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E8C408" w14:textId="77777777" w:rsidR="00F46407" w:rsidRPr="00536309" w:rsidRDefault="00F46407" w:rsidP="00536309">
      <w:pPr>
        <w:widowControl/>
        <w:shd w:val="clear" w:color="auto" w:fill="FFFFFF"/>
        <w:jc w:val="center"/>
        <w:rPr>
          <w:rFonts w:ascii="宋体" w:eastAsia="宋体" w:hAnsi="宋体" w:cs="Times New Roman"/>
          <w:b/>
          <w:color w:val="333333"/>
          <w:kern w:val="0"/>
          <w:sz w:val="36"/>
          <w:szCs w:val="36"/>
        </w:rPr>
      </w:pPr>
      <w:r w:rsidRPr="00536309">
        <w:rPr>
          <w:rFonts w:ascii="宋体" w:eastAsia="宋体" w:hAnsi="宋体" w:cs="Times New Roman" w:hint="eastAsia"/>
          <w:b/>
          <w:color w:val="333333"/>
          <w:kern w:val="0"/>
          <w:sz w:val="36"/>
          <w:szCs w:val="36"/>
        </w:rPr>
        <w:t>小心「麦肯锡思维」</w:t>
      </w:r>
    </w:p>
    <w:p w14:paraId="5A5D5900" w14:textId="1F8BB78F" w:rsidR="000472BB" w:rsidRDefault="00F46407" w:rsidP="000472BB">
      <w:pPr>
        <w:widowControl/>
        <w:shd w:val="clear" w:color="auto" w:fill="FFFFFF"/>
        <w:ind w:firstLine="420"/>
        <w:jc w:val="left"/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我认为传统的「因果观」最完美的一种体现是麦肯锡解决问题的方法。</w:t>
      </w:r>
    </w:p>
    <w:p w14:paraId="0D19DEB3" w14:textId="4A2C4624" w:rsidR="00F46407" w:rsidRPr="00F46407" w:rsidRDefault="00F46407" w:rsidP="000472BB">
      <w:pPr>
        <w:widowControl/>
        <w:shd w:val="clear" w:color="auto" w:fill="FFFFFF"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在解决具体问题时，麦肯锡提倡按照不重不漏（MECE，Mutually Exclusive Collectively Exhausted）的原则 ，将问题层层拆解成子问题，从而找到问题的根源，并对症下药。</w:t>
      </w:r>
    </w:p>
    <w:p w14:paraId="34812250" w14:textId="77777777" w:rsidR="00F46407" w:rsidRPr="00F46407" w:rsidRDefault="00F46407" w:rsidP="00536309">
      <w:pPr>
        <w:widowControl/>
        <w:shd w:val="clear" w:color="auto" w:fill="FFFFFF"/>
        <w:jc w:val="center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61801F57" wp14:editId="0B3F477E">
            <wp:extent cx="2736136" cy="2242242"/>
            <wp:effectExtent l="0" t="0" r="7620" b="0"/>
            <wp:docPr id="1" name="图片 1" descr="http://img.mp.itc.cn/upload/20170412/15765855e0e54f0fb928ce0f13f04320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p.itc.cn/upload/20170412/15765855e0e54f0fb928ce0f13f04320_th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58" cy="22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金字塔原理图示</w:t>
      </w:r>
    </w:p>
    <w:p w14:paraId="590E341F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事实上这种思维方法在解决很多问题时都是很有效的。</w:t>
      </w:r>
    </w:p>
    <w:p w14:paraId="4140468B" w14:textId="35CAB657" w:rsidR="00F46407" w:rsidRPr="009523A9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FF0000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但也有一个</w:t>
      </w:r>
      <w:r w:rsidRPr="009523A9">
        <w:rPr>
          <w:rFonts w:ascii="宋体" w:eastAsia="宋体" w:hAnsi="宋体" w:cs="Times New Roman" w:hint="eastAsia"/>
          <w:color w:val="FF0000"/>
          <w:kern w:val="0"/>
          <w:sz w:val="21"/>
          <w:szCs w:val="21"/>
        </w:rPr>
        <w:t>重大的缺陷：它对于问题的基本假设是基于简单的因果关系。「金字塔原理」本质上是一个因果结构的分析工具</w:t>
      </w: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。</w:t>
      </w:r>
      <w:r w:rsidRPr="009523A9">
        <w:rPr>
          <w:rFonts w:ascii="宋体" w:eastAsia="宋体" w:hAnsi="宋体" w:cs="Times New Roman" w:hint="eastAsia"/>
          <w:color w:val="FF0000"/>
          <w:kern w:val="0"/>
          <w:sz w:val="21"/>
          <w:szCs w:val="21"/>
        </w:rPr>
        <w:t>但是从复杂系统的角度来看，这种简单的因果关系很多时候是片面的。</w:t>
      </w:r>
    </w:p>
    <w:p w14:paraId="4719BBFC" w14:textId="54A85F50" w:rsidR="000472BB" w:rsidRDefault="00F46407" w:rsidP="000472BB">
      <w:pPr>
        <w:widowControl/>
        <w:shd w:val="clear" w:color="auto" w:fill="FFFFFF"/>
        <w:ind w:firstLine="420"/>
        <w:jc w:val="left"/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我们所处的世界，更像是网络的环状结构，而不是简单线性的因果结构。原因本身是结果，结果也可能是原因。</w:t>
      </w:r>
    </w:p>
    <w:p w14:paraId="59DF20D4" w14:textId="414D7C5A" w:rsidR="00F46407" w:rsidRPr="00F46407" w:rsidRDefault="00F46407" w:rsidP="000472BB">
      <w:pPr>
        <w:widowControl/>
        <w:shd w:val="clear" w:color="auto" w:fill="FFFFFF"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任何一个因素，在系统中都可能和其他因素产生互动关系。</w:t>
      </w:r>
    </w:p>
    <w:p w14:paraId="48981BD6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今年1月份上映的科幻电影「降临」（Arrival）是对语言线性特征的最佳诠释（在电影里，外星人的语言是非线性的）。</w:t>
      </w:r>
    </w:p>
    <w:p w14:paraId="7A240701" w14:textId="5C8D901F" w:rsidR="00F46407" w:rsidRPr="00F46407" w:rsidRDefault="000472BB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语言是线性的</w:t>
      </w:r>
      <w:r w:rsidR="00F46407"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，并不影响我们走出固有的偏见，建立「系统思考」这一思维模型</w:t>
      </w:r>
      <w:r w:rsidR="009523A9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（</w:t>
      </w:r>
      <w:r w:rsidR="009523A9"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系统思考的方法</w:t>
      </w:r>
      <w:r w:rsidR="009523A9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）</w:t>
      </w:r>
      <w:r w:rsidR="00F46407"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。进行系统思考的关键，是学会思考「关系」，而非只是关注「人和事物」。</w:t>
      </w:r>
    </w:p>
    <w:p w14:paraId="06607F7C" w14:textId="1CDF8C65" w:rsidR="000472BB" w:rsidRDefault="00F46407" w:rsidP="000472BB">
      <w:pPr>
        <w:widowControl/>
        <w:shd w:val="clear" w:color="auto" w:fill="FFFFFF"/>
        <w:ind w:firstLine="420"/>
        <w:jc w:val="left"/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现代物理学的一个重要观点是，部分的性质通常来说不是最重要的。最重要的是它们的组织，它们组合起来的模式和形式，也就是各个部分之间的关系。</w:t>
      </w:r>
    </w:p>
    <w:p w14:paraId="1BA891ED" w14:textId="3F0779FC" w:rsidR="00F46407" w:rsidRPr="00F46407" w:rsidRDefault="00F46407" w:rsidP="000472BB">
      <w:pPr>
        <w:widowControl/>
        <w:shd w:val="clear" w:color="auto" w:fill="FFFFFF"/>
        <w:ind w:firstLine="420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就像是石墨与钻石，都是相同的碳元素构成，只是碳元素的组织方式不同，展现出来的性质就截然不同。</w:t>
      </w:r>
    </w:p>
    <w:p w14:paraId="2CF2E241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C86C5F">
        <w:rPr>
          <w:rFonts w:ascii="宋体" w:eastAsia="宋体" w:hAnsi="宋体" w:cs="Times New Roman" w:hint="eastAsia"/>
          <w:color w:val="FF0000"/>
          <w:kern w:val="0"/>
          <w:sz w:val="21"/>
          <w:szCs w:val="21"/>
        </w:rPr>
        <w:t xml:space="preserve">　　系统思考的假设，是整体系统的交互作用和「关系」，决定了「局部的特征」</w:t>
      </w: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。分析问题时，不仅仅要停留在部分的特质，而是看清系统内不同变量的互动结构。</w:t>
      </w:r>
    </w:p>
    <w:p w14:paraId="7CDE9114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成甲在《好好学习》这本书里对魏则西事件做过一个简单的关系分析，值得我们借鉴。</w:t>
      </w:r>
    </w:p>
    <w:p w14:paraId="5C69D455" w14:textId="29AA53E0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lastRenderedPageBreak/>
        <w:t xml:space="preserve">　　从最小的系统来看，这件事情至少涉及魏则西（用户）、百度、医院三个部分，他们之间发生关系的方式大致是这样的：</w:t>
      </w:r>
      <w:r w:rsidR="000472BB" w:rsidRPr="000472BB">
        <w:rPr>
          <w:rFonts w:ascii="宋体" w:eastAsia="宋体" w:hAnsi="宋体" w:cs="Times New Roman"/>
          <w:color w:val="333333"/>
          <w:kern w:val="0"/>
          <w:sz w:val="21"/>
          <w:szCs w:val="21"/>
        </w:rPr>
        <w:drawing>
          <wp:inline distT="0" distB="0" distL="0" distR="0" wp14:anchorId="0D9A503E" wp14:editId="740508FA">
            <wp:extent cx="3703833" cy="2775484"/>
            <wp:effectExtent l="0" t="0" r="5080" b="0"/>
            <wp:docPr id="2" name="图片 2" descr="http://img.mp.itc.cn/upload/20170412/5c563579914445e9a7079dce85f3f33c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p.itc.cn/upload/20170412/5c563579914445e9a7079dce85f3f33c_th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312" cy="2775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3BB03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百度推荐系统的简单关系分析</w:t>
      </w:r>
    </w:p>
    <w:p w14:paraId="212A4A3E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这个系统模型其实非常简单，很明显百度在里面承担着「中介」的作用。我们再来看看天猫平台上的关系。</w:t>
      </w:r>
    </w:p>
    <w:p w14:paraId="6E6EF26E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</w:t>
      </w:r>
      <w:r>
        <w:rPr>
          <w:rFonts w:ascii="宋体" w:eastAsia="宋体" w:hAnsi="宋体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1ADE3540" wp14:editId="6D47FDD4">
            <wp:extent cx="4416959" cy="3309868"/>
            <wp:effectExtent l="0" t="0" r="3175" b="0"/>
            <wp:docPr id="3" name="图片 3" descr="http://img.mp.itc.cn/upload/20170412/91b133456c1d46369f1bb60e636d0ba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p.itc.cn/upload/20170412/91b133456c1d46369f1bb60e636d0ba6_th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7592" cy="3310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751DC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天猫平台的简单关系分析</w:t>
      </w:r>
    </w:p>
    <w:p w14:paraId="7DEC2DF9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天猫也承担了中介的职能，但天猫的系统远比百度完善。这其中的关键就是：系统的反馈。</w:t>
      </w:r>
    </w:p>
    <w:p w14:paraId="68ACAD7B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在百度的推荐系统中，用户对医院服务没有公开的评价体系。系统本身没有即时、有效的反馈和甄别虚假信息的能力。所以，KPI 设定必然朝着「更高成交量」--&gt;「更高广告费」的循环不断加速。</w:t>
      </w:r>
    </w:p>
    <w:p w14:paraId="4388239F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最终，百度推荐系统的反馈是在「知乎」上完成的，但这时悲剧已经酿成。</w:t>
      </w:r>
    </w:p>
    <w:p w14:paraId="58CB5FBB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而在天猫的系统中，用户评价起到了很好的反馈作用。</w:t>
      </w:r>
    </w:p>
    <w:p w14:paraId="0D246207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除了过往质量评价会影响用户购买信心，从而影响商家的成交量以外，用户的评分还是商家产品搜索排名的关键指标，形成不同的系统关系促使商家更好地服务用户。</w:t>
      </w:r>
    </w:p>
    <w:p w14:paraId="47D158E5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通过系统思考找到关键解</w:t>
      </w:r>
    </w:p>
    <w:p w14:paraId="454C256E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进行系统思考，除了避免上面提到的偏见以外，还有一个很大的价值：找到关键解。</w:t>
      </w:r>
    </w:p>
    <w:p w14:paraId="1544B771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解决问题时，除了麦肯锡式的拆解，另一种方法是通过理解系统的关系和相互作用，找到其中最值得关注的关键环节或薄弱环节。</w:t>
      </w:r>
    </w:p>
    <w:p w14:paraId="083E32A9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举个例子。</w:t>
      </w:r>
    </w:p>
    <w:p w14:paraId="552A313E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美国美铝集团，曾经面临着成本上升、收入和利润严重下降等一系列问题。</w:t>
      </w:r>
    </w:p>
    <w:p w14:paraId="4EB00C09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如何改善美铝的经营局面？</w:t>
      </w:r>
    </w:p>
    <w:p w14:paraId="52CAA06B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股东和员工都期待着新CEO保罗·奥尼尔在产品竞争力、降低成本、开发新品等方面做出努力。</w:t>
      </w:r>
    </w:p>
    <w:p w14:paraId="4278F8F8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但保罗提出问题解决的突破口是：增加公司在安全生产上的投入。</w:t>
      </w:r>
    </w:p>
    <w:p w14:paraId="35F4229A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在成本上升，利润下滑时，增加安全投入？很多人觉得难以理解。但结果是，保罗就职不到一年的时间，美铝就扭转了利润下滑的局面。</w:t>
      </w:r>
    </w:p>
    <w:p w14:paraId="71E045FC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而创造「奇迹」的关键是保罗真正理解了美铝公司的运作系统。</w:t>
      </w:r>
    </w:p>
    <w:p w14:paraId="43E9BECC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</w:t>
      </w:r>
      <w:r>
        <w:rPr>
          <w:rFonts w:ascii="宋体" w:eastAsia="宋体" w:hAnsi="宋体" w:cs="Times New Roman"/>
          <w:noProof/>
          <w:color w:val="333333"/>
          <w:kern w:val="0"/>
          <w:sz w:val="21"/>
          <w:szCs w:val="21"/>
        </w:rPr>
        <w:drawing>
          <wp:inline distT="0" distB="0" distL="0" distR="0" wp14:anchorId="72B38648" wp14:editId="698CF2FC">
            <wp:extent cx="4402162" cy="2749839"/>
            <wp:effectExtent l="0" t="0" r="0" b="0"/>
            <wp:docPr id="4" name="图片 4" descr="http://img.mp.itc.cn/upload/20170412/191b6da3db4d40da8ed09fa139094e26_t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mp.itc.cn/upload/20170412/191b6da3db4d40da8ed09fa139094e26_th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818" cy="2750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96176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图来源于《好好学习》一书</w:t>
      </w:r>
    </w:p>
    <w:p w14:paraId="0F2CE567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结语</w:t>
      </w:r>
    </w:p>
    <w:p w14:paraId="48696BDF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孔子有一个弟子叫子贡，是一个很有钱地商人。他周游列国时，从其他国家赎回了很多鲁国人。</w:t>
      </w:r>
    </w:p>
    <w:p w14:paraId="0F5C207B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回到鲁国后，国家想给子贡赔偿和奖励。但子贡拒绝了，因为他认为自己不需要这笔钱，况且做善事怎么能求回报呢？</w:t>
      </w:r>
    </w:p>
    <w:p w14:paraId="5C56D9AF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鲁国人听说后纷纷称赞他重情重义，但孔子听说后，却大骂子贡不止，说子贡此举伤天害理，祸害了无数落难的鲁国同胞。</w:t>
      </w:r>
    </w:p>
    <w:p w14:paraId="0AEA07F6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孔子说：世上万事，不过义、利二字而已。</w:t>
      </w:r>
    </w:p>
    <w:p w14:paraId="4F4025BC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子贡的所作所为，固然让他为自己赢得了更高的赞扬，但是同时也拔高了大家对「义」的要求。</w:t>
      </w:r>
    </w:p>
    <w:p w14:paraId="6AF46E11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往后那些赎人之后去向国家要钱的人</w:t>
      </w:r>
      <w:bookmarkStart w:id="0" w:name="_GoBack"/>
      <w:bookmarkEnd w:id="0"/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>，不但可能再也得不到大家的称赞，甚至可能会被国人嘲笑，责问他们为什么不能像子贡一样为国分忧。</w:t>
      </w:r>
    </w:p>
    <w:p w14:paraId="3E2F7B09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圣人说，子贡此举是把「义」和「利」对立起来，不但不是善事，反倒是最为可恶的恶行。</w:t>
      </w:r>
    </w:p>
    <w:p w14:paraId="3E8FE1A9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自子贡之后，很多人就会对落难的同胞装做看不见了。因为他们不像子贡那么有钱，而且如果他们求国家给一点点补偿的话反而被人唾骂。很多鲁国人因此而不能返回故土。</w:t>
      </w:r>
    </w:p>
    <w:p w14:paraId="30D0DE9F" w14:textId="77777777" w:rsidR="00F46407" w:rsidRPr="00F46407" w:rsidRDefault="00F46407" w:rsidP="00F46407">
      <w:pPr>
        <w:widowControl/>
        <w:shd w:val="clear" w:color="auto" w:fill="FFFFFF"/>
        <w:jc w:val="left"/>
        <w:rPr>
          <w:rFonts w:ascii="宋体" w:eastAsia="宋体" w:hAnsi="宋体" w:cs="Times New Roman"/>
          <w:color w:val="333333"/>
          <w:kern w:val="0"/>
          <w:sz w:val="21"/>
          <w:szCs w:val="21"/>
        </w:rPr>
      </w:pPr>
      <w:r w:rsidRPr="00F46407">
        <w:rPr>
          <w:rFonts w:ascii="宋体" w:eastAsia="宋体" w:hAnsi="宋体" w:cs="Times New Roman" w:hint="eastAsia"/>
          <w:color w:val="333333"/>
          <w:kern w:val="0"/>
          <w:sz w:val="21"/>
          <w:szCs w:val="21"/>
        </w:rPr>
        <w:t xml:space="preserve">　　圣人早已经在教我们「系统思考」了。</w:t>
      </w:r>
    </w:p>
    <w:p w14:paraId="57F94583" w14:textId="77777777" w:rsidR="00F46407" w:rsidRPr="00F46407" w:rsidRDefault="00F46407" w:rsidP="00F46407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</w:p>
    <w:p w14:paraId="10ECA4EF" w14:textId="77777777" w:rsidR="00F64B38" w:rsidRDefault="00F64B38"/>
    <w:sectPr w:rsidR="00F64B38" w:rsidSect="000472BB">
      <w:pgSz w:w="11900" w:h="16840"/>
      <w:pgMar w:top="1135" w:right="1800" w:bottom="709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407"/>
    <w:rsid w:val="000472BB"/>
    <w:rsid w:val="00536309"/>
    <w:rsid w:val="00602779"/>
    <w:rsid w:val="008E0647"/>
    <w:rsid w:val="009523A9"/>
    <w:rsid w:val="00A12C5C"/>
    <w:rsid w:val="00C86C5F"/>
    <w:rsid w:val="00F46407"/>
    <w:rsid w:val="00F64B38"/>
    <w:rsid w:val="00FA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1BEC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40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4640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4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46407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F46407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464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06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288</Words>
  <Characters>1647</Characters>
  <Application>Microsoft Macintosh Word</Application>
  <DocSecurity>0</DocSecurity>
  <Lines>13</Lines>
  <Paragraphs>3</Paragraphs>
  <ScaleCrop>false</ScaleCrop>
  <Company>qingqing</Company>
  <LinksUpToDate>false</LinksUpToDate>
  <CharactersWithSpaces>1932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杰 李</dc:creator>
  <cp:keywords/>
  <dc:description/>
  <cp:lastModifiedBy>杰 李</cp:lastModifiedBy>
  <cp:revision>5</cp:revision>
  <dcterms:created xsi:type="dcterms:W3CDTF">2017-04-14T05:59:00Z</dcterms:created>
  <dcterms:modified xsi:type="dcterms:W3CDTF">2017-04-20T05:36:00Z</dcterms:modified>
</cp:coreProperties>
</file>