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77" w:rsidRPr="00F80EC3" w:rsidRDefault="00646477" w:rsidP="00F80EC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Данное пользовательское соглашение является публичной офертой</w:t>
      </w:r>
      <w:r w:rsidRPr="00F80EC3">
        <w:rPr>
          <w:rFonts w:ascii="Arial" w:hAnsi="Arial" w:cs="Arial"/>
          <w:b/>
        </w:rPr>
        <w:t xml:space="preserve"> на оказание консультационно-образовательных услуг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Общество с ограниченной ответственностью «Бинари Блиц», имену</w:t>
      </w:r>
      <w:r>
        <w:rPr>
          <w:rFonts w:ascii="Arial" w:hAnsi="Arial" w:cs="Arial"/>
        </w:rPr>
        <w:t>емое в дальнейшем «Исполнитель»</w:t>
      </w:r>
      <w:r w:rsidRPr="00F80E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r w:rsidRPr="00F80EC3">
        <w:rPr>
          <w:rFonts w:ascii="Arial" w:hAnsi="Arial" w:cs="Arial"/>
        </w:rPr>
        <w:t>предлагает физическому лицу, именуемому в дальнейшем «Заказчик», а вместе именуемые «Стороны», публичную оферту по оказанию консультационно-образовательных</w:t>
      </w:r>
      <w:r>
        <w:rPr>
          <w:rFonts w:ascii="Arial" w:hAnsi="Arial" w:cs="Arial"/>
        </w:rPr>
        <w:t xml:space="preserve"> услуг</w:t>
      </w:r>
      <w:r w:rsidRPr="00F80EC3">
        <w:rPr>
          <w:rFonts w:ascii="Arial" w:hAnsi="Arial" w:cs="Arial"/>
        </w:rPr>
        <w:t xml:space="preserve"> на следующих условиях:</w:t>
      </w:r>
      <w:r>
        <w:rPr>
          <w:rFonts w:ascii="Arial" w:hAnsi="Arial" w:cs="Arial"/>
        </w:rPr>
        <w:t xml:space="preserve"> </w:t>
      </w:r>
    </w:p>
    <w:p w:rsidR="00646477" w:rsidRPr="00802F4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02F4A">
        <w:rPr>
          <w:rFonts w:ascii="Arial" w:hAnsi="Arial" w:cs="Arial"/>
          <w:sz w:val="28"/>
          <w:szCs w:val="28"/>
        </w:rPr>
        <w:t> </w:t>
      </w:r>
    </w:p>
    <w:p w:rsidR="00646477" w:rsidRPr="00F80EC3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1.Термины и определения:</w:t>
      </w:r>
    </w:p>
    <w:p w:rsidR="00646477" w:rsidRPr="00F80EC3" w:rsidRDefault="00646477" w:rsidP="00F80EC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:rsidR="00646477" w:rsidRPr="0087122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1.1.        Оферта – данное предложение Исполнителя, адресованное любому физическому лицу в соответствии со ст. 437 Гражданского кодекса Российской Федерации, заключить с ним договор на оказание консультационно-образовательных услуг в режиме реального времени на условиях, содержащихся в настоящей Оферте, и разме</w:t>
      </w:r>
      <w:r>
        <w:rPr>
          <w:rFonts w:ascii="Arial" w:hAnsi="Arial" w:cs="Arial"/>
        </w:rPr>
        <w:t>щенное в сети Интернет на сайте</w:t>
      </w:r>
      <w:r w:rsidRPr="00F80EC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http</w:t>
      </w:r>
      <w:r w:rsidRPr="0087122A">
        <w:rPr>
          <w:rFonts w:ascii="Arial" w:hAnsi="Arial" w:cs="Arial"/>
        </w:rPr>
        <w:t>://</w:t>
      </w:r>
      <w:r>
        <w:rPr>
          <w:rFonts w:ascii="Arial" w:hAnsi="Arial" w:cs="Arial"/>
          <w:lang w:val="en-US"/>
        </w:rPr>
        <w:t>gethelp</w:t>
      </w:r>
      <w:r w:rsidRPr="0087122A">
        <w:rPr>
          <w:rFonts w:ascii="Arial" w:hAnsi="Arial" w:cs="Arial"/>
        </w:rPr>
        <w:t>24.</w:t>
      </w:r>
      <w:r>
        <w:rPr>
          <w:rFonts w:ascii="Arial" w:hAnsi="Arial" w:cs="Arial"/>
          <w:lang w:val="en-US"/>
        </w:rPr>
        <w:t>ru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1.2.        Консультационно-образовательные услуги – услуги по предоставлению Заказчику ответов на вопросы</w:t>
      </w:r>
      <w:r>
        <w:rPr>
          <w:rFonts w:ascii="Arial" w:hAnsi="Arial" w:cs="Arial"/>
        </w:rPr>
        <w:t xml:space="preserve"> и решений заданий, содержащихс</w:t>
      </w:r>
      <w:r w:rsidRPr="00F80EC3">
        <w:rPr>
          <w:rFonts w:ascii="Arial" w:hAnsi="Arial" w:cs="Arial"/>
        </w:rPr>
        <w:t>я в его За</w:t>
      </w:r>
      <w:r>
        <w:rPr>
          <w:rFonts w:ascii="Arial" w:hAnsi="Arial" w:cs="Arial"/>
        </w:rPr>
        <w:t>казе</w:t>
      </w:r>
      <w:r w:rsidRPr="00F80EC3">
        <w:rPr>
          <w:rFonts w:ascii="Arial" w:hAnsi="Arial" w:cs="Arial"/>
        </w:rPr>
        <w:t xml:space="preserve"> (в том числе результатов решений задач) в течение определенного времени.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1.3.        В режиме реального времени – время, согласованное Сторонами, в течение которого Исполнитель ожидает от Заказчика </w:t>
      </w:r>
      <w:r>
        <w:rPr>
          <w:rFonts w:ascii="Arial" w:hAnsi="Arial" w:cs="Arial"/>
        </w:rPr>
        <w:t>информацию о задании</w:t>
      </w:r>
      <w:r w:rsidRPr="00F80EC3">
        <w:rPr>
          <w:rFonts w:ascii="Arial" w:hAnsi="Arial" w:cs="Arial"/>
        </w:rPr>
        <w:t xml:space="preserve"> и направляет Заказчику </w:t>
      </w:r>
      <w:r>
        <w:rPr>
          <w:rFonts w:ascii="Arial" w:hAnsi="Arial" w:cs="Arial"/>
        </w:rPr>
        <w:t>решение задания</w:t>
      </w:r>
      <w:r w:rsidRPr="00F80EC3">
        <w:rPr>
          <w:rFonts w:ascii="Arial" w:hAnsi="Arial" w:cs="Arial"/>
        </w:rPr>
        <w:t>.</w:t>
      </w:r>
      <w:bookmarkStart w:id="0" w:name="_GoBack"/>
      <w:bookmarkEnd w:id="0"/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1.4.        Заказ</w:t>
      </w:r>
      <w:r w:rsidRPr="00F80EC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информация о задании и </w:t>
      </w:r>
      <w:r w:rsidRPr="00F80EC3">
        <w:rPr>
          <w:rFonts w:ascii="Arial" w:hAnsi="Arial" w:cs="Arial"/>
        </w:rPr>
        <w:t>материалы (задачи, вопросы) по предмету учебной дисциплины, полученные Исполнителем в течение согласованного времени:</w:t>
      </w:r>
    </w:p>
    <w:p w:rsidR="00646477" w:rsidRPr="0087122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80EC3">
        <w:rPr>
          <w:rFonts w:ascii="Arial" w:hAnsi="Arial" w:cs="Arial"/>
        </w:rPr>
        <w:t>через веб-форму на сайте компании</w:t>
      </w:r>
    </w:p>
    <w:p w:rsidR="00646477" w:rsidRPr="0087122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80EC3">
        <w:rPr>
          <w:rFonts w:ascii="Arial" w:hAnsi="Arial" w:cs="Arial"/>
        </w:rPr>
        <w:t>через мобильное приложение на базе смартфонов</w:t>
      </w:r>
      <w:r w:rsidRPr="0087122A">
        <w:rPr>
          <w:rFonts w:ascii="Arial" w:hAnsi="Arial" w:cs="Arial"/>
        </w:rPr>
        <w:t xml:space="preserve"> </w:t>
      </w:r>
      <w:r w:rsidRPr="00F80EC3">
        <w:rPr>
          <w:rFonts w:ascii="Arial" w:hAnsi="Arial" w:cs="Arial"/>
          <w:lang w:val="en-US"/>
        </w:rPr>
        <w:t>iOS</w:t>
      </w:r>
    </w:p>
    <w:p w:rsidR="00646477" w:rsidRPr="0087122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80EC3">
        <w:rPr>
          <w:rFonts w:ascii="Arial" w:hAnsi="Arial" w:cs="Arial"/>
        </w:rPr>
        <w:t xml:space="preserve">через мобильное приложение на базе смартфонов </w:t>
      </w:r>
      <w:r w:rsidRPr="00F80EC3">
        <w:rPr>
          <w:rFonts w:ascii="Arial" w:hAnsi="Arial" w:cs="Arial"/>
          <w:lang w:val="en-US"/>
        </w:rPr>
        <w:t>Android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1.5.        Акцепт – полное и безоговорочное принятие</w:t>
      </w:r>
      <w:r>
        <w:rPr>
          <w:rFonts w:ascii="Arial" w:hAnsi="Arial" w:cs="Arial"/>
        </w:rPr>
        <w:t xml:space="preserve"> данной </w:t>
      </w:r>
      <w:r w:rsidRPr="00F80EC3">
        <w:rPr>
          <w:rFonts w:ascii="Arial" w:hAnsi="Arial" w:cs="Arial"/>
        </w:rPr>
        <w:t>Оферты. Акцепт Оферты создает Договор.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1.6.        Договор – договор об оказании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>онсультационно-образовательных</w:t>
      </w:r>
      <w:r>
        <w:rPr>
          <w:rFonts w:ascii="Arial" w:hAnsi="Arial" w:cs="Arial"/>
        </w:rPr>
        <w:t xml:space="preserve"> услуг</w:t>
      </w:r>
      <w:r w:rsidRPr="00F80EC3">
        <w:rPr>
          <w:rFonts w:ascii="Arial" w:hAnsi="Arial" w:cs="Arial"/>
        </w:rPr>
        <w:t>, заключенный между Исполнителем и Заказчиком на условиях настоящей Оферты путем акцепта Заказчиком ее условий (далее – Договор).</w:t>
      </w:r>
    </w:p>
    <w:p w:rsidR="00646477" w:rsidRPr="00F80EC3" w:rsidRDefault="00646477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2.Предмет договора</w:t>
      </w:r>
    </w:p>
    <w:p w:rsidR="00646477" w:rsidRPr="00F80EC3" w:rsidRDefault="00646477" w:rsidP="00F80EC3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2.1.        Предметом настоящего договора является возмездное оказание Исполнителем Заказчику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>онсультационно-образовательных услуг на условиях, предусмотренных настоящей Офертой.</w:t>
      </w:r>
    </w:p>
    <w:p w:rsidR="00646477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3.Общие положения</w:t>
      </w:r>
    </w:p>
    <w:p w:rsidR="00646477" w:rsidRPr="00F80EC3" w:rsidRDefault="00646477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3.1.        Срок действия условий настоящей</w:t>
      </w:r>
      <w:r>
        <w:rPr>
          <w:rFonts w:ascii="Arial" w:hAnsi="Arial" w:cs="Arial"/>
        </w:rPr>
        <w:t xml:space="preserve"> </w:t>
      </w:r>
      <w:r w:rsidRPr="00F80EC3">
        <w:rPr>
          <w:rFonts w:ascii="Arial" w:hAnsi="Arial" w:cs="Arial"/>
        </w:rPr>
        <w:t>публичной оферты не ограничен.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3.2.        Все условия настоящей публичной оферты являются обязательными как для Заказчика, так и для Исполнителя.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3.3.        Исполнитель в одностороннем порядке, по своему усмотрению и без предварительного согласования с Заказчиком имеет право изменять условия настоящей Оферты, обеспечивая при этом их публичное размещение на сайте не менее чем за один день до их ввода в действие.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3.4.        Стороны договорились не использовать информацию, полученную друг от друга в процессе сотрудничества, иначе как для реализации условий и положений Договора.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4.Заключение договора</w:t>
      </w:r>
    </w:p>
    <w:p w:rsidR="00646477" w:rsidRPr="00F80EC3" w:rsidRDefault="00646477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4.1.        Заказчик, ознакомившись с условиями настоящей Оферты</w:t>
      </w:r>
      <w:r>
        <w:rPr>
          <w:rFonts w:ascii="Arial" w:hAnsi="Arial" w:cs="Arial"/>
        </w:rPr>
        <w:t>, направляет Исполнителю Заказ</w:t>
      </w:r>
      <w:r w:rsidRPr="00F80EC3">
        <w:rPr>
          <w:rFonts w:ascii="Arial" w:hAnsi="Arial" w:cs="Arial"/>
        </w:rPr>
        <w:t xml:space="preserve"> на оказание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>онсультационно-образовательных услуг через форму на веб-сайте</w:t>
      </w:r>
      <w:r>
        <w:rPr>
          <w:rFonts w:ascii="Arial" w:hAnsi="Arial" w:cs="Arial"/>
        </w:rPr>
        <w:t xml:space="preserve"> или</w:t>
      </w:r>
      <w:r w:rsidRPr="00F80EC3">
        <w:rPr>
          <w:rFonts w:ascii="Arial" w:hAnsi="Arial" w:cs="Arial"/>
        </w:rPr>
        <w:t xml:space="preserve"> через мобильные приложения на базе </w:t>
      </w:r>
      <w:r w:rsidRPr="00F80EC3">
        <w:rPr>
          <w:rFonts w:ascii="Arial" w:hAnsi="Arial" w:cs="Arial"/>
          <w:lang w:val="en-US"/>
        </w:rPr>
        <w:t>iOS</w:t>
      </w:r>
      <w:r w:rsidRPr="0087122A">
        <w:rPr>
          <w:rFonts w:ascii="Arial" w:hAnsi="Arial" w:cs="Arial"/>
        </w:rPr>
        <w:t>/</w:t>
      </w:r>
      <w:r w:rsidRPr="00F80EC3">
        <w:rPr>
          <w:rFonts w:ascii="Arial" w:hAnsi="Arial" w:cs="Arial"/>
          <w:lang w:val="en-US"/>
        </w:rPr>
        <w:t>Android</w:t>
      </w:r>
      <w:r w:rsidRPr="0087122A">
        <w:rPr>
          <w:rFonts w:ascii="Arial" w:hAnsi="Arial" w:cs="Arial"/>
        </w:rPr>
        <w:t>.</w:t>
      </w:r>
      <w:r w:rsidRPr="00F80EC3">
        <w:rPr>
          <w:rFonts w:ascii="Arial" w:hAnsi="Arial" w:cs="Arial"/>
        </w:rPr>
        <w:t xml:space="preserve"> 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Заказ</w:t>
      </w:r>
      <w:r w:rsidRPr="00F80EC3">
        <w:rPr>
          <w:rFonts w:ascii="Arial" w:hAnsi="Arial" w:cs="Arial"/>
        </w:rPr>
        <w:t xml:space="preserve"> должен содержать следующие данные: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контактный телефон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наименование учебной дисциплины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необходимые дату и время (начало и продолжительность) предоставления </w:t>
      </w:r>
      <w:r>
        <w:rPr>
          <w:rFonts w:ascii="Arial" w:hAnsi="Arial" w:cs="Arial"/>
        </w:rPr>
        <w:t>Консультационно-образовательных услуг</w:t>
      </w:r>
      <w:r w:rsidRPr="00F80E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либо время завершения работ по заданию Заказчика.</w:t>
      </w:r>
    </w:p>
    <w:p w:rsidR="00646477" w:rsidRPr="0087122A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контактные данные (</w:t>
      </w:r>
      <w:r w:rsidRPr="00F80EC3">
        <w:rPr>
          <w:rFonts w:ascii="Arial" w:hAnsi="Arial" w:cs="Arial"/>
          <w:lang w:val="en-US"/>
        </w:rPr>
        <w:t>email</w:t>
      </w:r>
      <w:r w:rsidRPr="0087122A">
        <w:rPr>
          <w:rFonts w:ascii="Arial" w:hAnsi="Arial" w:cs="Arial"/>
        </w:rPr>
        <w:t xml:space="preserve">, </w:t>
      </w:r>
      <w:r w:rsidRPr="00F80EC3">
        <w:rPr>
          <w:rFonts w:ascii="Arial" w:hAnsi="Arial" w:cs="Arial"/>
          <w:lang w:val="en-US"/>
        </w:rPr>
        <w:t>Skype</w:t>
      </w:r>
      <w:r w:rsidRPr="0087122A">
        <w:rPr>
          <w:rFonts w:ascii="Arial" w:hAnsi="Arial" w:cs="Arial"/>
        </w:rPr>
        <w:t xml:space="preserve">, </w:t>
      </w:r>
      <w:r w:rsidRPr="00F80EC3">
        <w:rPr>
          <w:rFonts w:ascii="Arial" w:hAnsi="Arial" w:cs="Arial"/>
          <w:lang w:val="en-US"/>
        </w:rPr>
        <w:t>WhatsUpp</w:t>
      </w:r>
      <w:r w:rsidRPr="0087122A">
        <w:rPr>
          <w:rFonts w:ascii="Arial" w:hAnsi="Arial" w:cs="Arial"/>
        </w:rPr>
        <w:t>)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122A">
        <w:rPr>
          <w:rFonts w:ascii="Arial" w:hAnsi="Arial" w:cs="Arial"/>
        </w:rPr>
        <w:t>-</w:t>
      </w:r>
      <w:r w:rsidRPr="0087122A">
        <w:rPr>
          <w:rFonts w:ascii="Arial" w:hAnsi="Arial" w:cs="Arial"/>
        </w:rPr>
        <w:tab/>
      </w:r>
      <w:r w:rsidRPr="00F80EC3">
        <w:rPr>
          <w:rFonts w:ascii="Arial" w:hAnsi="Arial" w:cs="Arial"/>
        </w:rPr>
        <w:t>информационные материалы о задании, по которому Заказчику необходима помощь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4.2.        При наличии возможности предоставить </w:t>
      </w:r>
      <w:r>
        <w:rPr>
          <w:rFonts w:ascii="Arial" w:hAnsi="Arial" w:cs="Arial"/>
        </w:rPr>
        <w:t>Консультационно-образовательные</w:t>
      </w:r>
      <w:r w:rsidRPr="00F80EC3">
        <w:rPr>
          <w:rFonts w:ascii="Arial" w:hAnsi="Arial" w:cs="Arial"/>
        </w:rPr>
        <w:t xml:space="preserve"> услуг</w:t>
      </w:r>
      <w:r>
        <w:rPr>
          <w:rFonts w:ascii="Arial" w:hAnsi="Arial" w:cs="Arial"/>
        </w:rPr>
        <w:t>и</w:t>
      </w:r>
      <w:r w:rsidRPr="00F80EC3">
        <w:rPr>
          <w:rFonts w:ascii="Arial" w:hAnsi="Arial" w:cs="Arial"/>
        </w:rPr>
        <w:t xml:space="preserve"> в соответствии с</w:t>
      </w:r>
      <w:r>
        <w:rPr>
          <w:rFonts w:ascii="Arial" w:hAnsi="Arial" w:cs="Arial"/>
        </w:rPr>
        <w:t xml:space="preserve"> информацией, указанной в Заказе</w:t>
      </w:r>
      <w:r w:rsidRPr="00F80EC3">
        <w:rPr>
          <w:rFonts w:ascii="Arial" w:hAnsi="Arial" w:cs="Arial"/>
        </w:rPr>
        <w:t xml:space="preserve"> (наличие специалиста по данному предмету свободному на указанное время) Исполнитель выставляет Заказчику Счет-Подтверждение заказа (далее - Счет) для оплаты, который является неотъемлемой частью настоящего договора.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4.3.        При отсутствии возможности предоставить </w:t>
      </w:r>
      <w:r>
        <w:rPr>
          <w:rFonts w:ascii="Arial" w:hAnsi="Arial" w:cs="Arial"/>
        </w:rPr>
        <w:t>Консультационно-образовательные</w:t>
      </w:r>
      <w:r w:rsidRPr="00F80EC3">
        <w:rPr>
          <w:rFonts w:ascii="Arial" w:hAnsi="Arial" w:cs="Arial"/>
        </w:rPr>
        <w:t xml:space="preserve"> услуг</w:t>
      </w:r>
      <w:r>
        <w:rPr>
          <w:rFonts w:ascii="Arial" w:hAnsi="Arial" w:cs="Arial"/>
        </w:rPr>
        <w:t>и</w:t>
      </w:r>
      <w:r w:rsidRPr="00F80EC3">
        <w:rPr>
          <w:rFonts w:ascii="Arial" w:hAnsi="Arial" w:cs="Arial"/>
        </w:rPr>
        <w:t xml:space="preserve"> в соответствии</w:t>
      </w:r>
      <w:r>
        <w:rPr>
          <w:rFonts w:ascii="Arial" w:hAnsi="Arial" w:cs="Arial"/>
        </w:rPr>
        <w:t xml:space="preserve"> со временем, указанным в Заказе</w:t>
      </w:r>
      <w:r w:rsidRPr="00F80EC3">
        <w:rPr>
          <w:rFonts w:ascii="Arial" w:hAnsi="Arial" w:cs="Arial"/>
        </w:rPr>
        <w:t xml:space="preserve">, Исполнитель согласовывает иное время предоставления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 xml:space="preserve">онсультационно-образовательных услуг и </w:t>
      </w:r>
      <w:r>
        <w:rPr>
          <w:rFonts w:ascii="Arial" w:hAnsi="Arial" w:cs="Arial"/>
        </w:rPr>
        <w:t>выстав</w:t>
      </w:r>
      <w:r w:rsidRPr="00F80EC3">
        <w:rPr>
          <w:rFonts w:ascii="Arial" w:hAnsi="Arial" w:cs="Arial"/>
        </w:rPr>
        <w:t>ляет Счет с откорректированными данными Заказчику</w:t>
      </w:r>
      <w:r>
        <w:rPr>
          <w:rFonts w:ascii="Arial" w:hAnsi="Arial" w:cs="Arial"/>
        </w:rPr>
        <w:t xml:space="preserve"> через мобильное приложение или веб-сайт</w:t>
      </w:r>
      <w:r w:rsidRPr="00F80EC3">
        <w:rPr>
          <w:rFonts w:ascii="Arial" w:hAnsi="Arial" w:cs="Arial"/>
        </w:rPr>
        <w:t>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4.4.        </w:t>
      </w:r>
      <w:r>
        <w:rPr>
          <w:rFonts w:ascii="Arial" w:hAnsi="Arial" w:cs="Arial"/>
        </w:rPr>
        <w:t xml:space="preserve">После выставления счета, заказчик в течении одного дня обязуется оплатить его. </w:t>
      </w:r>
      <w:r w:rsidRPr="00F80EC3">
        <w:rPr>
          <w:rFonts w:ascii="Arial" w:hAnsi="Arial" w:cs="Arial"/>
        </w:rPr>
        <w:t xml:space="preserve">Оплачивая выставленный Счет Заказчик производит безоговорочный Акцепт настоящей Оферты, в том числе подтверждает свое согласие со всеми положениями настоящей Оферты и конкретными условиями по оказанию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 xml:space="preserve">онсультационно-образовательных услуг, указанными в Счете. Датой заключения Договора считается дата оплаты Заказчиком </w:t>
      </w:r>
      <w:r>
        <w:rPr>
          <w:rFonts w:ascii="Arial" w:hAnsi="Arial" w:cs="Arial"/>
        </w:rPr>
        <w:t>Счета.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4.5.        В случае если Заказчик произвел Акцепт Оферты в срок, превышающий указанный в Счете, Исполнитель имеет право, по своему усмотрению, принять такой Акцепт и приступить к оказанию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>онсультационно-образовательных услуг, либо отказаться от принятия такого Акцепта, возвратив Заказчику сумму предоплаты.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4.6.        Договор действует с момента Акцепта сторонами настоящей публичной оферты в порядке, регламентируемом пунктом 4.4., до момента выполнения Сторонами взятых на себя обязательств.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5.Стоимость и порядок оплаты</w:t>
      </w:r>
    </w:p>
    <w:p w:rsidR="00646477" w:rsidRPr="00F80EC3" w:rsidRDefault="00646477" w:rsidP="00F80E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5.1.        Стоимость </w:t>
      </w:r>
      <w:r>
        <w:rPr>
          <w:rFonts w:ascii="Arial" w:hAnsi="Arial" w:cs="Arial"/>
        </w:rPr>
        <w:t xml:space="preserve">Консультационно-образовательных услуг </w:t>
      </w:r>
      <w:r w:rsidRPr="00F80EC3">
        <w:rPr>
          <w:rFonts w:ascii="Arial" w:hAnsi="Arial" w:cs="Arial"/>
        </w:rPr>
        <w:t>определяется исходя из объема, времени и предмета у</w:t>
      </w:r>
      <w:r>
        <w:rPr>
          <w:rFonts w:ascii="Arial" w:hAnsi="Arial" w:cs="Arial"/>
        </w:rPr>
        <w:t>чебной дисциплины, указанных в Заказе</w:t>
      </w:r>
      <w:r w:rsidRPr="00F80EC3">
        <w:rPr>
          <w:rFonts w:ascii="Arial" w:hAnsi="Arial" w:cs="Arial"/>
        </w:rPr>
        <w:t xml:space="preserve"> Заказчика, и согласовывается Сторонами путем выставления Счета Исполнителем и оплатой его Заказчиком.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5.2.        Заказчик производит оплату </w:t>
      </w:r>
      <w:r>
        <w:rPr>
          <w:rFonts w:ascii="Arial" w:hAnsi="Arial" w:cs="Arial"/>
        </w:rPr>
        <w:t>Счета</w:t>
      </w:r>
      <w:r w:rsidRPr="00F80E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порядке 100% предоплаты через мобильное приложение или веб-сайт</w:t>
      </w:r>
      <w:r w:rsidRPr="00F80EC3">
        <w:rPr>
          <w:rFonts w:ascii="Arial" w:hAnsi="Arial" w:cs="Arial"/>
        </w:rPr>
        <w:t>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5.3.        Фактом выполнения работ является направлени</w:t>
      </w:r>
      <w:r>
        <w:rPr>
          <w:rFonts w:ascii="Arial" w:hAnsi="Arial" w:cs="Arial"/>
        </w:rPr>
        <w:t>е Исполнителем ответов на Заказ</w:t>
      </w:r>
      <w:r w:rsidRPr="00F80EC3">
        <w:rPr>
          <w:rFonts w:ascii="Arial" w:hAnsi="Arial" w:cs="Arial"/>
        </w:rPr>
        <w:t xml:space="preserve"> (по электронной почте, через веб</w:t>
      </w:r>
      <w:r w:rsidRPr="0087122A">
        <w:rPr>
          <w:rFonts w:ascii="Arial" w:hAnsi="Arial" w:cs="Arial"/>
        </w:rPr>
        <w:t>-</w:t>
      </w:r>
      <w:r w:rsidRPr="00F80EC3">
        <w:rPr>
          <w:rFonts w:ascii="Arial" w:hAnsi="Arial" w:cs="Arial"/>
        </w:rPr>
        <w:t xml:space="preserve">сайт, либо через мобильное приложение). 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6.Права и обязанности Сторон</w:t>
      </w:r>
    </w:p>
    <w:p w:rsidR="00646477" w:rsidRPr="00F80EC3" w:rsidRDefault="00646477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6.1.        Исполнитель обязуется надлежащим образом оказать Клиенту </w:t>
      </w:r>
      <w:r>
        <w:rPr>
          <w:rFonts w:ascii="Arial" w:hAnsi="Arial" w:cs="Arial"/>
        </w:rPr>
        <w:t>Консультационно-образовательные услуги</w:t>
      </w:r>
      <w:r w:rsidRPr="00F80EC3">
        <w:rPr>
          <w:rFonts w:ascii="Arial" w:hAnsi="Arial" w:cs="Arial"/>
        </w:rPr>
        <w:t xml:space="preserve"> в соответствии с Договором, заключенным на условиях настоящей Оферты, а именно предоставить верные ответы (решения) не менее чем на 50% вопросов, задач, тестов, примеров и прочих заданий, содержащихся в Запросе. 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6.2.        В случае если Исполнителем предоставлено верных ответов (решений) менее чем на </w:t>
      </w:r>
      <w:r>
        <w:rPr>
          <w:rFonts w:ascii="Arial" w:hAnsi="Arial" w:cs="Arial"/>
        </w:rPr>
        <w:t>4</w:t>
      </w:r>
      <w:r w:rsidRPr="00F80EC3">
        <w:rPr>
          <w:rFonts w:ascii="Arial" w:hAnsi="Arial" w:cs="Arial"/>
        </w:rPr>
        <w:t xml:space="preserve">0% вопросов (задач), содержащихся в Запросе, то по согласованию с Заказчиком Исполнитель вправе повторно оказать </w:t>
      </w:r>
      <w:r>
        <w:rPr>
          <w:rFonts w:ascii="Arial" w:hAnsi="Arial" w:cs="Arial"/>
        </w:rPr>
        <w:t xml:space="preserve">Консультационно-образовательные услуги, </w:t>
      </w:r>
      <w:r w:rsidRPr="00F80EC3">
        <w:rPr>
          <w:rFonts w:ascii="Arial" w:hAnsi="Arial" w:cs="Arial"/>
        </w:rPr>
        <w:t>либо вернуть сумму денежных средств, поступивших от Заказчика.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6.3.        Исполнитель обязуется принимать все необходимые и достаточные меры для обеспечения конфиденциальности в отношении Заказчика. Стороны согласились, что условие сохранения конфиденциальности регистрационных и персональных данных, указанных Заказчиком при заключении Договора, не распространяется на случаи использования Исполнителем таких данных в целях выставления ему Счета </w:t>
      </w:r>
      <w:r>
        <w:rPr>
          <w:rFonts w:ascii="Arial" w:hAnsi="Arial" w:cs="Arial"/>
        </w:rPr>
        <w:t>и обработки Заказа.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6.4.        Заказчик обязуется направлять </w:t>
      </w:r>
      <w:r>
        <w:rPr>
          <w:rFonts w:ascii="Arial" w:hAnsi="Arial" w:cs="Arial"/>
        </w:rPr>
        <w:t xml:space="preserve">доступный, </w:t>
      </w:r>
      <w:r w:rsidRPr="00F80EC3">
        <w:rPr>
          <w:rFonts w:ascii="Arial" w:hAnsi="Arial" w:cs="Arial"/>
        </w:rPr>
        <w:t>читаемый</w:t>
      </w:r>
      <w:r>
        <w:rPr>
          <w:rFonts w:ascii="Arial" w:hAnsi="Arial" w:cs="Arial"/>
        </w:rPr>
        <w:t>, максимально информативный Заказ Исполнителю</w:t>
      </w:r>
      <w:r w:rsidRPr="00F80EC3">
        <w:rPr>
          <w:rFonts w:ascii="Arial" w:hAnsi="Arial" w:cs="Arial"/>
        </w:rPr>
        <w:t>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6.5.        В случае н</w:t>
      </w:r>
      <w:r>
        <w:rPr>
          <w:rFonts w:ascii="Arial" w:hAnsi="Arial" w:cs="Arial"/>
        </w:rPr>
        <w:t>есоответствия К</w:t>
      </w:r>
      <w:r w:rsidRPr="00F80EC3">
        <w:rPr>
          <w:rFonts w:ascii="Arial" w:hAnsi="Arial" w:cs="Arial"/>
        </w:rPr>
        <w:t>онсультационно-образовательных</w:t>
      </w:r>
      <w:r>
        <w:rPr>
          <w:rFonts w:ascii="Arial" w:hAnsi="Arial" w:cs="Arial"/>
        </w:rPr>
        <w:t xml:space="preserve"> услуг требованиям Заказчика изложенных в Заказе</w:t>
      </w:r>
      <w:r w:rsidRPr="00F80EC3">
        <w:rPr>
          <w:rFonts w:ascii="Arial" w:hAnsi="Arial" w:cs="Arial"/>
        </w:rPr>
        <w:t>, неясности отдельных данных, необходимости более подробного изложения ответа (пояснения решения) Заказчик обязуется незамедлительно уведомить об это</w:t>
      </w:r>
      <w:r>
        <w:rPr>
          <w:rFonts w:ascii="Arial" w:hAnsi="Arial" w:cs="Arial"/>
        </w:rPr>
        <w:t>м</w:t>
      </w:r>
      <w:r w:rsidRPr="00F80EC3">
        <w:rPr>
          <w:rFonts w:ascii="Arial" w:hAnsi="Arial" w:cs="Arial"/>
        </w:rPr>
        <w:t xml:space="preserve"> Исполнителя, в противном случае считается, что </w:t>
      </w:r>
      <w:r>
        <w:rPr>
          <w:rFonts w:ascii="Arial" w:hAnsi="Arial" w:cs="Arial"/>
        </w:rPr>
        <w:t>Консультационно-образовательные услуги оказаны</w:t>
      </w:r>
      <w:r w:rsidRPr="00F80EC3">
        <w:rPr>
          <w:rFonts w:ascii="Arial" w:hAnsi="Arial" w:cs="Arial"/>
        </w:rPr>
        <w:t xml:space="preserve"> надлежащим образом, а обязательства Исполнителя выполнены в полном объеме.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7.Ответственность сторон</w:t>
      </w:r>
    </w:p>
    <w:p w:rsidR="00646477" w:rsidRPr="00F80EC3" w:rsidRDefault="00646477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7.1.       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7.2.        Исполнитель освобождается от ответственности, а уплаченные Заказчиком денежные средства не подлежат возврату, в случае если невозможность выполнения Исполнителем своих обязательств по заключенному Договору возникла по вине Заказчика (не получение, не своевременное получение Запро</w:t>
      </w:r>
      <w:r>
        <w:rPr>
          <w:rFonts w:ascii="Arial" w:hAnsi="Arial" w:cs="Arial"/>
        </w:rPr>
        <w:t>са в согласованное время; Заказ или информация в нем</w:t>
      </w:r>
      <w:r w:rsidRPr="00F80EC3">
        <w:rPr>
          <w:rFonts w:ascii="Arial" w:hAnsi="Arial" w:cs="Arial"/>
        </w:rPr>
        <w:t xml:space="preserve"> не читаем</w:t>
      </w:r>
      <w:r>
        <w:rPr>
          <w:rFonts w:ascii="Arial" w:hAnsi="Arial" w:cs="Arial"/>
        </w:rPr>
        <w:t>ы</w:t>
      </w:r>
      <w:r w:rsidRPr="00F80EC3">
        <w:rPr>
          <w:rFonts w:ascii="Arial" w:hAnsi="Arial" w:cs="Arial"/>
        </w:rPr>
        <w:t>; Заказчиком были указаны неверные контактные данные и т.п.).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7.3.        Исполнитель освобождается от ответственности, в случае если невозможность выполнения своих обязательств возникла в результате опоздания доставки сообщений операторами связи, провайдерами интернета. В указанном случае Исполнитель по своему усмотрению либо обязуется повторно по согласованию с Заказчиком оказать </w:t>
      </w:r>
      <w:r>
        <w:rPr>
          <w:rFonts w:ascii="Arial" w:hAnsi="Arial" w:cs="Arial"/>
        </w:rPr>
        <w:t xml:space="preserve">Консультационно-образовательные услуги </w:t>
      </w:r>
      <w:r w:rsidRPr="00F80EC3">
        <w:rPr>
          <w:rFonts w:ascii="Arial" w:hAnsi="Arial" w:cs="Arial"/>
        </w:rPr>
        <w:t>либо возвращает ½ суммы денежных средств, поступивших от Заказчика, а настоящий договор считается расторгнутым с даты возврата денежных средств.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8.Гарантии</w:t>
      </w:r>
    </w:p>
    <w:p w:rsidR="00646477" w:rsidRPr="00F80EC3" w:rsidRDefault="00646477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8.1.        За исключением гарантий, прямо указанных в тексте Оферты, Исполнитель не предоставляет никаких иных прямых или подразумеваемых гарантий по Договору и прямо отказывается от каких-либо гарантий или условий в отношении не нарушения прав и соответствия </w:t>
      </w:r>
      <w:r>
        <w:rPr>
          <w:rFonts w:ascii="Arial" w:hAnsi="Arial" w:cs="Arial"/>
        </w:rPr>
        <w:t xml:space="preserve">Консультационно-образовательных услуг </w:t>
      </w:r>
      <w:r w:rsidRPr="00F80EC3">
        <w:rPr>
          <w:rFonts w:ascii="Arial" w:hAnsi="Arial" w:cs="Arial"/>
        </w:rPr>
        <w:t>конкретным целям Заказчика.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8.2.        Принимая условия настоящей Оферты путем Акцепта Оферты, Заказчик гарантирует Исполнителю, что: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указал </w:t>
      </w:r>
      <w:r>
        <w:rPr>
          <w:rFonts w:ascii="Arial" w:hAnsi="Arial" w:cs="Arial"/>
        </w:rPr>
        <w:t>достоверную, полную информацию</w:t>
      </w:r>
      <w:r w:rsidRPr="00F80EC3">
        <w:rPr>
          <w:rFonts w:ascii="Arial" w:hAnsi="Arial" w:cs="Arial"/>
        </w:rPr>
        <w:t xml:space="preserve"> при направлении </w:t>
      </w:r>
      <w:r>
        <w:rPr>
          <w:rFonts w:ascii="Arial" w:hAnsi="Arial" w:cs="Arial"/>
        </w:rPr>
        <w:t xml:space="preserve">Заказа </w:t>
      </w:r>
      <w:r w:rsidRPr="00F80EC3">
        <w:rPr>
          <w:rFonts w:ascii="Arial" w:hAnsi="Arial" w:cs="Arial"/>
        </w:rPr>
        <w:t xml:space="preserve">и оплате </w:t>
      </w:r>
      <w:r>
        <w:rPr>
          <w:rFonts w:ascii="Arial" w:hAnsi="Arial" w:cs="Arial"/>
        </w:rPr>
        <w:t>Счета</w:t>
      </w:r>
      <w:r w:rsidRPr="00F80EC3">
        <w:rPr>
          <w:rFonts w:ascii="Arial" w:hAnsi="Arial" w:cs="Arial"/>
        </w:rPr>
        <w:t>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ознакомился с условиями Оферты;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предмет Оферты и условия Договора;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значение и последствия своих действий в отношении заключения и исполнения Договора.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обладает всеми правами и полномочиями, необходимыми для заключения и исполнения Договора.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9.Форс-мажор</w:t>
      </w:r>
    </w:p>
    <w:p w:rsidR="00646477" w:rsidRPr="00F80EC3" w:rsidRDefault="00646477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9.1.       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9.2.        При наступлении обстоятельств, указанных в пункте 9.1 настоящего договора, каждая Сторона должна без промедления известить о них в письменном виде другую Сторону по электронной почте.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:rsidR="00646477" w:rsidRDefault="00646477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10.Прочие условия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10.1</w:t>
      </w:r>
      <w:r w:rsidRPr="00F80EC3">
        <w:rPr>
          <w:rFonts w:ascii="Arial" w:hAnsi="Arial" w:cs="Arial"/>
        </w:rPr>
        <w:t>.    Исполнитель не принимает на себя никаких условий и обязательств в отношении предмета Оферты, за исключением указанных в Оферте, кроме случаев, когда такие условия или обязательства зафиксированы в письменном виде и подписаны Исполнителем и Заказчиком.</w:t>
      </w:r>
    </w:p>
    <w:p w:rsidR="00646477" w:rsidRPr="00F80EC3" w:rsidRDefault="00646477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10.2</w:t>
      </w:r>
      <w:r w:rsidRPr="00F80EC3">
        <w:rPr>
          <w:rFonts w:ascii="Arial" w:hAnsi="Arial" w:cs="Arial"/>
        </w:rPr>
        <w:t>.    В случае если одно или более положений Оферты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Оферты (Договора), которые остаются в силе.</w:t>
      </w:r>
    </w:p>
    <w:p w:rsidR="00646477" w:rsidRPr="00375AC0" w:rsidRDefault="00646477" w:rsidP="00375A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10.3</w:t>
      </w:r>
      <w:r w:rsidRPr="00F80EC3">
        <w:rPr>
          <w:rFonts w:ascii="Arial" w:hAnsi="Arial" w:cs="Arial"/>
        </w:rPr>
        <w:t xml:space="preserve">.    Не вступая в противоречие с условиями Оферты, Заказчик и Исполнитель вправе в любое время оформить Договор на оказание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 xml:space="preserve">онсультационно-образовательных </w:t>
      </w:r>
      <w:r>
        <w:rPr>
          <w:rFonts w:ascii="Arial" w:hAnsi="Arial" w:cs="Arial"/>
        </w:rPr>
        <w:t xml:space="preserve">услуг </w:t>
      </w:r>
      <w:r w:rsidRPr="00F80EC3">
        <w:rPr>
          <w:rFonts w:ascii="Arial" w:hAnsi="Arial" w:cs="Arial"/>
        </w:rPr>
        <w:t>в форме письменного двухстороннего документа.</w:t>
      </w:r>
    </w:p>
    <w:sectPr w:rsidR="00646477" w:rsidRPr="00375AC0" w:rsidSect="007350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46B71B66"/>
    <w:multiLevelType w:val="hybridMultilevel"/>
    <w:tmpl w:val="1C8EB744"/>
    <w:lvl w:ilvl="0" w:tplc="0F2A1C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F4A"/>
    <w:rsid w:val="000575F6"/>
    <w:rsid w:val="001D31F6"/>
    <w:rsid w:val="00351178"/>
    <w:rsid w:val="00375AC0"/>
    <w:rsid w:val="00535315"/>
    <w:rsid w:val="00646477"/>
    <w:rsid w:val="007350CF"/>
    <w:rsid w:val="007C20EB"/>
    <w:rsid w:val="00802F4A"/>
    <w:rsid w:val="0087122A"/>
    <w:rsid w:val="00B45945"/>
    <w:rsid w:val="00C14F76"/>
    <w:rsid w:val="00C3643A"/>
    <w:rsid w:val="00DD4415"/>
    <w:rsid w:val="00DF5101"/>
    <w:rsid w:val="00E25F1C"/>
    <w:rsid w:val="00EA6A9A"/>
    <w:rsid w:val="00F5368D"/>
    <w:rsid w:val="00F8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F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8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118</TotalTime>
  <Pages>4</Pages>
  <Words>1551</Words>
  <Characters>8844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Marina</cp:lastModifiedBy>
  <cp:revision>6</cp:revision>
  <dcterms:created xsi:type="dcterms:W3CDTF">2015-12-17T12:56:00Z</dcterms:created>
  <dcterms:modified xsi:type="dcterms:W3CDTF">2017-08-30T10:09:00Z</dcterms:modified>
</cp:coreProperties>
</file>