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7EAA" w:rsidRDefault="002F70E3">
      <w:r>
        <w:rPr>
          <w:color w:val="222222"/>
          <w:sz w:val="19"/>
          <w:szCs w:val="19"/>
          <w:highlight w:val="white"/>
        </w:rPr>
        <w:t xml:space="preserve">Написать компонент, который будет рисовать недельный цикл (календарь на неделю). На вход принимаем </w:t>
      </w:r>
      <w:proofErr w:type="spellStart"/>
      <w:r>
        <w:rPr>
          <w:color w:val="222222"/>
          <w:sz w:val="19"/>
          <w:szCs w:val="19"/>
          <w:highlight w:val="white"/>
        </w:rPr>
        <w:t>json</w:t>
      </w:r>
      <w:proofErr w:type="spellEnd"/>
      <w:r>
        <w:rPr>
          <w:color w:val="222222"/>
          <w:sz w:val="19"/>
          <w:szCs w:val="19"/>
          <w:highlight w:val="white"/>
        </w:rPr>
        <w:t xml:space="preserve"> вида</w:t>
      </w:r>
      <w:proofErr w:type="gramStart"/>
      <w:r>
        <w:rPr>
          <w:color w:val="222222"/>
          <w:sz w:val="19"/>
          <w:szCs w:val="19"/>
          <w:highlight w:val="white"/>
        </w:rPr>
        <w:t xml:space="preserve"> :</w:t>
      </w:r>
      <w:proofErr w:type="gramEnd"/>
    </w:p>
    <w:p w:rsidR="00EB7EAA" w:rsidRDefault="00EB7EAA"/>
    <w:p w:rsidR="00EB7EAA" w:rsidRDefault="002F70E3">
      <w:r>
        <w:rPr>
          <w:color w:val="222222"/>
          <w:sz w:val="19"/>
          <w:szCs w:val="19"/>
          <w:highlight w:val="white"/>
        </w:rPr>
        <w:t>{</w:t>
      </w:r>
    </w:p>
    <w:p w:rsidR="00EB7EAA" w:rsidRDefault="002F70E3">
      <w:r>
        <w:rPr>
          <w:color w:val="222222"/>
          <w:sz w:val="19"/>
          <w:szCs w:val="19"/>
          <w:highlight w:val="white"/>
        </w:rPr>
        <w:t xml:space="preserve"> </w:t>
      </w:r>
      <w:proofErr w:type="gramStart"/>
      <w:r>
        <w:rPr>
          <w:color w:val="222222"/>
          <w:sz w:val="19"/>
          <w:szCs w:val="19"/>
          <w:highlight w:val="white"/>
        </w:rPr>
        <w:t>"</w:t>
      </w:r>
      <w:proofErr w:type="spellStart"/>
      <w:r>
        <w:rPr>
          <w:color w:val="222222"/>
          <w:sz w:val="19"/>
          <w:szCs w:val="19"/>
          <w:highlight w:val="white"/>
        </w:rPr>
        <w:t>mo</w:t>
      </w:r>
      <w:proofErr w:type="spellEnd"/>
      <w:r>
        <w:rPr>
          <w:color w:val="222222"/>
          <w:sz w:val="19"/>
          <w:szCs w:val="19"/>
          <w:highlight w:val="white"/>
        </w:rPr>
        <w:t>": [</w:t>
      </w:r>
      <w:proofErr w:type="gramEnd"/>
    </w:p>
    <w:p w:rsidR="00EB7EAA" w:rsidRDefault="002F70E3">
      <w:r>
        <w:rPr>
          <w:color w:val="222222"/>
          <w:sz w:val="19"/>
          <w:szCs w:val="19"/>
          <w:highlight w:val="white"/>
        </w:rPr>
        <w:t xml:space="preserve">      {</w:t>
      </w:r>
    </w:p>
    <w:p w:rsidR="00EB7EAA" w:rsidRDefault="002F70E3">
      <w:r>
        <w:rPr>
          <w:color w:val="222222"/>
          <w:sz w:val="19"/>
          <w:szCs w:val="19"/>
          <w:highlight w:val="white"/>
        </w:rPr>
        <w:t xml:space="preserve">        "</w:t>
      </w:r>
      <w:proofErr w:type="spellStart"/>
      <w:r>
        <w:rPr>
          <w:color w:val="222222"/>
          <w:sz w:val="19"/>
          <w:szCs w:val="19"/>
          <w:highlight w:val="white"/>
        </w:rPr>
        <w:t>bt</w:t>
      </w:r>
      <w:proofErr w:type="spellEnd"/>
      <w:r>
        <w:rPr>
          <w:color w:val="222222"/>
          <w:sz w:val="19"/>
          <w:szCs w:val="19"/>
          <w:highlight w:val="white"/>
        </w:rPr>
        <w:t>": 240,</w:t>
      </w:r>
    </w:p>
    <w:p w:rsidR="00EB7EAA" w:rsidRDefault="002F70E3">
      <w:r>
        <w:rPr>
          <w:color w:val="222222"/>
          <w:sz w:val="19"/>
          <w:szCs w:val="19"/>
          <w:highlight w:val="white"/>
        </w:rPr>
        <w:t xml:space="preserve">        "</w:t>
      </w:r>
      <w:proofErr w:type="spellStart"/>
      <w:r>
        <w:rPr>
          <w:color w:val="222222"/>
          <w:sz w:val="19"/>
          <w:szCs w:val="19"/>
          <w:highlight w:val="white"/>
        </w:rPr>
        <w:t>et</w:t>
      </w:r>
      <w:proofErr w:type="spellEnd"/>
      <w:r>
        <w:rPr>
          <w:color w:val="222222"/>
          <w:sz w:val="19"/>
          <w:szCs w:val="19"/>
          <w:highlight w:val="white"/>
        </w:rPr>
        <w:t>": 779</w:t>
      </w:r>
    </w:p>
    <w:p w:rsidR="00EB7EAA" w:rsidRDefault="002F70E3">
      <w:r>
        <w:rPr>
          <w:color w:val="222222"/>
          <w:sz w:val="19"/>
          <w:szCs w:val="19"/>
          <w:highlight w:val="white"/>
        </w:rPr>
        <w:t xml:space="preserve">      }</w:t>
      </w:r>
    </w:p>
    <w:p w:rsidR="00EB7EAA" w:rsidRDefault="002F70E3">
      <w:r>
        <w:rPr>
          <w:color w:val="222222"/>
          <w:sz w:val="19"/>
          <w:szCs w:val="19"/>
          <w:highlight w:val="white"/>
        </w:rPr>
        <w:t xml:space="preserve"> ],</w:t>
      </w:r>
    </w:p>
    <w:p w:rsidR="00EB7EAA" w:rsidRDefault="002F70E3">
      <w:r>
        <w:rPr>
          <w:color w:val="222222"/>
          <w:sz w:val="19"/>
          <w:szCs w:val="19"/>
          <w:highlight w:val="white"/>
        </w:rPr>
        <w:t xml:space="preserve"> </w:t>
      </w:r>
      <w:proofErr w:type="gramStart"/>
      <w:r>
        <w:rPr>
          <w:color w:val="222222"/>
          <w:sz w:val="19"/>
          <w:szCs w:val="19"/>
          <w:highlight w:val="white"/>
        </w:rPr>
        <w:t>"</w:t>
      </w:r>
      <w:proofErr w:type="spellStart"/>
      <w:r>
        <w:rPr>
          <w:color w:val="222222"/>
          <w:sz w:val="19"/>
          <w:szCs w:val="19"/>
          <w:highlight w:val="white"/>
        </w:rPr>
        <w:t>tu</w:t>
      </w:r>
      <w:proofErr w:type="spellEnd"/>
      <w:r>
        <w:rPr>
          <w:color w:val="222222"/>
          <w:sz w:val="19"/>
          <w:szCs w:val="19"/>
          <w:highlight w:val="white"/>
        </w:rPr>
        <w:t>": [</w:t>
      </w:r>
      <w:proofErr w:type="gramEnd"/>
    </w:p>
    <w:p w:rsidR="00EB7EAA" w:rsidRDefault="002F70E3">
      <w:r>
        <w:rPr>
          <w:color w:val="222222"/>
          <w:sz w:val="19"/>
          <w:szCs w:val="19"/>
          <w:highlight w:val="white"/>
        </w:rPr>
        <w:t xml:space="preserve"> ],</w:t>
      </w:r>
    </w:p>
    <w:p w:rsidR="00EB7EAA" w:rsidRDefault="002F70E3">
      <w:r>
        <w:rPr>
          <w:color w:val="222222"/>
          <w:sz w:val="19"/>
          <w:szCs w:val="19"/>
          <w:highlight w:val="white"/>
        </w:rPr>
        <w:t xml:space="preserve"> </w:t>
      </w:r>
      <w:proofErr w:type="gramStart"/>
      <w:r>
        <w:rPr>
          <w:color w:val="222222"/>
          <w:sz w:val="19"/>
          <w:szCs w:val="19"/>
          <w:highlight w:val="white"/>
        </w:rPr>
        <w:t>"</w:t>
      </w:r>
      <w:proofErr w:type="spellStart"/>
      <w:r>
        <w:rPr>
          <w:color w:val="222222"/>
          <w:sz w:val="19"/>
          <w:szCs w:val="19"/>
          <w:highlight w:val="white"/>
        </w:rPr>
        <w:t>we</w:t>
      </w:r>
      <w:proofErr w:type="spellEnd"/>
      <w:r>
        <w:rPr>
          <w:color w:val="222222"/>
          <w:sz w:val="19"/>
          <w:szCs w:val="19"/>
          <w:highlight w:val="white"/>
        </w:rPr>
        <w:t>": [</w:t>
      </w:r>
      <w:proofErr w:type="gramEnd"/>
    </w:p>
    <w:p w:rsidR="00EB7EAA" w:rsidRPr="002F70E3" w:rsidRDefault="002F70E3">
      <w:pPr>
        <w:rPr>
          <w:lang w:val="en-US"/>
        </w:rPr>
      </w:pPr>
      <w:r>
        <w:rPr>
          <w:color w:val="222222"/>
          <w:sz w:val="19"/>
          <w:szCs w:val="19"/>
          <w:highlight w:val="white"/>
        </w:rPr>
        <w:t xml:space="preserve"> </w:t>
      </w:r>
      <w:r w:rsidRPr="002F70E3">
        <w:rPr>
          <w:color w:val="222222"/>
          <w:sz w:val="19"/>
          <w:szCs w:val="19"/>
          <w:highlight w:val="white"/>
          <w:lang w:val="en-US"/>
        </w:rPr>
        <w:t>],</w:t>
      </w:r>
    </w:p>
    <w:p w:rsidR="00EB7EAA" w:rsidRPr="002F70E3" w:rsidRDefault="002F70E3">
      <w:pPr>
        <w:rPr>
          <w:lang w:val="en-US"/>
        </w:rPr>
      </w:pPr>
      <w:r w:rsidRPr="002F70E3">
        <w:rPr>
          <w:color w:val="222222"/>
          <w:sz w:val="19"/>
          <w:szCs w:val="19"/>
          <w:highlight w:val="white"/>
          <w:lang w:val="en-US"/>
        </w:rPr>
        <w:t xml:space="preserve"> "th": [</w:t>
      </w:r>
    </w:p>
    <w:p w:rsidR="00EB7EAA" w:rsidRPr="002F70E3" w:rsidRDefault="002F70E3">
      <w:pPr>
        <w:rPr>
          <w:lang w:val="en-US"/>
        </w:rPr>
      </w:pPr>
      <w:r w:rsidRPr="002F70E3">
        <w:rPr>
          <w:color w:val="222222"/>
          <w:sz w:val="19"/>
          <w:szCs w:val="19"/>
          <w:highlight w:val="white"/>
          <w:lang w:val="en-US"/>
        </w:rPr>
        <w:t xml:space="preserve">   {</w:t>
      </w:r>
    </w:p>
    <w:p w:rsidR="00EB7EAA" w:rsidRPr="002F70E3" w:rsidRDefault="002F70E3">
      <w:pPr>
        <w:rPr>
          <w:lang w:val="en-US"/>
        </w:rPr>
      </w:pPr>
      <w:r w:rsidRPr="002F70E3">
        <w:rPr>
          <w:color w:val="222222"/>
          <w:sz w:val="19"/>
          <w:szCs w:val="19"/>
          <w:highlight w:val="white"/>
          <w:lang w:val="en-US"/>
        </w:rPr>
        <w:t xml:space="preserve">  "bt": 240,</w:t>
      </w:r>
    </w:p>
    <w:p w:rsidR="00EB7EAA" w:rsidRPr="002F70E3" w:rsidRDefault="002F70E3">
      <w:pPr>
        <w:rPr>
          <w:lang w:val="en-US"/>
        </w:rPr>
      </w:pPr>
      <w:r w:rsidRPr="002F70E3">
        <w:rPr>
          <w:color w:val="222222"/>
          <w:sz w:val="19"/>
          <w:szCs w:val="19"/>
          <w:highlight w:val="white"/>
          <w:lang w:val="en-US"/>
        </w:rPr>
        <w:t xml:space="preserve">        "et": 779</w:t>
      </w:r>
    </w:p>
    <w:p w:rsidR="00EB7EAA" w:rsidRPr="002F70E3" w:rsidRDefault="002F70E3">
      <w:pPr>
        <w:rPr>
          <w:lang w:val="en-US"/>
        </w:rPr>
      </w:pPr>
      <w:r w:rsidRPr="002F70E3">
        <w:rPr>
          <w:color w:val="222222"/>
          <w:sz w:val="19"/>
          <w:szCs w:val="19"/>
          <w:highlight w:val="white"/>
          <w:lang w:val="en-US"/>
        </w:rPr>
        <w:t xml:space="preserve">   },</w:t>
      </w:r>
    </w:p>
    <w:p w:rsidR="00EB7EAA" w:rsidRPr="002F70E3" w:rsidRDefault="002F70E3">
      <w:pPr>
        <w:rPr>
          <w:lang w:val="en-US"/>
        </w:rPr>
      </w:pPr>
      <w:r w:rsidRPr="002F70E3">
        <w:rPr>
          <w:color w:val="222222"/>
          <w:sz w:val="19"/>
          <w:szCs w:val="19"/>
          <w:highlight w:val="white"/>
          <w:lang w:val="en-US"/>
        </w:rPr>
        <w:t xml:space="preserve">   {</w:t>
      </w:r>
    </w:p>
    <w:p w:rsidR="00EB7EAA" w:rsidRPr="002F70E3" w:rsidRDefault="002F70E3">
      <w:pPr>
        <w:rPr>
          <w:lang w:val="en-US"/>
        </w:rPr>
      </w:pPr>
      <w:r w:rsidRPr="002F70E3">
        <w:rPr>
          <w:color w:val="222222"/>
          <w:sz w:val="19"/>
          <w:szCs w:val="19"/>
          <w:highlight w:val="white"/>
          <w:lang w:val="en-US"/>
        </w:rPr>
        <w:t xml:space="preserve">  "bt": 1140,</w:t>
      </w:r>
    </w:p>
    <w:p w:rsidR="00EB7EAA" w:rsidRPr="002F70E3" w:rsidRDefault="002F70E3">
      <w:pPr>
        <w:rPr>
          <w:lang w:val="en-US"/>
        </w:rPr>
      </w:pPr>
      <w:r w:rsidRPr="002F70E3">
        <w:rPr>
          <w:color w:val="222222"/>
          <w:sz w:val="19"/>
          <w:szCs w:val="19"/>
          <w:highlight w:val="white"/>
          <w:lang w:val="en-US"/>
        </w:rPr>
        <w:t xml:space="preserve">        "et": 1319</w:t>
      </w:r>
    </w:p>
    <w:p w:rsidR="00EB7EAA" w:rsidRPr="002F70E3" w:rsidRDefault="002F70E3">
      <w:pPr>
        <w:rPr>
          <w:lang w:val="en-US"/>
        </w:rPr>
      </w:pPr>
      <w:r w:rsidRPr="002F70E3">
        <w:rPr>
          <w:color w:val="222222"/>
          <w:sz w:val="19"/>
          <w:szCs w:val="19"/>
          <w:highlight w:val="white"/>
          <w:lang w:val="en-US"/>
        </w:rPr>
        <w:t xml:space="preserve">   }</w:t>
      </w:r>
    </w:p>
    <w:p w:rsidR="00EB7EAA" w:rsidRPr="002F70E3" w:rsidRDefault="002F70E3">
      <w:pPr>
        <w:rPr>
          <w:lang w:val="en-US"/>
        </w:rPr>
      </w:pPr>
      <w:r w:rsidRPr="002F70E3">
        <w:rPr>
          <w:color w:val="222222"/>
          <w:sz w:val="19"/>
          <w:szCs w:val="19"/>
          <w:highlight w:val="white"/>
          <w:lang w:val="en-US"/>
        </w:rPr>
        <w:t xml:space="preserve"> ],</w:t>
      </w:r>
    </w:p>
    <w:p w:rsidR="00EB7EAA" w:rsidRPr="002F70E3" w:rsidRDefault="002F70E3">
      <w:pPr>
        <w:rPr>
          <w:lang w:val="en-US"/>
        </w:rPr>
      </w:pPr>
      <w:r w:rsidRPr="002F70E3">
        <w:rPr>
          <w:color w:val="222222"/>
          <w:sz w:val="19"/>
          <w:szCs w:val="19"/>
          <w:highlight w:val="white"/>
          <w:lang w:val="en-US"/>
        </w:rPr>
        <w:t xml:space="preserve"> "fr": [</w:t>
      </w:r>
    </w:p>
    <w:p w:rsidR="00EB7EAA" w:rsidRPr="002F70E3" w:rsidRDefault="002F70E3">
      <w:pPr>
        <w:rPr>
          <w:lang w:val="en-US"/>
        </w:rPr>
      </w:pPr>
      <w:r w:rsidRPr="002F70E3">
        <w:rPr>
          <w:color w:val="222222"/>
          <w:sz w:val="19"/>
          <w:szCs w:val="19"/>
          <w:highlight w:val="white"/>
          <w:lang w:val="en-US"/>
        </w:rPr>
        <w:t xml:space="preserve">   {</w:t>
      </w:r>
    </w:p>
    <w:p w:rsidR="00EB7EAA" w:rsidRPr="002F70E3" w:rsidRDefault="002F70E3">
      <w:pPr>
        <w:rPr>
          <w:lang w:val="en-US"/>
        </w:rPr>
      </w:pPr>
      <w:r w:rsidRPr="002F70E3">
        <w:rPr>
          <w:color w:val="222222"/>
          <w:sz w:val="19"/>
          <w:szCs w:val="19"/>
          <w:highlight w:val="white"/>
          <w:lang w:val="en-US"/>
        </w:rPr>
        <w:t xml:space="preserve">  "bt": 660,</w:t>
      </w:r>
    </w:p>
    <w:p w:rsidR="00EB7EAA" w:rsidRPr="002F70E3" w:rsidRDefault="002F70E3">
      <w:pPr>
        <w:rPr>
          <w:lang w:val="en-US"/>
        </w:rPr>
      </w:pPr>
      <w:r w:rsidRPr="002F70E3">
        <w:rPr>
          <w:color w:val="222222"/>
          <w:sz w:val="19"/>
          <w:szCs w:val="19"/>
          <w:highlight w:val="white"/>
          <w:lang w:val="en-US"/>
        </w:rPr>
        <w:t xml:space="preserve">        "et": 1019</w:t>
      </w:r>
    </w:p>
    <w:p w:rsidR="00EB7EAA" w:rsidRPr="002F70E3" w:rsidRDefault="002F70E3">
      <w:pPr>
        <w:rPr>
          <w:lang w:val="en-US"/>
        </w:rPr>
      </w:pPr>
      <w:r w:rsidRPr="002F70E3">
        <w:rPr>
          <w:color w:val="222222"/>
          <w:sz w:val="19"/>
          <w:szCs w:val="19"/>
          <w:highlight w:val="white"/>
          <w:lang w:val="en-US"/>
        </w:rPr>
        <w:t xml:space="preserve">   }</w:t>
      </w:r>
    </w:p>
    <w:p w:rsidR="00EB7EAA" w:rsidRPr="002F70E3" w:rsidRDefault="002F70E3">
      <w:pPr>
        <w:rPr>
          <w:lang w:val="en-US"/>
        </w:rPr>
      </w:pPr>
      <w:r w:rsidRPr="002F70E3">
        <w:rPr>
          <w:color w:val="222222"/>
          <w:sz w:val="19"/>
          <w:szCs w:val="19"/>
          <w:highlight w:val="white"/>
          <w:lang w:val="en-US"/>
        </w:rPr>
        <w:t xml:space="preserve"> ],</w:t>
      </w:r>
    </w:p>
    <w:p w:rsidR="00EB7EAA" w:rsidRPr="002F70E3" w:rsidRDefault="002F70E3">
      <w:pPr>
        <w:rPr>
          <w:lang w:val="en-US"/>
        </w:rPr>
      </w:pPr>
      <w:r w:rsidRPr="002F70E3">
        <w:rPr>
          <w:color w:val="222222"/>
          <w:sz w:val="19"/>
          <w:szCs w:val="19"/>
          <w:highlight w:val="white"/>
          <w:lang w:val="en-US"/>
        </w:rPr>
        <w:t xml:space="preserve"> "sa": [</w:t>
      </w:r>
    </w:p>
    <w:p w:rsidR="00EB7EAA" w:rsidRPr="002F70E3" w:rsidRDefault="002F70E3">
      <w:pPr>
        <w:rPr>
          <w:lang w:val="en-US"/>
        </w:rPr>
      </w:pPr>
      <w:r w:rsidRPr="002F70E3">
        <w:rPr>
          <w:color w:val="222222"/>
          <w:sz w:val="19"/>
          <w:szCs w:val="19"/>
          <w:highlight w:val="white"/>
          <w:lang w:val="en-US"/>
        </w:rPr>
        <w:t xml:space="preserve">      {</w:t>
      </w:r>
    </w:p>
    <w:p w:rsidR="00EB7EAA" w:rsidRPr="002F70E3" w:rsidRDefault="002F70E3">
      <w:pPr>
        <w:rPr>
          <w:lang w:val="en-US"/>
        </w:rPr>
      </w:pPr>
      <w:r w:rsidRPr="002F70E3">
        <w:rPr>
          <w:color w:val="222222"/>
          <w:sz w:val="19"/>
          <w:szCs w:val="19"/>
          <w:highlight w:val="white"/>
          <w:lang w:val="en-US"/>
        </w:rPr>
        <w:t xml:space="preserve">        "bt": 0,</w:t>
      </w:r>
    </w:p>
    <w:p w:rsidR="00EB7EAA" w:rsidRDefault="002F70E3">
      <w:r w:rsidRPr="002F70E3">
        <w:rPr>
          <w:color w:val="222222"/>
          <w:sz w:val="19"/>
          <w:szCs w:val="19"/>
          <w:highlight w:val="white"/>
          <w:lang w:val="en-US"/>
        </w:rPr>
        <w:t xml:space="preserve">        </w:t>
      </w:r>
      <w:r>
        <w:rPr>
          <w:color w:val="222222"/>
          <w:sz w:val="19"/>
          <w:szCs w:val="19"/>
          <w:highlight w:val="white"/>
        </w:rPr>
        <w:t>"</w:t>
      </w:r>
      <w:proofErr w:type="spellStart"/>
      <w:r>
        <w:rPr>
          <w:color w:val="222222"/>
          <w:sz w:val="19"/>
          <w:szCs w:val="19"/>
          <w:highlight w:val="white"/>
        </w:rPr>
        <w:t>et</w:t>
      </w:r>
      <w:proofErr w:type="spellEnd"/>
      <w:r>
        <w:rPr>
          <w:color w:val="222222"/>
          <w:sz w:val="19"/>
          <w:szCs w:val="19"/>
          <w:highlight w:val="white"/>
        </w:rPr>
        <w:t>": 1439</w:t>
      </w:r>
    </w:p>
    <w:p w:rsidR="00EB7EAA" w:rsidRDefault="002F70E3">
      <w:r>
        <w:rPr>
          <w:color w:val="222222"/>
          <w:sz w:val="19"/>
          <w:szCs w:val="19"/>
          <w:highlight w:val="white"/>
        </w:rPr>
        <w:t xml:space="preserve">      }</w:t>
      </w:r>
    </w:p>
    <w:p w:rsidR="00EB7EAA" w:rsidRDefault="002F70E3">
      <w:r>
        <w:rPr>
          <w:color w:val="222222"/>
          <w:sz w:val="19"/>
          <w:szCs w:val="19"/>
          <w:highlight w:val="white"/>
        </w:rPr>
        <w:t xml:space="preserve">    ],</w:t>
      </w:r>
    </w:p>
    <w:p w:rsidR="00EB7EAA" w:rsidRDefault="002F70E3">
      <w:r>
        <w:rPr>
          <w:color w:val="222222"/>
          <w:sz w:val="19"/>
          <w:szCs w:val="19"/>
          <w:highlight w:val="white"/>
        </w:rPr>
        <w:t xml:space="preserve"> "</w:t>
      </w:r>
      <w:proofErr w:type="spellStart"/>
      <w:r>
        <w:rPr>
          <w:color w:val="222222"/>
          <w:sz w:val="19"/>
          <w:szCs w:val="19"/>
          <w:highlight w:val="white"/>
        </w:rPr>
        <w:t>su</w:t>
      </w:r>
      <w:proofErr w:type="spellEnd"/>
      <w:r>
        <w:rPr>
          <w:color w:val="222222"/>
          <w:sz w:val="19"/>
          <w:szCs w:val="19"/>
          <w:highlight w:val="white"/>
        </w:rPr>
        <w:t>": []</w:t>
      </w:r>
    </w:p>
    <w:p w:rsidR="00EB7EAA" w:rsidRDefault="002F70E3">
      <w:r>
        <w:rPr>
          <w:color w:val="222222"/>
          <w:sz w:val="19"/>
          <w:szCs w:val="19"/>
          <w:highlight w:val="white"/>
        </w:rPr>
        <w:t>}</w:t>
      </w:r>
    </w:p>
    <w:p w:rsidR="00EB7EAA" w:rsidRDefault="00EB7EAA"/>
    <w:p w:rsidR="00EB7EAA" w:rsidRDefault="002F70E3">
      <w:r>
        <w:rPr>
          <w:color w:val="222222"/>
          <w:sz w:val="19"/>
          <w:szCs w:val="19"/>
          <w:highlight w:val="white"/>
        </w:rPr>
        <w:t xml:space="preserve">Данные в </w:t>
      </w:r>
      <w:proofErr w:type="spellStart"/>
      <w:r>
        <w:rPr>
          <w:color w:val="222222"/>
          <w:sz w:val="19"/>
          <w:szCs w:val="19"/>
          <w:highlight w:val="white"/>
        </w:rPr>
        <w:t>json</w:t>
      </w:r>
      <w:proofErr w:type="spellEnd"/>
      <w:r>
        <w:rPr>
          <w:color w:val="222222"/>
          <w:sz w:val="19"/>
          <w:szCs w:val="19"/>
          <w:highlight w:val="white"/>
        </w:rPr>
        <w:t xml:space="preserve"> соответствуют средней картинке в макете, данные интервалов принимаются и передаются в минутах суток, но в нашем случае мы работаем с часами.</w:t>
      </w:r>
    </w:p>
    <w:p w:rsidR="00EB7EAA" w:rsidRDefault="002F70E3">
      <w:r>
        <w:rPr>
          <w:color w:val="222222"/>
          <w:sz w:val="19"/>
          <w:szCs w:val="19"/>
          <w:highlight w:val="white"/>
        </w:rPr>
        <w:t>Пример:</w:t>
      </w:r>
    </w:p>
    <w:p w:rsidR="00EB7EAA" w:rsidRDefault="002F70E3">
      <w:r>
        <w:rPr>
          <w:color w:val="222222"/>
          <w:sz w:val="19"/>
          <w:szCs w:val="19"/>
          <w:highlight w:val="white"/>
        </w:rPr>
        <w:t>Интервал в часах 1:00 до 2:00 = от 60 до 119</w:t>
      </w:r>
    </w:p>
    <w:p w:rsidR="00EB7EAA" w:rsidRDefault="002F70E3">
      <w:r>
        <w:rPr>
          <w:color w:val="222222"/>
          <w:sz w:val="19"/>
          <w:szCs w:val="19"/>
          <w:highlight w:val="white"/>
        </w:rPr>
        <w:t>Минуты суток (0 - 1439)</w:t>
      </w:r>
    </w:p>
    <w:p w:rsidR="00EB7EAA" w:rsidRDefault="00EB7EAA"/>
    <w:p w:rsidR="00EB7EAA" w:rsidRDefault="002F70E3">
      <w:r>
        <w:rPr>
          <w:color w:val="222222"/>
          <w:sz w:val="19"/>
          <w:szCs w:val="19"/>
          <w:highlight w:val="white"/>
        </w:rPr>
        <w:t xml:space="preserve">Также компонент должен </w:t>
      </w:r>
      <w:r>
        <w:rPr>
          <w:color w:val="222222"/>
          <w:sz w:val="19"/>
          <w:szCs w:val="19"/>
          <w:highlight w:val="white"/>
        </w:rPr>
        <w:t xml:space="preserve">быть </w:t>
      </w:r>
      <w:proofErr w:type="spellStart"/>
      <w:r>
        <w:rPr>
          <w:color w:val="222222"/>
          <w:sz w:val="19"/>
          <w:szCs w:val="19"/>
          <w:highlight w:val="white"/>
        </w:rPr>
        <w:t>кликабельным</w:t>
      </w:r>
      <w:proofErr w:type="spellEnd"/>
      <w:r>
        <w:rPr>
          <w:color w:val="222222"/>
          <w:sz w:val="19"/>
          <w:szCs w:val="19"/>
          <w:highlight w:val="white"/>
        </w:rPr>
        <w:t xml:space="preserve">, то есть </w:t>
      </w:r>
      <w:proofErr w:type="spellStart"/>
      <w:r>
        <w:rPr>
          <w:color w:val="222222"/>
          <w:sz w:val="19"/>
          <w:szCs w:val="19"/>
          <w:highlight w:val="white"/>
        </w:rPr>
        <w:t>давайть</w:t>
      </w:r>
      <w:proofErr w:type="spellEnd"/>
      <w:r>
        <w:rPr>
          <w:color w:val="222222"/>
          <w:sz w:val="19"/>
          <w:szCs w:val="19"/>
          <w:highlight w:val="white"/>
        </w:rPr>
        <w:t xml:space="preserve"> юзер</w:t>
      </w:r>
      <w:bookmarkStart w:id="0" w:name="_GoBack"/>
      <w:r>
        <w:rPr>
          <w:color w:val="222222"/>
          <w:sz w:val="19"/>
          <w:szCs w:val="19"/>
          <w:highlight w:val="white"/>
        </w:rPr>
        <w:t>у</w:t>
      </w:r>
      <w:bookmarkEnd w:id="0"/>
      <w:r>
        <w:rPr>
          <w:color w:val="222222"/>
          <w:sz w:val="19"/>
          <w:szCs w:val="19"/>
          <w:highlight w:val="white"/>
        </w:rPr>
        <w:t xml:space="preserve"> возможность выбрать нужные интервалы (в данном случае часы) и выдавать на выходе </w:t>
      </w:r>
      <w:proofErr w:type="spellStart"/>
      <w:r>
        <w:rPr>
          <w:color w:val="222222"/>
          <w:sz w:val="19"/>
          <w:szCs w:val="19"/>
          <w:highlight w:val="white"/>
        </w:rPr>
        <w:t>json</w:t>
      </w:r>
      <w:proofErr w:type="spellEnd"/>
      <w:r>
        <w:rPr>
          <w:color w:val="222222"/>
          <w:sz w:val="19"/>
          <w:szCs w:val="19"/>
          <w:highlight w:val="white"/>
        </w:rPr>
        <w:t xml:space="preserve"> такого же вида, как и на входе (в соответствии с </w:t>
      </w:r>
      <w:proofErr w:type="gramStart"/>
      <w:r>
        <w:rPr>
          <w:color w:val="222222"/>
          <w:sz w:val="19"/>
          <w:szCs w:val="19"/>
          <w:highlight w:val="white"/>
        </w:rPr>
        <w:t>тем</w:t>
      </w:r>
      <w:proofErr w:type="gramEnd"/>
      <w:r>
        <w:rPr>
          <w:color w:val="222222"/>
          <w:sz w:val="19"/>
          <w:szCs w:val="19"/>
          <w:highlight w:val="white"/>
        </w:rPr>
        <w:t xml:space="preserve"> что </w:t>
      </w:r>
      <w:proofErr w:type="spellStart"/>
      <w:r>
        <w:rPr>
          <w:color w:val="222222"/>
          <w:sz w:val="19"/>
          <w:szCs w:val="19"/>
          <w:highlight w:val="white"/>
        </w:rPr>
        <w:t>наклацал</w:t>
      </w:r>
      <w:proofErr w:type="spellEnd"/>
      <w:r>
        <w:rPr>
          <w:color w:val="222222"/>
          <w:sz w:val="19"/>
          <w:szCs w:val="19"/>
          <w:highlight w:val="white"/>
        </w:rPr>
        <w:t xml:space="preserve"> пользователь).</w:t>
      </w:r>
    </w:p>
    <w:p w:rsidR="00EB7EAA" w:rsidRDefault="002F70E3">
      <w:r>
        <w:rPr>
          <w:color w:val="222222"/>
          <w:sz w:val="19"/>
          <w:szCs w:val="19"/>
          <w:highlight w:val="white"/>
        </w:rPr>
        <w:t xml:space="preserve">Считаем </w:t>
      </w:r>
      <w:proofErr w:type="gramStart"/>
      <w:r>
        <w:rPr>
          <w:color w:val="222222"/>
          <w:sz w:val="19"/>
          <w:szCs w:val="19"/>
          <w:highlight w:val="white"/>
        </w:rPr>
        <w:t>выбранным</w:t>
      </w:r>
      <w:proofErr w:type="gramEnd"/>
      <w:r>
        <w:rPr>
          <w:color w:val="222222"/>
          <w:sz w:val="19"/>
          <w:szCs w:val="19"/>
          <w:highlight w:val="white"/>
        </w:rPr>
        <w:t xml:space="preserve"> более </w:t>
      </w:r>
      <w:proofErr w:type="spellStart"/>
      <w:r>
        <w:rPr>
          <w:color w:val="222222"/>
          <w:sz w:val="19"/>
          <w:szCs w:val="19"/>
          <w:highlight w:val="white"/>
        </w:rPr>
        <w:t>темный</w:t>
      </w:r>
      <w:proofErr w:type="spellEnd"/>
      <w:r>
        <w:rPr>
          <w:color w:val="222222"/>
          <w:sz w:val="19"/>
          <w:szCs w:val="19"/>
          <w:highlight w:val="white"/>
        </w:rPr>
        <w:t xml:space="preserve"> цвет, не выбранны</w:t>
      </w:r>
      <w:r>
        <w:rPr>
          <w:color w:val="222222"/>
          <w:sz w:val="19"/>
          <w:szCs w:val="19"/>
          <w:highlight w:val="white"/>
        </w:rPr>
        <w:t>м - более светлый.</w:t>
      </w:r>
    </w:p>
    <w:p w:rsidR="00EB7EAA" w:rsidRDefault="002F70E3">
      <w:r>
        <w:rPr>
          <w:color w:val="222222"/>
          <w:sz w:val="19"/>
          <w:szCs w:val="19"/>
          <w:highlight w:val="white"/>
        </w:rPr>
        <w:t xml:space="preserve">Так же должна </w:t>
      </w:r>
      <w:proofErr w:type="gramStart"/>
      <w:r>
        <w:rPr>
          <w:color w:val="222222"/>
          <w:sz w:val="19"/>
          <w:szCs w:val="19"/>
          <w:highlight w:val="white"/>
        </w:rPr>
        <w:t>быть</w:t>
      </w:r>
      <w:proofErr w:type="gramEnd"/>
      <w:r>
        <w:rPr>
          <w:color w:val="222222"/>
          <w:sz w:val="19"/>
          <w:szCs w:val="19"/>
          <w:highlight w:val="white"/>
        </w:rPr>
        <w:t xml:space="preserve"> возможно </w:t>
      </w:r>
      <w:proofErr w:type="spellStart"/>
      <w:r>
        <w:rPr>
          <w:color w:val="222222"/>
          <w:sz w:val="19"/>
          <w:szCs w:val="19"/>
          <w:highlight w:val="white"/>
        </w:rPr>
        <w:t>зажымать</w:t>
      </w:r>
      <w:proofErr w:type="spellEnd"/>
      <w:r>
        <w:rPr>
          <w:color w:val="222222"/>
          <w:sz w:val="19"/>
          <w:szCs w:val="19"/>
          <w:highlight w:val="white"/>
        </w:rPr>
        <w:t xml:space="preserve"> мышкой на первом (не выбранном, светлом) прямоугольнике, провели кривую и все прямоугольники, над которыми провели зажатой мышкой, закрасились в </w:t>
      </w:r>
      <w:proofErr w:type="spellStart"/>
      <w:r>
        <w:rPr>
          <w:color w:val="222222"/>
          <w:sz w:val="19"/>
          <w:szCs w:val="19"/>
          <w:highlight w:val="white"/>
        </w:rPr>
        <w:t>темный</w:t>
      </w:r>
      <w:proofErr w:type="spellEnd"/>
      <w:r>
        <w:rPr>
          <w:color w:val="222222"/>
          <w:sz w:val="19"/>
          <w:szCs w:val="19"/>
          <w:highlight w:val="white"/>
        </w:rPr>
        <w:t>.</w:t>
      </w:r>
    </w:p>
    <w:p w:rsidR="00EB7EAA" w:rsidRDefault="002F70E3">
      <w:r>
        <w:rPr>
          <w:color w:val="222222"/>
          <w:sz w:val="19"/>
          <w:szCs w:val="19"/>
          <w:highlight w:val="white"/>
        </w:rPr>
        <w:lastRenderedPageBreak/>
        <w:t xml:space="preserve">То есть после данного действия все </w:t>
      </w:r>
      <w:proofErr w:type="spellStart"/>
      <w:r>
        <w:rPr>
          <w:color w:val="222222"/>
          <w:sz w:val="19"/>
          <w:szCs w:val="19"/>
          <w:highlight w:val="white"/>
        </w:rPr>
        <w:t>темные</w:t>
      </w:r>
      <w:proofErr w:type="spellEnd"/>
      <w:r>
        <w:rPr>
          <w:color w:val="222222"/>
          <w:sz w:val="19"/>
          <w:szCs w:val="19"/>
          <w:highlight w:val="white"/>
        </w:rPr>
        <w:t xml:space="preserve"> прямо</w:t>
      </w:r>
      <w:r>
        <w:rPr>
          <w:color w:val="222222"/>
          <w:sz w:val="19"/>
          <w:szCs w:val="19"/>
          <w:highlight w:val="white"/>
        </w:rPr>
        <w:t>угольники считаем выбранными.</w:t>
      </w:r>
    </w:p>
    <w:p w:rsidR="00EB7EAA" w:rsidRDefault="002F70E3">
      <w:r>
        <w:rPr>
          <w:color w:val="222222"/>
          <w:sz w:val="19"/>
          <w:szCs w:val="19"/>
          <w:highlight w:val="white"/>
        </w:rPr>
        <w:t>Когда нажимаем на колонку "</w:t>
      </w:r>
      <w:proofErr w:type="spellStart"/>
      <w:r>
        <w:rPr>
          <w:color w:val="222222"/>
          <w:sz w:val="19"/>
          <w:szCs w:val="19"/>
          <w:highlight w:val="white"/>
        </w:rPr>
        <w:t>all</w:t>
      </w:r>
      <w:proofErr w:type="spellEnd"/>
      <w:r>
        <w:rPr>
          <w:color w:val="222222"/>
          <w:sz w:val="19"/>
          <w:szCs w:val="19"/>
          <w:highlight w:val="white"/>
        </w:rPr>
        <w:t xml:space="preserve"> </w:t>
      </w:r>
      <w:proofErr w:type="spellStart"/>
      <w:r>
        <w:rPr>
          <w:color w:val="222222"/>
          <w:sz w:val="19"/>
          <w:szCs w:val="19"/>
          <w:highlight w:val="white"/>
        </w:rPr>
        <w:t>day</w:t>
      </w:r>
      <w:proofErr w:type="spellEnd"/>
      <w:r>
        <w:rPr>
          <w:color w:val="222222"/>
          <w:sz w:val="19"/>
          <w:szCs w:val="19"/>
          <w:highlight w:val="white"/>
        </w:rPr>
        <w:t>" - "весь день" (вся строка выбирается, нажимаем ещё раз - вся строка становится не выбранной).</w:t>
      </w:r>
    </w:p>
    <w:p w:rsidR="00EB7EAA" w:rsidRDefault="00EB7EAA"/>
    <w:p w:rsidR="00EB7EAA" w:rsidRDefault="00EB7EAA"/>
    <w:p w:rsidR="00EB7EAA" w:rsidRDefault="002F70E3">
      <w:r>
        <w:rPr>
          <w:noProof/>
        </w:rPr>
        <w:drawing>
          <wp:inline distT="114300" distB="114300" distL="114300" distR="114300">
            <wp:extent cx="5943600" cy="1714500"/>
            <wp:effectExtent l="0" t="0" r="0" b="0"/>
            <wp:docPr id="1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B7EA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B7EAA"/>
    <w:rsid w:val="002F70E3"/>
    <w:rsid w:val="00EB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2F70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F70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2F70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F70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Дмитрий</cp:lastModifiedBy>
  <cp:revision>2</cp:revision>
  <dcterms:created xsi:type="dcterms:W3CDTF">2016-12-19T18:09:00Z</dcterms:created>
  <dcterms:modified xsi:type="dcterms:W3CDTF">2016-12-19T18:09:00Z</dcterms:modified>
</cp:coreProperties>
</file>