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8F60" w14:textId="77777777" w:rsidR="00D70CCA" w:rsidRDefault="00D70CCA" w:rsidP="6275B595">
      <w:pPr>
        <w:rPr>
          <w:sz w:val="24"/>
          <w:szCs w:val="24"/>
        </w:rPr>
      </w:pPr>
    </w:p>
    <w:p w14:paraId="347CFA78" w14:textId="3C14B336" w:rsidR="6275B595" w:rsidRDefault="6275B595" w:rsidP="6275B595">
      <w:pPr>
        <w:pStyle w:val="Heading1"/>
        <w:rPr>
          <w:rFonts w:ascii="Calibri Light" w:hAnsi="Calibri Light"/>
          <w:b/>
          <w:bCs/>
          <w:sz w:val="28"/>
          <w:szCs w:val="28"/>
        </w:rPr>
      </w:pPr>
      <w:r w:rsidRPr="6275B595">
        <w:rPr>
          <w:b/>
          <w:bCs/>
          <w:sz w:val="28"/>
          <w:szCs w:val="28"/>
        </w:rPr>
        <w:t xml:space="preserve">Title: </w:t>
      </w:r>
      <w:r w:rsidR="00D70CCA">
        <w:rPr>
          <w:b/>
          <w:bCs/>
          <w:sz w:val="28"/>
          <w:szCs w:val="28"/>
        </w:rPr>
        <w:t xml:space="preserve">An </w:t>
      </w:r>
      <w:r w:rsidRPr="6275B595">
        <w:rPr>
          <w:b/>
          <w:bCs/>
          <w:sz w:val="28"/>
          <w:szCs w:val="28"/>
        </w:rPr>
        <w:t xml:space="preserve">ultimate guide to People-Based Marketing Solutions!  </w:t>
      </w:r>
    </w:p>
    <w:p w14:paraId="4DA04881" w14:textId="344725E6" w:rsidR="6275B595" w:rsidRDefault="6275B595" w:rsidP="6275B595"/>
    <w:p w14:paraId="503A56DA" w14:textId="2A53FC92" w:rsidR="6275B595" w:rsidRDefault="6275B595" w:rsidP="6275B595">
      <w:pPr>
        <w:rPr>
          <w:sz w:val="24"/>
          <w:szCs w:val="24"/>
        </w:rPr>
      </w:pPr>
      <w:r w:rsidRPr="6275B595">
        <w:rPr>
          <w:b/>
          <w:bCs/>
          <w:sz w:val="24"/>
          <w:szCs w:val="24"/>
        </w:rPr>
        <w:t>Strap:</w:t>
      </w:r>
      <w:r w:rsidRPr="6275B595">
        <w:rPr>
          <w:sz w:val="24"/>
          <w:szCs w:val="24"/>
        </w:rPr>
        <w:t xml:space="preserve"> </w:t>
      </w:r>
      <w:r w:rsidRPr="003B1256">
        <w:rPr>
          <w:b/>
          <w:bCs/>
          <w:sz w:val="24"/>
          <w:szCs w:val="24"/>
        </w:rPr>
        <w:t>People-</w:t>
      </w:r>
      <w:r w:rsidR="00D70CCA" w:rsidRPr="003B1256">
        <w:rPr>
          <w:b/>
          <w:bCs/>
          <w:sz w:val="24"/>
          <w:szCs w:val="24"/>
        </w:rPr>
        <w:t>B</w:t>
      </w:r>
      <w:r w:rsidRPr="003B1256">
        <w:rPr>
          <w:b/>
          <w:bCs/>
          <w:sz w:val="24"/>
          <w:szCs w:val="24"/>
        </w:rPr>
        <w:t xml:space="preserve">ased </w:t>
      </w:r>
      <w:r w:rsidR="00D70CCA" w:rsidRPr="003B1256">
        <w:rPr>
          <w:b/>
          <w:bCs/>
          <w:sz w:val="24"/>
          <w:szCs w:val="24"/>
        </w:rPr>
        <w:t>M</w:t>
      </w:r>
      <w:r w:rsidRPr="003B1256">
        <w:rPr>
          <w:b/>
          <w:bCs/>
          <w:sz w:val="24"/>
          <w:szCs w:val="24"/>
        </w:rPr>
        <w:t>arketing solutions</w:t>
      </w:r>
      <w:r w:rsidRPr="6275B595">
        <w:rPr>
          <w:sz w:val="24"/>
          <w:szCs w:val="24"/>
        </w:rPr>
        <w:t xml:space="preserve"> </w:t>
      </w:r>
      <w:r w:rsidR="003B1256">
        <w:rPr>
          <w:sz w:val="24"/>
          <w:szCs w:val="24"/>
        </w:rPr>
        <w:t>help</w:t>
      </w:r>
      <w:r w:rsidRPr="6275B595">
        <w:rPr>
          <w:sz w:val="24"/>
          <w:szCs w:val="24"/>
        </w:rPr>
        <w:t xml:space="preserve"> B2B marketers mak</w:t>
      </w:r>
      <w:r w:rsidR="003B1256">
        <w:rPr>
          <w:sz w:val="24"/>
          <w:szCs w:val="24"/>
        </w:rPr>
        <w:t>e</w:t>
      </w:r>
      <w:r w:rsidRPr="6275B595">
        <w:rPr>
          <w:sz w:val="24"/>
          <w:szCs w:val="24"/>
        </w:rPr>
        <w:t xml:space="preserve"> the most </w:t>
      </w:r>
      <w:r w:rsidR="003B1256">
        <w:rPr>
          <w:sz w:val="24"/>
          <w:szCs w:val="24"/>
        </w:rPr>
        <w:t>out of</w:t>
      </w:r>
      <w:r w:rsidRPr="6275B595">
        <w:rPr>
          <w:sz w:val="24"/>
          <w:szCs w:val="24"/>
        </w:rPr>
        <w:t xml:space="preserve"> their marketing campaigns and </w:t>
      </w:r>
      <w:r w:rsidR="00D70CCA">
        <w:rPr>
          <w:sz w:val="24"/>
          <w:szCs w:val="24"/>
        </w:rPr>
        <w:t>drive greater</w:t>
      </w:r>
      <w:r w:rsidRPr="6275B595">
        <w:rPr>
          <w:sz w:val="24"/>
          <w:szCs w:val="24"/>
        </w:rPr>
        <w:t xml:space="preserve"> ROI. Many demand generation companies deliver efficient PBM solutions for B2B businesses to help them grow.  </w:t>
      </w:r>
    </w:p>
    <w:p w14:paraId="552D9D9A" w14:textId="5FE674CA" w:rsidR="6275B595" w:rsidRDefault="6275B595" w:rsidP="6275B595">
      <w:pPr>
        <w:rPr>
          <w:b/>
          <w:bCs/>
          <w:sz w:val="24"/>
          <w:szCs w:val="24"/>
        </w:rPr>
      </w:pPr>
      <w:r w:rsidRPr="6275B595">
        <w:rPr>
          <w:b/>
          <w:bCs/>
          <w:sz w:val="24"/>
          <w:szCs w:val="24"/>
        </w:rPr>
        <w:t xml:space="preserve">Intro:  </w:t>
      </w:r>
    </w:p>
    <w:p w14:paraId="0622C8F1" w14:textId="58A92EAC" w:rsidR="007E7631" w:rsidRDefault="000E4A0A" w:rsidP="6275B595">
      <w:pPr>
        <w:rPr>
          <w:sz w:val="24"/>
          <w:szCs w:val="24"/>
        </w:rPr>
      </w:pPr>
      <w:hyperlink r:id="rId5" w:history="1">
        <w:r w:rsidR="6275B595" w:rsidRPr="000E4A0A">
          <w:rPr>
            <w:rStyle w:val="Hyperlink"/>
            <w:b/>
            <w:bCs/>
            <w:sz w:val="24"/>
            <w:szCs w:val="24"/>
          </w:rPr>
          <w:t>People-</w:t>
        </w:r>
        <w:r w:rsidR="00D70CCA" w:rsidRPr="000E4A0A">
          <w:rPr>
            <w:rStyle w:val="Hyperlink"/>
            <w:b/>
            <w:bCs/>
            <w:sz w:val="24"/>
            <w:szCs w:val="24"/>
          </w:rPr>
          <w:t xml:space="preserve">Based </w:t>
        </w:r>
        <w:r w:rsidR="00446157" w:rsidRPr="000E4A0A">
          <w:rPr>
            <w:rStyle w:val="Hyperlink"/>
            <w:b/>
            <w:bCs/>
            <w:sz w:val="24"/>
            <w:szCs w:val="24"/>
          </w:rPr>
          <w:t>M</w:t>
        </w:r>
        <w:r w:rsidR="6275B595" w:rsidRPr="000E4A0A">
          <w:rPr>
            <w:rStyle w:val="Hyperlink"/>
            <w:b/>
            <w:bCs/>
            <w:sz w:val="24"/>
            <w:szCs w:val="24"/>
          </w:rPr>
          <w:t>arketing (PBM) solution</w:t>
        </w:r>
      </w:hyperlink>
      <w:r w:rsidR="6275B595" w:rsidRPr="6275B595">
        <w:rPr>
          <w:sz w:val="24"/>
          <w:szCs w:val="24"/>
        </w:rPr>
        <w:t xml:space="preserve"> is </w:t>
      </w:r>
      <w:r w:rsidR="00D70CCA">
        <w:rPr>
          <w:sz w:val="24"/>
          <w:szCs w:val="24"/>
        </w:rPr>
        <w:t xml:space="preserve">one of </w:t>
      </w:r>
      <w:r w:rsidR="6275B595" w:rsidRPr="6275B595">
        <w:rPr>
          <w:sz w:val="24"/>
          <w:szCs w:val="24"/>
        </w:rPr>
        <w:t xml:space="preserve">the most </w:t>
      </w:r>
      <w:r w:rsidR="00D70CCA">
        <w:rPr>
          <w:sz w:val="24"/>
          <w:szCs w:val="24"/>
        </w:rPr>
        <w:t>sought-after</w:t>
      </w:r>
      <w:r w:rsidR="00D70CCA" w:rsidRPr="6275B595">
        <w:rPr>
          <w:sz w:val="24"/>
          <w:szCs w:val="24"/>
        </w:rPr>
        <w:t xml:space="preserve"> </w:t>
      </w:r>
      <w:r w:rsidR="6275B595" w:rsidRPr="6275B595">
        <w:rPr>
          <w:sz w:val="24"/>
          <w:szCs w:val="24"/>
        </w:rPr>
        <w:t>strateg</w:t>
      </w:r>
      <w:r w:rsidR="00D70CCA">
        <w:rPr>
          <w:sz w:val="24"/>
          <w:szCs w:val="24"/>
        </w:rPr>
        <w:t>ies</w:t>
      </w:r>
      <w:r w:rsidR="6275B595" w:rsidRPr="6275B595">
        <w:rPr>
          <w:sz w:val="24"/>
          <w:szCs w:val="24"/>
        </w:rPr>
        <w:t xml:space="preserve"> for B2B marketer</w:t>
      </w:r>
      <w:r w:rsidR="00D70CCA">
        <w:rPr>
          <w:sz w:val="24"/>
          <w:szCs w:val="24"/>
        </w:rPr>
        <w:t>s</w:t>
      </w:r>
      <w:r w:rsidR="6275B595" w:rsidRPr="6275B595">
        <w:rPr>
          <w:sz w:val="24"/>
          <w:szCs w:val="24"/>
        </w:rPr>
        <w:t xml:space="preserve"> because </w:t>
      </w:r>
      <w:r w:rsidR="00D70CCA">
        <w:rPr>
          <w:sz w:val="24"/>
          <w:szCs w:val="24"/>
        </w:rPr>
        <w:t>consumers want</w:t>
      </w:r>
      <w:r w:rsidR="6275B595" w:rsidRPr="6275B595">
        <w:rPr>
          <w:sz w:val="24"/>
          <w:szCs w:val="24"/>
        </w:rPr>
        <w:t xml:space="preserve"> more open interacti</w:t>
      </w:r>
      <w:r w:rsidR="00D70CCA">
        <w:rPr>
          <w:sz w:val="24"/>
          <w:szCs w:val="24"/>
        </w:rPr>
        <w:t>ons</w:t>
      </w:r>
      <w:r w:rsidR="6275B595" w:rsidRPr="6275B595">
        <w:rPr>
          <w:sz w:val="24"/>
          <w:szCs w:val="24"/>
        </w:rPr>
        <w:t xml:space="preserve"> with their favorite brands </w:t>
      </w:r>
      <w:r w:rsidR="00D70CCA">
        <w:rPr>
          <w:sz w:val="24"/>
          <w:szCs w:val="24"/>
        </w:rPr>
        <w:t>today</w:t>
      </w:r>
      <w:r w:rsidR="00D70CCA" w:rsidRPr="6275B595">
        <w:rPr>
          <w:sz w:val="24"/>
          <w:szCs w:val="24"/>
        </w:rPr>
        <w:t xml:space="preserve"> </w:t>
      </w:r>
      <w:r w:rsidR="6275B595" w:rsidRPr="6275B595">
        <w:rPr>
          <w:sz w:val="24"/>
          <w:szCs w:val="24"/>
        </w:rPr>
        <w:t xml:space="preserve">than </w:t>
      </w:r>
      <w:r w:rsidR="00D70CCA">
        <w:rPr>
          <w:sz w:val="24"/>
          <w:szCs w:val="24"/>
        </w:rPr>
        <w:t xml:space="preserve">ever </w:t>
      </w:r>
      <w:r w:rsidR="6275B595" w:rsidRPr="6275B595">
        <w:rPr>
          <w:sz w:val="24"/>
          <w:szCs w:val="24"/>
        </w:rPr>
        <w:t xml:space="preserve">before. </w:t>
      </w:r>
    </w:p>
    <w:p w14:paraId="1031B0E4" w14:textId="4002DF64" w:rsidR="00596227" w:rsidRDefault="007E7631" w:rsidP="6275B595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6275B595" w:rsidRPr="6275B595">
        <w:rPr>
          <w:sz w:val="24"/>
          <w:szCs w:val="24"/>
        </w:rPr>
        <w:t>uyers today do thorough research before mak</w:t>
      </w:r>
      <w:r w:rsidR="00031F84">
        <w:rPr>
          <w:sz w:val="24"/>
          <w:szCs w:val="24"/>
        </w:rPr>
        <w:t>ing</w:t>
      </w:r>
      <w:r w:rsidR="6275B595" w:rsidRPr="6275B595">
        <w:rPr>
          <w:sz w:val="24"/>
          <w:szCs w:val="24"/>
        </w:rPr>
        <w:t xml:space="preserve"> a purchase decision</w:t>
      </w:r>
      <w:r>
        <w:rPr>
          <w:sz w:val="24"/>
          <w:szCs w:val="24"/>
        </w:rPr>
        <w:t xml:space="preserve"> with their preferred brands</w:t>
      </w:r>
      <w:r w:rsidR="6275B595" w:rsidRPr="6275B595">
        <w:rPr>
          <w:sz w:val="24"/>
          <w:szCs w:val="24"/>
        </w:rPr>
        <w:t xml:space="preserve">. </w:t>
      </w:r>
      <w:r w:rsidR="005A76BA">
        <w:rPr>
          <w:sz w:val="24"/>
          <w:szCs w:val="24"/>
        </w:rPr>
        <w:t>L</w:t>
      </w:r>
      <w:r>
        <w:rPr>
          <w:sz w:val="24"/>
          <w:szCs w:val="24"/>
        </w:rPr>
        <w:t>ike</w:t>
      </w:r>
      <w:r w:rsidR="6275B595" w:rsidRPr="6275B595">
        <w:rPr>
          <w:sz w:val="24"/>
          <w:szCs w:val="24"/>
        </w:rPr>
        <w:t xml:space="preserve"> </w:t>
      </w:r>
      <w:r w:rsidRPr="00095414">
        <w:rPr>
          <w:b/>
          <w:bCs/>
          <w:sz w:val="24"/>
          <w:szCs w:val="24"/>
        </w:rPr>
        <w:t>Account</w:t>
      </w:r>
      <w:r w:rsidR="6275B595" w:rsidRPr="00095414">
        <w:rPr>
          <w:b/>
          <w:bCs/>
          <w:sz w:val="24"/>
          <w:szCs w:val="24"/>
        </w:rPr>
        <w:t>-</w:t>
      </w:r>
      <w:r w:rsidRPr="00095414">
        <w:rPr>
          <w:b/>
          <w:bCs/>
          <w:sz w:val="24"/>
          <w:szCs w:val="24"/>
        </w:rPr>
        <w:t>Based Marketing</w:t>
      </w:r>
      <w:r w:rsidR="00095414" w:rsidRPr="00095414">
        <w:rPr>
          <w:b/>
          <w:bCs/>
          <w:sz w:val="24"/>
          <w:szCs w:val="24"/>
        </w:rPr>
        <w:t xml:space="preserve"> solutions</w:t>
      </w:r>
      <w:r w:rsidR="6275B595" w:rsidRPr="6275B595">
        <w:rPr>
          <w:sz w:val="24"/>
          <w:szCs w:val="24"/>
        </w:rPr>
        <w:t xml:space="preserve">, </w:t>
      </w:r>
      <w:r w:rsidR="6275B595" w:rsidRPr="00095414">
        <w:rPr>
          <w:b/>
          <w:bCs/>
          <w:sz w:val="24"/>
          <w:szCs w:val="24"/>
        </w:rPr>
        <w:t>PBM solutions</w:t>
      </w:r>
      <w:r>
        <w:rPr>
          <w:sz w:val="24"/>
          <w:szCs w:val="24"/>
        </w:rPr>
        <w:t>, too,</w:t>
      </w:r>
      <w:r w:rsidR="6275B595" w:rsidRPr="6275B595">
        <w:rPr>
          <w:sz w:val="24"/>
          <w:szCs w:val="24"/>
        </w:rPr>
        <w:t xml:space="preserve"> are developed on the idea of mass campaign distribution through</w:t>
      </w:r>
      <w:r w:rsidR="005A76BA">
        <w:rPr>
          <w:sz w:val="24"/>
          <w:szCs w:val="24"/>
        </w:rPr>
        <w:t xml:space="preserve"> available</w:t>
      </w:r>
      <w:r w:rsidR="6275B595" w:rsidRPr="6275B595">
        <w:rPr>
          <w:sz w:val="24"/>
          <w:szCs w:val="24"/>
        </w:rPr>
        <w:t xml:space="preserve"> marketing channels. </w:t>
      </w:r>
    </w:p>
    <w:p w14:paraId="3EE051EB" w14:textId="2A2090DC" w:rsidR="6275B595" w:rsidRDefault="008C7014" w:rsidP="6275B595">
      <w:pPr>
        <w:rPr>
          <w:sz w:val="24"/>
          <w:szCs w:val="24"/>
        </w:rPr>
      </w:pPr>
      <w:r>
        <w:rPr>
          <w:sz w:val="24"/>
          <w:szCs w:val="24"/>
        </w:rPr>
        <w:t xml:space="preserve">Are you </w:t>
      </w:r>
      <w:r w:rsidR="00095414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looking for </w:t>
      </w:r>
      <w:hyperlink r:id="rId6" w:history="1">
        <w:r w:rsidRPr="000E4A0A">
          <w:rPr>
            <w:rStyle w:val="Hyperlink"/>
            <w:b/>
            <w:bCs/>
            <w:sz w:val="24"/>
            <w:szCs w:val="24"/>
          </w:rPr>
          <w:t>Lead Generation solutions</w:t>
        </w:r>
      </w:hyperlink>
      <w:r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 xml:space="preserve"> Do you w</w:t>
      </w:r>
      <w:r w:rsidRPr="008C7014">
        <w:rPr>
          <w:sz w:val="24"/>
          <w:szCs w:val="24"/>
        </w:rPr>
        <w:t xml:space="preserve">ant to attract the right leads for your </w:t>
      </w:r>
      <w:r>
        <w:rPr>
          <w:sz w:val="24"/>
          <w:szCs w:val="24"/>
        </w:rPr>
        <w:t>company</w:t>
      </w:r>
      <w:r w:rsidRPr="008C7014">
        <w:rPr>
          <w:sz w:val="24"/>
          <w:szCs w:val="24"/>
        </w:rPr>
        <w:t xml:space="preserve">? </w:t>
      </w:r>
      <w:r>
        <w:rPr>
          <w:sz w:val="24"/>
          <w:szCs w:val="24"/>
        </w:rPr>
        <w:t>Read our blog to learn about People-Based Marketing and</w:t>
      </w:r>
      <w:r w:rsidRPr="008C7014">
        <w:rPr>
          <w:sz w:val="24"/>
          <w:szCs w:val="24"/>
        </w:rPr>
        <w:t xml:space="preserve"> gain insights into </w:t>
      </w:r>
      <w:r w:rsidRPr="008C7014">
        <w:rPr>
          <w:b/>
          <w:bCs/>
          <w:sz w:val="24"/>
          <w:szCs w:val="24"/>
        </w:rPr>
        <w:t>B2B sales leads</w:t>
      </w:r>
      <w:r>
        <w:rPr>
          <w:sz w:val="24"/>
          <w:szCs w:val="24"/>
        </w:rPr>
        <w:t>. We</w:t>
      </w:r>
      <w:r w:rsidRPr="008C70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will also discuss some strategies that can help one </w:t>
      </w:r>
      <w:r w:rsidRPr="008C7014">
        <w:rPr>
          <w:sz w:val="24"/>
          <w:szCs w:val="24"/>
        </w:rPr>
        <w:t xml:space="preserve">convert quality leads into prospects. </w:t>
      </w:r>
    </w:p>
    <w:p w14:paraId="56BE41C3" w14:textId="5E29D814" w:rsidR="6275B595" w:rsidRDefault="6275B595" w:rsidP="6275B595">
      <w:pPr>
        <w:pStyle w:val="Heading2"/>
        <w:rPr>
          <w:rFonts w:ascii="Calibri Light" w:hAnsi="Calibri Light"/>
          <w:b/>
          <w:bCs/>
        </w:rPr>
      </w:pPr>
      <w:r w:rsidRPr="6275B595">
        <w:rPr>
          <w:b/>
          <w:bCs/>
        </w:rPr>
        <w:t xml:space="preserve">What is People-based marketing?  </w:t>
      </w:r>
    </w:p>
    <w:p w14:paraId="287EC9ED" w14:textId="5C4E4A87" w:rsidR="00596227" w:rsidRDefault="00095414" w:rsidP="6275B595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6275B595" w:rsidRPr="00095414">
        <w:rPr>
          <w:b/>
          <w:bCs/>
          <w:sz w:val="24"/>
          <w:szCs w:val="24"/>
        </w:rPr>
        <w:t>People-</w:t>
      </w:r>
      <w:r w:rsidR="007E7631" w:rsidRPr="00095414">
        <w:rPr>
          <w:b/>
          <w:bCs/>
          <w:sz w:val="24"/>
          <w:szCs w:val="24"/>
        </w:rPr>
        <w:t>B</w:t>
      </w:r>
      <w:r w:rsidR="6275B595" w:rsidRPr="00095414">
        <w:rPr>
          <w:b/>
          <w:bCs/>
          <w:sz w:val="24"/>
          <w:szCs w:val="24"/>
        </w:rPr>
        <w:t xml:space="preserve">ased </w:t>
      </w:r>
      <w:r w:rsidR="007E7631" w:rsidRPr="00095414">
        <w:rPr>
          <w:b/>
          <w:bCs/>
          <w:sz w:val="24"/>
          <w:szCs w:val="24"/>
        </w:rPr>
        <w:t xml:space="preserve">Marketing </w:t>
      </w:r>
      <w:r w:rsidR="6275B595" w:rsidRPr="00095414">
        <w:rPr>
          <w:b/>
          <w:bCs/>
          <w:sz w:val="24"/>
          <w:szCs w:val="24"/>
        </w:rPr>
        <w:t>strategy</w:t>
      </w:r>
      <w:r w:rsidR="6275B595" w:rsidRPr="6275B595">
        <w:rPr>
          <w:sz w:val="24"/>
          <w:szCs w:val="24"/>
        </w:rPr>
        <w:t xml:space="preserve"> </w:t>
      </w:r>
      <w:r w:rsidR="007E7631">
        <w:rPr>
          <w:sz w:val="24"/>
          <w:szCs w:val="24"/>
        </w:rPr>
        <w:t>is tilted toward</w:t>
      </w:r>
      <w:r w:rsidR="007E7631" w:rsidRPr="6275B595">
        <w:rPr>
          <w:sz w:val="24"/>
          <w:szCs w:val="24"/>
        </w:rPr>
        <w:t xml:space="preserve"> </w:t>
      </w:r>
      <w:r w:rsidR="6275B595" w:rsidRPr="6275B595">
        <w:rPr>
          <w:sz w:val="24"/>
          <w:szCs w:val="24"/>
        </w:rPr>
        <w:t xml:space="preserve">a </w:t>
      </w:r>
      <w:r w:rsidR="007E7631">
        <w:rPr>
          <w:sz w:val="24"/>
          <w:szCs w:val="24"/>
        </w:rPr>
        <w:t xml:space="preserve">more </w:t>
      </w:r>
      <w:r w:rsidR="6275B595" w:rsidRPr="6275B595">
        <w:rPr>
          <w:sz w:val="24"/>
          <w:szCs w:val="24"/>
        </w:rPr>
        <w:t xml:space="preserve">personal </w:t>
      </w:r>
      <w:r w:rsidR="00031F84" w:rsidRPr="00031F84">
        <w:rPr>
          <w:sz w:val="24"/>
          <w:szCs w:val="24"/>
        </w:rPr>
        <w:t>marketing approach</w:t>
      </w:r>
      <w:r w:rsidR="007E7631">
        <w:rPr>
          <w:sz w:val="24"/>
          <w:szCs w:val="24"/>
        </w:rPr>
        <w:t xml:space="preserve">. </w:t>
      </w:r>
      <w:r w:rsidR="6275B595" w:rsidRPr="6275B595">
        <w:rPr>
          <w:sz w:val="24"/>
          <w:szCs w:val="24"/>
        </w:rPr>
        <w:t xml:space="preserve">Businesses can use </w:t>
      </w:r>
      <w:r w:rsidR="6275B595" w:rsidRPr="005A76BA">
        <w:rPr>
          <w:sz w:val="24"/>
          <w:szCs w:val="24"/>
        </w:rPr>
        <w:t>PBM s</w:t>
      </w:r>
      <w:r w:rsidR="005A76BA">
        <w:rPr>
          <w:sz w:val="24"/>
          <w:szCs w:val="24"/>
        </w:rPr>
        <w:t>olutions</w:t>
      </w:r>
      <w:r w:rsidR="6275B595" w:rsidRPr="6275B595">
        <w:rPr>
          <w:sz w:val="24"/>
          <w:szCs w:val="24"/>
        </w:rPr>
        <w:t xml:space="preserve"> </w:t>
      </w:r>
      <w:r w:rsidR="00031F84">
        <w:rPr>
          <w:sz w:val="24"/>
          <w:szCs w:val="24"/>
        </w:rPr>
        <w:t>t</w:t>
      </w:r>
      <w:r>
        <w:rPr>
          <w:sz w:val="24"/>
          <w:szCs w:val="24"/>
        </w:rPr>
        <w:t>o</w:t>
      </w:r>
      <w:r w:rsidR="6275B595" w:rsidRPr="6275B595">
        <w:rPr>
          <w:sz w:val="24"/>
          <w:szCs w:val="24"/>
        </w:rPr>
        <w:t xml:space="preserve"> personalize</w:t>
      </w:r>
      <w:r w:rsidR="007E7631">
        <w:rPr>
          <w:sz w:val="24"/>
          <w:szCs w:val="24"/>
        </w:rPr>
        <w:t xml:space="preserve"> messaging, deliver</w:t>
      </w:r>
      <w:r w:rsidR="6275B595" w:rsidRPr="6275B595">
        <w:rPr>
          <w:sz w:val="24"/>
          <w:szCs w:val="24"/>
        </w:rPr>
        <w:t xml:space="preserve"> campaigns</w:t>
      </w:r>
      <w:r w:rsidR="007E7631">
        <w:rPr>
          <w:sz w:val="24"/>
          <w:szCs w:val="24"/>
        </w:rPr>
        <w:t xml:space="preserve"> at the most favorable time</w:t>
      </w:r>
      <w:r w:rsidR="6275B595" w:rsidRPr="6275B595">
        <w:rPr>
          <w:sz w:val="24"/>
          <w:szCs w:val="24"/>
        </w:rPr>
        <w:t xml:space="preserve"> and </w:t>
      </w:r>
      <w:r w:rsidR="007E7631">
        <w:rPr>
          <w:sz w:val="24"/>
          <w:szCs w:val="24"/>
        </w:rPr>
        <w:t xml:space="preserve">enhance </w:t>
      </w:r>
      <w:r w:rsidR="6275B595" w:rsidRPr="6275B595">
        <w:rPr>
          <w:sz w:val="24"/>
          <w:szCs w:val="24"/>
        </w:rPr>
        <w:t xml:space="preserve">client interactions. </w:t>
      </w:r>
    </w:p>
    <w:p w14:paraId="11A4606C" w14:textId="04C92731" w:rsidR="00830BBB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The core of </w:t>
      </w:r>
      <w:r w:rsidR="007E7631" w:rsidRPr="009200F1">
        <w:rPr>
          <w:b/>
          <w:bCs/>
          <w:sz w:val="24"/>
          <w:szCs w:val="24"/>
        </w:rPr>
        <w:t>P</w:t>
      </w:r>
      <w:r w:rsidRPr="009200F1">
        <w:rPr>
          <w:b/>
          <w:bCs/>
          <w:sz w:val="24"/>
          <w:szCs w:val="24"/>
        </w:rPr>
        <w:t>eople-</w:t>
      </w:r>
      <w:r w:rsidR="007E7631" w:rsidRPr="009200F1">
        <w:rPr>
          <w:b/>
          <w:bCs/>
          <w:sz w:val="24"/>
          <w:szCs w:val="24"/>
        </w:rPr>
        <w:t xml:space="preserve">Based Marketing </w:t>
      </w:r>
      <w:r w:rsidRPr="009200F1">
        <w:rPr>
          <w:b/>
          <w:bCs/>
          <w:sz w:val="24"/>
          <w:szCs w:val="24"/>
        </w:rPr>
        <w:t xml:space="preserve">solutions </w:t>
      </w:r>
      <w:r w:rsidRPr="6275B595">
        <w:rPr>
          <w:sz w:val="24"/>
          <w:szCs w:val="24"/>
        </w:rPr>
        <w:t xml:space="preserve">is to consider each prospect as a unique target rather than </w:t>
      </w:r>
      <w:r w:rsidR="00F17D71">
        <w:rPr>
          <w:sz w:val="24"/>
          <w:szCs w:val="24"/>
        </w:rPr>
        <w:t>dividing them into</w:t>
      </w:r>
      <w:r w:rsidRPr="6275B595">
        <w:rPr>
          <w:sz w:val="24"/>
          <w:szCs w:val="24"/>
        </w:rPr>
        <w:t xml:space="preserve"> broad audience</w:t>
      </w:r>
      <w:r w:rsidR="00F17D71">
        <w:rPr>
          <w:sz w:val="24"/>
          <w:szCs w:val="24"/>
        </w:rPr>
        <w:t xml:space="preserve"> groups</w:t>
      </w:r>
      <w:r w:rsidRPr="6275B595">
        <w:rPr>
          <w:sz w:val="24"/>
          <w:szCs w:val="24"/>
        </w:rPr>
        <w:t xml:space="preserve">.  </w:t>
      </w:r>
    </w:p>
    <w:p w14:paraId="2BEFC210" w14:textId="428E074B" w:rsidR="005A76BA" w:rsidRDefault="6275B595" w:rsidP="6275B595">
      <w:pPr>
        <w:rPr>
          <w:sz w:val="24"/>
          <w:szCs w:val="24"/>
        </w:rPr>
      </w:pPr>
      <w:r w:rsidRPr="00046966">
        <w:rPr>
          <w:b/>
          <w:bCs/>
          <w:sz w:val="24"/>
          <w:szCs w:val="24"/>
        </w:rPr>
        <w:t>PBM solutions</w:t>
      </w:r>
      <w:r w:rsidRPr="6275B595">
        <w:rPr>
          <w:sz w:val="24"/>
          <w:szCs w:val="24"/>
        </w:rPr>
        <w:t xml:space="preserve"> use of customer data available </w:t>
      </w:r>
      <w:r w:rsidR="00F17D71">
        <w:rPr>
          <w:sz w:val="24"/>
          <w:szCs w:val="24"/>
        </w:rPr>
        <w:t xml:space="preserve">from </w:t>
      </w:r>
      <w:r w:rsidRPr="6275B595">
        <w:rPr>
          <w:sz w:val="24"/>
          <w:szCs w:val="24"/>
        </w:rPr>
        <w:t xml:space="preserve">online and offline </w:t>
      </w:r>
      <w:r w:rsidR="00F17D71">
        <w:rPr>
          <w:sz w:val="24"/>
          <w:szCs w:val="24"/>
        </w:rPr>
        <w:t xml:space="preserve">channels </w:t>
      </w:r>
      <w:r w:rsidRPr="6275B595">
        <w:rPr>
          <w:sz w:val="24"/>
          <w:szCs w:val="24"/>
        </w:rPr>
        <w:t xml:space="preserve">to generate highly detailed customer profiles. </w:t>
      </w:r>
    </w:p>
    <w:p w14:paraId="0342A83D" w14:textId="5DBA9173" w:rsidR="00596227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B2B organizations use this information to </w:t>
      </w:r>
      <w:r w:rsidR="00F17D71">
        <w:rPr>
          <w:sz w:val="24"/>
          <w:szCs w:val="24"/>
        </w:rPr>
        <w:t>ascertain</w:t>
      </w:r>
      <w:r w:rsidRPr="6275B595">
        <w:rPr>
          <w:sz w:val="24"/>
          <w:szCs w:val="24"/>
        </w:rPr>
        <w:t xml:space="preserve"> crucial </w:t>
      </w:r>
      <w:r w:rsidR="00830BBB">
        <w:rPr>
          <w:sz w:val="24"/>
          <w:szCs w:val="24"/>
        </w:rPr>
        <w:t>outcomes</w:t>
      </w:r>
      <w:r w:rsidR="00830BBB" w:rsidRPr="6275B595">
        <w:rPr>
          <w:sz w:val="24"/>
          <w:szCs w:val="24"/>
        </w:rPr>
        <w:t xml:space="preserve"> </w:t>
      </w:r>
      <w:r w:rsidRPr="6275B595">
        <w:rPr>
          <w:sz w:val="24"/>
          <w:szCs w:val="24"/>
        </w:rPr>
        <w:t xml:space="preserve">like sales by </w:t>
      </w:r>
      <w:r w:rsidR="00830BBB">
        <w:rPr>
          <w:sz w:val="24"/>
          <w:szCs w:val="24"/>
        </w:rPr>
        <w:t>individuals</w:t>
      </w:r>
      <w:r w:rsidRPr="6275B595">
        <w:rPr>
          <w:sz w:val="24"/>
          <w:szCs w:val="24"/>
        </w:rPr>
        <w:t xml:space="preserve"> </w:t>
      </w:r>
      <w:r w:rsidR="00830BBB">
        <w:rPr>
          <w:sz w:val="24"/>
          <w:szCs w:val="24"/>
        </w:rPr>
        <w:t xml:space="preserve">over </w:t>
      </w:r>
      <w:r w:rsidRPr="6275B595">
        <w:rPr>
          <w:sz w:val="24"/>
          <w:szCs w:val="24"/>
        </w:rPr>
        <w:t xml:space="preserve">a particular </w:t>
      </w:r>
      <w:r w:rsidR="00830BBB">
        <w:rPr>
          <w:sz w:val="24"/>
          <w:szCs w:val="24"/>
        </w:rPr>
        <w:t>time</w:t>
      </w:r>
      <w:r w:rsidRPr="6275B595">
        <w:rPr>
          <w:sz w:val="24"/>
          <w:szCs w:val="24"/>
        </w:rPr>
        <w:t xml:space="preserve">, media exposure trends, and complete </w:t>
      </w:r>
      <w:r w:rsidR="00830BBB">
        <w:rPr>
          <w:sz w:val="24"/>
          <w:szCs w:val="24"/>
        </w:rPr>
        <w:t>purchase path</w:t>
      </w:r>
      <w:r w:rsidRPr="6275B595">
        <w:rPr>
          <w:sz w:val="24"/>
          <w:szCs w:val="24"/>
        </w:rPr>
        <w:t>.</w:t>
      </w:r>
    </w:p>
    <w:p w14:paraId="0E2D479E" w14:textId="365196F4" w:rsidR="00BE52F6" w:rsidRDefault="00BE52F6" w:rsidP="00BE52F6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People-based marketing strategies help organizations generate more </w:t>
      </w:r>
      <w:r w:rsidRPr="00BE52F6">
        <w:rPr>
          <w:b/>
          <w:bCs/>
          <w:sz w:val="24"/>
          <w:szCs w:val="24"/>
        </w:rPr>
        <w:t>B2B sales leads</w:t>
      </w:r>
      <w:r w:rsidRPr="6275B595">
        <w:rPr>
          <w:sz w:val="24"/>
          <w:szCs w:val="24"/>
        </w:rPr>
        <w:t xml:space="preserve"> because it allows them to </w:t>
      </w:r>
      <w:r w:rsidR="005A76BA">
        <w:rPr>
          <w:sz w:val="24"/>
          <w:szCs w:val="24"/>
        </w:rPr>
        <w:t xml:space="preserve">gain input on what </w:t>
      </w:r>
      <w:r w:rsidRPr="6275B595">
        <w:rPr>
          <w:sz w:val="24"/>
          <w:szCs w:val="24"/>
        </w:rPr>
        <w:t>increase</w:t>
      </w:r>
      <w:r w:rsidR="005A76BA">
        <w:rPr>
          <w:sz w:val="24"/>
          <w:szCs w:val="24"/>
        </w:rPr>
        <w:t>s</w:t>
      </w:r>
      <w:r w:rsidRPr="6275B595">
        <w:rPr>
          <w:sz w:val="24"/>
          <w:szCs w:val="24"/>
        </w:rPr>
        <w:t xml:space="preserve"> awareness, positive brand image, sales, and advocacy.  </w:t>
      </w:r>
    </w:p>
    <w:p w14:paraId="2FE2A298" w14:textId="7803372A" w:rsidR="6275B595" w:rsidRDefault="6275B595" w:rsidP="6275B595">
      <w:pPr>
        <w:pStyle w:val="Heading2"/>
        <w:rPr>
          <w:rFonts w:ascii="Calibri Light" w:hAnsi="Calibri Light"/>
          <w:b/>
          <w:bCs/>
        </w:rPr>
      </w:pPr>
      <w:r w:rsidRPr="6275B595">
        <w:rPr>
          <w:b/>
          <w:bCs/>
        </w:rPr>
        <w:t xml:space="preserve">What is the importance of people-based marketing solutions for B2B marketers?  </w:t>
      </w:r>
    </w:p>
    <w:p w14:paraId="638AD3A3" w14:textId="02641E9A" w:rsidR="006012FC" w:rsidRDefault="6275B595" w:rsidP="6275B595">
      <w:pPr>
        <w:rPr>
          <w:sz w:val="24"/>
          <w:szCs w:val="24"/>
        </w:rPr>
      </w:pPr>
      <w:r w:rsidRPr="00046966">
        <w:rPr>
          <w:b/>
          <w:bCs/>
          <w:sz w:val="24"/>
          <w:szCs w:val="24"/>
        </w:rPr>
        <w:t>People-Based Marketing solutions</w:t>
      </w:r>
      <w:r w:rsidRPr="6275B595">
        <w:rPr>
          <w:sz w:val="24"/>
          <w:szCs w:val="24"/>
        </w:rPr>
        <w:t xml:space="preserve"> leverage technology to promote </w:t>
      </w:r>
      <w:r w:rsidR="006012FC">
        <w:rPr>
          <w:sz w:val="24"/>
          <w:szCs w:val="24"/>
        </w:rPr>
        <w:t xml:space="preserve">B2B businesses’ </w:t>
      </w:r>
      <w:r w:rsidRPr="6275B595">
        <w:rPr>
          <w:sz w:val="24"/>
          <w:szCs w:val="24"/>
        </w:rPr>
        <w:t xml:space="preserve">products and services </w:t>
      </w:r>
      <w:r w:rsidR="006012FC">
        <w:rPr>
          <w:sz w:val="24"/>
          <w:szCs w:val="24"/>
        </w:rPr>
        <w:t>across</w:t>
      </w:r>
      <w:r w:rsidR="006012FC" w:rsidRPr="6275B595">
        <w:rPr>
          <w:sz w:val="24"/>
          <w:szCs w:val="24"/>
        </w:rPr>
        <w:t xml:space="preserve"> </w:t>
      </w:r>
      <w:r w:rsidRPr="6275B595">
        <w:rPr>
          <w:sz w:val="24"/>
          <w:szCs w:val="24"/>
        </w:rPr>
        <w:t xml:space="preserve">all </w:t>
      </w:r>
      <w:r w:rsidR="006012FC">
        <w:rPr>
          <w:sz w:val="24"/>
          <w:szCs w:val="24"/>
        </w:rPr>
        <w:t>communication</w:t>
      </w:r>
      <w:r w:rsidRPr="6275B595">
        <w:rPr>
          <w:sz w:val="24"/>
          <w:szCs w:val="24"/>
        </w:rPr>
        <w:t xml:space="preserve"> channels. </w:t>
      </w:r>
    </w:p>
    <w:p w14:paraId="55728383" w14:textId="70F3972E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lastRenderedPageBreak/>
        <w:t xml:space="preserve">B2B marketers </w:t>
      </w:r>
      <w:r w:rsidR="006012FC">
        <w:rPr>
          <w:sz w:val="24"/>
          <w:szCs w:val="24"/>
        </w:rPr>
        <w:t>must</w:t>
      </w:r>
      <w:r w:rsidRPr="6275B595">
        <w:rPr>
          <w:sz w:val="24"/>
          <w:szCs w:val="24"/>
        </w:rPr>
        <w:t xml:space="preserve"> understand their target audience </w:t>
      </w:r>
      <w:r w:rsidR="006012FC">
        <w:rPr>
          <w:sz w:val="24"/>
          <w:szCs w:val="24"/>
        </w:rPr>
        <w:t>well</w:t>
      </w:r>
      <w:r w:rsidR="006012FC" w:rsidRPr="6275B595">
        <w:rPr>
          <w:sz w:val="24"/>
          <w:szCs w:val="24"/>
        </w:rPr>
        <w:t xml:space="preserve"> </w:t>
      </w:r>
      <w:r w:rsidRPr="6275B595">
        <w:rPr>
          <w:sz w:val="24"/>
          <w:szCs w:val="24"/>
        </w:rPr>
        <w:t xml:space="preserve">to ensure </w:t>
      </w:r>
      <w:r w:rsidR="005E395F">
        <w:rPr>
          <w:sz w:val="24"/>
          <w:szCs w:val="24"/>
        </w:rPr>
        <w:t xml:space="preserve">the </w:t>
      </w:r>
      <w:r w:rsidRPr="6275B595">
        <w:rPr>
          <w:sz w:val="24"/>
          <w:szCs w:val="24"/>
        </w:rPr>
        <w:t>success</w:t>
      </w:r>
      <w:r w:rsidR="006012FC">
        <w:rPr>
          <w:sz w:val="24"/>
          <w:szCs w:val="24"/>
        </w:rPr>
        <w:t xml:space="preserve"> of the </w:t>
      </w:r>
      <w:r w:rsidRPr="6275B595">
        <w:rPr>
          <w:sz w:val="24"/>
          <w:szCs w:val="24"/>
        </w:rPr>
        <w:t xml:space="preserve">PBM campaign.  </w:t>
      </w:r>
    </w:p>
    <w:p w14:paraId="5CD53C3A" w14:textId="4D81AE01" w:rsidR="002668E5" w:rsidRPr="00A356DD" w:rsidRDefault="006012FC" w:rsidP="6275B595">
      <w:pPr>
        <w:rPr>
          <w:rFonts w:cstheme="minorHAnsi"/>
          <w:sz w:val="24"/>
          <w:szCs w:val="24"/>
        </w:rPr>
      </w:pPr>
      <w:r w:rsidRPr="00A356DD">
        <w:rPr>
          <w:rFonts w:eastAsia="Times New Roman" w:cstheme="minorHAnsi"/>
          <w:sz w:val="24"/>
          <w:szCs w:val="24"/>
          <w:lang w:val="en-IN" w:eastAsia="en-GB"/>
        </w:rPr>
        <w:t xml:space="preserve">This is </w:t>
      </w:r>
      <w:r w:rsidRPr="00A356DD">
        <w:rPr>
          <w:rFonts w:cstheme="minorHAnsi"/>
          <w:sz w:val="24"/>
          <w:szCs w:val="24"/>
        </w:rPr>
        <w:t xml:space="preserve">a </w:t>
      </w:r>
      <w:r w:rsidR="6275B595" w:rsidRPr="00A356DD">
        <w:rPr>
          <w:rFonts w:cstheme="minorHAnsi"/>
          <w:sz w:val="24"/>
          <w:szCs w:val="24"/>
        </w:rPr>
        <w:t>crucial aspect</w:t>
      </w:r>
      <w:r w:rsidRPr="00A356DD">
        <w:rPr>
          <w:rFonts w:cstheme="minorHAnsi"/>
          <w:sz w:val="24"/>
          <w:szCs w:val="24"/>
        </w:rPr>
        <w:t xml:space="preserve"> </w:t>
      </w:r>
      <w:r w:rsidR="6275B595" w:rsidRPr="00A356DD">
        <w:rPr>
          <w:rFonts w:cstheme="minorHAnsi"/>
          <w:sz w:val="24"/>
          <w:szCs w:val="24"/>
        </w:rPr>
        <w:t xml:space="preserve">that </w:t>
      </w:r>
      <w:r w:rsidR="005A76BA">
        <w:rPr>
          <w:rFonts w:cstheme="minorHAnsi"/>
          <w:sz w:val="24"/>
          <w:szCs w:val="24"/>
        </w:rPr>
        <w:t xml:space="preserve">every </w:t>
      </w:r>
      <w:r w:rsidR="6275B595" w:rsidRPr="00A356DD">
        <w:rPr>
          <w:rFonts w:cstheme="minorHAnsi"/>
          <w:sz w:val="24"/>
          <w:szCs w:val="24"/>
        </w:rPr>
        <w:t xml:space="preserve">B2B </w:t>
      </w:r>
      <w:r w:rsidR="6275B595" w:rsidRPr="00046966">
        <w:rPr>
          <w:rFonts w:cstheme="minorHAnsi"/>
          <w:b/>
          <w:bCs/>
          <w:sz w:val="24"/>
          <w:szCs w:val="24"/>
        </w:rPr>
        <w:t>marketing qualified leads company</w:t>
      </w:r>
      <w:r w:rsidR="6275B595" w:rsidRPr="00A356DD">
        <w:rPr>
          <w:rFonts w:cstheme="minorHAnsi"/>
          <w:sz w:val="24"/>
          <w:szCs w:val="24"/>
        </w:rPr>
        <w:t xml:space="preserve"> needs to consider </w:t>
      </w:r>
      <w:r w:rsidRPr="00A356DD">
        <w:rPr>
          <w:rFonts w:cstheme="minorHAnsi"/>
          <w:sz w:val="24"/>
          <w:szCs w:val="24"/>
        </w:rPr>
        <w:t>because</w:t>
      </w:r>
      <w:r w:rsidR="6275B595" w:rsidRPr="00A356DD">
        <w:rPr>
          <w:rFonts w:cstheme="minorHAnsi"/>
          <w:sz w:val="24"/>
          <w:szCs w:val="24"/>
        </w:rPr>
        <w:t xml:space="preserve"> consumer behavior </w:t>
      </w:r>
      <w:r w:rsidRPr="00A356DD">
        <w:rPr>
          <w:rFonts w:cstheme="minorHAnsi"/>
          <w:sz w:val="24"/>
          <w:szCs w:val="24"/>
        </w:rPr>
        <w:t xml:space="preserve">keeps evolving </w:t>
      </w:r>
      <w:r w:rsidR="6275B595" w:rsidRPr="00A356DD">
        <w:rPr>
          <w:rFonts w:cstheme="minorHAnsi"/>
          <w:sz w:val="24"/>
          <w:szCs w:val="24"/>
        </w:rPr>
        <w:t xml:space="preserve">with </w:t>
      </w:r>
      <w:r w:rsidRPr="00A356DD">
        <w:rPr>
          <w:rFonts w:cstheme="minorHAnsi"/>
          <w:sz w:val="24"/>
          <w:szCs w:val="24"/>
        </w:rPr>
        <w:t xml:space="preserve">the emergence of </w:t>
      </w:r>
      <w:r w:rsidR="6275B595" w:rsidRPr="00A356DD">
        <w:rPr>
          <w:rFonts w:cstheme="minorHAnsi"/>
          <w:sz w:val="24"/>
          <w:szCs w:val="24"/>
        </w:rPr>
        <w:t xml:space="preserve">new technologies. </w:t>
      </w:r>
    </w:p>
    <w:p w14:paraId="32C12CB3" w14:textId="5C6F81B9" w:rsidR="6275B595" w:rsidRDefault="002668E5" w:rsidP="6275B595">
      <w:pPr>
        <w:rPr>
          <w:sz w:val="24"/>
          <w:szCs w:val="24"/>
        </w:rPr>
      </w:pPr>
      <w:r>
        <w:rPr>
          <w:sz w:val="24"/>
          <w:szCs w:val="24"/>
        </w:rPr>
        <w:t xml:space="preserve">B2B marketers </w:t>
      </w:r>
      <w:r w:rsidR="006012FC">
        <w:rPr>
          <w:sz w:val="24"/>
          <w:szCs w:val="24"/>
        </w:rPr>
        <w:t xml:space="preserve">must </w:t>
      </w:r>
      <w:r w:rsidR="6275B595" w:rsidRPr="6275B595">
        <w:rPr>
          <w:sz w:val="24"/>
          <w:szCs w:val="24"/>
        </w:rPr>
        <w:t>design and execute</w:t>
      </w:r>
      <w:r w:rsidR="006012FC">
        <w:rPr>
          <w:sz w:val="24"/>
          <w:szCs w:val="24"/>
        </w:rPr>
        <w:t xml:space="preserve"> </w:t>
      </w:r>
      <w:r w:rsidR="6275B595" w:rsidRPr="6275B595">
        <w:rPr>
          <w:sz w:val="24"/>
          <w:szCs w:val="24"/>
        </w:rPr>
        <w:t xml:space="preserve">omnichannel marketing campaigns to interact with prospects on various </w:t>
      </w:r>
      <w:r w:rsidR="006012FC">
        <w:rPr>
          <w:sz w:val="24"/>
          <w:szCs w:val="24"/>
        </w:rPr>
        <w:t xml:space="preserve">communication </w:t>
      </w:r>
      <w:r w:rsidR="6275B595" w:rsidRPr="6275B595">
        <w:rPr>
          <w:sz w:val="24"/>
          <w:szCs w:val="24"/>
        </w:rPr>
        <w:t xml:space="preserve">platforms.  </w:t>
      </w:r>
    </w:p>
    <w:p w14:paraId="73E17B05" w14:textId="3D4D41F0" w:rsidR="6275B595" w:rsidRDefault="6275B595" w:rsidP="6275B595">
      <w:pPr>
        <w:pStyle w:val="Heading2"/>
        <w:rPr>
          <w:rFonts w:ascii="Calibri Light" w:hAnsi="Calibri Light"/>
          <w:b/>
          <w:bCs/>
        </w:rPr>
      </w:pPr>
      <w:r w:rsidRPr="6275B595">
        <w:rPr>
          <w:b/>
          <w:bCs/>
        </w:rPr>
        <w:t xml:space="preserve">What are the best ways to Drive a Successful B2B PBM strategy?  </w:t>
      </w:r>
    </w:p>
    <w:p w14:paraId="3F1793B3" w14:textId="45D01C82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We have studied </w:t>
      </w:r>
      <w:r w:rsidR="009E7D87">
        <w:rPr>
          <w:sz w:val="24"/>
          <w:szCs w:val="24"/>
        </w:rPr>
        <w:t xml:space="preserve">some of </w:t>
      </w:r>
      <w:r w:rsidRPr="6275B595">
        <w:rPr>
          <w:sz w:val="24"/>
          <w:szCs w:val="24"/>
        </w:rPr>
        <w:t xml:space="preserve">the best </w:t>
      </w:r>
      <w:r w:rsidR="004D0C86" w:rsidRPr="009200F1">
        <w:rPr>
          <w:b/>
          <w:bCs/>
          <w:sz w:val="24"/>
          <w:szCs w:val="24"/>
        </w:rPr>
        <w:t>PBM solutions</w:t>
      </w:r>
      <w:r w:rsidR="002668E5" w:rsidRPr="6275B595">
        <w:rPr>
          <w:sz w:val="24"/>
          <w:szCs w:val="24"/>
        </w:rPr>
        <w:t xml:space="preserve"> </w:t>
      </w:r>
      <w:r w:rsidRPr="6275B595">
        <w:rPr>
          <w:sz w:val="24"/>
          <w:szCs w:val="24"/>
        </w:rPr>
        <w:t xml:space="preserve">and compiled a few ways </w:t>
      </w:r>
      <w:r w:rsidR="005E395F">
        <w:rPr>
          <w:sz w:val="24"/>
          <w:szCs w:val="24"/>
        </w:rPr>
        <w:t>to</w:t>
      </w:r>
      <w:r w:rsidR="002668E5" w:rsidRPr="6275B595">
        <w:rPr>
          <w:sz w:val="24"/>
          <w:szCs w:val="24"/>
        </w:rPr>
        <w:t xml:space="preserve"> </w:t>
      </w:r>
      <w:r w:rsidR="009E7D87">
        <w:rPr>
          <w:sz w:val="24"/>
          <w:szCs w:val="24"/>
        </w:rPr>
        <w:t xml:space="preserve">help B2B businesses </w:t>
      </w:r>
      <w:r w:rsidRPr="6275B595">
        <w:rPr>
          <w:sz w:val="24"/>
          <w:szCs w:val="24"/>
        </w:rPr>
        <w:t>drive a successful B2B PBM strategy</w:t>
      </w:r>
      <w:r w:rsidR="00A356DD">
        <w:rPr>
          <w:sz w:val="24"/>
          <w:szCs w:val="24"/>
        </w:rPr>
        <w:t>. These can help firms make their</w:t>
      </w:r>
      <w:r w:rsidR="00A356DD" w:rsidRPr="00A356DD">
        <w:rPr>
          <w:sz w:val="24"/>
          <w:szCs w:val="24"/>
        </w:rPr>
        <w:t xml:space="preserve"> </w:t>
      </w:r>
      <w:r w:rsidR="00A356DD" w:rsidRPr="00A356DD">
        <w:rPr>
          <w:b/>
          <w:bCs/>
          <w:sz w:val="24"/>
          <w:szCs w:val="24"/>
        </w:rPr>
        <w:t>B2B sales lead</w:t>
      </w:r>
      <w:r w:rsidR="00A356DD" w:rsidRPr="00A356DD">
        <w:rPr>
          <w:sz w:val="24"/>
          <w:szCs w:val="24"/>
        </w:rPr>
        <w:t xml:space="preserve"> generation process more efficient.</w:t>
      </w:r>
      <w:r w:rsidRPr="6275B595">
        <w:rPr>
          <w:sz w:val="24"/>
          <w:szCs w:val="24"/>
        </w:rPr>
        <w:t xml:space="preserve"> </w:t>
      </w:r>
    </w:p>
    <w:p w14:paraId="6F0B32AA" w14:textId="6805F2B7" w:rsidR="6275B595" w:rsidRDefault="6275B595" w:rsidP="6275B595">
      <w:pPr>
        <w:pStyle w:val="Heading3"/>
        <w:numPr>
          <w:ilvl w:val="0"/>
          <w:numId w:val="12"/>
        </w:numPr>
        <w:rPr>
          <w:b/>
          <w:bCs/>
          <w:color w:val="1F3763"/>
        </w:rPr>
      </w:pPr>
      <w:r w:rsidRPr="6275B595">
        <w:rPr>
          <w:b/>
          <w:bCs/>
        </w:rPr>
        <w:t xml:space="preserve">Spot the right customer or prospect:  </w:t>
      </w:r>
    </w:p>
    <w:p w14:paraId="62C7970A" w14:textId="436CA598" w:rsidR="6275B595" w:rsidRDefault="000E4A0A" w:rsidP="6275B595">
      <w:pPr>
        <w:rPr>
          <w:sz w:val="24"/>
          <w:szCs w:val="24"/>
        </w:rPr>
      </w:pPr>
      <w:hyperlink r:id="rId7" w:history="1">
        <w:r w:rsidR="6275B595" w:rsidRPr="000E4A0A">
          <w:rPr>
            <w:rStyle w:val="Hyperlink"/>
            <w:b/>
            <w:bCs/>
            <w:sz w:val="24"/>
            <w:szCs w:val="24"/>
          </w:rPr>
          <w:t>B2B appointment setting services</w:t>
        </w:r>
      </w:hyperlink>
      <w:r w:rsidR="6275B595" w:rsidRPr="6275B595">
        <w:rPr>
          <w:sz w:val="24"/>
          <w:szCs w:val="24"/>
        </w:rPr>
        <w:t xml:space="preserve"> need to spot and interact with their target audience on various devices or channels.  </w:t>
      </w:r>
    </w:p>
    <w:p w14:paraId="468AFE3A" w14:textId="121AF6C2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>Usually, prospect</w:t>
      </w:r>
      <w:r w:rsidR="002668E5">
        <w:rPr>
          <w:sz w:val="24"/>
          <w:szCs w:val="24"/>
        </w:rPr>
        <w:t>s</w:t>
      </w:r>
      <w:r w:rsidRPr="6275B595">
        <w:rPr>
          <w:sz w:val="24"/>
          <w:szCs w:val="24"/>
        </w:rPr>
        <w:t xml:space="preserve"> use various </w:t>
      </w:r>
      <w:r w:rsidR="002668E5">
        <w:rPr>
          <w:sz w:val="24"/>
          <w:szCs w:val="24"/>
        </w:rPr>
        <w:t>devices</w:t>
      </w:r>
      <w:r w:rsidR="002668E5" w:rsidRPr="6275B595">
        <w:rPr>
          <w:sz w:val="24"/>
          <w:szCs w:val="24"/>
        </w:rPr>
        <w:t xml:space="preserve"> </w:t>
      </w:r>
      <w:r w:rsidR="002668E5">
        <w:rPr>
          <w:sz w:val="24"/>
          <w:szCs w:val="24"/>
        </w:rPr>
        <w:t xml:space="preserve">- </w:t>
      </w:r>
      <w:r w:rsidRPr="6275B595">
        <w:rPr>
          <w:sz w:val="24"/>
          <w:szCs w:val="24"/>
        </w:rPr>
        <w:t xml:space="preserve">tablets, smartphones, or desktops </w:t>
      </w:r>
      <w:r w:rsidR="002668E5">
        <w:rPr>
          <w:sz w:val="24"/>
          <w:szCs w:val="24"/>
        </w:rPr>
        <w:t xml:space="preserve">- </w:t>
      </w:r>
      <w:r w:rsidRPr="6275B595">
        <w:rPr>
          <w:sz w:val="24"/>
          <w:szCs w:val="24"/>
        </w:rPr>
        <w:t xml:space="preserve">daily for a specific time. </w:t>
      </w:r>
      <w:r w:rsidR="002668E5">
        <w:rPr>
          <w:sz w:val="24"/>
          <w:szCs w:val="24"/>
        </w:rPr>
        <w:t xml:space="preserve">Meaning, they spend </w:t>
      </w:r>
      <w:r w:rsidR="00873C0F">
        <w:rPr>
          <w:sz w:val="24"/>
          <w:szCs w:val="24"/>
        </w:rPr>
        <w:t xml:space="preserve">time on every kind of device but for a short span. </w:t>
      </w:r>
      <w:r w:rsidRPr="6275B595">
        <w:rPr>
          <w:sz w:val="24"/>
          <w:szCs w:val="24"/>
        </w:rPr>
        <w:t xml:space="preserve">B2B marketers </w:t>
      </w:r>
      <w:r w:rsidR="00873C0F">
        <w:rPr>
          <w:sz w:val="24"/>
          <w:szCs w:val="24"/>
        </w:rPr>
        <w:t>must</w:t>
      </w:r>
      <w:r w:rsidRPr="6275B595">
        <w:rPr>
          <w:sz w:val="24"/>
          <w:szCs w:val="24"/>
        </w:rPr>
        <w:t xml:space="preserve"> interact with customers on multiple devices to ensure cross-device recognition.  </w:t>
      </w:r>
    </w:p>
    <w:p w14:paraId="39A909F2" w14:textId="059859BB" w:rsidR="00873C0F" w:rsidRDefault="00873C0F" w:rsidP="6275B595">
      <w:pPr>
        <w:rPr>
          <w:sz w:val="24"/>
          <w:szCs w:val="24"/>
        </w:rPr>
      </w:pPr>
      <w:r>
        <w:rPr>
          <w:sz w:val="24"/>
          <w:szCs w:val="24"/>
        </w:rPr>
        <w:t xml:space="preserve">And if one </w:t>
      </w:r>
      <w:r w:rsidR="6275B595" w:rsidRPr="6275B595">
        <w:rPr>
          <w:sz w:val="24"/>
          <w:szCs w:val="24"/>
        </w:rPr>
        <w:t>do</w:t>
      </w:r>
      <w:r>
        <w:rPr>
          <w:sz w:val="24"/>
          <w:szCs w:val="24"/>
        </w:rPr>
        <w:t>es</w:t>
      </w:r>
      <w:r w:rsidR="6275B595" w:rsidRPr="6275B595">
        <w:rPr>
          <w:sz w:val="24"/>
          <w:szCs w:val="24"/>
        </w:rPr>
        <w:t xml:space="preserve"> not track the customer journey</w:t>
      </w:r>
      <w:r>
        <w:rPr>
          <w:sz w:val="24"/>
          <w:szCs w:val="24"/>
        </w:rPr>
        <w:t>, it will lead to making</w:t>
      </w:r>
      <w:r w:rsidR="6275B595" w:rsidRPr="6275B595">
        <w:rPr>
          <w:sz w:val="24"/>
          <w:szCs w:val="24"/>
        </w:rPr>
        <w:t xml:space="preserve"> wrong assumptions about customer behavior</w:t>
      </w:r>
      <w:r>
        <w:rPr>
          <w:sz w:val="24"/>
          <w:szCs w:val="24"/>
        </w:rPr>
        <w:t xml:space="preserve">. </w:t>
      </w:r>
    </w:p>
    <w:p w14:paraId="52C7A84F" w14:textId="03E27176" w:rsidR="6275B595" w:rsidRDefault="00652F49" w:rsidP="6275B595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6275B595" w:rsidRPr="6275B595">
        <w:rPr>
          <w:sz w:val="24"/>
          <w:szCs w:val="24"/>
        </w:rPr>
        <w:t xml:space="preserve"> will </w:t>
      </w:r>
      <w:r>
        <w:rPr>
          <w:sz w:val="24"/>
          <w:szCs w:val="24"/>
        </w:rPr>
        <w:t>mean that</w:t>
      </w:r>
      <w:r w:rsidRPr="6275B595">
        <w:rPr>
          <w:sz w:val="24"/>
          <w:szCs w:val="24"/>
        </w:rPr>
        <w:t xml:space="preserve"> </w:t>
      </w:r>
      <w:r w:rsidR="6275B595" w:rsidRPr="6275B595">
        <w:rPr>
          <w:sz w:val="24"/>
          <w:szCs w:val="24"/>
        </w:rPr>
        <w:t>B2B market</w:t>
      </w:r>
      <w:r>
        <w:rPr>
          <w:sz w:val="24"/>
          <w:szCs w:val="24"/>
        </w:rPr>
        <w:t>ers</w:t>
      </w:r>
      <w:r w:rsidR="6275B595" w:rsidRPr="6275B5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designing their </w:t>
      </w:r>
      <w:r w:rsidR="6275B595" w:rsidRPr="6275B595">
        <w:rPr>
          <w:sz w:val="24"/>
          <w:szCs w:val="24"/>
        </w:rPr>
        <w:t>campaign</w:t>
      </w:r>
      <w:r>
        <w:rPr>
          <w:sz w:val="24"/>
          <w:szCs w:val="24"/>
        </w:rPr>
        <w:t>s</w:t>
      </w:r>
      <w:r w:rsidR="6275B595" w:rsidRPr="6275B595">
        <w:rPr>
          <w:sz w:val="24"/>
          <w:szCs w:val="24"/>
        </w:rPr>
        <w:t xml:space="preserve"> based on incorrect data.  </w:t>
      </w:r>
    </w:p>
    <w:p w14:paraId="3CF80665" w14:textId="0012F38E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A </w:t>
      </w:r>
      <w:r w:rsidRPr="009200F1">
        <w:rPr>
          <w:b/>
          <w:bCs/>
          <w:sz w:val="24"/>
          <w:szCs w:val="24"/>
        </w:rPr>
        <w:t>P</w:t>
      </w:r>
      <w:r w:rsidR="00226C3E" w:rsidRPr="009200F1">
        <w:rPr>
          <w:b/>
          <w:bCs/>
          <w:sz w:val="24"/>
          <w:szCs w:val="24"/>
        </w:rPr>
        <w:t>eople-</w:t>
      </w:r>
      <w:r w:rsidRPr="009200F1">
        <w:rPr>
          <w:b/>
          <w:bCs/>
          <w:sz w:val="24"/>
          <w:szCs w:val="24"/>
        </w:rPr>
        <w:t>B</w:t>
      </w:r>
      <w:r w:rsidR="00226C3E" w:rsidRPr="009200F1">
        <w:rPr>
          <w:b/>
          <w:bCs/>
          <w:sz w:val="24"/>
          <w:szCs w:val="24"/>
        </w:rPr>
        <w:t xml:space="preserve">ased </w:t>
      </w:r>
      <w:r w:rsidRPr="009200F1">
        <w:rPr>
          <w:b/>
          <w:bCs/>
          <w:sz w:val="24"/>
          <w:szCs w:val="24"/>
        </w:rPr>
        <w:t>M</w:t>
      </w:r>
      <w:r w:rsidR="00226C3E" w:rsidRPr="009200F1">
        <w:rPr>
          <w:b/>
          <w:bCs/>
          <w:sz w:val="24"/>
          <w:szCs w:val="24"/>
        </w:rPr>
        <w:t>arketing</w:t>
      </w:r>
      <w:r w:rsidRPr="009200F1">
        <w:rPr>
          <w:b/>
          <w:bCs/>
          <w:sz w:val="24"/>
          <w:szCs w:val="24"/>
        </w:rPr>
        <w:t xml:space="preserve"> solution</w:t>
      </w:r>
      <w:r w:rsidRPr="6275B595">
        <w:rPr>
          <w:sz w:val="24"/>
          <w:szCs w:val="24"/>
        </w:rPr>
        <w:t xml:space="preserve"> based on inaccurate data will not yield the expected result and </w:t>
      </w:r>
      <w:r w:rsidR="005E395F">
        <w:rPr>
          <w:sz w:val="24"/>
          <w:szCs w:val="24"/>
        </w:rPr>
        <w:t xml:space="preserve">will </w:t>
      </w:r>
      <w:r w:rsidRPr="6275B595">
        <w:rPr>
          <w:sz w:val="24"/>
          <w:szCs w:val="24"/>
        </w:rPr>
        <w:t xml:space="preserve">ultimately fail. </w:t>
      </w:r>
      <w:r w:rsidR="009E7D87">
        <w:rPr>
          <w:sz w:val="24"/>
          <w:szCs w:val="24"/>
        </w:rPr>
        <w:t>T</w:t>
      </w:r>
      <w:r w:rsidRPr="6275B595">
        <w:rPr>
          <w:sz w:val="24"/>
          <w:szCs w:val="24"/>
        </w:rPr>
        <w:t xml:space="preserve">op </w:t>
      </w:r>
      <w:r w:rsidRPr="00BE52F6">
        <w:rPr>
          <w:b/>
          <w:bCs/>
          <w:sz w:val="24"/>
          <w:szCs w:val="24"/>
        </w:rPr>
        <w:t>marketing leads qualified compan</w:t>
      </w:r>
      <w:r w:rsidR="005E395F">
        <w:rPr>
          <w:b/>
          <w:bCs/>
          <w:sz w:val="24"/>
          <w:szCs w:val="24"/>
        </w:rPr>
        <w:t>ies</w:t>
      </w:r>
      <w:r w:rsidRPr="6275B595">
        <w:rPr>
          <w:sz w:val="24"/>
          <w:szCs w:val="24"/>
        </w:rPr>
        <w:t xml:space="preserve"> </w:t>
      </w:r>
      <w:r w:rsidR="009E7D87">
        <w:rPr>
          <w:sz w:val="24"/>
          <w:szCs w:val="24"/>
        </w:rPr>
        <w:t xml:space="preserve">can help </w:t>
      </w:r>
      <w:r w:rsidRPr="6275B595">
        <w:rPr>
          <w:sz w:val="24"/>
          <w:szCs w:val="24"/>
        </w:rPr>
        <w:t xml:space="preserve">identify and interact with prospects on multiple devices and channels to ensure a successful PBM strategy.  </w:t>
      </w:r>
    </w:p>
    <w:p w14:paraId="330163F8" w14:textId="591ABE42" w:rsidR="6275B595" w:rsidRDefault="6275B595" w:rsidP="6275B595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6275B595">
        <w:rPr>
          <w:rStyle w:val="Heading3Char"/>
          <w:b/>
          <w:bCs/>
        </w:rPr>
        <w:t xml:space="preserve">Client databases: </w:t>
      </w:r>
      <w:r w:rsidRPr="6275B595">
        <w:rPr>
          <w:sz w:val="24"/>
          <w:szCs w:val="24"/>
        </w:rPr>
        <w:t xml:space="preserve"> </w:t>
      </w:r>
    </w:p>
    <w:p w14:paraId="00E00DD1" w14:textId="47EE660D" w:rsidR="00FD67ED" w:rsidRDefault="00FD67ED" w:rsidP="6275B595">
      <w:pPr>
        <w:rPr>
          <w:sz w:val="24"/>
          <w:szCs w:val="24"/>
        </w:rPr>
      </w:pPr>
      <w:r>
        <w:rPr>
          <w:sz w:val="24"/>
          <w:szCs w:val="24"/>
        </w:rPr>
        <w:t xml:space="preserve">To make </w:t>
      </w:r>
      <w:r w:rsidRPr="009200F1">
        <w:rPr>
          <w:b/>
          <w:bCs/>
          <w:sz w:val="24"/>
          <w:szCs w:val="24"/>
        </w:rPr>
        <w:t>People-Based Marketing solutions</w:t>
      </w:r>
      <w:r>
        <w:rPr>
          <w:sz w:val="24"/>
          <w:szCs w:val="24"/>
        </w:rPr>
        <w:t xml:space="preserve"> more effective</w:t>
      </w:r>
      <w:r w:rsidR="009E7D87">
        <w:rPr>
          <w:sz w:val="24"/>
          <w:szCs w:val="24"/>
        </w:rPr>
        <w:t xml:space="preserve">, </w:t>
      </w:r>
      <w:r w:rsidR="6275B595" w:rsidRPr="6275B595">
        <w:rPr>
          <w:sz w:val="24"/>
          <w:szCs w:val="24"/>
        </w:rPr>
        <w:t xml:space="preserve">B2B marketers </w:t>
      </w:r>
      <w:r>
        <w:rPr>
          <w:sz w:val="24"/>
          <w:szCs w:val="24"/>
        </w:rPr>
        <w:t>must</w:t>
      </w:r>
      <w:r w:rsidRPr="6275B595">
        <w:rPr>
          <w:sz w:val="24"/>
          <w:szCs w:val="24"/>
        </w:rPr>
        <w:t xml:space="preserve"> </w:t>
      </w:r>
      <w:r w:rsidR="6275B595" w:rsidRPr="6275B595">
        <w:rPr>
          <w:sz w:val="24"/>
          <w:szCs w:val="24"/>
        </w:rPr>
        <w:t xml:space="preserve">implement an identification-first process </w:t>
      </w:r>
      <w:r w:rsidR="005E395F">
        <w:rPr>
          <w:sz w:val="24"/>
          <w:szCs w:val="24"/>
        </w:rPr>
        <w:t>for</w:t>
      </w:r>
      <w:r w:rsidR="6275B595" w:rsidRPr="6275B595">
        <w:rPr>
          <w:sz w:val="24"/>
          <w:szCs w:val="24"/>
        </w:rPr>
        <w:t xml:space="preserve"> customer data. Therefore, they need to collect more information </w:t>
      </w:r>
      <w:r w:rsidR="005E395F">
        <w:rPr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 w:rsidR="005E395F">
        <w:rPr>
          <w:sz w:val="24"/>
          <w:szCs w:val="24"/>
        </w:rPr>
        <w:t xml:space="preserve">a </w:t>
      </w:r>
      <w:r>
        <w:rPr>
          <w:sz w:val="24"/>
          <w:szCs w:val="24"/>
        </w:rPr>
        <w:t>real-time bas</w:t>
      </w:r>
      <w:r w:rsidR="009E7D87">
        <w:rPr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 w:rsidR="6275B595" w:rsidRPr="6275B595">
        <w:rPr>
          <w:sz w:val="24"/>
          <w:szCs w:val="24"/>
        </w:rPr>
        <w:t xml:space="preserve">than </w:t>
      </w:r>
      <w:r>
        <w:rPr>
          <w:sz w:val="24"/>
          <w:szCs w:val="24"/>
        </w:rPr>
        <w:t xml:space="preserve">remaining stuck with historical </w:t>
      </w:r>
      <w:r w:rsidR="6275B595" w:rsidRPr="6275B595">
        <w:rPr>
          <w:sz w:val="24"/>
          <w:szCs w:val="24"/>
        </w:rPr>
        <w:t>data</w:t>
      </w:r>
      <w:r>
        <w:rPr>
          <w:sz w:val="24"/>
          <w:szCs w:val="24"/>
        </w:rPr>
        <w:t>.</w:t>
      </w:r>
    </w:p>
    <w:p w14:paraId="6C2951CC" w14:textId="31A91041" w:rsidR="6275B595" w:rsidRDefault="00FD67ED" w:rsidP="6275B595">
      <w:pPr>
        <w:rPr>
          <w:sz w:val="24"/>
          <w:szCs w:val="24"/>
        </w:rPr>
      </w:pPr>
      <w:r>
        <w:rPr>
          <w:sz w:val="24"/>
          <w:szCs w:val="24"/>
        </w:rPr>
        <w:t>B2B marketers must</w:t>
      </w:r>
      <w:r w:rsidRPr="6275B595">
        <w:rPr>
          <w:sz w:val="24"/>
          <w:szCs w:val="24"/>
        </w:rPr>
        <w:t xml:space="preserve"> includ</w:t>
      </w:r>
      <w:r>
        <w:rPr>
          <w:sz w:val="24"/>
          <w:szCs w:val="24"/>
        </w:rPr>
        <w:t>e</w:t>
      </w:r>
      <w:r w:rsidRPr="6275B595">
        <w:rPr>
          <w:sz w:val="24"/>
          <w:szCs w:val="24"/>
        </w:rPr>
        <w:t xml:space="preserve"> </w:t>
      </w:r>
      <w:r w:rsidR="6275B595" w:rsidRPr="6275B595">
        <w:rPr>
          <w:sz w:val="24"/>
          <w:szCs w:val="24"/>
        </w:rPr>
        <w:t xml:space="preserve">the following details:  </w:t>
      </w:r>
    </w:p>
    <w:p w14:paraId="625F8BD6" w14:textId="0C2DCB9A" w:rsidR="6275B595" w:rsidRDefault="6275B595" w:rsidP="6275B595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6275B595">
        <w:rPr>
          <w:sz w:val="24"/>
          <w:szCs w:val="24"/>
        </w:rPr>
        <w:t xml:space="preserve">All the tech gadgets </w:t>
      </w:r>
      <w:r w:rsidR="00FD67ED">
        <w:rPr>
          <w:sz w:val="24"/>
          <w:szCs w:val="24"/>
        </w:rPr>
        <w:t xml:space="preserve">used by </w:t>
      </w:r>
      <w:r w:rsidRPr="6275B595">
        <w:rPr>
          <w:sz w:val="24"/>
          <w:szCs w:val="24"/>
        </w:rPr>
        <w:t xml:space="preserve">prospects.  </w:t>
      </w:r>
    </w:p>
    <w:p w14:paraId="02B30D97" w14:textId="6735337D" w:rsidR="6275B595" w:rsidRDefault="6275B595" w:rsidP="6275B595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6275B595">
        <w:rPr>
          <w:sz w:val="24"/>
          <w:szCs w:val="24"/>
        </w:rPr>
        <w:t>Track client behavior and interactions on</w:t>
      </w:r>
      <w:r w:rsidR="00FD67ED">
        <w:rPr>
          <w:sz w:val="24"/>
          <w:szCs w:val="24"/>
        </w:rPr>
        <w:t xml:space="preserve"> </w:t>
      </w:r>
      <w:r w:rsidR="005E395F">
        <w:rPr>
          <w:sz w:val="24"/>
          <w:szCs w:val="24"/>
        </w:rPr>
        <w:t xml:space="preserve">the </w:t>
      </w:r>
      <w:r w:rsidRPr="6275B595">
        <w:rPr>
          <w:sz w:val="24"/>
          <w:szCs w:val="24"/>
        </w:rPr>
        <w:t xml:space="preserve">website.  </w:t>
      </w:r>
    </w:p>
    <w:p w14:paraId="0E614116" w14:textId="0DE046CA" w:rsidR="6275B595" w:rsidRDefault="00FD67ED" w:rsidP="6275B595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History of </w:t>
      </w:r>
      <w:r w:rsidR="005E395F">
        <w:rPr>
          <w:sz w:val="24"/>
          <w:szCs w:val="24"/>
        </w:rPr>
        <w:t xml:space="preserve">the </w:t>
      </w:r>
      <w:r>
        <w:rPr>
          <w:sz w:val="24"/>
          <w:szCs w:val="24"/>
        </w:rPr>
        <w:t>c</w:t>
      </w:r>
      <w:r w:rsidRPr="6275B595">
        <w:rPr>
          <w:sz w:val="24"/>
          <w:szCs w:val="24"/>
        </w:rPr>
        <w:t>lient</w:t>
      </w:r>
      <w:r>
        <w:rPr>
          <w:sz w:val="24"/>
          <w:szCs w:val="24"/>
        </w:rPr>
        <w:t xml:space="preserve"> </w:t>
      </w:r>
      <w:r w:rsidRPr="6275B595">
        <w:rPr>
          <w:sz w:val="24"/>
          <w:szCs w:val="24"/>
        </w:rPr>
        <w:t>brows</w:t>
      </w:r>
      <w:r>
        <w:rPr>
          <w:sz w:val="24"/>
          <w:szCs w:val="24"/>
        </w:rPr>
        <w:t>ing</w:t>
      </w:r>
      <w:r w:rsidRPr="6275B595">
        <w:rPr>
          <w:sz w:val="24"/>
          <w:szCs w:val="24"/>
        </w:rPr>
        <w:t xml:space="preserve"> </w:t>
      </w:r>
      <w:r w:rsidR="6275B595" w:rsidRPr="6275B595">
        <w:rPr>
          <w:sz w:val="24"/>
          <w:szCs w:val="24"/>
        </w:rPr>
        <w:t xml:space="preserve">history of your product or service catalog.  </w:t>
      </w:r>
    </w:p>
    <w:p w14:paraId="7B8A04F5" w14:textId="5831EB0D" w:rsidR="6275B595" w:rsidRDefault="00FD67ED" w:rsidP="6275B595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6275B595">
        <w:rPr>
          <w:sz w:val="24"/>
          <w:szCs w:val="24"/>
        </w:rPr>
        <w:t>Client</w:t>
      </w:r>
      <w:r>
        <w:rPr>
          <w:sz w:val="24"/>
          <w:szCs w:val="24"/>
        </w:rPr>
        <w:t>’</w:t>
      </w:r>
      <w:r w:rsidRPr="6275B595">
        <w:rPr>
          <w:sz w:val="24"/>
          <w:szCs w:val="24"/>
        </w:rPr>
        <w:t xml:space="preserve">s </w:t>
      </w:r>
      <w:r w:rsidR="6275B595" w:rsidRPr="6275B595">
        <w:rPr>
          <w:sz w:val="24"/>
          <w:szCs w:val="24"/>
        </w:rPr>
        <w:t xml:space="preserve">shopping carts.  </w:t>
      </w:r>
    </w:p>
    <w:p w14:paraId="5F5EDA6F" w14:textId="2E76B81C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These data will </w:t>
      </w:r>
      <w:r w:rsidR="00DE7FC3">
        <w:rPr>
          <w:sz w:val="24"/>
          <w:szCs w:val="24"/>
        </w:rPr>
        <w:t>arm</w:t>
      </w:r>
      <w:r w:rsidR="00DE7FC3" w:rsidRPr="6275B595">
        <w:rPr>
          <w:sz w:val="24"/>
          <w:szCs w:val="24"/>
        </w:rPr>
        <w:t xml:space="preserve"> </w:t>
      </w:r>
      <w:r w:rsidRPr="6275B595">
        <w:rPr>
          <w:sz w:val="24"/>
          <w:szCs w:val="24"/>
        </w:rPr>
        <w:t xml:space="preserve">B2B marketers </w:t>
      </w:r>
      <w:r w:rsidR="00DE7FC3">
        <w:rPr>
          <w:sz w:val="24"/>
          <w:szCs w:val="24"/>
        </w:rPr>
        <w:t>to</w:t>
      </w:r>
      <w:r w:rsidR="00DE7FC3" w:rsidRPr="6275B595">
        <w:rPr>
          <w:sz w:val="24"/>
          <w:szCs w:val="24"/>
        </w:rPr>
        <w:t xml:space="preserve"> target</w:t>
      </w:r>
      <w:r w:rsidR="00DE7FC3">
        <w:rPr>
          <w:sz w:val="24"/>
          <w:szCs w:val="24"/>
        </w:rPr>
        <w:t xml:space="preserve"> </w:t>
      </w:r>
      <w:r w:rsidRPr="6275B595">
        <w:rPr>
          <w:sz w:val="24"/>
          <w:szCs w:val="24"/>
        </w:rPr>
        <w:t xml:space="preserve">the right client </w:t>
      </w:r>
      <w:r w:rsidR="00DE7FC3">
        <w:rPr>
          <w:sz w:val="24"/>
          <w:szCs w:val="24"/>
        </w:rPr>
        <w:t xml:space="preserve">at the right time. </w:t>
      </w:r>
      <w:r w:rsidRPr="6275B595">
        <w:rPr>
          <w:sz w:val="24"/>
          <w:szCs w:val="24"/>
        </w:rPr>
        <w:t xml:space="preserve">Additionally, they can connect all the </w:t>
      </w:r>
      <w:r w:rsidR="00DE7FC3" w:rsidRPr="6275B595">
        <w:rPr>
          <w:sz w:val="24"/>
          <w:szCs w:val="24"/>
        </w:rPr>
        <w:t>d</w:t>
      </w:r>
      <w:r w:rsidR="00DE7FC3">
        <w:rPr>
          <w:sz w:val="24"/>
          <w:szCs w:val="24"/>
        </w:rPr>
        <w:t>ata</w:t>
      </w:r>
      <w:r w:rsidR="00DE7FC3" w:rsidRPr="6275B595">
        <w:rPr>
          <w:sz w:val="24"/>
          <w:szCs w:val="24"/>
        </w:rPr>
        <w:t xml:space="preserve"> </w:t>
      </w:r>
      <w:r w:rsidR="00DE7FC3">
        <w:rPr>
          <w:sz w:val="24"/>
          <w:szCs w:val="24"/>
        </w:rPr>
        <w:t xml:space="preserve">points </w:t>
      </w:r>
      <w:r w:rsidRPr="6275B595">
        <w:rPr>
          <w:sz w:val="24"/>
          <w:szCs w:val="24"/>
        </w:rPr>
        <w:t>to get a transparent and detailed view of the</w:t>
      </w:r>
      <w:r w:rsidR="00DE7FC3">
        <w:rPr>
          <w:sz w:val="24"/>
          <w:szCs w:val="24"/>
        </w:rPr>
        <w:t>ir</w:t>
      </w:r>
      <w:r w:rsidRPr="6275B595">
        <w:rPr>
          <w:sz w:val="24"/>
          <w:szCs w:val="24"/>
        </w:rPr>
        <w:t xml:space="preserve"> </w:t>
      </w:r>
      <w:r w:rsidR="00DE7FC3" w:rsidRPr="6275B595">
        <w:rPr>
          <w:sz w:val="24"/>
          <w:szCs w:val="24"/>
        </w:rPr>
        <w:t>client</w:t>
      </w:r>
      <w:r w:rsidR="00DE7FC3">
        <w:rPr>
          <w:sz w:val="24"/>
          <w:szCs w:val="24"/>
        </w:rPr>
        <w:t>’</w:t>
      </w:r>
      <w:r w:rsidR="00DE7FC3" w:rsidRPr="6275B595">
        <w:rPr>
          <w:sz w:val="24"/>
          <w:szCs w:val="24"/>
        </w:rPr>
        <w:t xml:space="preserve">s </w:t>
      </w:r>
      <w:r w:rsidRPr="6275B595">
        <w:rPr>
          <w:sz w:val="24"/>
          <w:szCs w:val="24"/>
        </w:rPr>
        <w:t xml:space="preserve">profile.  </w:t>
      </w:r>
    </w:p>
    <w:p w14:paraId="770C96D5" w14:textId="65C286BC" w:rsidR="6275B595" w:rsidRDefault="6275B595" w:rsidP="6275B595">
      <w:pPr>
        <w:pStyle w:val="Heading3"/>
        <w:numPr>
          <w:ilvl w:val="0"/>
          <w:numId w:val="9"/>
        </w:numPr>
        <w:rPr>
          <w:b/>
          <w:bCs/>
          <w:color w:val="1F3763"/>
        </w:rPr>
      </w:pPr>
      <w:r w:rsidRPr="6275B595">
        <w:rPr>
          <w:b/>
          <w:bCs/>
        </w:rPr>
        <w:lastRenderedPageBreak/>
        <w:t xml:space="preserve">Automate data processing:  </w:t>
      </w:r>
    </w:p>
    <w:p w14:paraId="79A072F4" w14:textId="0E6D2272" w:rsidR="6275B595" w:rsidRDefault="6275B595" w:rsidP="6275B595">
      <w:pPr>
        <w:rPr>
          <w:sz w:val="24"/>
          <w:szCs w:val="24"/>
        </w:rPr>
      </w:pPr>
      <w:r w:rsidRPr="009200F1">
        <w:rPr>
          <w:b/>
          <w:bCs/>
          <w:sz w:val="24"/>
          <w:szCs w:val="24"/>
        </w:rPr>
        <w:t>People-</w:t>
      </w:r>
      <w:r w:rsidR="00DE7FC3" w:rsidRPr="009200F1">
        <w:rPr>
          <w:b/>
          <w:bCs/>
          <w:sz w:val="24"/>
          <w:szCs w:val="24"/>
        </w:rPr>
        <w:t>Based Marketing solution</w:t>
      </w:r>
      <w:r w:rsidR="005E395F">
        <w:rPr>
          <w:b/>
          <w:bCs/>
          <w:sz w:val="24"/>
          <w:szCs w:val="24"/>
        </w:rPr>
        <w:t>s</w:t>
      </w:r>
      <w:r w:rsidR="00DE7FC3">
        <w:rPr>
          <w:sz w:val="24"/>
          <w:szCs w:val="24"/>
        </w:rPr>
        <w:t xml:space="preserve"> will deliver great result</w:t>
      </w:r>
      <w:r w:rsidR="005E395F">
        <w:rPr>
          <w:sz w:val="24"/>
          <w:szCs w:val="24"/>
        </w:rPr>
        <w:t>s</w:t>
      </w:r>
      <w:r w:rsidR="00DE7FC3">
        <w:rPr>
          <w:sz w:val="24"/>
          <w:szCs w:val="24"/>
        </w:rPr>
        <w:t xml:space="preserve"> </w:t>
      </w:r>
      <w:r w:rsidRPr="6275B595">
        <w:rPr>
          <w:sz w:val="24"/>
          <w:szCs w:val="24"/>
        </w:rPr>
        <w:t>with automated customer data processing</w:t>
      </w:r>
      <w:r w:rsidR="00DE7FC3">
        <w:rPr>
          <w:sz w:val="24"/>
          <w:szCs w:val="24"/>
        </w:rPr>
        <w:t>.</w:t>
      </w:r>
      <w:r w:rsidRPr="6275B595">
        <w:rPr>
          <w:sz w:val="24"/>
          <w:szCs w:val="24"/>
        </w:rPr>
        <w:t xml:space="preserve"> </w:t>
      </w:r>
      <w:r w:rsidR="00DE7FC3">
        <w:rPr>
          <w:sz w:val="24"/>
          <w:szCs w:val="24"/>
        </w:rPr>
        <w:t xml:space="preserve">This </w:t>
      </w:r>
      <w:r w:rsidRPr="6275B595">
        <w:rPr>
          <w:sz w:val="24"/>
          <w:szCs w:val="24"/>
        </w:rPr>
        <w:t xml:space="preserve">will </w:t>
      </w:r>
      <w:r w:rsidR="00DE7FC3">
        <w:rPr>
          <w:sz w:val="24"/>
          <w:szCs w:val="24"/>
        </w:rPr>
        <w:t>give</w:t>
      </w:r>
      <w:r w:rsidRPr="6275B595">
        <w:rPr>
          <w:sz w:val="24"/>
          <w:szCs w:val="24"/>
        </w:rPr>
        <w:t xml:space="preserve"> B2B businesses a </w:t>
      </w:r>
      <w:r w:rsidR="009E7D87" w:rsidRPr="6275B595">
        <w:rPr>
          <w:sz w:val="24"/>
          <w:szCs w:val="24"/>
        </w:rPr>
        <w:t>crystal</w:t>
      </w:r>
      <w:r w:rsidR="009E7D87">
        <w:rPr>
          <w:sz w:val="24"/>
          <w:szCs w:val="24"/>
        </w:rPr>
        <w:t>-clear</w:t>
      </w:r>
      <w:r w:rsidRPr="6275B595">
        <w:rPr>
          <w:sz w:val="24"/>
          <w:szCs w:val="24"/>
        </w:rPr>
        <w:t xml:space="preserve"> picture of </w:t>
      </w:r>
      <w:r w:rsidR="00AA2BF8">
        <w:rPr>
          <w:sz w:val="24"/>
          <w:szCs w:val="24"/>
        </w:rPr>
        <w:t>customer behavior while</w:t>
      </w:r>
      <w:r w:rsidRPr="6275B595">
        <w:rPr>
          <w:sz w:val="24"/>
          <w:szCs w:val="24"/>
        </w:rPr>
        <w:t xml:space="preserve"> tagging </w:t>
      </w:r>
      <w:r w:rsidR="00AA2BF8">
        <w:rPr>
          <w:sz w:val="24"/>
          <w:szCs w:val="24"/>
        </w:rPr>
        <w:t xml:space="preserve">customer data </w:t>
      </w:r>
      <w:r w:rsidR="00AA2BF8" w:rsidRPr="6275B595">
        <w:rPr>
          <w:sz w:val="24"/>
          <w:szCs w:val="24"/>
        </w:rPr>
        <w:t>i</w:t>
      </w:r>
      <w:r w:rsidR="00AA2BF8">
        <w:rPr>
          <w:sz w:val="24"/>
          <w:szCs w:val="24"/>
        </w:rPr>
        <w:t>nto</w:t>
      </w:r>
      <w:r w:rsidR="00AA2BF8" w:rsidRPr="6275B595">
        <w:rPr>
          <w:sz w:val="24"/>
          <w:szCs w:val="24"/>
        </w:rPr>
        <w:t xml:space="preserve"> </w:t>
      </w:r>
      <w:r w:rsidRPr="6275B595">
        <w:rPr>
          <w:sz w:val="24"/>
          <w:szCs w:val="24"/>
        </w:rPr>
        <w:t xml:space="preserve">a single source. As a result, B2B marketers can enrich their omnichannel marketing efforts and create an efficient and successful </w:t>
      </w:r>
      <w:r w:rsidR="00AA2BF8">
        <w:rPr>
          <w:sz w:val="24"/>
          <w:szCs w:val="24"/>
        </w:rPr>
        <w:t xml:space="preserve">marketing </w:t>
      </w:r>
      <w:r w:rsidRPr="6275B595">
        <w:rPr>
          <w:sz w:val="24"/>
          <w:szCs w:val="24"/>
        </w:rPr>
        <w:t xml:space="preserve">strategy.  </w:t>
      </w:r>
    </w:p>
    <w:p w14:paraId="7DD04A50" w14:textId="6BC79C76" w:rsidR="6275B595" w:rsidRDefault="6275B595" w:rsidP="6275B595">
      <w:pPr>
        <w:pStyle w:val="Heading2"/>
        <w:rPr>
          <w:rFonts w:ascii="Calibri Light" w:hAnsi="Calibri Light"/>
          <w:b/>
          <w:bCs/>
        </w:rPr>
      </w:pPr>
      <w:r w:rsidRPr="6275B595">
        <w:rPr>
          <w:b/>
          <w:bCs/>
        </w:rPr>
        <w:t xml:space="preserve">What are the Best Tips to Drive a B2B </w:t>
      </w:r>
      <w:r w:rsidR="00C610CA">
        <w:rPr>
          <w:b/>
          <w:bCs/>
        </w:rPr>
        <w:t>P</w:t>
      </w:r>
      <w:r w:rsidR="00C610CA" w:rsidRPr="6275B595">
        <w:rPr>
          <w:b/>
          <w:bCs/>
        </w:rPr>
        <w:t>eople</w:t>
      </w:r>
      <w:r w:rsidRPr="6275B595">
        <w:rPr>
          <w:b/>
          <w:bCs/>
        </w:rPr>
        <w:t>-</w:t>
      </w:r>
      <w:r w:rsidR="00C610CA">
        <w:rPr>
          <w:b/>
          <w:bCs/>
        </w:rPr>
        <w:t>B</w:t>
      </w:r>
      <w:r w:rsidR="00C610CA" w:rsidRPr="6275B595">
        <w:rPr>
          <w:b/>
          <w:bCs/>
        </w:rPr>
        <w:t xml:space="preserve">ased </w:t>
      </w:r>
      <w:r w:rsidR="00C610CA">
        <w:rPr>
          <w:b/>
          <w:bCs/>
        </w:rPr>
        <w:t>M</w:t>
      </w:r>
      <w:r w:rsidR="00C610CA" w:rsidRPr="6275B595">
        <w:rPr>
          <w:b/>
          <w:bCs/>
        </w:rPr>
        <w:t xml:space="preserve">arketing </w:t>
      </w:r>
      <w:r w:rsidRPr="6275B595">
        <w:rPr>
          <w:b/>
          <w:bCs/>
        </w:rPr>
        <w:t xml:space="preserve">strategy?  </w:t>
      </w:r>
    </w:p>
    <w:p w14:paraId="7A9AC123" w14:textId="33EC7922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We have made a comprehensive list of tips </w:t>
      </w:r>
      <w:r w:rsidR="005E395F">
        <w:rPr>
          <w:sz w:val="24"/>
          <w:szCs w:val="24"/>
        </w:rPr>
        <w:t>to</w:t>
      </w:r>
      <w:r w:rsidR="00C610CA">
        <w:rPr>
          <w:sz w:val="24"/>
          <w:szCs w:val="24"/>
        </w:rPr>
        <w:t xml:space="preserve"> help</w:t>
      </w:r>
      <w:r w:rsidR="00C610CA" w:rsidRPr="6275B595">
        <w:rPr>
          <w:sz w:val="24"/>
          <w:szCs w:val="24"/>
        </w:rPr>
        <w:t xml:space="preserve"> </w:t>
      </w:r>
      <w:r w:rsidR="00C610CA">
        <w:rPr>
          <w:sz w:val="24"/>
          <w:szCs w:val="24"/>
        </w:rPr>
        <w:t xml:space="preserve">B2B businesses </w:t>
      </w:r>
      <w:r w:rsidRPr="6275B595">
        <w:rPr>
          <w:sz w:val="24"/>
          <w:szCs w:val="24"/>
        </w:rPr>
        <w:t xml:space="preserve">drive a successful people-based marketing strategy.  </w:t>
      </w:r>
    </w:p>
    <w:p w14:paraId="1C00B5F5" w14:textId="695366AE" w:rsidR="6275B595" w:rsidRDefault="6275B595" w:rsidP="6275B595">
      <w:pPr>
        <w:pStyle w:val="ListParagraph"/>
        <w:numPr>
          <w:ilvl w:val="0"/>
          <w:numId w:val="7"/>
        </w:numPr>
        <w:rPr>
          <w:rFonts w:eastAsiaTheme="minorEastAsia"/>
          <w:b/>
          <w:bCs/>
          <w:sz w:val="24"/>
          <w:szCs w:val="24"/>
        </w:rPr>
      </w:pPr>
      <w:r w:rsidRPr="6275B595">
        <w:rPr>
          <w:rStyle w:val="Heading3Char"/>
          <w:b/>
          <w:bCs/>
        </w:rPr>
        <w:t xml:space="preserve">Create a brand persona: </w:t>
      </w:r>
      <w:r w:rsidRPr="6275B595">
        <w:rPr>
          <w:b/>
          <w:bCs/>
          <w:sz w:val="24"/>
          <w:szCs w:val="24"/>
        </w:rPr>
        <w:t xml:space="preserve"> </w:t>
      </w:r>
    </w:p>
    <w:p w14:paraId="0129B2D0" w14:textId="51969553" w:rsidR="6275B595" w:rsidRDefault="005E395F" w:rsidP="6275B595">
      <w:pPr>
        <w:rPr>
          <w:sz w:val="24"/>
          <w:szCs w:val="24"/>
        </w:rPr>
      </w:pPr>
      <w:r w:rsidRPr="005E395F">
        <w:rPr>
          <w:sz w:val="24"/>
          <w:szCs w:val="24"/>
        </w:rPr>
        <w:t>It’s important to first understand your companies’ brand positioning to create an efficient strategy</w:t>
      </w:r>
      <w:r w:rsidR="6275B595" w:rsidRPr="6275B595">
        <w:rPr>
          <w:sz w:val="24"/>
          <w:szCs w:val="24"/>
        </w:rPr>
        <w:t xml:space="preserve">. </w:t>
      </w:r>
      <w:r w:rsidR="00156BF6">
        <w:rPr>
          <w:sz w:val="24"/>
          <w:szCs w:val="24"/>
        </w:rPr>
        <w:t xml:space="preserve">This will answer a few important questions surrounding brand identity - the who, when, why and how – or the way your customers perceive your brand.  </w:t>
      </w:r>
      <w:r w:rsidR="00295D72" w:rsidRPr="6275B595">
        <w:rPr>
          <w:sz w:val="24"/>
          <w:szCs w:val="24"/>
        </w:rPr>
        <w:t xml:space="preserve">Top </w:t>
      </w:r>
      <w:r w:rsidR="00295D72" w:rsidRPr="00295D72">
        <w:rPr>
          <w:b/>
          <w:bCs/>
          <w:sz w:val="24"/>
          <w:szCs w:val="24"/>
        </w:rPr>
        <w:t>lead generation solutions</w:t>
      </w:r>
      <w:r w:rsidR="00295D72" w:rsidRPr="6275B595">
        <w:rPr>
          <w:sz w:val="24"/>
          <w:szCs w:val="24"/>
        </w:rPr>
        <w:t xml:space="preserve"> company </w:t>
      </w:r>
      <w:r w:rsidR="00295D72">
        <w:rPr>
          <w:sz w:val="24"/>
          <w:szCs w:val="24"/>
        </w:rPr>
        <w:t>can</w:t>
      </w:r>
      <w:r w:rsidR="00295D72" w:rsidRPr="6275B595">
        <w:rPr>
          <w:sz w:val="24"/>
          <w:szCs w:val="24"/>
        </w:rPr>
        <w:t xml:space="preserve"> help organizations create a compelling brand image</w:t>
      </w:r>
      <w:r w:rsidR="00295D72">
        <w:rPr>
          <w:sz w:val="24"/>
          <w:szCs w:val="24"/>
        </w:rPr>
        <w:t>.</w:t>
      </w:r>
    </w:p>
    <w:p w14:paraId="6254EED5" w14:textId="58E3AF43" w:rsidR="6275B595" w:rsidRDefault="6275B595" w:rsidP="6275B595">
      <w:pPr>
        <w:pStyle w:val="Heading3"/>
        <w:numPr>
          <w:ilvl w:val="0"/>
          <w:numId w:val="5"/>
        </w:numPr>
        <w:rPr>
          <w:b/>
          <w:bCs/>
          <w:color w:val="1F3763"/>
        </w:rPr>
      </w:pPr>
      <w:r w:rsidRPr="6275B595">
        <w:rPr>
          <w:b/>
          <w:bCs/>
        </w:rPr>
        <w:t xml:space="preserve">Spot </w:t>
      </w:r>
      <w:r w:rsidR="003919B8">
        <w:rPr>
          <w:b/>
          <w:bCs/>
        </w:rPr>
        <w:t>your</w:t>
      </w:r>
      <w:r w:rsidR="003919B8" w:rsidRPr="6275B595">
        <w:rPr>
          <w:b/>
          <w:bCs/>
        </w:rPr>
        <w:t xml:space="preserve"> </w:t>
      </w:r>
      <w:r w:rsidRPr="6275B595">
        <w:rPr>
          <w:b/>
          <w:bCs/>
        </w:rPr>
        <w:t xml:space="preserve">target audience:  </w:t>
      </w:r>
    </w:p>
    <w:p w14:paraId="2D7EBCA1" w14:textId="18EB83A5" w:rsidR="6275B595" w:rsidRDefault="008A3E9A" w:rsidP="6275B595">
      <w:pPr>
        <w:rPr>
          <w:sz w:val="24"/>
          <w:szCs w:val="24"/>
        </w:rPr>
      </w:pPr>
      <w:r>
        <w:rPr>
          <w:sz w:val="24"/>
          <w:szCs w:val="24"/>
        </w:rPr>
        <w:t>It’s important to</w:t>
      </w:r>
      <w:r w:rsidRPr="6275B595">
        <w:rPr>
          <w:sz w:val="24"/>
          <w:szCs w:val="24"/>
        </w:rPr>
        <w:t xml:space="preserve"> </w:t>
      </w:r>
      <w:r w:rsidR="6275B595" w:rsidRPr="6275B595">
        <w:rPr>
          <w:sz w:val="24"/>
          <w:szCs w:val="24"/>
        </w:rPr>
        <w:t xml:space="preserve">spot the right target audience </w:t>
      </w:r>
      <w:r>
        <w:rPr>
          <w:sz w:val="24"/>
          <w:szCs w:val="24"/>
        </w:rPr>
        <w:t xml:space="preserve">– those </w:t>
      </w:r>
      <w:r w:rsidR="6275B595" w:rsidRPr="6275B595">
        <w:rPr>
          <w:sz w:val="24"/>
          <w:szCs w:val="24"/>
        </w:rPr>
        <w:t>looking for a product or service</w:t>
      </w:r>
      <w:r>
        <w:rPr>
          <w:sz w:val="24"/>
          <w:szCs w:val="24"/>
        </w:rPr>
        <w:t xml:space="preserve"> provided by your brand</w:t>
      </w:r>
      <w:r w:rsidR="6275B595" w:rsidRPr="6275B595">
        <w:rPr>
          <w:sz w:val="24"/>
          <w:szCs w:val="24"/>
        </w:rPr>
        <w:t xml:space="preserve">. To identify the right audience, B2B marketers </w:t>
      </w:r>
      <w:r>
        <w:rPr>
          <w:sz w:val="24"/>
          <w:szCs w:val="24"/>
        </w:rPr>
        <w:t>move</w:t>
      </w:r>
      <w:r w:rsidRPr="6275B595">
        <w:rPr>
          <w:sz w:val="24"/>
          <w:szCs w:val="24"/>
        </w:rPr>
        <w:t xml:space="preserve"> </w:t>
      </w:r>
      <w:r>
        <w:rPr>
          <w:sz w:val="24"/>
          <w:szCs w:val="24"/>
        </w:rPr>
        <w:t>away</w:t>
      </w:r>
      <w:r w:rsidRPr="6275B595">
        <w:rPr>
          <w:sz w:val="24"/>
          <w:szCs w:val="24"/>
        </w:rPr>
        <w:t xml:space="preserve"> </w:t>
      </w:r>
      <w:r w:rsidR="6275B595" w:rsidRPr="6275B595">
        <w:rPr>
          <w:sz w:val="24"/>
          <w:szCs w:val="24"/>
        </w:rPr>
        <w:t xml:space="preserve">from traditional </w:t>
      </w:r>
      <w:r>
        <w:rPr>
          <w:sz w:val="24"/>
          <w:szCs w:val="24"/>
        </w:rPr>
        <w:t xml:space="preserve">forms of target </w:t>
      </w:r>
      <w:r w:rsidR="6275B595" w:rsidRPr="6275B595">
        <w:rPr>
          <w:sz w:val="24"/>
          <w:szCs w:val="24"/>
        </w:rPr>
        <w:t xml:space="preserve">advertising. </w:t>
      </w:r>
      <w:r>
        <w:rPr>
          <w:sz w:val="24"/>
          <w:szCs w:val="24"/>
        </w:rPr>
        <w:t xml:space="preserve">The information received on what your target audience </w:t>
      </w:r>
      <w:r w:rsidR="009E7D87">
        <w:rPr>
          <w:sz w:val="24"/>
          <w:szCs w:val="24"/>
        </w:rPr>
        <w:t>i</w:t>
      </w:r>
      <w:r>
        <w:rPr>
          <w:sz w:val="24"/>
          <w:szCs w:val="24"/>
        </w:rPr>
        <w:t xml:space="preserve">s looking for will allow businesses to build buyer personas and understand their way of making a purchase.  </w:t>
      </w:r>
      <w:r w:rsidR="6275B595" w:rsidRPr="6275B595">
        <w:rPr>
          <w:sz w:val="24"/>
          <w:szCs w:val="24"/>
        </w:rPr>
        <w:t xml:space="preserve">  </w:t>
      </w:r>
    </w:p>
    <w:p w14:paraId="693C9416" w14:textId="2F8614D3" w:rsidR="6275B595" w:rsidRDefault="6275B595" w:rsidP="6275B595">
      <w:pPr>
        <w:pStyle w:val="Heading3"/>
        <w:numPr>
          <w:ilvl w:val="0"/>
          <w:numId w:val="4"/>
        </w:numPr>
        <w:rPr>
          <w:b/>
          <w:bCs/>
          <w:color w:val="1F3763"/>
        </w:rPr>
      </w:pPr>
      <w:r w:rsidRPr="6275B595">
        <w:rPr>
          <w:b/>
          <w:bCs/>
        </w:rPr>
        <w:t xml:space="preserve">Evaluate your competitor strategies:  </w:t>
      </w:r>
    </w:p>
    <w:p w14:paraId="244BE179" w14:textId="2D64ECF9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One of the most effective ways to </w:t>
      </w:r>
      <w:r w:rsidR="00C73040">
        <w:rPr>
          <w:sz w:val="24"/>
          <w:szCs w:val="24"/>
        </w:rPr>
        <w:t>target your audience</w:t>
      </w:r>
      <w:r w:rsidRPr="6275B595">
        <w:rPr>
          <w:sz w:val="24"/>
          <w:szCs w:val="24"/>
        </w:rPr>
        <w:t xml:space="preserve"> is through </w:t>
      </w:r>
      <w:r w:rsidR="002C1275">
        <w:rPr>
          <w:sz w:val="24"/>
          <w:szCs w:val="24"/>
        </w:rPr>
        <w:t xml:space="preserve">a </w:t>
      </w:r>
      <w:r w:rsidRPr="6275B595">
        <w:rPr>
          <w:sz w:val="24"/>
          <w:szCs w:val="24"/>
        </w:rPr>
        <w:t xml:space="preserve">competitive analysis. </w:t>
      </w:r>
      <w:r w:rsidR="00C73040">
        <w:rPr>
          <w:sz w:val="24"/>
          <w:szCs w:val="24"/>
        </w:rPr>
        <w:t>This will give you an idea o</w:t>
      </w:r>
      <w:r w:rsidR="002C1275">
        <w:rPr>
          <w:sz w:val="24"/>
          <w:szCs w:val="24"/>
        </w:rPr>
        <w:t>f</w:t>
      </w:r>
      <w:r w:rsidR="00C73040">
        <w:rPr>
          <w:sz w:val="24"/>
          <w:szCs w:val="24"/>
        </w:rPr>
        <w:t xml:space="preserve"> the marketing strategies adopted by other businesses to target your audience. </w:t>
      </w:r>
      <w:r w:rsidRPr="6275B595">
        <w:rPr>
          <w:sz w:val="24"/>
          <w:szCs w:val="24"/>
        </w:rPr>
        <w:t xml:space="preserve">The following are a few aspects that you need to evaluate while analyzing the competitor analysis.  </w:t>
      </w:r>
    </w:p>
    <w:p w14:paraId="2932B2B0" w14:textId="4DFAC83C" w:rsidR="6275B595" w:rsidRDefault="6275B595" w:rsidP="6275B595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6275B595">
        <w:rPr>
          <w:sz w:val="24"/>
          <w:szCs w:val="24"/>
        </w:rPr>
        <w:t xml:space="preserve">What are the products and services that your competitors offer?  </w:t>
      </w:r>
    </w:p>
    <w:p w14:paraId="08E753AD" w14:textId="6F6E3EC7" w:rsidR="6275B595" w:rsidRDefault="6275B595" w:rsidP="6275B595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6275B595">
        <w:rPr>
          <w:sz w:val="24"/>
          <w:szCs w:val="24"/>
        </w:rPr>
        <w:t xml:space="preserve">What is the PBM strategy to make sales?  </w:t>
      </w:r>
    </w:p>
    <w:p w14:paraId="086F6BAA" w14:textId="1A744C3C" w:rsidR="6275B595" w:rsidRDefault="6275B595" w:rsidP="6275B595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6275B595">
        <w:rPr>
          <w:sz w:val="24"/>
          <w:szCs w:val="24"/>
        </w:rPr>
        <w:t xml:space="preserve">How does the competitor personalize the marketing and sales strategy for every customer?  </w:t>
      </w:r>
    </w:p>
    <w:p w14:paraId="4F411492" w14:textId="34DD6AB5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>Answers to the above questions will help you</w:t>
      </w:r>
      <w:r w:rsidR="00C73040">
        <w:rPr>
          <w:sz w:val="24"/>
          <w:szCs w:val="24"/>
        </w:rPr>
        <w:t xml:space="preserve"> </w:t>
      </w:r>
      <w:r w:rsidRPr="6275B595">
        <w:rPr>
          <w:sz w:val="24"/>
          <w:szCs w:val="24"/>
        </w:rPr>
        <w:t xml:space="preserve">analyze </w:t>
      </w:r>
      <w:r w:rsidR="00C73040">
        <w:rPr>
          <w:sz w:val="24"/>
          <w:szCs w:val="24"/>
        </w:rPr>
        <w:t>your</w:t>
      </w:r>
      <w:r w:rsidRPr="6275B595">
        <w:rPr>
          <w:sz w:val="24"/>
          <w:szCs w:val="24"/>
        </w:rPr>
        <w:t xml:space="preserve"> competitor</w:t>
      </w:r>
      <w:r w:rsidR="00C73040">
        <w:rPr>
          <w:sz w:val="24"/>
          <w:szCs w:val="24"/>
        </w:rPr>
        <w:t>’</w:t>
      </w:r>
      <w:r w:rsidRPr="6275B595">
        <w:rPr>
          <w:sz w:val="24"/>
          <w:szCs w:val="24"/>
        </w:rPr>
        <w:t xml:space="preserve">s strengths, weaknesses, opportunities, and threats.  </w:t>
      </w:r>
    </w:p>
    <w:p w14:paraId="4ECEF2E3" w14:textId="5CAA036D" w:rsidR="6275B595" w:rsidRDefault="6275B595" w:rsidP="6275B595">
      <w:pPr>
        <w:pStyle w:val="Heading3"/>
        <w:numPr>
          <w:ilvl w:val="0"/>
          <w:numId w:val="2"/>
        </w:numPr>
        <w:rPr>
          <w:b/>
          <w:bCs/>
          <w:color w:val="1F3763"/>
        </w:rPr>
      </w:pPr>
      <w:r w:rsidRPr="6275B595">
        <w:rPr>
          <w:b/>
          <w:bCs/>
        </w:rPr>
        <w:t xml:space="preserve">Target the right prospect:  </w:t>
      </w:r>
    </w:p>
    <w:p w14:paraId="37C657F9" w14:textId="604533C9" w:rsidR="00AE1AA5" w:rsidRDefault="00476738" w:rsidP="00AE1AA5">
      <w:pPr>
        <w:rPr>
          <w:sz w:val="24"/>
          <w:szCs w:val="24"/>
        </w:rPr>
      </w:pPr>
      <w:r>
        <w:rPr>
          <w:sz w:val="24"/>
          <w:szCs w:val="24"/>
        </w:rPr>
        <w:t>For m</w:t>
      </w:r>
      <w:r w:rsidRPr="6275B595">
        <w:rPr>
          <w:sz w:val="24"/>
          <w:szCs w:val="24"/>
        </w:rPr>
        <w:t>arketers</w:t>
      </w:r>
      <w:r>
        <w:rPr>
          <w:sz w:val="24"/>
          <w:szCs w:val="24"/>
        </w:rPr>
        <w:t xml:space="preserve">, there’s no single channel to </w:t>
      </w:r>
      <w:r w:rsidR="00AE1AA5">
        <w:rPr>
          <w:sz w:val="24"/>
          <w:szCs w:val="24"/>
        </w:rPr>
        <w:t xml:space="preserve">find buyers as people </w:t>
      </w:r>
      <w:r w:rsidR="00AE1AA5" w:rsidRPr="00AE1AA5">
        <w:rPr>
          <w:sz w:val="24"/>
          <w:szCs w:val="24"/>
        </w:rPr>
        <w:t>watch TV, use social media, search the web using Google and browse the internet daily</w:t>
      </w:r>
      <w:r w:rsidR="00AE1AA5">
        <w:rPr>
          <w:sz w:val="24"/>
          <w:szCs w:val="24"/>
        </w:rPr>
        <w:t>. With so much of communication channels available</w:t>
      </w:r>
      <w:r w:rsidR="002C1275">
        <w:rPr>
          <w:sz w:val="24"/>
          <w:szCs w:val="24"/>
        </w:rPr>
        <w:t>,</w:t>
      </w:r>
      <w:r w:rsidR="00AE1AA5">
        <w:rPr>
          <w:sz w:val="24"/>
          <w:szCs w:val="24"/>
        </w:rPr>
        <w:t xml:space="preserve"> B2B marketers must drive their </w:t>
      </w:r>
      <w:r w:rsidR="00AE1AA5" w:rsidRPr="009E7D87">
        <w:rPr>
          <w:b/>
          <w:sz w:val="24"/>
          <w:szCs w:val="24"/>
        </w:rPr>
        <w:t>P</w:t>
      </w:r>
      <w:r w:rsidR="00031F84">
        <w:rPr>
          <w:b/>
          <w:sz w:val="24"/>
          <w:szCs w:val="24"/>
        </w:rPr>
        <w:t>eople-</w:t>
      </w:r>
      <w:r w:rsidR="00AE1AA5" w:rsidRPr="009E7D87">
        <w:rPr>
          <w:b/>
          <w:sz w:val="24"/>
          <w:szCs w:val="24"/>
        </w:rPr>
        <w:t>B</w:t>
      </w:r>
      <w:r w:rsidR="00031F84">
        <w:rPr>
          <w:b/>
          <w:sz w:val="24"/>
          <w:szCs w:val="24"/>
        </w:rPr>
        <w:t xml:space="preserve">ased </w:t>
      </w:r>
      <w:r w:rsidR="00AE1AA5" w:rsidRPr="009E7D87">
        <w:rPr>
          <w:b/>
          <w:sz w:val="24"/>
          <w:szCs w:val="24"/>
        </w:rPr>
        <w:t>M</w:t>
      </w:r>
      <w:r w:rsidR="00031F84">
        <w:rPr>
          <w:b/>
          <w:sz w:val="24"/>
          <w:szCs w:val="24"/>
        </w:rPr>
        <w:t>arketing</w:t>
      </w:r>
      <w:r w:rsidR="00AE1AA5" w:rsidRPr="009E7D87">
        <w:rPr>
          <w:b/>
          <w:sz w:val="24"/>
          <w:szCs w:val="24"/>
        </w:rPr>
        <w:t xml:space="preserve"> strategy</w:t>
      </w:r>
      <w:r w:rsidR="00AE1AA5">
        <w:rPr>
          <w:sz w:val="24"/>
          <w:szCs w:val="24"/>
        </w:rPr>
        <w:t xml:space="preserve"> in a focused manner.</w:t>
      </w:r>
      <w:r>
        <w:rPr>
          <w:sz w:val="24"/>
          <w:szCs w:val="24"/>
        </w:rPr>
        <w:t xml:space="preserve"> </w:t>
      </w:r>
      <w:r w:rsidRPr="6275B595">
        <w:rPr>
          <w:sz w:val="24"/>
          <w:szCs w:val="24"/>
        </w:rPr>
        <w:t xml:space="preserve"> </w:t>
      </w:r>
      <w:r w:rsidR="00AE1AA5">
        <w:rPr>
          <w:sz w:val="24"/>
          <w:szCs w:val="24"/>
        </w:rPr>
        <w:t xml:space="preserve"> </w:t>
      </w:r>
    </w:p>
    <w:p w14:paraId="24C94368" w14:textId="437223D6" w:rsidR="00AE1AA5" w:rsidRPr="00AE1AA5" w:rsidRDefault="002C1275" w:rsidP="00AE1AA5">
      <w:pPr>
        <w:rPr>
          <w:sz w:val="24"/>
          <w:szCs w:val="24"/>
        </w:rPr>
      </w:pPr>
      <w:r w:rsidRPr="002C1275">
        <w:rPr>
          <w:sz w:val="24"/>
          <w:szCs w:val="24"/>
        </w:rPr>
        <w:t>Marketers must shun using standard advertising targeting methods and use first-party data to create a good foundation for creating the right target audience</w:t>
      </w:r>
      <w:r w:rsidR="00AE1AA5" w:rsidRPr="00AE1AA5">
        <w:rPr>
          <w:sz w:val="24"/>
          <w:szCs w:val="24"/>
        </w:rPr>
        <w:t>.</w:t>
      </w:r>
    </w:p>
    <w:p w14:paraId="28381DAE" w14:textId="63E08D31" w:rsidR="00AE1AA5" w:rsidRPr="00AE1AA5" w:rsidRDefault="00AE1AA5" w:rsidP="00AE1AA5">
      <w:pPr>
        <w:rPr>
          <w:sz w:val="24"/>
          <w:szCs w:val="24"/>
        </w:rPr>
      </w:pPr>
      <w:r w:rsidRPr="00AE1AA5">
        <w:rPr>
          <w:sz w:val="24"/>
          <w:szCs w:val="24"/>
        </w:rPr>
        <w:lastRenderedPageBreak/>
        <w:t xml:space="preserve">Almost </w:t>
      </w:r>
      <w:r>
        <w:rPr>
          <w:sz w:val="24"/>
          <w:szCs w:val="24"/>
        </w:rPr>
        <w:t xml:space="preserve">all channels of communication used by </w:t>
      </w:r>
      <w:r w:rsidRPr="00AE1AA5">
        <w:rPr>
          <w:sz w:val="24"/>
          <w:szCs w:val="24"/>
        </w:rPr>
        <w:t>customers use will have first-party data</w:t>
      </w:r>
      <w:r>
        <w:rPr>
          <w:sz w:val="24"/>
          <w:szCs w:val="24"/>
        </w:rPr>
        <w:t xml:space="preserve">. This will ease the process for </w:t>
      </w:r>
      <w:r w:rsidRPr="00AE1AA5">
        <w:rPr>
          <w:sz w:val="24"/>
          <w:szCs w:val="24"/>
        </w:rPr>
        <w:t xml:space="preserve">B2B marketers </w:t>
      </w:r>
      <w:r>
        <w:rPr>
          <w:sz w:val="24"/>
          <w:szCs w:val="24"/>
        </w:rPr>
        <w:t>to</w:t>
      </w:r>
      <w:r w:rsidRPr="00AE1AA5">
        <w:rPr>
          <w:sz w:val="24"/>
          <w:szCs w:val="24"/>
        </w:rPr>
        <w:t xml:space="preserve"> extract data from those channels and use it to identify the correct audience.</w:t>
      </w:r>
    </w:p>
    <w:p w14:paraId="2C77F3AF" w14:textId="6665C09C" w:rsidR="6275B595" w:rsidRDefault="6275B595" w:rsidP="6275B595">
      <w:pPr>
        <w:pStyle w:val="Heading3"/>
        <w:numPr>
          <w:ilvl w:val="0"/>
          <w:numId w:val="1"/>
        </w:numPr>
        <w:rPr>
          <w:b/>
          <w:bCs/>
          <w:color w:val="1F3763"/>
        </w:rPr>
      </w:pPr>
      <w:r w:rsidRPr="6275B595">
        <w:rPr>
          <w:b/>
          <w:bCs/>
        </w:rPr>
        <w:t xml:space="preserve">Understand and design a customer buying journey:  </w:t>
      </w:r>
    </w:p>
    <w:p w14:paraId="1BCCDE0D" w14:textId="4FBC5315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Once </w:t>
      </w:r>
      <w:r w:rsidR="00AE1AA5">
        <w:rPr>
          <w:sz w:val="24"/>
          <w:szCs w:val="24"/>
        </w:rPr>
        <w:t>marketers</w:t>
      </w:r>
      <w:r w:rsidR="00AE1AA5" w:rsidRPr="6275B595">
        <w:rPr>
          <w:sz w:val="24"/>
          <w:szCs w:val="24"/>
        </w:rPr>
        <w:t xml:space="preserve"> </w:t>
      </w:r>
      <w:r w:rsidR="00AE1AA5">
        <w:rPr>
          <w:sz w:val="24"/>
          <w:szCs w:val="24"/>
        </w:rPr>
        <w:t>identify</w:t>
      </w:r>
      <w:r w:rsidRPr="6275B595">
        <w:rPr>
          <w:sz w:val="24"/>
          <w:szCs w:val="24"/>
        </w:rPr>
        <w:t xml:space="preserve"> </w:t>
      </w:r>
      <w:r w:rsidR="00AE1AA5">
        <w:rPr>
          <w:sz w:val="24"/>
          <w:szCs w:val="24"/>
        </w:rPr>
        <w:t>the</w:t>
      </w:r>
      <w:r w:rsidR="00AE1AA5" w:rsidRPr="6275B595">
        <w:rPr>
          <w:sz w:val="24"/>
          <w:szCs w:val="24"/>
        </w:rPr>
        <w:t xml:space="preserve"> </w:t>
      </w:r>
      <w:r w:rsidRPr="6275B595">
        <w:rPr>
          <w:sz w:val="24"/>
          <w:szCs w:val="24"/>
        </w:rPr>
        <w:t xml:space="preserve">target audience, </w:t>
      </w:r>
      <w:r w:rsidR="00AE1AA5">
        <w:rPr>
          <w:sz w:val="24"/>
          <w:szCs w:val="24"/>
        </w:rPr>
        <w:t xml:space="preserve">they must </w:t>
      </w:r>
      <w:r w:rsidR="004D0C86">
        <w:rPr>
          <w:sz w:val="24"/>
          <w:szCs w:val="24"/>
        </w:rPr>
        <w:t xml:space="preserve">get a grasp of their purchase journey.  </w:t>
      </w:r>
    </w:p>
    <w:p w14:paraId="55A60A20" w14:textId="1F1CDC86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>One of the most effective ways to accomplish this is by tracking and storing all the customer interactions throughout the buying journey. It is a perfect way for B2B marketers to create interest and awareness of all the products and services</w:t>
      </w:r>
      <w:r w:rsidR="004D0C86">
        <w:rPr>
          <w:sz w:val="24"/>
          <w:szCs w:val="24"/>
        </w:rPr>
        <w:t xml:space="preserve"> offered by them</w:t>
      </w:r>
      <w:r w:rsidRPr="6275B595">
        <w:rPr>
          <w:sz w:val="24"/>
          <w:szCs w:val="24"/>
        </w:rPr>
        <w:t xml:space="preserve">.  </w:t>
      </w:r>
    </w:p>
    <w:p w14:paraId="28C073A8" w14:textId="2C3B36EB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Marketers </w:t>
      </w:r>
      <w:r w:rsidR="004D0C86">
        <w:rPr>
          <w:sz w:val="24"/>
          <w:szCs w:val="24"/>
        </w:rPr>
        <w:t xml:space="preserve">can begin with </w:t>
      </w:r>
      <w:r w:rsidRPr="6275B595">
        <w:rPr>
          <w:sz w:val="24"/>
          <w:szCs w:val="24"/>
        </w:rPr>
        <w:t>map</w:t>
      </w:r>
      <w:r w:rsidR="004D0C86">
        <w:rPr>
          <w:sz w:val="24"/>
          <w:szCs w:val="24"/>
        </w:rPr>
        <w:t>ping</w:t>
      </w:r>
      <w:r w:rsidRPr="6275B595">
        <w:rPr>
          <w:sz w:val="24"/>
          <w:szCs w:val="24"/>
        </w:rPr>
        <w:t xml:space="preserve"> the customer buying journey using historical data and </w:t>
      </w:r>
      <w:r w:rsidR="00D72EEA" w:rsidRPr="6275B595">
        <w:rPr>
          <w:sz w:val="24"/>
          <w:szCs w:val="24"/>
        </w:rPr>
        <w:t>int</w:t>
      </w:r>
      <w:r w:rsidR="00D72EEA">
        <w:rPr>
          <w:sz w:val="24"/>
          <w:szCs w:val="24"/>
        </w:rPr>
        <w:t>uitions</w:t>
      </w:r>
      <w:r w:rsidRPr="6275B595">
        <w:rPr>
          <w:sz w:val="24"/>
          <w:szCs w:val="24"/>
        </w:rPr>
        <w:t xml:space="preserve">. </w:t>
      </w:r>
      <w:r w:rsidR="004D0C86">
        <w:rPr>
          <w:sz w:val="24"/>
          <w:szCs w:val="24"/>
        </w:rPr>
        <w:t>However, a</w:t>
      </w:r>
      <w:r w:rsidR="004D0C86" w:rsidRPr="6275B595">
        <w:rPr>
          <w:sz w:val="24"/>
          <w:szCs w:val="24"/>
        </w:rPr>
        <w:t xml:space="preserve">dvanced </w:t>
      </w:r>
      <w:r w:rsidRPr="6275B595">
        <w:rPr>
          <w:sz w:val="24"/>
          <w:szCs w:val="24"/>
        </w:rPr>
        <w:t xml:space="preserve">tools like data analytics will help spot the trends and patterns in your customer interactions. Additionally, this tool will help </w:t>
      </w:r>
      <w:r w:rsidRPr="00BE52F6">
        <w:rPr>
          <w:b/>
          <w:bCs/>
          <w:sz w:val="24"/>
          <w:szCs w:val="24"/>
        </w:rPr>
        <w:t>Marketing Qualified Leads Company</w:t>
      </w:r>
      <w:r w:rsidRPr="6275B595">
        <w:rPr>
          <w:sz w:val="24"/>
          <w:szCs w:val="24"/>
        </w:rPr>
        <w:t xml:space="preserve"> get better insights into interactions and touchpoints during the purchase journey.  </w:t>
      </w:r>
    </w:p>
    <w:p w14:paraId="345E89CF" w14:textId="2E79CF13" w:rsidR="6275B595" w:rsidRDefault="6275B595" w:rsidP="6275B595">
      <w:pPr>
        <w:pStyle w:val="Heading2"/>
        <w:rPr>
          <w:rFonts w:ascii="Calibri Light" w:hAnsi="Calibri Light"/>
          <w:b/>
          <w:bCs/>
        </w:rPr>
      </w:pPr>
      <w:r w:rsidRPr="6275B595">
        <w:rPr>
          <w:b/>
          <w:bCs/>
        </w:rPr>
        <w:t xml:space="preserve">Final Thoughts:  </w:t>
      </w:r>
    </w:p>
    <w:p w14:paraId="428E34F4" w14:textId="491FB0B9" w:rsidR="6275B595" w:rsidRDefault="00D72EEA" w:rsidP="6275B595">
      <w:pPr>
        <w:rPr>
          <w:sz w:val="24"/>
          <w:szCs w:val="24"/>
        </w:rPr>
      </w:pPr>
      <w:r w:rsidRPr="00D72EEA">
        <w:rPr>
          <w:sz w:val="24"/>
          <w:szCs w:val="24"/>
        </w:rPr>
        <w:t>Generating</w:t>
      </w:r>
      <w:r>
        <w:rPr>
          <w:sz w:val="24"/>
          <w:szCs w:val="24"/>
        </w:rPr>
        <w:t xml:space="preserve"> </w:t>
      </w:r>
      <w:r w:rsidRPr="009E7D87">
        <w:rPr>
          <w:b/>
          <w:bCs/>
          <w:sz w:val="24"/>
          <w:szCs w:val="24"/>
        </w:rPr>
        <w:t>high quality leads</w:t>
      </w:r>
      <w:r>
        <w:rPr>
          <w:sz w:val="24"/>
          <w:szCs w:val="24"/>
        </w:rPr>
        <w:t xml:space="preserve"> is the prime focus for any B2B company. </w:t>
      </w:r>
      <w:r>
        <w:rPr>
          <w:b/>
          <w:bCs/>
          <w:sz w:val="24"/>
          <w:szCs w:val="24"/>
        </w:rPr>
        <w:t xml:space="preserve"> </w:t>
      </w:r>
      <w:r w:rsidR="6275B595" w:rsidRPr="009200F1">
        <w:rPr>
          <w:b/>
          <w:bCs/>
          <w:sz w:val="24"/>
          <w:szCs w:val="24"/>
        </w:rPr>
        <w:t>People-</w:t>
      </w:r>
      <w:r w:rsidR="004D0C86">
        <w:rPr>
          <w:b/>
          <w:bCs/>
          <w:sz w:val="24"/>
          <w:szCs w:val="24"/>
        </w:rPr>
        <w:t>B</w:t>
      </w:r>
      <w:r w:rsidR="004D0C86" w:rsidRPr="009200F1">
        <w:rPr>
          <w:b/>
          <w:bCs/>
          <w:sz w:val="24"/>
          <w:szCs w:val="24"/>
        </w:rPr>
        <w:t xml:space="preserve">ased </w:t>
      </w:r>
      <w:r w:rsidR="004D0C86">
        <w:rPr>
          <w:b/>
          <w:bCs/>
          <w:sz w:val="24"/>
          <w:szCs w:val="24"/>
        </w:rPr>
        <w:t>M</w:t>
      </w:r>
      <w:r w:rsidR="004D0C86" w:rsidRPr="009200F1">
        <w:rPr>
          <w:b/>
          <w:bCs/>
          <w:sz w:val="24"/>
          <w:szCs w:val="24"/>
        </w:rPr>
        <w:t xml:space="preserve">arketing </w:t>
      </w:r>
      <w:r w:rsidR="6275B595" w:rsidRPr="009200F1">
        <w:rPr>
          <w:b/>
          <w:bCs/>
          <w:sz w:val="24"/>
          <w:szCs w:val="24"/>
        </w:rPr>
        <w:t>solutions</w:t>
      </w:r>
      <w:r w:rsidR="6275B595" w:rsidRPr="6275B595">
        <w:rPr>
          <w:sz w:val="24"/>
          <w:szCs w:val="24"/>
        </w:rPr>
        <w:t xml:space="preserve"> are becoming more popular because of the qualitative leads </w:t>
      </w:r>
      <w:r w:rsidR="002C1275">
        <w:rPr>
          <w:sz w:val="24"/>
          <w:szCs w:val="24"/>
        </w:rPr>
        <w:t xml:space="preserve">they </w:t>
      </w:r>
      <w:r w:rsidR="004D0C86">
        <w:rPr>
          <w:sz w:val="24"/>
          <w:szCs w:val="24"/>
        </w:rPr>
        <w:t>can</w:t>
      </w:r>
      <w:r w:rsidR="6275B595" w:rsidRPr="6275B595">
        <w:rPr>
          <w:sz w:val="24"/>
          <w:szCs w:val="24"/>
        </w:rPr>
        <w:t xml:space="preserve"> generate. </w:t>
      </w:r>
      <w:r w:rsidR="004D0C86">
        <w:rPr>
          <w:sz w:val="24"/>
          <w:szCs w:val="24"/>
        </w:rPr>
        <w:t xml:space="preserve">And it is one of the best </w:t>
      </w:r>
      <w:r w:rsidR="004D0C86">
        <w:rPr>
          <w:b/>
          <w:bCs/>
          <w:sz w:val="24"/>
          <w:szCs w:val="24"/>
        </w:rPr>
        <w:t>lead</w:t>
      </w:r>
      <w:r w:rsidR="004D0C86" w:rsidRPr="009200F1">
        <w:rPr>
          <w:b/>
          <w:bCs/>
          <w:sz w:val="24"/>
          <w:szCs w:val="24"/>
        </w:rPr>
        <w:t xml:space="preserve"> generation solutions</w:t>
      </w:r>
      <w:r w:rsidR="004D0C86">
        <w:rPr>
          <w:sz w:val="24"/>
          <w:szCs w:val="24"/>
        </w:rPr>
        <w:t xml:space="preserve"> B2B marketers swear by. </w:t>
      </w:r>
      <w:r w:rsidR="6275B595" w:rsidRPr="6275B595">
        <w:rPr>
          <w:sz w:val="24"/>
          <w:szCs w:val="24"/>
        </w:rPr>
        <w:t xml:space="preserve">The best </w:t>
      </w:r>
      <w:r w:rsidR="6275B595" w:rsidRPr="00274FC1">
        <w:rPr>
          <w:b/>
          <w:bCs/>
          <w:sz w:val="24"/>
          <w:szCs w:val="24"/>
        </w:rPr>
        <w:t>demand generation company</w:t>
      </w:r>
      <w:r w:rsidR="6275B595" w:rsidRPr="6275B595">
        <w:rPr>
          <w:sz w:val="24"/>
          <w:szCs w:val="24"/>
        </w:rPr>
        <w:t xml:space="preserve"> will allow businesses to generate high-quality </w:t>
      </w:r>
      <w:r w:rsidR="6275B595" w:rsidRPr="00BE52F6">
        <w:rPr>
          <w:b/>
          <w:bCs/>
          <w:sz w:val="24"/>
          <w:szCs w:val="24"/>
        </w:rPr>
        <w:t>B2B sales leads</w:t>
      </w:r>
      <w:r w:rsidR="6275B595" w:rsidRPr="6275B595">
        <w:rPr>
          <w:sz w:val="24"/>
          <w:szCs w:val="24"/>
        </w:rPr>
        <w:t xml:space="preserve"> for a higher conversion rate. If your B2B business is finding a challenge to generate leads, you should implement the best </w:t>
      </w:r>
      <w:r w:rsidR="6275B595" w:rsidRPr="009E7D87">
        <w:rPr>
          <w:b/>
          <w:sz w:val="24"/>
          <w:szCs w:val="24"/>
        </w:rPr>
        <w:t>PBM strategy</w:t>
      </w:r>
      <w:r w:rsidR="6275B595" w:rsidRPr="6275B595">
        <w:rPr>
          <w:sz w:val="24"/>
          <w:szCs w:val="24"/>
        </w:rPr>
        <w:t xml:space="preserve">. </w:t>
      </w:r>
    </w:p>
    <w:p w14:paraId="13B7859F" w14:textId="3BE232CC" w:rsidR="00B759E7" w:rsidRDefault="002B19EC" w:rsidP="6275B595">
      <w:pPr>
        <w:rPr>
          <w:sz w:val="24"/>
          <w:szCs w:val="24"/>
        </w:rPr>
      </w:pPr>
      <w:r>
        <w:rPr>
          <w:sz w:val="24"/>
          <w:szCs w:val="24"/>
        </w:rPr>
        <w:t xml:space="preserve">There are plenty of methods </w:t>
      </w:r>
      <w:r w:rsidR="00CF6F5C">
        <w:rPr>
          <w:sz w:val="24"/>
          <w:szCs w:val="24"/>
        </w:rPr>
        <w:t>to get new customers</w:t>
      </w:r>
      <w:r w:rsidR="00B759E7">
        <w:rPr>
          <w:sz w:val="24"/>
          <w:szCs w:val="24"/>
        </w:rPr>
        <w:t xml:space="preserve">, </w:t>
      </w:r>
      <w:r w:rsidR="002C1275" w:rsidRPr="002C1275">
        <w:rPr>
          <w:sz w:val="24"/>
          <w:szCs w:val="24"/>
        </w:rPr>
        <w:t xml:space="preserve">one pretty neglected aspect is Installed Base Targeting, but that’s a </w:t>
      </w:r>
      <w:r w:rsidR="00B759E7">
        <w:rPr>
          <w:sz w:val="24"/>
          <w:szCs w:val="24"/>
        </w:rPr>
        <w:t>different topic for another day. O</w:t>
      </w:r>
      <w:r w:rsidRPr="002B19EC">
        <w:rPr>
          <w:sz w:val="24"/>
          <w:szCs w:val="24"/>
        </w:rPr>
        <w:t xml:space="preserve">ur advice would be </w:t>
      </w:r>
      <w:r w:rsidR="00B759E7">
        <w:rPr>
          <w:sz w:val="24"/>
          <w:szCs w:val="24"/>
        </w:rPr>
        <w:t xml:space="preserve">to </w:t>
      </w:r>
      <w:r w:rsidRPr="002B19EC">
        <w:rPr>
          <w:sz w:val="24"/>
          <w:szCs w:val="24"/>
        </w:rPr>
        <w:t xml:space="preserve">use any method that works for you. </w:t>
      </w:r>
    </w:p>
    <w:p w14:paraId="6F90F22B" w14:textId="6472819D" w:rsidR="00560402" w:rsidRDefault="00B759E7" w:rsidP="00560402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274FC1">
        <w:rPr>
          <w:sz w:val="24"/>
          <w:szCs w:val="24"/>
        </w:rPr>
        <w:t>are one of the top lead generation companies that</w:t>
      </w:r>
      <w:r>
        <w:rPr>
          <w:sz w:val="24"/>
          <w:szCs w:val="24"/>
        </w:rPr>
        <w:t xml:space="preserve"> provide</w:t>
      </w:r>
      <w:r w:rsidR="00274FC1">
        <w:rPr>
          <w:sz w:val="24"/>
          <w:szCs w:val="24"/>
        </w:rPr>
        <w:t>s quality B2B</w:t>
      </w:r>
      <w:r>
        <w:rPr>
          <w:sz w:val="24"/>
          <w:szCs w:val="24"/>
        </w:rPr>
        <w:t xml:space="preserve"> </w:t>
      </w:r>
      <w:r w:rsidRPr="009E7D87">
        <w:rPr>
          <w:b/>
          <w:sz w:val="24"/>
          <w:szCs w:val="24"/>
        </w:rPr>
        <w:t>lead generation solutions</w:t>
      </w:r>
      <w:r>
        <w:rPr>
          <w:sz w:val="24"/>
          <w:szCs w:val="24"/>
        </w:rPr>
        <w:t xml:space="preserve"> </w:t>
      </w:r>
      <w:r w:rsidR="00274FC1">
        <w:rPr>
          <w:sz w:val="24"/>
          <w:szCs w:val="24"/>
        </w:rPr>
        <w:t>for</w:t>
      </w:r>
      <w:r>
        <w:rPr>
          <w:sz w:val="24"/>
          <w:szCs w:val="24"/>
        </w:rPr>
        <w:t xml:space="preserve"> businesses</w:t>
      </w:r>
      <w:r w:rsidR="00560402">
        <w:rPr>
          <w:sz w:val="24"/>
          <w:szCs w:val="24"/>
        </w:rPr>
        <w:t xml:space="preserve"> to help them perfect their sales process</w:t>
      </w:r>
      <w:r w:rsidR="002B19EC" w:rsidRPr="002B19EC">
        <w:rPr>
          <w:sz w:val="24"/>
          <w:szCs w:val="24"/>
        </w:rPr>
        <w:t>.</w:t>
      </w:r>
      <w:r w:rsidR="00560402">
        <w:rPr>
          <w:sz w:val="24"/>
          <w:szCs w:val="24"/>
        </w:rPr>
        <w:t xml:space="preserve"> </w:t>
      </w:r>
      <w:r w:rsidR="002C1275" w:rsidRPr="002C1275">
        <w:rPr>
          <w:sz w:val="24"/>
          <w:szCs w:val="24"/>
        </w:rPr>
        <w:t>A lead nurturing process involves converting marketing qualified leads into qualified leads and, thus, sales</w:t>
      </w:r>
      <w:r w:rsidR="00560402" w:rsidRPr="00560402">
        <w:rPr>
          <w:sz w:val="24"/>
          <w:szCs w:val="24"/>
        </w:rPr>
        <w:t>.</w:t>
      </w:r>
    </w:p>
    <w:p w14:paraId="35302FB3" w14:textId="049D07E5" w:rsidR="0022749F" w:rsidRPr="00560402" w:rsidRDefault="0022749F" w:rsidP="00560402">
      <w:pPr>
        <w:rPr>
          <w:sz w:val="24"/>
          <w:szCs w:val="24"/>
        </w:rPr>
      </w:pPr>
      <w:r>
        <w:rPr>
          <w:sz w:val="24"/>
          <w:szCs w:val="24"/>
        </w:rPr>
        <w:t xml:space="preserve">Image Source: </w:t>
      </w:r>
      <w:r w:rsidRPr="0022749F">
        <w:rPr>
          <w:sz w:val="24"/>
          <w:szCs w:val="24"/>
        </w:rPr>
        <w:t>https://www.shutterstock.com/image-photo/keep-customers-base-make-business-grow-781383130</w:t>
      </w:r>
    </w:p>
    <w:p w14:paraId="6356E37E" w14:textId="26A758C1" w:rsidR="002B19EC" w:rsidRDefault="002B19EC" w:rsidP="6275B595">
      <w:pPr>
        <w:rPr>
          <w:sz w:val="24"/>
          <w:szCs w:val="24"/>
        </w:rPr>
      </w:pPr>
    </w:p>
    <w:p w14:paraId="523DBA60" w14:textId="179BCCCB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Source: </w:t>
      </w:r>
      <w:hyperlink r:id="rId8">
        <w:r w:rsidRPr="6275B595">
          <w:rPr>
            <w:rStyle w:val="Hyperlink"/>
            <w:sz w:val="24"/>
            <w:szCs w:val="24"/>
          </w:rPr>
          <w:t>https://www.unboundb2b.com/blog/marketing-stratergies/people-based-marketing-how-b2b-can-drive-this-strategy/</w:t>
        </w:r>
      </w:hyperlink>
    </w:p>
    <w:p w14:paraId="01C423A6" w14:textId="39F38D22" w:rsidR="6275B595" w:rsidRDefault="000E4A0A" w:rsidP="6275B595">
      <w:pPr>
        <w:rPr>
          <w:sz w:val="24"/>
          <w:szCs w:val="24"/>
        </w:rPr>
      </w:pPr>
      <w:hyperlink r:id="rId9">
        <w:r w:rsidR="6275B595" w:rsidRPr="6275B595">
          <w:rPr>
            <w:rStyle w:val="Hyperlink"/>
            <w:sz w:val="24"/>
            <w:szCs w:val="24"/>
          </w:rPr>
          <w:t>https://blog.hubspot.com/marketing/b2b-marketing</w:t>
        </w:r>
      </w:hyperlink>
    </w:p>
    <w:p w14:paraId="7F63E316" w14:textId="45D5D4D9" w:rsidR="6275B595" w:rsidRDefault="000E4A0A" w:rsidP="6275B595">
      <w:pPr>
        <w:rPr>
          <w:sz w:val="24"/>
          <w:szCs w:val="24"/>
        </w:rPr>
      </w:pPr>
      <w:hyperlink r:id="rId10" w:anchor=":~:text=People%20based%20marketing%20takes%20a,them%20into%20broad%20audience%20groups">
        <w:r w:rsidR="6275B595" w:rsidRPr="6275B595">
          <w:rPr>
            <w:rStyle w:val="Hyperlink"/>
            <w:sz w:val="24"/>
            <w:szCs w:val="24"/>
          </w:rPr>
          <w:t>https://www.marketingevolution.com/knowledge-center/topic/marketing-essentials/people-based-marketing#:~:text=People%20based%20marketing%20takes%20a,them%20into%20broad%20audience%20groups</w:t>
        </w:r>
      </w:hyperlink>
      <w:r w:rsidR="6275B595" w:rsidRPr="6275B595">
        <w:rPr>
          <w:sz w:val="24"/>
          <w:szCs w:val="24"/>
        </w:rPr>
        <w:t>.</w:t>
      </w:r>
    </w:p>
    <w:p w14:paraId="6FE5A74E" w14:textId="56CC98F4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lastRenderedPageBreak/>
        <w:t xml:space="preserve"> </w:t>
      </w:r>
    </w:p>
    <w:p w14:paraId="52CB5E5F" w14:textId="5C9A1BA8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  </w:t>
      </w:r>
    </w:p>
    <w:p w14:paraId="39470685" w14:textId="201B2679" w:rsidR="6275B595" w:rsidRDefault="6275B595" w:rsidP="6275B595">
      <w:pPr>
        <w:rPr>
          <w:sz w:val="24"/>
          <w:szCs w:val="24"/>
        </w:rPr>
      </w:pPr>
      <w:r w:rsidRPr="6275B595">
        <w:rPr>
          <w:sz w:val="24"/>
          <w:szCs w:val="24"/>
        </w:rPr>
        <w:t xml:space="preserve">  </w:t>
      </w:r>
    </w:p>
    <w:p w14:paraId="28D95147" w14:textId="2B823928" w:rsidR="6275B595" w:rsidRDefault="6275B595" w:rsidP="6275B595">
      <w:pPr>
        <w:rPr>
          <w:sz w:val="24"/>
          <w:szCs w:val="24"/>
        </w:rPr>
      </w:pPr>
    </w:p>
    <w:p w14:paraId="4B62032B" w14:textId="4F9213B6" w:rsidR="6275B595" w:rsidRDefault="6275B595" w:rsidP="6275B595">
      <w:pPr>
        <w:rPr>
          <w:sz w:val="24"/>
          <w:szCs w:val="24"/>
        </w:rPr>
      </w:pPr>
    </w:p>
    <w:sectPr w:rsidR="6275B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0750"/>
    <w:multiLevelType w:val="hybridMultilevel"/>
    <w:tmpl w:val="50ECCE0A"/>
    <w:lvl w:ilvl="0" w:tplc="F732C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A6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42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E8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2B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21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6D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6C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AB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40E6"/>
    <w:multiLevelType w:val="hybridMultilevel"/>
    <w:tmpl w:val="FBAA37B2"/>
    <w:lvl w:ilvl="0" w:tplc="3416A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08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9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4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EB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25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0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4E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AC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3B6"/>
    <w:multiLevelType w:val="hybridMultilevel"/>
    <w:tmpl w:val="85BC09E8"/>
    <w:lvl w:ilvl="0" w:tplc="5358B0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865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A1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44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27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E4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6C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83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8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93FE6"/>
    <w:multiLevelType w:val="hybridMultilevel"/>
    <w:tmpl w:val="5BC0402C"/>
    <w:lvl w:ilvl="0" w:tplc="57061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8A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8C6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8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E5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228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AA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44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A5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D1F95"/>
    <w:multiLevelType w:val="hybridMultilevel"/>
    <w:tmpl w:val="9E0CA388"/>
    <w:lvl w:ilvl="0" w:tplc="144AA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83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F2D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60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AB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6F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65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20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A2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7430"/>
    <w:multiLevelType w:val="hybridMultilevel"/>
    <w:tmpl w:val="38E27DA8"/>
    <w:lvl w:ilvl="0" w:tplc="1E502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C6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CC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83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49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AB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0D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A7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C3CA8"/>
    <w:multiLevelType w:val="hybridMultilevel"/>
    <w:tmpl w:val="8C18DEA2"/>
    <w:lvl w:ilvl="0" w:tplc="822A1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00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0D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E7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2C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88D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42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0D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2A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52EEB"/>
    <w:multiLevelType w:val="hybridMultilevel"/>
    <w:tmpl w:val="6B6442B6"/>
    <w:lvl w:ilvl="0" w:tplc="9A287B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20C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65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68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C6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86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A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A8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05874"/>
    <w:multiLevelType w:val="hybridMultilevel"/>
    <w:tmpl w:val="24C88196"/>
    <w:lvl w:ilvl="0" w:tplc="DB085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0D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6C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27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E8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20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E4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E7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88F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23755"/>
    <w:multiLevelType w:val="hybridMultilevel"/>
    <w:tmpl w:val="C99A9C06"/>
    <w:lvl w:ilvl="0" w:tplc="115C6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60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40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E1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03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8A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04D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24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84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9318C"/>
    <w:multiLevelType w:val="hybridMultilevel"/>
    <w:tmpl w:val="18607718"/>
    <w:lvl w:ilvl="0" w:tplc="6C9E4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E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2A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68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0E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68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0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43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A6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341E7"/>
    <w:multiLevelType w:val="hybridMultilevel"/>
    <w:tmpl w:val="0570ED32"/>
    <w:lvl w:ilvl="0" w:tplc="5930F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20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02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88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ED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23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63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E8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E3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04C5A"/>
    <w:multiLevelType w:val="hybridMultilevel"/>
    <w:tmpl w:val="B8A05038"/>
    <w:lvl w:ilvl="0" w:tplc="E66E9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05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ACA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20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89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E0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01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2B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EC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08804">
    <w:abstractNumId w:val="1"/>
  </w:num>
  <w:num w:numId="2" w16cid:durableId="2141535346">
    <w:abstractNumId w:val="4"/>
  </w:num>
  <w:num w:numId="3" w16cid:durableId="1136609597">
    <w:abstractNumId w:val="2"/>
  </w:num>
  <w:num w:numId="4" w16cid:durableId="790707002">
    <w:abstractNumId w:val="5"/>
  </w:num>
  <w:num w:numId="5" w16cid:durableId="1341156251">
    <w:abstractNumId w:val="12"/>
  </w:num>
  <w:num w:numId="6" w16cid:durableId="297027643">
    <w:abstractNumId w:val="3"/>
  </w:num>
  <w:num w:numId="7" w16cid:durableId="1249197099">
    <w:abstractNumId w:val="11"/>
  </w:num>
  <w:num w:numId="8" w16cid:durableId="1339886587">
    <w:abstractNumId w:val="7"/>
  </w:num>
  <w:num w:numId="9" w16cid:durableId="559679196">
    <w:abstractNumId w:val="6"/>
  </w:num>
  <w:num w:numId="10" w16cid:durableId="658385755">
    <w:abstractNumId w:val="8"/>
  </w:num>
  <w:num w:numId="11" w16cid:durableId="443572350">
    <w:abstractNumId w:val="10"/>
  </w:num>
  <w:num w:numId="12" w16cid:durableId="1129007314">
    <w:abstractNumId w:val="9"/>
  </w:num>
  <w:num w:numId="13" w16cid:durableId="10867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A4CC5E"/>
    <w:rsid w:val="00031F84"/>
    <w:rsid w:val="00046966"/>
    <w:rsid w:val="00095414"/>
    <w:rsid w:val="000E4A0A"/>
    <w:rsid w:val="00142CD7"/>
    <w:rsid w:val="00156BF6"/>
    <w:rsid w:val="00226C3E"/>
    <w:rsid w:val="0022749F"/>
    <w:rsid w:val="002668E5"/>
    <w:rsid w:val="00274FC1"/>
    <w:rsid w:val="00295D72"/>
    <w:rsid w:val="002B19EC"/>
    <w:rsid w:val="002B2E55"/>
    <w:rsid w:val="002C1275"/>
    <w:rsid w:val="00312F46"/>
    <w:rsid w:val="003919B8"/>
    <w:rsid w:val="003B1256"/>
    <w:rsid w:val="00446157"/>
    <w:rsid w:val="00476738"/>
    <w:rsid w:val="004D0C86"/>
    <w:rsid w:val="00560402"/>
    <w:rsid w:val="00596227"/>
    <w:rsid w:val="005A76BA"/>
    <w:rsid w:val="005E395F"/>
    <w:rsid w:val="006012FC"/>
    <w:rsid w:val="00652F49"/>
    <w:rsid w:val="0071415D"/>
    <w:rsid w:val="007E7631"/>
    <w:rsid w:val="00830BBB"/>
    <w:rsid w:val="008442ED"/>
    <w:rsid w:val="00873C0F"/>
    <w:rsid w:val="008A3E9A"/>
    <w:rsid w:val="008C7014"/>
    <w:rsid w:val="009200F1"/>
    <w:rsid w:val="009E7D87"/>
    <w:rsid w:val="00A356DD"/>
    <w:rsid w:val="00AA2BF8"/>
    <w:rsid w:val="00AC5801"/>
    <w:rsid w:val="00AE1AA5"/>
    <w:rsid w:val="00B759E7"/>
    <w:rsid w:val="00BE52F6"/>
    <w:rsid w:val="00C610CA"/>
    <w:rsid w:val="00C73040"/>
    <w:rsid w:val="00CD137F"/>
    <w:rsid w:val="00CF6F5C"/>
    <w:rsid w:val="00D70CCA"/>
    <w:rsid w:val="00D72EEA"/>
    <w:rsid w:val="00DE7FC3"/>
    <w:rsid w:val="00E2079B"/>
    <w:rsid w:val="00F17D71"/>
    <w:rsid w:val="00FD67ED"/>
    <w:rsid w:val="0122F726"/>
    <w:rsid w:val="02BD9897"/>
    <w:rsid w:val="02E543DC"/>
    <w:rsid w:val="03E7583D"/>
    <w:rsid w:val="0481143D"/>
    <w:rsid w:val="049FC0AD"/>
    <w:rsid w:val="0567D532"/>
    <w:rsid w:val="06D51F12"/>
    <w:rsid w:val="06E23DB6"/>
    <w:rsid w:val="0705D0A2"/>
    <w:rsid w:val="073FD022"/>
    <w:rsid w:val="0786AD9D"/>
    <w:rsid w:val="082A4942"/>
    <w:rsid w:val="087C5342"/>
    <w:rsid w:val="08A1072D"/>
    <w:rsid w:val="08A1A103"/>
    <w:rsid w:val="0A4D0E0C"/>
    <w:rsid w:val="0C31422D"/>
    <w:rsid w:val="0D5B50EE"/>
    <w:rsid w:val="0E2A5EFB"/>
    <w:rsid w:val="0F9D4A8F"/>
    <w:rsid w:val="0FC62F5C"/>
    <w:rsid w:val="1007C62D"/>
    <w:rsid w:val="1047715A"/>
    <w:rsid w:val="10926E48"/>
    <w:rsid w:val="10AAFE32"/>
    <w:rsid w:val="116CEC94"/>
    <w:rsid w:val="12430770"/>
    <w:rsid w:val="12BCDDD4"/>
    <w:rsid w:val="12D4EB51"/>
    <w:rsid w:val="1308BCF5"/>
    <w:rsid w:val="13231DDF"/>
    <w:rsid w:val="13E29EF4"/>
    <w:rsid w:val="1482FD40"/>
    <w:rsid w:val="14ABC245"/>
    <w:rsid w:val="163AF5EE"/>
    <w:rsid w:val="165DDF54"/>
    <w:rsid w:val="17222D3C"/>
    <w:rsid w:val="17F9AFB5"/>
    <w:rsid w:val="18B015AB"/>
    <w:rsid w:val="18BD16AE"/>
    <w:rsid w:val="18FD4840"/>
    <w:rsid w:val="19436E1F"/>
    <w:rsid w:val="1ADFFD36"/>
    <w:rsid w:val="1B08E203"/>
    <w:rsid w:val="1B1B03C9"/>
    <w:rsid w:val="1BF59E5F"/>
    <w:rsid w:val="1C44D89F"/>
    <w:rsid w:val="1C52A864"/>
    <w:rsid w:val="1C910F15"/>
    <w:rsid w:val="1D37C453"/>
    <w:rsid w:val="1D547885"/>
    <w:rsid w:val="1D784663"/>
    <w:rsid w:val="1E4082C5"/>
    <w:rsid w:val="1F1416C4"/>
    <w:rsid w:val="1F3445B8"/>
    <w:rsid w:val="22101DF4"/>
    <w:rsid w:val="2215CA40"/>
    <w:rsid w:val="2229D950"/>
    <w:rsid w:val="223AA866"/>
    <w:rsid w:val="2264DFE3"/>
    <w:rsid w:val="22C1E9E8"/>
    <w:rsid w:val="2374C30E"/>
    <w:rsid w:val="245A6562"/>
    <w:rsid w:val="24FFE578"/>
    <w:rsid w:val="2510936F"/>
    <w:rsid w:val="25617A12"/>
    <w:rsid w:val="27385106"/>
    <w:rsid w:val="27920624"/>
    <w:rsid w:val="27A7713E"/>
    <w:rsid w:val="2837863A"/>
    <w:rsid w:val="28BAF90A"/>
    <w:rsid w:val="2990558C"/>
    <w:rsid w:val="29B070B3"/>
    <w:rsid w:val="2B2A0EEE"/>
    <w:rsid w:val="2B4C4114"/>
    <w:rsid w:val="2BB79339"/>
    <w:rsid w:val="2CC5DF4F"/>
    <w:rsid w:val="2D07A598"/>
    <w:rsid w:val="2DA05D9B"/>
    <w:rsid w:val="2F314125"/>
    <w:rsid w:val="309F8522"/>
    <w:rsid w:val="30A42CB9"/>
    <w:rsid w:val="30C1DD0A"/>
    <w:rsid w:val="31995072"/>
    <w:rsid w:val="31B9CDE2"/>
    <w:rsid w:val="323B5583"/>
    <w:rsid w:val="3291505B"/>
    <w:rsid w:val="335752F9"/>
    <w:rsid w:val="35577A7B"/>
    <w:rsid w:val="36CA7520"/>
    <w:rsid w:val="37FA2CD4"/>
    <w:rsid w:val="3987E98C"/>
    <w:rsid w:val="39C6947D"/>
    <w:rsid w:val="3A252308"/>
    <w:rsid w:val="3A31E6A2"/>
    <w:rsid w:val="3A38A538"/>
    <w:rsid w:val="3A7EE0A3"/>
    <w:rsid w:val="3A88BEF1"/>
    <w:rsid w:val="3ADEC500"/>
    <w:rsid w:val="3B9DE643"/>
    <w:rsid w:val="3C1AB104"/>
    <w:rsid w:val="3CD5FABC"/>
    <w:rsid w:val="3D0E73F7"/>
    <w:rsid w:val="3DB68165"/>
    <w:rsid w:val="3EDF8913"/>
    <w:rsid w:val="3F21C611"/>
    <w:rsid w:val="3F5251C6"/>
    <w:rsid w:val="3F526E10"/>
    <w:rsid w:val="40EB22D6"/>
    <w:rsid w:val="40EE2227"/>
    <w:rsid w:val="40EE3E71"/>
    <w:rsid w:val="4286F337"/>
    <w:rsid w:val="4289F288"/>
    <w:rsid w:val="43E1D14E"/>
    <w:rsid w:val="451985DC"/>
    <w:rsid w:val="45A69372"/>
    <w:rsid w:val="46E3EF90"/>
    <w:rsid w:val="475D63AB"/>
    <w:rsid w:val="48F95056"/>
    <w:rsid w:val="49D3CEA2"/>
    <w:rsid w:val="4A1B9052"/>
    <w:rsid w:val="4A92051C"/>
    <w:rsid w:val="4B382FD8"/>
    <w:rsid w:val="4B76D3F2"/>
    <w:rsid w:val="4BDBCB7D"/>
    <w:rsid w:val="4C1A322E"/>
    <w:rsid w:val="4C30F118"/>
    <w:rsid w:val="4CDF8B46"/>
    <w:rsid w:val="4D1B65BF"/>
    <w:rsid w:val="4DA4CC5E"/>
    <w:rsid w:val="4E9D39DD"/>
    <w:rsid w:val="4EA73FC5"/>
    <w:rsid w:val="515CD339"/>
    <w:rsid w:val="516C17D4"/>
    <w:rsid w:val="5307E835"/>
    <w:rsid w:val="535F9BE0"/>
    <w:rsid w:val="5370AB00"/>
    <w:rsid w:val="53BFE540"/>
    <w:rsid w:val="53E1A352"/>
    <w:rsid w:val="54A3B896"/>
    <w:rsid w:val="54BCC3AE"/>
    <w:rsid w:val="54D28FAE"/>
    <w:rsid w:val="551E6ECF"/>
    <w:rsid w:val="55E0DD27"/>
    <w:rsid w:val="55E1D7E3"/>
    <w:rsid w:val="55F850CE"/>
    <w:rsid w:val="563F88F7"/>
    <w:rsid w:val="56BA3F30"/>
    <w:rsid w:val="57194414"/>
    <w:rsid w:val="58CED34F"/>
    <w:rsid w:val="5990D6E1"/>
    <w:rsid w:val="5B12FA1A"/>
    <w:rsid w:val="5BBF0E8B"/>
    <w:rsid w:val="5D21932E"/>
    <w:rsid w:val="5F96117A"/>
    <w:rsid w:val="61B34023"/>
    <w:rsid w:val="6275B595"/>
    <w:rsid w:val="6333BABA"/>
    <w:rsid w:val="65229F2B"/>
    <w:rsid w:val="65FEEE77"/>
    <w:rsid w:val="6601D7E0"/>
    <w:rsid w:val="666B5B7C"/>
    <w:rsid w:val="66736C23"/>
    <w:rsid w:val="66EA2A0E"/>
    <w:rsid w:val="67496FB4"/>
    <w:rsid w:val="678BACB2"/>
    <w:rsid w:val="6A082006"/>
    <w:rsid w:val="6A811076"/>
    <w:rsid w:val="6AEC5BDD"/>
    <w:rsid w:val="6CB1B416"/>
    <w:rsid w:val="6CD2871C"/>
    <w:rsid w:val="6DCD4513"/>
    <w:rsid w:val="6E7943F8"/>
    <w:rsid w:val="6F31572E"/>
    <w:rsid w:val="6F5C2623"/>
    <w:rsid w:val="6F691574"/>
    <w:rsid w:val="7102F62D"/>
    <w:rsid w:val="713FEC68"/>
    <w:rsid w:val="7141A11E"/>
    <w:rsid w:val="714E0F22"/>
    <w:rsid w:val="718F26A8"/>
    <w:rsid w:val="71DB5D1E"/>
    <w:rsid w:val="72782FF1"/>
    <w:rsid w:val="72DBBCC9"/>
    <w:rsid w:val="72E9DF83"/>
    <w:rsid w:val="7379D3BC"/>
    <w:rsid w:val="74140052"/>
    <w:rsid w:val="7451075D"/>
    <w:rsid w:val="747941E0"/>
    <w:rsid w:val="752FB68B"/>
    <w:rsid w:val="754AD2AD"/>
    <w:rsid w:val="756D04D3"/>
    <w:rsid w:val="75D856F8"/>
    <w:rsid w:val="76896CCC"/>
    <w:rsid w:val="769E14B7"/>
    <w:rsid w:val="7708D534"/>
    <w:rsid w:val="77466B21"/>
    <w:rsid w:val="7839E518"/>
    <w:rsid w:val="79292017"/>
    <w:rsid w:val="795CF1BB"/>
    <w:rsid w:val="79D5B579"/>
    <w:rsid w:val="7A8C8F27"/>
    <w:rsid w:val="7C47987C"/>
    <w:rsid w:val="7C829F0F"/>
    <w:rsid w:val="7D21A013"/>
    <w:rsid w:val="7ECBA0C3"/>
    <w:rsid w:val="7ED570FB"/>
    <w:rsid w:val="7ED8704C"/>
    <w:rsid w:val="7FCC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49EB"/>
  <w15:chartTrackingRefBased/>
  <w15:docId w15:val="{F7DDE313-C25D-491D-8D28-79A5EF01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1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7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4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boundb2b.com/blog/marketing-stratergies/people-based-marketing-how-b2b-can-drive-this-strateg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arydemand.com/solutions/hql-solut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arydemand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inarydemand.com/solutions/abm-pbm-solutions/" TargetMode="External"/><Relationship Id="rId10" Type="http://schemas.openxmlformats.org/officeDocument/2006/relationships/hyperlink" Target="https://www.marketingevolution.com/knowledge-center/topic/marketing-essentials/people-based-marke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hubspot.com/marketing/b2b-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Sonawane</dc:creator>
  <cp:keywords/>
  <dc:description/>
  <cp:lastModifiedBy>User19</cp:lastModifiedBy>
  <cp:revision>18</cp:revision>
  <dcterms:created xsi:type="dcterms:W3CDTF">2022-03-22T09:51:00Z</dcterms:created>
  <dcterms:modified xsi:type="dcterms:W3CDTF">2022-04-07T05:13:00Z</dcterms:modified>
</cp:coreProperties>
</file>