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6C877" w14:textId="77777777" w:rsidR="003B65F1" w:rsidRPr="003B65F1" w:rsidRDefault="003B65F1" w:rsidP="00B5340D">
      <w:pPr>
        <w:pStyle w:val="Heading3"/>
        <w:spacing w:line="276" w:lineRule="auto"/>
        <w:rPr>
          <w:rFonts w:asciiTheme="majorBidi" w:hAnsiTheme="majorBidi"/>
          <w:color w:val="000000"/>
        </w:rPr>
      </w:pPr>
      <w:r w:rsidRPr="003B65F1">
        <w:rPr>
          <w:rStyle w:val="Strong"/>
          <w:rFonts w:asciiTheme="majorBidi" w:hAnsiTheme="majorBidi"/>
          <w:color w:val="000000"/>
        </w:rPr>
        <w:t>SDRAM Data Management and Host Communication</w:t>
      </w:r>
    </w:p>
    <w:p w14:paraId="39D4B04A" w14:textId="77777777" w:rsidR="003B65F1" w:rsidRDefault="003B65F1" w:rsidP="00B5340D">
      <w:pPr>
        <w:pStyle w:val="Heading4"/>
        <w:spacing w:line="276" w:lineRule="auto"/>
        <w:rPr>
          <w:rStyle w:val="Strong"/>
          <w:rFonts w:asciiTheme="majorBidi" w:hAnsiTheme="majorBidi"/>
          <w:b w:val="0"/>
          <w:bCs w:val="0"/>
          <w:i w:val="0"/>
          <w:iCs w:val="0"/>
          <w:color w:val="000000"/>
        </w:rPr>
      </w:pPr>
    </w:p>
    <w:p w14:paraId="7FC57137" w14:textId="5F5ACF6F" w:rsidR="003B65F1" w:rsidRPr="003B65F1" w:rsidRDefault="003B65F1" w:rsidP="00B5340D">
      <w:pPr>
        <w:pStyle w:val="Heading4"/>
        <w:spacing w:line="276" w:lineRule="auto"/>
        <w:rPr>
          <w:rFonts w:asciiTheme="majorBidi" w:hAnsiTheme="majorBidi"/>
          <w:i w:val="0"/>
          <w:iCs w:val="0"/>
          <w:color w:val="000000"/>
        </w:rPr>
      </w:pPr>
      <w:r w:rsidRPr="003B65F1">
        <w:rPr>
          <w:rStyle w:val="Strong"/>
          <w:rFonts w:asciiTheme="majorBidi" w:hAnsiTheme="majorBidi"/>
          <w:b w:val="0"/>
          <w:bCs w:val="0"/>
          <w:i w:val="0"/>
          <w:iCs w:val="0"/>
          <w:color w:val="000000"/>
        </w:rPr>
        <w:t>1. Host Process Workflow</w:t>
      </w:r>
    </w:p>
    <w:p w14:paraId="54955213" w14:textId="77777777" w:rsidR="003B65F1" w:rsidRPr="003B65F1" w:rsidRDefault="003B65F1" w:rsidP="00B5340D">
      <w:pPr>
        <w:pStyle w:val="NormalWeb"/>
        <w:spacing w:line="276" w:lineRule="auto"/>
        <w:rPr>
          <w:rFonts w:asciiTheme="majorBidi" w:hAnsiTheme="majorBidi" w:cstheme="majorBidi"/>
          <w:color w:val="000000"/>
        </w:rPr>
      </w:pPr>
      <w:r w:rsidRPr="003B65F1">
        <w:rPr>
          <w:rFonts w:asciiTheme="majorBidi" w:hAnsiTheme="majorBidi" w:cstheme="majorBidi"/>
          <w:color w:val="000000"/>
        </w:rPr>
        <w:t>The host is responsible for preparing and transferring test files to the FPGA via the</w:t>
      </w:r>
      <w:r w:rsidRPr="003B65F1">
        <w:rPr>
          <w:rStyle w:val="apple-converted-space"/>
          <w:rFonts w:asciiTheme="majorBidi" w:eastAsiaTheme="majorEastAsia" w:hAnsiTheme="majorBidi" w:cstheme="majorBidi"/>
          <w:color w:val="000000"/>
        </w:rPr>
        <w:t> </w:t>
      </w:r>
      <w:r w:rsidRPr="003B65F1">
        <w:rPr>
          <w:rStyle w:val="Strong"/>
          <w:rFonts w:asciiTheme="majorBidi" w:eastAsiaTheme="majorEastAsia" w:hAnsiTheme="majorBidi" w:cstheme="majorBidi"/>
          <w:b w:val="0"/>
          <w:bCs w:val="0"/>
          <w:color w:val="000000"/>
        </w:rPr>
        <w:t>Control Panel software</w:t>
      </w:r>
      <w:r w:rsidRPr="003B65F1">
        <w:rPr>
          <w:rFonts w:asciiTheme="majorBidi" w:hAnsiTheme="majorBidi" w:cstheme="majorBidi"/>
          <w:color w:val="000000"/>
        </w:rPr>
        <w:t>, as well as retrieving processed results. The process follows these steps:</w:t>
      </w:r>
    </w:p>
    <w:p w14:paraId="165D161F" w14:textId="77777777" w:rsidR="006A306B" w:rsidRPr="006A306B" w:rsidRDefault="006A306B" w:rsidP="00B5340D">
      <w:pPr>
        <w:numPr>
          <w:ilvl w:val="0"/>
          <w:numId w:val="5"/>
        </w:numPr>
        <w:spacing w:before="100" w:beforeAutospacing="1" w:after="100" w:afterAutospacing="1" w:line="276" w:lineRule="auto"/>
        <w:rPr>
          <w:rFonts w:ascii="Times New Roman" w:eastAsia="Times New Roman" w:hAnsi="Times New Roman" w:cs="Times New Roman"/>
          <w:color w:val="000000"/>
          <w:kern w:val="0"/>
          <w14:ligatures w14:val="none"/>
        </w:rPr>
      </w:pPr>
      <w:r w:rsidRPr="006A306B">
        <w:rPr>
          <w:rFonts w:ascii="Times New Roman" w:eastAsia="Times New Roman" w:hAnsi="Times New Roman" w:cs="Times New Roman"/>
          <w:color w:val="000000"/>
          <w:kern w:val="0"/>
          <w14:ligatures w14:val="none"/>
        </w:rPr>
        <w:t>Test File Preparation:</w:t>
      </w:r>
    </w:p>
    <w:p w14:paraId="0C264FEC" w14:textId="77777777" w:rsidR="006A306B" w:rsidRPr="006A306B" w:rsidRDefault="006A306B" w:rsidP="00B5340D">
      <w:pPr>
        <w:numPr>
          <w:ilvl w:val="1"/>
          <w:numId w:val="5"/>
        </w:numPr>
        <w:spacing w:before="100" w:beforeAutospacing="1" w:after="100" w:afterAutospacing="1" w:line="276" w:lineRule="auto"/>
        <w:rPr>
          <w:rFonts w:ascii="Times New Roman" w:eastAsia="Times New Roman" w:hAnsi="Times New Roman" w:cs="Times New Roman"/>
          <w:color w:val="000000"/>
          <w:kern w:val="0"/>
          <w14:ligatures w14:val="none"/>
        </w:rPr>
      </w:pPr>
      <w:r w:rsidRPr="006A306B">
        <w:rPr>
          <w:rFonts w:ascii="Times New Roman" w:eastAsia="Times New Roman" w:hAnsi="Times New Roman" w:cs="Times New Roman"/>
          <w:color w:val="000000"/>
          <w:kern w:val="0"/>
          <w14:ligatures w14:val="none"/>
        </w:rPr>
        <w:t>The host generates a structured test file containing input matrices, weight values, threshold values, and expected results.</w:t>
      </w:r>
    </w:p>
    <w:p w14:paraId="34D4CE1A" w14:textId="77777777" w:rsidR="006A306B" w:rsidRPr="006A306B" w:rsidRDefault="006A306B" w:rsidP="00B5340D">
      <w:pPr>
        <w:numPr>
          <w:ilvl w:val="1"/>
          <w:numId w:val="5"/>
        </w:numPr>
        <w:spacing w:before="100" w:beforeAutospacing="1" w:after="100" w:afterAutospacing="1" w:line="276" w:lineRule="auto"/>
        <w:rPr>
          <w:rFonts w:ascii="Times New Roman" w:eastAsia="Times New Roman" w:hAnsi="Times New Roman" w:cs="Times New Roman"/>
          <w:color w:val="000000"/>
          <w:kern w:val="0"/>
          <w14:ligatures w14:val="none"/>
        </w:rPr>
      </w:pPr>
      <w:r w:rsidRPr="006A306B">
        <w:rPr>
          <w:rFonts w:ascii="Times New Roman" w:eastAsia="Times New Roman" w:hAnsi="Times New Roman" w:cs="Times New Roman"/>
          <w:color w:val="000000"/>
          <w:kern w:val="0"/>
          <w14:ligatures w14:val="none"/>
        </w:rPr>
        <w:t>The file format aligns with the SDRAM memory structure for efficient data processing.</w:t>
      </w:r>
    </w:p>
    <w:p w14:paraId="62F38C37" w14:textId="77777777" w:rsidR="006A306B" w:rsidRPr="006A306B" w:rsidRDefault="006A306B" w:rsidP="00B5340D">
      <w:pPr>
        <w:numPr>
          <w:ilvl w:val="0"/>
          <w:numId w:val="5"/>
        </w:numPr>
        <w:spacing w:before="100" w:beforeAutospacing="1" w:after="100" w:afterAutospacing="1" w:line="276" w:lineRule="auto"/>
        <w:rPr>
          <w:rFonts w:ascii="Times New Roman" w:eastAsia="Times New Roman" w:hAnsi="Times New Roman" w:cs="Times New Roman"/>
          <w:color w:val="000000"/>
          <w:kern w:val="0"/>
          <w14:ligatures w14:val="none"/>
        </w:rPr>
      </w:pPr>
      <w:r w:rsidRPr="006A306B">
        <w:rPr>
          <w:rFonts w:ascii="Times New Roman" w:eastAsia="Times New Roman" w:hAnsi="Times New Roman" w:cs="Times New Roman"/>
          <w:color w:val="000000"/>
          <w:kern w:val="0"/>
          <w14:ligatures w14:val="none"/>
        </w:rPr>
        <w:t>Data Transfer to SDRAM:</w:t>
      </w:r>
    </w:p>
    <w:p w14:paraId="345712D7" w14:textId="77777777" w:rsidR="006A306B" w:rsidRPr="006A306B" w:rsidRDefault="006A306B" w:rsidP="00B5340D">
      <w:pPr>
        <w:numPr>
          <w:ilvl w:val="1"/>
          <w:numId w:val="5"/>
        </w:numPr>
        <w:spacing w:before="100" w:beforeAutospacing="1" w:after="100" w:afterAutospacing="1" w:line="276" w:lineRule="auto"/>
        <w:rPr>
          <w:rFonts w:ascii="Times New Roman" w:eastAsia="Times New Roman" w:hAnsi="Times New Roman" w:cs="Times New Roman"/>
          <w:color w:val="000000"/>
          <w:kern w:val="0"/>
          <w14:ligatures w14:val="none"/>
        </w:rPr>
      </w:pPr>
      <w:r w:rsidRPr="006A306B">
        <w:rPr>
          <w:rFonts w:ascii="Times New Roman" w:eastAsia="Times New Roman" w:hAnsi="Times New Roman" w:cs="Times New Roman"/>
          <w:color w:val="000000"/>
          <w:kern w:val="0"/>
          <w14:ligatures w14:val="none"/>
        </w:rPr>
        <w:t>Using the Control Panel software, the host writes multiple test cases sequentially into SDRAM.</w:t>
      </w:r>
    </w:p>
    <w:p w14:paraId="0B7A9B6C" w14:textId="77777777" w:rsidR="006A306B" w:rsidRPr="006A306B" w:rsidRDefault="006A306B" w:rsidP="00B5340D">
      <w:pPr>
        <w:numPr>
          <w:ilvl w:val="1"/>
          <w:numId w:val="5"/>
        </w:numPr>
        <w:spacing w:before="100" w:beforeAutospacing="1" w:after="100" w:afterAutospacing="1" w:line="276" w:lineRule="auto"/>
        <w:rPr>
          <w:rFonts w:ascii="Times New Roman" w:eastAsia="Times New Roman" w:hAnsi="Times New Roman" w:cs="Times New Roman"/>
          <w:color w:val="000000"/>
          <w:kern w:val="0"/>
          <w14:ligatures w14:val="none"/>
        </w:rPr>
      </w:pPr>
      <w:r w:rsidRPr="006A306B">
        <w:rPr>
          <w:rFonts w:ascii="Times New Roman" w:eastAsia="Times New Roman" w:hAnsi="Times New Roman" w:cs="Times New Roman"/>
          <w:color w:val="000000"/>
          <w:kern w:val="0"/>
          <w14:ligatures w14:val="none"/>
        </w:rPr>
        <w:t>Each test case occupies 153 bytes in SDRAM, where most of the space is allocated for input data, and only 2 bits represent the test environment computed result.</w:t>
      </w:r>
    </w:p>
    <w:p w14:paraId="79A9457D" w14:textId="77777777" w:rsidR="006A306B" w:rsidRPr="006A306B" w:rsidRDefault="006A306B" w:rsidP="00B5340D">
      <w:pPr>
        <w:numPr>
          <w:ilvl w:val="0"/>
          <w:numId w:val="5"/>
        </w:numPr>
        <w:spacing w:before="100" w:beforeAutospacing="1" w:after="100" w:afterAutospacing="1" w:line="276" w:lineRule="auto"/>
        <w:rPr>
          <w:rFonts w:ascii="Times New Roman" w:eastAsia="Times New Roman" w:hAnsi="Times New Roman" w:cs="Times New Roman"/>
          <w:color w:val="000000"/>
          <w:kern w:val="0"/>
          <w14:ligatures w14:val="none"/>
        </w:rPr>
      </w:pPr>
      <w:r w:rsidRPr="006A306B">
        <w:rPr>
          <w:rFonts w:ascii="Times New Roman" w:eastAsia="Times New Roman" w:hAnsi="Times New Roman" w:cs="Times New Roman"/>
          <w:color w:val="000000"/>
          <w:kern w:val="0"/>
          <w14:ligatures w14:val="none"/>
        </w:rPr>
        <w:t>Test Execution on FPGA:</w:t>
      </w:r>
    </w:p>
    <w:p w14:paraId="6DDBC2A5" w14:textId="77777777" w:rsidR="006A306B" w:rsidRPr="006A306B" w:rsidRDefault="006A306B" w:rsidP="00B5340D">
      <w:pPr>
        <w:numPr>
          <w:ilvl w:val="1"/>
          <w:numId w:val="5"/>
        </w:numPr>
        <w:spacing w:before="100" w:beforeAutospacing="1" w:after="100" w:afterAutospacing="1" w:line="276" w:lineRule="auto"/>
        <w:rPr>
          <w:rFonts w:ascii="Times New Roman" w:eastAsia="Times New Roman" w:hAnsi="Times New Roman" w:cs="Times New Roman"/>
          <w:color w:val="000000"/>
          <w:kern w:val="0"/>
          <w14:ligatures w14:val="none"/>
        </w:rPr>
      </w:pPr>
      <w:r w:rsidRPr="006A306B">
        <w:rPr>
          <w:rFonts w:ascii="Times New Roman" w:eastAsia="Times New Roman" w:hAnsi="Times New Roman" w:cs="Times New Roman"/>
          <w:color w:val="000000"/>
          <w:kern w:val="0"/>
          <w14:ligatures w14:val="none"/>
        </w:rPr>
        <w:t>The FPGA first transfers test cases from SDRAM to the on-chip memory, which acts as an intermediate buffer.</w:t>
      </w:r>
    </w:p>
    <w:p w14:paraId="22C725E9" w14:textId="77777777" w:rsidR="006A306B" w:rsidRDefault="006A306B" w:rsidP="00B5340D">
      <w:pPr>
        <w:numPr>
          <w:ilvl w:val="1"/>
          <w:numId w:val="5"/>
        </w:numPr>
        <w:spacing w:before="100" w:beforeAutospacing="1" w:after="100" w:afterAutospacing="1" w:line="276" w:lineRule="auto"/>
        <w:rPr>
          <w:rFonts w:ascii="Times New Roman" w:eastAsia="Times New Roman" w:hAnsi="Times New Roman" w:cs="Times New Roman"/>
          <w:color w:val="000000"/>
          <w:kern w:val="0"/>
          <w14:ligatures w14:val="none"/>
        </w:rPr>
      </w:pPr>
      <w:r w:rsidRPr="006A306B">
        <w:rPr>
          <w:rFonts w:ascii="Times New Roman" w:eastAsia="Times New Roman" w:hAnsi="Times New Roman" w:cs="Times New Roman"/>
          <w:color w:val="000000"/>
          <w:kern w:val="0"/>
          <w14:ligatures w14:val="none"/>
        </w:rPr>
        <w:t>The on-chip memory holds a smaller set of test cases, ensuring faster access during processing.</w:t>
      </w:r>
    </w:p>
    <w:p w14:paraId="480E6296" w14:textId="42DB75B2" w:rsidR="00B5340D" w:rsidRPr="006A306B" w:rsidRDefault="00B5340D" w:rsidP="00B5340D">
      <w:pPr>
        <w:numPr>
          <w:ilvl w:val="1"/>
          <w:numId w:val="5"/>
        </w:numPr>
        <w:spacing w:before="100" w:beforeAutospacing="1" w:after="100" w:afterAutospacing="1" w:line="276" w:lineRule="auto"/>
        <w:rPr>
          <w:rFonts w:asciiTheme="majorBidi" w:eastAsia="Times New Roman" w:hAnsiTheme="majorBidi" w:cstheme="majorBidi"/>
          <w:color w:val="000000"/>
          <w:kern w:val="0"/>
          <w14:ligatures w14:val="none"/>
        </w:rPr>
      </w:pPr>
      <w:r w:rsidRPr="00B5340D">
        <w:rPr>
          <w:rStyle w:val="Strong"/>
          <w:rFonts w:asciiTheme="majorBidi" w:hAnsiTheme="majorBidi" w:cstheme="majorBidi"/>
          <w:b w:val="0"/>
          <w:bCs w:val="0"/>
          <w:color w:val="000000"/>
        </w:rPr>
        <w:t>Test cases are loaded into on-chip memory in batches</w:t>
      </w:r>
      <w:r w:rsidRPr="00B5340D">
        <w:rPr>
          <w:rFonts w:asciiTheme="majorBidi" w:hAnsiTheme="majorBidi" w:cstheme="majorBidi"/>
          <w:color w:val="000000"/>
        </w:rPr>
        <w:t>, ensuring a continuous execution flow without needing direct access from SDRAM during processing. Once a batch is processed, a new batch is loaded from SDRAM into on-chip memory, allowing efficient memory utilization.</w:t>
      </w:r>
    </w:p>
    <w:p w14:paraId="4D0619C2" w14:textId="77777777" w:rsidR="006A306B" w:rsidRPr="006A306B" w:rsidRDefault="006A306B" w:rsidP="00B5340D">
      <w:pPr>
        <w:numPr>
          <w:ilvl w:val="1"/>
          <w:numId w:val="5"/>
        </w:numPr>
        <w:spacing w:before="100" w:beforeAutospacing="1" w:after="100" w:afterAutospacing="1" w:line="276" w:lineRule="auto"/>
        <w:rPr>
          <w:rFonts w:ascii="Times New Roman" w:eastAsia="Times New Roman" w:hAnsi="Times New Roman" w:cs="Times New Roman"/>
          <w:color w:val="000000"/>
          <w:kern w:val="0"/>
          <w14:ligatures w14:val="none"/>
        </w:rPr>
      </w:pPr>
      <w:r w:rsidRPr="006A306B">
        <w:rPr>
          <w:rFonts w:ascii="Times New Roman" w:eastAsia="Times New Roman" w:hAnsi="Times New Roman" w:cs="Times New Roman"/>
          <w:color w:val="000000"/>
          <w:kern w:val="0"/>
          <w14:ligatures w14:val="none"/>
        </w:rPr>
        <w:t>From the on-chip memory, test data is distributed to the relevant components within the test environment for execution.</w:t>
      </w:r>
    </w:p>
    <w:p w14:paraId="7E171791" w14:textId="77777777" w:rsidR="006A306B" w:rsidRPr="006A306B" w:rsidRDefault="006A306B" w:rsidP="00B5340D">
      <w:pPr>
        <w:numPr>
          <w:ilvl w:val="1"/>
          <w:numId w:val="5"/>
        </w:numPr>
        <w:spacing w:before="100" w:beforeAutospacing="1" w:after="100" w:afterAutospacing="1" w:line="276" w:lineRule="auto"/>
        <w:rPr>
          <w:rFonts w:ascii="Times New Roman" w:eastAsia="Times New Roman" w:hAnsi="Times New Roman" w:cs="Times New Roman"/>
          <w:color w:val="000000"/>
          <w:kern w:val="0"/>
          <w14:ligatures w14:val="none"/>
        </w:rPr>
      </w:pPr>
      <w:r w:rsidRPr="006A306B">
        <w:rPr>
          <w:rFonts w:ascii="Times New Roman" w:eastAsia="Times New Roman" w:hAnsi="Times New Roman" w:cs="Times New Roman"/>
          <w:color w:val="000000"/>
          <w:kern w:val="0"/>
          <w14:ligatures w14:val="none"/>
        </w:rPr>
        <w:t>After processing, the computed 2-bit result is stored back in SDRAM at a predefined location.</w:t>
      </w:r>
    </w:p>
    <w:p w14:paraId="56F00BB0" w14:textId="77777777" w:rsidR="006A306B" w:rsidRPr="006A306B" w:rsidRDefault="006A306B" w:rsidP="00B5340D">
      <w:pPr>
        <w:numPr>
          <w:ilvl w:val="0"/>
          <w:numId w:val="5"/>
        </w:numPr>
        <w:spacing w:before="100" w:beforeAutospacing="1" w:after="100" w:afterAutospacing="1" w:line="276" w:lineRule="auto"/>
        <w:rPr>
          <w:rFonts w:ascii="Times New Roman" w:eastAsia="Times New Roman" w:hAnsi="Times New Roman" w:cs="Times New Roman"/>
          <w:color w:val="000000"/>
          <w:kern w:val="0"/>
          <w14:ligatures w14:val="none"/>
        </w:rPr>
      </w:pPr>
      <w:r w:rsidRPr="006A306B">
        <w:rPr>
          <w:rFonts w:ascii="Times New Roman" w:eastAsia="Times New Roman" w:hAnsi="Times New Roman" w:cs="Times New Roman"/>
          <w:color w:val="000000"/>
          <w:kern w:val="0"/>
          <w14:ligatures w14:val="none"/>
        </w:rPr>
        <w:t>Retrieving Results and Processing:</w:t>
      </w:r>
    </w:p>
    <w:p w14:paraId="51FD3C13" w14:textId="77777777" w:rsidR="006A306B" w:rsidRPr="006A306B" w:rsidRDefault="006A306B" w:rsidP="00B5340D">
      <w:pPr>
        <w:numPr>
          <w:ilvl w:val="1"/>
          <w:numId w:val="5"/>
        </w:numPr>
        <w:spacing w:before="100" w:beforeAutospacing="1" w:after="100" w:afterAutospacing="1" w:line="276" w:lineRule="auto"/>
        <w:rPr>
          <w:rFonts w:ascii="Times New Roman" w:eastAsia="Times New Roman" w:hAnsi="Times New Roman" w:cs="Times New Roman"/>
          <w:color w:val="000000"/>
          <w:kern w:val="0"/>
          <w14:ligatures w14:val="none"/>
        </w:rPr>
      </w:pPr>
      <w:r w:rsidRPr="006A306B">
        <w:rPr>
          <w:rFonts w:ascii="Times New Roman" w:eastAsia="Times New Roman" w:hAnsi="Times New Roman" w:cs="Times New Roman"/>
          <w:color w:val="000000"/>
          <w:kern w:val="0"/>
          <w14:ligatures w14:val="none"/>
        </w:rPr>
        <w:t>The host reads only the 2-bit test results, keeping the original test inputs in memory.</w:t>
      </w:r>
    </w:p>
    <w:p w14:paraId="68E6487E" w14:textId="46813EFB" w:rsidR="006A306B" w:rsidRPr="00B5340D" w:rsidRDefault="006A306B" w:rsidP="00B5340D">
      <w:pPr>
        <w:numPr>
          <w:ilvl w:val="1"/>
          <w:numId w:val="5"/>
        </w:numPr>
        <w:spacing w:before="100" w:beforeAutospacing="1" w:after="100" w:afterAutospacing="1" w:line="276" w:lineRule="auto"/>
        <w:rPr>
          <w:rStyle w:val="Strong"/>
          <w:rFonts w:ascii="Times New Roman" w:eastAsia="Times New Roman" w:hAnsi="Times New Roman" w:cs="Times New Roman"/>
          <w:b w:val="0"/>
          <w:bCs w:val="0"/>
          <w:color w:val="000000"/>
          <w:kern w:val="0"/>
          <w14:ligatures w14:val="none"/>
        </w:rPr>
      </w:pPr>
      <w:r w:rsidRPr="006A306B">
        <w:rPr>
          <w:rFonts w:ascii="Times New Roman" w:eastAsia="Times New Roman" w:hAnsi="Times New Roman" w:cs="Times New Roman"/>
          <w:color w:val="000000"/>
          <w:kern w:val="0"/>
          <w14:ligatures w14:val="none"/>
        </w:rPr>
        <w:t>A validation script compares the retrieved results with expected values and generates a pass/fail report</w:t>
      </w:r>
      <w:r>
        <w:rPr>
          <w:rFonts w:ascii="Times New Roman" w:eastAsia="Times New Roman" w:hAnsi="Times New Roman" w:cs="Times New Roman"/>
          <w:color w:val="000000"/>
          <w:kern w:val="0"/>
          <w14:ligatures w14:val="none"/>
        </w:rPr>
        <w:t xml:space="preserve"> </w:t>
      </w:r>
      <w:r w:rsidRPr="006A306B">
        <w:rPr>
          <w:rFonts w:ascii="Times New Roman" w:eastAsia="Times New Roman" w:hAnsi="Times New Roman" w:cs="Times New Roman"/>
          <w:color w:val="000000"/>
          <w:kern w:val="0"/>
          <w14:ligatures w14:val="none"/>
        </w:rPr>
        <w:t>highlighting any discrepancies.</w:t>
      </w:r>
    </w:p>
    <w:p w14:paraId="46690CEB" w14:textId="77777777" w:rsidR="006A306B" w:rsidRDefault="006A306B" w:rsidP="003B65F1">
      <w:pPr>
        <w:pStyle w:val="Heading4"/>
        <w:rPr>
          <w:rStyle w:val="Strong"/>
          <w:rFonts w:asciiTheme="majorBidi" w:hAnsiTheme="majorBidi"/>
          <w:b w:val="0"/>
          <w:bCs w:val="0"/>
          <w:i w:val="0"/>
          <w:iCs w:val="0"/>
          <w:color w:val="000000"/>
        </w:rPr>
      </w:pPr>
    </w:p>
    <w:p w14:paraId="4F5B28B1" w14:textId="77777777" w:rsidR="00B5340D" w:rsidRPr="00B5340D" w:rsidRDefault="00B5340D" w:rsidP="00E32500">
      <w:pPr>
        <w:bidi/>
        <w:rPr>
          <w:rFonts w:hint="cs"/>
          <w:rtl/>
        </w:rPr>
      </w:pPr>
    </w:p>
    <w:p w14:paraId="6A064185" w14:textId="6577F7C4" w:rsidR="003B65F1" w:rsidRPr="003B65F1" w:rsidRDefault="003B65F1" w:rsidP="00B5340D">
      <w:pPr>
        <w:pStyle w:val="Heading4"/>
        <w:spacing w:line="276" w:lineRule="auto"/>
        <w:rPr>
          <w:rFonts w:asciiTheme="majorBidi" w:hAnsiTheme="majorBidi"/>
          <w:i w:val="0"/>
          <w:iCs w:val="0"/>
          <w:color w:val="000000"/>
        </w:rPr>
      </w:pPr>
      <w:r w:rsidRPr="003B65F1">
        <w:rPr>
          <w:rStyle w:val="Strong"/>
          <w:rFonts w:asciiTheme="majorBidi" w:hAnsiTheme="majorBidi"/>
          <w:b w:val="0"/>
          <w:bCs w:val="0"/>
          <w:i w:val="0"/>
          <w:iCs w:val="0"/>
          <w:color w:val="000000"/>
        </w:rPr>
        <w:lastRenderedPageBreak/>
        <w:t>2.  SDRAM Data Structure</w:t>
      </w:r>
    </w:p>
    <w:p w14:paraId="0D0C6B01" w14:textId="77777777" w:rsidR="003B65F1" w:rsidRPr="003B65F1" w:rsidRDefault="003B65F1" w:rsidP="00B5340D">
      <w:pPr>
        <w:pStyle w:val="NormalWeb"/>
        <w:spacing w:line="276" w:lineRule="auto"/>
        <w:rPr>
          <w:rFonts w:asciiTheme="majorBidi" w:hAnsiTheme="majorBidi" w:cstheme="majorBidi"/>
          <w:color w:val="000000"/>
        </w:rPr>
      </w:pPr>
      <w:r w:rsidRPr="003B65F1">
        <w:rPr>
          <w:rFonts w:asciiTheme="majorBidi" w:hAnsiTheme="majorBidi" w:cstheme="majorBidi"/>
          <w:color w:val="000000"/>
        </w:rPr>
        <w:t>The memory is organized to store test cases efficiently:</w:t>
      </w:r>
    </w:p>
    <w:p w14:paraId="3071B71E" w14:textId="77777777" w:rsidR="003B65F1" w:rsidRPr="003B65F1" w:rsidRDefault="003B65F1" w:rsidP="00B5340D">
      <w:pPr>
        <w:pStyle w:val="NormalWeb"/>
        <w:numPr>
          <w:ilvl w:val="0"/>
          <w:numId w:val="2"/>
        </w:numPr>
        <w:spacing w:line="276" w:lineRule="auto"/>
        <w:rPr>
          <w:rFonts w:asciiTheme="majorBidi" w:hAnsiTheme="majorBidi" w:cstheme="majorBidi"/>
          <w:color w:val="000000"/>
        </w:rPr>
      </w:pPr>
      <w:r w:rsidRPr="003B65F1">
        <w:rPr>
          <w:rFonts w:asciiTheme="majorBidi" w:hAnsiTheme="majorBidi" w:cstheme="majorBidi"/>
          <w:color w:val="000000"/>
        </w:rPr>
        <w:t>Each test case occupies</w:t>
      </w:r>
      <w:r w:rsidRPr="003B65F1">
        <w:rPr>
          <w:rStyle w:val="apple-converted-space"/>
          <w:rFonts w:asciiTheme="majorBidi" w:eastAsiaTheme="majorEastAsia" w:hAnsiTheme="majorBidi" w:cstheme="majorBidi"/>
          <w:color w:val="000000"/>
        </w:rPr>
        <w:t> </w:t>
      </w:r>
      <w:r w:rsidRPr="003B65F1">
        <w:rPr>
          <w:rStyle w:val="Strong"/>
          <w:rFonts w:asciiTheme="majorBidi" w:eastAsiaTheme="majorEastAsia" w:hAnsiTheme="majorBidi" w:cstheme="majorBidi"/>
          <w:b w:val="0"/>
          <w:bCs w:val="0"/>
          <w:color w:val="000000"/>
        </w:rPr>
        <w:t>153 bytes</w:t>
      </w:r>
      <w:r w:rsidRPr="003B65F1">
        <w:rPr>
          <w:rFonts w:asciiTheme="majorBidi" w:hAnsiTheme="majorBidi" w:cstheme="majorBidi"/>
          <w:color w:val="000000"/>
        </w:rPr>
        <w:t>, which includes:</w:t>
      </w:r>
    </w:p>
    <w:p w14:paraId="158AC4C1" w14:textId="77777777" w:rsidR="003B65F1" w:rsidRPr="003B65F1" w:rsidRDefault="003B65F1" w:rsidP="00B5340D">
      <w:pPr>
        <w:numPr>
          <w:ilvl w:val="1"/>
          <w:numId w:val="2"/>
        </w:numPr>
        <w:spacing w:before="100" w:beforeAutospacing="1" w:after="100" w:afterAutospacing="1" w:line="276" w:lineRule="auto"/>
        <w:rPr>
          <w:rFonts w:asciiTheme="majorBidi" w:hAnsiTheme="majorBidi" w:cstheme="majorBidi"/>
          <w:color w:val="000000"/>
        </w:rPr>
      </w:pPr>
      <w:r w:rsidRPr="003B65F1">
        <w:rPr>
          <w:rFonts w:asciiTheme="majorBidi" w:hAnsiTheme="majorBidi" w:cstheme="majorBidi"/>
          <w:color w:val="000000"/>
        </w:rPr>
        <w:t>Input matrices and weight values</w:t>
      </w:r>
    </w:p>
    <w:p w14:paraId="07AAE533" w14:textId="77777777" w:rsidR="003B65F1" w:rsidRPr="003B65F1" w:rsidRDefault="003B65F1" w:rsidP="00B5340D">
      <w:pPr>
        <w:numPr>
          <w:ilvl w:val="1"/>
          <w:numId w:val="2"/>
        </w:numPr>
        <w:spacing w:before="100" w:beforeAutospacing="1" w:after="100" w:afterAutospacing="1" w:line="276" w:lineRule="auto"/>
        <w:rPr>
          <w:rFonts w:asciiTheme="majorBidi" w:hAnsiTheme="majorBidi" w:cstheme="majorBidi"/>
          <w:color w:val="000000"/>
        </w:rPr>
      </w:pPr>
      <w:r w:rsidRPr="003B65F1">
        <w:rPr>
          <w:rFonts w:asciiTheme="majorBidi" w:hAnsiTheme="majorBidi" w:cstheme="majorBidi"/>
          <w:color w:val="000000"/>
        </w:rPr>
        <w:t>Threshold values</w:t>
      </w:r>
    </w:p>
    <w:p w14:paraId="42279B23" w14:textId="77777777" w:rsidR="003B65F1" w:rsidRPr="003B65F1" w:rsidRDefault="003B65F1" w:rsidP="00B5340D">
      <w:pPr>
        <w:numPr>
          <w:ilvl w:val="1"/>
          <w:numId w:val="2"/>
        </w:numPr>
        <w:spacing w:before="100" w:beforeAutospacing="1" w:after="100" w:afterAutospacing="1" w:line="276" w:lineRule="auto"/>
        <w:rPr>
          <w:rFonts w:asciiTheme="majorBidi" w:hAnsiTheme="majorBidi" w:cstheme="majorBidi"/>
          <w:color w:val="000000"/>
        </w:rPr>
      </w:pPr>
      <w:r w:rsidRPr="003B65F1">
        <w:rPr>
          <w:rFonts w:asciiTheme="majorBidi" w:hAnsiTheme="majorBidi" w:cstheme="majorBidi"/>
          <w:color w:val="000000"/>
        </w:rPr>
        <w:t>Expected results</w:t>
      </w:r>
    </w:p>
    <w:p w14:paraId="04775DBE" w14:textId="77777777" w:rsidR="003B65F1" w:rsidRPr="003B65F1" w:rsidRDefault="003B65F1" w:rsidP="00B5340D">
      <w:pPr>
        <w:numPr>
          <w:ilvl w:val="1"/>
          <w:numId w:val="2"/>
        </w:numPr>
        <w:spacing w:before="100" w:beforeAutospacing="1" w:after="100" w:afterAutospacing="1" w:line="276" w:lineRule="auto"/>
        <w:rPr>
          <w:rFonts w:asciiTheme="majorBidi" w:hAnsiTheme="majorBidi" w:cstheme="majorBidi"/>
          <w:color w:val="000000"/>
        </w:rPr>
      </w:pPr>
      <w:r w:rsidRPr="003B65F1">
        <w:rPr>
          <w:rStyle w:val="Strong"/>
          <w:rFonts w:asciiTheme="majorBidi" w:hAnsiTheme="majorBidi" w:cstheme="majorBidi"/>
          <w:b w:val="0"/>
          <w:bCs w:val="0"/>
          <w:color w:val="000000"/>
        </w:rPr>
        <w:t>2-bit test result</w:t>
      </w:r>
      <w:r w:rsidRPr="003B65F1">
        <w:rPr>
          <w:rFonts w:asciiTheme="majorBidi" w:hAnsiTheme="majorBidi" w:cstheme="majorBidi"/>
          <w:color w:val="000000"/>
        </w:rPr>
        <w:t>, stored at the end of the allocated space for each test</w:t>
      </w:r>
    </w:p>
    <w:p w14:paraId="7253F532" w14:textId="77777777" w:rsidR="003B65F1" w:rsidRPr="003B65F1" w:rsidRDefault="003B65F1" w:rsidP="00B5340D">
      <w:pPr>
        <w:pStyle w:val="NormalWeb"/>
        <w:numPr>
          <w:ilvl w:val="0"/>
          <w:numId w:val="2"/>
        </w:numPr>
        <w:spacing w:line="276" w:lineRule="auto"/>
        <w:rPr>
          <w:rFonts w:asciiTheme="majorBidi" w:hAnsiTheme="majorBidi" w:cstheme="majorBidi"/>
          <w:color w:val="000000"/>
        </w:rPr>
      </w:pPr>
      <w:r w:rsidRPr="003B65F1">
        <w:rPr>
          <w:rFonts w:asciiTheme="majorBidi" w:hAnsiTheme="majorBidi" w:cstheme="majorBidi"/>
          <w:color w:val="000000"/>
        </w:rPr>
        <w:t>The FPGA control unit uses</w:t>
      </w:r>
      <w:r w:rsidRPr="003B65F1">
        <w:rPr>
          <w:rStyle w:val="apple-converted-space"/>
          <w:rFonts w:asciiTheme="majorBidi" w:eastAsiaTheme="majorEastAsia" w:hAnsiTheme="majorBidi" w:cstheme="majorBidi"/>
          <w:color w:val="000000"/>
        </w:rPr>
        <w:t> </w:t>
      </w:r>
      <w:r w:rsidRPr="003B65F1">
        <w:rPr>
          <w:rStyle w:val="Strong"/>
          <w:rFonts w:asciiTheme="majorBidi" w:eastAsiaTheme="majorEastAsia" w:hAnsiTheme="majorBidi" w:cstheme="majorBidi"/>
          <w:b w:val="0"/>
          <w:bCs w:val="0"/>
          <w:color w:val="000000"/>
        </w:rPr>
        <w:t>read and write pointers</w:t>
      </w:r>
      <w:r w:rsidRPr="003B65F1">
        <w:rPr>
          <w:rStyle w:val="apple-converted-space"/>
          <w:rFonts w:asciiTheme="majorBidi" w:eastAsiaTheme="majorEastAsia" w:hAnsiTheme="majorBidi" w:cstheme="majorBidi"/>
          <w:color w:val="000000"/>
        </w:rPr>
        <w:t> </w:t>
      </w:r>
      <w:r w:rsidRPr="003B65F1">
        <w:rPr>
          <w:rFonts w:asciiTheme="majorBidi" w:hAnsiTheme="majorBidi" w:cstheme="majorBidi"/>
          <w:color w:val="000000"/>
        </w:rPr>
        <w:t>to sequentially access and update data, ensuring continuous processing.</w:t>
      </w:r>
    </w:p>
    <w:p w14:paraId="6C24E98E" w14:textId="77777777" w:rsidR="003B65F1" w:rsidRDefault="003B65F1" w:rsidP="00B5340D">
      <w:pPr>
        <w:spacing w:line="276" w:lineRule="auto"/>
      </w:pPr>
    </w:p>
    <w:p w14:paraId="0BA5D3DF" w14:textId="105B7B6D" w:rsidR="003B65F1" w:rsidRPr="0084230B" w:rsidRDefault="0084230B" w:rsidP="00B5340D">
      <w:pPr>
        <w:pStyle w:val="Heading4"/>
        <w:spacing w:line="276" w:lineRule="auto"/>
        <w:rPr>
          <w:rFonts w:asciiTheme="majorBidi" w:hAnsiTheme="majorBidi"/>
          <w:i w:val="0"/>
          <w:iCs w:val="0"/>
          <w:color w:val="000000"/>
        </w:rPr>
      </w:pPr>
      <w:r>
        <w:rPr>
          <w:rStyle w:val="Strong"/>
          <w:rFonts w:asciiTheme="majorBidi" w:hAnsiTheme="majorBidi"/>
          <w:b w:val="0"/>
          <w:bCs w:val="0"/>
          <w:i w:val="0"/>
          <w:iCs w:val="0"/>
          <w:color w:val="000000"/>
        </w:rPr>
        <w:t xml:space="preserve">3. </w:t>
      </w:r>
      <w:r w:rsidR="003B65F1" w:rsidRPr="0084230B">
        <w:rPr>
          <w:rStyle w:val="Strong"/>
          <w:rFonts w:asciiTheme="majorBidi" w:hAnsiTheme="majorBidi"/>
          <w:b w:val="0"/>
          <w:bCs w:val="0"/>
          <w:i w:val="0"/>
          <w:iCs w:val="0"/>
          <w:color w:val="000000"/>
        </w:rPr>
        <w:t>FPGA Reconfiguration for SDRAM Updates</w:t>
      </w:r>
    </w:p>
    <w:p w14:paraId="73BDBFCA" w14:textId="77777777" w:rsidR="003B65F1" w:rsidRPr="0084230B" w:rsidRDefault="003B65F1" w:rsidP="00B5340D">
      <w:pPr>
        <w:pStyle w:val="NormalWeb"/>
        <w:spacing w:line="276" w:lineRule="auto"/>
        <w:rPr>
          <w:rFonts w:asciiTheme="majorBidi" w:hAnsiTheme="majorBidi" w:cstheme="majorBidi"/>
          <w:color w:val="000000"/>
        </w:rPr>
      </w:pPr>
      <w:r w:rsidRPr="0084230B">
        <w:rPr>
          <w:rFonts w:asciiTheme="majorBidi" w:hAnsiTheme="majorBidi" w:cstheme="majorBidi"/>
          <w:color w:val="000000"/>
        </w:rPr>
        <w:t>The FPGA does</w:t>
      </w:r>
      <w:r w:rsidRPr="0084230B">
        <w:rPr>
          <w:rStyle w:val="apple-converted-space"/>
          <w:rFonts w:asciiTheme="majorBidi" w:eastAsiaTheme="majorEastAsia" w:hAnsiTheme="majorBidi" w:cstheme="majorBidi"/>
          <w:color w:val="000000"/>
        </w:rPr>
        <w:t> </w:t>
      </w:r>
      <w:r w:rsidRPr="0084230B">
        <w:rPr>
          <w:rStyle w:val="Strong"/>
          <w:rFonts w:asciiTheme="majorBidi" w:eastAsiaTheme="majorEastAsia" w:hAnsiTheme="majorBidi" w:cstheme="majorBidi"/>
          <w:color w:val="000000"/>
        </w:rPr>
        <w:t>not</w:t>
      </w:r>
      <w:r w:rsidRPr="0084230B">
        <w:rPr>
          <w:rStyle w:val="apple-converted-space"/>
          <w:rFonts w:asciiTheme="majorBidi" w:eastAsiaTheme="majorEastAsia" w:hAnsiTheme="majorBidi" w:cstheme="majorBidi"/>
          <w:color w:val="000000"/>
        </w:rPr>
        <w:t> </w:t>
      </w:r>
      <w:r w:rsidRPr="0084230B">
        <w:rPr>
          <w:rFonts w:asciiTheme="majorBidi" w:hAnsiTheme="majorBidi" w:cstheme="majorBidi"/>
          <w:color w:val="000000"/>
        </w:rPr>
        <w:t>require reprogramming when uploading new test data. The architecture allows dynamic loading and retrieval of test cases without modifying the bitstream. New datasets can be written to SDRAM at any time using the</w:t>
      </w:r>
      <w:r w:rsidRPr="0084230B">
        <w:rPr>
          <w:rStyle w:val="apple-converted-space"/>
          <w:rFonts w:asciiTheme="majorBidi" w:eastAsiaTheme="majorEastAsia" w:hAnsiTheme="majorBidi" w:cstheme="majorBidi"/>
          <w:color w:val="000000"/>
        </w:rPr>
        <w:t> </w:t>
      </w:r>
      <w:r w:rsidRPr="0084230B">
        <w:rPr>
          <w:rStyle w:val="Strong"/>
          <w:rFonts w:asciiTheme="majorBidi" w:eastAsiaTheme="majorEastAsia" w:hAnsiTheme="majorBidi" w:cstheme="majorBidi"/>
          <w:b w:val="0"/>
          <w:bCs w:val="0"/>
          <w:color w:val="000000"/>
        </w:rPr>
        <w:t>Control Panel software</w:t>
      </w:r>
      <w:r w:rsidRPr="0084230B">
        <w:rPr>
          <w:rFonts w:asciiTheme="majorBidi" w:hAnsiTheme="majorBidi" w:cstheme="majorBidi"/>
          <w:b/>
          <w:bCs/>
          <w:color w:val="000000"/>
        </w:rPr>
        <w:t>.</w:t>
      </w:r>
    </w:p>
    <w:p w14:paraId="7262C0CB" w14:textId="77777777" w:rsidR="003B65F1" w:rsidRPr="0084230B" w:rsidRDefault="003B65F1" w:rsidP="00B5340D">
      <w:pPr>
        <w:spacing w:line="276" w:lineRule="auto"/>
        <w:rPr>
          <w:rFonts w:asciiTheme="majorBidi" w:hAnsiTheme="majorBidi" w:cstheme="majorBidi"/>
        </w:rPr>
      </w:pPr>
    </w:p>
    <w:p w14:paraId="27B8C7EA" w14:textId="77777777" w:rsidR="003B65F1" w:rsidRPr="0084230B" w:rsidRDefault="003B65F1" w:rsidP="00B5340D">
      <w:pPr>
        <w:pStyle w:val="Heading4"/>
        <w:spacing w:line="276" w:lineRule="auto"/>
        <w:rPr>
          <w:rFonts w:asciiTheme="majorBidi" w:hAnsiTheme="majorBidi"/>
          <w:i w:val="0"/>
          <w:iCs w:val="0"/>
          <w:color w:val="000000"/>
        </w:rPr>
      </w:pPr>
      <w:r w:rsidRPr="0084230B">
        <w:rPr>
          <w:rStyle w:val="Strong"/>
          <w:rFonts w:asciiTheme="majorBidi" w:hAnsiTheme="majorBidi"/>
          <w:b w:val="0"/>
          <w:bCs w:val="0"/>
          <w:i w:val="0"/>
          <w:iCs w:val="0"/>
          <w:color w:val="000000"/>
        </w:rPr>
        <w:t>4. Host Data Retrieval and Organization</w:t>
      </w:r>
    </w:p>
    <w:p w14:paraId="76DA17B9" w14:textId="77777777" w:rsidR="003B65F1" w:rsidRPr="0084230B" w:rsidRDefault="003B65F1" w:rsidP="00B5340D">
      <w:pPr>
        <w:pStyle w:val="NormalWeb"/>
        <w:spacing w:line="276" w:lineRule="auto"/>
        <w:rPr>
          <w:rFonts w:asciiTheme="majorBidi" w:hAnsiTheme="majorBidi" w:cstheme="majorBidi"/>
          <w:color w:val="000000"/>
        </w:rPr>
      </w:pPr>
      <w:r w:rsidRPr="0084230B">
        <w:rPr>
          <w:rFonts w:asciiTheme="majorBidi" w:hAnsiTheme="majorBidi" w:cstheme="majorBidi"/>
          <w:color w:val="000000"/>
        </w:rPr>
        <w:t>After processing, the FPGA writes the</w:t>
      </w:r>
      <w:r w:rsidRPr="0084230B">
        <w:rPr>
          <w:rStyle w:val="apple-converted-space"/>
          <w:rFonts w:asciiTheme="majorBidi" w:eastAsiaTheme="majorEastAsia" w:hAnsiTheme="majorBidi" w:cstheme="majorBidi"/>
          <w:color w:val="000000"/>
        </w:rPr>
        <w:t> </w:t>
      </w:r>
      <w:r w:rsidRPr="0084230B">
        <w:rPr>
          <w:rStyle w:val="Strong"/>
          <w:rFonts w:asciiTheme="majorBidi" w:eastAsiaTheme="majorEastAsia" w:hAnsiTheme="majorBidi" w:cstheme="majorBidi"/>
          <w:b w:val="0"/>
          <w:bCs w:val="0"/>
          <w:color w:val="000000"/>
        </w:rPr>
        <w:t>2-bit test result</w:t>
      </w:r>
      <w:r w:rsidRPr="0084230B">
        <w:rPr>
          <w:rStyle w:val="apple-converted-space"/>
          <w:rFonts w:asciiTheme="majorBidi" w:eastAsiaTheme="majorEastAsia" w:hAnsiTheme="majorBidi" w:cstheme="majorBidi"/>
          <w:color w:val="000000"/>
        </w:rPr>
        <w:t> </w:t>
      </w:r>
      <w:r w:rsidRPr="0084230B">
        <w:rPr>
          <w:rFonts w:asciiTheme="majorBidi" w:hAnsiTheme="majorBidi" w:cstheme="majorBidi"/>
          <w:color w:val="000000"/>
        </w:rPr>
        <w:t>for each test case back to SDRAM. The host:</w:t>
      </w:r>
    </w:p>
    <w:p w14:paraId="27CD0B7F" w14:textId="77777777" w:rsidR="003B65F1" w:rsidRPr="0084230B" w:rsidRDefault="003B65F1" w:rsidP="00B5340D">
      <w:pPr>
        <w:numPr>
          <w:ilvl w:val="0"/>
          <w:numId w:val="3"/>
        </w:numPr>
        <w:spacing w:before="100" w:beforeAutospacing="1" w:after="100" w:afterAutospacing="1" w:line="276" w:lineRule="auto"/>
        <w:rPr>
          <w:rFonts w:asciiTheme="majorBidi" w:hAnsiTheme="majorBidi" w:cstheme="majorBidi"/>
          <w:color w:val="000000"/>
        </w:rPr>
      </w:pPr>
      <w:r w:rsidRPr="0084230B">
        <w:rPr>
          <w:rFonts w:asciiTheme="majorBidi" w:hAnsiTheme="majorBidi" w:cstheme="majorBidi"/>
          <w:color w:val="000000"/>
        </w:rPr>
        <w:t>Reads only the</w:t>
      </w:r>
      <w:r w:rsidRPr="0084230B">
        <w:rPr>
          <w:rStyle w:val="apple-converted-space"/>
          <w:rFonts w:asciiTheme="majorBidi" w:hAnsiTheme="majorBidi" w:cstheme="majorBidi"/>
          <w:color w:val="000000"/>
        </w:rPr>
        <w:t> </w:t>
      </w:r>
      <w:r w:rsidRPr="0084230B">
        <w:rPr>
          <w:rStyle w:val="Strong"/>
          <w:rFonts w:asciiTheme="majorBidi" w:hAnsiTheme="majorBidi" w:cstheme="majorBidi"/>
          <w:b w:val="0"/>
          <w:bCs w:val="0"/>
          <w:color w:val="000000"/>
        </w:rPr>
        <w:t>computed results</w:t>
      </w:r>
      <w:r w:rsidRPr="0084230B">
        <w:rPr>
          <w:rStyle w:val="apple-converted-space"/>
          <w:rFonts w:asciiTheme="majorBidi" w:hAnsiTheme="majorBidi" w:cstheme="majorBidi"/>
          <w:color w:val="000000"/>
        </w:rPr>
        <w:t> </w:t>
      </w:r>
      <w:r w:rsidRPr="0084230B">
        <w:rPr>
          <w:rFonts w:asciiTheme="majorBidi" w:hAnsiTheme="majorBidi" w:cstheme="majorBidi"/>
          <w:color w:val="000000"/>
        </w:rPr>
        <w:t>while maintaining the test inputs in memory.</w:t>
      </w:r>
    </w:p>
    <w:p w14:paraId="003EC136" w14:textId="77777777" w:rsidR="003B65F1" w:rsidRPr="0084230B" w:rsidRDefault="003B65F1" w:rsidP="00B5340D">
      <w:pPr>
        <w:numPr>
          <w:ilvl w:val="0"/>
          <w:numId w:val="3"/>
        </w:numPr>
        <w:spacing w:before="100" w:beforeAutospacing="1" w:after="100" w:afterAutospacing="1" w:line="276" w:lineRule="auto"/>
        <w:rPr>
          <w:rFonts w:asciiTheme="majorBidi" w:hAnsiTheme="majorBidi" w:cstheme="majorBidi"/>
          <w:color w:val="000000"/>
        </w:rPr>
      </w:pPr>
      <w:r w:rsidRPr="0084230B">
        <w:rPr>
          <w:rFonts w:asciiTheme="majorBidi" w:hAnsiTheme="majorBidi" w:cstheme="majorBidi"/>
          <w:color w:val="000000"/>
        </w:rPr>
        <w:t>Runs a validation script to analyze results and generate a pass/fail report.</w:t>
      </w:r>
    </w:p>
    <w:p w14:paraId="0286DF55" w14:textId="14723036" w:rsidR="003B65F1" w:rsidRPr="0084230B" w:rsidRDefault="003B65F1" w:rsidP="00B5340D">
      <w:pPr>
        <w:spacing w:after="0" w:line="276" w:lineRule="auto"/>
        <w:rPr>
          <w:rFonts w:asciiTheme="majorBidi" w:hAnsiTheme="majorBidi" w:cstheme="majorBidi"/>
        </w:rPr>
      </w:pPr>
    </w:p>
    <w:p w14:paraId="0B326187" w14:textId="77777777" w:rsidR="003B65F1" w:rsidRPr="0084230B" w:rsidRDefault="003B65F1" w:rsidP="00B5340D">
      <w:pPr>
        <w:pStyle w:val="Heading4"/>
        <w:spacing w:line="276" w:lineRule="auto"/>
        <w:rPr>
          <w:rFonts w:asciiTheme="majorBidi" w:hAnsiTheme="majorBidi"/>
          <w:i w:val="0"/>
          <w:iCs w:val="0"/>
          <w:color w:val="000000"/>
        </w:rPr>
      </w:pPr>
      <w:r w:rsidRPr="0084230B">
        <w:rPr>
          <w:rStyle w:val="Strong"/>
          <w:rFonts w:asciiTheme="majorBidi" w:hAnsiTheme="majorBidi"/>
          <w:b w:val="0"/>
          <w:bCs w:val="0"/>
          <w:i w:val="0"/>
          <w:iCs w:val="0"/>
          <w:color w:val="000000"/>
        </w:rPr>
        <w:t>5. Semi-Automated Testing Execution</w:t>
      </w:r>
    </w:p>
    <w:p w14:paraId="26D428E3" w14:textId="77777777" w:rsidR="003B65F1" w:rsidRPr="0084230B" w:rsidRDefault="003B65F1" w:rsidP="00B5340D">
      <w:pPr>
        <w:pStyle w:val="NormalWeb"/>
        <w:spacing w:line="276" w:lineRule="auto"/>
        <w:rPr>
          <w:rFonts w:asciiTheme="majorBidi" w:hAnsiTheme="majorBidi" w:cstheme="majorBidi"/>
          <w:color w:val="000000"/>
        </w:rPr>
      </w:pPr>
      <w:r w:rsidRPr="0084230B">
        <w:rPr>
          <w:rFonts w:asciiTheme="majorBidi" w:hAnsiTheme="majorBidi" w:cstheme="majorBidi"/>
          <w:color w:val="000000"/>
        </w:rPr>
        <w:t>The process is</w:t>
      </w:r>
      <w:r w:rsidRPr="0084230B">
        <w:rPr>
          <w:rStyle w:val="apple-converted-space"/>
          <w:rFonts w:asciiTheme="majorBidi" w:eastAsiaTheme="majorEastAsia" w:hAnsiTheme="majorBidi" w:cstheme="majorBidi"/>
          <w:color w:val="000000"/>
        </w:rPr>
        <w:t> </w:t>
      </w:r>
      <w:r w:rsidRPr="0084230B">
        <w:rPr>
          <w:rStyle w:val="Strong"/>
          <w:rFonts w:asciiTheme="majorBidi" w:eastAsiaTheme="majorEastAsia" w:hAnsiTheme="majorBidi" w:cstheme="majorBidi"/>
          <w:b w:val="0"/>
          <w:bCs w:val="0"/>
          <w:color w:val="000000"/>
        </w:rPr>
        <w:t>semi-automated</w:t>
      </w:r>
      <w:r w:rsidRPr="0084230B">
        <w:rPr>
          <w:rFonts w:asciiTheme="majorBidi" w:hAnsiTheme="majorBidi" w:cstheme="majorBidi"/>
          <w:color w:val="000000"/>
        </w:rPr>
        <w:t>, requiring manual intervention before each test batch:</w:t>
      </w:r>
    </w:p>
    <w:p w14:paraId="3431508A" w14:textId="77777777" w:rsidR="003B65F1" w:rsidRPr="0084230B" w:rsidRDefault="003B65F1" w:rsidP="00B5340D">
      <w:pPr>
        <w:numPr>
          <w:ilvl w:val="0"/>
          <w:numId w:val="4"/>
        </w:numPr>
        <w:spacing w:before="100" w:beforeAutospacing="1" w:after="100" w:afterAutospacing="1" w:line="276" w:lineRule="auto"/>
        <w:rPr>
          <w:rFonts w:asciiTheme="majorBidi" w:hAnsiTheme="majorBidi" w:cstheme="majorBidi"/>
          <w:color w:val="000000"/>
        </w:rPr>
      </w:pPr>
      <w:r w:rsidRPr="0084230B">
        <w:rPr>
          <w:rFonts w:asciiTheme="majorBidi" w:hAnsiTheme="majorBidi" w:cstheme="majorBidi"/>
          <w:color w:val="000000"/>
        </w:rPr>
        <w:t>Before running new test cases, the</w:t>
      </w:r>
      <w:r w:rsidRPr="0084230B">
        <w:rPr>
          <w:rStyle w:val="apple-converted-space"/>
          <w:rFonts w:asciiTheme="majorBidi" w:hAnsiTheme="majorBidi" w:cstheme="majorBidi"/>
          <w:color w:val="000000"/>
        </w:rPr>
        <w:t> </w:t>
      </w:r>
      <w:r w:rsidRPr="0084230B">
        <w:rPr>
          <w:rStyle w:val="Strong"/>
          <w:rFonts w:asciiTheme="majorBidi" w:hAnsiTheme="majorBidi" w:cstheme="majorBidi"/>
          <w:b w:val="0"/>
          <w:bCs w:val="0"/>
          <w:color w:val="000000"/>
        </w:rPr>
        <w:t>reset button on the FPGA must be pressed</w:t>
      </w:r>
      <w:r w:rsidRPr="0084230B">
        <w:rPr>
          <w:rStyle w:val="apple-converted-space"/>
          <w:rFonts w:asciiTheme="majorBidi" w:hAnsiTheme="majorBidi" w:cstheme="majorBidi"/>
          <w:color w:val="000000"/>
        </w:rPr>
        <w:t> </w:t>
      </w:r>
      <w:r w:rsidRPr="0084230B">
        <w:rPr>
          <w:rFonts w:asciiTheme="majorBidi" w:hAnsiTheme="majorBidi" w:cstheme="majorBidi"/>
          <w:color w:val="000000"/>
        </w:rPr>
        <w:t>to restore a stable system state.</w:t>
      </w:r>
    </w:p>
    <w:p w14:paraId="62EB8593" w14:textId="77777777" w:rsidR="003B65F1" w:rsidRPr="0084230B" w:rsidRDefault="003B65F1" w:rsidP="00B5340D">
      <w:pPr>
        <w:numPr>
          <w:ilvl w:val="0"/>
          <w:numId w:val="4"/>
        </w:numPr>
        <w:spacing w:before="100" w:beforeAutospacing="1" w:after="100" w:afterAutospacing="1" w:line="276" w:lineRule="auto"/>
        <w:rPr>
          <w:rFonts w:asciiTheme="majorBidi" w:hAnsiTheme="majorBidi" w:cstheme="majorBidi"/>
          <w:color w:val="000000"/>
        </w:rPr>
      </w:pPr>
      <w:r w:rsidRPr="0084230B">
        <w:rPr>
          <w:rFonts w:asciiTheme="majorBidi" w:hAnsiTheme="majorBidi" w:cstheme="majorBidi"/>
          <w:color w:val="000000"/>
        </w:rPr>
        <w:t>Once reset, the host transfers test data, triggers execution, and retrieves results automatically.</w:t>
      </w:r>
    </w:p>
    <w:p w14:paraId="00704CE2" w14:textId="77777777" w:rsidR="003B65F1" w:rsidRPr="0084230B" w:rsidRDefault="003B65F1" w:rsidP="00B5340D">
      <w:pPr>
        <w:numPr>
          <w:ilvl w:val="0"/>
          <w:numId w:val="4"/>
        </w:numPr>
        <w:spacing w:before="100" w:beforeAutospacing="1" w:after="100" w:afterAutospacing="1" w:line="276" w:lineRule="auto"/>
        <w:rPr>
          <w:rFonts w:asciiTheme="majorBidi" w:hAnsiTheme="majorBidi" w:cstheme="majorBidi"/>
          <w:color w:val="000000"/>
        </w:rPr>
      </w:pPr>
      <w:r w:rsidRPr="0084230B">
        <w:rPr>
          <w:rFonts w:asciiTheme="majorBidi" w:hAnsiTheme="majorBidi" w:cstheme="majorBidi"/>
          <w:color w:val="000000"/>
        </w:rPr>
        <w:t>While each test sequence runs autonomously, a manual reset is required between batches.</w:t>
      </w:r>
    </w:p>
    <w:p w14:paraId="05F24038" w14:textId="77777777" w:rsidR="00E32500" w:rsidRPr="00E32500" w:rsidRDefault="00E32500" w:rsidP="00E32500">
      <w:pPr>
        <w:pStyle w:val="Heading3"/>
        <w:rPr>
          <w:rFonts w:asciiTheme="majorBidi" w:hAnsiTheme="majorBidi"/>
          <w:color w:val="000000"/>
          <w:sz w:val="24"/>
          <w:szCs w:val="24"/>
        </w:rPr>
      </w:pPr>
      <w:r w:rsidRPr="00E32500">
        <w:rPr>
          <w:rStyle w:val="Strong"/>
          <w:rFonts w:asciiTheme="majorBidi" w:hAnsiTheme="majorBidi"/>
          <w:b w:val="0"/>
          <w:bCs w:val="0"/>
          <w:color w:val="000000"/>
          <w:sz w:val="24"/>
          <w:szCs w:val="24"/>
        </w:rPr>
        <w:lastRenderedPageBreak/>
        <w:t>6. Randomization and Targeted Testing Implementation</w:t>
      </w:r>
    </w:p>
    <w:p w14:paraId="399653B3" w14:textId="77777777" w:rsidR="00E32500" w:rsidRPr="00E32500" w:rsidRDefault="00E32500" w:rsidP="00E32500">
      <w:pPr>
        <w:pStyle w:val="NormalWeb"/>
        <w:rPr>
          <w:rFonts w:asciiTheme="majorBidi" w:hAnsiTheme="majorBidi" w:cstheme="majorBidi"/>
          <w:color w:val="000000"/>
        </w:rPr>
      </w:pPr>
      <w:r w:rsidRPr="00E32500">
        <w:rPr>
          <w:rFonts w:asciiTheme="majorBidi" w:hAnsiTheme="majorBidi" w:cstheme="majorBidi"/>
          <w:color w:val="000000"/>
        </w:rPr>
        <w:t>To ensure comprehensive validation, the testing framework includes both randomized testing for broad coverage and targeted edge-case testing for verifying specific conditions. Each method is implemented differently to achieve effective verification.</w:t>
      </w:r>
    </w:p>
    <w:p w14:paraId="5715CC13" w14:textId="77777777" w:rsidR="00E32500" w:rsidRPr="00E32500" w:rsidRDefault="00E32500" w:rsidP="00E32500">
      <w:pPr>
        <w:pStyle w:val="Heading4"/>
        <w:rPr>
          <w:rFonts w:asciiTheme="majorBidi" w:hAnsiTheme="majorBidi"/>
          <w:i w:val="0"/>
          <w:iCs w:val="0"/>
          <w:color w:val="000000"/>
        </w:rPr>
      </w:pPr>
      <w:r w:rsidRPr="00E32500">
        <w:rPr>
          <w:rStyle w:val="Strong"/>
          <w:rFonts w:asciiTheme="majorBidi" w:hAnsiTheme="majorBidi"/>
          <w:b w:val="0"/>
          <w:bCs w:val="0"/>
          <w:i w:val="0"/>
          <w:iCs w:val="0"/>
          <w:color w:val="000000"/>
        </w:rPr>
        <w:t>Randomized Testing Implementation</w:t>
      </w:r>
    </w:p>
    <w:p w14:paraId="7A42CAC4" w14:textId="77777777" w:rsidR="00E32500" w:rsidRPr="00E32500" w:rsidRDefault="00E32500" w:rsidP="00E32500">
      <w:pPr>
        <w:numPr>
          <w:ilvl w:val="0"/>
          <w:numId w:val="6"/>
        </w:numPr>
        <w:spacing w:before="100" w:beforeAutospacing="1" w:after="100" w:afterAutospacing="1" w:line="240" w:lineRule="auto"/>
        <w:rPr>
          <w:rFonts w:asciiTheme="majorBidi" w:hAnsiTheme="majorBidi" w:cstheme="majorBidi"/>
          <w:color w:val="000000"/>
        </w:rPr>
      </w:pPr>
      <w:r w:rsidRPr="00E32500">
        <w:rPr>
          <w:rFonts w:asciiTheme="majorBidi" w:hAnsiTheme="majorBidi" w:cstheme="majorBidi"/>
          <w:color w:val="000000"/>
        </w:rPr>
        <w:t>The host software generates randomized input matrices and threshold values before writing them to SDRAM.</w:t>
      </w:r>
    </w:p>
    <w:p w14:paraId="6F69C78C" w14:textId="77777777" w:rsidR="00E32500" w:rsidRPr="00E32500" w:rsidRDefault="00E32500" w:rsidP="00E32500">
      <w:pPr>
        <w:numPr>
          <w:ilvl w:val="0"/>
          <w:numId w:val="6"/>
        </w:numPr>
        <w:spacing w:before="100" w:beforeAutospacing="1" w:after="100" w:afterAutospacing="1" w:line="240" w:lineRule="auto"/>
        <w:rPr>
          <w:rFonts w:asciiTheme="majorBidi" w:hAnsiTheme="majorBidi" w:cstheme="majorBidi"/>
          <w:color w:val="000000"/>
        </w:rPr>
      </w:pPr>
      <w:r w:rsidRPr="00E32500">
        <w:rPr>
          <w:rFonts w:asciiTheme="majorBidi" w:hAnsiTheme="majorBidi" w:cstheme="majorBidi"/>
          <w:color w:val="000000"/>
        </w:rPr>
        <w:t>The randomization process is implemented using a Python script that ensures:</w:t>
      </w:r>
    </w:p>
    <w:p w14:paraId="481939EC" w14:textId="77777777" w:rsidR="00E32500" w:rsidRPr="00E32500" w:rsidRDefault="00E32500" w:rsidP="00E32500">
      <w:pPr>
        <w:numPr>
          <w:ilvl w:val="1"/>
          <w:numId w:val="6"/>
        </w:numPr>
        <w:spacing w:before="100" w:beforeAutospacing="1" w:after="100" w:afterAutospacing="1" w:line="240" w:lineRule="auto"/>
        <w:rPr>
          <w:rFonts w:asciiTheme="majorBidi" w:hAnsiTheme="majorBidi" w:cstheme="majorBidi"/>
          <w:color w:val="000000"/>
        </w:rPr>
      </w:pPr>
      <w:r w:rsidRPr="00E32500">
        <w:rPr>
          <w:rFonts w:asciiTheme="majorBidi" w:hAnsiTheme="majorBidi" w:cstheme="majorBidi"/>
          <w:color w:val="000000"/>
        </w:rPr>
        <w:t>Values remain within the valid numerical range.</w:t>
      </w:r>
    </w:p>
    <w:p w14:paraId="0ACFFA83" w14:textId="77777777" w:rsidR="00E32500" w:rsidRPr="00E32500" w:rsidRDefault="00E32500" w:rsidP="00E32500">
      <w:pPr>
        <w:numPr>
          <w:ilvl w:val="1"/>
          <w:numId w:val="6"/>
        </w:numPr>
        <w:spacing w:before="100" w:beforeAutospacing="1" w:after="100" w:afterAutospacing="1" w:line="240" w:lineRule="auto"/>
        <w:rPr>
          <w:rFonts w:asciiTheme="majorBidi" w:hAnsiTheme="majorBidi" w:cstheme="majorBidi"/>
          <w:color w:val="000000"/>
        </w:rPr>
      </w:pPr>
      <w:r w:rsidRPr="00E32500">
        <w:rPr>
          <w:rFonts w:asciiTheme="majorBidi" w:hAnsiTheme="majorBidi" w:cstheme="majorBidi"/>
          <w:color w:val="000000"/>
        </w:rPr>
        <w:t>Weight distributions vary to simulate different network behaviors.</w:t>
      </w:r>
    </w:p>
    <w:p w14:paraId="67CA3D04" w14:textId="77777777" w:rsidR="00E32500" w:rsidRPr="00E32500" w:rsidRDefault="00E32500" w:rsidP="00E32500">
      <w:pPr>
        <w:numPr>
          <w:ilvl w:val="1"/>
          <w:numId w:val="6"/>
        </w:numPr>
        <w:spacing w:before="100" w:beforeAutospacing="1" w:after="100" w:afterAutospacing="1" w:line="240" w:lineRule="auto"/>
        <w:rPr>
          <w:rFonts w:asciiTheme="majorBidi" w:hAnsiTheme="majorBidi" w:cstheme="majorBidi"/>
          <w:color w:val="000000"/>
        </w:rPr>
      </w:pPr>
      <w:r w:rsidRPr="00E32500">
        <w:rPr>
          <w:rFonts w:asciiTheme="majorBidi" w:hAnsiTheme="majorBidi" w:cstheme="majorBidi"/>
          <w:color w:val="000000"/>
        </w:rPr>
        <w:t>Different threshold values are tested to observe activation function performance.</w:t>
      </w:r>
    </w:p>
    <w:p w14:paraId="5493C2F4" w14:textId="77777777" w:rsidR="00E32500" w:rsidRPr="00E32500" w:rsidRDefault="00E32500" w:rsidP="00E32500">
      <w:pPr>
        <w:numPr>
          <w:ilvl w:val="0"/>
          <w:numId w:val="6"/>
        </w:numPr>
        <w:spacing w:before="100" w:beforeAutospacing="1" w:after="100" w:afterAutospacing="1" w:line="240" w:lineRule="auto"/>
        <w:rPr>
          <w:rFonts w:asciiTheme="majorBidi" w:hAnsiTheme="majorBidi" w:cstheme="majorBidi"/>
          <w:color w:val="000000"/>
        </w:rPr>
      </w:pPr>
      <w:r w:rsidRPr="00E32500">
        <w:rPr>
          <w:rFonts w:asciiTheme="majorBidi" w:hAnsiTheme="majorBidi" w:cstheme="majorBidi"/>
          <w:color w:val="000000"/>
        </w:rPr>
        <w:t>The randomized data follows the same format as regular test cases to ensure compatibility with the FPGA processing flow.</w:t>
      </w:r>
    </w:p>
    <w:p w14:paraId="43AAF830" w14:textId="77777777" w:rsidR="00E32500" w:rsidRPr="00E32500" w:rsidRDefault="00E32500" w:rsidP="00E32500">
      <w:pPr>
        <w:numPr>
          <w:ilvl w:val="0"/>
          <w:numId w:val="6"/>
        </w:numPr>
        <w:spacing w:before="100" w:beforeAutospacing="1" w:after="100" w:afterAutospacing="1" w:line="240" w:lineRule="auto"/>
        <w:rPr>
          <w:rFonts w:asciiTheme="majorBidi" w:hAnsiTheme="majorBidi" w:cstheme="majorBidi"/>
          <w:color w:val="000000"/>
        </w:rPr>
      </w:pPr>
      <w:r w:rsidRPr="00E32500">
        <w:rPr>
          <w:rFonts w:asciiTheme="majorBidi" w:hAnsiTheme="majorBidi" w:cstheme="majorBidi"/>
          <w:color w:val="000000"/>
        </w:rPr>
        <w:t>After each batch, results are retrieved, and the process repeats for multiple random scenarios.</w:t>
      </w:r>
    </w:p>
    <w:p w14:paraId="11001259" w14:textId="77777777" w:rsidR="00E32500" w:rsidRPr="00E32500" w:rsidRDefault="00E32500" w:rsidP="00E32500">
      <w:pPr>
        <w:pStyle w:val="Heading4"/>
        <w:rPr>
          <w:rFonts w:asciiTheme="majorBidi" w:hAnsiTheme="majorBidi"/>
          <w:i w:val="0"/>
          <w:iCs w:val="0"/>
          <w:color w:val="000000"/>
        </w:rPr>
      </w:pPr>
      <w:r w:rsidRPr="00E32500">
        <w:rPr>
          <w:rStyle w:val="Strong"/>
          <w:rFonts w:asciiTheme="majorBidi" w:hAnsiTheme="majorBidi"/>
          <w:b w:val="0"/>
          <w:bCs w:val="0"/>
          <w:i w:val="0"/>
          <w:iCs w:val="0"/>
          <w:color w:val="000000"/>
        </w:rPr>
        <w:t>Targeted Edge-Case Testing Implementation</w:t>
      </w:r>
    </w:p>
    <w:p w14:paraId="4ACC89B1" w14:textId="77777777" w:rsidR="00E32500" w:rsidRPr="00E32500" w:rsidRDefault="00E32500" w:rsidP="00E32500">
      <w:pPr>
        <w:numPr>
          <w:ilvl w:val="0"/>
          <w:numId w:val="7"/>
        </w:numPr>
        <w:spacing w:before="100" w:beforeAutospacing="1" w:after="100" w:afterAutospacing="1" w:line="240" w:lineRule="auto"/>
        <w:rPr>
          <w:rFonts w:asciiTheme="majorBidi" w:hAnsiTheme="majorBidi" w:cstheme="majorBidi"/>
          <w:color w:val="000000"/>
        </w:rPr>
      </w:pPr>
      <w:r w:rsidRPr="00E32500">
        <w:rPr>
          <w:rFonts w:asciiTheme="majorBidi" w:hAnsiTheme="majorBidi" w:cstheme="majorBidi"/>
          <w:color w:val="000000"/>
        </w:rPr>
        <w:t>These tests focus on specific conditions that require explicit validation.</w:t>
      </w:r>
    </w:p>
    <w:p w14:paraId="23CB2F55" w14:textId="77777777" w:rsidR="00E32500" w:rsidRPr="00E32500" w:rsidRDefault="00E32500" w:rsidP="00E32500">
      <w:pPr>
        <w:numPr>
          <w:ilvl w:val="0"/>
          <w:numId w:val="7"/>
        </w:numPr>
        <w:spacing w:before="100" w:beforeAutospacing="1" w:after="100" w:afterAutospacing="1" w:line="240" w:lineRule="auto"/>
        <w:rPr>
          <w:rFonts w:asciiTheme="majorBidi" w:hAnsiTheme="majorBidi" w:cstheme="majorBidi"/>
          <w:color w:val="000000"/>
        </w:rPr>
      </w:pPr>
      <w:r w:rsidRPr="00E32500">
        <w:rPr>
          <w:rFonts w:asciiTheme="majorBidi" w:hAnsiTheme="majorBidi" w:cstheme="majorBidi"/>
          <w:color w:val="000000"/>
        </w:rPr>
        <w:t>The host maintains a predefined set of test cases, including:</w:t>
      </w:r>
    </w:p>
    <w:p w14:paraId="44E39629" w14:textId="77777777" w:rsidR="00E32500" w:rsidRPr="00E32500" w:rsidRDefault="00E32500" w:rsidP="00E32500">
      <w:pPr>
        <w:numPr>
          <w:ilvl w:val="1"/>
          <w:numId w:val="7"/>
        </w:numPr>
        <w:spacing w:before="100" w:beforeAutospacing="1" w:after="100" w:afterAutospacing="1" w:line="240" w:lineRule="auto"/>
        <w:rPr>
          <w:rFonts w:asciiTheme="majorBidi" w:hAnsiTheme="majorBidi" w:cstheme="majorBidi"/>
          <w:color w:val="000000"/>
        </w:rPr>
      </w:pPr>
      <w:r w:rsidRPr="00E32500">
        <w:rPr>
          <w:rFonts w:asciiTheme="majorBidi" w:hAnsiTheme="majorBidi" w:cstheme="majorBidi"/>
          <w:color w:val="000000"/>
        </w:rPr>
        <w:t>Boundary values for minimum and maximum inputs.</w:t>
      </w:r>
    </w:p>
    <w:p w14:paraId="6A048B44" w14:textId="77777777" w:rsidR="00E32500" w:rsidRPr="00E32500" w:rsidRDefault="00E32500" w:rsidP="00E32500">
      <w:pPr>
        <w:numPr>
          <w:ilvl w:val="1"/>
          <w:numId w:val="7"/>
        </w:numPr>
        <w:spacing w:before="100" w:beforeAutospacing="1" w:after="100" w:afterAutospacing="1" w:line="240" w:lineRule="auto"/>
        <w:rPr>
          <w:rFonts w:asciiTheme="majorBidi" w:hAnsiTheme="majorBidi" w:cstheme="majorBidi"/>
          <w:color w:val="000000"/>
        </w:rPr>
      </w:pPr>
      <w:r w:rsidRPr="00E32500">
        <w:rPr>
          <w:rFonts w:asciiTheme="majorBidi" w:hAnsiTheme="majorBidi" w:cstheme="majorBidi"/>
          <w:color w:val="000000"/>
        </w:rPr>
        <w:t>Stress scenarios with highly skewed weight distributions.</w:t>
      </w:r>
    </w:p>
    <w:p w14:paraId="4B5FB0E1" w14:textId="77777777" w:rsidR="00E32500" w:rsidRPr="00E32500" w:rsidRDefault="00E32500" w:rsidP="00E32500">
      <w:pPr>
        <w:numPr>
          <w:ilvl w:val="1"/>
          <w:numId w:val="7"/>
        </w:numPr>
        <w:spacing w:before="100" w:beforeAutospacing="1" w:after="100" w:afterAutospacing="1" w:line="240" w:lineRule="auto"/>
        <w:rPr>
          <w:rFonts w:asciiTheme="majorBidi" w:hAnsiTheme="majorBidi" w:cstheme="majorBidi"/>
          <w:color w:val="000000"/>
        </w:rPr>
      </w:pPr>
      <w:r w:rsidRPr="00E32500">
        <w:rPr>
          <w:rFonts w:asciiTheme="majorBidi" w:hAnsiTheme="majorBidi" w:cstheme="majorBidi"/>
          <w:color w:val="000000"/>
        </w:rPr>
        <w:t>Known failure points where the MAC unit or activation function may exhibit edge-case behavior.</w:t>
      </w:r>
    </w:p>
    <w:p w14:paraId="31118746" w14:textId="77777777" w:rsidR="00E32500" w:rsidRPr="00E32500" w:rsidRDefault="00E32500" w:rsidP="00E32500">
      <w:pPr>
        <w:numPr>
          <w:ilvl w:val="0"/>
          <w:numId w:val="7"/>
        </w:numPr>
        <w:spacing w:before="100" w:beforeAutospacing="1" w:after="100" w:afterAutospacing="1" w:line="240" w:lineRule="auto"/>
        <w:rPr>
          <w:rFonts w:asciiTheme="majorBidi" w:hAnsiTheme="majorBidi" w:cstheme="majorBidi"/>
          <w:color w:val="000000"/>
        </w:rPr>
      </w:pPr>
      <w:r w:rsidRPr="00E32500">
        <w:rPr>
          <w:rFonts w:asciiTheme="majorBidi" w:hAnsiTheme="majorBidi" w:cstheme="majorBidi"/>
          <w:color w:val="000000"/>
        </w:rPr>
        <w:t>These test cases are manually defined and loaded into SDRAM to ensure controlled testing conditions.</w:t>
      </w:r>
    </w:p>
    <w:p w14:paraId="087F529D" w14:textId="77777777" w:rsidR="00E32500" w:rsidRPr="00E32500" w:rsidRDefault="00E32500" w:rsidP="00E32500">
      <w:pPr>
        <w:numPr>
          <w:ilvl w:val="0"/>
          <w:numId w:val="7"/>
        </w:numPr>
        <w:spacing w:before="100" w:beforeAutospacing="1" w:after="100" w:afterAutospacing="1" w:line="240" w:lineRule="auto"/>
        <w:rPr>
          <w:rFonts w:asciiTheme="majorBidi" w:hAnsiTheme="majorBidi" w:cstheme="majorBidi"/>
          <w:color w:val="000000"/>
        </w:rPr>
      </w:pPr>
      <w:r w:rsidRPr="00E32500">
        <w:rPr>
          <w:rFonts w:asciiTheme="majorBidi" w:hAnsiTheme="majorBidi" w:cstheme="majorBidi"/>
          <w:color w:val="000000"/>
        </w:rPr>
        <w:t>The results from targeted cases are compared against expected outputs to verify that specific functionality meets design specifications.</w:t>
      </w:r>
    </w:p>
    <w:p w14:paraId="1790FDC5" w14:textId="77777777" w:rsidR="00E32500" w:rsidRPr="00E32500" w:rsidRDefault="00E32500" w:rsidP="00E32500">
      <w:pPr>
        <w:pStyle w:val="NormalWeb"/>
        <w:rPr>
          <w:rFonts w:asciiTheme="majorBidi" w:hAnsiTheme="majorBidi" w:cstheme="majorBidi"/>
          <w:color w:val="000000"/>
        </w:rPr>
      </w:pPr>
      <w:r w:rsidRPr="00E32500">
        <w:rPr>
          <w:rFonts w:asciiTheme="majorBidi" w:hAnsiTheme="majorBidi" w:cstheme="majorBidi"/>
          <w:color w:val="000000"/>
        </w:rPr>
        <w:t>By combining automated randomization with controlled edge-case testing, the system ensures broad test coverage while validating critical failure points in a structured manner.</w:t>
      </w:r>
    </w:p>
    <w:p w14:paraId="5E6F7BA1" w14:textId="77777777" w:rsidR="003B65F1" w:rsidRDefault="003B65F1" w:rsidP="003B65F1"/>
    <w:sectPr w:rsidR="003B65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16FBE"/>
    <w:multiLevelType w:val="multilevel"/>
    <w:tmpl w:val="361E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915294"/>
    <w:multiLevelType w:val="multilevel"/>
    <w:tmpl w:val="92C4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EB7DAA"/>
    <w:multiLevelType w:val="multilevel"/>
    <w:tmpl w:val="5DACF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212077"/>
    <w:multiLevelType w:val="multilevel"/>
    <w:tmpl w:val="39FC0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C7351F"/>
    <w:multiLevelType w:val="multilevel"/>
    <w:tmpl w:val="6DD03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9E2336"/>
    <w:multiLevelType w:val="multilevel"/>
    <w:tmpl w:val="FF6A5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EC30FA"/>
    <w:multiLevelType w:val="multilevel"/>
    <w:tmpl w:val="0AC2351C"/>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0756893">
    <w:abstractNumId w:val="6"/>
  </w:num>
  <w:num w:numId="2" w16cid:durableId="1437754031">
    <w:abstractNumId w:val="3"/>
  </w:num>
  <w:num w:numId="3" w16cid:durableId="1695031061">
    <w:abstractNumId w:val="0"/>
  </w:num>
  <w:num w:numId="4" w16cid:durableId="1528131828">
    <w:abstractNumId w:val="1"/>
  </w:num>
  <w:num w:numId="5" w16cid:durableId="615450946">
    <w:abstractNumId w:val="2"/>
  </w:num>
  <w:num w:numId="6" w16cid:durableId="208808006">
    <w:abstractNumId w:val="5"/>
  </w:num>
  <w:num w:numId="7" w16cid:durableId="5796041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18A"/>
    <w:rsid w:val="00127A1B"/>
    <w:rsid w:val="003B65F1"/>
    <w:rsid w:val="0057218A"/>
    <w:rsid w:val="006A306B"/>
    <w:rsid w:val="0084230B"/>
    <w:rsid w:val="00B5340D"/>
    <w:rsid w:val="00E3250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86393"/>
  <w15:chartTrackingRefBased/>
  <w15:docId w15:val="{494CB9EC-688D-AF47-A9FB-63B1B8F1E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21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21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21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21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21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21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21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21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21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21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21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21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21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21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21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21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21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218A"/>
    <w:rPr>
      <w:rFonts w:eastAsiaTheme="majorEastAsia" w:cstheme="majorBidi"/>
      <w:color w:val="272727" w:themeColor="text1" w:themeTint="D8"/>
    </w:rPr>
  </w:style>
  <w:style w:type="paragraph" w:styleId="Title">
    <w:name w:val="Title"/>
    <w:basedOn w:val="Normal"/>
    <w:next w:val="Normal"/>
    <w:link w:val="TitleChar"/>
    <w:uiPriority w:val="10"/>
    <w:qFormat/>
    <w:rsid w:val="005721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21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21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21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218A"/>
    <w:pPr>
      <w:spacing w:before="160"/>
      <w:jc w:val="center"/>
    </w:pPr>
    <w:rPr>
      <w:i/>
      <w:iCs/>
      <w:color w:val="404040" w:themeColor="text1" w:themeTint="BF"/>
    </w:rPr>
  </w:style>
  <w:style w:type="character" w:customStyle="1" w:styleId="QuoteChar">
    <w:name w:val="Quote Char"/>
    <w:basedOn w:val="DefaultParagraphFont"/>
    <w:link w:val="Quote"/>
    <w:uiPriority w:val="29"/>
    <w:rsid w:val="0057218A"/>
    <w:rPr>
      <w:i/>
      <w:iCs/>
      <w:color w:val="404040" w:themeColor="text1" w:themeTint="BF"/>
    </w:rPr>
  </w:style>
  <w:style w:type="paragraph" w:styleId="ListParagraph">
    <w:name w:val="List Paragraph"/>
    <w:basedOn w:val="Normal"/>
    <w:uiPriority w:val="34"/>
    <w:qFormat/>
    <w:rsid w:val="0057218A"/>
    <w:pPr>
      <w:ind w:left="720"/>
      <w:contextualSpacing/>
    </w:pPr>
  </w:style>
  <w:style w:type="character" w:styleId="IntenseEmphasis">
    <w:name w:val="Intense Emphasis"/>
    <w:basedOn w:val="DefaultParagraphFont"/>
    <w:uiPriority w:val="21"/>
    <w:qFormat/>
    <w:rsid w:val="0057218A"/>
    <w:rPr>
      <w:i/>
      <w:iCs/>
      <w:color w:val="0F4761" w:themeColor="accent1" w:themeShade="BF"/>
    </w:rPr>
  </w:style>
  <w:style w:type="paragraph" w:styleId="IntenseQuote">
    <w:name w:val="Intense Quote"/>
    <w:basedOn w:val="Normal"/>
    <w:next w:val="Normal"/>
    <w:link w:val="IntenseQuoteChar"/>
    <w:uiPriority w:val="30"/>
    <w:qFormat/>
    <w:rsid w:val="005721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218A"/>
    <w:rPr>
      <w:i/>
      <w:iCs/>
      <w:color w:val="0F4761" w:themeColor="accent1" w:themeShade="BF"/>
    </w:rPr>
  </w:style>
  <w:style w:type="character" w:styleId="IntenseReference">
    <w:name w:val="Intense Reference"/>
    <w:basedOn w:val="DefaultParagraphFont"/>
    <w:uiPriority w:val="32"/>
    <w:qFormat/>
    <w:rsid w:val="0057218A"/>
    <w:rPr>
      <w:b/>
      <w:bCs/>
      <w:smallCaps/>
      <w:color w:val="0F4761" w:themeColor="accent1" w:themeShade="BF"/>
      <w:spacing w:val="5"/>
    </w:rPr>
  </w:style>
  <w:style w:type="character" w:styleId="Strong">
    <w:name w:val="Strong"/>
    <w:basedOn w:val="DefaultParagraphFont"/>
    <w:uiPriority w:val="22"/>
    <w:qFormat/>
    <w:rsid w:val="0057218A"/>
    <w:rPr>
      <w:b/>
      <w:bCs/>
    </w:rPr>
  </w:style>
  <w:style w:type="paragraph" w:styleId="NormalWeb">
    <w:name w:val="Normal (Web)"/>
    <w:basedOn w:val="Normal"/>
    <w:uiPriority w:val="99"/>
    <w:semiHidden/>
    <w:unhideWhenUsed/>
    <w:rsid w:val="003B65F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3B65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891679">
      <w:bodyDiv w:val="1"/>
      <w:marLeft w:val="0"/>
      <w:marRight w:val="0"/>
      <w:marTop w:val="0"/>
      <w:marBottom w:val="0"/>
      <w:divBdr>
        <w:top w:val="none" w:sz="0" w:space="0" w:color="auto"/>
        <w:left w:val="none" w:sz="0" w:space="0" w:color="auto"/>
        <w:bottom w:val="none" w:sz="0" w:space="0" w:color="auto"/>
        <w:right w:val="none" w:sz="0" w:space="0" w:color="auto"/>
      </w:divBdr>
    </w:div>
    <w:div w:id="558976211">
      <w:bodyDiv w:val="1"/>
      <w:marLeft w:val="0"/>
      <w:marRight w:val="0"/>
      <w:marTop w:val="0"/>
      <w:marBottom w:val="0"/>
      <w:divBdr>
        <w:top w:val="none" w:sz="0" w:space="0" w:color="auto"/>
        <w:left w:val="none" w:sz="0" w:space="0" w:color="auto"/>
        <w:bottom w:val="none" w:sz="0" w:space="0" w:color="auto"/>
        <w:right w:val="none" w:sz="0" w:space="0" w:color="auto"/>
      </w:divBdr>
    </w:div>
    <w:div w:id="566839240">
      <w:bodyDiv w:val="1"/>
      <w:marLeft w:val="0"/>
      <w:marRight w:val="0"/>
      <w:marTop w:val="0"/>
      <w:marBottom w:val="0"/>
      <w:divBdr>
        <w:top w:val="none" w:sz="0" w:space="0" w:color="auto"/>
        <w:left w:val="none" w:sz="0" w:space="0" w:color="auto"/>
        <w:bottom w:val="none" w:sz="0" w:space="0" w:color="auto"/>
        <w:right w:val="none" w:sz="0" w:space="0" w:color="auto"/>
      </w:divBdr>
    </w:div>
    <w:div w:id="729772743">
      <w:bodyDiv w:val="1"/>
      <w:marLeft w:val="0"/>
      <w:marRight w:val="0"/>
      <w:marTop w:val="0"/>
      <w:marBottom w:val="0"/>
      <w:divBdr>
        <w:top w:val="none" w:sz="0" w:space="0" w:color="auto"/>
        <w:left w:val="none" w:sz="0" w:space="0" w:color="auto"/>
        <w:bottom w:val="none" w:sz="0" w:space="0" w:color="auto"/>
        <w:right w:val="none" w:sz="0" w:space="0" w:color="auto"/>
      </w:divBdr>
    </w:div>
    <w:div w:id="768233493">
      <w:bodyDiv w:val="1"/>
      <w:marLeft w:val="0"/>
      <w:marRight w:val="0"/>
      <w:marTop w:val="0"/>
      <w:marBottom w:val="0"/>
      <w:divBdr>
        <w:top w:val="none" w:sz="0" w:space="0" w:color="auto"/>
        <w:left w:val="none" w:sz="0" w:space="0" w:color="auto"/>
        <w:bottom w:val="none" w:sz="0" w:space="0" w:color="auto"/>
        <w:right w:val="none" w:sz="0" w:space="0" w:color="auto"/>
      </w:divBdr>
    </w:div>
    <w:div w:id="1047340725">
      <w:bodyDiv w:val="1"/>
      <w:marLeft w:val="0"/>
      <w:marRight w:val="0"/>
      <w:marTop w:val="0"/>
      <w:marBottom w:val="0"/>
      <w:divBdr>
        <w:top w:val="none" w:sz="0" w:space="0" w:color="auto"/>
        <w:left w:val="none" w:sz="0" w:space="0" w:color="auto"/>
        <w:bottom w:val="none" w:sz="0" w:space="0" w:color="auto"/>
        <w:right w:val="none" w:sz="0" w:space="0" w:color="auto"/>
      </w:divBdr>
    </w:div>
    <w:div w:id="1123309464">
      <w:bodyDiv w:val="1"/>
      <w:marLeft w:val="0"/>
      <w:marRight w:val="0"/>
      <w:marTop w:val="0"/>
      <w:marBottom w:val="0"/>
      <w:divBdr>
        <w:top w:val="none" w:sz="0" w:space="0" w:color="auto"/>
        <w:left w:val="none" w:sz="0" w:space="0" w:color="auto"/>
        <w:bottom w:val="none" w:sz="0" w:space="0" w:color="auto"/>
        <w:right w:val="none" w:sz="0" w:space="0" w:color="auto"/>
      </w:divBdr>
    </w:div>
    <w:div w:id="1493792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728</Words>
  <Characters>4151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Yuval Desalto</dc:creator>
  <cp:keywords/>
  <dc:description/>
  <cp:lastModifiedBy>Yuval Desalto</cp:lastModifiedBy>
  <cp:revision>5</cp:revision>
  <dcterms:created xsi:type="dcterms:W3CDTF">2025-03-13T17:23:00Z</dcterms:created>
  <dcterms:modified xsi:type="dcterms:W3CDTF">2025-03-14T13:19:00Z</dcterms:modified>
</cp:coreProperties>
</file>