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6A498B9C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Section </w:t>
      </w:r>
      <w:r w:rsidR="001B3035">
        <w:rPr>
          <w:b/>
          <w:bCs/>
          <w:sz w:val="36"/>
          <w:szCs w:val="36"/>
        </w:rPr>
        <w:t>2</w:t>
      </w:r>
      <w:r w:rsidR="00D85309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:</w:t>
      </w:r>
      <w:r w:rsidR="00E47CA0">
        <w:rPr>
          <w:b/>
          <w:bCs/>
          <w:sz w:val="36"/>
          <w:szCs w:val="36"/>
        </w:rPr>
        <w:t xml:space="preserve"> </w:t>
      </w:r>
      <w:r w:rsidR="00D85309">
        <w:rPr>
          <w:b/>
          <w:bCs/>
          <w:sz w:val="36"/>
          <w:szCs w:val="36"/>
        </w:rPr>
        <w:t>Introduction to GUIs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5042EB1A" w:rsidR="00774002" w:rsidRDefault="00D85309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</w:t>
      </w:r>
      <w:r w:rsidR="00774002">
        <w:rPr>
          <w:b/>
          <w:bCs/>
          <w:sz w:val="28"/>
          <w:szCs w:val="28"/>
        </w:rPr>
        <w:t>.03.</w:t>
      </w:r>
    </w:p>
    <w:p w14:paraId="098CE93F" w14:textId="55340778" w:rsidR="007E740D" w:rsidRDefault="00864396" w:rsidP="00774002">
      <w:pPr>
        <w:spacing w:after="0"/>
        <w:rPr>
          <w:b/>
          <w:bCs/>
          <w:sz w:val="28"/>
          <w:szCs w:val="28"/>
        </w:rPr>
      </w:pPr>
      <w:r w:rsidRPr="00864396">
        <w:rPr>
          <w:b/>
          <w:bCs/>
          <w:sz w:val="28"/>
          <w:szCs w:val="28"/>
        </w:rPr>
        <w:t>147. Interact Functionality with GUIs</w:t>
      </w:r>
    </w:p>
    <w:p w14:paraId="66B1A3A4" w14:textId="37DCEB42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 the GUI can be generated with </w:t>
      </w:r>
      <w:proofErr w:type="spellStart"/>
      <w:r>
        <w:rPr>
          <w:sz w:val="24"/>
          <w:szCs w:val="24"/>
        </w:rPr>
        <w:t>ipywidgets</w:t>
      </w:r>
      <w:proofErr w:type="spellEnd"/>
    </w:p>
    <w:p w14:paraId="313A04D7" w14:textId="7F943623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Interact can be used as a decorator or a wrapper for functions</w:t>
      </w:r>
    </w:p>
    <w:p w14:paraId="73EDCDA1" w14:textId="4EF643FF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Depending on the type of arguments, different widgets are created</w:t>
      </w:r>
    </w:p>
    <w:p w14:paraId="589B5FAF" w14:textId="077F4394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Values or widgets instances can be passed to arguments for interact</w:t>
      </w:r>
    </w:p>
    <w:p w14:paraId="6B291DEE" w14:textId="7ECFE4FD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bool – checkbox, text – textbox, numeric values – slider, lists / </w:t>
      </w:r>
      <w:proofErr w:type="spellStart"/>
      <w:r>
        <w:rPr>
          <w:sz w:val="24"/>
          <w:szCs w:val="24"/>
        </w:rPr>
        <w:t>dicts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drowdown</w:t>
      </w:r>
      <w:proofErr w:type="spellEnd"/>
    </w:p>
    <w:p w14:paraId="0890CB3B" w14:textId="368F1281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If some arguments need to be fixed – fix(argument) will set the argument</w:t>
      </w:r>
    </w:p>
    <w:p w14:paraId="29C59EC7" w14:textId="38299CCF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Interactive is useful to easily access the properties of the widgets</w:t>
      </w:r>
    </w:p>
    <w:p w14:paraId="61F61908" w14:textId="1653D16E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return value won’t be displayed automatically, thus the display function is needed</w:t>
      </w:r>
    </w:p>
    <w:p w14:paraId="28963756" w14:textId="2400D4F3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arguments and return values are accessible through.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.result</w:t>
      </w:r>
      <w:proofErr w:type="gramEnd"/>
    </w:p>
    <w:p w14:paraId="2C6B96B8" w14:textId="2F892622" w:rsidR="00864396" w:rsidRDefault="004B1902" w:rsidP="004B1902">
      <w:pPr>
        <w:tabs>
          <w:tab w:val="left" w:pos="169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88B720" w14:textId="6AC3DE81" w:rsidR="004B1902" w:rsidRPr="004B1902" w:rsidRDefault="004B1902" w:rsidP="004B1902">
      <w:pPr>
        <w:tabs>
          <w:tab w:val="left" w:pos="1695"/>
        </w:tabs>
        <w:spacing w:after="0"/>
        <w:rPr>
          <w:b/>
          <w:bCs/>
          <w:sz w:val="28"/>
          <w:szCs w:val="28"/>
        </w:rPr>
      </w:pPr>
      <w:r w:rsidRPr="004B1902">
        <w:rPr>
          <w:b/>
          <w:bCs/>
          <w:sz w:val="28"/>
          <w:szCs w:val="28"/>
        </w:rPr>
        <w:t>148. GUI Widget Basics</w:t>
      </w:r>
    </w:p>
    <w:p w14:paraId="698C46B5" w14:textId="2C6FE867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widgets are stateful, thus their state can be accessed inside other cells</w:t>
      </w:r>
    </w:p>
    <w:p w14:paraId="5C338BDC" w14:textId="7F4F3DB2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widget is displayed with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and closed with close()</w:t>
      </w:r>
    </w:p>
    <w:p w14:paraId="1DFEC922" w14:textId="70C9D66A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proprieties of widgets can be retrieved and set in real time even after the widget execution</w:t>
      </w:r>
    </w:p>
    <w:p w14:paraId="0A339579" w14:textId="796C9657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access all the properties of a widget use: </w:t>
      </w:r>
      <w:proofErr w:type="spellStart"/>
      <w:r>
        <w:rPr>
          <w:sz w:val="24"/>
          <w:szCs w:val="24"/>
        </w:rPr>
        <w:t>widget_</w:t>
      </w:r>
      <w:proofErr w:type="gramStart"/>
      <w:r>
        <w:rPr>
          <w:sz w:val="24"/>
          <w:szCs w:val="24"/>
        </w:rPr>
        <w:t>name.keys</w:t>
      </w:r>
      <w:proofErr w:type="spellEnd"/>
      <w:proofErr w:type="gramEnd"/>
    </w:p>
    <w:p w14:paraId="55D073BA" w14:textId="5D718FB2" w:rsidR="00864396" w:rsidRDefault="00864396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Two widgets can be linked such that they display the same value, or other attributes are linked</w:t>
      </w:r>
    </w:p>
    <w:p w14:paraId="68A2857D" w14:textId="5E6EA1F1" w:rsidR="00864396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link is done with </w:t>
      </w:r>
      <w:proofErr w:type="spellStart"/>
      <w:r>
        <w:rPr>
          <w:sz w:val="24"/>
          <w:szCs w:val="24"/>
        </w:rPr>
        <w:t>jslink</w:t>
      </w:r>
      <w:proofErr w:type="spellEnd"/>
    </w:p>
    <w:p w14:paraId="5547888B" w14:textId="7F9211E5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unlinking is done </w:t>
      </w:r>
      <w:proofErr w:type="gramStart"/>
      <w:r>
        <w:rPr>
          <w:sz w:val="24"/>
          <w:szCs w:val="24"/>
        </w:rPr>
        <w:t>with .unlink</w:t>
      </w:r>
      <w:proofErr w:type="gramEnd"/>
    </w:p>
    <w:p w14:paraId="2C2A05E4" w14:textId="149A9E42" w:rsidR="00864396" w:rsidRDefault="00864396" w:rsidP="00774002">
      <w:pPr>
        <w:spacing w:after="0"/>
        <w:rPr>
          <w:sz w:val="24"/>
          <w:szCs w:val="24"/>
        </w:rPr>
      </w:pPr>
    </w:p>
    <w:p w14:paraId="0AB608D8" w14:textId="58D57BA5" w:rsidR="00516CFE" w:rsidRPr="00516CFE" w:rsidRDefault="00516CFE" w:rsidP="00774002">
      <w:pPr>
        <w:spacing w:after="0"/>
        <w:rPr>
          <w:b/>
          <w:bCs/>
          <w:sz w:val="28"/>
          <w:szCs w:val="28"/>
        </w:rPr>
      </w:pPr>
      <w:r w:rsidRPr="00516CFE">
        <w:rPr>
          <w:b/>
          <w:bCs/>
          <w:sz w:val="28"/>
          <w:szCs w:val="28"/>
        </w:rPr>
        <w:t>149. List of Possible Widgets</w:t>
      </w:r>
    </w:p>
    <w:p w14:paraId="2D195255" w14:textId="2561401F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a lot of widgets such as:</w:t>
      </w:r>
    </w:p>
    <w:p w14:paraId="1EE5A434" w14:textId="7D8818B8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Numeric: sliders, range sliders, progress bars, numeric text boxes</w:t>
      </w:r>
    </w:p>
    <w:p w14:paraId="2F983723" w14:textId="4B08D55A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Boolean: toggle button, checkbox, valid / invalid</w:t>
      </w:r>
    </w:p>
    <w:p w14:paraId="2CEDA82D" w14:textId="4F5B7BDE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Selection: dropdown, radio buttons, selection slider, selection range slider, toggle buttons</w:t>
      </w:r>
    </w:p>
    <w:p w14:paraId="03ABE325" w14:textId="165226AD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String: text, text area, label, html</w:t>
      </w:r>
    </w:p>
    <w:p w14:paraId="766E618F" w14:textId="0B0946D3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6E4FB75F" w14:textId="5B39ABCD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Widgets can have linked special events like:</w:t>
      </w:r>
    </w:p>
    <w:p w14:paraId="4E80B3B5" w14:textId="0F344611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On click, on submit and so on</w:t>
      </w:r>
    </w:p>
    <w:p w14:paraId="6370C254" w14:textId="4AFD737B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Widgets have callbacks too</w:t>
      </w:r>
    </w:p>
    <w:p w14:paraId="784407E0" w14:textId="05355509" w:rsidR="004B1902" w:rsidRDefault="004B1902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Trailet</w:t>
      </w:r>
      <w:proofErr w:type="spellEnd"/>
      <w:r>
        <w:rPr>
          <w:sz w:val="24"/>
          <w:szCs w:val="24"/>
        </w:rPr>
        <w:t xml:space="preserve"> are eventful and are the properties of widgets</w:t>
      </w:r>
    </w:p>
    <w:p w14:paraId="6A0BFC94" w14:textId="497E2AAC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proofErr w:type="spellStart"/>
      <w:r>
        <w:rPr>
          <w:sz w:val="24"/>
          <w:szCs w:val="24"/>
        </w:rPr>
        <w:t>trailets</w:t>
      </w:r>
      <w:proofErr w:type="spellEnd"/>
      <w:r>
        <w:rPr>
          <w:sz w:val="24"/>
          <w:szCs w:val="24"/>
        </w:rPr>
        <w:t xml:space="preserve"> on different widgets can be linked with </w:t>
      </w:r>
      <w:proofErr w:type="spellStart"/>
      <w:proofErr w:type="gramStart"/>
      <w:r>
        <w:rPr>
          <w:sz w:val="24"/>
          <w:szCs w:val="24"/>
        </w:rPr>
        <w:t>traitlets.link</w:t>
      </w:r>
      <w:proofErr w:type="spellEnd"/>
      <w:proofErr w:type="gramEnd"/>
    </w:p>
    <w:p w14:paraId="0837E7A6" w14:textId="0E503F1C" w:rsidR="004B1902" w:rsidRDefault="004B1902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unlinking is done with unlink</w:t>
      </w:r>
    </w:p>
    <w:p w14:paraId="3791CC3F" w14:textId="7E9FAE6E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more advanced widgets as:</w:t>
      </w:r>
    </w:p>
    <w:p w14:paraId="4D642B9B" w14:textId="7AF27E38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Animations, date picker, color picker, accordion, tabs etc.</w:t>
      </w:r>
    </w:p>
    <w:p w14:paraId="43E12B85" w14:textId="77777777" w:rsidR="004E5903" w:rsidRDefault="004E5903" w:rsidP="00774002">
      <w:pPr>
        <w:spacing w:after="0"/>
        <w:rPr>
          <w:sz w:val="24"/>
          <w:szCs w:val="24"/>
        </w:rPr>
      </w:pPr>
    </w:p>
    <w:p w14:paraId="1E9609F6" w14:textId="2A05F87F" w:rsidR="00516CFE" w:rsidRDefault="00516CFE" w:rsidP="00774002">
      <w:pPr>
        <w:spacing w:after="0"/>
        <w:rPr>
          <w:b/>
          <w:bCs/>
          <w:sz w:val="28"/>
          <w:szCs w:val="28"/>
        </w:rPr>
      </w:pPr>
      <w:r w:rsidRPr="00516CFE">
        <w:rPr>
          <w:b/>
          <w:bCs/>
          <w:sz w:val="28"/>
          <w:szCs w:val="28"/>
        </w:rPr>
        <w:lastRenderedPageBreak/>
        <w:t>150. Widget Styling and Layouts</w:t>
      </w:r>
    </w:p>
    <w:p w14:paraId="421AF628" w14:textId="2AAC90CD" w:rsidR="00516CFE" w:rsidRDefault="00516CFE" w:rsidP="00774002">
      <w:pPr>
        <w:spacing w:after="0"/>
        <w:rPr>
          <w:sz w:val="24"/>
          <w:szCs w:val="24"/>
        </w:rPr>
      </w:pPr>
      <w:r w:rsidRPr="00516CFE">
        <w:rPr>
          <w:sz w:val="24"/>
          <w:szCs w:val="24"/>
        </w:rPr>
        <w:t>Widgets have a layout that can be manipulated with CSS and refer to position and margins</w:t>
      </w:r>
    </w:p>
    <w:p w14:paraId="048AA32C" w14:textId="6EA5647D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layout attributes are the same for all the widgets</w:t>
      </w:r>
    </w:p>
    <w:p w14:paraId="5A0CF41D" w14:textId="5BE62071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style is particular to each independent type of widget</w:t>
      </w:r>
    </w:p>
    <w:p w14:paraId="2677745B" w14:textId="13C1D7A7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layout is accessible through </w:t>
      </w:r>
      <w:proofErr w:type="spellStart"/>
      <w:r>
        <w:rPr>
          <w:sz w:val="24"/>
          <w:szCs w:val="24"/>
        </w:rPr>
        <w:t>widget_</w:t>
      </w:r>
      <w:proofErr w:type="gramStart"/>
      <w:r>
        <w:rPr>
          <w:sz w:val="24"/>
          <w:szCs w:val="24"/>
        </w:rPr>
        <w:t>name.layout</w:t>
      </w:r>
      <w:proofErr w:type="spellEnd"/>
      <w:proofErr w:type="gramEnd"/>
      <w:r>
        <w:rPr>
          <w:sz w:val="24"/>
          <w:szCs w:val="24"/>
        </w:rPr>
        <w:t xml:space="preserve">. </w:t>
      </w:r>
    </w:p>
    <w:p w14:paraId="0E7AD23A" w14:textId="5A7DEAA0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layout / parts of the layout from some widgets can be used in another widgets</w:t>
      </w:r>
    </w:p>
    <w:p w14:paraId="2B9EE7A6" w14:textId="51F938DD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some predefined styles that gives the colors: primary, success, info, warning, danger</w:t>
      </w:r>
    </w:p>
    <w:p w14:paraId="61074B07" w14:textId="354DA9F7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the button this predefined style can be set in </w:t>
      </w:r>
      <w:proofErr w:type="spellStart"/>
      <w:r>
        <w:rPr>
          <w:sz w:val="24"/>
          <w:szCs w:val="24"/>
        </w:rPr>
        <w:t>button_style</w:t>
      </w:r>
      <w:proofErr w:type="spellEnd"/>
      <w:r>
        <w:rPr>
          <w:sz w:val="24"/>
          <w:szCs w:val="24"/>
        </w:rPr>
        <w:t xml:space="preserve"> attribute</w:t>
      </w:r>
    </w:p>
    <w:p w14:paraId="7F7E3C92" w14:textId="0C579692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More individual style characteristics can be set for </w:t>
      </w:r>
      <w:proofErr w:type="spellStart"/>
      <w:r>
        <w:rPr>
          <w:sz w:val="24"/>
          <w:szCs w:val="24"/>
        </w:rPr>
        <w:t>widget_</w:t>
      </w:r>
      <w:proofErr w:type="gramStart"/>
      <w:r>
        <w:rPr>
          <w:sz w:val="24"/>
          <w:szCs w:val="24"/>
        </w:rPr>
        <w:t>name.style</w:t>
      </w:r>
      <w:proofErr w:type="spellEnd"/>
      <w:proofErr w:type="gramEnd"/>
      <w:r>
        <w:rPr>
          <w:sz w:val="24"/>
          <w:szCs w:val="24"/>
        </w:rPr>
        <w:t xml:space="preserve">. </w:t>
      </w:r>
    </w:p>
    <w:p w14:paraId="17380BD9" w14:textId="346B6E45" w:rsidR="00516CFE" w:rsidRDefault="00516CF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possible attributes for style can be displayed with </w:t>
      </w:r>
      <w:proofErr w:type="spellStart"/>
      <w:r>
        <w:rPr>
          <w:sz w:val="24"/>
          <w:szCs w:val="24"/>
        </w:rPr>
        <w:t>widget_</w:t>
      </w:r>
      <w:proofErr w:type="gramStart"/>
      <w:r>
        <w:rPr>
          <w:sz w:val="24"/>
          <w:szCs w:val="24"/>
        </w:rPr>
        <w:t>name.style</w:t>
      </w:r>
      <w:proofErr w:type="gramEnd"/>
      <w:r>
        <w:rPr>
          <w:sz w:val="24"/>
          <w:szCs w:val="24"/>
        </w:rPr>
        <w:t>.keys</w:t>
      </w:r>
      <w:proofErr w:type="spellEnd"/>
    </w:p>
    <w:p w14:paraId="18721BD2" w14:textId="77777777" w:rsidR="001330F0" w:rsidRDefault="001330F0" w:rsidP="00774002">
      <w:pPr>
        <w:spacing w:after="0"/>
        <w:rPr>
          <w:sz w:val="24"/>
          <w:szCs w:val="24"/>
        </w:rPr>
      </w:pPr>
    </w:p>
    <w:p w14:paraId="1B6860A4" w14:textId="77777777" w:rsidR="00516CFE" w:rsidRPr="00516CFE" w:rsidRDefault="00516CFE" w:rsidP="00774002">
      <w:pPr>
        <w:spacing w:after="0"/>
        <w:rPr>
          <w:sz w:val="24"/>
          <w:szCs w:val="24"/>
        </w:rPr>
      </w:pPr>
    </w:p>
    <w:sectPr w:rsidR="00516CFE" w:rsidRPr="0051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70060"/>
    <w:rsid w:val="000C2A7F"/>
    <w:rsid w:val="000C47F0"/>
    <w:rsid w:val="001330F0"/>
    <w:rsid w:val="0016616B"/>
    <w:rsid w:val="00166D81"/>
    <w:rsid w:val="001B3035"/>
    <w:rsid w:val="001B3795"/>
    <w:rsid w:val="002034AC"/>
    <w:rsid w:val="0022527F"/>
    <w:rsid w:val="0025768A"/>
    <w:rsid w:val="002D4179"/>
    <w:rsid w:val="003230CC"/>
    <w:rsid w:val="00376B33"/>
    <w:rsid w:val="004704CD"/>
    <w:rsid w:val="004945DA"/>
    <w:rsid w:val="004B1902"/>
    <w:rsid w:val="004B318F"/>
    <w:rsid w:val="004E5903"/>
    <w:rsid w:val="005021E0"/>
    <w:rsid w:val="00516CFE"/>
    <w:rsid w:val="00531BD7"/>
    <w:rsid w:val="00565D91"/>
    <w:rsid w:val="005746C0"/>
    <w:rsid w:val="006325DE"/>
    <w:rsid w:val="006D3814"/>
    <w:rsid w:val="007146A0"/>
    <w:rsid w:val="00774002"/>
    <w:rsid w:val="007D07D7"/>
    <w:rsid w:val="007E740D"/>
    <w:rsid w:val="00864396"/>
    <w:rsid w:val="00A05916"/>
    <w:rsid w:val="00A4458E"/>
    <w:rsid w:val="00A70B5F"/>
    <w:rsid w:val="00A7504B"/>
    <w:rsid w:val="00B40EF9"/>
    <w:rsid w:val="00B71F9D"/>
    <w:rsid w:val="00BE3BA9"/>
    <w:rsid w:val="00C05526"/>
    <w:rsid w:val="00C06E49"/>
    <w:rsid w:val="00C962A8"/>
    <w:rsid w:val="00CA0AAE"/>
    <w:rsid w:val="00CD1A97"/>
    <w:rsid w:val="00D476FB"/>
    <w:rsid w:val="00D85309"/>
    <w:rsid w:val="00DE11D4"/>
    <w:rsid w:val="00DE4307"/>
    <w:rsid w:val="00E17C0F"/>
    <w:rsid w:val="00E41D9F"/>
    <w:rsid w:val="00E47CA0"/>
    <w:rsid w:val="00F41FB7"/>
    <w:rsid w:val="00FB0D0A"/>
    <w:rsid w:val="00FB4749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51</cp:revision>
  <dcterms:created xsi:type="dcterms:W3CDTF">2022-03-29T14:05:00Z</dcterms:created>
  <dcterms:modified xsi:type="dcterms:W3CDTF">2022-04-25T06:13:00Z</dcterms:modified>
</cp:coreProperties>
</file>