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4F298B" w14:textId="77777777" w:rsidR="00D10A34" w:rsidRPr="00651545" w:rsidRDefault="00D10A34" w:rsidP="00D10A34">
      <w:pPr>
        <w:spacing w:line="480" w:lineRule="auto"/>
        <w:jc w:val="center"/>
        <w:rPr>
          <w:rFonts w:ascii="Times New Roman" w:hAnsi="Times New Roman" w:cs="Times New Roman"/>
        </w:rPr>
      </w:pPr>
    </w:p>
    <w:p w14:paraId="37F992A9" w14:textId="77777777" w:rsidR="00D10A34" w:rsidRPr="00651545" w:rsidRDefault="00D10A34" w:rsidP="00D10A34">
      <w:pPr>
        <w:spacing w:line="480" w:lineRule="auto"/>
        <w:jc w:val="center"/>
        <w:rPr>
          <w:rFonts w:ascii="Times New Roman" w:hAnsi="Times New Roman" w:cs="Times New Roman"/>
        </w:rPr>
      </w:pPr>
    </w:p>
    <w:p w14:paraId="7C7C3D13" w14:textId="77777777" w:rsidR="00D10A34" w:rsidRPr="00651545" w:rsidRDefault="00D10A34" w:rsidP="00D10A34">
      <w:pPr>
        <w:spacing w:line="480" w:lineRule="auto"/>
        <w:jc w:val="center"/>
        <w:rPr>
          <w:rFonts w:ascii="Times New Roman" w:hAnsi="Times New Roman" w:cs="Times New Roman"/>
        </w:rPr>
      </w:pPr>
    </w:p>
    <w:p w14:paraId="45400062" w14:textId="77777777" w:rsidR="00D10A34" w:rsidRPr="00651545" w:rsidRDefault="00D10A34" w:rsidP="00D10A34">
      <w:pPr>
        <w:spacing w:line="480" w:lineRule="auto"/>
        <w:jc w:val="center"/>
        <w:rPr>
          <w:rFonts w:ascii="Times New Roman" w:hAnsi="Times New Roman" w:cs="Times New Roman"/>
        </w:rPr>
      </w:pPr>
    </w:p>
    <w:p w14:paraId="524C6841" w14:textId="0D3E6D2D" w:rsidR="00D10A34" w:rsidRDefault="00D10A34" w:rsidP="00D10A34">
      <w:pPr>
        <w:spacing w:line="480" w:lineRule="auto"/>
        <w:jc w:val="center"/>
        <w:rPr>
          <w:rFonts w:ascii="Times New Roman" w:hAnsi="Times New Roman" w:cs="Times New Roman"/>
        </w:rPr>
      </w:pPr>
      <w:r w:rsidRPr="00D10A34">
        <w:rPr>
          <w:rFonts w:ascii="Times New Roman" w:hAnsi="Times New Roman" w:cs="Times New Roman"/>
        </w:rPr>
        <w:t>Using MVC and DAO Patterns to Build Maintainable Object-Oriented Applications</w:t>
      </w:r>
    </w:p>
    <w:p w14:paraId="27759F97" w14:textId="3FE1BE40" w:rsidR="00D10A34" w:rsidRPr="00651545" w:rsidRDefault="00D10A34" w:rsidP="00D10A34">
      <w:pPr>
        <w:spacing w:line="480" w:lineRule="auto"/>
        <w:jc w:val="center"/>
        <w:rPr>
          <w:rFonts w:ascii="Times New Roman" w:hAnsi="Times New Roman" w:cs="Times New Roman"/>
        </w:rPr>
      </w:pPr>
      <w:r w:rsidRPr="00651545">
        <w:rPr>
          <w:rFonts w:ascii="Times New Roman" w:hAnsi="Times New Roman" w:cs="Times New Roman"/>
        </w:rPr>
        <w:t>Zachery Thompson</w:t>
      </w:r>
    </w:p>
    <w:p w14:paraId="66782976" w14:textId="77777777" w:rsidR="00D10A34" w:rsidRPr="00651545" w:rsidRDefault="00D10A34" w:rsidP="00D10A34">
      <w:pPr>
        <w:spacing w:line="480" w:lineRule="auto"/>
        <w:jc w:val="center"/>
        <w:rPr>
          <w:rFonts w:ascii="Times New Roman" w:hAnsi="Times New Roman" w:cs="Times New Roman"/>
        </w:rPr>
      </w:pPr>
      <w:r w:rsidRPr="00651545">
        <w:rPr>
          <w:rFonts w:ascii="Times New Roman" w:hAnsi="Times New Roman" w:cs="Times New Roman"/>
        </w:rPr>
        <w:t>CS 503: Object-Oriented Programming</w:t>
      </w:r>
    </w:p>
    <w:p w14:paraId="2ADB8A41" w14:textId="77777777" w:rsidR="00D10A34" w:rsidRPr="00651545" w:rsidRDefault="00D10A34" w:rsidP="00D10A34">
      <w:pPr>
        <w:spacing w:line="480" w:lineRule="auto"/>
        <w:jc w:val="center"/>
        <w:rPr>
          <w:rFonts w:ascii="Times New Roman" w:hAnsi="Times New Roman" w:cs="Times New Roman"/>
        </w:rPr>
      </w:pPr>
      <w:r w:rsidRPr="00651545">
        <w:rPr>
          <w:rFonts w:ascii="Times New Roman" w:hAnsi="Times New Roman" w:cs="Times New Roman"/>
        </w:rPr>
        <w:t>Southern New Hampshire University</w:t>
      </w:r>
    </w:p>
    <w:p w14:paraId="4353B927" w14:textId="77777777" w:rsidR="00D10A34" w:rsidRPr="00651545" w:rsidRDefault="00D10A34" w:rsidP="00D10A34">
      <w:pPr>
        <w:spacing w:line="480" w:lineRule="auto"/>
        <w:jc w:val="center"/>
        <w:rPr>
          <w:rFonts w:ascii="Times New Roman" w:hAnsi="Times New Roman" w:cs="Times New Roman"/>
        </w:rPr>
      </w:pPr>
      <w:r w:rsidRPr="00651545">
        <w:rPr>
          <w:rFonts w:ascii="Times New Roman" w:hAnsi="Times New Roman" w:cs="Times New Roman"/>
        </w:rPr>
        <w:t>Dr. Jeffrey Zheng</w:t>
      </w:r>
    </w:p>
    <w:p w14:paraId="7DF2E954" w14:textId="06AA4DC2" w:rsidR="00D10A34" w:rsidRPr="00651545" w:rsidRDefault="00D10A34" w:rsidP="00D10A34">
      <w:pPr>
        <w:spacing w:line="480" w:lineRule="auto"/>
        <w:jc w:val="center"/>
        <w:rPr>
          <w:rFonts w:ascii="Times New Roman" w:hAnsi="Times New Roman" w:cs="Times New Roman"/>
        </w:rPr>
      </w:pPr>
      <w:r w:rsidRPr="00651545">
        <w:rPr>
          <w:rFonts w:ascii="Times New Roman" w:hAnsi="Times New Roman" w:cs="Times New Roman"/>
        </w:rPr>
        <w:t xml:space="preserve">July </w:t>
      </w:r>
      <w:r>
        <w:rPr>
          <w:rFonts w:ascii="Times New Roman" w:hAnsi="Times New Roman" w:cs="Times New Roman"/>
        </w:rPr>
        <w:t>30</w:t>
      </w:r>
      <w:r w:rsidRPr="00651545">
        <w:rPr>
          <w:rFonts w:ascii="Times New Roman" w:hAnsi="Times New Roman" w:cs="Times New Roman"/>
        </w:rPr>
        <w:t>, 2026</w:t>
      </w:r>
    </w:p>
    <w:p w14:paraId="6AEE2563" w14:textId="77777777" w:rsidR="00D10A34" w:rsidRPr="00651545" w:rsidRDefault="00D10A34" w:rsidP="00D10A34">
      <w:pPr>
        <w:rPr>
          <w:rFonts w:ascii="Times New Roman" w:hAnsi="Times New Roman" w:cs="Times New Roman"/>
        </w:rPr>
      </w:pPr>
      <w:r w:rsidRPr="00651545">
        <w:rPr>
          <w:rFonts w:ascii="Times New Roman" w:hAnsi="Times New Roman" w:cs="Times New Roman"/>
        </w:rPr>
        <w:br w:type="page"/>
      </w:r>
    </w:p>
    <w:p w14:paraId="31CAC862" w14:textId="209488E1" w:rsidR="00D10A34" w:rsidRDefault="00D10A34" w:rsidP="00D10A34">
      <w:pPr>
        <w:spacing w:line="480" w:lineRule="auto"/>
        <w:jc w:val="center"/>
        <w:rPr>
          <w:rFonts w:ascii="Times New Roman" w:hAnsi="Times New Roman" w:cs="Times New Roman"/>
          <w:b/>
          <w:bCs/>
        </w:rPr>
      </w:pPr>
      <w:r w:rsidRPr="00D10A34">
        <w:rPr>
          <w:rFonts w:ascii="Times New Roman" w:hAnsi="Times New Roman" w:cs="Times New Roman"/>
          <w:b/>
          <w:bCs/>
        </w:rPr>
        <w:lastRenderedPageBreak/>
        <w:t>Using MVC and DAO Patterns to Build Maintainable Object-Oriented Applications</w:t>
      </w:r>
    </w:p>
    <w:p w14:paraId="1A638A19" w14:textId="61981F18" w:rsidR="003422F9" w:rsidRDefault="003422F9" w:rsidP="003422F9">
      <w:pPr>
        <w:spacing w:line="480" w:lineRule="auto"/>
        <w:ind w:firstLine="720"/>
        <w:rPr>
          <w:rFonts w:ascii="Times New Roman" w:hAnsi="Times New Roman" w:cs="Times New Roman"/>
        </w:rPr>
      </w:pPr>
      <w:r w:rsidRPr="003422F9">
        <w:rPr>
          <w:rFonts w:ascii="Times New Roman" w:hAnsi="Times New Roman" w:cs="Times New Roman"/>
        </w:rPr>
        <w:t>Object-oriented applications become harder to maintain as more responsibilities are added. If user</w:t>
      </w:r>
      <w:r>
        <w:rPr>
          <w:rFonts w:ascii="Times New Roman" w:hAnsi="Times New Roman" w:cs="Times New Roman"/>
        </w:rPr>
        <w:t xml:space="preserve"> </w:t>
      </w:r>
      <w:r w:rsidRPr="003422F9">
        <w:rPr>
          <w:rFonts w:ascii="Times New Roman" w:hAnsi="Times New Roman" w:cs="Times New Roman"/>
        </w:rPr>
        <w:t xml:space="preserve">interface code, business rules, and database operations are </w:t>
      </w:r>
      <w:r>
        <w:rPr>
          <w:rFonts w:ascii="Times New Roman" w:hAnsi="Times New Roman" w:cs="Times New Roman"/>
        </w:rPr>
        <w:t>implement</w:t>
      </w:r>
      <w:r w:rsidRPr="003422F9">
        <w:rPr>
          <w:rFonts w:ascii="Times New Roman" w:hAnsi="Times New Roman" w:cs="Times New Roman"/>
        </w:rPr>
        <w:t xml:space="preserve">ed in the same classes, changing one feature may affect several others. The Model-View-Controller (MVC) and Data Access Object (DAO) patterns help prevent this problem by separating an application into </w:t>
      </w:r>
      <w:r>
        <w:rPr>
          <w:rFonts w:ascii="Times New Roman" w:hAnsi="Times New Roman" w:cs="Times New Roman"/>
        </w:rPr>
        <w:t>componen</w:t>
      </w:r>
      <w:r w:rsidRPr="003422F9">
        <w:rPr>
          <w:rFonts w:ascii="Times New Roman" w:hAnsi="Times New Roman" w:cs="Times New Roman"/>
        </w:rPr>
        <w:t>ts with di</w:t>
      </w:r>
      <w:r>
        <w:rPr>
          <w:rFonts w:ascii="Times New Roman" w:hAnsi="Times New Roman" w:cs="Times New Roman"/>
        </w:rPr>
        <w:t>stinc</w:t>
      </w:r>
      <w:r w:rsidRPr="003422F9">
        <w:rPr>
          <w:rFonts w:ascii="Times New Roman" w:hAnsi="Times New Roman" w:cs="Times New Roman"/>
        </w:rPr>
        <w:t>t responsibilities. MVC organizes the interaction between application data and the user interface, while DAO separates data access from the rest of the application. Using these patterns can make an application easier to understand, test, and expand.</w:t>
      </w:r>
    </w:p>
    <w:p w14:paraId="50C548BC" w14:textId="0A026EDB" w:rsidR="00D10A34" w:rsidRPr="00045438" w:rsidRDefault="00D10A34" w:rsidP="003422F9">
      <w:pPr>
        <w:spacing w:line="480" w:lineRule="auto"/>
        <w:rPr>
          <w:rFonts w:ascii="Times New Roman" w:hAnsi="Times New Roman" w:cs="Times New Roman"/>
          <w:b/>
          <w:bCs/>
        </w:rPr>
      </w:pPr>
      <w:r w:rsidRPr="00D10A34">
        <w:rPr>
          <w:rFonts w:ascii="Times New Roman" w:hAnsi="Times New Roman" w:cs="Times New Roman"/>
          <w:b/>
          <w:bCs/>
        </w:rPr>
        <w:t xml:space="preserve">Role of </w:t>
      </w:r>
      <w:r>
        <w:rPr>
          <w:rFonts w:ascii="Times New Roman" w:hAnsi="Times New Roman" w:cs="Times New Roman"/>
          <w:b/>
          <w:bCs/>
        </w:rPr>
        <w:t>MVC Components</w:t>
      </w:r>
    </w:p>
    <w:p w14:paraId="6269A1F8" w14:textId="5C5B9204" w:rsidR="003422F9" w:rsidRPr="003422F9" w:rsidRDefault="003422F9" w:rsidP="003422F9">
      <w:pPr>
        <w:spacing w:line="480" w:lineRule="auto"/>
        <w:ind w:firstLine="720"/>
        <w:rPr>
          <w:rFonts w:ascii="Times New Roman" w:hAnsi="Times New Roman" w:cs="Times New Roman"/>
        </w:rPr>
      </w:pPr>
      <w:r w:rsidRPr="003422F9">
        <w:rPr>
          <w:rFonts w:ascii="Times New Roman" w:hAnsi="Times New Roman" w:cs="Times New Roman"/>
        </w:rPr>
        <w:t>The MVC pattern divides an application into the model, view, and controller. The model stores application data and contains the logic for working with that data. The view presents information to the user, while the controller processes input and communicates with the model and view (Lavieri, 2019). Each component contributes to the application without needing to perform every task.</w:t>
      </w:r>
    </w:p>
    <w:p w14:paraId="6F6B40CB" w14:textId="6AA6470B" w:rsidR="00D10A34" w:rsidRDefault="003422F9" w:rsidP="003422F9">
      <w:pPr>
        <w:spacing w:line="480" w:lineRule="auto"/>
        <w:ind w:firstLine="720"/>
        <w:rPr>
          <w:rFonts w:ascii="Times New Roman" w:hAnsi="Times New Roman" w:cs="Times New Roman"/>
        </w:rPr>
      </w:pPr>
      <w:r>
        <w:rPr>
          <w:rFonts w:ascii="Times New Roman" w:hAnsi="Times New Roman" w:cs="Times New Roman"/>
          <w:kern w:val="0"/>
          <w14:ligatures w14:val="none"/>
        </w:rPr>
        <w:t xml:space="preserve">Lavieri (2019) illustrates these roles through a book application. The Book class serves as the model, storing information such as the title, ISBN, and publication year. The </w:t>
      </w:r>
      <w:proofErr w:type="spellStart"/>
      <w:r>
        <w:rPr>
          <w:rFonts w:ascii="Times New Roman" w:hAnsi="Times New Roman" w:cs="Times New Roman"/>
          <w:kern w:val="0"/>
          <w14:ligatures w14:val="none"/>
        </w:rPr>
        <w:t>BookView</w:t>
      </w:r>
      <w:proofErr w:type="spellEnd"/>
      <w:r>
        <w:rPr>
          <w:rFonts w:ascii="Times New Roman" w:hAnsi="Times New Roman" w:cs="Times New Roman"/>
          <w:kern w:val="0"/>
          <w14:ligatures w14:val="none"/>
        </w:rPr>
        <w:t xml:space="preserve"> displays that information, and the </w:t>
      </w:r>
      <w:proofErr w:type="spellStart"/>
      <w:r>
        <w:rPr>
          <w:rFonts w:ascii="Times New Roman" w:hAnsi="Times New Roman" w:cs="Times New Roman"/>
          <w:kern w:val="0"/>
          <w14:ligatures w14:val="none"/>
        </w:rPr>
        <w:t>BookController</w:t>
      </w:r>
      <w:proofErr w:type="spellEnd"/>
      <w:r>
        <w:rPr>
          <w:rFonts w:ascii="Times New Roman" w:hAnsi="Times New Roman" w:cs="Times New Roman"/>
          <w:kern w:val="0"/>
          <w14:ligatures w14:val="none"/>
        </w:rPr>
        <w:t xml:space="preserve"> provides methods to access or modify the model before updating the view. This structure keeps the book data separate from its display. The controller connects the two components but does not replace either.</w:t>
      </w:r>
    </w:p>
    <w:p w14:paraId="33D6DEFD" w14:textId="77777777" w:rsidR="00045438" w:rsidRDefault="00045438" w:rsidP="00D10A34">
      <w:pPr>
        <w:spacing w:line="480" w:lineRule="auto"/>
        <w:rPr>
          <w:rFonts w:ascii="Times New Roman" w:hAnsi="Times New Roman" w:cs="Times New Roman"/>
          <w:b/>
          <w:bCs/>
        </w:rPr>
      </w:pPr>
    </w:p>
    <w:p w14:paraId="7AD0D751" w14:textId="77777777" w:rsidR="00045438" w:rsidRDefault="00045438" w:rsidP="00D10A34">
      <w:pPr>
        <w:spacing w:line="480" w:lineRule="auto"/>
        <w:rPr>
          <w:rFonts w:ascii="Times New Roman" w:hAnsi="Times New Roman" w:cs="Times New Roman"/>
          <w:b/>
          <w:bCs/>
        </w:rPr>
      </w:pPr>
    </w:p>
    <w:p w14:paraId="122CF9B8" w14:textId="55355A2A" w:rsidR="00D10A34" w:rsidRDefault="00D10A34" w:rsidP="00D10A34">
      <w:pPr>
        <w:spacing w:line="480" w:lineRule="auto"/>
        <w:rPr>
          <w:rFonts w:ascii="Times New Roman" w:hAnsi="Times New Roman" w:cs="Times New Roman"/>
          <w:b/>
          <w:bCs/>
        </w:rPr>
      </w:pPr>
      <w:r>
        <w:rPr>
          <w:rFonts w:ascii="Times New Roman" w:hAnsi="Times New Roman" w:cs="Times New Roman"/>
          <w:b/>
          <w:bCs/>
        </w:rPr>
        <w:lastRenderedPageBreak/>
        <w:t>Role of the DAO Pattern</w:t>
      </w:r>
    </w:p>
    <w:p w14:paraId="583D6FBB" w14:textId="6B9D57C9" w:rsidR="003422F9" w:rsidRPr="003422F9" w:rsidRDefault="003422F9" w:rsidP="003422F9">
      <w:pPr>
        <w:spacing w:line="480" w:lineRule="auto"/>
        <w:ind w:firstLine="720"/>
        <w:rPr>
          <w:rFonts w:ascii="Times New Roman" w:hAnsi="Times New Roman" w:cs="Times New Roman"/>
        </w:rPr>
      </w:pPr>
      <w:r w:rsidRPr="003422F9">
        <w:rPr>
          <w:rFonts w:ascii="Times New Roman" w:hAnsi="Times New Roman" w:cs="Times New Roman"/>
        </w:rPr>
        <w:t>The DAO pattern creates a separate location for persistence operations. Instead of placing SQL statements or database connections throughout an application, developers can keep those details inside DAO classes. Gierer (2013) explains that a DAO interface defines the operations available to the rest of the application, while an implementing class determines how those operations are completed. Common operations include finding, saving, updating, and removing objects.</w:t>
      </w:r>
    </w:p>
    <w:p w14:paraId="2F4014D2" w14:textId="47F43BC4" w:rsidR="00D10A34" w:rsidRDefault="003422F9" w:rsidP="003422F9">
      <w:pPr>
        <w:spacing w:line="480" w:lineRule="auto"/>
        <w:ind w:firstLine="720"/>
        <w:rPr>
          <w:rFonts w:ascii="Times New Roman" w:hAnsi="Times New Roman" w:cs="Times New Roman"/>
        </w:rPr>
      </w:pPr>
      <w:r w:rsidRPr="003422F9">
        <w:rPr>
          <w:rFonts w:ascii="Times New Roman" w:hAnsi="Times New Roman" w:cs="Times New Roman"/>
        </w:rPr>
        <w:t>This separation allows the business layer to use data without needing to understand the underlying storage system. Oracle (n.d.) explains that DAO separates the client interface of a data resource from its access mechanisms. For example, the application can call the same DAO method regardless of whether its implementation uses JDBC, another persistence framework, or a different type of data source. Oracle also demonstrates that DAO is not limited to relational databases because it can be used to access XML data.</w:t>
      </w:r>
    </w:p>
    <w:p w14:paraId="48D0044A" w14:textId="77777777" w:rsidR="00D10A34" w:rsidRDefault="00D10A34" w:rsidP="00D10A34">
      <w:pPr>
        <w:spacing w:line="480" w:lineRule="auto"/>
        <w:rPr>
          <w:rFonts w:ascii="Times New Roman" w:hAnsi="Times New Roman" w:cs="Times New Roman"/>
          <w:b/>
          <w:bCs/>
        </w:rPr>
      </w:pPr>
      <w:r>
        <w:rPr>
          <w:rFonts w:ascii="Times New Roman" w:hAnsi="Times New Roman" w:cs="Times New Roman"/>
          <w:b/>
          <w:bCs/>
        </w:rPr>
        <w:t>Problem Solving with MVC</w:t>
      </w:r>
    </w:p>
    <w:p w14:paraId="028DE76C" w14:textId="28C06CB5" w:rsidR="003422F9" w:rsidRPr="003422F9" w:rsidRDefault="003422F9" w:rsidP="003422F9">
      <w:pPr>
        <w:spacing w:line="480" w:lineRule="auto"/>
        <w:ind w:firstLine="720"/>
        <w:rPr>
          <w:rFonts w:ascii="Times New Roman" w:hAnsi="Times New Roman" w:cs="Times New Roman"/>
        </w:rPr>
      </w:pPr>
      <w:r w:rsidRPr="003422F9">
        <w:rPr>
          <w:rFonts w:ascii="Times New Roman" w:hAnsi="Times New Roman" w:cs="Times New Roman"/>
        </w:rPr>
        <w:t xml:space="preserve">MVC is useful when interface code and business rules would otherwise be </w:t>
      </w:r>
      <w:proofErr w:type="gramStart"/>
      <w:r w:rsidRPr="003422F9">
        <w:rPr>
          <w:rFonts w:ascii="Times New Roman" w:hAnsi="Times New Roman" w:cs="Times New Roman"/>
        </w:rPr>
        <w:t>mixed together</w:t>
      </w:r>
      <w:proofErr w:type="gramEnd"/>
      <w:r w:rsidRPr="003422F9">
        <w:rPr>
          <w:rFonts w:ascii="Times New Roman" w:hAnsi="Times New Roman" w:cs="Times New Roman"/>
        </w:rPr>
        <w:t xml:space="preserve">. An instrument inventory application provides a practical example. I have worked on an inventory application for managing instruments in a school district, and an MVC structure could separate its main responsibilities. The model could represent instruments and </w:t>
      </w:r>
      <w:r>
        <w:rPr>
          <w:rFonts w:ascii="Times New Roman" w:hAnsi="Times New Roman" w:cs="Times New Roman"/>
        </w:rPr>
        <w:t>enforce</w:t>
      </w:r>
      <w:r w:rsidRPr="003422F9">
        <w:rPr>
          <w:rFonts w:ascii="Times New Roman" w:hAnsi="Times New Roman" w:cs="Times New Roman"/>
        </w:rPr>
        <w:t xml:space="preserve"> rules </w:t>
      </w:r>
      <w:r>
        <w:rPr>
          <w:rFonts w:ascii="Times New Roman" w:hAnsi="Times New Roman" w:cs="Times New Roman"/>
        </w:rPr>
        <w:t>for</w:t>
      </w:r>
      <w:r w:rsidRPr="003422F9">
        <w:rPr>
          <w:rFonts w:ascii="Times New Roman" w:hAnsi="Times New Roman" w:cs="Times New Roman"/>
        </w:rPr>
        <w:t xml:space="preserve"> availability, condition, and student assignments. The view could display inventory records and checkout forms. The controller could receive a checkout request, send the requested change to the model, and update the displayed information.</w:t>
      </w:r>
    </w:p>
    <w:p w14:paraId="3AC79E9F" w14:textId="5A46B344" w:rsidR="00D10A34" w:rsidRPr="00D10A34" w:rsidRDefault="003422F9" w:rsidP="003422F9">
      <w:pPr>
        <w:spacing w:line="480" w:lineRule="auto"/>
        <w:ind w:firstLine="720"/>
        <w:rPr>
          <w:rFonts w:ascii="Times New Roman" w:hAnsi="Times New Roman" w:cs="Times New Roman"/>
        </w:rPr>
      </w:pPr>
      <w:r w:rsidRPr="003422F9">
        <w:rPr>
          <w:rFonts w:ascii="Times New Roman" w:hAnsi="Times New Roman" w:cs="Times New Roman"/>
        </w:rPr>
        <w:lastRenderedPageBreak/>
        <w:t xml:space="preserve">This separation would make future changes easier. Replacing a desktop view with a web-based interface would not require </w:t>
      </w:r>
      <w:r>
        <w:rPr>
          <w:rFonts w:ascii="Times New Roman" w:hAnsi="Times New Roman" w:cs="Times New Roman"/>
        </w:rPr>
        <w:t xml:space="preserve">rewriting </w:t>
      </w:r>
      <w:r w:rsidRPr="003422F9">
        <w:rPr>
          <w:rFonts w:ascii="Times New Roman" w:hAnsi="Times New Roman" w:cs="Times New Roman"/>
        </w:rPr>
        <w:t xml:space="preserve">the rules for assigning instruments. Similarly, changing a rule in the model would not require rebuilding every screen. The parts still work together, but </w:t>
      </w:r>
      <w:r>
        <w:rPr>
          <w:rFonts w:ascii="Times New Roman" w:hAnsi="Times New Roman" w:cs="Times New Roman"/>
        </w:rPr>
        <w:t>changes</w:t>
      </w:r>
      <w:r w:rsidRPr="003422F9">
        <w:rPr>
          <w:rFonts w:ascii="Times New Roman" w:hAnsi="Times New Roman" w:cs="Times New Roman"/>
        </w:rPr>
        <w:t xml:space="preserve"> to the app</w:t>
      </w:r>
      <w:r>
        <w:rPr>
          <w:rFonts w:ascii="Times New Roman" w:hAnsi="Times New Roman" w:cs="Times New Roman"/>
        </w:rPr>
        <w:t>lication's</w:t>
      </w:r>
      <w:r w:rsidRPr="003422F9">
        <w:rPr>
          <w:rFonts w:ascii="Times New Roman" w:hAnsi="Times New Roman" w:cs="Times New Roman"/>
        </w:rPr>
        <w:t xml:space="preserve"> </w:t>
      </w:r>
      <w:r>
        <w:rPr>
          <w:rFonts w:ascii="Times New Roman" w:hAnsi="Times New Roman" w:cs="Times New Roman"/>
        </w:rPr>
        <w:t>appearance are</w:t>
      </w:r>
      <w:r w:rsidRPr="003422F9">
        <w:rPr>
          <w:rFonts w:ascii="Times New Roman" w:hAnsi="Times New Roman" w:cs="Times New Roman"/>
        </w:rPr>
        <w:t xml:space="preserve"> less likely to affect how its data is managed.</w:t>
      </w:r>
    </w:p>
    <w:p w14:paraId="6AF17C7B" w14:textId="7BB2684D" w:rsidR="00D10A34" w:rsidRDefault="00D10A34" w:rsidP="00D10A34">
      <w:pPr>
        <w:spacing w:line="480" w:lineRule="auto"/>
        <w:rPr>
          <w:rFonts w:ascii="Times New Roman" w:hAnsi="Times New Roman" w:cs="Times New Roman"/>
        </w:rPr>
      </w:pPr>
      <w:r>
        <w:rPr>
          <w:rFonts w:ascii="Times New Roman" w:hAnsi="Times New Roman" w:cs="Times New Roman"/>
          <w:b/>
          <w:bCs/>
        </w:rPr>
        <w:t>Problem Solving with DAO</w:t>
      </w:r>
    </w:p>
    <w:p w14:paraId="53372597" w14:textId="69E2651B" w:rsidR="003422F9" w:rsidRPr="003422F9" w:rsidRDefault="003422F9" w:rsidP="003422F9">
      <w:pPr>
        <w:spacing w:line="480" w:lineRule="auto"/>
        <w:ind w:firstLine="720"/>
        <w:rPr>
          <w:rFonts w:ascii="Times New Roman" w:hAnsi="Times New Roman" w:cs="Times New Roman"/>
        </w:rPr>
      </w:pPr>
      <w:r w:rsidRPr="003422F9">
        <w:rPr>
          <w:rFonts w:ascii="Times New Roman" w:hAnsi="Times New Roman" w:cs="Times New Roman"/>
        </w:rPr>
        <w:t xml:space="preserve">DAO </w:t>
      </w:r>
      <w:r>
        <w:rPr>
          <w:rFonts w:ascii="Times New Roman" w:hAnsi="Times New Roman" w:cs="Times New Roman"/>
        </w:rPr>
        <w:t>address</w:t>
      </w:r>
      <w:r w:rsidRPr="003422F9">
        <w:rPr>
          <w:rFonts w:ascii="Times New Roman" w:hAnsi="Times New Roman" w:cs="Times New Roman"/>
        </w:rPr>
        <w:t>es a similar problem in the persistence layer. If multiple controllers or business classes contain their own SQL statements, a database change may require updates in many places. It can also lead to code</w:t>
      </w:r>
      <w:r>
        <w:rPr>
          <w:rFonts w:ascii="Times New Roman" w:hAnsi="Times New Roman" w:cs="Times New Roman"/>
        </w:rPr>
        <w:t xml:space="preserve"> duplication</w:t>
      </w:r>
      <w:r w:rsidRPr="003422F9">
        <w:rPr>
          <w:rFonts w:ascii="Times New Roman" w:hAnsi="Times New Roman" w:cs="Times New Roman"/>
        </w:rPr>
        <w:t xml:space="preserve"> if every class creates its own methods for common operations.</w:t>
      </w:r>
    </w:p>
    <w:p w14:paraId="1D9B95A0" w14:textId="38F3CC5D" w:rsidR="00D10A34" w:rsidRDefault="003422F9" w:rsidP="003422F9">
      <w:pPr>
        <w:spacing w:line="480" w:lineRule="auto"/>
        <w:ind w:firstLine="720"/>
        <w:rPr>
          <w:rFonts w:ascii="Times New Roman" w:hAnsi="Times New Roman" w:cs="Times New Roman"/>
        </w:rPr>
      </w:pPr>
      <w:r w:rsidRPr="003422F9">
        <w:rPr>
          <w:rFonts w:ascii="Times New Roman" w:hAnsi="Times New Roman" w:cs="Times New Roman"/>
        </w:rPr>
        <w:t xml:space="preserve">In the instrument inventory example, an </w:t>
      </w:r>
      <w:proofErr w:type="spellStart"/>
      <w:r w:rsidRPr="003422F9">
        <w:rPr>
          <w:rFonts w:ascii="Times New Roman" w:hAnsi="Times New Roman" w:cs="Times New Roman"/>
        </w:rPr>
        <w:t>InstrumentDao</w:t>
      </w:r>
      <w:proofErr w:type="spellEnd"/>
      <w:r w:rsidRPr="003422F9">
        <w:rPr>
          <w:rFonts w:ascii="Times New Roman" w:hAnsi="Times New Roman" w:cs="Times New Roman"/>
        </w:rPr>
        <w:t xml:space="preserve"> interface could define methods such as find, </w:t>
      </w:r>
      <w:proofErr w:type="spellStart"/>
      <w:r w:rsidRPr="003422F9">
        <w:rPr>
          <w:rFonts w:ascii="Times New Roman" w:hAnsi="Times New Roman" w:cs="Times New Roman"/>
        </w:rPr>
        <w:t>findAll</w:t>
      </w:r>
      <w:proofErr w:type="spellEnd"/>
      <w:r w:rsidRPr="003422F9">
        <w:rPr>
          <w:rFonts w:ascii="Times New Roman" w:hAnsi="Times New Roman" w:cs="Times New Roman"/>
        </w:rPr>
        <w:t xml:space="preserve">, persist, merge, and remove. Gierer (2013) uses these operations in generic DAO interfaces so that common persistence code does not need to be recreated for every domain object. One implementation of </w:t>
      </w:r>
      <w:proofErr w:type="spellStart"/>
      <w:r w:rsidRPr="003422F9">
        <w:rPr>
          <w:rFonts w:ascii="Times New Roman" w:hAnsi="Times New Roman" w:cs="Times New Roman"/>
        </w:rPr>
        <w:t>InstrumentDao</w:t>
      </w:r>
      <w:proofErr w:type="spellEnd"/>
      <w:r w:rsidRPr="003422F9">
        <w:rPr>
          <w:rFonts w:ascii="Times New Roman" w:hAnsi="Times New Roman" w:cs="Times New Roman"/>
        </w:rPr>
        <w:t xml:space="preserve"> could work with a relational database, while another could use a different data source. </w:t>
      </w:r>
      <w:r>
        <w:rPr>
          <w:rFonts w:ascii="Times New Roman" w:hAnsi="Times New Roman" w:cs="Times New Roman"/>
        </w:rPr>
        <w:t>Becaus</w:t>
      </w:r>
      <w:r w:rsidRPr="003422F9">
        <w:rPr>
          <w:rFonts w:ascii="Times New Roman" w:hAnsi="Times New Roman" w:cs="Times New Roman"/>
        </w:rPr>
        <w:t>e the rest of the application uses the interface, replacing the implementation should have little effect on its clients (Oracle, n.d.). This would allow the storage system to change without requiring the inventory rules or</w:t>
      </w:r>
      <w:r>
        <w:rPr>
          <w:rFonts w:ascii="Times New Roman" w:hAnsi="Times New Roman" w:cs="Times New Roman"/>
        </w:rPr>
        <w:t xml:space="preserve"> the</w:t>
      </w:r>
      <w:r w:rsidRPr="003422F9">
        <w:rPr>
          <w:rFonts w:ascii="Times New Roman" w:hAnsi="Times New Roman" w:cs="Times New Roman"/>
        </w:rPr>
        <w:t xml:space="preserve"> interface to be rewritten.</w:t>
      </w:r>
    </w:p>
    <w:p w14:paraId="30DD7527" w14:textId="3A257485" w:rsidR="00D10A34" w:rsidRDefault="00D10A34" w:rsidP="00D10A34">
      <w:pPr>
        <w:spacing w:line="480" w:lineRule="auto"/>
        <w:rPr>
          <w:rFonts w:ascii="Times New Roman" w:hAnsi="Times New Roman" w:cs="Times New Roman"/>
        </w:rPr>
      </w:pPr>
      <w:r>
        <w:rPr>
          <w:rFonts w:ascii="Times New Roman" w:hAnsi="Times New Roman" w:cs="Times New Roman"/>
          <w:b/>
          <w:bCs/>
        </w:rPr>
        <w:t>When DAO is Unnecessary</w:t>
      </w:r>
    </w:p>
    <w:p w14:paraId="2EABF837" w14:textId="149FFB7E" w:rsidR="00D10A34" w:rsidRDefault="003422F9" w:rsidP="00045438">
      <w:pPr>
        <w:spacing w:line="480" w:lineRule="auto"/>
        <w:ind w:firstLine="720"/>
        <w:rPr>
          <w:rFonts w:ascii="Times New Roman" w:hAnsi="Times New Roman" w:cs="Times New Roman"/>
        </w:rPr>
      </w:pPr>
      <w:r w:rsidRPr="003422F9">
        <w:rPr>
          <w:rFonts w:ascii="Times New Roman" w:hAnsi="Times New Roman" w:cs="Times New Roman"/>
        </w:rPr>
        <w:t xml:space="preserve">DAO is not needed in every program. Kumar (2025) explains that additional interfaces and implementation classes can introduce unnecessary complexity in small applications or prototypes. A short program that creates a few temporary objects in memory may not need a </w:t>
      </w:r>
      <w:r w:rsidRPr="003422F9">
        <w:rPr>
          <w:rFonts w:ascii="Times New Roman" w:hAnsi="Times New Roman" w:cs="Times New Roman"/>
        </w:rPr>
        <w:lastRenderedPageBreak/>
        <w:t xml:space="preserve">separate persistence layer. For example, a small combat simulator that creates characters for </w:t>
      </w:r>
      <w:r>
        <w:rPr>
          <w:rFonts w:ascii="Times New Roman" w:hAnsi="Times New Roman" w:cs="Times New Roman"/>
        </w:rPr>
        <w:t>a singl</w:t>
      </w:r>
      <w:r w:rsidRPr="003422F9">
        <w:rPr>
          <w:rFonts w:ascii="Times New Roman" w:hAnsi="Times New Roman" w:cs="Times New Roman"/>
        </w:rPr>
        <w:t>e encounter and discards them when the program closes may be easier to understand if it works directly with an in-memory collection. Adding DAO classes would increase the amount of code without solving an important data-access problem. DAO is more useful when an application has meaningful persistence requirements or may need to support future changes to its data source.</w:t>
      </w:r>
    </w:p>
    <w:p w14:paraId="342FB60D" w14:textId="061D8368" w:rsidR="00D10A34" w:rsidRDefault="00D10A34" w:rsidP="00D10A34">
      <w:pPr>
        <w:spacing w:line="480" w:lineRule="auto"/>
        <w:rPr>
          <w:rFonts w:ascii="Times New Roman" w:hAnsi="Times New Roman" w:cs="Times New Roman"/>
        </w:rPr>
      </w:pPr>
      <w:r>
        <w:rPr>
          <w:rFonts w:ascii="Times New Roman" w:hAnsi="Times New Roman" w:cs="Times New Roman"/>
          <w:b/>
          <w:bCs/>
        </w:rPr>
        <w:t>Benefits of MVC</w:t>
      </w:r>
    </w:p>
    <w:p w14:paraId="6239E13D" w14:textId="15E27455" w:rsidR="003422F9" w:rsidRPr="003422F9" w:rsidRDefault="003422F9" w:rsidP="003422F9">
      <w:pPr>
        <w:spacing w:line="480" w:lineRule="auto"/>
        <w:ind w:firstLine="720"/>
        <w:rPr>
          <w:rFonts w:ascii="Times New Roman" w:hAnsi="Times New Roman" w:cs="Times New Roman"/>
        </w:rPr>
      </w:pPr>
      <w:r>
        <w:rPr>
          <w:rFonts w:ascii="Times New Roman" w:hAnsi="Times New Roman" w:cs="Times New Roman"/>
          <w:kern w:val="0"/>
          <w14:ligatures w14:val="none"/>
        </w:rPr>
        <w:t>Maintainability is one of the main benefits of MVC. Because each component has a defined role, developers can locate the code responsible for a specific behavior and make more targeted changes. Lavieri (2019) explains that the model, view, and controller can be updated without necessarily affecting one another. This separation also allows different teams to work on the three components simultaneously.</w:t>
      </w:r>
    </w:p>
    <w:p w14:paraId="78DA0F62" w14:textId="3EBC5407" w:rsidR="00D10A34" w:rsidRDefault="003422F9" w:rsidP="003422F9">
      <w:pPr>
        <w:spacing w:line="480" w:lineRule="auto"/>
        <w:ind w:firstLine="720"/>
        <w:rPr>
          <w:rFonts w:ascii="Times New Roman" w:hAnsi="Times New Roman" w:cs="Times New Roman"/>
        </w:rPr>
      </w:pPr>
      <w:r w:rsidRPr="003422F9">
        <w:rPr>
          <w:rFonts w:ascii="Times New Roman" w:hAnsi="Times New Roman" w:cs="Times New Roman"/>
        </w:rPr>
        <w:t xml:space="preserve">MVC also supports testing and future growth. Business rules can be tested through the model without loading the </w:t>
      </w:r>
      <w:r>
        <w:rPr>
          <w:rFonts w:ascii="Times New Roman" w:hAnsi="Times New Roman" w:cs="Times New Roman"/>
        </w:rPr>
        <w:t>full</w:t>
      </w:r>
      <w:r w:rsidRPr="003422F9">
        <w:rPr>
          <w:rFonts w:ascii="Times New Roman" w:hAnsi="Times New Roman" w:cs="Times New Roman"/>
        </w:rPr>
        <w:t xml:space="preserve"> user interface. A new view can reuse the existing model, and new controller behavior can be added without moving business rules into the presentation layer. MVC does not automatically make an application faster, but it can make the code easier to test, debug, and extend. These benefits become more important as the number of classes and features </w:t>
      </w:r>
      <w:r>
        <w:rPr>
          <w:rFonts w:ascii="Times New Roman" w:hAnsi="Times New Roman" w:cs="Times New Roman"/>
        </w:rPr>
        <w:t>grow</w:t>
      </w:r>
      <w:r w:rsidRPr="003422F9">
        <w:rPr>
          <w:rFonts w:ascii="Times New Roman" w:hAnsi="Times New Roman" w:cs="Times New Roman"/>
        </w:rPr>
        <w:t>s.</w:t>
      </w:r>
    </w:p>
    <w:p w14:paraId="1DD6D48B" w14:textId="2C234F86" w:rsidR="00D10A34" w:rsidRPr="00045438" w:rsidRDefault="00D10A34" w:rsidP="00D10A34">
      <w:pPr>
        <w:spacing w:line="480" w:lineRule="auto"/>
        <w:rPr>
          <w:rFonts w:ascii="Times New Roman" w:hAnsi="Times New Roman" w:cs="Times New Roman"/>
        </w:rPr>
      </w:pPr>
      <w:r>
        <w:rPr>
          <w:rFonts w:ascii="Times New Roman" w:hAnsi="Times New Roman" w:cs="Times New Roman"/>
          <w:b/>
          <w:bCs/>
        </w:rPr>
        <w:t>How DAO Enhances MVC</w:t>
      </w:r>
    </w:p>
    <w:p w14:paraId="41E21041" w14:textId="4C45486D" w:rsidR="003422F9" w:rsidRPr="003422F9" w:rsidRDefault="003422F9" w:rsidP="003422F9">
      <w:pPr>
        <w:spacing w:line="480" w:lineRule="auto"/>
        <w:ind w:firstLine="720"/>
        <w:rPr>
          <w:rFonts w:ascii="Times New Roman" w:hAnsi="Times New Roman" w:cs="Times New Roman"/>
        </w:rPr>
      </w:pPr>
      <w:r w:rsidRPr="003422F9">
        <w:rPr>
          <w:rFonts w:ascii="Times New Roman" w:hAnsi="Times New Roman" w:cs="Times New Roman"/>
        </w:rPr>
        <w:t xml:space="preserve">DAO enhances MVC by </w:t>
      </w:r>
      <w:r>
        <w:rPr>
          <w:rFonts w:ascii="Times New Roman" w:hAnsi="Times New Roman" w:cs="Times New Roman"/>
        </w:rPr>
        <w:t>isol</w:t>
      </w:r>
      <w:r w:rsidRPr="003422F9">
        <w:rPr>
          <w:rFonts w:ascii="Times New Roman" w:hAnsi="Times New Roman" w:cs="Times New Roman"/>
        </w:rPr>
        <w:t xml:space="preserve">ating persistence details from the responsibilities already divided by MVC. In a layered application, the controller can receive a request and call a service or model operation. That operation can use a DAO to retrieve or update data without exposing SQL or database-specific code to the controller or view. Liyanage (2025) describes this process </w:t>
      </w:r>
      <w:r w:rsidRPr="003422F9">
        <w:rPr>
          <w:rFonts w:ascii="Times New Roman" w:hAnsi="Times New Roman" w:cs="Times New Roman"/>
        </w:rPr>
        <w:lastRenderedPageBreak/>
        <w:t>as the controller calling the service layer, the service using the DAO, and the data returning to the controller before the view</w:t>
      </w:r>
      <w:r>
        <w:rPr>
          <w:rFonts w:ascii="Times New Roman" w:hAnsi="Times New Roman" w:cs="Times New Roman"/>
        </w:rPr>
        <w:t xml:space="preserve"> presents it</w:t>
      </w:r>
      <w:r w:rsidRPr="003422F9">
        <w:rPr>
          <w:rFonts w:ascii="Times New Roman" w:hAnsi="Times New Roman" w:cs="Times New Roman"/>
        </w:rPr>
        <w:t>.</w:t>
      </w:r>
    </w:p>
    <w:p w14:paraId="5A23204E" w14:textId="083E94A3" w:rsidR="003422F9" w:rsidRPr="003422F9" w:rsidRDefault="003422F9" w:rsidP="003422F9">
      <w:pPr>
        <w:spacing w:line="480" w:lineRule="auto"/>
        <w:ind w:firstLine="720"/>
        <w:rPr>
          <w:rFonts w:ascii="Times New Roman" w:hAnsi="Times New Roman" w:cs="Times New Roman"/>
        </w:rPr>
      </w:pPr>
      <w:r w:rsidRPr="003422F9">
        <w:rPr>
          <w:rFonts w:ascii="Times New Roman" w:hAnsi="Times New Roman" w:cs="Times New Roman"/>
        </w:rPr>
        <w:t>This structure also makes testing more manageable. A mock DAO can replace the real implementation when testing business rules, allowing t</w:t>
      </w:r>
      <w:r>
        <w:rPr>
          <w:rFonts w:ascii="Times New Roman" w:hAnsi="Times New Roman" w:cs="Times New Roman"/>
        </w:rPr>
        <w:t>ests</w:t>
      </w:r>
      <w:r w:rsidRPr="003422F9">
        <w:rPr>
          <w:rFonts w:ascii="Times New Roman" w:hAnsi="Times New Roman" w:cs="Times New Roman"/>
        </w:rPr>
        <w:t xml:space="preserve"> to run without connecting to the actual database. If the data source changes later, the DAO implementation can be replaced while the controller and view continue </w:t>
      </w:r>
      <w:r>
        <w:rPr>
          <w:rFonts w:ascii="Times New Roman" w:hAnsi="Times New Roman" w:cs="Times New Roman"/>
        </w:rPr>
        <w:t>to use</w:t>
      </w:r>
      <w:r w:rsidRPr="003422F9">
        <w:rPr>
          <w:rFonts w:ascii="Times New Roman" w:hAnsi="Times New Roman" w:cs="Times New Roman"/>
        </w:rPr>
        <w:t xml:space="preserve"> the same application behavior.</w:t>
      </w:r>
    </w:p>
    <w:p w14:paraId="10E90700" w14:textId="723FDB31" w:rsidR="00D10A34" w:rsidRPr="00045438" w:rsidRDefault="003422F9" w:rsidP="003422F9">
      <w:pPr>
        <w:spacing w:line="480" w:lineRule="auto"/>
        <w:ind w:firstLine="720"/>
        <w:rPr>
          <w:rFonts w:ascii="Times New Roman" w:hAnsi="Times New Roman" w:cs="Times New Roman"/>
        </w:rPr>
      </w:pPr>
      <w:r>
        <w:rPr>
          <w:rFonts w:ascii="Times New Roman" w:hAnsi="Times New Roman" w:cs="Times New Roman"/>
          <w:kern w:val="0"/>
          <w14:ligatures w14:val="none"/>
        </w:rPr>
        <w:t>MVC and DAO address different aspects of the same design problem. MVC separates data, presentation, and input handling, while DAO separates persistence operations from business logic. When used together, each part of the application has a clearer purpose. This limits the impact of future changes and provides a stronger foundation for applications that must remain maintainable as their requirements grow.</w:t>
      </w:r>
    </w:p>
    <w:p w14:paraId="0A848BD6" w14:textId="77777777" w:rsidR="003422F9" w:rsidRDefault="003422F9">
      <w:pPr>
        <w:rPr>
          <w:rFonts w:ascii="Times New Roman" w:hAnsi="Times New Roman" w:cs="Times New Roman"/>
          <w:b/>
          <w:bCs/>
        </w:rPr>
      </w:pPr>
      <w:r>
        <w:rPr>
          <w:rFonts w:ascii="Times New Roman" w:hAnsi="Times New Roman" w:cs="Times New Roman"/>
          <w:b/>
          <w:bCs/>
        </w:rPr>
        <w:br w:type="page"/>
      </w:r>
    </w:p>
    <w:p w14:paraId="40C55A09" w14:textId="3056BC5A" w:rsidR="00D10A34" w:rsidRDefault="00D10A34" w:rsidP="003422F9">
      <w:pPr>
        <w:spacing w:line="480" w:lineRule="auto"/>
        <w:jc w:val="center"/>
        <w:rPr>
          <w:rFonts w:ascii="Times New Roman" w:hAnsi="Times New Roman" w:cs="Times New Roman"/>
          <w:b/>
          <w:bCs/>
        </w:rPr>
      </w:pPr>
      <w:r w:rsidRPr="00651545">
        <w:rPr>
          <w:rFonts w:ascii="Times New Roman" w:hAnsi="Times New Roman" w:cs="Times New Roman"/>
          <w:b/>
          <w:bCs/>
        </w:rPr>
        <w:lastRenderedPageBreak/>
        <w:t>References</w:t>
      </w:r>
    </w:p>
    <w:p w14:paraId="6EF33A7A" w14:textId="77777777" w:rsidR="00CD380B" w:rsidRPr="00CD380B" w:rsidRDefault="00CD380B" w:rsidP="00CD380B">
      <w:pPr>
        <w:spacing w:line="480" w:lineRule="auto"/>
        <w:ind w:left="720" w:hanging="720"/>
        <w:rPr>
          <w:rFonts w:ascii="Times New Roman" w:hAnsi="Times New Roman" w:cs="Times New Roman"/>
        </w:rPr>
      </w:pPr>
      <w:r w:rsidRPr="00CD380B">
        <w:rPr>
          <w:rFonts w:ascii="Times New Roman" w:hAnsi="Times New Roman" w:cs="Times New Roman"/>
        </w:rPr>
        <w:t xml:space="preserve">Gierer, G. (2013). Enterprise application development with Ext JS and Spring: Designed for intermediate developers, this superb tutorial will lead you step by step through the process of developing enterprise web applications combining two leading-edge frameworks. </w:t>
      </w:r>
      <w:proofErr w:type="spellStart"/>
      <w:r w:rsidRPr="00CD380B">
        <w:rPr>
          <w:rFonts w:ascii="Times New Roman" w:hAnsi="Times New Roman" w:cs="Times New Roman"/>
        </w:rPr>
        <w:t>Packt</w:t>
      </w:r>
      <w:proofErr w:type="spellEnd"/>
      <w:r w:rsidRPr="00CD380B">
        <w:rPr>
          <w:rFonts w:ascii="Times New Roman" w:hAnsi="Times New Roman" w:cs="Times New Roman"/>
        </w:rPr>
        <w:t xml:space="preserve"> Publishing.</w:t>
      </w:r>
    </w:p>
    <w:p w14:paraId="17FEDBA4" w14:textId="24A9E55E" w:rsidR="00317C83" w:rsidRPr="00CD380B" w:rsidRDefault="00CD380B" w:rsidP="00317C83">
      <w:pPr>
        <w:spacing w:line="480" w:lineRule="auto"/>
        <w:ind w:left="720" w:hanging="720"/>
        <w:rPr>
          <w:rFonts w:ascii="Times New Roman" w:hAnsi="Times New Roman" w:cs="Times New Roman"/>
        </w:rPr>
      </w:pPr>
      <w:r w:rsidRPr="00CD380B">
        <w:rPr>
          <w:rFonts w:ascii="Times New Roman" w:hAnsi="Times New Roman" w:cs="Times New Roman"/>
        </w:rPr>
        <w:t xml:space="preserve">Kumar, S. (2025, May 28). Data access object (DAO) design pattern. </w:t>
      </w:r>
      <w:proofErr w:type="spellStart"/>
      <w:r w:rsidRPr="00CD380B">
        <w:rPr>
          <w:rFonts w:ascii="Times New Roman" w:hAnsi="Times New Roman" w:cs="Times New Roman"/>
        </w:rPr>
        <w:t>GeeksforGeeks</w:t>
      </w:r>
      <w:proofErr w:type="spellEnd"/>
      <w:r w:rsidRPr="00CD380B">
        <w:rPr>
          <w:rFonts w:ascii="Times New Roman" w:hAnsi="Times New Roman" w:cs="Times New Roman"/>
        </w:rPr>
        <w:t xml:space="preserve">. </w:t>
      </w:r>
      <w:hyperlink r:id="rId4" w:history="1">
        <w:r w:rsidR="00317C83" w:rsidRPr="003C65E8">
          <w:rPr>
            <w:rStyle w:val="Hyperlink"/>
            <w:rFonts w:ascii="Times New Roman" w:hAnsi="Times New Roman" w:cs="Times New Roman"/>
          </w:rPr>
          <w:t>https://www.geeksforgeeks.org/system-design/data-access-object-pattern/</w:t>
        </w:r>
      </w:hyperlink>
    </w:p>
    <w:p w14:paraId="0F155723" w14:textId="77777777" w:rsidR="00CD380B" w:rsidRPr="00CD380B" w:rsidRDefault="00CD380B" w:rsidP="00CD380B">
      <w:pPr>
        <w:spacing w:line="480" w:lineRule="auto"/>
        <w:ind w:left="720" w:hanging="720"/>
        <w:rPr>
          <w:rFonts w:ascii="Times New Roman" w:hAnsi="Times New Roman" w:cs="Times New Roman"/>
        </w:rPr>
      </w:pPr>
      <w:r w:rsidRPr="00CD380B">
        <w:rPr>
          <w:rFonts w:ascii="Times New Roman" w:hAnsi="Times New Roman" w:cs="Times New Roman"/>
        </w:rPr>
        <w:t xml:space="preserve">Lavieri, E., Jr. (2019). Hands-on design patterns with Java: Learn design patterns that enable the building of large-scale software architectures. </w:t>
      </w:r>
      <w:proofErr w:type="spellStart"/>
      <w:r w:rsidRPr="00CD380B">
        <w:rPr>
          <w:rFonts w:ascii="Times New Roman" w:hAnsi="Times New Roman" w:cs="Times New Roman"/>
        </w:rPr>
        <w:t>Packt</w:t>
      </w:r>
      <w:proofErr w:type="spellEnd"/>
      <w:r w:rsidRPr="00CD380B">
        <w:rPr>
          <w:rFonts w:ascii="Times New Roman" w:hAnsi="Times New Roman" w:cs="Times New Roman"/>
        </w:rPr>
        <w:t xml:space="preserve"> Publishing.</w:t>
      </w:r>
    </w:p>
    <w:p w14:paraId="0486EB9F" w14:textId="3E762335" w:rsidR="00317C83" w:rsidRPr="00CD380B" w:rsidRDefault="00CD380B" w:rsidP="00317C83">
      <w:pPr>
        <w:spacing w:line="480" w:lineRule="auto"/>
        <w:ind w:left="720" w:hanging="720"/>
        <w:rPr>
          <w:rFonts w:ascii="Times New Roman" w:hAnsi="Times New Roman" w:cs="Times New Roman"/>
        </w:rPr>
      </w:pPr>
      <w:r w:rsidRPr="00CD380B">
        <w:rPr>
          <w:rFonts w:ascii="Times New Roman" w:hAnsi="Times New Roman" w:cs="Times New Roman"/>
        </w:rPr>
        <w:t xml:space="preserve">Liyanage, D. (2025, April 19). Understanding MVC, DAO, and DTO: A clean way to structure your application. Medium. </w:t>
      </w:r>
      <w:hyperlink r:id="rId5" w:history="1">
        <w:r w:rsidR="00317C83" w:rsidRPr="003C65E8">
          <w:rPr>
            <w:rStyle w:val="Hyperlink"/>
            <w:rFonts w:ascii="Times New Roman" w:hAnsi="Times New Roman" w:cs="Times New Roman"/>
          </w:rPr>
          <w:t>https://medium.com/@dinithi.adithya/understanding-mvc-dao-and-dto-a-clean-way-to-structure-your-application-566437a0dbba</w:t>
        </w:r>
      </w:hyperlink>
    </w:p>
    <w:p w14:paraId="64A6C36D" w14:textId="476EE2BA" w:rsidR="00317C83" w:rsidRDefault="00CD380B" w:rsidP="00317C83">
      <w:pPr>
        <w:spacing w:line="480" w:lineRule="auto"/>
        <w:ind w:left="720" w:hanging="720"/>
        <w:rPr>
          <w:rFonts w:ascii="Times New Roman" w:hAnsi="Times New Roman" w:cs="Times New Roman"/>
        </w:rPr>
      </w:pPr>
      <w:r w:rsidRPr="00CD380B">
        <w:rPr>
          <w:rFonts w:ascii="Times New Roman" w:hAnsi="Times New Roman" w:cs="Times New Roman"/>
        </w:rPr>
        <w:t xml:space="preserve">Oracle. (n.d.). Data access object. </w:t>
      </w:r>
      <w:hyperlink r:id="rId6" w:history="1">
        <w:r w:rsidR="00317C83" w:rsidRPr="003C65E8">
          <w:rPr>
            <w:rStyle w:val="Hyperlink"/>
            <w:rFonts w:ascii="Times New Roman" w:hAnsi="Times New Roman" w:cs="Times New Roman"/>
          </w:rPr>
          <w:t>https://www.oracle.com/java/technologies/data-access-object.html</w:t>
        </w:r>
      </w:hyperlink>
    </w:p>
    <w:p w14:paraId="5B8537DD" w14:textId="77777777" w:rsidR="00317C83" w:rsidRPr="00CD380B" w:rsidRDefault="00317C83" w:rsidP="00317C83">
      <w:pPr>
        <w:spacing w:line="480" w:lineRule="auto"/>
        <w:ind w:left="720" w:hanging="720"/>
        <w:rPr>
          <w:rFonts w:ascii="Times New Roman" w:hAnsi="Times New Roman" w:cs="Times New Roman"/>
        </w:rPr>
      </w:pPr>
    </w:p>
    <w:p w14:paraId="656A27A4" w14:textId="77777777" w:rsidR="00D10A34" w:rsidRPr="00651545" w:rsidRDefault="00D10A34" w:rsidP="00D10A34">
      <w:pPr>
        <w:spacing w:line="480" w:lineRule="auto"/>
        <w:ind w:left="720" w:hanging="720"/>
        <w:rPr>
          <w:rFonts w:ascii="Times New Roman" w:hAnsi="Times New Roman" w:cs="Times New Roman"/>
        </w:rPr>
      </w:pPr>
    </w:p>
    <w:p w14:paraId="347FB14B" w14:textId="77777777" w:rsidR="00D10A34" w:rsidRPr="00651545" w:rsidRDefault="00D10A34" w:rsidP="00D10A34">
      <w:pPr>
        <w:rPr>
          <w:rFonts w:ascii="Times New Roman" w:hAnsi="Times New Roman" w:cs="Times New Roman"/>
        </w:rPr>
      </w:pPr>
    </w:p>
    <w:p w14:paraId="14602F25" w14:textId="77777777" w:rsidR="00166475" w:rsidRDefault="00166475"/>
    <w:sectPr w:rsidR="00166475" w:rsidSect="00D10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A34"/>
    <w:rsid w:val="00045438"/>
    <w:rsid w:val="00166475"/>
    <w:rsid w:val="00317C83"/>
    <w:rsid w:val="003422F9"/>
    <w:rsid w:val="006741E4"/>
    <w:rsid w:val="008E37BE"/>
    <w:rsid w:val="008F636E"/>
    <w:rsid w:val="009355FA"/>
    <w:rsid w:val="00CD380B"/>
    <w:rsid w:val="00D10A34"/>
    <w:rsid w:val="00DA488B"/>
    <w:rsid w:val="00DE4097"/>
    <w:rsid w:val="00E37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DE50F41"/>
  <w15:chartTrackingRefBased/>
  <w15:docId w15:val="{CE9FB436-70D6-9145-A3C9-6125F9851F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0A34"/>
  </w:style>
  <w:style w:type="paragraph" w:styleId="Heading1">
    <w:name w:val="heading 1"/>
    <w:basedOn w:val="Normal"/>
    <w:next w:val="Normal"/>
    <w:link w:val="Heading1Char"/>
    <w:uiPriority w:val="9"/>
    <w:qFormat/>
    <w:rsid w:val="00D10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0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0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0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0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0A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0A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0A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0A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0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0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0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0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0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0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0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0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0A34"/>
    <w:rPr>
      <w:rFonts w:eastAsiaTheme="majorEastAsia" w:cstheme="majorBidi"/>
      <w:color w:val="272727" w:themeColor="text1" w:themeTint="D8"/>
    </w:rPr>
  </w:style>
  <w:style w:type="paragraph" w:styleId="Title">
    <w:name w:val="Title"/>
    <w:basedOn w:val="Normal"/>
    <w:next w:val="Normal"/>
    <w:link w:val="TitleChar"/>
    <w:uiPriority w:val="10"/>
    <w:qFormat/>
    <w:rsid w:val="00D10A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0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0A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0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0A34"/>
    <w:pPr>
      <w:spacing w:before="160"/>
      <w:jc w:val="center"/>
    </w:pPr>
    <w:rPr>
      <w:i/>
      <w:iCs/>
      <w:color w:val="404040" w:themeColor="text1" w:themeTint="BF"/>
    </w:rPr>
  </w:style>
  <w:style w:type="character" w:customStyle="1" w:styleId="QuoteChar">
    <w:name w:val="Quote Char"/>
    <w:basedOn w:val="DefaultParagraphFont"/>
    <w:link w:val="Quote"/>
    <w:uiPriority w:val="29"/>
    <w:rsid w:val="00D10A34"/>
    <w:rPr>
      <w:i/>
      <w:iCs/>
      <w:color w:val="404040" w:themeColor="text1" w:themeTint="BF"/>
    </w:rPr>
  </w:style>
  <w:style w:type="paragraph" w:styleId="ListParagraph">
    <w:name w:val="List Paragraph"/>
    <w:basedOn w:val="Normal"/>
    <w:uiPriority w:val="34"/>
    <w:qFormat/>
    <w:rsid w:val="00D10A34"/>
    <w:pPr>
      <w:ind w:left="720"/>
      <w:contextualSpacing/>
    </w:pPr>
  </w:style>
  <w:style w:type="character" w:styleId="IntenseEmphasis">
    <w:name w:val="Intense Emphasis"/>
    <w:basedOn w:val="DefaultParagraphFont"/>
    <w:uiPriority w:val="21"/>
    <w:qFormat/>
    <w:rsid w:val="00D10A34"/>
    <w:rPr>
      <w:i/>
      <w:iCs/>
      <w:color w:val="0F4761" w:themeColor="accent1" w:themeShade="BF"/>
    </w:rPr>
  </w:style>
  <w:style w:type="paragraph" w:styleId="IntenseQuote">
    <w:name w:val="Intense Quote"/>
    <w:basedOn w:val="Normal"/>
    <w:next w:val="Normal"/>
    <w:link w:val="IntenseQuoteChar"/>
    <w:uiPriority w:val="30"/>
    <w:qFormat/>
    <w:rsid w:val="00D10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0A34"/>
    <w:rPr>
      <w:i/>
      <w:iCs/>
      <w:color w:val="0F4761" w:themeColor="accent1" w:themeShade="BF"/>
    </w:rPr>
  </w:style>
  <w:style w:type="character" w:styleId="IntenseReference">
    <w:name w:val="Intense Reference"/>
    <w:basedOn w:val="DefaultParagraphFont"/>
    <w:uiPriority w:val="32"/>
    <w:qFormat/>
    <w:rsid w:val="00D10A34"/>
    <w:rPr>
      <w:b/>
      <w:bCs/>
      <w:smallCaps/>
      <w:color w:val="0F4761" w:themeColor="accent1" w:themeShade="BF"/>
      <w:spacing w:val="5"/>
    </w:rPr>
  </w:style>
  <w:style w:type="character" w:styleId="Hyperlink">
    <w:name w:val="Hyperlink"/>
    <w:basedOn w:val="DefaultParagraphFont"/>
    <w:uiPriority w:val="99"/>
    <w:unhideWhenUsed/>
    <w:rsid w:val="00D10A34"/>
    <w:rPr>
      <w:color w:val="467886" w:themeColor="hyperlink"/>
      <w:u w:val="single"/>
    </w:rPr>
  </w:style>
  <w:style w:type="character" w:styleId="Emphasis">
    <w:name w:val="Emphasis"/>
    <w:basedOn w:val="DefaultParagraphFont"/>
    <w:uiPriority w:val="20"/>
    <w:qFormat/>
    <w:rsid w:val="00D10A34"/>
    <w:rPr>
      <w:i/>
      <w:iCs/>
    </w:rPr>
  </w:style>
  <w:style w:type="character" w:styleId="UnresolvedMention">
    <w:name w:val="Unresolved Mention"/>
    <w:basedOn w:val="DefaultParagraphFont"/>
    <w:uiPriority w:val="99"/>
    <w:semiHidden/>
    <w:unhideWhenUsed/>
    <w:rsid w:val="00317C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oracle.com/java/technologies/data-access-object.html" TargetMode="External"/><Relationship Id="rId5" Type="http://schemas.openxmlformats.org/officeDocument/2006/relationships/hyperlink" Target="https://medium.com/@dinithi.adithya/understanding-mvc-dao-and-dto-a-clean-way-to-structure-your-application-566437a0dbba" TargetMode="External"/><Relationship Id="rId4" Type="http://schemas.openxmlformats.org/officeDocument/2006/relationships/hyperlink" Target="https://www.geeksforgeeks.org/system-design/data-access-object-patter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1338</Words>
  <Characters>7629</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 Thompson</dc:creator>
  <cp:keywords/>
  <dc:description/>
  <cp:lastModifiedBy>Zac Thompson</cp:lastModifiedBy>
  <cp:revision>2</cp:revision>
  <dcterms:created xsi:type="dcterms:W3CDTF">2026-08-02T18:45:00Z</dcterms:created>
  <dcterms:modified xsi:type="dcterms:W3CDTF">2026-08-02T18:45:00Z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6B53D835-A9BD-4009-AFE9-E53C9F7AE995</vt:lpwstr>
  </property>
</Properties>
</file>