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3EA76" w14:textId="35A4B253" w:rsidR="007B3464" w:rsidRPr="00864B21" w:rsidRDefault="003740C8" w:rsidP="007B3464">
      <w:pPr>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 </w:t>
      </w:r>
      <w:r w:rsidR="007B3464" w:rsidRPr="00864B21">
        <w:rPr>
          <w:rFonts w:ascii="Times New Roman" w:eastAsia="SimSun" w:hAnsi="Times New Roman" w:cs="Times New Roman"/>
          <w:b/>
          <w:bCs/>
          <w:sz w:val="28"/>
          <w:szCs w:val="28"/>
        </w:rPr>
        <w:t>Existing system:</w:t>
      </w:r>
    </w:p>
    <w:p w14:paraId="42769ECA" w14:textId="77777777" w:rsidR="007B3464" w:rsidRPr="00EA7F03" w:rsidRDefault="007B3464" w:rsidP="007B3464">
      <w:pPr>
        <w:pStyle w:val="ListParagraph"/>
        <w:rPr>
          <w:rFonts w:ascii="Times New Roman" w:eastAsia="SimSun" w:hAnsi="Times New Roman" w:cs="Times New Roman"/>
          <w:b/>
          <w:bCs/>
          <w:sz w:val="28"/>
          <w:szCs w:val="28"/>
        </w:rPr>
      </w:pPr>
    </w:p>
    <w:p w14:paraId="5BB670C4" w14:textId="77777777"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The results of the study have presented that noisy instances could be predicted with reasonable accuracy and applying elimination has improved the defect prediction accuracy. </w:t>
      </w:r>
    </w:p>
    <w:p w14:paraId="0110F0B0" w14:textId="77777777"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Wang at all. (2013) [13] have investigated re-sampling techniques, ensemble algorithms and threshold moving as class imbalance learning methods for software defect prediction. They have used different methods and among them, AdaBoost.NC had better defect prediction performance. They have also improved the effectiveness and efficiency of AdaBoost.NC by using a dynamic version of it. </w:t>
      </w:r>
    </w:p>
    <w:p w14:paraId="01EE4F7B" w14:textId="77777777"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Ren at al. (2014) [11] have proposed a model to solve the class imbalance problem which causes a reduction in the performance of defect prediction. The Gaussian function has been used as kernel function for both the Asymmetric Kernel Partial Least Squares Classifier (AKPLSC) and Asymmetric Kernel Principal Component Analysis Classifier (AKPCAC) and NASA and SOFTLAB datasets have been used for experiments. </w:t>
      </w:r>
    </w:p>
    <w:p w14:paraId="2E6BD65C" w14:textId="77777777" w:rsidR="007B3464" w:rsidRPr="0063161D" w:rsidRDefault="007B3464" w:rsidP="007B3464">
      <w:pPr>
        <w:spacing w:line="360" w:lineRule="auto"/>
        <w:ind w:left="360"/>
        <w:jc w:val="both"/>
        <w:rPr>
          <w:rFonts w:ascii="Times New Roman" w:hAnsi="Times New Roman" w:cs="Times New Roman"/>
          <w:b/>
          <w:sz w:val="24"/>
          <w:szCs w:val="24"/>
        </w:rPr>
      </w:pPr>
      <w:r w:rsidRPr="0063161D">
        <w:rPr>
          <w:rFonts w:ascii="Times New Roman" w:hAnsi="Times New Roman" w:cs="Times New Roman"/>
          <w:b/>
          <w:sz w:val="24"/>
          <w:szCs w:val="24"/>
        </w:rPr>
        <w:t>DISADVANTAGES</w:t>
      </w:r>
    </w:p>
    <w:p w14:paraId="7A0B60FE" w14:textId="77777777" w:rsidR="007B3464" w:rsidRPr="006241FA"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The results have shown that the AKPLSC had better impact on retrieving the loss caused by class imbalance and the AKPCAC had better performance to predict defects on imbalanced datasets. There is also a systematic review study conducted by Malhotra to review the machine learning algorithms for software fault prediction.</w:t>
      </w:r>
    </w:p>
    <w:p w14:paraId="2194F277" w14:textId="77777777" w:rsidR="007B3464" w:rsidRDefault="007B3464" w:rsidP="007B3464">
      <w:pPr>
        <w:rPr>
          <w:rFonts w:ascii="Times New Roman" w:eastAsia="SimSun" w:hAnsi="Times New Roman" w:cs="Times New Roman"/>
          <w:b/>
          <w:sz w:val="28"/>
          <w:szCs w:val="28"/>
        </w:rPr>
      </w:pPr>
      <w:r w:rsidRPr="00882493">
        <w:rPr>
          <w:rFonts w:ascii="Times New Roman" w:eastAsia="SimSun" w:hAnsi="Times New Roman" w:cs="Times New Roman"/>
          <w:b/>
          <w:sz w:val="28"/>
          <w:szCs w:val="28"/>
        </w:rPr>
        <w:t>Proposed System:</w:t>
      </w:r>
    </w:p>
    <w:p w14:paraId="6A26769A" w14:textId="77777777"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There are a great variety of studies which have developed and applied statistical and machine learning based models for defect prediction in software systems. Basili et al. (1996) [1] have used logistic regression in order to examine what the effect of the suite of object-oriented design metrics is on the prediction of fault-prone classes. </w:t>
      </w:r>
    </w:p>
    <w:p w14:paraId="60A0D4B3" w14:textId="77777777"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proofErr w:type="spellStart"/>
      <w:r w:rsidRPr="000D1C20">
        <w:rPr>
          <w:rFonts w:ascii="Times New Roman" w:hAnsi="Times New Roman" w:cs="Times New Roman"/>
          <w:sz w:val="24"/>
          <w:szCs w:val="24"/>
        </w:rPr>
        <w:t>Khoshgoftaar</w:t>
      </w:r>
      <w:proofErr w:type="spellEnd"/>
      <w:r w:rsidRPr="000D1C20">
        <w:rPr>
          <w:rFonts w:ascii="Times New Roman" w:hAnsi="Times New Roman" w:cs="Times New Roman"/>
          <w:sz w:val="24"/>
          <w:szCs w:val="24"/>
        </w:rPr>
        <w:t xml:space="preserve"> et al. (1997) [7] have used the neural network in order to classify the modules of large telecommunication systems as fault-prone or not and compared it with a non-parametric discriminant model. The results of their study have shown that compared to the non-parametric discriminant model, the predictive accuracy of the neural network model had a better result. Then in 2002 [6], they made a case study by </w:t>
      </w:r>
      <w:r w:rsidRPr="000D1C20">
        <w:rPr>
          <w:rFonts w:ascii="Times New Roman" w:hAnsi="Times New Roman" w:cs="Times New Roman"/>
          <w:sz w:val="24"/>
          <w:szCs w:val="24"/>
        </w:rPr>
        <w:lastRenderedPageBreak/>
        <w:t xml:space="preserve">using regression trees to classify fault-prone modules of enormous telecommunication systems. </w:t>
      </w:r>
    </w:p>
    <w:p w14:paraId="150CC04E" w14:textId="77777777"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Fenton et al. (2002) [4] have used Bayesian Belief Network in order to identify software defects. However, this machine learning algorithm has lots of limitations which have been recognized by </w:t>
      </w:r>
      <w:proofErr w:type="gramStart"/>
      <w:r w:rsidRPr="000D1C20">
        <w:rPr>
          <w:rFonts w:ascii="Times New Roman" w:hAnsi="Times New Roman" w:cs="Times New Roman"/>
          <w:sz w:val="24"/>
          <w:szCs w:val="24"/>
        </w:rPr>
        <w:t>Weaver(</w:t>
      </w:r>
      <w:proofErr w:type="gramEnd"/>
      <w:r w:rsidRPr="000D1C20">
        <w:rPr>
          <w:rFonts w:ascii="Times New Roman" w:hAnsi="Times New Roman" w:cs="Times New Roman"/>
          <w:sz w:val="24"/>
          <w:szCs w:val="24"/>
        </w:rPr>
        <w:t xml:space="preserve">2003) [14] and Ma et al. (2007) [9]. </w:t>
      </w:r>
    </w:p>
    <w:p w14:paraId="253A2BAE" w14:textId="77777777"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Guo et al. (2004) [5] have applied Random Forest algorithm on software defect dataset introduced by NASA to predict fault-prone modules of software systems and compared their model with some statistical and machine learning models. The result of this comparison has shown that compared to other methods, the random forest algorithm has given better predictive accuracy. </w:t>
      </w:r>
    </w:p>
    <w:p w14:paraId="43AA86A8" w14:textId="77777777"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Ceylan et al. (2006) [2] have proposed a model which uses three machine learning algorithms that are Decision Tree, Multilayer Perceptron and Radial Basis Functions in order to identify the impact of this model to predict defects on different software metric datasets obtained from the real*life projects of three big-size software companies in Turkey. </w:t>
      </w:r>
    </w:p>
    <w:p w14:paraId="7FFCA9B4" w14:textId="77777777"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 xml:space="preserve">The results have shown that the entire machine learning algorithms had similar results which have enabled to predict potentially defective software and take actions to correct them. </w:t>
      </w:r>
    </w:p>
    <w:p w14:paraId="1B0753F5" w14:textId="77777777" w:rsidR="007B3464" w:rsidRDefault="007B3464" w:rsidP="007B3464">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Our proposed system</w:t>
      </w:r>
      <w:r w:rsidRPr="000D1C20">
        <w:rPr>
          <w:rFonts w:ascii="Times New Roman" w:hAnsi="Times New Roman" w:cs="Times New Roman"/>
          <w:sz w:val="24"/>
          <w:szCs w:val="24"/>
        </w:rPr>
        <w:t xml:space="preserve"> </w:t>
      </w:r>
      <w:r>
        <w:rPr>
          <w:rFonts w:ascii="Times New Roman" w:hAnsi="Times New Roman" w:cs="Times New Roman"/>
          <w:sz w:val="24"/>
          <w:szCs w:val="24"/>
        </w:rPr>
        <w:t>is</w:t>
      </w:r>
      <w:r w:rsidRPr="000D1C20">
        <w:rPr>
          <w:rFonts w:ascii="Times New Roman" w:hAnsi="Times New Roman" w:cs="Times New Roman"/>
          <w:sz w:val="24"/>
          <w:szCs w:val="24"/>
        </w:rPr>
        <w:t xml:space="preserve"> investigated the impact of Random Forests (RF) and Decision Tree (DT) on software defects datasets to predict defect-proneness of software systems and compared the prediction performance of Random Forests (RF) and Decision Tree (DT) against five statistical and machine learning models.</w:t>
      </w:r>
    </w:p>
    <w:p w14:paraId="032C9155" w14:textId="77777777" w:rsidR="007B3464" w:rsidRPr="0063161D" w:rsidRDefault="007B3464" w:rsidP="007B3464">
      <w:pPr>
        <w:spacing w:line="360" w:lineRule="auto"/>
        <w:ind w:left="360"/>
        <w:jc w:val="both"/>
        <w:rPr>
          <w:rFonts w:ascii="Times New Roman" w:hAnsi="Times New Roman" w:cs="Times New Roman"/>
          <w:b/>
          <w:sz w:val="24"/>
          <w:szCs w:val="24"/>
        </w:rPr>
      </w:pPr>
      <w:r w:rsidRPr="0063161D">
        <w:rPr>
          <w:rFonts w:ascii="Times New Roman" w:hAnsi="Times New Roman" w:cs="Times New Roman"/>
          <w:b/>
          <w:sz w:val="24"/>
          <w:szCs w:val="24"/>
        </w:rPr>
        <w:t>ADVANTAGES</w:t>
      </w:r>
    </w:p>
    <w:p w14:paraId="5FD02D9D" w14:textId="77777777" w:rsidR="007B3464" w:rsidRPr="000D1C20" w:rsidRDefault="007B3464" w:rsidP="007B3464">
      <w:pPr>
        <w:pStyle w:val="ListParagraph"/>
        <w:numPr>
          <w:ilvl w:val="0"/>
          <w:numId w:val="5"/>
        </w:numPr>
        <w:spacing w:line="360" w:lineRule="auto"/>
        <w:jc w:val="both"/>
        <w:rPr>
          <w:rFonts w:ascii="Times New Roman" w:hAnsi="Times New Roman" w:cs="Times New Roman"/>
          <w:sz w:val="24"/>
          <w:szCs w:val="24"/>
        </w:rPr>
      </w:pPr>
      <w:r w:rsidRPr="000D1C20">
        <w:rPr>
          <w:rFonts w:ascii="Times New Roman" w:hAnsi="Times New Roman" w:cs="Times New Roman"/>
          <w:sz w:val="24"/>
          <w:szCs w:val="24"/>
        </w:rPr>
        <w:t>The results have indicated that the prediction performance of Random Forests (RF) and Decision Tree (DT) has been much better th</w:t>
      </w:r>
      <w:r>
        <w:rPr>
          <w:rFonts w:ascii="Times New Roman" w:hAnsi="Times New Roman" w:cs="Times New Roman"/>
          <w:sz w:val="24"/>
          <w:szCs w:val="24"/>
        </w:rPr>
        <w:t xml:space="preserve">an others. We </w:t>
      </w:r>
      <w:r w:rsidRPr="000D1C20">
        <w:rPr>
          <w:rFonts w:ascii="Times New Roman" w:hAnsi="Times New Roman" w:cs="Times New Roman"/>
          <w:sz w:val="24"/>
          <w:szCs w:val="24"/>
        </w:rPr>
        <w:t>have investigated the impact of the noise on defect prediction to cope with the noise in defect data by using a noise detection and elimination algorithm</w:t>
      </w:r>
    </w:p>
    <w:p w14:paraId="5072C1AB" w14:textId="77777777" w:rsidR="007B3464" w:rsidRDefault="007B3464" w:rsidP="007B3464">
      <w:pPr>
        <w:pStyle w:val="ListParagraph"/>
      </w:pPr>
    </w:p>
    <w:p w14:paraId="5D7CA199" w14:textId="77777777" w:rsidR="001541FF" w:rsidRPr="00EF329F" w:rsidRDefault="001541FF" w:rsidP="00EF329F">
      <w:pPr>
        <w:rPr>
          <w:rFonts w:ascii="Times New Roman" w:eastAsia="SimSun" w:hAnsi="Times New Roman" w:cs="Times New Roman"/>
          <w:sz w:val="28"/>
          <w:szCs w:val="28"/>
          <w:lang w:val="en-US"/>
        </w:rPr>
      </w:pPr>
    </w:p>
    <w:sectPr w:rsidR="001541FF" w:rsidRPr="00EF329F" w:rsidSect="00503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321F1"/>
    <w:multiLevelType w:val="hybridMultilevel"/>
    <w:tmpl w:val="9B5A4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65150E"/>
    <w:multiLevelType w:val="hybridMultilevel"/>
    <w:tmpl w:val="F2B0C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FD0843"/>
    <w:multiLevelType w:val="hybridMultilevel"/>
    <w:tmpl w:val="549A1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331BBA"/>
    <w:multiLevelType w:val="hybridMultilevel"/>
    <w:tmpl w:val="DDCEA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A36909"/>
    <w:multiLevelType w:val="hybridMultilevel"/>
    <w:tmpl w:val="8856D2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0861770">
    <w:abstractNumId w:val="2"/>
  </w:num>
  <w:num w:numId="2" w16cid:durableId="1034884739">
    <w:abstractNumId w:val="0"/>
  </w:num>
  <w:num w:numId="3" w16cid:durableId="148908063">
    <w:abstractNumId w:val="1"/>
  </w:num>
  <w:num w:numId="4" w16cid:durableId="571619657">
    <w:abstractNumId w:val="4"/>
  </w:num>
  <w:num w:numId="5" w16cid:durableId="2083019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B7B34"/>
    <w:rsid w:val="00116590"/>
    <w:rsid w:val="00120197"/>
    <w:rsid w:val="00152B6A"/>
    <w:rsid w:val="001541FF"/>
    <w:rsid w:val="002B5085"/>
    <w:rsid w:val="003740C8"/>
    <w:rsid w:val="003C1D3E"/>
    <w:rsid w:val="00423005"/>
    <w:rsid w:val="00427636"/>
    <w:rsid w:val="004A21C3"/>
    <w:rsid w:val="00503DA9"/>
    <w:rsid w:val="00512E8E"/>
    <w:rsid w:val="00532694"/>
    <w:rsid w:val="005A608B"/>
    <w:rsid w:val="00610531"/>
    <w:rsid w:val="00651ECB"/>
    <w:rsid w:val="0071168D"/>
    <w:rsid w:val="007260E6"/>
    <w:rsid w:val="00730E2B"/>
    <w:rsid w:val="00763CD4"/>
    <w:rsid w:val="00781BEB"/>
    <w:rsid w:val="007A43E7"/>
    <w:rsid w:val="007B3464"/>
    <w:rsid w:val="00825656"/>
    <w:rsid w:val="00830000"/>
    <w:rsid w:val="00873B6D"/>
    <w:rsid w:val="00882493"/>
    <w:rsid w:val="008D7AA0"/>
    <w:rsid w:val="008F3DB7"/>
    <w:rsid w:val="009A3692"/>
    <w:rsid w:val="00A24FFA"/>
    <w:rsid w:val="00A8580D"/>
    <w:rsid w:val="00A86E4F"/>
    <w:rsid w:val="00A9444F"/>
    <w:rsid w:val="00AA4873"/>
    <w:rsid w:val="00AB40A7"/>
    <w:rsid w:val="00B53978"/>
    <w:rsid w:val="00B53DDB"/>
    <w:rsid w:val="00B729D7"/>
    <w:rsid w:val="00B91AE9"/>
    <w:rsid w:val="00C625C9"/>
    <w:rsid w:val="00C664DC"/>
    <w:rsid w:val="00CB7B34"/>
    <w:rsid w:val="00CC7BC2"/>
    <w:rsid w:val="00CF552C"/>
    <w:rsid w:val="00E81379"/>
    <w:rsid w:val="00E8159E"/>
    <w:rsid w:val="00EA2CFC"/>
    <w:rsid w:val="00EA7F03"/>
    <w:rsid w:val="00EE6559"/>
    <w:rsid w:val="00EF329F"/>
    <w:rsid w:val="00FE2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DB33"/>
  <w15:docId w15:val="{85C6C935-F111-4DC9-81A6-B31462EAA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A9"/>
  </w:style>
  <w:style w:type="paragraph" w:styleId="Heading2">
    <w:name w:val="heading 2"/>
    <w:next w:val="Normal"/>
    <w:link w:val="Heading2Char"/>
    <w:unhideWhenUsed/>
    <w:qFormat/>
    <w:rsid w:val="00781BEB"/>
    <w:pPr>
      <w:spacing w:beforeAutospacing="1" w:after="0" w:afterAutospacing="1" w:line="240" w:lineRule="auto"/>
      <w:outlineLvl w:val="1"/>
    </w:pPr>
    <w:rPr>
      <w:rFonts w:ascii="SimSun" w:eastAsia="SimSun" w:hAnsi="SimSun" w:cs="Times New Roma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F0F"/>
    <w:pPr>
      <w:ind w:left="720"/>
      <w:contextualSpacing/>
    </w:pPr>
  </w:style>
  <w:style w:type="paragraph" w:styleId="NormalWeb">
    <w:name w:val="Normal (Web)"/>
    <w:uiPriority w:val="99"/>
    <w:rsid w:val="00512E8E"/>
    <w:pPr>
      <w:spacing w:beforeAutospacing="1" w:after="0" w:afterAutospacing="1" w:line="240" w:lineRule="auto"/>
    </w:pPr>
    <w:rPr>
      <w:rFonts w:ascii="Times New Roman" w:eastAsia="SimSun" w:hAnsi="Times New Roman" w:cs="Times New Roman"/>
      <w:sz w:val="24"/>
      <w:szCs w:val="24"/>
      <w:lang w:val="en-US" w:eastAsia="zh-CN"/>
    </w:rPr>
  </w:style>
  <w:style w:type="character" w:customStyle="1" w:styleId="Heading2Char">
    <w:name w:val="Heading 2 Char"/>
    <w:basedOn w:val="DefaultParagraphFont"/>
    <w:link w:val="Heading2"/>
    <w:rsid w:val="00781BEB"/>
    <w:rPr>
      <w:rFonts w:ascii="SimSun" w:eastAsia="SimSun" w:hAnsi="SimSun" w:cs="Times New Roman"/>
      <w:b/>
      <w:bCs/>
      <w:sz w:val="36"/>
      <w:szCs w:val="36"/>
      <w:lang w:val="en-US" w:eastAsia="zh-CN"/>
    </w:rPr>
  </w:style>
  <w:style w:type="character" w:styleId="Hyperlink">
    <w:name w:val="Hyperlink"/>
    <w:basedOn w:val="DefaultParagraphFont"/>
    <w:rsid w:val="00781BEB"/>
    <w:rPr>
      <w:color w:val="0000FF"/>
      <w:u w:val="single"/>
    </w:rPr>
  </w:style>
  <w:style w:type="paragraph" w:styleId="BodyText">
    <w:name w:val="Body Text"/>
    <w:basedOn w:val="Normal"/>
    <w:link w:val="BodyTextChar"/>
    <w:uiPriority w:val="1"/>
    <w:qFormat/>
    <w:rsid w:val="007260E6"/>
    <w:pPr>
      <w:widowControl w:val="0"/>
      <w:autoSpaceDE w:val="0"/>
      <w:autoSpaceDN w:val="0"/>
      <w:spacing w:after="0" w:line="240" w:lineRule="auto"/>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7260E6"/>
    <w:rPr>
      <w:rFonts w:ascii="Cambria" w:eastAsia="Cambria" w:hAnsi="Cambria" w:cs="Cambri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AMARA</dc:creator>
  <cp:keywords/>
  <dc:description/>
  <cp:lastModifiedBy>karuparthi bindu</cp:lastModifiedBy>
  <cp:revision>34</cp:revision>
  <dcterms:created xsi:type="dcterms:W3CDTF">2019-03-29T05:50:00Z</dcterms:created>
  <dcterms:modified xsi:type="dcterms:W3CDTF">2024-12-20T11:56:00Z</dcterms:modified>
</cp:coreProperties>
</file>