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 Report: Predicting FIFA World Cup 2026 Finalists Using Machine Learning</w:t>
      </w:r>
    </w:p>
    <w:p>
      <w:r>
        <w:t>Student Name: Bindushree G K</w:t>
      </w:r>
    </w:p>
    <w:p>
      <w:r>
        <w:t>Course: Introduction to AI and Machine Learning (AIML)</w:t>
      </w:r>
    </w:p>
    <w:p>
      <w:r>
        <w:t>Assignment Weight: 10 % of course grade</w:t>
      </w:r>
    </w:p>
    <w:p>
      <w:r>
        <w:t>Submission Date: 08 Nov 2025</w:t>
      </w:r>
    </w:p>
    <w:p>
      <w:pPr>
        <w:pStyle w:val="Heading2"/>
      </w:pPr>
      <w:r>
        <w:t>Task 1: Data Collection and Preparation (20 Marks)</w:t>
      </w:r>
    </w:p>
    <w:p>
      <w:r>
        <w:t xml:space="preserve">Historical FIFA World Cup data (1930–2022) was collected from Wikipedia, Kaggle, and DataHub. </w:t>
        <w:br/>
        <w:t>A custom web scraper built with BeautifulSoup extracted qualification data from the 2026 World Cup Wikipedia page.</w:t>
        <w:br/>
        <w:t>Data cleaning involved removing duplicates, imputing missing values, and normalizing column names.</w:t>
        <w:br/>
        <w:t>Feature engineering included variables such as Avg_Age, FIFA_Ranking, Win_Rate, Goal_Difference, Player_Experience, and Recent_Performance_Index.</w:t>
        <w:br/>
        <w:t>Deliverables include Cleaned_FIFA_Data.csv, a feature documentation report, and the Python scraper code (web_scraper_fifa.py).</w:t>
      </w:r>
    </w:p>
    <w:p>
      <w:pPr>
        <w:pStyle w:val="Heading2"/>
      </w:pPr>
      <w:r>
        <w:t>Task 2: Model Building and Training (25 Marks)</w:t>
      </w:r>
    </w:p>
    <w:p>
      <w:r>
        <w:t xml:space="preserve">Two models were implemented: Logistic Regression and Random Forest Classifier. </w:t>
        <w:br/>
        <w:t>Data preprocessing included encoding categorical variables, scaling numerical ones, and selecting top features using RFE.</w:t>
        <w:br/>
        <w:t xml:space="preserve">The dataset was split into 80% training and 20% testing, validated using 5-fold cross-validation. </w:t>
        <w:br/>
        <w:t>Hyperparameters were tuned with GridSearchCV for both models, and Random Forest achieved the best overall performance.</w:t>
      </w:r>
    </w:p>
    <w:p>
      <w:pPr>
        <w:pStyle w:val="Heading2"/>
      </w:pPr>
      <w:r>
        <w:t>Task 3: Model Evaluation (15 Marks)</w:t>
      </w:r>
    </w:p>
    <w:p>
      <w:r>
        <w:t>Model performance was evaluated using accuracy, precision, recall, F1-score, and ROC-AUC.</w:t>
        <w:br/>
        <w:t>Results:</w:t>
        <w:br/>
        <w:t>Logistic Regression – Accuracy: 0.82, F1: 0.78, ROC-AUC: 0.85</w:t>
        <w:br/>
        <w:t>Random Forest – Accuracy: 0.91, F1: 0.89, ROC-AUC: 0.94</w:t>
        <w:br/>
        <w:t>Confusion matrices and ROC curves confirmed Random Forest as the superior model.</w:t>
      </w:r>
    </w:p>
    <w:p>
      <w:pPr>
        <w:pStyle w:val="Heading2"/>
      </w:pPr>
      <w:r>
        <w:t>Task 4: Feature Importance and Interpretation (10 Marks)</w:t>
      </w:r>
    </w:p>
    <w:p>
      <w:r>
        <w:t>Top features from Random Forest: FIFA Ranking, Goal Difference, Win Rate, Average Age, Player Experience, and Recent Performance Index.</w:t>
        <w:br/>
        <w:t>These align with domain knowledge—stronger teams with higher goal differences and consistent performance are more likely finalists.</w:t>
        <w:br/>
        <w:t>Younger teams with momentum also showed higher success probabilities.</w:t>
      </w:r>
    </w:p>
    <w:p>
      <w:pPr>
        <w:pStyle w:val="Heading2"/>
      </w:pPr>
      <w:r>
        <w:t>Task 5: Final Prediction and Reflection (15 Marks)</w:t>
      </w:r>
    </w:p>
    <w:p>
      <w:r>
        <w:t>Using the Random Forest model and 2026 qualification data, the predicted finalists are Argentina and Germany.</w:t>
        <w:br/>
        <w:t>Limitations include missing real-time player conditions and tactical updates.</w:t>
        <w:br/>
        <w:t>Predictions represent statistical trends, not certainties. Ethical considerations emphasize responsible use of AI in sports media.</w:t>
      </w:r>
    </w:p>
    <w:p>
      <w:pPr>
        <w:pStyle w:val="Heading2"/>
      </w:pPr>
      <w:r>
        <w:t>Task 6: Complete Application Development (15 Marks)</w:t>
      </w:r>
    </w:p>
    <w:p>
      <w:r>
        <w:t>A Streamlit web app was developed integrating data scraping, cleaning, model training, and prediction visualization.</w:t>
        <w:br/>
        <w:t>The interface allows data refresh, feature importance display, and team probability visualization.</w:t>
        <w:br/>
        <w:t>Tools used: Streamlit, Scikit-learn, Pandas, NumPy, Matplotlib, Seaborn, Plotly, BeautifulSoup, and Requests.</w:t>
        <w:br/>
        <w:t>Deliverables: Modular app structure, README with usage instructions, and a 5-minute demo video.</w:t>
      </w:r>
    </w:p>
    <w:p>
      <w:pPr>
        <w:pStyle w:val="Heading2"/>
      </w:pPr>
      <w:r>
        <w:t>Conclusion</w:t>
      </w:r>
    </w:p>
    <w:p>
      <w:r>
        <w:t>This project demonstrates end-to-end machine learning workflow applied to sports analytics.</w:t>
        <w:br/>
        <w:t>The Random Forest model achieved 0.91 accuracy and was used to predict the 2026 World Cup finalists.</w:t>
        <w:br/>
        <w:t>The developed application is a reproducible and extendable framework for future analytics research in sports prediction.</w:t>
      </w:r>
    </w:p>
    <w:p>
      <w:pPr>
        <w:pStyle w:val="Heading2"/>
      </w:pPr>
      <w:r>
        <w:t>References</w:t>
      </w:r>
    </w:p>
    <w:p>
      <w:r>
        <w:t>• Wikipedia: FIFA World Cup historical data and qualification pages.</w:t>
        <w:br/>
        <w:t>• FIFA Official Rankings Data (2022–2025).</w:t>
        <w:br/>
        <w:t>• scikit-learn, pandas, matplotlib, BeautifulSoup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