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0" w:right="0" w:firstLine="0"/>
        <w:jc w:val="center"/>
        <w:rPr>
          <w:b/>
          <w:sz w:val="24"/>
        </w:rPr>
      </w:pPr>
      <w:r>
        <w:rPr>
          <w:b/>
          <w:sz w:val="24"/>
          <w:u w:val="single"/>
        </w:rPr>
        <w:t>TRAFFIC</w:t>
      </w:r>
      <w:r>
        <w:rPr>
          <w:b/>
          <w:spacing w:val="-4"/>
          <w:sz w:val="24"/>
          <w:u w:val="single"/>
        </w:rPr>
        <w:t> </w:t>
      </w:r>
      <w:r>
        <w:rPr>
          <w:b/>
          <w:sz w:val="24"/>
          <w:u w:val="single"/>
        </w:rPr>
        <w:t>AND</w:t>
      </w:r>
      <w:r>
        <w:rPr>
          <w:b/>
          <w:spacing w:val="-2"/>
          <w:sz w:val="24"/>
          <w:u w:val="single"/>
        </w:rPr>
        <w:t> TRANSPORTATION</w:t>
      </w:r>
    </w:p>
    <w:p>
      <w:pPr>
        <w:pStyle w:val="BodyText"/>
        <w:ind w:left="0"/>
        <w:rPr>
          <w:b/>
          <w:sz w:val="24"/>
        </w:rPr>
      </w:pPr>
    </w:p>
    <w:p>
      <w:pPr>
        <w:pStyle w:val="Heading1"/>
        <w:numPr>
          <w:ilvl w:val="1"/>
          <w:numId w:val="1"/>
        </w:numPr>
        <w:tabs>
          <w:tab w:pos="719" w:val="left" w:leader="none"/>
        </w:tabs>
        <w:spacing w:line="275" w:lineRule="exact" w:before="0" w:after="0"/>
        <w:ind w:left="719" w:right="0" w:hanging="359"/>
        <w:jc w:val="both"/>
      </w:pPr>
      <w:r>
        <w:rPr/>
        <w:t>Present</w:t>
      </w:r>
      <w:r>
        <w:rPr>
          <w:spacing w:val="-3"/>
        </w:rPr>
        <w:t> </w:t>
      </w:r>
      <w:r>
        <w:rPr>
          <w:spacing w:val="-2"/>
        </w:rPr>
        <w:t>Scenario</w:t>
      </w:r>
    </w:p>
    <w:p>
      <w:pPr>
        <w:pStyle w:val="BodyText"/>
        <w:ind w:right="357"/>
        <w:jc w:val="both"/>
      </w:pPr>
      <w:r>
        <w:rPr/>
        <w:t>Kochi is one of the few cites of India blessed with connection to other parts by all major modes of transport like road, rail, air and water. NH 17, NH 47 and NH 49; 3 National Waterways,</w:t>
      </w:r>
      <w:r>
        <w:rPr>
          <w:spacing w:val="-4"/>
        </w:rPr>
        <w:t> </w:t>
      </w:r>
      <w:r>
        <w:rPr/>
        <w:t>an</w:t>
      </w:r>
      <w:r>
        <w:rPr>
          <w:spacing w:val="-2"/>
        </w:rPr>
        <w:t> </w:t>
      </w:r>
      <w:r>
        <w:rPr/>
        <w:t>International</w:t>
      </w:r>
      <w:r>
        <w:rPr>
          <w:spacing w:val="-2"/>
        </w:rPr>
        <w:t> </w:t>
      </w:r>
      <w:r>
        <w:rPr/>
        <w:t>Airport,</w:t>
      </w:r>
      <w:r>
        <w:rPr>
          <w:spacing w:val="-4"/>
        </w:rPr>
        <w:t> </w:t>
      </w:r>
      <w:r>
        <w:rPr/>
        <w:t>Cochin</w:t>
      </w:r>
      <w:r>
        <w:rPr>
          <w:spacing w:val="-2"/>
        </w:rPr>
        <w:t> </w:t>
      </w:r>
      <w:r>
        <w:rPr/>
        <w:t>Port</w:t>
      </w:r>
      <w:r>
        <w:rPr>
          <w:spacing w:val="-4"/>
        </w:rPr>
        <w:t> </w:t>
      </w:r>
      <w:r>
        <w:rPr/>
        <w:t>located</w:t>
      </w:r>
      <w:r>
        <w:rPr>
          <w:spacing w:val="-2"/>
        </w:rPr>
        <w:t> </w:t>
      </w:r>
      <w:r>
        <w:rPr/>
        <w:t>on</w:t>
      </w:r>
      <w:r>
        <w:rPr>
          <w:spacing w:val="-2"/>
        </w:rPr>
        <w:t> </w:t>
      </w:r>
      <w:r>
        <w:rPr/>
        <w:t>strategic</w:t>
      </w:r>
      <w:r>
        <w:rPr>
          <w:spacing w:val="-2"/>
        </w:rPr>
        <w:t> </w:t>
      </w:r>
      <w:r>
        <w:rPr/>
        <w:t>International</w:t>
      </w:r>
      <w:r>
        <w:rPr>
          <w:spacing w:val="-2"/>
        </w:rPr>
        <w:t> </w:t>
      </w:r>
      <w:r>
        <w:rPr/>
        <w:t>Route</w:t>
      </w:r>
      <w:r>
        <w:rPr>
          <w:spacing w:val="-2"/>
        </w:rPr>
        <w:t> </w:t>
      </w:r>
      <w:r>
        <w:rPr/>
        <w:t>and broad guage lines linking Kochi to other States are the major intercity linkages.</w:t>
      </w:r>
    </w:p>
    <w:p>
      <w:pPr>
        <w:pStyle w:val="BodyText"/>
        <w:spacing w:before="264"/>
        <w:ind w:right="355"/>
      </w:pPr>
      <w:r>
        <w:rPr/>
        <w:t>The</w:t>
      </w:r>
      <w:r>
        <w:rPr>
          <w:spacing w:val="-3"/>
        </w:rPr>
        <w:t> </w:t>
      </w:r>
      <w:r>
        <w:rPr/>
        <w:t>regional</w:t>
      </w:r>
      <w:r>
        <w:rPr>
          <w:spacing w:val="-3"/>
        </w:rPr>
        <w:t> </w:t>
      </w:r>
      <w:r>
        <w:rPr/>
        <w:t>road</w:t>
      </w:r>
      <w:r>
        <w:rPr>
          <w:spacing w:val="-3"/>
        </w:rPr>
        <w:t> </w:t>
      </w:r>
      <w:r>
        <w:rPr/>
        <w:t>linkages</w:t>
      </w:r>
      <w:r>
        <w:rPr>
          <w:spacing w:val="-3"/>
        </w:rPr>
        <w:t> </w:t>
      </w:r>
      <w:r>
        <w:rPr/>
        <w:t>are</w:t>
      </w:r>
      <w:r>
        <w:rPr>
          <w:spacing w:val="-3"/>
        </w:rPr>
        <w:t> </w:t>
      </w:r>
      <w:r>
        <w:rPr/>
        <w:t>supplemented</w:t>
      </w:r>
      <w:r>
        <w:rPr>
          <w:spacing w:val="-3"/>
        </w:rPr>
        <w:t> </w:t>
      </w:r>
      <w:r>
        <w:rPr/>
        <w:t>by</w:t>
      </w:r>
      <w:r>
        <w:rPr>
          <w:spacing w:val="-3"/>
        </w:rPr>
        <w:t> </w:t>
      </w:r>
      <w:r>
        <w:rPr/>
        <w:t>an</w:t>
      </w:r>
      <w:r>
        <w:rPr>
          <w:spacing w:val="-3"/>
        </w:rPr>
        <w:t> </w:t>
      </w:r>
      <w:r>
        <w:rPr/>
        <w:t>extensive</w:t>
      </w:r>
      <w:r>
        <w:rPr>
          <w:spacing w:val="-3"/>
        </w:rPr>
        <w:t> </w:t>
      </w:r>
      <w:r>
        <w:rPr/>
        <w:t>network</w:t>
      </w:r>
      <w:r>
        <w:rPr>
          <w:spacing w:val="-3"/>
        </w:rPr>
        <w:t> </w:t>
      </w:r>
      <w:r>
        <w:rPr/>
        <w:t>of</w:t>
      </w:r>
      <w:r>
        <w:rPr>
          <w:spacing w:val="-3"/>
        </w:rPr>
        <w:t> </w:t>
      </w:r>
      <w:r>
        <w:rPr/>
        <w:t>navigation</w:t>
      </w:r>
      <w:r>
        <w:rPr>
          <w:spacing w:val="-3"/>
        </w:rPr>
        <w:t> </w:t>
      </w:r>
      <w:r>
        <w:rPr/>
        <w:t>routes through the lagoon system, serving the movement of passengers and cargo.</w:t>
      </w:r>
    </w:p>
    <w:p>
      <w:pPr>
        <w:pStyle w:val="BodyText"/>
        <w:spacing w:before="264"/>
        <w:ind w:right="355"/>
      </w:pPr>
      <w:r>
        <w:rPr/>
        <w:t>As</w:t>
      </w:r>
      <w:r>
        <w:rPr>
          <w:spacing w:val="-3"/>
        </w:rPr>
        <w:t> </w:t>
      </w:r>
      <w:r>
        <w:rPr/>
        <w:t>part</w:t>
      </w:r>
      <w:r>
        <w:rPr>
          <w:spacing w:val="-3"/>
        </w:rPr>
        <w:t> </w:t>
      </w:r>
      <w:r>
        <w:rPr/>
        <w:t>of</w:t>
      </w:r>
      <w:r>
        <w:rPr>
          <w:spacing w:val="-2"/>
        </w:rPr>
        <w:t> </w:t>
      </w:r>
      <w:r>
        <w:rPr/>
        <w:t>the</w:t>
      </w:r>
      <w:r>
        <w:rPr>
          <w:spacing w:val="-3"/>
        </w:rPr>
        <w:t> </w:t>
      </w:r>
      <w:r>
        <w:rPr/>
        <w:t>preparation</w:t>
      </w:r>
      <w:r>
        <w:rPr>
          <w:spacing w:val="-3"/>
        </w:rPr>
        <w:t> </w:t>
      </w:r>
      <w:r>
        <w:rPr/>
        <w:t>of</w:t>
      </w:r>
      <w:r>
        <w:rPr>
          <w:spacing w:val="-3"/>
        </w:rPr>
        <w:t> </w:t>
      </w:r>
      <w:r>
        <w:rPr/>
        <w:t>a</w:t>
      </w:r>
      <w:r>
        <w:rPr>
          <w:spacing w:val="-3"/>
        </w:rPr>
        <w:t> </w:t>
      </w:r>
      <w:r>
        <w:rPr/>
        <w:t>report</w:t>
      </w:r>
      <w:r>
        <w:rPr>
          <w:spacing w:val="-3"/>
        </w:rPr>
        <w:t> </w:t>
      </w:r>
      <w:r>
        <w:rPr/>
        <w:t>on</w:t>
      </w:r>
      <w:r>
        <w:rPr>
          <w:spacing w:val="-3"/>
        </w:rPr>
        <w:t> </w:t>
      </w:r>
      <w:r>
        <w:rPr/>
        <w:t>the</w:t>
      </w:r>
      <w:r>
        <w:rPr>
          <w:spacing w:val="-3"/>
        </w:rPr>
        <w:t> </w:t>
      </w:r>
      <w:r>
        <w:rPr/>
        <w:t>comprehensive</w:t>
      </w:r>
      <w:r>
        <w:rPr>
          <w:spacing w:val="-3"/>
        </w:rPr>
        <w:t> </w:t>
      </w:r>
      <w:r>
        <w:rPr/>
        <w:t>study</w:t>
      </w:r>
      <w:r>
        <w:rPr>
          <w:spacing w:val="-1"/>
        </w:rPr>
        <w:t> </w:t>
      </w:r>
      <w:r>
        <w:rPr/>
        <w:t>for</w:t>
      </w:r>
      <w:r>
        <w:rPr>
          <w:spacing w:val="-3"/>
        </w:rPr>
        <w:t> </w:t>
      </w:r>
      <w:r>
        <w:rPr/>
        <w:t>the</w:t>
      </w:r>
      <w:r>
        <w:rPr>
          <w:spacing w:val="-3"/>
        </w:rPr>
        <w:t> </w:t>
      </w:r>
      <w:r>
        <w:rPr/>
        <w:t>transport</w:t>
      </w:r>
      <w:r>
        <w:rPr>
          <w:spacing w:val="-3"/>
        </w:rPr>
        <w:t> </w:t>
      </w:r>
      <w:r>
        <w:rPr/>
        <w:t>system</w:t>
      </w:r>
      <w:r>
        <w:rPr>
          <w:spacing w:val="-3"/>
        </w:rPr>
        <w:t> </w:t>
      </w:r>
      <w:r>
        <w:rPr/>
        <w:t>in Greater Cochin area, RITES have done a survey in (2001). Its analysis reveals that:</w:t>
      </w:r>
    </w:p>
    <w:p>
      <w:pPr>
        <w:pStyle w:val="BodyText"/>
        <w:ind w:left="0"/>
      </w:pPr>
    </w:p>
    <w:p>
      <w:pPr>
        <w:pStyle w:val="ListParagraph"/>
        <w:numPr>
          <w:ilvl w:val="0"/>
          <w:numId w:val="2"/>
        </w:numPr>
        <w:tabs>
          <w:tab w:pos="502" w:val="left" w:leader="none"/>
          <w:tab w:pos="532" w:val="left" w:leader="none"/>
        </w:tabs>
        <w:spacing w:line="240" w:lineRule="auto" w:before="0" w:after="0"/>
        <w:ind w:left="532" w:right="807" w:hanging="173"/>
        <w:jc w:val="left"/>
        <w:rPr>
          <w:sz w:val="23"/>
        </w:rPr>
      </w:pPr>
      <w:r>
        <w:rPr>
          <w:sz w:val="23"/>
        </w:rPr>
        <w:t>The</w:t>
      </w:r>
      <w:r>
        <w:rPr>
          <w:spacing w:val="-3"/>
          <w:sz w:val="23"/>
        </w:rPr>
        <w:t> </w:t>
      </w:r>
      <w:r>
        <w:rPr>
          <w:sz w:val="23"/>
        </w:rPr>
        <w:t>buses</w:t>
      </w:r>
      <w:r>
        <w:rPr>
          <w:spacing w:val="-4"/>
          <w:sz w:val="23"/>
        </w:rPr>
        <w:t> </w:t>
      </w:r>
      <w:r>
        <w:rPr>
          <w:sz w:val="23"/>
        </w:rPr>
        <w:t>contribute</w:t>
      </w:r>
      <w:r>
        <w:rPr>
          <w:spacing w:val="-3"/>
          <w:sz w:val="23"/>
        </w:rPr>
        <w:t> </w:t>
      </w:r>
      <w:r>
        <w:rPr>
          <w:sz w:val="23"/>
        </w:rPr>
        <w:t>about</w:t>
      </w:r>
      <w:r>
        <w:rPr>
          <w:spacing w:val="-3"/>
          <w:sz w:val="23"/>
        </w:rPr>
        <w:t> </w:t>
      </w:r>
      <w:r>
        <w:rPr>
          <w:sz w:val="23"/>
        </w:rPr>
        <w:t>14%</w:t>
      </w:r>
      <w:r>
        <w:rPr>
          <w:spacing w:val="-3"/>
          <w:sz w:val="23"/>
        </w:rPr>
        <w:t> </w:t>
      </w:r>
      <w:r>
        <w:rPr>
          <w:sz w:val="23"/>
        </w:rPr>
        <w:t>of</w:t>
      </w:r>
      <w:r>
        <w:rPr>
          <w:spacing w:val="-3"/>
          <w:sz w:val="23"/>
        </w:rPr>
        <w:t> </w:t>
      </w:r>
      <w:r>
        <w:rPr>
          <w:sz w:val="23"/>
        </w:rPr>
        <w:t>the</w:t>
      </w:r>
      <w:r>
        <w:rPr>
          <w:spacing w:val="-3"/>
          <w:sz w:val="23"/>
        </w:rPr>
        <w:t> </w:t>
      </w:r>
      <w:r>
        <w:rPr>
          <w:sz w:val="23"/>
        </w:rPr>
        <w:t>vehicular</w:t>
      </w:r>
      <w:r>
        <w:rPr>
          <w:spacing w:val="-3"/>
          <w:sz w:val="23"/>
        </w:rPr>
        <w:t> </w:t>
      </w:r>
      <w:r>
        <w:rPr>
          <w:sz w:val="23"/>
        </w:rPr>
        <w:t>traffic</w:t>
      </w:r>
      <w:r>
        <w:rPr>
          <w:spacing w:val="-3"/>
          <w:sz w:val="23"/>
        </w:rPr>
        <w:t> </w:t>
      </w:r>
      <w:r>
        <w:rPr>
          <w:sz w:val="23"/>
        </w:rPr>
        <w:t>and</w:t>
      </w:r>
      <w:r>
        <w:rPr>
          <w:spacing w:val="-3"/>
          <w:sz w:val="23"/>
        </w:rPr>
        <w:t> </w:t>
      </w:r>
      <w:r>
        <w:rPr>
          <w:sz w:val="23"/>
        </w:rPr>
        <w:t>carry</w:t>
      </w:r>
      <w:r>
        <w:rPr>
          <w:spacing w:val="-1"/>
          <w:sz w:val="23"/>
        </w:rPr>
        <w:t> </w:t>
      </w:r>
      <w:r>
        <w:rPr>
          <w:sz w:val="23"/>
        </w:rPr>
        <w:t>73%</w:t>
      </w:r>
      <w:r>
        <w:rPr>
          <w:spacing w:val="-4"/>
          <w:sz w:val="23"/>
        </w:rPr>
        <w:t> </w:t>
      </w:r>
      <w:r>
        <w:rPr>
          <w:sz w:val="23"/>
        </w:rPr>
        <w:t>of</w:t>
      </w:r>
      <w:r>
        <w:rPr>
          <w:spacing w:val="-3"/>
          <w:sz w:val="23"/>
        </w:rPr>
        <w:t> </w:t>
      </w:r>
      <w:r>
        <w:rPr>
          <w:sz w:val="23"/>
        </w:rPr>
        <w:t>the</w:t>
      </w:r>
      <w:r>
        <w:rPr>
          <w:spacing w:val="-3"/>
          <w:sz w:val="23"/>
        </w:rPr>
        <w:t> </w:t>
      </w:r>
      <w:r>
        <w:rPr>
          <w:sz w:val="23"/>
        </w:rPr>
        <w:t>Passenger </w:t>
      </w:r>
      <w:r>
        <w:rPr>
          <w:spacing w:val="-2"/>
          <w:sz w:val="23"/>
        </w:rPr>
        <w:t>traffic;</w:t>
      </w:r>
    </w:p>
    <w:p>
      <w:pPr>
        <w:pStyle w:val="ListParagraph"/>
        <w:numPr>
          <w:ilvl w:val="0"/>
          <w:numId w:val="2"/>
        </w:numPr>
        <w:tabs>
          <w:tab w:pos="503" w:val="left" w:leader="none"/>
        </w:tabs>
        <w:spacing w:line="265" w:lineRule="exact" w:before="0" w:after="0"/>
        <w:ind w:left="503" w:right="0" w:hanging="143"/>
        <w:jc w:val="left"/>
        <w:rPr>
          <w:sz w:val="23"/>
        </w:rPr>
      </w:pPr>
      <w:r>
        <w:rPr>
          <w:sz w:val="23"/>
        </w:rPr>
        <w:t>The</w:t>
      </w:r>
      <w:r>
        <w:rPr>
          <w:spacing w:val="-6"/>
          <w:sz w:val="23"/>
        </w:rPr>
        <w:t> </w:t>
      </w:r>
      <w:r>
        <w:rPr>
          <w:sz w:val="23"/>
        </w:rPr>
        <w:t>share</w:t>
      </w:r>
      <w:r>
        <w:rPr>
          <w:spacing w:val="-4"/>
          <w:sz w:val="23"/>
        </w:rPr>
        <w:t> </w:t>
      </w:r>
      <w:r>
        <w:rPr>
          <w:sz w:val="23"/>
        </w:rPr>
        <w:t>of</w:t>
      </w:r>
      <w:r>
        <w:rPr>
          <w:spacing w:val="-3"/>
          <w:sz w:val="23"/>
        </w:rPr>
        <w:t> </w:t>
      </w:r>
      <w:r>
        <w:rPr>
          <w:sz w:val="23"/>
        </w:rPr>
        <w:t>cars</w:t>
      </w:r>
      <w:r>
        <w:rPr>
          <w:spacing w:val="-4"/>
          <w:sz w:val="23"/>
        </w:rPr>
        <w:t> </w:t>
      </w:r>
      <w:r>
        <w:rPr>
          <w:sz w:val="23"/>
        </w:rPr>
        <w:t>in</w:t>
      </w:r>
      <w:r>
        <w:rPr>
          <w:spacing w:val="-4"/>
          <w:sz w:val="23"/>
        </w:rPr>
        <w:t> </w:t>
      </w:r>
      <w:r>
        <w:rPr>
          <w:sz w:val="23"/>
        </w:rPr>
        <w:t>terms</w:t>
      </w:r>
      <w:r>
        <w:rPr>
          <w:spacing w:val="-3"/>
          <w:sz w:val="23"/>
        </w:rPr>
        <w:t> </w:t>
      </w:r>
      <w:r>
        <w:rPr>
          <w:sz w:val="23"/>
        </w:rPr>
        <w:t>of</w:t>
      </w:r>
      <w:r>
        <w:rPr>
          <w:spacing w:val="-4"/>
          <w:sz w:val="23"/>
        </w:rPr>
        <w:t> </w:t>
      </w:r>
      <w:r>
        <w:rPr>
          <w:sz w:val="23"/>
        </w:rPr>
        <w:t>vehicular</w:t>
      </w:r>
      <w:r>
        <w:rPr>
          <w:spacing w:val="-4"/>
          <w:sz w:val="23"/>
        </w:rPr>
        <w:t> </w:t>
      </w:r>
      <w:r>
        <w:rPr>
          <w:sz w:val="23"/>
        </w:rPr>
        <w:t>trips</w:t>
      </w:r>
      <w:r>
        <w:rPr>
          <w:spacing w:val="-3"/>
          <w:sz w:val="23"/>
        </w:rPr>
        <w:t> </w:t>
      </w:r>
      <w:r>
        <w:rPr>
          <w:sz w:val="23"/>
        </w:rPr>
        <w:t>is</w:t>
      </w:r>
      <w:r>
        <w:rPr>
          <w:spacing w:val="-4"/>
          <w:sz w:val="23"/>
        </w:rPr>
        <w:t> </w:t>
      </w:r>
      <w:r>
        <w:rPr>
          <w:sz w:val="23"/>
        </w:rPr>
        <w:t>about</w:t>
      </w:r>
      <w:r>
        <w:rPr>
          <w:spacing w:val="-3"/>
          <w:sz w:val="23"/>
        </w:rPr>
        <w:t> </w:t>
      </w:r>
      <w:r>
        <w:rPr>
          <w:sz w:val="23"/>
        </w:rPr>
        <w:t>38%</w:t>
      </w:r>
      <w:r>
        <w:rPr>
          <w:spacing w:val="-4"/>
          <w:sz w:val="23"/>
        </w:rPr>
        <w:t> </w:t>
      </w:r>
      <w:r>
        <w:rPr>
          <w:sz w:val="23"/>
        </w:rPr>
        <w:t>carrying</w:t>
      </w:r>
      <w:r>
        <w:rPr>
          <w:spacing w:val="-4"/>
          <w:sz w:val="23"/>
        </w:rPr>
        <w:t> </w:t>
      </w:r>
      <w:r>
        <w:rPr>
          <w:sz w:val="23"/>
        </w:rPr>
        <w:t>15%</w:t>
      </w:r>
      <w:r>
        <w:rPr>
          <w:spacing w:val="-3"/>
          <w:sz w:val="23"/>
        </w:rPr>
        <w:t> </w:t>
      </w:r>
      <w:r>
        <w:rPr>
          <w:sz w:val="23"/>
        </w:rPr>
        <w:t>of</w:t>
      </w:r>
      <w:r>
        <w:rPr>
          <w:spacing w:val="-6"/>
          <w:sz w:val="23"/>
        </w:rPr>
        <w:t> </w:t>
      </w:r>
      <w:r>
        <w:rPr>
          <w:sz w:val="23"/>
        </w:rPr>
        <w:t>passenger</w:t>
      </w:r>
      <w:r>
        <w:rPr>
          <w:spacing w:val="-3"/>
          <w:sz w:val="23"/>
        </w:rPr>
        <w:t> </w:t>
      </w:r>
      <w:r>
        <w:rPr>
          <w:spacing w:val="-2"/>
          <w:sz w:val="23"/>
        </w:rPr>
        <w:t>trips;</w:t>
      </w:r>
    </w:p>
    <w:p>
      <w:pPr>
        <w:pStyle w:val="ListParagraph"/>
        <w:numPr>
          <w:ilvl w:val="0"/>
          <w:numId w:val="2"/>
        </w:numPr>
        <w:tabs>
          <w:tab w:pos="503" w:val="left" w:leader="none"/>
        </w:tabs>
        <w:spacing w:line="265" w:lineRule="exact" w:before="0" w:after="0"/>
        <w:ind w:left="503" w:right="0" w:hanging="143"/>
        <w:jc w:val="left"/>
        <w:rPr>
          <w:sz w:val="23"/>
        </w:rPr>
      </w:pPr>
      <w:r>
        <w:rPr>
          <w:sz w:val="23"/>
        </w:rPr>
        <w:t>Two</w:t>
      </w:r>
      <w:r>
        <w:rPr>
          <w:spacing w:val="-7"/>
          <w:sz w:val="23"/>
        </w:rPr>
        <w:t> </w:t>
      </w:r>
      <w:r>
        <w:rPr>
          <w:sz w:val="23"/>
        </w:rPr>
        <w:t>wheelers</w:t>
      </w:r>
      <w:r>
        <w:rPr>
          <w:spacing w:val="-5"/>
          <w:sz w:val="23"/>
        </w:rPr>
        <w:t> </w:t>
      </w:r>
      <w:r>
        <w:rPr>
          <w:sz w:val="23"/>
        </w:rPr>
        <w:t>contribute</w:t>
      </w:r>
      <w:r>
        <w:rPr>
          <w:spacing w:val="-5"/>
          <w:sz w:val="23"/>
        </w:rPr>
        <w:t> </w:t>
      </w:r>
      <w:r>
        <w:rPr>
          <w:sz w:val="23"/>
        </w:rPr>
        <w:t>35%</w:t>
      </w:r>
      <w:r>
        <w:rPr>
          <w:spacing w:val="-5"/>
          <w:sz w:val="23"/>
        </w:rPr>
        <w:t> </w:t>
      </w:r>
      <w:r>
        <w:rPr>
          <w:sz w:val="23"/>
        </w:rPr>
        <w:t>of</w:t>
      </w:r>
      <w:r>
        <w:rPr>
          <w:spacing w:val="-4"/>
          <w:sz w:val="23"/>
        </w:rPr>
        <w:t> </w:t>
      </w:r>
      <w:r>
        <w:rPr>
          <w:sz w:val="23"/>
        </w:rPr>
        <w:t>vehicular</w:t>
      </w:r>
      <w:r>
        <w:rPr>
          <w:spacing w:val="-5"/>
          <w:sz w:val="23"/>
        </w:rPr>
        <w:t> </w:t>
      </w:r>
      <w:r>
        <w:rPr>
          <w:sz w:val="23"/>
        </w:rPr>
        <w:t>traffic</w:t>
      </w:r>
      <w:r>
        <w:rPr>
          <w:spacing w:val="-5"/>
          <w:sz w:val="23"/>
        </w:rPr>
        <w:t> </w:t>
      </w:r>
      <w:r>
        <w:rPr>
          <w:sz w:val="23"/>
        </w:rPr>
        <w:t>and</w:t>
      </w:r>
      <w:r>
        <w:rPr>
          <w:spacing w:val="-5"/>
          <w:sz w:val="23"/>
        </w:rPr>
        <w:t> </w:t>
      </w:r>
      <w:r>
        <w:rPr>
          <w:sz w:val="23"/>
        </w:rPr>
        <w:t>8%</w:t>
      </w:r>
      <w:r>
        <w:rPr>
          <w:spacing w:val="-4"/>
          <w:sz w:val="23"/>
        </w:rPr>
        <w:t> </w:t>
      </w:r>
      <w:r>
        <w:rPr>
          <w:sz w:val="23"/>
        </w:rPr>
        <w:t>of</w:t>
      </w:r>
      <w:r>
        <w:rPr>
          <w:spacing w:val="-7"/>
          <w:sz w:val="23"/>
        </w:rPr>
        <w:t> </w:t>
      </w:r>
      <w:r>
        <w:rPr>
          <w:sz w:val="23"/>
        </w:rPr>
        <w:t>passenger</w:t>
      </w:r>
      <w:r>
        <w:rPr>
          <w:spacing w:val="-5"/>
          <w:sz w:val="23"/>
        </w:rPr>
        <w:t> </w:t>
      </w:r>
      <w:r>
        <w:rPr>
          <w:sz w:val="23"/>
        </w:rPr>
        <w:t>traffic;</w:t>
      </w:r>
      <w:r>
        <w:rPr>
          <w:spacing w:val="-4"/>
          <w:sz w:val="23"/>
        </w:rPr>
        <w:t> </w:t>
      </w:r>
      <w:r>
        <w:rPr>
          <w:spacing w:val="-5"/>
          <w:sz w:val="23"/>
        </w:rPr>
        <w:t>and</w:t>
      </w:r>
    </w:p>
    <w:p>
      <w:pPr>
        <w:pStyle w:val="ListParagraph"/>
        <w:numPr>
          <w:ilvl w:val="0"/>
          <w:numId w:val="2"/>
        </w:numPr>
        <w:tabs>
          <w:tab w:pos="503" w:val="left" w:leader="none"/>
        </w:tabs>
        <w:spacing w:line="240" w:lineRule="auto" w:before="0" w:after="0"/>
        <w:ind w:left="503" w:right="0" w:hanging="143"/>
        <w:jc w:val="left"/>
        <w:rPr>
          <w:sz w:val="23"/>
        </w:rPr>
      </w:pPr>
      <w:r>
        <w:rPr>
          <w:sz w:val="23"/>
        </w:rPr>
        <w:t>Auto</w:t>
      </w:r>
      <w:r>
        <w:rPr>
          <w:spacing w:val="-8"/>
          <w:sz w:val="23"/>
        </w:rPr>
        <w:t> </w:t>
      </w:r>
      <w:r>
        <w:rPr>
          <w:sz w:val="23"/>
        </w:rPr>
        <w:t>rickshaws</w:t>
      </w:r>
      <w:r>
        <w:rPr>
          <w:spacing w:val="-5"/>
          <w:sz w:val="23"/>
        </w:rPr>
        <w:t> </w:t>
      </w:r>
      <w:r>
        <w:rPr>
          <w:sz w:val="23"/>
        </w:rPr>
        <w:t>constitute</w:t>
      </w:r>
      <w:r>
        <w:rPr>
          <w:spacing w:val="-6"/>
          <w:sz w:val="23"/>
        </w:rPr>
        <w:t> </w:t>
      </w:r>
      <w:r>
        <w:rPr>
          <w:sz w:val="23"/>
        </w:rPr>
        <w:t>about</w:t>
      </w:r>
      <w:r>
        <w:rPr>
          <w:spacing w:val="-5"/>
          <w:sz w:val="23"/>
        </w:rPr>
        <w:t> </w:t>
      </w:r>
      <w:r>
        <w:rPr>
          <w:sz w:val="23"/>
        </w:rPr>
        <w:t>13%</w:t>
      </w:r>
      <w:r>
        <w:rPr>
          <w:spacing w:val="-7"/>
          <w:sz w:val="23"/>
        </w:rPr>
        <w:t> </w:t>
      </w:r>
      <w:r>
        <w:rPr>
          <w:sz w:val="23"/>
        </w:rPr>
        <w:t>of</w:t>
      </w:r>
      <w:r>
        <w:rPr>
          <w:spacing w:val="-5"/>
          <w:sz w:val="23"/>
        </w:rPr>
        <w:t> </w:t>
      </w:r>
      <w:r>
        <w:rPr>
          <w:sz w:val="23"/>
        </w:rPr>
        <w:t>vehicular</w:t>
      </w:r>
      <w:r>
        <w:rPr>
          <w:spacing w:val="-5"/>
          <w:sz w:val="23"/>
        </w:rPr>
        <w:t> </w:t>
      </w:r>
      <w:r>
        <w:rPr>
          <w:sz w:val="23"/>
        </w:rPr>
        <w:t>traffic</w:t>
      </w:r>
      <w:r>
        <w:rPr>
          <w:spacing w:val="-6"/>
          <w:sz w:val="23"/>
        </w:rPr>
        <w:t> </w:t>
      </w:r>
      <w:r>
        <w:rPr>
          <w:sz w:val="23"/>
        </w:rPr>
        <w:t>and</w:t>
      </w:r>
      <w:r>
        <w:rPr>
          <w:spacing w:val="-5"/>
          <w:sz w:val="23"/>
        </w:rPr>
        <w:t> </w:t>
      </w:r>
      <w:r>
        <w:rPr>
          <w:sz w:val="23"/>
        </w:rPr>
        <w:t>4%</w:t>
      </w:r>
      <w:r>
        <w:rPr>
          <w:spacing w:val="-6"/>
          <w:sz w:val="23"/>
        </w:rPr>
        <w:t> </w:t>
      </w:r>
      <w:r>
        <w:rPr>
          <w:sz w:val="23"/>
        </w:rPr>
        <w:t>of</w:t>
      </w:r>
      <w:r>
        <w:rPr>
          <w:spacing w:val="-5"/>
          <w:sz w:val="23"/>
        </w:rPr>
        <w:t> </w:t>
      </w:r>
      <w:r>
        <w:rPr>
          <w:sz w:val="23"/>
        </w:rPr>
        <w:t>passenger</w:t>
      </w:r>
      <w:r>
        <w:rPr>
          <w:spacing w:val="-5"/>
          <w:sz w:val="23"/>
        </w:rPr>
        <w:t> </w:t>
      </w:r>
      <w:r>
        <w:rPr>
          <w:spacing w:val="-2"/>
          <w:sz w:val="23"/>
        </w:rPr>
        <w:t>trips.</w:t>
      </w:r>
    </w:p>
    <w:p>
      <w:pPr>
        <w:pStyle w:val="BodyText"/>
        <w:ind w:left="0"/>
      </w:pPr>
    </w:p>
    <w:p>
      <w:pPr>
        <w:pStyle w:val="BodyText"/>
        <w:ind w:right="355"/>
      </w:pPr>
      <w:r>
        <w:rPr/>
        <w:t>As</w:t>
      </w:r>
      <w:r>
        <w:rPr>
          <w:spacing w:val="-3"/>
        </w:rPr>
        <w:t> </w:t>
      </w:r>
      <w:r>
        <w:rPr/>
        <w:t>part</w:t>
      </w:r>
      <w:r>
        <w:rPr>
          <w:spacing w:val="-3"/>
        </w:rPr>
        <w:t> </w:t>
      </w:r>
      <w:r>
        <w:rPr/>
        <w:t>of</w:t>
      </w:r>
      <w:r>
        <w:rPr>
          <w:spacing w:val="-3"/>
        </w:rPr>
        <w:t> </w:t>
      </w:r>
      <w:r>
        <w:rPr/>
        <w:t>the</w:t>
      </w:r>
      <w:r>
        <w:rPr>
          <w:spacing w:val="-3"/>
        </w:rPr>
        <w:t> </w:t>
      </w:r>
      <w:r>
        <w:rPr/>
        <w:t>comprehensive</w:t>
      </w:r>
      <w:r>
        <w:rPr>
          <w:spacing w:val="-3"/>
        </w:rPr>
        <w:t> </w:t>
      </w:r>
      <w:r>
        <w:rPr/>
        <w:t>study</w:t>
      </w:r>
      <w:r>
        <w:rPr>
          <w:spacing w:val="-2"/>
        </w:rPr>
        <w:t> </w:t>
      </w:r>
      <w:r>
        <w:rPr/>
        <w:t>for</w:t>
      </w:r>
      <w:r>
        <w:rPr>
          <w:spacing w:val="-3"/>
        </w:rPr>
        <w:t> </w:t>
      </w:r>
      <w:r>
        <w:rPr/>
        <w:t>the</w:t>
      </w:r>
      <w:r>
        <w:rPr>
          <w:spacing w:val="-3"/>
        </w:rPr>
        <w:t> </w:t>
      </w:r>
      <w:r>
        <w:rPr/>
        <w:t>transport</w:t>
      </w:r>
      <w:r>
        <w:rPr>
          <w:spacing w:val="-3"/>
        </w:rPr>
        <w:t> </w:t>
      </w:r>
      <w:r>
        <w:rPr/>
        <w:t>system</w:t>
      </w:r>
      <w:r>
        <w:rPr>
          <w:spacing w:val="-5"/>
        </w:rPr>
        <w:t> </w:t>
      </w:r>
      <w:r>
        <w:rPr/>
        <w:t>M/s</w:t>
      </w:r>
      <w:r>
        <w:rPr>
          <w:spacing w:val="-3"/>
        </w:rPr>
        <w:t> </w:t>
      </w:r>
      <w:r>
        <w:rPr/>
        <w:t>RITES</w:t>
      </w:r>
      <w:r>
        <w:rPr>
          <w:spacing w:val="-3"/>
        </w:rPr>
        <w:t> </w:t>
      </w:r>
      <w:r>
        <w:rPr/>
        <w:t>had</w:t>
      </w:r>
      <w:r>
        <w:rPr>
          <w:spacing w:val="-5"/>
        </w:rPr>
        <w:t> </w:t>
      </w:r>
      <w:r>
        <w:rPr/>
        <w:t>undertaken</w:t>
      </w:r>
      <w:r>
        <w:rPr>
          <w:spacing w:val="-5"/>
        </w:rPr>
        <w:t> </w:t>
      </w:r>
      <w:r>
        <w:rPr/>
        <w:t>O-D survey, Volume count surveys, speed and delay surveys, parking survey; pedestrian volume survey, travel characteristics etc. and the study results are utilized in the preparation of this document. The relevant study results are included as tables in </w:t>
      </w:r>
      <w:r>
        <w:rPr>
          <w:b/>
        </w:rPr>
        <w:t>Annexure.5</w:t>
      </w:r>
      <w:r>
        <w:rPr/>
        <w:t>.</w:t>
      </w:r>
    </w:p>
    <w:p>
      <w:pPr>
        <w:pStyle w:val="BodyText"/>
        <w:spacing w:before="2"/>
        <w:ind w:left="0"/>
      </w:pPr>
    </w:p>
    <w:p>
      <w:pPr>
        <w:pStyle w:val="Heading1"/>
        <w:numPr>
          <w:ilvl w:val="1"/>
          <w:numId w:val="1"/>
        </w:numPr>
        <w:tabs>
          <w:tab w:pos="719" w:val="left" w:leader="none"/>
        </w:tabs>
        <w:spacing w:line="275" w:lineRule="exact" w:before="0" w:after="0"/>
        <w:ind w:left="719" w:right="0" w:hanging="359"/>
        <w:jc w:val="left"/>
      </w:pPr>
      <w:r>
        <w:rPr/>
        <w:t>Traffic</w:t>
      </w:r>
      <w:r>
        <w:rPr>
          <w:spacing w:val="-1"/>
        </w:rPr>
        <w:t> </w:t>
      </w:r>
      <w:r>
        <w:rPr/>
        <w:t>Flow</w:t>
      </w:r>
      <w:r>
        <w:rPr>
          <w:spacing w:val="-3"/>
        </w:rPr>
        <w:t> </w:t>
      </w:r>
      <w:r>
        <w:rPr/>
        <w:t>and</w:t>
      </w:r>
      <w:r>
        <w:rPr>
          <w:spacing w:val="-1"/>
        </w:rPr>
        <w:t> </w:t>
      </w:r>
      <w:r>
        <w:rPr/>
        <w:t>Travel</w:t>
      </w:r>
      <w:r>
        <w:rPr>
          <w:spacing w:val="-1"/>
        </w:rPr>
        <w:t> </w:t>
      </w:r>
      <w:r>
        <w:rPr>
          <w:spacing w:val="-2"/>
        </w:rPr>
        <w:t>Demand</w:t>
      </w:r>
    </w:p>
    <w:p>
      <w:pPr>
        <w:pStyle w:val="BodyText"/>
        <w:ind w:right="378"/>
      </w:pPr>
      <w:r>
        <w:rPr/>
        <w:t>Increasing urbanization over the years has resulted in the development of vast areas as urban extensions. Many roads were laid in an incremental manner to cater to the increased traffic demand. The City has developed in a disintegrated urban form spreading along major traffic corridors. Congestion on arterial roads is due to haphazard development, narrow streets, congested junction, unorganized parking etc. which creates hindrance to the smooth flow of traffic. Most of the bridges and major corridors are no longer able to cope up with even the present traffic demand. High travel time and congestions have created an adverse effect on</w:t>
      </w:r>
      <w:r>
        <w:rPr>
          <w:spacing w:val="40"/>
        </w:rPr>
        <w:t> </w:t>
      </w:r>
      <w:r>
        <w:rPr/>
        <w:t>the economic and environmental health of this city.</w:t>
      </w:r>
    </w:p>
    <w:p>
      <w:pPr>
        <w:pStyle w:val="BodyText"/>
        <w:spacing w:before="264"/>
        <w:ind w:right="355"/>
        <w:jc w:val="both"/>
      </w:pPr>
      <w:r>
        <w:rPr/>
        <w:t>The running speed characteristics during peak and off-peak periods are presented in Table (</w:t>
      </w:r>
      <w:r>
        <w:rPr>
          <w:b/>
        </w:rPr>
        <w:t>Ref. Annexure 5</w:t>
      </w:r>
      <w:r>
        <w:rPr/>
        <w:t>). The running speeds are relatively low in the study area network with</w:t>
      </w:r>
      <w:r>
        <w:rPr>
          <w:spacing w:val="40"/>
        </w:rPr>
        <w:t> </w:t>
      </w:r>
      <w:r>
        <w:rPr/>
        <w:t>72%</w:t>
      </w:r>
      <w:r>
        <w:rPr>
          <w:spacing w:val="-1"/>
        </w:rPr>
        <w:t> </w:t>
      </w:r>
      <w:r>
        <w:rPr/>
        <w:t>have</w:t>
      </w:r>
      <w:r>
        <w:rPr>
          <w:spacing w:val="-1"/>
        </w:rPr>
        <w:t> </w:t>
      </w:r>
      <w:r>
        <w:rPr/>
        <w:t>running</w:t>
      </w:r>
      <w:r>
        <w:rPr>
          <w:spacing w:val="-1"/>
        </w:rPr>
        <w:t> </w:t>
      </w:r>
      <w:r>
        <w:rPr/>
        <w:t>speed</w:t>
      </w:r>
      <w:r>
        <w:rPr>
          <w:spacing w:val="-2"/>
        </w:rPr>
        <w:t> </w:t>
      </w:r>
      <w:r>
        <w:rPr/>
        <w:t>around</w:t>
      </w:r>
      <w:r>
        <w:rPr>
          <w:spacing w:val="-1"/>
        </w:rPr>
        <w:t> </w:t>
      </w:r>
      <w:r>
        <w:rPr/>
        <w:t>20</w:t>
      </w:r>
      <w:r>
        <w:rPr>
          <w:spacing w:val="-1"/>
        </w:rPr>
        <w:t> </w:t>
      </w:r>
      <w:r>
        <w:rPr/>
        <w:t>kmph</w:t>
      </w:r>
      <w:r>
        <w:rPr>
          <w:spacing w:val="-1"/>
        </w:rPr>
        <w:t> </w:t>
      </w:r>
      <w:r>
        <w:rPr/>
        <w:t>during peak</w:t>
      </w:r>
      <w:r>
        <w:rPr>
          <w:spacing w:val="-1"/>
        </w:rPr>
        <w:t> </w:t>
      </w:r>
      <w:r>
        <w:rPr/>
        <w:t>hours</w:t>
      </w:r>
      <w:r>
        <w:rPr>
          <w:spacing w:val="-1"/>
        </w:rPr>
        <w:t> </w:t>
      </w:r>
      <w:r>
        <w:rPr/>
        <w:t>and</w:t>
      </w:r>
      <w:r>
        <w:rPr>
          <w:spacing w:val="-1"/>
        </w:rPr>
        <w:t> </w:t>
      </w:r>
      <w:r>
        <w:rPr/>
        <w:t>greater</w:t>
      </w:r>
      <w:r>
        <w:rPr>
          <w:spacing w:val="-1"/>
        </w:rPr>
        <w:t> </w:t>
      </w:r>
      <w:r>
        <w:rPr/>
        <w:t>than</w:t>
      </w:r>
      <w:r>
        <w:rPr>
          <w:spacing w:val="-1"/>
        </w:rPr>
        <w:t> </w:t>
      </w:r>
      <w:r>
        <w:rPr/>
        <w:t>30</w:t>
      </w:r>
      <w:r>
        <w:rPr>
          <w:spacing w:val="-1"/>
        </w:rPr>
        <w:t> </w:t>
      </w:r>
      <w:r>
        <w:rPr/>
        <w:t>kmph during Off peak hours.</w:t>
      </w:r>
    </w:p>
    <w:p>
      <w:pPr>
        <w:pStyle w:val="BodyText"/>
        <w:ind w:left="0"/>
      </w:pPr>
    </w:p>
    <w:p>
      <w:pPr>
        <w:pStyle w:val="BodyText"/>
        <w:spacing w:line="264" w:lineRule="exact"/>
      </w:pPr>
      <w:r>
        <w:rPr/>
        <w:t>The</w:t>
      </w:r>
      <w:r>
        <w:rPr>
          <w:spacing w:val="-7"/>
        </w:rPr>
        <w:t> </w:t>
      </w:r>
      <w:r>
        <w:rPr/>
        <w:t>major</w:t>
      </w:r>
      <w:r>
        <w:rPr>
          <w:spacing w:val="-4"/>
        </w:rPr>
        <w:t> </w:t>
      </w:r>
      <w:r>
        <w:rPr/>
        <w:t>problems</w:t>
      </w:r>
      <w:r>
        <w:rPr>
          <w:spacing w:val="-4"/>
        </w:rPr>
        <w:t> </w:t>
      </w:r>
      <w:r>
        <w:rPr/>
        <w:t>identified</w:t>
      </w:r>
      <w:r>
        <w:rPr>
          <w:spacing w:val="-4"/>
        </w:rPr>
        <w:t> </w:t>
      </w:r>
      <w:r>
        <w:rPr/>
        <w:t>in</w:t>
      </w:r>
      <w:r>
        <w:rPr>
          <w:spacing w:val="-5"/>
        </w:rPr>
        <w:t> </w:t>
      </w:r>
      <w:r>
        <w:rPr/>
        <w:t>road</w:t>
      </w:r>
      <w:r>
        <w:rPr>
          <w:spacing w:val="-4"/>
        </w:rPr>
        <w:t> </w:t>
      </w:r>
      <w:r>
        <w:rPr/>
        <w:t>sector</w:t>
      </w:r>
      <w:r>
        <w:rPr>
          <w:spacing w:val="-4"/>
        </w:rPr>
        <w:t> </w:t>
      </w:r>
      <w:r>
        <w:rPr/>
        <w:t>are</w:t>
      </w:r>
      <w:r>
        <w:rPr>
          <w:spacing w:val="-4"/>
        </w:rPr>
        <w:t> </w:t>
      </w:r>
      <w:r>
        <w:rPr/>
        <w:t>listed</w:t>
      </w:r>
      <w:r>
        <w:rPr>
          <w:spacing w:val="-4"/>
        </w:rPr>
        <w:t> </w:t>
      </w:r>
      <w:r>
        <w:rPr>
          <w:spacing w:val="-2"/>
        </w:rPr>
        <w:t>below:</w:t>
      </w:r>
    </w:p>
    <w:p>
      <w:pPr>
        <w:pStyle w:val="ListParagraph"/>
        <w:numPr>
          <w:ilvl w:val="0"/>
          <w:numId w:val="3"/>
        </w:numPr>
        <w:tabs>
          <w:tab w:pos="503" w:val="left" w:leader="none"/>
        </w:tabs>
        <w:spacing w:line="265" w:lineRule="exact" w:before="0" w:after="0"/>
        <w:ind w:left="503" w:right="0" w:hanging="143"/>
        <w:jc w:val="left"/>
        <w:rPr>
          <w:sz w:val="23"/>
        </w:rPr>
      </w:pPr>
      <w:r>
        <w:rPr>
          <w:sz w:val="23"/>
        </w:rPr>
        <w:t>Majority</w:t>
      </w:r>
      <w:r>
        <w:rPr>
          <w:spacing w:val="-5"/>
          <w:sz w:val="23"/>
        </w:rPr>
        <w:t> </w:t>
      </w:r>
      <w:r>
        <w:rPr>
          <w:sz w:val="23"/>
        </w:rPr>
        <w:t>of</w:t>
      </w:r>
      <w:r>
        <w:rPr>
          <w:spacing w:val="-6"/>
          <w:sz w:val="23"/>
        </w:rPr>
        <w:t> </w:t>
      </w:r>
      <w:r>
        <w:rPr>
          <w:sz w:val="23"/>
        </w:rPr>
        <w:t>traffic</w:t>
      </w:r>
      <w:r>
        <w:rPr>
          <w:spacing w:val="-6"/>
          <w:sz w:val="23"/>
        </w:rPr>
        <w:t> </w:t>
      </w:r>
      <w:r>
        <w:rPr>
          <w:sz w:val="23"/>
        </w:rPr>
        <w:t>problems</w:t>
      </w:r>
      <w:r>
        <w:rPr>
          <w:spacing w:val="-6"/>
          <w:sz w:val="23"/>
        </w:rPr>
        <w:t> </w:t>
      </w:r>
      <w:r>
        <w:rPr>
          <w:sz w:val="23"/>
        </w:rPr>
        <w:t>are</w:t>
      </w:r>
      <w:r>
        <w:rPr>
          <w:spacing w:val="-6"/>
          <w:sz w:val="23"/>
        </w:rPr>
        <w:t> </w:t>
      </w:r>
      <w:r>
        <w:rPr>
          <w:sz w:val="23"/>
        </w:rPr>
        <w:t>concentrated</w:t>
      </w:r>
      <w:r>
        <w:rPr>
          <w:spacing w:val="-6"/>
          <w:sz w:val="23"/>
        </w:rPr>
        <w:t> </w:t>
      </w:r>
      <w:r>
        <w:rPr>
          <w:sz w:val="23"/>
        </w:rPr>
        <w:t>along</w:t>
      </w:r>
      <w:r>
        <w:rPr>
          <w:spacing w:val="-6"/>
          <w:sz w:val="23"/>
        </w:rPr>
        <w:t> </w:t>
      </w:r>
      <w:r>
        <w:rPr>
          <w:sz w:val="23"/>
        </w:rPr>
        <w:t>two</w:t>
      </w:r>
      <w:r>
        <w:rPr>
          <w:spacing w:val="-6"/>
          <w:sz w:val="23"/>
        </w:rPr>
        <w:t> </w:t>
      </w:r>
      <w:r>
        <w:rPr>
          <w:sz w:val="23"/>
        </w:rPr>
        <w:t>east-west</w:t>
      </w:r>
      <w:r>
        <w:rPr>
          <w:spacing w:val="-6"/>
          <w:sz w:val="23"/>
        </w:rPr>
        <w:t> </w:t>
      </w:r>
      <w:r>
        <w:rPr>
          <w:sz w:val="23"/>
        </w:rPr>
        <w:t>corridors</w:t>
      </w:r>
      <w:r>
        <w:rPr>
          <w:spacing w:val="-7"/>
          <w:sz w:val="23"/>
        </w:rPr>
        <w:t> </w:t>
      </w:r>
      <w:r>
        <w:rPr>
          <w:sz w:val="23"/>
        </w:rPr>
        <w:t>of</w:t>
      </w:r>
      <w:r>
        <w:rPr>
          <w:spacing w:val="-6"/>
          <w:sz w:val="23"/>
        </w:rPr>
        <w:t> </w:t>
      </w:r>
      <w:r>
        <w:rPr>
          <w:sz w:val="23"/>
        </w:rPr>
        <w:t>the</w:t>
      </w:r>
      <w:r>
        <w:rPr>
          <w:spacing w:val="-6"/>
          <w:sz w:val="23"/>
        </w:rPr>
        <w:t> </w:t>
      </w:r>
      <w:r>
        <w:rPr>
          <w:spacing w:val="-2"/>
          <w:sz w:val="23"/>
        </w:rPr>
        <w:t>city;</w:t>
      </w:r>
    </w:p>
    <w:p>
      <w:pPr>
        <w:pStyle w:val="ListParagraph"/>
        <w:numPr>
          <w:ilvl w:val="0"/>
          <w:numId w:val="3"/>
        </w:numPr>
        <w:tabs>
          <w:tab w:pos="503" w:val="left" w:leader="none"/>
        </w:tabs>
        <w:spacing w:line="265" w:lineRule="exact" w:before="0" w:after="0"/>
        <w:ind w:left="503" w:right="0" w:hanging="143"/>
        <w:jc w:val="left"/>
        <w:rPr>
          <w:sz w:val="23"/>
        </w:rPr>
      </w:pPr>
      <w:r>
        <w:rPr>
          <w:sz w:val="23"/>
        </w:rPr>
        <w:t>The</w:t>
      </w:r>
      <w:r>
        <w:rPr>
          <w:spacing w:val="-6"/>
          <w:sz w:val="23"/>
        </w:rPr>
        <w:t> </w:t>
      </w:r>
      <w:r>
        <w:rPr>
          <w:sz w:val="23"/>
        </w:rPr>
        <w:t>city</w:t>
      </w:r>
      <w:r>
        <w:rPr>
          <w:spacing w:val="-3"/>
          <w:sz w:val="23"/>
        </w:rPr>
        <w:t> </w:t>
      </w:r>
      <w:r>
        <w:rPr>
          <w:sz w:val="23"/>
        </w:rPr>
        <w:t>is</w:t>
      </w:r>
      <w:r>
        <w:rPr>
          <w:spacing w:val="-5"/>
          <w:sz w:val="23"/>
        </w:rPr>
        <w:t> </w:t>
      </w:r>
      <w:r>
        <w:rPr>
          <w:sz w:val="23"/>
        </w:rPr>
        <w:t>divided</w:t>
      </w:r>
      <w:r>
        <w:rPr>
          <w:spacing w:val="-4"/>
          <w:sz w:val="23"/>
        </w:rPr>
        <w:t> </w:t>
      </w:r>
      <w:r>
        <w:rPr>
          <w:sz w:val="23"/>
        </w:rPr>
        <w:t>into</w:t>
      </w:r>
      <w:r>
        <w:rPr>
          <w:spacing w:val="-3"/>
          <w:sz w:val="23"/>
        </w:rPr>
        <w:t> </w:t>
      </w:r>
      <w:r>
        <w:rPr>
          <w:sz w:val="23"/>
        </w:rPr>
        <w:t>two</w:t>
      </w:r>
      <w:r>
        <w:rPr>
          <w:spacing w:val="-4"/>
          <w:sz w:val="23"/>
        </w:rPr>
        <w:t> </w:t>
      </w:r>
      <w:r>
        <w:rPr>
          <w:sz w:val="23"/>
        </w:rPr>
        <w:t>parts</w:t>
      </w:r>
      <w:r>
        <w:rPr>
          <w:spacing w:val="-5"/>
          <w:sz w:val="23"/>
        </w:rPr>
        <w:t> </w:t>
      </w:r>
      <w:r>
        <w:rPr>
          <w:sz w:val="23"/>
        </w:rPr>
        <w:t>by</w:t>
      </w:r>
      <w:r>
        <w:rPr>
          <w:spacing w:val="-3"/>
          <w:sz w:val="23"/>
        </w:rPr>
        <w:t> </w:t>
      </w:r>
      <w:r>
        <w:rPr>
          <w:sz w:val="23"/>
        </w:rPr>
        <w:t>the</w:t>
      </w:r>
      <w:r>
        <w:rPr>
          <w:spacing w:val="-4"/>
          <w:sz w:val="23"/>
        </w:rPr>
        <w:t> </w:t>
      </w:r>
      <w:r>
        <w:rPr>
          <w:sz w:val="23"/>
        </w:rPr>
        <w:t>Railway</w:t>
      </w:r>
      <w:r>
        <w:rPr>
          <w:spacing w:val="-3"/>
          <w:sz w:val="23"/>
        </w:rPr>
        <w:t> </w:t>
      </w:r>
      <w:r>
        <w:rPr>
          <w:spacing w:val="-2"/>
          <w:sz w:val="23"/>
        </w:rPr>
        <w:t>line;</w:t>
      </w:r>
    </w:p>
    <w:p>
      <w:pPr>
        <w:pStyle w:val="ListParagraph"/>
        <w:numPr>
          <w:ilvl w:val="0"/>
          <w:numId w:val="3"/>
        </w:numPr>
        <w:tabs>
          <w:tab w:pos="503" w:val="left" w:leader="none"/>
        </w:tabs>
        <w:spacing w:line="240" w:lineRule="auto" w:before="0" w:after="0"/>
        <w:ind w:left="503" w:right="0" w:hanging="143"/>
        <w:jc w:val="left"/>
        <w:rPr>
          <w:sz w:val="23"/>
        </w:rPr>
      </w:pPr>
      <w:r>
        <w:rPr>
          <w:sz w:val="23"/>
        </w:rPr>
        <w:t>Improper</w:t>
      </w:r>
      <w:r>
        <w:rPr>
          <w:spacing w:val="-8"/>
          <w:sz w:val="23"/>
        </w:rPr>
        <w:t> </w:t>
      </w:r>
      <w:r>
        <w:rPr>
          <w:sz w:val="23"/>
        </w:rPr>
        <w:t>traffic</w:t>
      </w:r>
      <w:r>
        <w:rPr>
          <w:spacing w:val="-8"/>
          <w:sz w:val="23"/>
        </w:rPr>
        <w:t> </w:t>
      </w:r>
      <w:r>
        <w:rPr>
          <w:spacing w:val="-2"/>
          <w:sz w:val="23"/>
        </w:rPr>
        <w:t>junctions;</w:t>
      </w:r>
    </w:p>
    <w:p>
      <w:pPr>
        <w:pStyle w:val="ListParagraph"/>
        <w:numPr>
          <w:ilvl w:val="0"/>
          <w:numId w:val="3"/>
        </w:numPr>
        <w:tabs>
          <w:tab w:pos="475" w:val="left" w:leader="none"/>
          <w:tab w:pos="502" w:val="left" w:leader="none"/>
        </w:tabs>
        <w:spacing w:line="240" w:lineRule="auto" w:before="1" w:after="0"/>
        <w:ind w:left="475" w:right="593" w:hanging="116"/>
        <w:jc w:val="left"/>
        <w:rPr>
          <w:sz w:val="23"/>
        </w:rPr>
      </w:pPr>
      <w:r>
        <w:rPr>
          <w:sz w:val="23"/>
        </w:rPr>
        <w:t>Chronic</w:t>
      </w:r>
      <w:r>
        <w:rPr>
          <w:spacing w:val="22"/>
          <w:sz w:val="23"/>
        </w:rPr>
        <w:t> </w:t>
      </w:r>
      <w:r>
        <w:rPr>
          <w:sz w:val="23"/>
        </w:rPr>
        <w:t>parking</w:t>
      </w:r>
      <w:r>
        <w:rPr>
          <w:spacing w:val="-3"/>
          <w:sz w:val="23"/>
        </w:rPr>
        <w:t> </w:t>
      </w:r>
      <w:r>
        <w:rPr>
          <w:sz w:val="23"/>
        </w:rPr>
        <w:t>problems</w:t>
      </w:r>
      <w:r>
        <w:rPr>
          <w:spacing w:val="-3"/>
          <w:sz w:val="23"/>
        </w:rPr>
        <w:t> </w:t>
      </w:r>
      <w:r>
        <w:rPr>
          <w:sz w:val="23"/>
        </w:rPr>
        <w:t>in</w:t>
      </w:r>
      <w:r>
        <w:rPr>
          <w:spacing w:val="-3"/>
          <w:sz w:val="23"/>
        </w:rPr>
        <w:t> </w:t>
      </w:r>
      <w:r>
        <w:rPr>
          <w:sz w:val="23"/>
        </w:rPr>
        <w:t>core</w:t>
      </w:r>
      <w:r>
        <w:rPr>
          <w:spacing w:val="-3"/>
          <w:sz w:val="23"/>
        </w:rPr>
        <w:t> </w:t>
      </w:r>
      <w:r>
        <w:rPr>
          <w:sz w:val="23"/>
        </w:rPr>
        <w:t>areas,</w:t>
      </w:r>
      <w:r>
        <w:rPr>
          <w:spacing w:val="-3"/>
          <w:sz w:val="23"/>
        </w:rPr>
        <w:t> </w:t>
      </w:r>
      <w:r>
        <w:rPr>
          <w:sz w:val="23"/>
        </w:rPr>
        <w:t>lack</w:t>
      </w:r>
      <w:r>
        <w:rPr>
          <w:spacing w:val="-3"/>
          <w:sz w:val="23"/>
        </w:rPr>
        <w:t> </w:t>
      </w:r>
      <w:r>
        <w:rPr>
          <w:sz w:val="23"/>
        </w:rPr>
        <w:t>of</w:t>
      </w:r>
      <w:r>
        <w:rPr>
          <w:spacing w:val="-3"/>
          <w:sz w:val="23"/>
        </w:rPr>
        <w:t> </w:t>
      </w:r>
      <w:r>
        <w:rPr>
          <w:sz w:val="23"/>
        </w:rPr>
        <w:t>parking</w:t>
      </w:r>
      <w:r>
        <w:rPr>
          <w:spacing w:val="-3"/>
          <w:sz w:val="23"/>
        </w:rPr>
        <w:t> </w:t>
      </w:r>
      <w:r>
        <w:rPr>
          <w:sz w:val="23"/>
        </w:rPr>
        <w:t>space</w:t>
      </w:r>
      <w:r>
        <w:rPr>
          <w:spacing w:val="-5"/>
          <w:sz w:val="23"/>
        </w:rPr>
        <w:t> </w:t>
      </w:r>
      <w:r>
        <w:rPr>
          <w:sz w:val="23"/>
        </w:rPr>
        <w:t>results</w:t>
      </w:r>
      <w:r>
        <w:rPr>
          <w:spacing w:val="-3"/>
          <w:sz w:val="23"/>
        </w:rPr>
        <w:t> </w:t>
      </w:r>
      <w:r>
        <w:rPr>
          <w:sz w:val="23"/>
        </w:rPr>
        <w:t>in</w:t>
      </w:r>
      <w:r>
        <w:rPr>
          <w:spacing w:val="-3"/>
          <w:sz w:val="23"/>
        </w:rPr>
        <w:t> </w:t>
      </w:r>
      <w:r>
        <w:rPr>
          <w:sz w:val="23"/>
        </w:rPr>
        <w:t>road</w:t>
      </w:r>
      <w:r>
        <w:rPr>
          <w:spacing w:val="-3"/>
          <w:sz w:val="23"/>
        </w:rPr>
        <w:t> </w:t>
      </w:r>
      <w:r>
        <w:rPr>
          <w:sz w:val="23"/>
        </w:rPr>
        <w:t>side</w:t>
      </w:r>
      <w:r>
        <w:rPr>
          <w:spacing w:val="-3"/>
          <w:sz w:val="23"/>
        </w:rPr>
        <w:t> </w:t>
      </w:r>
      <w:r>
        <w:rPr>
          <w:sz w:val="23"/>
        </w:rPr>
        <w:t>parking causing bottle necks and creating traffic block;</w:t>
      </w:r>
    </w:p>
    <w:p>
      <w:pPr>
        <w:pStyle w:val="ListParagraph"/>
        <w:numPr>
          <w:ilvl w:val="0"/>
          <w:numId w:val="3"/>
        </w:numPr>
        <w:tabs>
          <w:tab w:pos="503" w:val="left" w:leader="none"/>
        </w:tabs>
        <w:spacing w:line="265" w:lineRule="exact" w:before="0" w:after="0"/>
        <w:ind w:left="503" w:right="0" w:hanging="143"/>
        <w:jc w:val="left"/>
        <w:rPr>
          <w:sz w:val="23"/>
        </w:rPr>
      </w:pPr>
      <w:r>
        <w:rPr>
          <w:sz w:val="23"/>
        </w:rPr>
        <w:t>The</w:t>
      </w:r>
      <w:r>
        <w:rPr>
          <w:spacing w:val="-7"/>
          <w:sz w:val="23"/>
        </w:rPr>
        <w:t> </w:t>
      </w:r>
      <w:r>
        <w:rPr>
          <w:sz w:val="23"/>
        </w:rPr>
        <w:t>pedestrian</w:t>
      </w:r>
      <w:r>
        <w:rPr>
          <w:spacing w:val="-4"/>
          <w:sz w:val="23"/>
        </w:rPr>
        <w:t> </w:t>
      </w:r>
      <w:r>
        <w:rPr>
          <w:sz w:val="23"/>
        </w:rPr>
        <w:t>crossing</w:t>
      </w:r>
      <w:r>
        <w:rPr>
          <w:spacing w:val="-7"/>
          <w:sz w:val="23"/>
        </w:rPr>
        <w:t> </w:t>
      </w:r>
      <w:r>
        <w:rPr>
          <w:sz w:val="23"/>
        </w:rPr>
        <w:t>across</w:t>
      </w:r>
      <w:r>
        <w:rPr>
          <w:spacing w:val="-4"/>
          <w:sz w:val="23"/>
        </w:rPr>
        <w:t> </w:t>
      </w:r>
      <w:r>
        <w:rPr>
          <w:sz w:val="23"/>
        </w:rPr>
        <w:t>major</w:t>
      </w:r>
      <w:r>
        <w:rPr>
          <w:spacing w:val="-5"/>
          <w:sz w:val="23"/>
        </w:rPr>
        <w:t> </w:t>
      </w:r>
      <w:r>
        <w:rPr>
          <w:sz w:val="23"/>
        </w:rPr>
        <w:t>corridors</w:t>
      </w:r>
      <w:r>
        <w:rPr>
          <w:spacing w:val="-4"/>
          <w:sz w:val="23"/>
        </w:rPr>
        <w:t> </w:t>
      </w:r>
      <w:r>
        <w:rPr>
          <w:sz w:val="23"/>
        </w:rPr>
        <w:t>in</w:t>
      </w:r>
      <w:r>
        <w:rPr>
          <w:spacing w:val="-4"/>
          <w:sz w:val="23"/>
        </w:rPr>
        <w:t> </w:t>
      </w:r>
      <w:r>
        <w:rPr>
          <w:sz w:val="23"/>
        </w:rPr>
        <w:t>city</w:t>
      </w:r>
      <w:r>
        <w:rPr>
          <w:spacing w:val="-4"/>
          <w:sz w:val="23"/>
        </w:rPr>
        <w:t> </w:t>
      </w:r>
      <w:r>
        <w:rPr>
          <w:sz w:val="23"/>
        </w:rPr>
        <w:t>centre</w:t>
      </w:r>
      <w:r>
        <w:rPr>
          <w:spacing w:val="-4"/>
          <w:sz w:val="23"/>
        </w:rPr>
        <w:t> </w:t>
      </w:r>
      <w:r>
        <w:rPr>
          <w:sz w:val="23"/>
        </w:rPr>
        <w:t>is</w:t>
      </w:r>
      <w:r>
        <w:rPr>
          <w:spacing w:val="-7"/>
          <w:sz w:val="23"/>
        </w:rPr>
        <w:t> </w:t>
      </w:r>
      <w:r>
        <w:rPr>
          <w:sz w:val="23"/>
        </w:rPr>
        <w:t>a</w:t>
      </w:r>
      <w:r>
        <w:rPr>
          <w:spacing w:val="-4"/>
          <w:sz w:val="23"/>
        </w:rPr>
        <w:t> </w:t>
      </w:r>
      <w:r>
        <w:rPr>
          <w:sz w:val="23"/>
        </w:rPr>
        <w:t>serious</w:t>
      </w:r>
      <w:r>
        <w:rPr>
          <w:spacing w:val="-4"/>
          <w:sz w:val="23"/>
        </w:rPr>
        <w:t> </w:t>
      </w:r>
      <w:r>
        <w:rPr>
          <w:spacing w:val="-2"/>
          <w:sz w:val="23"/>
        </w:rPr>
        <w:t>problem;</w:t>
      </w:r>
    </w:p>
    <w:p>
      <w:pPr>
        <w:pStyle w:val="ListParagraph"/>
        <w:spacing w:after="0" w:line="265" w:lineRule="exact"/>
        <w:jc w:val="left"/>
        <w:rPr>
          <w:sz w:val="23"/>
        </w:rPr>
        <w:sectPr>
          <w:type w:val="continuous"/>
          <w:pgSz w:w="12240" w:h="15840"/>
          <w:pgMar w:top="1640" w:bottom="280" w:left="1440" w:right="1440"/>
        </w:sectPr>
      </w:pPr>
    </w:p>
    <w:p>
      <w:pPr>
        <w:pStyle w:val="ListParagraph"/>
        <w:numPr>
          <w:ilvl w:val="0"/>
          <w:numId w:val="3"/>
        </w:numPr>
        <w:tabs>
          <w:tab w:pos="503" w:val="left" w:leader="none"/>
        </w:tabs>
        <w:spacing w:line="265" w:lineRule="exact" w:before="78" w:after="0"/>
        <w:ind w:left="503" w:right="0" w:hanging="143"/>
        <w:jc w:val="left"/>
        <w:rPr>
          <w:sz w:val="23"/>
        </w:rPr>
      </w:pPr>
      <w:r>
        <w:rPr>
          <w:sz w:val="23"/>
        </w:rPr>
        <w:t>The</w:t>
      </w:r>
      <w:r>
        <w:rPr>
          <w:spacing w:val="-8"/>
          <w:sz w:val="23"/>
        </w:rPr>
        <w:t> </w:t>
      </w:r>
      <w:r>
        <w:rPr>
          <w:sz w:val="23"/>
        </w:rPr>
        <w:t>absence</w:t>
      </w:r>
      <w:r>
        <w:rPr>
          <w:spacing w:val="-5"/>
          <w:sz w:val="23"/>
        </w:rPr>
        <w:t> </w:t>
      </w:r>
      <w:r>
        <w:rPr>
          <w:sz w:val="23"/>
        </w:rPr>
        <w:t>of</w:t>
      </w:r>
      <w:r>
        <w:rPr>
          <w:spacing w:val="-5"/>
          <w:sz w:val="23"/>
        </w:rPr>
        <w:t> </w:t>
      </w:r>
      <w:r>
        <w:rPr>
          <w:sz w:val="23"/>
        </w:rPr>
        <w:t>bus</w:t>
      </w:r>
      <w:r>
        <w:rPr>
          <w:spacing w:val="-6"/>
          <w:sz w:val="23"/>
        </w:rPr>
        <w:t> </w:t>
      </w:r>
      <w:r>
        <w:rPr>
          <w:sz w:val="23"/>
        </w:rPr>
        <w:t>bays</w:t>
      </w:r>
      <w:r>
        <w:rPr>
          <w:spacing w:val="-5"/>
          <w:sz w:val="23"/>
        </w:rPr>
        <w:t> </w:t>
      </w:r>
      <w:r>
        <w:rPr>
          <w:sz w:val="23"/>
        </w:rPr>
        <w:t>causes</w:t>
      </w:r>
      <w:r>
        <w:rPr>
          <w:spacing w:val="-5"/>
          <w:sz w:val="23"/>
        </w:rPr>
        <w:t> </w:t>
      </w:r>
      <w:r>
        <w:rPr>
          <w:sz w:val="23"/>
        </w:rPr>
        <w:t>considerable</w:t>
      </w:r>
      <w:r>
        <w:rPr>
          <w:spacing w:val="-6"/>
          <w:sz w:val="23"/>
        </w:rPr>
        <w:t> </w:t>
      </w:r>
      <w:r>
        <w:rPr>
          <w:sz w:val="23"/>
        </w:rPr>
        <w:t>reduction</w:t>
      </w:r>
      <w:r>
        <w:rPr>
          <w:spacing w:val="-5"/>
          <w:sz w:val="23"/>
        </w:rPr>
        <w:t> </w:t>
      </w:r>
      <w:r>
        <w:rPr>
          <w:sz w:val="23"/>
        </w:rPr>
        <w:t>in</w:t>
      </w:r>
      <w:r>
        <w:rPr>
          <w:spacing w:val="-5"/>
          <w:sz w:val="23"/>
        </w:rPr>
        <w:t> </w:t>
      </w:r>
      <w:r>
        <w:rPr>
          <w:sz w:val="23"/>
        </w:rPr>
        <w:t>road</w:t>
      </w:r>
      <w:r>
        <w:rPr>
          <w:spacing w:val="-5"/>
          <w:sz w:val="23"/>
        </w:rPr>
        <w:t> </w:t>
      </w:r>
      <w:r>
        <w:rPr>
          <w:spacing w:val="-2"/>
          <w:sz w:val="23"/>
        </w:rPr>
        <w:t>capacity;</w:t>
      </w:r>
    </w:p>
    <w:p>
      <w:pPr>
        <w:pStyle w:val="ListParagraph"/>
        <w:numPr>
          <w:ilvl w:val="0"/>
          <w:numId w:val="3"/>
        </w:numPr>
        <w:tabs>
          <w:tab w:pos="503" w:val="left" w:leader="none"/>
        </w:tabs>
        <w:spacing w:line="265" w:lineRule="exact" w:before="0" w:after="0"/>
        <w:ind w:left="503" w:right="0" w:hanging="143"/>
        <w:jc w:val="left"/>
        <w:rPr>
          <w:sz w:val="23"/>
        </w:rPr>
      </w:pPr>
      <w:r>
        <w:rPr>
          <w:sz w:val="23"/>
        </w:rPr>
        <w:t>Main</w:t>
      </w:r>
      <w:r>
        <w:rPr>
          <w:spacing w:val="-6"/>
          <w:sz w:val="23"/>
        </w:rPr>
        <w:t> </w:t>
      </w:r>
      <w:r>
        <w:rPr>
          <w:sz w:val="23"/>
        </w:rPr>
        <w:t>roads</w:t>
      </w:r>
      <w:r>
        <w:rPr>
          <w:spacing w:val="-5"/>
          <w:sz w:val="23"/>
        </w:rPr>
        <w:t> </w:t>
      </w:r>
      <w:r>
        <w:rPr>
          <w:sz w:val="23"/>
        </w:rPr>
        <w:t>are</w:t>
      </w:r>
      <w:r>
        <w:rPr>
          <w:spacing w:val="-5"/>
          <w:sz w:val="23"/>
        </w:rPr>
        <w:t> </w:t>
      </w:r>
      <w:r>
        <w:rPr>
          <w:sz w:val="23"/>
        </w:rPr>
        <w:t>obstructed</w:t>
      </w:r>
      <w:r>
        <w:rPr>
          <w:spacing w:val="-5"/>
          <w:sz w:val="23"/>
        </w:rPr>
        <w:t> </w:t>
      </w:r>
      <w:r>
        <w:rPr>
          <w:sz w:val="23"/>
        </w:rPr>
        <w:t>by</w:t>
      </w:r>
      <w:r>
        <w:rPr>
          <w:spacing w:val="-4"/>
          <w:sz w:val="23"/>
        </w:rPr>
        <w:t> </w:t>
      </w:r>
      <w:r>
        <w:rPr>
          <w:sz w:val="23"/>
        </w:rPr>
        <w:t>transformers</w:t>
      </w:r>
      <w:r>
        <w:rPr>
          <w:spacing w:val="-5"/>
          <w:sz w:val="23"/>
        </w:rPr>
        <w:t> </w:t>
      </w:r>
      <w:r>
        <w:rPr>
          <w:sz w:val="23"/>
        </w:rPr>
        <w:t>and</w:t>
      </w:r>
      <w:r>
        <w:rPr>
          <w:spacing w:val="-5"/>
          <w:sz w:val="23"/>
        </w:rPr>
        <w:t> </w:t>
      </w:r>
      <w:r>
        <w:rPr>
          <w:sz w:val="23"/>
        </w:rPr>
        <w:t>hoardings</w:t>
      </w:r>
      <w:r>
        <w:rPr>
          <w:spacing w:val="-5"/>
          <w:sz w:val="23"/>
        </w:rPr>
        <w:t> </w:t>
      </w:r>
      <w:r>
        <w:rPr>
          <w:sz w:val="23"/>
        </w:rPr>
        <w:t>installed</w:t>
      </w:r>
      <w:r>
        <w:rPr>
          <w:spacing w:val="-5"/>
          <w:sz w:val="23"/>
        </w:rPr>
        <w:t> </w:t>
      </w:r>
      <w:r>
        <w:rPr>
          <w:sz w:val="23"/>
        </w:rPr>
        <w:t>on</w:t>
      </w:r>
      <w:r>
        <w:rPr>
          <w:spacing w:val="-6"/>
          <w:sz w:val="23"/>
        </w:rPr>
        <w:t> </w:t>
      </w:r>
      <w:r>
        <w:rPr>
          <w:sz w:val="23"/>
        </w:rPr>
        <w:t>road</w:t>
      </w:r>
      <w:r>
        <w:rPr>
          <w:spacing w:val="-6"/>
          <w:sz w:val="23"/>
        </w:rPr>
        <w:t> </w:t>
      </w:r>
      <w:r>
        <w:rPr>
          <w:spacing w:val="-2"/>
          <w:sz w:val="23"/>
        </w:rPr>
        <w:t>margins;</w:t>
      </w:r>
    </w:p>
    <w:p>
      <w:pPr>
        <w:pStyle w:val="ListParagraph"/>
        <w:numPr>
          <w:ilvl w:val="0"/>
          <w:numId w:val="3"/>
        </w:numPr>
        <w:tabs>
          <w:tab w:pos="475" w:val="left" w:leader="none"/>
          <w:tab w:pos="502" w:val="left" w:leader="none"/>
        </w:tabs>
        <w:spacing w:line="240" w:lineRule="auto" w:before="0" w:after="0"/>
        <w:ind w:left="475" w:right="463" w:hanging="116"/>
        <w:jc w:val="left"/>
        <w:rPr>
          <w:sz w:val="23"/>
        </w:rPr>
      </w:pPr>
      <w:r>
        <w:rPr>
          <w:sz w:val="23"/>
        </w:rPr>
        <w:t>High</w:t>
      </w:r>
      <w:r>
        <w:rPr>
          <w:spacing w:val="23"/>
          <w:sz w:val="23"/>
        </w:rPr>
        <w:t> </w:t>
      </w:r>
      <w:r>
        <w:rPr>
          <w:sz w:val="23"/>
        </w:rPr>
        <w:t>volume</w:t>
      </w:r>
      <w:r>
        <w:rPr>
          <w:spacing w:val="-2"/>
          <w:sz w:val="23"/>
        </w:rPr>
        <w:t> </w:t>
      </w:r>
      <w:r>
        <w:rPr>
          <w:sz w:val="23"/>
        </w:rPr>
        <w:t>of</w:t>
      </w:r>
      <w:r>
        <w:rPr>
          <w:spacing w:val="-2"/>
          <w:sz w:val="23"/>
        </w:rPr>
        <w:t> </w:t>
      </w:r>
      <w:r>
        <w:rPr>
          <w:sz w:val="23"/>
        </w:rPr>
        <w:t>traffic</w:t>
      </w:r>
      <w:r>
        <w:rPr>
          <w:spacing w:val="-1"/>
          <w:sz w:val="23"/>
        </w:rPr>
        <w:t> </w:t>
      </w:r>
      <w:r>
        <w:rPr>
          <w:sz w:val="23"/>
        </w:rPr>
        <w:t>in</w:t>
      </w:r>
      <w:r>
        <w:rPr>
          <w:spacing w:val="-2"/>
          <w:sz w:val="23"/>
        </w:rPr>
        <w:t> </w:t>
      </w:r>
      <w:r>
        <w:rPr>
          <w:sz w:val="23"/>
        </w:rPr>
        <w:t>major</w:t>
      </w:r>
      <w:r>
        <w:rPr>
          <w:spacing w:val="-2"/>
          <w:sz w:val="23"/>
        </w:rPr>
        <w:t> </w:t>
      </w:r>
      <w:r>
        <w:rPr>
          <w:sz w:val="23"/>
        </w:rPr>
        <w:t>corridors</w:t>
      </w:r>
      <w:r>
        <w:rPr>
          <w:spacing w:val="-2"/>
          <w:sz w:val="23"/>
        </w:rPr>
        <w:t> </w:t>
      </w:r>
      <w:r>
        <w:rPr>
          <w:sz w:val="23"/>
        </w:rPr>
        <w:t>of</w:t>
      </w:r>
      <w:r>
        <w:rPr>
          <w:spacing w:val="-2"/>
          <w:sz w:val="23"/>
        </w:rPr>
        <w:t> </w:t>
      </w:r>
      <w:r>
        <w:rPr>
          <w:sz w:val="23"/>
        </w:rPr>
        <w:t>the</w:t>
      </w:r>
      <w:r>
        <w:rPr>
          <w:spacing w:val="-2"/>
          <w:sz w:val="23"/>
        </w:rPr>
        <w:t> </w:t>
      </w:r>
      <w:r>
        <w:rPr>
          <w:sz w:val="23"/>
        </w:rPr>
        <w:t>city</w:t>
      </w:r>
      <w:r>
        <w:rPr>
          <w:spacing w:val="-1"/>
          <w:sz w:val="23"/>
        </w:rPr>
        <w:t> </w:t>
      </w:r>
      <w:r>
        <w:rPr>
          <w:sz w:val="23"/>
        </w:rPr>
        <w:t>core</w:t>
      </w:r>
      <w:r>
        <w:rPr>
          <w:spacing w:val="-4"/>
          <w:sz w:val="23"/>
        </w:rPr>
        <w:t> </w:t>
      </w:r>
      <w:r>
        <w:rPr>
          <w:sz w:val="23"/>
        </w:rPr>
        <w:t>which</w:t>
      </w:r>
      <w:r>
        <w:rPr>
          <w:spacing w:val="-2"/>
          <w:sz w:val="23"/>
        </w:rPr>
        <w:t> </w:t>
      </w:r>
      <w:r>
        <w:rPr>
          <w:sz w:val="23"/>
        </w:rPr>
        <w:t>do</w:t>
      </w:r>
      <w:r>
        <w:rPr>
          <w:spacing w:val="-2"/>
          <w:sz w:val="23"/>
        </w:rPr>
        <w:t> </w:t>
      </w:r>
      <w:r>
        <w:rPr>
          <w:sz w:val="23"/>
        </w:rPr>
        <w:t>not</w:t>
      </w:r>
      <w:r>
        <w:rPr>
          <w:spacing w:val="-2"/>
          <w:sz w:val="23"/>
        </w:rPr>
        <w:t> </w:t>
      </w:r>
      <w:r>
        <w:rPr>
          <w:sz w:val="23"/>
        </w:rPr>
        <w:t>have</w:t>
      </w:r>
      <w:r>
        <w:rPr>
          <w:spacing w:val="-3"/>
          <w:sz w:val="23"/>
        </w:rPr>
        <w:t> </w:t>
      </w:r>
      <w:r>
        <w:rPr>
          <w:sz w:val="23"/>
        </w:rPr>
        <w:t>the</w:t>
      </w:r>
      <w:r>
        <w:rPr>
          <w:spacing w:val="-2"/>
          <w:sz w:val="23"/>
        </w:rPr>
        <w:t> </w:t>
      </w:r>
      <w:r>
        <w:rPr>
          <w:sz w:val="23"/>
        </w:rPr>
        <w:t>capacity</w:t>
      </w:r>
      <w:r>
        <w:rPr>
          <w:spacing w:val="-1"/>
          <w:sz w:val="23"/>
        </w:rPr>
        <w:t> </w:t>
      </w:r>
      <w:r>
        <w:rPr>
          <w:sz w:val="23"/>
        </w:rPr>
        <w:t>to bear the present traffic volume and creates high congestion;</w:t>
      </w:r>
    </w:p>
    <w:p>
      <w:pPr>
        <w:pStyle w:val="ListParagraph"/>
        <w:numPr>
          <w:ilvl w:val="0"/>
          <w:numId w:val="3"/>
        </w:numPr>
        <w:tabs>
          <w:tab w:pos="503" w:val="left" w:leader="none"/>
        </w:tabs>
        <w:spacing w:line="265" w:lineRule="exact" w:before="0" w:after="0"/>
        <w:ind w:left="503" w:right="0" w:hanging="143"/>
        <w:jc w:val="left"/>
        <w:rPr>
          <w:sz w:val="23"/>
        </w:rPr>
      </w:pPr>
      <w:r>
        <w:rPr>
          <w:sz w:val="23"/>
        </w:rPr>
        <w:t>Narrow</w:t>
      </w:r>
      <w:r>
        <w:rPr>
          <w:spacing w:val="-8"/>
          <w:sz w:val="23"/>
        </w:rPr>
        <w:t> </w:t>
      </w:r>
      <w:r>
        <w:rPr>
          <w:sz w:val="23"/>
        </w:rPr>
        <w:t>bridges</w:t>
      </w:r>
      <w:r>
        <w:rPr>
          <w:spacing w:val="-5"/>
          <w:sz w:val="23"/>
        </w:rPr>
        <w:t> </w:t>
      </w:r>
      <w:r>
        <w:rPr>
          <w:sz w:val="23"/>
        </w:rPr>
        <w:t>and</w:t>
      </w:r>
      <w:r>
        <w:rPr>
          <w:spacing w:val="-5"/>
          <w:sz w:val="23"/>
        </w:rPr>
        <w:t> </w:t>
      </w:r>
      <w:r>
        <w:rPr>
          <w:sz w:val="23"/>
        </w:rPr>
        <w:t>inadequate</w:t>
      </w:r>
      <w:r>
        <w:rPr>
          <w:spacing w:val="-6"/>
          <w:sz w:val="23"/>
        </w:rPr>
        <w:t> </w:t>
      </w:r>
      <w:r>
        <w:rPr>
          <w:sz w:val="23"/>
        </w:rPr>
        <w:t>number</w:t>
      </w:r>
      <w:r>
        <w:rPr>
          <w:spacing w:val="-5"/>
          <w:sz w:val="23"/>
        </w:rPr>
        <w:t> </w:t>
      </w:r>
      <w:r>
        <w:rPr>
          <w:sz w:val="23"/>
        </w:rPr>
        <w:t>of</w:t>
      </w:r>
      <w:r>
        <w:rPr>
          <w:spacing w:val="-5"/>
          <w:sz w:val="23"/>
        </w:rPr>
        <w:t> </w:t>
      </w:r>
      <w:r>
        <w:rPr>
          <w:sz w:val="23"/>
        </w:rPr>
        <w:t>railway</w:t>
      </w:r>
      <w:r>
        <w:rPr>
          <w:spacing w:val="-5"/>
          <w:sz w:val="23"/>
        </w:rPr>
        <w:t> </w:t>
      </w:r>
      <w:r>
        <w:rPr>
          <w:sz w:val="23"/>
        </w:rPr>
        <w:t>over</w:t>
      </w:r>
      <w:r>
        <w:rPr>
          <w:spacing w:val="-5"/>
          <w:sz w:val="23"/>
        </w:rPr>
        <w:t> </w:t>
      </w:r>
      <w:r>
        <w:rPr>
          <w:sz w:val="23"/>
        </w:rPr>
        <w:t>bridges;</w:t>
      </w:r>
      <w:r>
        <w:rPr>
          <w:spacing w:val="-5"/>
          <w:sz w:val="23"/>
        </w:rPr>
        <w:t> and</w:t>
      </w:r>
    </w:p>
    <w:p>
      <w:pPr>
        <w:pStyle w:val="ListParagraph"/>
        <w:numPr>
          <w:ilvl w:val="0"/>
          <w:numId w:val="3"/>
        </w:numPr>
        <w:tabs>
          <w:tab w:pos="475" w:val="left" w:leader="none"/>
          <w:tab w:pos="502" w:val="left" w:leader="none"/>
        </w:tabs>
        <w:spacing w:line="240" w:lineRule="auto" w:before="0" w:after="0"/>
        <w:ind w:left="475" w:right="849" w:hanging="116"/>
        <w:jc w:val="left"/>
        <w:rPr>
          <w:sz w:val="23"/>
        </w:rPr>
      </w:pPr>
      <w:r>
        <w:rPr>
          <w:sz w:val="23"/>
        </w:rPr>
        <w:t>Encroachment</w:t>
      </w:r>
      <w:r>
        <w:rPr>
          <w:spacing w:val="22"/>
          <w:sz w:val="23"/>
        </w:rPr>
        <w:t> </w:t>
      </w:r>
      <w:r>
        <w:rPr>
          <w:sz w:val="23"/>
        </w:rPr>
        <w:t>of</w:t>
      </w:r>
      <w:r>
        <w:rPr>
          <w:spacing w:val="-3"/>
          <w:sz w:val="23"/>
        </w:rPr>
        <w:t> </w:t>
      </w:r>
      <w:r>
        <w:rPr>
          <w:sz w:val="23"/>
        </w:rPr>
        <w:t>road</w:t>
      </w:r>
      <w:r>
        <w:rPr>
          <w:spacing w:val="-3"/>
          <w:sz w:val="23"/>
        </w:rPr>
        <w:t> </w:t>
      </w:r>
      <w:r>
        <w:rPr>
          <w:sz w:val="23"/>
        </w:rPr>
        <w:t>by</w:t>
      </w:r>
      <w:r>
        <w:rPr>
          <w:spacing w:val="-1"/>
          <w:sz w:val="23"/>
        </w:rPr>
        <w:t> </w:t>
      </w:r>
      <w:r>
        <w:rPr>
          <w:sz w:val="23"/>
        </w:rPr>
        <w:t>foot</w:t>
      </w:r>
      <w:r>
        <w:rPr>
          <w:spacing w:val="-3"/>
          <w:sz w:val="23"/>
        </w:rPr>
        <w:t> </w:t>
      </w:r>
      <w:r>
        <w:rPr>
          <w:sz w:val="23"/>
        </w:rPr>
        <w:t>path</w:t>
      </w:r>
      <w:r>
        <w:rPr>
          <w:spacing w:val="-3"/>
          <w:sz w:val="23"/>
        </w:rPr>
        <w:t> </w:t>
      </w:r>
      <w:r>
        <w:rPr>
          <w:sz w:val="23"/>
        </w:rPr>
        <w:t>vendors</w:t>
      </w:r>
      <w:r>
        <w:rPr>
          <w:spacing w:val="-3"/>
          <w:sz w:val="23"/>
        </w:rPr>
        <w:t> </w:t>
      </w:r>
      <w:r>
        <w:rPr>
          <w:sz w:val="23"/>
        </w:rPr>
        <w:t>and</w:t>
      </w:r>
      <w:r>
        <w:rPr>
          <w:spacing w:val="-4"/>
          <w:sz w:val="23"/>
        </w:rPr>
        <w:t> </w:t>
      </w:r>
      <w:r>
        <w:rPr>
          <w:sz w:val="23"/>
        </w:rPr>
        <w:t>petty</w:t>
      </w:r>
      <w:r>
        <w:rPr>
          <w:spacing w:val="-1"/>
          <w:sz w:val="23"/>
        </w:rPr>
        <w:t> </w:t>
      </w:r>
      <w:r>
        <w:rPr>
          <w:sz w:val="23"/>
        </w:rPr>
        <w:t>shops</w:t>
      </w:r>
      <w:r>
        <w:rPr>
          <w:spacing w:val="-4"/>
          <w:sz w:val="23"/>
        </w:rPr>
        <w:t> </w:t>
      </w:r>
      <w:r>
        <w:rPr>
          <w:sz w:val="23"/>
        </w:rPr>
        <w:t>which</w:t>
      </w:r>
      <w:r>
        <w:rPr>
          <w:spacing w:val="-3"/>
          <w:sz w:val="23"/>
        </w:rPr>
        <w:t> </w:t>
      </w:r>
      <w:r>
        <w:rPr>
          <w:sz w:val="23"/>
        </w:rPr>
        <w:t>result</w:t>
      </w:r>
      <w:r>
        <w:rPr>
          <w:spacing w:val="-3"/>
          <w:sz w:val="23"/>
        </w:rPr>
        <w:t> </w:t>
      </w:r>
      <w:r>
        <w:rPr>
          <w:sz w:val="23"/>
        </w:rPr>
        <w:t>in</w:t>
      </w:r>
      <w:r>
        <w:rPr>
          <w:spacing w:val="-3"/>
          <w:sz w:val="23"/>
        </w:rPr>
        <w:t> </w:t>
      </w:r>
      <w:r>
        <w:rPr>
          <w:sz w:val="23"/>
        </w:rPr>
        <w:t>consequent narrowing of the area available for movement of traffic.</w:t>
      </w:r>
    </w:p>
    <w:p>
      <w:pPr>
        <w:pStyle w:val="BodyText"/>
        <w:spacing w:before="264"/>
        <w:ind w:left="359" w:right="358"/>
        <w:jc w:val="both"/>
      </w:pPr>
      <w:r>
        <w:rPr/>
        <w:t>A classified traffic volume survey was carried out in selected screen line (9 locations) mid blocks (23 locations) and intersections (40 locations) as part of the transportation study for </w:t>
      </w:r>
      <w:r>
        <w:rPr>
          <w:spacing w:val="-2"/>
        </w:rPr>
        <w:t>Kochi.</w:t>
      </w:r>
    </w:p>
    <w:p>
      <w:pPr>
        <w:pStyle w:val="BodyText"/>
        <w:ind w:left="0"/>
      </w:pPr>
    </w:p>
    <w:p>
      <w:pPr>
        <w:pStyle w:val="BodyText"/>
        <w:ind w:right="355"/>
      </w:pPr>
      <w:r>
        <w:rPr/>
        <w:t>The peak hour traffic at mid block locations varies between 423 PCU at Market road to 3979 PCU</w:t>
      </w:r>
      <w:r>
        <w:rPr>
          <w:spacing w:val="75"/>
        </w:rPr>
        <w:t> </w:t>
      </w:r>
      <w:r>
        <w:rPr/>
        <w:t>at</w:t>
      </w:r>
      <w:r>
        <w:rPr>
          <w:spacing w:val="74"/>
        </w:rPr>
        <w:t> </w:t>
      </w:r>
      <w:r>
        <w:rPr/>
        <w:t>MG</w:t>
      </w:r>
      <w:r>
        <w:rPr>
          <w:spacing w:val="75"/>
        </w:rPr>
        <w:t> </w:t>
      </w:r>
      <w:r>
        <w:rPr/>
        <w:t>Road.</w:t>
      </w:r>
      <w:r>
        <w:rPr>
          <w:spacing w:val="74"/>
        </w:rPr>
        <w:t> </w:t>
      </w:r>
      <w:r>
        <w:rPr/>
        <w:t>The</w:t>
      </w:r>
      <w:r>
        <w:rPr>
          <w:spacing w:val="75"/>
        </w:rPr>
        <w:t> </w:t>
      </w:r>
      <w:r>
        <w:rPr/>
        <w:t>heaviest</w:t>
      </w:r>
      <w:r>
        <w:rPr>
          <w:spacing w:val="75"/>
        </w:rPr>
        <w:t> </w:t>
      </w:r>
      <w:r>
        <w:rPr/>
        <w:t>traffic</w:t>
      </w:r>
      <w:r>
        <w:rPr>
          <w:spacing w:val="75"/>
        </w:rPr>
        <w:t> </w:t>
      </w:r>
      <w:r>
        <w:rPr/>
        <w:t>is</w:t>
      </w:r>
      <w:r>
        <w:rPr>
          <w:spacing w:val="74"/>
        </w:rPr>
        <w:t> </w:t>
      </w:r>
      <w:r>
        <w:rPr/>
        <w:t>observed</w:t>
      </w:r>
      <w:r>
        <w:rPr>
          <w:spacing w:val="75"/>
        </w:rPr>
        <w:t> </w:t>
      </w:r>
      <w:r>
        <w:rPr/>
        <w:t>at</w:t>
      </w:r>
      <w:r>
        <w:rPr>
          <w:spacing w:val="73"/>
        </w:rPr>
        <w:t> </w:t>
      </w:r>
      <w:r>
        <w:rPr/>
        <w:t>MG</w:t>
      </w:r>
      <w:r>
        <w:rPr>
          <w:spacing w:val="75"/>
        </w:rPr>
        <w:t> </w:t>
      </w:r>
      <w:r>
        <w:rPr/>
        <w:t>road</w:t>
      </w:r>
      <w:r>
        <w:rPr>
          <w:spacing w:val="74"/>
        </w:rPr>
        <w:t> </w:t>
      </w:r>
      <w:r>
        <w:rPr/>
        <w:t>(4000</w:t>
      </w:r>
      <w:r>
        <w:rPr>
          <w:spacing w:val="74"/>
        </w:rPr>
        <w:t> </w:t>
      </w:r>
      <w:r>
        <w:rPr/>
        <w:t>PCU</w:t>
      </w:r>
      <w:r>
        <w:rPr>
          <w:spacing w:val="75"/>
        </w:rPr>
        <w:t> </w:t>
      </w:r>
      <w:r>
        <w:rPr/>
        <w:t>s)</w:t>
      </w:r>
      <w:r>
        <w:rPr>
          <w:spacing w:val="75"/>
        </w:rPr>
        <w:t> </w:t>
      </w:r>
      <w:r>
        <w:rPr/>
        <w:t>and Shanmugham road (3700 PCUs) during peak hours (</w:t>
      </w:r>
      <w:r>
        <w:rPr>
          <w:b/>
        </w:rPr>
        <w:t>Refer Annexure 5</w:t>
      </w:r>
      <w:r>
        <w:rPr/>
        <w:t>).</w:t>
      </w:r>
    </w:p>
    <w:p>
      <w:pPr>
        <w:pStyle w:val="BodyText"/>
        <w:spacing w:before="1"/>
        <w:ind w:left="0"/>
      </w:pPr>
    </w:p>
    <w:p>
      <w:pPr>
        <w:pStyle w:val="BodyText"/>
      </w:pPr>
      <w:r>
        <w:rPr/>
        <w:t>The</w:t>
      </w:r>
      <w:r>
        <w:rPr>
          <w:spacing w:val="-8"/>
        </w:rPr>
        <w:t> </w:t>
      </w:r>
      <w:r>
        <w:rPr/>
        <w:t>hourly</w:t>
      </w:r>
      <w:r>
        <w:rPr>
          <w:spacing w:val="-3"/>
        </w:rPr>
        <w:t> </w:t>
      </w:r>
      <w:r>
        <w:rPr/>
        <w:t>variation</w:t>
      </w:r>
      <w:r>
        <w:rPr>
          <w:spacing w:val="-5"/>
        </w:rPr>
        <w:t> </w:t>
      </w:r>
      <w:r>
        <w:rPr/>
        <w:t>of</w:t>
      </w:r>
      <w:r>
        <w:rPr>
          <w:spacing w:val="-6"/>
        </w:rPr>
        <w:t> </w:t>
      </w:r>
      <w:r>
        <w:rPr/>
        <w:t>traffic</w:t>
      </w:r>
      <w:r>
        <w:rPr>
          <w:spacing w:val="-5"/>
        </w:rPr>
        <w:t> </w:t>
      </w:r>
      <w:r>
        <w:rPr/>
        <w:t>at</w:t>
      </w:r>
      <w:r>
        <w:rPr>
          <w:spacing w:val="-5"/>
        </w:rPr>
        <w:t> </w:t>
      </w:r>
      <w:r>
        <w:rPr/>
        <w:t>mid</w:t>
      </w:r>
      <w:r>
        <w:rPr>
          <w:spacing w:val="-6"/>
        </w:rPr>
        <w:t> </w:t>
      </w:r>
      <w:r>
        <w:rPr/>
        <w:t>block</w:t>
      </w:r>
      <w:r>
        <w:rPr>
          <w:spacing w:val="-5"/>
        </w:rPr>
        <w:t> </w:t>
      </w:r>
      <w:r>
        <w:rPr/>
        <w:t>locations</w:t>
      </w:r>
      <w:r>
        <w:rPr>
          <w:spacing w:val="-5"/>
        </w:rPr>
        <w:t> </w:t>
      </w:r>
      <w:r>
        <w:rPr/>
        <w:t>is</w:t>
      </w:r>
      <w:r>
        <w:rPr>
          <w:spacing w:val="-5"/>
        </w:rPr>
        <w:t> </w:t>
      </w:r>
      <w:r>
        <w:rPr/>
        <w:t>presented</w:t>
      </w:r>
      <w:r>
        <w:rPr>
          <w:spacing w:val="-6"/>
        </w:rPr>
        <w:t> </w:t>
      </w:r>
      <w:r>
        <w:rPr/>
        <w:t>in</w:t>
      </w:r>
      <w:r>
        <w:rPr>
          <w:spacing w:val="-5"/>
        </w:rPr>
        <w:t> </w:t>
      </w:r>
      <w:r>
        <w:rPr/>
        <w:t>(</w:t>
      </w:r>
      <w:r>
        <w:rPr>
          <w:b/>
        </w:rPr>
        <w:t>Ref.</w:t>
      </w:r>
      <w:r>
        <w:rPr>
          <w:b/>
          <w:spacing w:val="-6"/>
        </w:rPr>
        <w:t> </w:t>
      </w:r>
      <w:r>
        <w:rPr>
          <w:b/>
        </w:rPr>
        <w:t>Annexure</w:t>
      </w:r>
      <w:r>
        <w:rPr>
          <w:b/>
          <w:spacing w:val="-5"/>
        </w:rPr>
        <w:t> 5</w:t>
      </w:r>
      <w:r>
        <w:rPr>
          <w:spacing w:val="-5"/>
        </w:rPr>
        <w:t>).</w:t>
      </w:r>
    </w:p>
    <w:p>
      <w:pPr>
        <w:pStyle w:val="BodyText"/>
        <w:spacing w:before="263"/>
        <w:ind w:right="356"/>
        <w:jc w:val="both"/>
      </w:pPr>
      <w:r>
        <w:rPr>
          <w:i/>
        </w:rPr>
        <w:t>Composition of Traffic. </w:t>
      </w:r>
      <w:r>
        <w:rPr/>
        <w:t>The study of the share of different vehicles in the total volume of traffic has revealed that the share of cars varies between 25 to 32% along MG road and Central</w:t>
      </w:r>
      <w:r>
        <w:rPr>
          <w:spacing w:val="-1"/>
        </w:rPr>
        <w:t> </w:t>
      </w:r>
      <w:r>
        <w:rPr/>
        <w:t>Business</w:t>
      </w:r>
      <w:r>
        <w:rPr>
          <w:spacing w:val="-1"/>
        </w:rPr>
        <w:t> </w:t>
      </w:r>
      <w:r>
        <w:rPr/>
        <w:t>District</w:t>
      </w:r>
      <w:r>
        <w:rPr>
          <w:spacing w:val="-2"/>
        </w:rPr>
        <w:t> </w:t>
      </w:r>
      <w:r>
        <w:rPr/>
        <w:t>(CBD)</w:t>
      </w:r>
      <w:r>
        <w:rPr>
          <w:spacing w:val="-1"/>
        </w:rPr>
        <w:t> </w:t>
      </w:r>
      <w:r>
        <w:rPr/>
        <w:t>The</w:t>
      </w:r>
      <w:r>
        <w:rPr>
          <w:spacing w:val="-1"/>
        </w:rPr>
        <w:t> </w:t>
      </w:r>
      <w:r>
        <w:rPr/>
        <w:t>share</w:t>
      </w:r>
      <w:r>
        <w:rPr>
          <w:spacing w:val="-1"/>
        </w:rPr>
        <w:t> </w:t>
      </w:r>
      <w:r>
        <w:rPr/>
        <w:t>of</w:t>
      </w:r>
      <w:r>
        <w:rPr>
          <w:spacing w:val="-1"/>
        </w:rPr>
        <w:t> </w:t>
      </w:r>
      <w:r>
        <w:rPr/>
        <w:t>two</w:t>
      </w:r>
      <w:r>
        <w:rPr>
          <w:spacing w:val="-1"/>
        </w:rPr>
        <w:t> </w:t>
      </w:r>
      <w:r>
        <w:rPr/>
        <w:t>wheelers</w:t>
      </w:r>
      <w:r>
        <w:rPr>
          <w:spacing w:val="-1"/>
        </w:rPr>
        <w:t> </w:t>
      </w:r>
      <w:r>
        <w:rPr/>
        <w:t>varies</w:t>
      </w:r>
      <w:r>
        <w:rPr>
          <w:spacing w:val="-1"/>
        </w:rPr>
        <w:t> </w:t>
      </w:r>
      <w:r>
        <w:rPr/>
        <w:t>between</w:t>
      </w:r>
      <w:r>
        <w:rPr>
          <w:spacing w:val="-1"/>
        </w:rPr>
        <w:t> </w:t>
      </w:r>
      <w:r>
        <w:rPr/>
        <w:t>36</w:t>
      </w:r>
      <w:r>
        <w:rPr>
          <w:spacing w:val="-1"/>
        </w:rPr>
        <w:t> </w:t>
      </w:r>
      <w:r>
        <w:rPr/>
        <w:t>to</w:t>
      </w:r>
      <w:r>
        <w:rPr>
          <w:spacing w:val="-1"/>
        </w:rPr>
        <w:t> </w:t>
      </w:r>
      <w:r>
        <w:rPr/>
        <w:t>46%</w:t>
      </w:r>
      <w:r>
        <w:rPr>
          <w:spacing w:val="-1"/>
        </w:rPr>
        <w:t> </w:t>
      </w:r>
      <w:r>
        <w:rPr/>
        <w:t>on</w:t>
      </w:r>
      <w:r>
        <w:rPr>
          <w:spacing w:val="-1"/>
        </w:rPr>
        <w:t> </w:t>
      </w:r>
      <w:r>
        <w:rPr/>
        <w:t>MG road while the share of bus is about 11%. The share of auto-rishaws is about 14% while the share of bicycles is only 3%.</w:t>
      </w:r>
    </w:p>
    <w:p>
      <w:pPr>
        <w:pStyle w:val="BodyText"/>
        <w:spacing w:before="1"/>
        <w:ind w:left="0"/>
      </w:pPr>
    </w:p>
    <w:p>
      <w:pPr>
        <w:pStyle w:val="BodyText"/>
        <w:ind w:right="356"/>
        <w:jc w:val="both"/>
      </w:pPr>
      <w:r>
        <w:rPr>
          <w:i/>
        </w:rPr>
        <w:t>Intensity and Directional Distribution of Traffic at Screen Line Locations. </w:t>
      </w:r>
      <w:r>
        <w:rPr/>
        <w:t>The intensity of traffic at screen line locations is presented in table (</w:t>
      </w:r>
      <w:r>
        <w:rPr>
          <w:b/>
        </w:rPr>
        <w:t>Annexure 5</w:t>
      </w:r>
      <w:r>
        <w:rPr/>
        <w:t>). It is observed from the analysis that the average daily traffic varies from 21,347 PCUs to 60833 PCUs. The highest traffic is observed on the north ROB on the Banerji Road followed by the screen line point west of Kaloor on NH47. The traffic intensity is very high along the south ROB on SA road, which is of the order of 42,672 PCUs. Like wise the peak hour traffic varies from 1,847</w:t>
      </w:r>
      <w:r>
        <w:rPr>
          <w:spacing w:val="40"/>
        </w:rPr>
        <w:t> </w:t>
      </w:r>
      <w:r>
        <w:rPr/>
        <w:t>PCUs at Venduruty bridge in the evening peak hour to 5,142 PCUs at north ROB in the morning peak. The directional distribution of traffic at screen line location is generally in the ratio of 60:40 (N-S:S-N).</w:t>
      </w:r>
    </w:p>
    <w:p>
      <w:pPr>
        <w:pStyle w:val="BodyText"/>
        <w:ind w:left="0"/>
      </w:pPr>
    </w:p>
    <w:p>
      <w:pPr>
        <w:pStyle w:val="BodyText"/>
        <w:ind w:right="355"/>
        <w:jc w:val="both"/>
      </w:pPr>
      <w:r>
        <w:rPr>
          <w:i/>
        </w:rPr>
        <w:t>Movement of Passenger and Vehicular Trips. </w:t>
      </w:r>
      <w:r>
        <w:rPr/>
        <w:t>The distribution of passenger and vehicular trips of movement at the outer cordon points are represented in table given below. The analysis reveals that about 44,000 vehicle trips and about 3.7 lakhs passenger trips are performed on an average day at the outer cordon Points of the study area.</w:t>
      </w:r>
    </w:p>
    <w:p>
      <w:pPr>
        <w:spacing w:before="252" w:after="4"/>
        <w:ind w:left="360" w:right="0" w:firstLine="0"/>
        <w:jc w:val="left"/>
        <w:rPr>
          <w:sz w:val="22"/>
        </w:rPr>
      </w:pPr>
      <w:r>
        <w:rPr>
          <w:b/>
          <w:sz w:val="22"/>
        </w:rPr>
        <w:t>Table</w:t>
      </w:r>
      <w:r>
        <w:rPr>
          <w:b/>
          <w:spacing w:val="-6"/>
          <w:sz w:val="22"/>
        </w:rPr>
        <w:t> </w:t>
      </w:r>
      <w:r>
        <w:rPr>
          <w:b/>
          <w:sz w:val="22"/>
        </w:rPr>
        <w:t>1.1:</w:t>
      </w:r>
      <w:r>
        <w:rPr>
          <w:b/>
          <w:spacing w:val="-5"/>
          <w:sz w:val="22"/>
        </w:rPr>
        <w:t> </w:t>
      </w:r>
      <w:r>
        <w:rPr>
          <w:sz w:val="22"/>
        </w:rPr>
        <w:t>Passenger</w:t>
      </w:r>
      <w:r>
        <w:rPr>
          <w:spacing w:val="-6"/>
          <w:sz w:val="22"/>
        </w:rPr>
        <w:t> </w:t>
      </w:r>
      <w:r>
        <w:rPr>
          <w:sz w:val="22"/>
        </w:rPr>
        <w:t>and</w:t>
      </w:r>
      <w:r>
        <w:rPr>
          <w:spacing w:val="-5"/>
          <w:sz w:val="22"/>
        </w:rPr>
        <w:t> </w:t>
      </w:r>
      <w:r>
        <w:rPr>
          <w:sz w:val="22"/>
        </w:rPr>
        <w:t>Vehicular</w:t>
      </w:r>
      <w:r>
        <w:rPr>
          <w:spacing w:val="-6"/>
          <w:sz w:val="22"/>
        </w:rPr>
        <w:t> </w:t>
      </w:r>
      <w:r>
        <w:rPr>
          <w:sz w:val="22"/>
        </w:rPr>
        <w:t>Trips</w:t>
      </w:r>
      <w:r>
        <w:rPr>
          <w:spacing w:val="-5"/>
          <w:sz w:val="22"/>
        </w:rPr>
        <w:t> </w:t>
      </w:r>
      <w:r>
        <w:rPr>
          <w:sz w:val="22"/>
        </w:rPr>
        <w:t>at</w:t>
      </w:r>
      <w:r>
        <w:rPr>
          <w:spacing w:val="-6"/>
          <w:sz w:val="22"/>
        </w:rPr>
        <w:t> </w:t>
      </w:r>
      <w:r>
        <w:rPr>
          <w:sz w:val="22"/>
        </w:rPr>
        <w:t>Outer</w:t>
      </w:r>
      <w:r>
        <w:rPr>
          <w:spacing w:val="-5"/>
          <w:sz w:val="22"/>
        </w:rPr>
        <w:t> </w:t>
      </w:r>
      <w:r>
        <w:rPr>
          <w:sz w:val="22"/>
        </w:rPr>
        <w:t>Cordon</w:t>
      </w:r>
      <w:r>
        <w:rPr>
          <w:spacing w:val="-7"/>
          <w:sz w:val="22"/>
        </w:rPr>
        <w:t> </w:t>
      </w:r>
      <w:r>
        <w:rPr>
          <w:spacing w:val="-2"/>
          <w:sz w:val="22"/>
        </w:rPr>
        <w:t>Points</w:t>
      </w:r>
    </w:p>
    <w:p>
      <w:pPr>
        <w:pStyle w:val="BodyText"/>
        <w:ind w:left="390"/>
        <w:rPr>
          <w:sz w:val="20"/>
        </w:rPr>
      </w:pPr>
      <w:r>
        <w:rPr>
          <w:sz w:val="20"/>
        </w:rPr>
        <w:drawing>
          <wp:inline distT="0" distB="0" distL="0" distR="0">
            <wp:extent cx="5257800" cy="8001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257800" cy="800100"/>
                    </a:xfrm>
                    <a:prstGeom prst="rect">
                      <a:avLst/>
                    </a:prstGeom>
                  </pic:spPr>
                </pic:pic>
              </a:graphicData>
            </a:graphic>
          </wp:inline>
        </w:drawing>
      </w:r>
      <w:r>
        <w:rPr>
          <w:sz w:val="20"/>
        </w:rPr>
      </w:r>
    </w:p>
    <w:p>
      <w:pPr>
        <w:spacing w:before="0"/>
        <w:ind w:left="360" w:right="0" w:firstLine="0"/>
        <w:jc w:val="left"/>
        <w:rPr>
          <w:sz w:val="18"/>
        </w:rPr>
      </w:pPr>
      <w:r>
        <w:rPr>
          <w:b/>
          <w:sz w:val="18"/>
        </w:rPr>
        <w:t>Source:</w:t>
      </w:r>
      <w:r>
        <w:rPr>
          <w:b/>
          <w:spacing w:val="-5"/>
          <w:sz w:val="18"/>
        </w:rPr>
        <w:t> </w:t>
      </w:r>
      <w:r>
        <w:rPr>
          <w:sz w:val="18"/>
        </w:rPr>
        <w:t>RITES</w:t>
      </w:r>
      <w:r>
        <w:rPr>
          <w:spacing w:val="-5"/>
          <w:sz w:val="18"/>
        </w:rPr>
        <w:t> </w:t>
      </w:r>
      <w:r>
        <w:rPr>
          <w:sz w:val="18"/>
        </w:rPr>
        <w:t>Primary</w:t>
      </w:r>
      <w:r>
        <w:rPr>
          <w:spacing w:val="-1"/>
          <w:sz w:val="18"/>
        </w:rPr>
        <w:t> </w:t>
      </w:r>
      <w:r>
        <w:rPr>
          <w:sz w:val="18"/>
        </w:rPr>
        <w:t>Survey,</w:t>
      </w:r>
      <w:r>
        <w:rPr>
          <w:spacing w:val="-5"/>
          <w:sz w:val="18"/>
        </w:rPr>
        <w:t> </w:t>
      </w:r>
      <w:r>
        <w:rPr>
          <w:spacing w:val="-2"/>
          <w:sz w:val="18"/>
        </w:rPr>
        <w:t>2000.</w:t>
      </w:r>
    </w:p>
    <w:p>
      <w:pPr>
        <w:spacing w:after="0"/>
        <w:jc w:val="left"/>
        <w:rPr>
          <w:sz w:val="18"/>
        </w:rPr>
        <w:sectPr>
          <w:pgSz w:w="12240" w:h="15840"/>
          <w:pgMar w:top="1360" w:bottom="280" w:left="1440" w:right="1440"/>
        </w:sectPr>
      </w:pPr>
    </w:p>
    <w:p>
      <w:pPr>
        <w:pStyle w:val="BodyText"/>
        <w:spacing w:before="61"/>
        <w:ind w:right="357"/>
        <w:jc w:val="both"/>
      </w:pPr>
      <w:r>
        <w:rPr>
          <w:i/>
        </w:rPr>
        <w:t>Passenger Trip Distribution by Mode. </w:t>
      </w:r>
      <w:r>
        <w:rPr/>
        <w:t>The analysis on Modal split of passenger movement</w:t>
      </w:r>
      <w:r>
        <w:rPr>
          <w:spacing w:val="40"/>
        </w:rPr>
        <w:t> </w:t>
      </w:r>
      <w:r>
        <w:rPr/>
        <w:t>on intercity routes (</w:t>
      </w:r>
      <w:r>
        <w:rPr>
          <w:b/>
        </w:rPr>
        <w:t>Ref Table 1.2</w:t>
      </w:r>
      <w:r>
        <w:rPr/>
        <w:t>) shows that buses constitute about 14% of vehicular traffic but carry about 73% of the passenger traffic. The share of car in terms of vehicular trips is about</w:t>
      </w:r>
      <w:r>
        <w:rPr>
          <w:spacing w:val="-2"/>
        </w:rPr>
        <w:t> </w:t>
      </w:r>
      <w:r>
        <w:rPr/>
        <w:t>38%</w:t>
      </w:r>
      <w:r>
        <w:rPr>
          <w:spacing w:val="-2"/>
        </w:rPr>
        <w:t> </w:t>
      </w:r>
      <w:r>
        <w:rPr/>
        <w:t>carrying</w:t>
      </w:r>
      <w:r>
        <w:rPr>
          <w:spacing w:val="-2"/>
        </w:rPr>
        <w:t> </w:t>
      </w:r>
      <w:r>
        <w:rPr/>
        <w:t>15%</w:t>
      </w:r>
      <w:r>
        <w:rPr>
          <w:spacing w:val="-3"/>
        </w:rPr>
        <w:t> </w:t>
      </w:r>
      <w:r>
        <w:rPr/>
        <w:t>passenger</w:t>
      </w:r>
      <w:r>
        <w:rPr>
          <w:spacing w:val="-2"/>
        </w:rPr>
        <w:t> </w:t>
      </w:r>
      <w:r>
        <w:rPr/>
        <w:t>traffic,</w:t>
      </w:r>
      <w:r>
        <w:rPr>
          <w:spacing w:val="-2"/>
        </w:rPr>
        <w:t> </w:t>
      </w:r>
      <w:r>
        <w:rPr/>
        <w:t>while</w:t>
      </w:r>
      <w:r>
        <w:rPr>
          <w:spacing w:val="-2"/>
        </w:rPr>
        <w:t> </w:t>
      </w:r>
      <w:r>
        <w:rPr/>
        <w:t>two</w:t>
      </w:r>
      <w:r>
        <w:rPr>
          <w:spacing w:val="-2"/>
        </w:rPr>
        <w:t> </w:t>
      </w:r>
      <w:r>
        <w:rPr/>
        <w:t>wheelers</w:t>
      </w:r>
      <w:r>
        <w:rPr>
          <w:spacing w:val="-3"/>
        </w:rPr>
        <w:t> </w:t>
      </w:r>
      <w:r>
        <w:rPr/>
        <w:t>is</w:t>
      </w:r>
      <w:r>
        <w:rPr>
          <w:spacing w:val="-2"/>
        </w:rPr>
        <w:t> </w:t>
      </w:r>
      <w:r>
        <w:rPr/>
        <w:t>35%</w:t>
      </w:r>
      <w:r>
        <w:rPr>
          <w:spacing w:val="-2"/>
        </w:rPr>
        <w:t> </w:t>
      </w:r>
      <w:r>
        <w:rPr/>
        <w:t>carrying</w:t>
      </w:r>
      <w:r>
        <w:rPr>
          <w:spacing w:val="-2"/>
        </w:rPr>
        <w:t> </w:t>
      </w:r>
      <w:r>
        <w:rPr/>
        <w:t>8%</w:t>
      </w:r>
      <w:r>
        <w:rPr>
          <w:spacing w:val="-2"/>
        </w:rPr>
        <w:t> </w:t>
      </w:r>
      <w:r>
        <w:rPr/>
        <w:t>passenger traffic. Autos constitute about 13% of vehicular trip and 4% of passenger traffic.</w:t>
      </w:r>
    </w:p>
    <w:p>
      <w:pPr>
        <w:pStyle w:val="BodyText"/>
        <w:spacing w:before="1"/>
        <w:ind w:left="0"/>
      </w:pPr>
    </w:p>
    <w:p>
      <w:pPr>
        <w:spacing w:before="0" w:after="3"/>
        <w:ind w:left="360" w:right="0" w:firstLine="0"/>
        <w:jc w:val="both"/>
        <w:rPr>
          <w:sz w:val="22"/>
        </w:rPr>
      </w:pPr>
      <w:r>
        <w:rPr>
          <w:b/>
          <w:sz w:val="22"/>
        </w:rPr>
        <w:t>Table</w:t>
      </w:r>
      <w:r>
        <w:rPr>
          <w:b/>
          <w:spacing w:val="-6"/>
          <w:sz w:val="22"/>
        </w:rPr>
        <w:t> </w:t>
      </w:r>
      <w:r>
        <w:rPr>
          <w:b/>
          <w:sz w:val="22"/>
        </w:rPr>
        <w:t>1.2:</w:t>
      </w:r>
      <w:r>
        <w:rPr>
          <w:b/>
          <w:spacing w:val="-5"/>
          <w:sz w:val="22"/>
        </w:rPr>
        <w:t> </w:t>
      </w:r>
      <w:r>
        <w:rPr>
          <w:sz w:val="22"/>
        </w:rPr>
        <w:t>Distribution</w:t>
      </w:r>
      <w:r>
        <w:rPr>
          <w:spacing w:val="-7"/>
          <w:sz w:val="22"/>
        </w:rPr>
        <w:t> </w:t>
      </w:r>
      <w:r>
        <w:rPr>
          <w:sz w:val="22"/>
        </w:rPr>
        <w:t>of</w:t>
      </w:r>
      <w:r>
        <w:rPr>
          <w:spacing w:val="-7"/>
          <w:sz w:val="22"/>
        </w:rPr>
        <w:t> </w:t>
      </w:r>
      <w:r>
        <w:rPr>
          <w:sz w:val="22"/>
        </w:rPr>
        <w:t>Passenger</w:t>
      </w:r>
      <w:r>
        <w:rPr>
          <w:spacing w:val="-6"/>
          <w:sz w:val="22"/>
        </w:rPr>
        <w:t> </w:t>
      </w:r>
      <w:r>
        <w:rPr>
          <w:sz w:val="22"/>
        </w:rPr>
        <w:t>and</w:t>
      </w:r>
      <w:r>
        <w:rPr>
          <w:spacing w:val="-5"/>
          <w:sz w:val="22"/>
        </w:rPr>
        <w:t> </w:t>
      </w:r>
      <w:r>
        <w:rPr>
          <w:sz w:val="22"/>
        </w:rPr>
        <w:t>Vehicular</w:t>
      </w:r>
      <w:r>
        <w:rPr>
          <w:spacing w:val="-5"/>
          <w:sz w:val="22"/>
        </w:rPr>
        <w:t> </w:t>
      </w:r>
      <w:r>
        <w:rPr>
          <w:sz w:val="22"/>
        </w:rPr>
        <w:t>Trips</w:t>
      </w:r>
      <w:r>
        <w:rPr>
          <w:spacing w:val="-6"/>
          <w:sz w:val="22"/>
        </w:rPr>
        <w:t> </w:t>
      </w:r>
      <w:r>
        <w:rPr>
          <w:sz w:val="22"/>
        </w:rPr>
        <w:t>by</w:t>
      </w:r>
      <w:r>
        <w:rPr>
          <w:spacing w:val="-3"/>
          <w:sz w:val="22"/>
        </w:rPr>
        <w:t> </w:t>
      </w:r>
      <w:r>
        <w:rPr>
          <w:spacing w:val="-4"/>
          <w:sz w:val="22"/>
        </w:rPr>
        <w:t>Mode</w:t>
      </w:r>
    </w:p>
    <w:p>
      <w:pPr>
        <w:pStyle w:val="BodyText"/>
        <w:ind w:left="405"/>
        <w:rPr>
          <w:sz w:val="20"/>
        </w:rPr>
      </w:pPr>
      <w:r>
        <w:rPr>
          <w:sz w:val="20"/>
        </w:rPr>
        <w:drawing>
          <wp:inline distT="0" distB="0" distL="0" distR="0">
            <wp:extent cx="5296279" cy="33337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296279" cy="3333750"/>
                    </a:xfrm>
                    <a:prstGeom prst="rect">
                      <a:avLst/>
                    </a:prstGeom>
                  </pic:spPr>
                </pic:pic>
              </a:graphicData>
            </a:graphic>
          </wp:inline>
        </w:drawing>
      </w:r>
      <w:r>
        <w:rPr>
          <w:sz w:val="20"/>
        </w:rPr>
      </w:r>
    </w:p>
    <w:p>
      <w:pPr>
        <w:spacing w:before="0"/>
        <w:ind w:left="360" w:right="0" w:firstLine="0"/>
        <w:jc w:val="both"/>
        <w:rPr>
          <w:sz w:val="20"/>
        </w:rPr>
      </w:pPr>
      <w:r>
        <w:rPr>
          <w:b/>
          <w:sz w:val="20"/>
        </w:rPr>
        <w:t>Source:</w:t>
      </w:r>
      <w:r>
        <w:rPr>
          <w:b/>
          <w:spacing w:val="-6"/>
          <w:sz w:val="20"/>
        </w:rPr>
        <w:t> </w:t>
      </w:r>
      <w:r>
        <w:rPr>
          <w:sz w:val="20"/>
        </w:rPr>
        <w:t>Comprehensive</w:t>
      </w:r>
      <w:r>
        <w:rPr>
          <w:spacing w:val="-3"/>
          <w:sz w:val="20"/>
        </w:rPr>
        <w:t> </w:t>
      </w:r>
      <w:r>
        <w:rPr>
          <w:sz w:val="20"/>
        </w:rPr>
        <w:t>study</w:t>
      </w:r>
      <w:r>
        <w:rPr>
          <w:spacing w:val="-3"/>
          <w:sz w:val="20"/>
        </w:rPr>
        <w:t> </w:t>
      </w:r>
      <w:r>
        <w:rPr>
          <w:sz w:val="20"/>
        </w:rPr>
        <w:t>for</w:t>
      </w:r>
      <w:r>
        <w:rPr>
          <w:spacing w:val="-3"/>
          <w:sz w:val="20"/>
        </w:rPr>
        <w:t> </w:t>
      </w:r>
      <w:r>
        <w:rPr>
          <w:sz w:val="20"/>
        </w:rPr>
        <w:t>GCDA</w:t>
      </w:r>
      <w:r>
        <w:rPr>
          <w:spacing w:val="-4"/>
          <w:sz w:val="20"/>
        </w:rPr>
        <w:t> </w:t>
      </w:r>
      <w:r>
        <w:rPr>
          <w:sz w:val="20"/>
        </w:rPr>
        <w:t>area</w:t>
      </w:r>
      <w:r>
        <w:rPr>
          <w:spacing w:val="-3"/>
          <w:sz w:val="20"/>
        </w:rPr>
        <w:t> </w:t>
      </w:r>
      <w:r>
        <w:rPr>
          <w:sz w:val="20"/>
        </w:rPr>
        <w:t>by</w:t>
      </w:r>
      <w:r>
        <w:rPr>
          <w:spacing w:val="-3"/>
          <w:sz w:val="20"/>
        </w:rPr>
        <w:t> </w:t>
      </w:r>
      <w:r>
        <w:rPr>
          <w:spacing w:val="-2"/>
          <w:sz w:val="20"/>
        </w:rPr>
        <w:t>RITES.</w:t>
      </w:r>
    </w:p>
    <w:p>
      <w:pPr>
        <w:pStyle w:val="BodyText"/>
        <w:spacing w:before="20"/>
        <w:ind w:left="0"/>
        <w:rPr>
          <w:sz w:val="20"/>
        </w:rPr>
      </w:pPr>
    </w:p>
    <w:p>
      <w:pPr>
        <w:pStyle w:val="BodyText"/>
        <w:ind w:right="357"/>
        <w:jc w:val="both"/>
      </w:pPr>
      <w:r>
        <w:rPr>
          <w:i/>
        </w:rPr>
        <w:t>Road Network. </w:t>
      </w:r>
      <w:r>
        <w:rPr/>
        <w:t>The road network is constituted by a broken gridiron pattern. The main emphasis is on the north south axis with minor roads giving the east west connection. Undue concentration of services can be seen in certain areas of the city. But vast portion in the peripheral areas remain isolated. The lack of accessibility is contributed by poor quality of roads, narrow section of roadway crossing by railway line, canals and backwaters.</w:t>
      </w:r>
    </w:p>
    <w:p>
      <w:pPr>
        <w:pStyle w:val="BodyText"/>
        <w:spacing w:before="264"/>
        <w:ind w:right="354"/>
        <w:jc w:val="both"/>
      </w:pPr>
      <w:r>
        <w:rPr>
          <w:i/>
        </w:rPr>
        <w:t>Right-of-way. </w:t>
      </w:r>
      <w:r>
        <w:rPr/>
        <w:t>53 % of the total roads in Kochi city are of local street category and have a right of way less than 5m. 35 % of roads in the study area are of Collector road category and have a right of way ranging from 5 to 10m; 8% of the roads are of sub-arterial category and have 3 % ROW ranging from 10 to 20 m. Hardly one per cent of the roads (5.939 Km) of the roads in Kochi city have right of way more than 40 meters. Distribution of right-of-way available for roads in Kochi city is given in </w:t>
      </w:r>
      <w:r>
        <w:rPr>
          <w:b/>
        </w:rPr>
        <w:t>Table 1.3</w:t>
      </w:r>
      <w:r>
        <w:rPr/>
        <w:t>.</w:t>
      </w:r>
    </w:p>
    <w:p>
      <w:pPr>
        <w:pStyle w:val="BodyText"/>
        <w:spacing w:after="0"/>
        <w:jc w:val="both"/>
        <w:sectPr>
          <w:pgSz w:w="12240" w:h="15840"/>
          <w:pgMar w:top="1640" w:bottom="280" w:left="1440" w:right="1440"/>
        </w:sectPr>
      </w:pPr>
    </w:p>
    <w:p>
      <w:pPr>
        <w:pStyle w:val="BodyText"/>
        <w:spacing w:before="71"/>
        <w:jc w:val="both"/>
      </w:pPr>
      <w:r>
        <w:rPr>
          <w:b/>
          <w:sz w:val="22"/>
        </w:rPr>
        <w:t>Table</w:t>
      </w:r>
      <w:r>
        <w:rPr>
          <w:b/>
          <w:spacing w:val="-6"/>
          <w:sz w:val="22"/>
        </w:rPr>
        <w:t> </w:t>
      </w:r>
      <w:r>
        <w:rPr>
          <w:b/>
          <w:sz w:val="22"/>
        </w:rPr>
        <w:t>1.3:</w:t>
      </w:r>
      <w:r>
        <w:rPr>
          <w:b/>
          <w:spacing w:val="-6"/>
          <w:sz w:val="22"/>
        </w:rPr>
        <w:t> </w:t>
      </w:r>
      <w:r>
        <w:rPr/>
        <w:t>Distribution</w:t>
      </w:r>
      <w:r>
        <w:rPr>
          <w:spacing w:val="-5"/>
        </w:rPr>
        <w:t> </w:t>
      </w:r>
      <w:r>
        <w:rPr/>
        <w:t>of</w:t>
      </w:r>
      <w:r>
        <w:rPr>
          <w:spacing w:val="-7"/>
        </w:rPr>
        <w:t> </w:t>
      </w:r>
      <w:r>
        <w:rPr/>
        <w:t>Road</w:t>
      </w:r>
      <w:r>
        <w:rPr>
          <w:spacing w:val="-5"/>
        </w:rPr>
        <w:t> </w:t>
      </w:r>
      <w:r>
        <w:rPr/>
        <w:t>Network</w:t>
      </w:r>
      <w:r>
        <w:rPr>
          <w:spacing w:val="-6"/>
        </w:rPr>
        <w:t> </w:t>
      </w:r>
      <w:r>
        <w:rPr/>
        <w:t>in</w:t>
      </w:r>
      <w:r>
        <w:rPr>
          <w:spacing w:val="-5"/>
        </w:rPr>
        <w:t> </w:t>
      </w:r>
      <w:r>
        <w:rPr/>
        <w:t>Kochi</w:t>
      </w:r>
      <w:r>
        <w:rPr>
          <w:spacing w:val="-7"/>
        </w:rPr>
        <w:t> </w:t>
      </w:r>
      <w:r>
        <w:rPr/>
        <w:t>City</w:t>
      </w:r>
      <w:r>
        <w:rPr>
          <w:spacing w:val="-6"/>
        </w:rPr>
        <w:t> </w:t>
      </w:r>
      <w:r>
        <w:rPr/>
        <w:t>According</w:t>
      </w:r>
      <w:r>
        <w:rPr>
          <w:spacing w:val="-5"/>
        </w:rPr>
        <w:t> </w:t>
      </w:r>
      <w:r>
        <w:rPr/>
        <w:t>to</w:t>
      </w:r>
      <w:r>
        <w:rPr>
          <w:spacing w:val="-5"/>
        </w:rPr>
        <w:t> </w:t>
      </w:r>
      <w:r>
        <w:rPr/>
        <w:t>Right-of-</w:t>
      </w:r>
      <w:r>
        <w:rPr>
          <w:spacing w:val="-5"/>
        </w:rPr>
        <w:t>Way</w:t>
      </w:r>
    </w:p>
    <w:p>
      <w:pPr>
        <w:pStyle w:val="BodyText"/>
        <w:ind w:left="420"/>
        <w:rPr>
          <w:sz w:val="20"/>
        </w:rPr>
      </w:pPr>
      <w:r>
        <w:rPr>
          <w:sz w:val="20"/>
        </w:rPr>
        <w:drawing>
          <wp:inline distT="0" distB="0" distL="0" distR="0">
            <wp:extent cx="5237074" cy="1190625"/>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237074" cy="1190625"/>
                    </a:xfrm>
                    <a:prstGeom prst="rect">
                      <a:avLst/>
                    </a:prstGeom>
                  </pic:spPr>
                </pic:pic>
              </a:graphicData>
            </a:graphic>
          </wp:inline>
        </w:drawing>
      </w:r>
      <w:r>
        <w:rPr>
          <w:sz w:val="20"/>
        </w:rPr>
      </w:r>
    </w:p>
    <w:p>
      <w:pPr>
        <w:spacing w:before="0"/>
        <w:ind w:left="360" w:right="0" w:firstLine="0"/>
        <w:jc w:val="both"/>
        <w:rPr>
          <w:sz w:val="18"/>
        </w:rPr>
      </w:pPr>
      <w:r>
        <w:rPr>
          <w:b/>
          <w:sz w:val="18"/>
        </w:rPr>
        <w:t>Source:</w:t>
      </w:r>
      <w:r>
        <w:rPr>
          <w:b/>
          <w:spacing w:val="-1"/>
          <w:sz w:val="18"/>
        </w:rPr>
        <w:t> </w:t>
      </w:r>
      <w:r>
        <w:rPr>
          <w:sz w:val="18"/>
        </w:rPr>
        <w:t>NATPAC</w:t>
      </w:r>
      <w:r>
        <w:rPr>
          <w:spacing w:val="-1"/>
          <w:sz w:val="18"/>
        </w:rPr>
        <w:t> </w:t>
      </w:r>
      <w:r>
        <w:rPr>
          <w:sz w:val="18"/>
        </w:rPr>
        <w:t>Report</w:t>
      </w:r>
      <w:r>
        <w:rPr>
          <w:spacing w:val="-1"/>
          <w:sz w:val="18"/>
        </w:rPr>
        <w:t> </w:t>
      </w:r>
      <w:r>
        <w:rPr>
          <w:sz w:val="18"/>
        </w:rPr>
        <w:t>2006,</w:t>
      </w:r>
      <w:r>
        <w:rPr>
          <w:spacing w:val="-2"/>
          <w:sz w:val="18"/>
        </w:rPr>
        <w:t> </w:t>
      </w:r>
      <w:r>
        <w:rPr>
          <w:sz w:val="18"/>
        </w:rPr>
        <w:t>Master</w:t>
      </w:r>
      <w:r>
        <w:rPr>
          <w:spacing w:val="-1"/>
          <w:sz w:val="18"/>
        </w:rPr>
        <w:t> </w:t>
      </w:r>
      <w:r>
        <w:rPr>
          <w:sz w:val="18"/>
        </w:rPr>
        <w:t>Plan</w:t>
      </w:r>
      <w:r>
        <w:rPr>
          <w:spacing w:val="-2"/>
          <w:sz w:val="18"/>
        </w:rPr>
        <w:t> </w:t>
      </w:r>
      <w:r>
        <w:rPr>
          <w:sz w:val="18"/>
        </w:rPr>
        <w:t>study for</w:t>
      </w:r>
      <w:r>
        <w:rPr>
          <w:spacing w:val="-1"/>
          <w:sz w:val="18"/>
        </w:rPr>
        <w:t> </w:t>
      </w:r>
      <w:r>
        <w:rPr>
          <w:spacing w:val="-4"/>
          <w:sz w:val="18"/>
        </w:rPr>
        <w:t>CoC.</w:t>
      </w:r>
    </w:p>
    <w:p>
      <w:pPr>
        <w:pStyle w:val="BodyText"/>
        <w:spacing w:before="205"/>
        <w:ind w:right="356"/>
        <w:jc w:val="both"/>
      </w:pPr>
      <w:r>
        <w:rPr>
          <w:i/>
        </w:rPr>
        <w:t>Carriageway Width. </w:t>
      </w:r>
      <w:r>
        <w:rPr/>
        <w:t>The data collected from the inventory survey were analyzed to study the distribution of the road network in Kochi city with respect to availability of carriageway width. It was found that 16.3% of the roads have less than 3m carriageway, while 56.6% having single lane carriageway of 3.5m, 13.2% have intermediate lane of 5.5m, 8.5% have two lanes, 0.70% have three lanes (10m) and 4.7% have carriageway more than four lanes. </w:t>
      </w:r>
      <w:r>
        <w:rPr>
          <w:b/>
        </w:rPr>
        <w:t>(Ref. Annexure 5) </w:t>
      </w:r>
      <w:r>
        <w:rPr/>
        <w:t>gives the distribution of road network of Kochi city according to availability of carriageway.</w:t>
      </w:r>
    </w:p>
    <w:p>
      <w:pPr>
        <w:pStyle w:val="BodyText"/>
        <w:spacing w:before="1"/>
        <w:ind w:left="0"/>
      </w:pPr>
    </w:p>
    <w:p>
      <w:pPr>
        <w:pStyle w:val="Heading1"/>
        <w:numPr>
          <w:ilvl w:val="1"/>
          <w:numId w:val="1"/>
        </w:numPr>
        <w:tabs>
          <w:tab w:pos="719" w:val="left" w:leader="none"/>
        </w:tabs>
        <w:spacing w:line="275" w:lineRule="exact" w:before="0" w:after="0"/>
        <w:ind w:left="719" w:right="0" w:hanging="359"/>
        <w:jc w:val="both"/>
      </w:pPr>
      <w:r>
        <w:rPr/>
        <w:t>Surface</w:t>
      </w:r>
      <w:r>
        <w:rPr>
          <w:spacing w:val="-1"/>
        </w:rPr>
        <w:t> </w:t>
      </w:r>
      <w:r>
        <w:rPr/>
        <w:t>type</w:t>
      </w:r>
      <w:r>
        <w:rPr>
          <w:spacing w:val="-1"/>
        </w:rPr>
        <w:t> </w:t>
      </w:r>
      <w:r>
        <w:rPr/>
        <w:t>and</w:t>
      </w:r>
      <w:r>
        <w:rPr>
          <w:spacing w:val="-1"/>
        </w:rPr>
        <w:t> </w:t>
      </w:r>
      <w:r>
        <w:rPr/>
        <w:t>condition</w:t>
      </w:r>
      <w:r>
        <w:rPr>
          <w:spacing w:val="-1"/>
        </w:rPr>
        <w:t> </w:t>
      </w:r>
      <w:r>
        <w:rPr/>
        <w:t>of</w:t>
      </w:r>
      <w:r>
        <w:rPr>
          <w:spacing w:val="-1"/>
        </w:rPr>
        <w:t> </w:t>
      </w:r>
      <w:r>
        <w:rPr>
          <w:spacing w:val="-2"/>
        </w:rPr>
        <w:t>roads</w:t>
      </w:r>
    </w:p>
    <w:p>
      <w:pPr>
        <w:pStyle w:val="BodyText"/>
        <w:ind w:left="359" w:right="356"/>
        <w:jc w:val="both"/>
      </w:pPr>
      <w:r>
        <w:rPr/>
        <w:t>The road network in the city was divided into different categories based on the type of surface. It is found that majority of the roads in the city (90%) were having bituminous surface. Of the remaining roads, 5%</w:t>
      </w:r>
      <w:r>
        <w:rPr>
          <w:spacing w:val="-1"/>
        </w:rPr>
        <w:t> </w:t>
      </w:r>
      <w:r>
        <w:rPr/>
        <w:t>were having concrete surface, 3% WBM surface and 2% earthen surface. The condition of road is very important in deciding the riding quality of pavements. The distribution of road network according to surface type and condition are presented in </w:t>
      </w:r>
      <w:r>
        <w:rPr>
          <w:b/>
        </w:rPr>
        <w:t>Annexure 5</w:t>
      </w:r>
      <w:r>
        <w:rPr/>
        <w:t>). It can be observed that only 37 % of the roads were in good condition. In the case of cement concrete, fairly good proportion of the roads (92%) were found to be in good condition.</w:t>
      </w:r>
    </w:p>
    <w:p>
      <w:pPr>
        <w:pStyle w:val="BodyText"/>
        <w:spacing w:before="263"/>
        <w:ind w:right="355"/>
        <w:jc w:val="both"/>
      </w:pPr>
      <w:r>
        <w:rPr>
          <w:i/>
        </w:rPr>
        <w:t>Availability of Footpath and Drainage. </w:t>
      </w:r>
      <w:r>
        <w:rPr/>
        <w:t>The availability of roadside appurtenances is necessary for the smooth flow of traffic including pedestrian traffic. It was observed from the road inventory surveys that only 6% of the road network in Kochi city has footpath on both sides of the road and 87.5% of the roads network has drainage facility. However, only 8% of these</w:t>
      </w:r>
      <w:r>
        <w:rPr>
          <w:spacing w:val="-2"/>
        </w:rPr>
        <w:t> </w:t>
      </w:r>
      <w:r>
        <w:rPr/>
        <w:t>roads</w:t>
      </w:r>
      <w:r>
        <w:rPr>
          <w:spacing w:val="-4"/>
        </w:rPr>
        <w:t> </w:t>
      </w:r>
      <w:r>
        <w:rPr/>
        <w:t>were</w:t>
      </w:r>
      <w:r>
        <w:rPr>
          <w:spacing w:val="-2"/>
        </w:rPr>
        <w:t> </w:t>
      </w:r>
      <w:r>
        <w:rPr/>
        <w:t>having</w:t>
      </w:r>
      <w:r>
        <w:rPr>
          <w:spacing w:val="-4"/>
        </w:rPr>
        <w:t> </w:t>
      </w:r>
      <w:r>
        <w:rPr/>
        <w:t>covered</w:t>
      </w:r>
      <w:r>
        <w:rPr>
          <w:spacing w:val="-2"/>
        </w:rPr>
        <w:t> </w:t>
      </w:r>
      <w:r>
        <w:rPr/>
        <w:t>drainage.</w:t>
      </w:r>
      <w:r>
        <w:rPr>
          <w:spacing w:val="-3"/>
        </w:rPr>
        <w:t> </w:t>
      </w:r>
      <w:r>
        <w:rPr>
          <w:b/>
        </w:rPr>
        <w:t>Annexure</w:t>
      </w:r>
      <w:r>
        <w:rPr>
          <w:b/>
          <w:spacing w:val="-2"/>
        </w:rPr>
        <w:t> </w:t>
      </w:r>
      <w:r>
        <w:rPr>
          <w:b/>
        </w:rPr>
        <w:t>5</w:t>
      </w:r>
      <w:r>
        <w:rPr>
          <w:b/>
          <w:spacing w:val="-2"/>
        </w:rPr>
        <w:t> </w:t>
      </w:r>
      <w:r>
        <w:rPr/>
        <w:t>gives</w:t>
      </w:r>
      <w:r>
        <w:rPr>
          <w:spacing w:val="-2"/>
        </w:rPr>
        <w:t> </w:t>
      </w:r>
      <w:r>
        <w:rPr/>
        <w:t>the</w:t>
      </w:r>
      <w:r>
        <w:rPr>
          <w:spacing w:val="-2"/>
        </w:rPr>
        <w:t> </w:t>
      </w:r>
      <w:r>
        <w:rPr/>
        <w:t>distribution</w:t>
      </w:r>
      <w:r>
        <w:rPr>
          <w:spacing w:val="-2"/>
        </w:rPr>
        <w:t> </w:t>
      </w:r>
      <w:r>
        <w:rPr/>
        <w:t>of</w:t>
      </w:r>
      <w:r>
        <w:rPr>
          <w:spacing w:val="-2"/>
        </w:rPr>
        <w:t> </w:t>
      </w:r>
      <w:r>
        <w:rPr/>
        <w:t>road</w:t>
      </w:r>
      <w:r>
        <w:rPr>
          <w:spacing w:val="-2"/>
        </w:rPr>
        <w:t> </w:t>
      </w:r>
      <w:r>
        <w:rPr/>
        <w:t>network in Kochi city according to availability of footpath and drainage.</w:t>
      </w:r>
    </w:p>
    <w:p>
      <w:pPr>
        <w:spacing w:before="2"/>
        <w:ind w:left="360" w:right="357" w:firstLine="0"/>
        <w:jc w:val="both"/>
        <w:rPr>
          <w:b/>
          <w:sz w:val="22"/>
        </w:rPr>
      </w:pPr>
      <w:r>
        <w:rPr>
          <w:b/>
          <w:sz w:val="22"/>
        </w:rPr>
        <w:t>Table 1.4: Distribution of road network in Kochi city according to availability of footpath and drainage facility</w:t>
      </w:r>
    </w:p>
    <w:p>
      <w:pPr>
        <w:pStyle w:val="BodyText"/>
        <w:ind w:left="390"/>
        <w:rPr>
          <w:sz w:val="20"/>
        </w:rPr>
      </w:pPr>
      <w:r>
        <w:rPr>
          <w:sz w:val="20"/>
        </w:rPr>
        <w:drawing>
          <wp:inline distT="0" distB="0" distL="0" distR="0">
            <wp:extent cx="5297998" cy="9620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297998" cy="962025"/>
                    </a:xfrm>
                    <a:prstGeom prst="rect">
                      <a:avLst/>
                    </a:prstGeom>
                  </pic:spPr>
                </pic:pic>
              </a:graphicData>
            </a:graphic>
          </wp:inline>
        </w:drawing>
      </w:r>
      <w:r>
        <w:rPr>
          <w:sz w:val="20"/>
        </w:rPr>
      </w:r>
    </w:p>
    <w:p>
      <w:pPr>
        <w:spacing w:before="0"/>
        <w:ind w:left="360" w:right="0" w:firstLine="0"/>
        <w:jc w:val="both"/>
        <w:rPr>
          <w:sz w:val="22"/>
        </w:rPr>
      </w:pPr>
      <w:r>
        <w:rPr>
          <w:b/>
          <w:sz w:val="18"/>
        </w:rPr>
        <w:t>Source:</w:t>
      </w:r>
      <w:r>
        <w:rPr>
          <w:b/>
          <w:spacing w:val="-1"/>
          <w:sz w:val="18"/>
        </w:rPr>
        <w:t> </w:t>
      </w:r>
      <w:r>
        <w:rPr>
          <w:sz w:val="18"/>
        </w:rPr>
        <w:t>NATPAC</w:t>
      </w:r>
      <w:r>
        <w:rPr>
          <w:spacing w:val="-1"/>
          <w:sz w:val="18"/>
        </w:rPr>
        <w:t> </w:t>
      </w:r>
      <w:r>
        <w:rPr>
          <w:sz w:val="18"/>
        </w:rPr>
        <w:t>Report</w:t>
      </w:r>
      <w:r>
        <w:rPr>
          <w:spacing w:val="-1"/>
          <w:sz w:val="18"/>
        </w:rPr>
        <w:t> </w:t>
      </w:r>
      <w:r>
        <w:rPr>
          <w:sz w:val="18"/>
        </w:rPr>
        <w:t>2006,</w:t>
      </w:r>
      <w:r>
        <w:rPr>
          <w:spacing w:val="-2"/>
          <w:sz w:val="18"/>
        </w:rPr>
        <w:t> </w:t>
      </w:r>
      <w:r>
        <w:rPr>
          <w:sz w:val="18"/>
        </w:rPr>
        <w:t>Master</w:t>
      </w:r>
      <w:r>
        <w:rPr>
          <w:spacing w:val="-1"/>
          <w:sz w:val="18"/>
        </w:rPr>
        <w:t> </w:t>
      </w:r>
      <w:r>
        <w:rPr>
          <w:sz w:val="18"/>
        </w:rPr>
        <w:t>Plan</w:t>
      </w:r>
      <w:r>
        <w:rPr>
          <w:spacing w:val="-2"/>
          <w:sz w:val="18"/>
        </w:rPr>
        <w:t> </w:t>
      </w:r>
      <w:r>
        <w:rPr>
          <w:sz w:val="18"/>
        </w:rPr>
        <w:t>study for</w:t>
      </w:r>
      <w:r>
        <w:rPr>
          <w:spacing w:val="-1"/>
          <w:sz w:val="18"/>
        </w:rPr>
        <w:t> </w:t>
      </w:r>
      <w:r>
        <w:rPr>
          <w:spacing w:val="-4"/>
          <w:sz w:val="18"/>
        </w:rPr>
        <w:t>CoC</w:t>
      </w:r>
      <w:r>
        <w:rPr>
          <w:spacing w:val="-4"/>
          <w:sz w:val="22"/>
        </w:rPr>
        <w:t>.</w:t>
      </w:r>
    </w:p>
    <w:p>
      <w:pPr>
        <w:pStyle w:val="BodyText"/>
        <w:spacing w:before="44"/>
        <w:ind w:left="0"/>
        <w:rPr>
          <w:sz w:val="18"/>
        </w:rPr>
      </w:pPr>
    </w:p>
    <w:p>
      <w:pPr>
        <w:pStyle w:val="BodyText"/>
        <w:ind w:right="353"/>
        <w:jc w:val="both"/>
      </w:pPr>
      <w:r>
        <w:rPr>
          <w:i/>
        </w:rPr>
        <w:t>Traffic and Transport Safety. </w:t>
      </w:r>
      <w:r>
        <w:rPr/>
        <w:t>Most of the accidents occurring in the city involve pedestrians and this can be attributed to poor pedestrian facilities. The number of road accidents registered in Kochi City has increased from 2,808 in 2002 to 30,191 in 2004. An analysis of accident</w:t>
      </w:r>
      <w:r>
        <w:rPr>
          <w:spacing w:val="40"/>
        </w:rPr>
        <w:t> </w:t>
      </w:r>
      <w:r>
        <w:rPr/>
        <w:t>statistics</w:t>
      </w:r>
      <w:r>
        <w:rPr>
          <w:spacing w:val="40"/>
        </w:rPr>
        <w:t> </w:t>
      </w:r>
      <w:r>
        <w:rPr/>
        <w:t>revealed</w:t>
      </w:r>
      <w:r>
        <w:rPr>
          <w:spacing w:val="40"/>
        </w:rPr>
        <w:t> </w:t>
      </w:r>
      <w:r>
        <w:rPr/>
        <w:t>that</w:t>
      </w:r>
      <w:r>
        <w:rPr>
          <w:spacing w:val="40"/>
        </w:rPr>
        <w:t> </w:t>
      </w:r>
      <w:r>
        <w:rPr/>
        <w:t>the</w:t>
      </w:r>
      <w:r>
        <w:rPr>
          <w:spacing w:val="40"/>
        </w:rPr>
        <w:t> </w:t>
      </w:r>
      <w:r>
        <w:rPr/>
        <w:t>number</w:t>
      </w:r>
      <w:r>
        <w:rPr>
          <w:spacing w:val="40"/>
        </w:rPr>
        <w:t> </w:t>
      </w:r>
      <w:r>
        <w:rPr/>
        <w:t>of</w:t>
      </w:r>
      <w:r>
        <w:rPr>
          <w:spacing w:val="40"/>
        </w:rPr>
        <w:t> </w:t>
      </w:r>
      <w:r>
        <w:rPr/>
        <w:t>persons</w:t>
      </w:r>
      <w:r>
        <w:rPr>
          <w:spacing w:val="40"/>
        </w:rPr>
        <w:t> </w:t>
      </w:r>
      <w:r>
        <w:rPr/>
        <w:t>injured</w:t>
      </w:r>
      <w:r>
        <w:rPr>
          <w:spacing w:val="40"/>
        </w:rPr>
        <w:t> </w:t>
      </w:r>
      <w:r>
        <w:rPr/>
        <w:t>due</w:t>
      </w:r>
      <w:r>
        <w:rPr>
          <w:spacing w:val="40"/>
        </w:rPr>
        <w:t> </w:t>
      </w:r>
      <w:r>
        <w:rPr/>
        <w:t>to</w:t>
      </w:r>
      <w:r>
        <w:rPr>
          <w:spacing w:val="40"/>
        </w:rPr>
        <w:t> </w:t>
      </w:r>
      <w:r>
        <w:rPr/>
        <w:t>road</w:t>
      </w:r>
      <w:r>
        <w:rPr>
          <w:spacing w:val="40"/>
        </w:rPr>
        <w:t> </w:t>
      </w:r>
      <w:r>
        <w:rPr/>
        <w:t>accidents</w:t>
      </w:r>
      <w:r>
        <w:rPr>
          <w:spacing w:val="40"/>
        </w:rPr>
        <w:t> </w:t>
      </w:r>
      <w:r>
        <w:rPr/>
        <w:t>has</w:t>
      </w:r>
    </w:p>
    <w:p>
      <w:pPr>
        <w:pStyle w:val="BodyText"/>
        <w:spacing w:after="0"/>
        <w:jc w:val="both"/>
        <w:sectPr>
          <w:pgSz w:w="12240" w:h="15840"/>
          <w:pgMar w:top="1620" w:bottom="280" w:left="1440" w:right="1440"/>
        </w:sectPr>
      </w:pPr>
    </w:p>
    <w:p>
      <w:pPr>
        <w:pStyle w:val="BodyText"/>
        <w:spacing w:before="77"/>
        <w:ind w:right="357"/>
        <w:jc w:val="both"/>
      </w:pPr>
      <w:r>
        <w:rPr/>
        <w:t>increased from 2,811 in 2002 to 30,224 in 2004. During the same period, the number of persons killed in road accidents has increased from 149 to 177. </w:t>
      </w:r>
      <w:r>
        <w:rPr>
          <w:b/>
        </w:rPr>
        <w:t>Annexure 5 </w:t>
      </w:r>
      <w:r>
        <w:rPr/>
        <w:t>gives the details of accidents occurred during 2002- 04 in Kochi City.</w:t>
      </w:r>
    </w:p>
    <w:p>
      <w:pPr>
        <w:pStyle w:val="BodyText"/>
        <w:spacing w:before="1"/>
        <w:ind w:left="0"/>
      </w:pPr>
    </w:p>
    <w:p>
      <w:pPr>
        <w:pStyle w:val="BodyText"/>
        <w:ind w:left="359" w:right="355"/>
      </w:pPr>
      <w:r>
        <w:rPr>
          <w:i/>
        </w:rPr>
        <w:t>Vehicle Population. </w:t>
      </w:r>
      <w:r>
        <w:rPr/>
        <w:t>The number of vehicles in Ernakulam district has increased from 91,411 in 1989 – 1990 to 525,204 in 2004 – 05 showing an</w:t>
      </w:r>
      <w:r>
        <w:rPr>
          <w:spacing w:val="-1"/>
        </w:rPr>
        <w:t> </w:t>
      </w:r>
      <w:r>
        <w:rPr/>
        <w:t>average annual growth rate of 13%. Two wheelers constituted the major shares of vehicle population in the district with more than 62 percent.</w:t>
      </w:r>
      <w:r>
        <w:rPr>
          <w:spacing w:val="40"/>
        </w:rPr>
        <w:t> </w:t>
      </w:r>
      <w:r>
        <w:rPr>
          <w:b/>
        </w:rPr>
        <w:t>Annexure</w:t>
      </w:r>
      <w:r>
        <w:rPr>
          <w:b/>
          <w:spacing w:val="40"/>
        </w:rPr>
        <w:t> </w:t>
      </w:r>
      <w:r>
        <w:rPr>
          <w:b/>
        </w:rPr>
        <w:t>5</w:t>
      </w:r>
      <w:r>
        <w:rPr>
          <w:b/>
          <w:spacing w:val="40"/>
        </w:rPr>
        <w:t> </w:t>
      </w:r>
      <w:r>
        <w:rPr/>
        <w:t>gives</w:t>
      </w:r>
      <w:r>
        <w:rPr>
          <w:spacing w:val="40"/>
        </w:rPr>
        <w:t> </w:t>
      </w:r>
      <w:r>
        <w:rPr/>
        <w:t>the</w:t>
      </w:r>
      <w:r>
        <w:rPr>
          <w:spacing w:val="40"/>
        </w:rPr>
        <w:t> </w:t>
      </w:r>
      <w:r>
        <w:rPr/>
        <w:t>growth</w:t>
      </w:r>
      <w:r>
        <w:rPr>
          <w:spacing w:val="40"/>
        </w:rPr>
        <w:t> </w:t>
      </w:r>
      <w:r>
        <w:rPr/>
        <w:t>trend</w:t>
      </w:r>
      <w:r>
        <w:rPr>
          <w:spacing w:val="40"/>
        </w:rPr>
        <w:t> </w:t>
      </w:r>
      <w:r>
        <w:rPr/>
        <w:t>in</w:t>
      </w:r>
      <w:r>
        <w:rPr>
          <w:spacing w:val="40"/>
        </w:rPr>
        <w:t> </w:t>
      </w:r>
      <w:r>
        <w:rPr/>
        <w:t>vehicle</w:t>
      </w:r>
      <w:r>
        <w:rPr>
          <w:spacing w:val="40"/>
        </w:rPr>
        <w:t> </w:t>
      </w:r>
      <w:r>
        <w:rPr/>
        <w:t>population</w:t>
      </w:r>
      <w:r>
        <w:rPr>
          <w:spacing w:val="40"/>
        </w:rPr>
        <w:t> </w:t>
      </w:r>
      <w:r>
        <w:rPr/>
        <w:t>in</w:t>
      </w:r>
      <w:r>
        <w:rPr>
          <w:spacing w:val="40"/>
        </w:rPr>
        <w:t> </w:t>
      </w:r>
      <w:r>
        <w:rPr/>
        <w:t>Ernakulam</w:t>
      </w:r>
      <w:r>
        <w:rPr>
          <w:spacing w:val="40"/>
        </w:rPr>
        <w:t> </w:t>
      </w:r>
      <w:r>
        <w:rPr/>
        <w:t>district during the period between 1990 and 2000.</w:t>
      </w:r>
    </w:p>
    <w:p>
      <w:pPr>
        <w:spacing w:line="253" w:lineRule="exact" w:before="0"/>
        <w:ind w:left="360" w:right="0" w:firstLine="0"/>
        <w:jc w:val="left"/>
        <w:rPr>
          <w:sz w:val="22"/>
        </w:rPr>
      </w:pPr>
      <w:r>
        <w:rPr>
          <w:b/>
          <w:sz w:val="22"/>
        </w:rPr>
        <w:t>Table</w:t>
      </w:r>
      <w:r>
        <w:rPr>
          <w:b/>
          <w:spacing w:val="-6"/>
          <w:sz w:val="22"/>
        </w:rPr>
        <w:t> </w:t>
      </w:r>
      <w:r>
        <w:rPr>
          <w:b/>
          <w:sz w:val="22"/>
        </w:rPr>
        <w:t>1.5:</w:t>
      </w:r>
      <w:r>
        <w:rPr>
          <w:b/>
          <w:spacing w:val="-6"/>
          <w:sz w:val="22"/>
        </w:rPr>
        <w:t> </w:t>
      </w:r>
      <w:r>
        <w:rPr>
          <w:sz w:val="22"/>
        </w:rPr>
        <w:t>Growth</w:t>
      </w:r>
      <w:r>
        <w:rPr>
          <w:spacing w:val="-5"/>
          <w:sz w:val="22"/>
        </w:rPr>
        <w:t> </w:t>
      </w:r>
      <w:r>
        <w:rPr>
          <w:sz w:val="22"/>
        </w:rPr>
        <w:t>trend</w:t>
      </w:r>
      <w:r>
        <w:rPr>
          <w:spacing w:val="-6"/>
          <w:sz w:val="22"/>
        </w:rPr>
        <w:t> </w:t>
      </w:r>
      <w:r>
        <w:rPr>
          <w:sz w:val="22"/>
        </w:rPr>
        <w:t>in</w:t>
      </w:r>
      <w:r>
        <w:rPr>
          <w:spacing w:val="-5"/>
          <w:sz w:val="22"/>
        </w:rPr>
        <w:t> </w:t>
      </w:r>
      <w:r>
        <w:rPr>
          <w:sz w:val="22"/>
        </w:rPr>
        <w:t>vehicle</w:t>
      </w:r>
      <w:r>
        <w:rPr>
          <w:spacing w:val="-6"/>
          <w:sz w:val="22"/>
        </w:rPr>
        <w:t> </w:t>
      </w:r>
      <w:r>
        <w:rPr>
          <w:sz w:val="22"/>
        </w:rPr>
        <w:t>population</w:t>
      </w:r>
      <w:r>
        <w:rPr>
          <w:spacing w:val="-5"/>
          <w:sz w:val="22"/>
        </w:rPr>
        <w:t> </w:t>
      </w:r>
      <w:r>
        <w:rPr>
          <w:sz w:val="22"/>
        </w:rPr>
        <w:t>in</w:t>
      </w:r>
      <w:r>
        <w:rPr>
          <w:spacing w:val="-7"/>
          <w:sz w:val="22"/>
        </w:rPr>
        <w:t> </w:t>
      </w:r>
      <w:r>
        <w:rPr>
          <w:spacing w:val="-2"/>
          <w:sz w:val="22"/>
        </w:rPr>
        <w:t>Ernakulam</w:t>
      </w:r>
    </w:p>
    <w:p>
      <w:pPr>
        <w:pStyle w:val="BodyText"/>
        <w:ind w:left="420"/>
        <w:rPr>
          <w:sz w:val="20"/>
        </w:rPr>
      </w:pPr>
      <w:r>
        <w:rPr>
          <w:sz w:val="20"/>
        </w:rPr>
        <w:drawing>
          <wp:inline distT="0" distB="0" distL="0" distR="0">
            <wp:extent cx="5267703" cy="14097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267703" cy="1409700"/>
                    </a:xfrm>
                    <a:prstGeom prst="rect">
                      <a:avLst/>
                    </a:prstGeom>
                  </pic:spPr>
                </pic:pic>
              </a:graphicData>
            </a:graphic>
          </wp:inline>
        </w:drawing>
      </w:r>
      <w:r>
        <w:rPr>
          <w:sz w:val="20"/>
        </w:rPr>
      </w:r>
    </w:p>
    <w:p>
      <w:pPr>
        <w:spacing w:before="0"/>
        <w:ind w:left="360" w:right="0" w:firstLine="0"/>
        <w:jc w:val="left"/>
        <w:rPr>
          <w:sz w:val="20"/>
        </w:rPr>
      </w:pPr>
      <w:r>
        <w:rPr>
          <w:b/>
          <w:sz w:val="20"/>
        </w:rPr>
        <w:t>Source:</w:t>
      </w:r>
      <w:r>
        <w:rPr>
          <w:b/>
          <w:spacing w:val="-4"/>
          <w:sz w:val="20"/>
        </w:rPr>
        <w:t> </w:t>
      </w:r>
      <w:r>
        <w:rPr>
          <w:sz w:val="20"/>
        </w:rPr>
        <w:t>Economic</w:t>
      </w:r>
      <w:r>
        <w:rPr>
          <w:spacing w:val="-4"/>
          <w:sz w:val="20"/>
        </w:rPr>
        <w:t> </w:t>
      </w:r>
      <w:r>
        <w:rPr>
          <w:sz w:val="20"/>
        </w:rPr>
        <w:t>Review,</w:t>
      </w:r>
      <w:r>
        <w:rPr>
          <w:spacing w:val="-4"/>
          <w:sz w:val="20"/>
        </w:rPr>
        <w:t> </w:t>
      </w:r>
      <w:r>
        <w:rPr>
          <w:sz w:val="20"/>
        </w:rPr>
        <w:t>Kerala</w:t>
      </w:r>
      <w:r>
        <w:rPr>
          <w:spacing w:val="-4"/>
          <w:sz w:val="20"/>
        </w:rPr>
        <w:t> </w:t>
      </w:r>
      <w:r>
        <w:rPr>
          <w:sz w:val="20"/>
        </w:rPr>
        <w:t>State</w:t>
      </w:r>
      <w:r>
        <w:rPr>
          <w:spacing w:val="-4"/>
          <w:sz w:val="20"/>
        </w:rPr>
        <w:t> </w:t>
      </w:r>
      <w:r>
        <w:rPr>
          <w:sz w:val="20"/>
        </w:rPr>
        <w:t>Planning</w:t>
      </w:r>
      <w:r>
        <w:rPr>
          <w:spacing w:val="-4"/>
          <w:sz w:val="20"/>
        </w:rPr>
        <w:t> Board</w:t>
      </w:r>
    </w:p>
    <w:p>
      <w:pPr>
        <w:pStyle w:val="BodyText"/>
        <w:spacing w:before="44"/>
        <w:ind w:left="0"/>
        <w:rPr>
          <w:sz w:val="20"/>
        </w:rPr>
      </w:pPr>
    </w:p>
    <w:p>
      <w:pPr>
        <w:pStyle w:val="BodyText"/>
        <w:ind w:right="356"/>
        <w:jc w:val="both"/>
      </w:pPr>
      <w:r>
        <w:rPr/>
        <w:t>During the span of 15 years between 1990 and 2005, personalized vehicles such as scooter/ motor cycles and cars recorded a growth of 7.4 times and 3.7 times respectively. Buses and Mini Buses also increased by more than 5.8 times and good vehicles more than 3.6 times in 2005, compared to the vehicle population of 1990.</w:t>
      </w:r>
    </w:p>
    <w:p>
      <w:pPr>
        <w:pStyle w:val="BodyText"/>
        <w:ind w:left="0"/>
      </w:pPr>
    </w:p>
    <w:p>
      <w:pPr>
        <w:pStyle w:val="BodyText"/>
        <w:ind w:right="357"/>
        <w:jc w:val="both"/>
      </w:pPr>
      <w:r>
        <w:rPr/>
        <w:t>Composition of traffic at outer corden location is presented in figures given below. The share of car varies between 21-29%. But for two wheelers it varies between 14-28%. The share of goods vehicle is 14-44%. Buses account for 7-13% at daily traffic. Autos account for 6-11% while slow mode is negligible. For composition of Traffic at Outer Cordon Locations </w:t>
      </w:r>
      <w:r>
        <w:rPr>
          <w:b/>
        </w:rPr>
        <w:t>(Annexure 5)</w:t>
      </w:r>
      <w:r>
        <w:rPr/>
        <w:t>.</w:t>
      </w:r>
    </w:p>
    <w:p>
      <w:pPr>
        <w:pStyle w:val="BodyText"/>
        <w:spacing w:before="1"/>
        <w:ind w:left="0"/>
      </w:pPr>
    </w:p>
    <w:p>
      <w:pPr>
        <w:pStyle w:val="Heading1"/>
        <w:numPr>
          <w:ilvl w:val="1"/>
          <w:numId w:val="1"/>
        </w:numPr>
        <w:tabs>
          <w:tab w:pos="719" w:val="left" w:leader="none"/>
        </w:tabs>
        <w:spacing w:line="275" w:lineRule="exact" w:before="0" w:after="0"/>
        <w:ind w:left="719" w:right="0" w:hanging="359"/>
        <w:jc w:val="left"/>
      </w:pPr>
      <w:r>
        <w:rPr/>
        <w:t>Public</w:t>
      </w:r>
      <w:r>
        <w:rPr>
          <w:spacing w:val="-1"/>
        </w:rPr>
        <w:t> </w:t>
      </w:r>
      <w:r>
        <w:rPr/>
        <w:t>Transport</w:t>
      </w:r>
      <w:r>
        <w:rPr>
          <w:spacing w:val="-1"/>
        </w:rPr>
        <w:t> </w:t>
      </w:r>
      <w:r>
        <w:rPr>
          <w:spacing w:val="-2"/>
        </w:rPr>
        <w:t>Amenities</w:t>
      </w:r>
    </w:p>
    <w:p>
      <w:pPr>
        <w:pStyle w:val="BodyText"/>
        <w:ind w:right="355"/>
      </w:pPr>
      <w:r>
        <w:rPr/>
        <w:t>The major public transport modes in Kochi are City Buses, Auto rickshaws and Ferry boats operated</w:t>
      </w:r>
      <w:r>
        <w:rPr>
          <w:spacing w:val="40"/>
        </w:rPr>
        <w:t> </w:t>
      </w:r>
      <w:r>
        <w:rPr/>
        <w:t>mainly</w:t>
      </w:r>
      <w:r>
        <w:rPr>
          <w:spacing w:val="40"/>
        </w:rPr>
        <w:t> </w:t>
      </w:r>
      <w:r>
        <w:rPr/>
        <w:t>by</w:t>
      </w:r>
      <w:r>
        <w:rPr>
          <w:spacing w:val="40"/>
        </w:rPr>
        <w:t> </w:t>
      </w:r>
      <w:r>
        <w:rPr/>
        <w:t>private</w:t>
      </w:r>
      <w:r>
        <w:rPr>
          <w:spacing w:val="40"/>
        </w:rPr>
        <w:t> </w:t>
      </w:r>
      <w:r>
        <w:rPr/>
        <w:t>operators.</w:t>
      </w:r>
      <w:r>
        <w:rPr>
          <w:spacing w:val="40"/>
        </w:rPr>
        <w:t> </w:t>
      </w:r>
      <w:r>
        <w:rPr/>
        <w:t>The</w:t>
      </w:r>
      <w:r>
        <w:rPr>
          <w:spacing w:val="40"/>
        </w:rPr>
        <w:t> </w:t>
      </w:r>
      <w:r>
        <w:rPr/>
        <w:t>bus</w:t>
      </w:r>
      <w:r>
        <w:rPr>
          <w:spacing w:val="40"/>
        </w:rPr>
        <w:t> </w:t>
      </w:r>
      <w:r>
        <w:rPr/>
        <w:t>system</w:t>
      </w:r>
      <w:r>
        <w:rPr>
          <w:spacing w:val="40"/>
        </w:rPr>
        <w:t> </w:t>
      </w:r>
      <w:r>
        <w:rPr/>
        <w:t>in</w:t>
      </w:r>
      <w:r>
        <w:rPr>
          <w:spacing w:val="40"/>
        </w:rPr>
        <w:t> </w:t>
      </w:r>
      <w:r>
        <w:rPr/>
        <w:t>Kochi</w:t>
      </w:r>
      <w:r>
        <w:rPr>
          <w:spacing w:val="40"/>
        </w:rPr>
        <w:t> </w:t>
      </w:r>
      <w:r>
        <w:rPr/>
        <w:t>area</w:t>
      </w:r>
      <w:r>
        <w:rPr>
          <w:spacing w:val="40"/>
        </w:rPr>
        <w:t> </w:t>
      </w:r>
      <w:r>
        <w:rPr/>
        <w:t>is</w:t>
      </w:r>
      <w:r>
        <w:rPr>
          <w:spacing w:val="40"/>
        </w:rPr>
        <w:t> </w:t>
      </w:r>
      <w:r>
        <w:rPr/>
        <w:t>operated</w:t>
      </w:r>
      <w:r>
        <w:rPr>
          <w:spacing w:val="40"/>
        </w:rPr>
        <w:t> </w:t>
      </w:r>
      <w:r>
        <w:rPr/>
        <w:t>by</w:t>
      </w:r>
      <w:r>
        <w:rPr>
          <w:spacing w:val="40"/>
        </w:rPr>
        <w:t> </w:t>
      </w:r>
      <w:r>
        <w:rPr/>
        <w:t>bus operators</w:t>
      </w:r>
      <w:r>
        <w:rPr>
          <w:spacing w:val="-2"/>
        </w:rPr>
        <w:t> </w:t>
      </w:r>
      <w:r>
        <w:rPr/>
        <w:t>association</w:t>
      </w:r>
      <w:r>
        <w:rPr>
          <w:spacing w:val="-2"/>
        </w:rPr>
        <w:t> </w:t>
      </w:r>
      <w:r>
        <w:rPr/>
        <w:t>through</w:t>
      </w:r>
      <w:r>
        <w:rPr>
          <w:spacing w:val="-2"/>
        </w:rPr>
        <w:t> </w:t>
      </w:r>
      <w:r>
        <w:rPr/>
        <w:t>individual</w:t>
      </w:r>
      <w:r>
        <w:rPr>
          <w:spacing w:val="-2"/>
        </w:rPr>
        <w:t> </w:t>
      </w:r>
      <w:r>
        <w:rPr/>
        <w:t>operators.</w:t>
      </w:r>
      <w:r>
        <w:rPr>
          <w:spacing w:val="-3"/>
        </w:rPr>
        <w:t> </w:t>
      </w:r>
      <w:r>
        <w:rPr/>
        <w:t>A</w:t>
      </w:r>
      <w:r>
        <w:rPr>
          <w:spacing w:val="-2"/>
        </w:rPr>
        <w:t> </w:t>
      </w:r>
      <w:r>
        <w:rPr/>
        <w:t>total</w:t>
      </w:r>
      <w:r>
        <w:rPr>
          <w:spacing w:val="-2"/>
        </w:rPr>
        <w:t> </w:t>
      </w:r>
      <w:r>
        <w:rPr/>
        <w:t>of</w:t>
      </w:r>
      <w:r>
        <w:rPr>
          <w:spacing w:val="-2"/>
        </w:rPr>
        <w:t> </w:t>
      </w:r>
      <w:r>
        <w:rPr/>
        <w:t>about</w:t>
      </w:r>
      <w:r>
        <w:rPr>
          <w:spacing w:val="-2"/>
        </w:rPr>
        <w:t> </w:t>
      </w:r>
      <w:r>
        <w:rPr/>
        <w:t>650</w:t>
      </w:r>
      <w:r>
        <w:rPr>
          <w:spacing w:val="-2"/>
        </w:rPr>
        <w:t> </w:t>
      </w:r>
      <w:r>
        <w:rPr/>
        <w:t>buses</w:t>
      </w:r>
      <w:r>
        <w:rPr>
          <w:spacing w:val="-2"/>
        </w:rPr>
        <w:t> </w:t>
      </w:r>
      <w:r>
        <w:rPr/>
        <w:t>are</w:t>
      </w:r>
      <w:r>
        <w:rPr>
          <w:spacing w:val="-2"/>
        </w:rPr>
        <w:t> </w:t>
      </w:r>
      <w:r>
        <w:rPr/>
        <w:t>operated</w:t>
      </w:r>
      <w:r>
        <w:rPr>
          <w:spacing w:val="-2"/>
        </w:rPr>
        <w:t> </w:t>
      </w:r>
      <w:r>
        <w:rPr/>
        <w:t>on about 160 routes originating/ terminating from 60 locations scattered all over the city. The</w:t>
      </w:r>
      <w:r>
        <w:rPr>
          <w:spacing w:val="80"/>
        </w:rPr>
        <w:t> </w:t>
      </w:r>
      <w:r>
        <w:rPr/>
        <w:t>seating capacity of buses is 48, but it is observed that the average passenger occupancy is 42.</w:t>
      </w:r>
    </w:p>
    <w:p>
      <w:pPr>
        <w:pStyle w:val="BodyText"/>
        <w:ind w:left="0"/>
      </w:pPr>
    </w:p>
    <w:p>
      <w:pPr>
        <w:pStyle w:val="BodyText"/>
        <w:ind w:left="359" w:right="356"/>
        <w:jc w:val="both"/>
      </w:pPr>
      <w:r>
        <w:rPr/>
        <w:t>The National Urban Transport Policy (NUTP) recommends “ encourage and support investments</w:t>
      </w:r>
      <w:r>
        <w:rPr>
          <w:spacing w:val="-2"/>
        </w:rPr>
        <w:t> </w:t>
      </w:r>
      <w:r>
        <w:rPr/>
        <w:t>in</w:t>
      </w:r>
      <w:r>
        <w:rPr>
          <w:spacing w:val="-2"/>
        </w:rPr>
        <w:t> </w:t>
      </w:r>
      <w:r>
        <w:rPr/>
        <w:t>facilities</w:t>
      </w:r>
      <w:r>
        <w:rPr>
          <w:spacing w:val="-2"/>
        </w:rPr>
        <w:t> </w:t>
      </w:r>
      <w:r>
        <w:rPr/>
        <w:t>that</w:t>
      </w:r>
      <w:r>
        <w:rPr>
          <w:spacing w:val="-2"/>
        </w:rPr>
        <w:t> </w:t>
      </w:r>
      <w:r>
        <w:rPr/>
        <w:t>would</w:t>
      </w:r>
      <w:r>
        <w:rPr>
          <w:spacing w:val="-2"/>
        </w:rPr>
        <w:t> </w:t>
      </w:r>
      <w:r>
        <w:rPr/>
        <w:t>keep</w:t>
      </w:r>
      <w:r>
        <w:rPr>
          <w:spacing w:val="-2"/>
        </w:rPr>
        <w:t> </w:t>
      </w:r>
      <w:r>
        <w:rPr/>
        <w:t>people</w:t>
      </w:r>
      <w:r>
        <w:rPr>
          <w:spacing w:val="-2"/>
        </w:rPr>
        <w:t> </w:t>
      </w:r>
      <w:r>
        <w:rPr/>
        <w:t>away</w:t>
      </w:r>
      <w:r>
        <w:rPr>
          <w:spacing w:val="-1"/>
        </w:rPr>
        <w:t> </w:t>
      </w:r>
      <w:r>
        <w:rPr/>
        <w:t>from</w:t>
      </w:r>
      <w:r>
        <w:rPr>
          <w:spacing w:val="-3"/>
        </w:rPr>
        <w:t> </w:t>
      </w:r>
      <w:r>
        <w:rPr/>
        <w:t>the</w:t>
      </w:r>
      <w:r>
        <w:rPr>
          <w:spacing w:val="-2"/>
        </w:rPr>
        <w:t> </w:t>
      </w:r>
      <w:r>
        <w:rPr/>
        <w:t>use</w:t>
      </w:r>
      <w:r>
        <w:rPr>
          <w:spacing w:val="-2"/>
        </w:rPr>
        <w:t> </w:t>
      </w:r>
      <w:r>
        <w:rPr/>
        <w:t>of</w:t>
      </w:r>
      <w:r>
        <w:rPr>
          <w:spacing w:val="-2"/>
        </w:rPr>
        <w:t> </w:t>
      </w:r>
      <w:r>
        <w:rPr/>
        <w:t>personal</w:t>
      </w:r>
      <w:r>
        <w:rPr>
          <w:spacing w:val="-3"/>
        </w:rPr>
        <w:t> </w:t>
      </w:r>
      <w:r>
        <w:rPr/>
        <w:t>vehicles</w:t>
      </w:r>
      <w:r>
        <w:rPr>
          <w:spacing w:val="-2"/>
        </w:rPr>
        <w:t> </w:t>
      </w:r>
      <w:r>
        <w:rPr/>
        <w:t>rather than build facilities that would encourage greater use of personal motor vehicles” in order to promote sustainable development of the urban areas. The present Public Transport System may not be able to keep its present modal share under the current scenario unless policy changes in favour of public transport are implemented and complimenting them with improved Public Transport System</w:t>
      </w:r>
      <w:r>
        <w:rPr>
          <w:spacing w:val="-2"/>
        </w:rPr>
        <w:t> </w:t>
      </w:r>
      <w:r>
        <w:rPr/>
        <w:t>infrastructure.</w:t>
      </w:r>
      <w:r>
        <w:rPr>
          <w:spacing w:val="-1"/>
        </w:rPr>
        <w:t> </w:t>
      </w:r>
      <w:r>
        <w:rPr/>
        <w:t>The NUTP document also further state that the Central Govt. would therefore, recommend the adoption of measures that restrain the use of motor vehicles through market mechanism such as higher fuel taxes, higher parking fee, reduced availability of parking spaces etc.</w:t>
      </w:r>
    </w:p>
    <w:p>
      <w:pPr>
        <w:pStyle w:val="BodyText"/>
        <w:spacing w:after="0"/>
        <w:jc w:val="both"/>
        <w:sectPr>
          <w:pgSz w:w="12240" w:h="15840"/>
          <w:pgMar w:top="1360" w:bottom="280" w:left="1440" w:right="1440"/>
        </w:sectPr>
      </w:pPr>
    </w:p>
    <w:p>
      <w:pPr>
        <w:pStyle w:val="BodyText"/>
        <w:spacing w:before="61"/>
        <w:ind w:left="359" w:right="358"/>
        <w:jc w:val="both"/>
      </w:pPr>
      <w:r>
        <w:rPr/>
        <w:t>The Inland Water Transport System is comprised of ferries operating from 10 major terminals. The ferries operated by Pvt. Operators as well as KINCO; act as the principal link between the mainland and islands.</w:t>
      </w:r>
    </w:p>
    <w:p>
      <w:pPr>
        <w:pStyle w:val="BodyText"/>
        <w:spacing w:before="1"/>
        <w:ind w:left="0"/>
      </w:pPr>
    </w:p>
    <w:p>
      <w:pPr>
        <w:pStyle w:val="BodyText"/>
        <w:ind w:right="358"/>
        <w:jc w:val="both"/>
      </w:pPr>
      <w:r>
        <w:rPr/>
        <w:t>The</w:t>
      </w:r>
      <w:r>
        <w:rPr>
          <w:spacing w:val="-1"/>
        </w:rPr>
        <w:t> </w:t>
      </w:r>
      <w:r>
        <w:rPr/>
        <w:t>route</w:t>
      </w:r>
      <w:r>
        <w:rPr>
          <w:spacing w:val="-1"/>
        </w:rPr>
        <w:t> </w:t>
      </w:r>
      <w:r>
        <w:rPr/>
        <w:t>between</w:t>
      </w:r>
      <w:r>
        <w:rPr>
          <w:spacing w:val="-1"/>
        </w:rPr>
        <w:t> </w:t>
      </w:r>
      <w:r>
        <w:rPr/>
        <w:t>Fort</w:t>
      </w:r>
      <w:r>
        <w:rPr>
          <w:spacing w:val="-2"/>
        </w:rPr>
        <w:t> </w:t>
      </w:r>
      <w:r>
        <w:rPr/>
        <w:t>Kochi</w:t>
      </w:r>
      <w:r>
        <w:rPr>
          <w:spacing w:val="-1"/>
        </w:rPr>
        <w:t> </w:t>
      </w:r>
      <w:r>
        <w:rPr/>
        <w:t>and</w:t>
      </w:r>
      <w:r>
        <w:rPr>
          <w:spacing w:val="-1"/>
        </w:rPr>
        <w:t> </w:t>
      </w:r>
      <w:r>
        <w:rPr/>
        <w:t>Vypeen</w:t>
      </w:r>
      <w:r>
        <w:rPr>
          <w:spacing w:val="-1"/>
        </w:rPr>
        <w:t> </w:t>
      </w:r>
      <w:r>
        <w:rPr/>
        <w:t>is</w:t>
      </w:r>
      <w:r>
        <w:rPr>
          <w:spacing w:val="-1"/>
        </w:rPr>
        <w:t> </w:t>
      </w:r>
      <w:r>
        <w:rPr/>
        <w:t>the</w:t>
      </w:r>
      <w:r>
        <w:rPr>
          <w:spacing w:val="-1"/>
        </w:rPr>
        <w:t> </w:t>
      </w:r>
      <w:r>
        <w:rPr/>
        <w:t>major</w:t>
      </w:r>
      <w:r>
        <w:rPr>
          <w:spacing w:val="-1"/>
        </w:rPr>
        <w:t> </w:t>
      </w:r>
      <w:r>
        <w:rPr/>
        <w:t>route</w:t>
      </w:r>
      <w:r>
        <w:rPr>
          <w:spacing w:val="-1"/>
        </w:rPr>
        <w:t> </w:t>
      </w:r>
      <w:r>
        <w:rPr/>
        <w:t>having</w:t>
      </w:r>
      <w:r>
        <w:rPr>
          <w:spacing w:val="-1"/>
        </w:rPr>
        <w:t> </w:t>
      </w:r>
      <w:r>
        <w:rPr/>
        <w:t>about</w:t>
      </w:r>
      <w:r>
        <w:rPr>
          <w:spacing w:val="-1"/>
        </w:rPr>
        <w:t> </w:t>
      </w:r>
      <w:r>
        <w:rPr/>
        <w:t>12,000</w:t>
      </w:r>
      <w:r>
        <w:rPr>
          <w:spacing w:val="-1"/>
        </w:rPr>
        <w:t> </w:t>
      </w:r>
      <w:r>
        <w:rPr/>
        <w:t>passengers daily. Fort Kochi – Vypeen carries the maximum daily vehicle traffic of 1225. Water transport is also being used as a major transport for carrying goods.</w:t>
      </w:r>
    </w:p>
    <w:p>
      <w:pPr>
        <w:pStyle w:val="BodyText"/>
        <w:ind w:left="0"/>
      </w:pPr>
    </w:p>
    <w:p>
      <w:pPr>
        <w:pStyle w:val="BodyText"/>
        <w:ind w:left="359" w:right="355"/>
        <w:jc w:val="both"/>
      </w:pPr>
      <w:r>
        <w:rPr>
          <w:i/>
        </w:rPr>
        <w:t>Bus Transport. </w:t>
      </w:r>
      <w:r>
        <w:rPr/>
        <w:t>The seating capacity of buses is 48, but it is observed that the average passenger occupancy is 42. </w:t>
      </w:r>
      <w:r>
        <w:rPr>
          <w:b/>
        </w:rPr>
        <w:t>Annexure 5 </w:t>
      </w:r>
      <w:r>
        <w:rPr/>
        <w:t>shows the guidelines issued by the Ministry of</w:t>
      </w:r>
      <w:r>
        <w:rPr>
          <w:spacing w:val="40"/>
        </w:rPr>
        <w:t> </w:t>
      </w:r>
      <w:r>
        <w:rPr/>
        <w:t>Urban Development, Govt. of India in 1998. This is designed for effective traffic management. Aware of this situation the National Policy of Urban Transport (NUPT) recommends “encourage and support investments in facilities that would keep people away from the use of personal vehicles rather than build facilities that would encourage greater use of personal motor vehicles” in order to promote sustainable development of the urban areas. The present Public Transport System may not be able to keep its present mode share under the current scenario unless practice policy changes in favour of public transport are implemented and complimenting them with improved Public Transport System</w:t>
      </w:r>
      <w:r>
        <w:rPr>
          <w:spacing w:val="40"/>
        </w:rPr>
        <w:t> </w:t>
      </w:r>
      <w:r>
        <w:rPr/>
        <w:t>infrastructure. The NUPT document also further state that the central Govt. would therefore, recommend the adoption of measures that restrain the use of motor vehicles, through market mechanism such as higher fuel taxes , higher parking fee, reduced availability of parking spaces etc.</w:t>
      </w:r>
    </w:p>
    <w:p>
      <w:pPr>
        <w:pStyle w:val="BodyText"/>
        <w:spacing w:before="1"/>
        <w:ind w:left="0"/>
      </w:pPr>
    </w:p>
    <w:p>
      <w:pPr>
        <w:spacing w:before="0"/>
        <w:ind w:left="360" w:right="0" w:firstLine="0"/>
        <w:jc w:val="both"/>
        <w:rPr>
          <w:b/>
          <w:sz w:val="22"/>
        </w:rPr>
      </w:pPr>
      <w:r>
        <w:rPr>
          <w:b/>
          <w:sz w:val="22"/>
        </w:rPr>
        <w:t>Table</w:t>
      </w:r>
      <w:r>
        <w:rPr>
          <w:b/>
          <w:spacing w:val="-6"/>
          <w:sz w:val="22"/>
        </w:rPr>
        <w:t> </w:t>
      </w:r>
      <w:r>
        <w:rPr>
          <w:b/>
          <w:sz w:val="22"/>
        </w:rPr>
        <w:t>1.6:</w:t>
      </w:r>
      <w:r>
        <w:rPr>
          <w:b/>
          <w:spacing w:val="-5"/>
          <w:sz w:val="22"/>
        </w:rPr>
        <w:t> </w:t>
      </w:r>
      <w:r>
        <w:rPr>
          <w:b/>
          <w:sz w:val="22"/>
        </w:rPr>
        <w:t>Desired</w:t>
      </w:r>
      <w:r>
        <w:rPr>
          <w:b/>
          <w:spacing w:val="-5"/>
          <w:sz w:val="22"/>
        </w:rPr>
        <w:t> </w:t>
      </w:r>
      <w:r>
        <w:rPr>
          <w:b/>
          <w:sz w:val="22"/>
        </w:rPr>
        <w:t>Share</w:t>
      </w:r>
      <w:r>
        <w:rPr>
          <w:b/>
          <w:spacing w:val="-4"/>
          <w:sz w:val="22"/>
        </w:rPr>
        <w:t> </w:t>
      </w:r>
      <w:r>
        <w:rPr>
          <w:b/>
          <w:sz w:val="22"/>
        </w:rPr>
        <w:t>of</w:t>
      </w:r>
      <w:r>
        <w:rPr>
          <w:b/>
          <w:spacing w:val="-6"/>
          <w:sz w:val="22"/>
        </w:rPr>
        <w:t> </w:t>
      </w:r>
      <w:r>
        <w:rPr>
          <w:b/>
          <w:sz w:val="22"/>
        </w:rPr>
        <w:t>Public</w:t>
      </w:r>
      <w:r>
        <w:rPr>
          <w:b/>
          <w:spacing w:val="-5"/>
          <w:sz w:val="22"/>
        </w:rPr>
        <w:t> </w:t>
      </w:r>
      <w:r>
        <w:rPr>
          <w:b/>
          <w:spacing w:val="-2"/>
          <w:sz w:val="22"/>
        </w:rPr>
        <w:t>Transport</w:t>
      </w:r>
    </w:p>
    <w:p>
      <w:pPr>
        <w:pStyle w:val="BodyText"/>
        <w:ind w:left="390"/>
        <w:rPr>
          <w:sz w:val="20"/>
        </w:rPr>
      </w:pPr>
      <w:r>
        <w:rPr>
          <w:sz w:val="20"/>
        </w:rPr>
        <w:drawing>
          <wp:inline distT="0" distB="0" distL="0" distR="0">
            <wp:extent cx="5343905" cy="19431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343905" cy="1943100"/>
                    </a:xfrm>
                    <a:prstGeom prst="rect">
                      <a:avLst/>
                    </a:prstGeom>
                  </pic:spPr>
                </pic:pic>
              </a:graphicData>
            </a:graphic>
          </wp:inline>
        </w:drawing>
      </w:r>
      <w:r>
        <w:rPr>
          <w:sz w:val="20"/>
        </w:rPr>
      </w:r>
    </w:p>
    <w:p>
      <w:pPr>
        <w:spacing w:before="0"/>
        <w:ind w:left="360" w:right="0" w:firstLine="0"/>
        <w:jc w:val="both"/>
        <w:rPr>
          <w:sz w:val="16"/>
        </w:rPr>
      </w:pPr>
      <w:r>
        <w:rPr>
          <w:b/>
          <w:sz w:val="16"/>
        </w:rPr>
        <w:t>Source:</w:t>
      </w:r>
      <w:r>
        <w:rPr>
          <w:b/>
          <w:spacing w:val="-6"/>
          <w:sz w:val="16"/>
        </w:rPr>
        <w:t> </w:t>
      </w:r>
      <w:r>
        <w:rPr>
          <w:sz w:val="16"/>
        </w:rPr>
        <w:t>Traffic</w:t>
      </w:r>
      <w:r>
        <w:rPr>
          <w:spacing w:val="-6"/>
          <w:sz w:val="16"/>
        </w:rPr>
        <w:t> </w:t>
      </w:r>
      <w:r>
        <w:rPr>
          <w:sz w:val="16"/>
        </w:rPr>
        <w:t>and</w:t>
      </w:r>
      <w:r>
        <w:rPr>
          <w:spacing w:val="-6"/>
          <w:sz w:val="16"/>
        </w:rPr>
        <w:t> </w:t>
      </w:r>
      <w:r>
        <w:rPr>
          <w:sz w:val="16"/>
        </w:rPr>
        <w:t>Transportation</w:t>
      </w:r>
      <w:r>
        <w:rPr>
          <w:spacing w:val="-6"/>
          <w:sz w:val="16"/>
        </w:rPr>
        <w:t> </w:t>
      </w:r>
      <w:r>
        <w:rPr>
          <w:sz w:val="16"/>
        </w:rPr>
        <w:t>policies</w:t>
      </w:r>
      <w:r>
        <w:rPr>
          <w:spacing w:val="-7"/>
          <w:sz w:val="16"/>
        </w:rPr>
        <w:t> </w:t>
      </w:r>
      <w:r>
        <w:rPr>
          <w:sz w:val="16"/>
        </w:rPr>
        <w:t>and</w:t>
      </w:r>
      <w:r>
        <w:rPr>
          <w:spacing w:val="-6"/>
          <w:sz w:val="16"/>
        </w:rPr>
        <w:t> </w:t>
      </w:r>
      <w:r>
        <w:rPr>
          <w:sz w:val="16"/>
        </w:rPr>
        <w:t>strategies</w:t>
      </w:r>
      <w:r>
        <w:rPr>
          <w:spacing w:val="-6"/>
          <w:sz w:val="16"/>
        </w:rPr>
        <w:t> </w:t>
      </w:r>
      <w:r>
        <w:rPr>
          <w:sz w:val="16"/>
        </w:rPr>
        <w:t>in</w:t>
      </w:r>
      <w:r>
        <w:rPr>
          <w:spacing w:val="-6"/>
          <w:sz w:val="16"/>
        </w:rPr>
        <w:t> </w:t>
      </w:r>
      <w:r>
        <w:rPr>
          <w:sz w:val="16"/>
        </w:rPr>
        <w:t>urban</w:t>
      </w:r>
      <w:r>
        <w:rPr>
          <w:spacing w:val="-7"/>
          <w:sz w:val="16"/>
        </w:rPr>
        <w:t> </w:t>
      </w:r>
      <w:r>
        <w:rPr>
          <w:sz w:val="16"/>
        </w:rPr>
        <w:t>areas</w:t>
      </w:r>
      <w:r>
        <w:rPr>
          <w:spacing w:val="-4"/>
          <w:sz w:val="16"/>
        </w:rPr>
        <w:t> </w:t>
      </w:r>
      <w:r>
        <w:rPr>
          <w:sz w:val="16"/>
        </w:rPr>
        <w:t>in</w:t>
      </w:r>
      <w:r>
        <w:rPr>
          <w:spacing w:val="-6"/>
          <w:sz w:val="16"/>
        </w:rPr>
        <w:t> </w:t>
      </w:r>
      <w:r>
        <w:rPr>
          <w:sz w:val="16"/>
        </w:rPr>
        <w:t>India’s</w:t>
      </w:r>
      <w:r>
        <w:rPr>
          <w:spacing w:val="-6"/>
          <w:sz w:val="16"/>
        </w:rPr>
        <w:t> </w:t>
      </w:r>
      <w:r>
        <w:rPr>
          <w:sz w:val="16"/>
        </w:rPr>
        <w:t>Ministry</w:t>
      </w:r>
      <w:r>
        <w:rPr>
          <w:spacing w:val="-5"/>
          <w:sz w:val="16"/>
        </w:rPr>
        <w:t> </w:t>
      </w:r>
      <w:r>
        <w:rPr>
          <w:sz w:val="16"/>
        </w:rPr>
        <w:t>of</w:t>
      </w:r>
      <w:r>
        <w:rPr>
          <w:spacing w:val="-5"/>
          <w:sz w:val="16"/>
        </w:rPr>
        <w:t> </w:t>
      </w:r>
      <w:r>
        <w:rPr>
          <w:sz w:val="16"/>
        </w:rPr>
        <w:t>Urban</w:t>
      </w:r>
      <w:r>
        <w:rPr>
          <w:spacing w:val="-6"/>
          <w:sz w:val="16"/>
        </w:rPr>
        <w:t> </w:t>
      </w:r>
      <w:r>
        <w:rPr>
          <w:sz w:val="16"/>
        </w:rPr>
        <w:t>Development.</w:t>
      </w:r>
      <w:r>
        <w:rPr>
          <w:spacing w:val="-5"/>
          <w:sz w:val="16"/>
        </w:rPr>
        <w:t> </w:t>
      </w:r>
      <w:r>
        <w:rPr>
          <w:spacing w:val="-4"/>
          <w:sz w:val="16"/>
        </w:rPr>
        <w:t>GOI.</w:t>
      </w:r>
    </w:p>
    <w:p>
      <w:pPr>
        <w:pStyle w:val="BodyText"/>
        <w:spacing w:before="67"/>
        <w:ind w:left="0"/>
        <w:rPr>
          <w:sz w:val="16"/>
        </w:rPr>
      </w:pPr>
    </w:p>
    <w:p>
      <w:pPr>
        <w:pStyle w:val="BodyText"/>
        <w:ind w:right="355"/>
      </w:pPr>
      <w:r>
        <w:rPr>
          <w:i/>
        </w:rPr>
        <w:t>Suburban</w:t>
      </w:r>
      <w:r>
        <w:rPr>
          <w:i/>
          <w:spacing w:val="-3"/>
        </w:rPr>
        <w:t> </w:t>
      </w:r>
      <w:r>
        <w:rPr>
          <w:i/>
        </w:rPr>
        <w:t>Railway.</w:t>
      </w:r>
      <w:r>
        <w:rPr>
          <w:i/>
          <w:spacing w:val="-3"/>
        </w:rPr>
        <w:t> </w:t>
      </w:r>
      <w:r>
        <w:rPr/>
        <w:t>At</w:t>
      </w:r>
      <w:r>
        <w:rPr>
          <w:spacing w:val="-3"/>
        </w:rPr>
        <w:t> </w:t>
      </w:r>
      <w:r>
        <w:rPr/>
        <w:t>present</w:t>
      </w:r>
      <w:r>
        <w:rPr>
          <w:spacing w:val="-3"/>
        </w:rPr>
        <w:t> </w:t>
      </w:r>
      <w:r>
        <w:rPr/>
        <w:t>there</w:t>
      </w:r>
      <w:r>
        <w:rPr>
          <w:spacing w:val="-3"/>
        </w:rPr>
        <w:t> </w:t>
      </w:r>
      <w:r>
        <w:rPr/>
        <w:t>is</w:t>
      </w:r>
      <w:r>
        <w:rPr>
          <w:spacing w:val="-5"/>
        </w:rPr>
        <w:t> </w:t>
      </w:r>
      <w:r>
        <w:rPr/>
        <w:t>no</w:t>
      </w:r>
      <w:r>
        <w:rPr>
          <w:spacing w:val="-3"/>
        </w:rPr>
        <w:t> </w:t>
      </w:r>
      <w:r>
        <w:rPr/>
        <w:t>suburban</w:t>
      </w:r>
      <w:r>
        <w:rPr>
          <w:spacing w:val="-5"/>
        </w:rPr>
        <w:t> </w:t>
      </w:r>
      <w:r>
        <w:rPr/>
        <w:t>train</w:t>
      </w:r>
      <w:r>
        <w:rPr>
          <w:spacing w:val="-3"/>
        </w:rPr>
        <w:t> </w:t>
      </w:r>
      <w:r>
        <w:rPr/>
        <w:t>service.</w:t>
      </w:r>
      <w:r>
        <w:rPr>
          <w:spacing w:val="-3"/>
        </w:rPr>
        <w:t> </w:t>
      </w:r>
      <w:r>
        <w:rPr/>
        <w:t>Only</w:t>
      </w:r>
      <w:r>
        <w:rPr>
          <w:spacing w:val="-2"/>
        </w:rPr>
        <w:t> </w:t>
      </w:r>
      <w:r>
        <w:rPr/>
        <w:t>long</w:t>
      </w:r>
      <w:r>
        <w:rPr>
          <w:spacing w:val="-3"/>
        </w:rPr>
        <w:t> </w:t>
      </w:r>
      <w:r>
        <w:rPr/>
        <w:t>distance</w:t>
      </w:r>
      <w:r>
        <w:rPr>
          <w:spacing w:val="-3"/>
        </w:rPr>
        <w:t> </w:t>
      </w:r>
      <w:r>
        <w:rPr/>
        <w:t>trains</w:t>
      </w:r>
      <w:r>
        <w:rPr>
          <w:spacing w:val="-3"/>
        </w:rPr>
        <w:t> </w:t>
      </w:r>
      <w:r>
        <w:rPr/>
        <w:t>are plying. But sub urban rail system can be introduced by laying additional lines to the existing corridors. Sub urban train in north–south corridor, (Angamaly- Cherthala) and West–East Corridore</w:t>
      </w:r>
      <w:r>
        <w:rPr>
          <w:spacing w:val="40"/>
        </w:rPr>
        <w:t> </w:t>
      </w:r>
      <w:r>
        <w:rPr/>
        <w:t>(Ernakulam</w:t>
      </w:r>
      <w:r>
        <w:rPr>
          <w:spacing w:val="40"/>
        </w:rPr>
        <w:t> </w:t>
      </w:r>
      <w:r>
        <w:rPr/>
        <w:t>-Piravam</w:t>
      </w:r>
      <w:r>
        <w:rPr>
          <w:spacing w:val="40"/>
        </w:rPr>
        <w:t> </w:t>
      </w:r>
      <w:r>
        <w:rPr/>
        <w:t>road)</w:t>
      </w:r>
      <w:r>
        <w:rPr>
          <w:spacing w:val="40"/>
        </w:rPr>
        <w:t> </w:t>
      </w:r>
      <w:r>
        <w:rPr/>
        <w:t>can</w:t>
      </w:r>
      <w:r>
        <w:rPr>
          <w:spacing w:val="40"/>
        </w:rPr>
        <w:t> </w:t>
      </w:r>
      <w:r>
        <w:rPr/>
        <w:t>be</w:t>
      </w:r>
      <w:r>
        <w:rPr>
          <w:spacing w:val="40"/>
        </w:rPr>
        <w:t> </w:t>
      </w:r>
      <w:r>
        <w:rPr/>
        <w:t>introduced</w:t>
      </w:r>
      <w:r>
        <w:rPr>
          <w:spacing w:val="40"/>
        </w:rPr>
        <w:t> </w:t>
      </w:r>
      <w:r>
        <w:rPr/>
        <w:t>in</w:t>
      </w:r>
      <w:r>
        <w:rPr>
          <w:spacing w:val="40"/>
        </w:rPr>
        <w:t> </w:t>
      </w:r>
      <w:r>
        <w:rPr/>
        <w:t>the</w:t>
      </w:r>
      <w:r>
        <w:rPr>
          <w:spacing w:val="40"/>
        </w:rPr>
        <w:t> </w:t>
      </w:r>
      <w:r>
        <w:rPr/>
        <w:t>1st</w:t>
      </w:r>
      <w:r>
        <w:rPr>
          <w:spacing w:val="40"/>
        </w:rPr>
        <w:t> </w:t>
      </w:r>
      <w:r>
        <w:rPr/>
        <w:t>phase</w:t>
      </w:r>
      <w:r>
        <w:rPr>
          <w:spacing w:val="40"/>
        </w:rPr>
        <w:t> </w:t>
      </w:r>
      <w:r>
        <w:rPr/>
        <w:t>which</w:t>
      </w:r>
      <w:r>
        <w:rPr>
          <w:spacing w:val="40"/>
        </w:rPr>
        <w:t> </w:t>
      </w:r>
      <w:r>
        <w:rPr/>
        <w:t>can</w:t>
      </w:r>
      <w:r>
        <w:rPr>
          <w:spacing w:val="40"/>
        </w:rPr>
        <w:t> </w:t>
      </w:r>
      <w:r>
        <w:rPr/>
        <w:t>be extended</w:t>
      </w:r>
      <w:r>
        <w:rPr>
          <w:spacing w:val="40"/>
        </w:rPr>
        <w:t> </w:t>
      </w:r>
      <w:r>
        <w:rPr/>
        <w:t>further</w:t>
      </w:r>
      <w:r>
        <w:rPr>
          <w:spacing w:val="40"/>
        </w:rPr>
        <w:t> </w:t>
      </w:r>
      <w:r>
        <w:rPr/>
        <w:t>to</w:t>
      </w:r>
      <w:r>
        <w:rPr>
          <w:spacing w:val="40"/>
        </w:rPr>
        <w:t> </w:t>
      </w:r>
      <w:r>
        <w:rPr/>
        <w:t>Trissur</w:t>
      </w:r>
      <w:r>
        <w:rPr>
          <w:spacing w:val="40"/>
        </w:rPr>
        <w:t> </w:t>
      </w:r>
      <w:r>
        <w:rPr/>
        <w:t>in</w:t>
      </w:r>
      <w:r>
        <w:rPr>
          <w:spacing w:val="40"/>
        </w:rPr>
        <w:t> </w:t>
      </w:r>
      <w:r>
        <w:rPr/>
        <w:t>the</w:t>
      </w:r>
      <w:r>
        <w:rPr>
          <w:spacing w:val="40"/>
        </w:rPr>
        <w:t> </w:t>
      </w:r>
      <w:r>
        <w:rPr/>
        <w:t>north</w:t>
      </w:r>
      <w:r>
        <w:rPr>
          <w:spacing w:val="40"/>
        </w:rPr>
        <w:t> </w:t>
      </w:r>
      <w:r>
        <w:rPr/>
        <w:t>and</w:t>
      </w:r>
      <w:r>
        <w:rPr>
          <w:spacing w:val="40"/>
        </w:rPr>
        <w:t> </w:t>
      </w:r>
      <w:r>
        <w:rPr/>
        <w:t>Alleppey</w:t>
      </w:r>
      <w:r>
        <w:rPr>
          <w:spacing w:val="40"/>
        </w:rPr>
        <w:t> </w:t>
      </w:r>
      <w:r>
        <w:rPr/>
        <w:t>in</w:t>
      </w:r>
      <w:r>
        <w:rPr>
          <w:spacing w:val="40"/>
        </w:rPr>
        <w:t> </w:t>
      </w:r>
      <w:r>
        <w:rPr/>
        <w:t>the</w:t>
      </w:r>
      <w:r>
        <w:rPr>
          <w:spacing w:val="40"/>
        </w:rPr>
        <w:t> </w:t>
      </w:r>
      <w:r>
        <w:rPr/>
        <w:t>south,</w:t>
      </w:r>
      <w:r>
        <w:rPr>
          <w:spacing w:val="40"/>
        </w:rPr>
        <w:t> </w:t>
      </w:r>
      <w:r>
        <w:rPr/>
        <w:t>like</w:t>
      </w:r>
      <w:r>
        <w:rPr>
          <w:spacing w:val="40"/>
        </w:rPr>
        <w:t> </w:t>
      </w:r>
      <w:r>
        <w:rPr/>
        <w:t>wise</w:t>
      </w:r>
      <w:r>
        <w:rPr>
          <w:spacing w:val="40"/>
        </w:rPr>
        <w:t> </w:t>
      </w:r>
      <w:r>
        <w:rPr/>
        <w:t>it</w:t>
      </w:r>
      <w:r>
        <w:rPr>
          <w:spacing w:val="40"/>
        </w:rPr>
        <w:t> </w:t>
      </w:r>
      <w:r>
        <w:rPr/>
        <w:t>can</w:t>
      </w:r>
      <w:r>
        <w:rPr>
          <w:spacing w:val="40"/>
        </w:rPr>
        <w:t> </w:t>
      </w:r>
      <w:r>
        <w:rPr/>
        <w:t>be extended to Kottayam in the east. In this context we limit the coverage upto Kalamassery in the</w:t>
      </w:r>
      <w:r>
        <w:rPr>
          <w:spacing w:val="63"/>
        </w:rPr>
        <w:t> </w:t>
      </w:r>
      <w:r>
        <w:rPr/>
        <w:t>north,</w:t>
      </w:r>
      <w:r>
        <w:rPr>
          <w:spacing w:val="63"/>
        </w:rPr>
        <w:t> </w:t>
      </w:r>
      <w:r>
        <w:rPr/>
        <w:t>Kumbalam</w:t>
      </w:r>
      <w:r>
        <w:rPr>
          <w:spacing w:val="40"/>
        </w:rPr>
        <w:t> </w:t>
      </w:r>
      <w:r>
        <w:rPr/>
        <w:t>in</w:t>
      </w:r>
      <w:r>
        <w:rPr>
          <w:spacing w:val="63"/>
        </w:rPr>
        <w:t> </w:t>
      </w:r>
      <w:r>
        <w:rPr/>
        <w:t>the</w:t>
      </w:r>
      <w:r>
        <w:rPr>
          <w:spacing w:val="63"/>
        </w:rPr>
        <w:t> </w:t>
      </w:r>
      <w:r>
        <w:rPr/>
        <w:t>south</w:t>
      </w:r>
      <w:r>
        <w:rPr>
          <w:spacing w:val="63"/>
        </w:rPr>
        <w:t> </w:t>
      </w:r>
      <w:r>
        <w:rPr/>
        <w:t>and</w:t>
      </w:r>
      <w:r>
        <w:rPr>
          <w:spacing w:val="63"/>
        </w:rPr>
        <w:t> </w:t>
      </w:r>
      <w:r>
        <w:rPr/>
        <w:t>Tripunithura</w:t>
      </w:r>
      <w:r>
        <w:rPr>
          <w:spacing w:val="63"/>
        </w:rPr>
        <w:t> </w:t>
      </w:r>
      <w:r>
        <w:rPr/>
        <w:t>in</w:t>
      </w:r>
      <w:r>
        <w:rPr>
          <w:spacing w:val="63"/>
        </w:rPr>
        <w:t> </w:t>
      </w:r>
      <w:r>
        <w:rPr/>
        <w:t>the</w:t>
      </w:r>
      <w:r>
        <w:rPr>
          <w:spacing w:val="63"/>
        </w:rPr>
        <w:t> </w:t>
      </w:r>
      <w:r>
        <w:rPr/>
        <w:t>east,</w:t>
      </w:r>
      <w:r>
        <w:rPr>
          <w:spacing w:val="63"/>
        </w:rPr>
        <w:t> </w:t>
      </w:r>
      <w:r>
        <w:rPr/>
        <w:t>which</w:t>
      </w:r>
      <w:r>
        <w:rPr>
          <w:spacing w:val="63"/>
        </w:rPr>
        <w:t> </w:t>
      </w:r>
      <w:r>
        <w:rPr/>
        <w:t>is</w:t>
      </w:r>
      <w:r>
        <w:rPr>
          <w:spacing w:val="63"/>
        </w:rPr>
        <w:t> </w:t>
      </w:r>
      <w:r>
        <w:rPr/>
        <w:t>the</w:t>
      </w:r>
      <w:r>
        <w:rPr>
          <w:spacing w:val="63"/>
        </w:rPr>
        <w:t> </w:t>
      </w:r>
      <w:r>
        <w:rPr/>
        <w:t>limit</w:t>
      </w:r>
      <w:r>
        <w:rPr>
          <w:spacing w:val="63"/>
        </w:rPr>
        <w:t> </w:t>
      </w:r>
      <w:r>
        <w:rPr/>
        <w:t>of designated Kochi city and can be extended further in due course. The Railways Department may make sufficient investment considering the need for the proposal.</w:t>
      </w:r>
    </w:p>
    <w:p>
      <w:pPr>
        <w:pStyle w:val="BodyText"/>
        <w:spacing w:after="0"/>
        <w:sectPr>
          <w:pgSz w:w="12240" w:h="15840"/>
          <w:pgMar w:top="1640" w:bottom="280" w:left="1440" w:right="1440"/>
        </w:sectPr>
      </w:pPr>
    </w:p>
    <w:p>
      <w:pPr>
        <w:pStyle w:val="BodyText"/>
        <w:spacing w:before="77"/>
        <w:ind w:left="359" w:right="355"/>
        <w:jc w:val="both"/>
      </w:pPr>
      <w:r>
        <w:rPr>
          <w:i/>
        </w:rPr>
        <w:t>Mass Rapid Transport System (MRT). </w:t>
      </w:r>
      <w:r>
        <w:rPr/>
        <w:t>M/s RITES has identified a corridor starting from Alwaye in the north and Pettah in Tripunithura in the east via Ernakulam South, which is the most critical path demanding mass transport after a detailed and comprehensive study. A detailed project report has been prepared for this 25.253 km length corridor with an estimate amount of Rs.2239 crores by the Delhi Metro Rail Corporation. Expression of interest has been invited</w:t>
      </w:r>
      <w:r>
        <w:rPr>
          <w:spacing w:val="-1"/>
        </w:rPr>
        <w:t> </w:t>
      </w:r>
      <w:r>
        <w:rPr/>
        <w:t>as a BOT project and is under scrutiny by GOK.</w:t>
      </w:r>
      <w:r>
        <w:rPr>
          <w:spacing w:val="-2"/>
        </w:rPr>
        <w:t> </w:t>
      </w:r>
      <w:r>
        <w:rPr/>
        <w:t>As per the</w:t>
      </w:r>
      <w:r>
        <w:rPr>
          <w:spacing w:val="-2"/>
        </w:rPr>
        <w:t> </w:t>
      </w:r>
      <w:r>
        <w:rPr/>
        <w:t>DPR viability gap of Rs.635 crores has been reported.</w:t>
      </w:r>
    </w:p>
    <w:p>
      <w:pPr>
        <w:pStyle w:val="BodyText"/>
        <w:spacing w:before="2"/>
        <w:ind w:left="0"/>
      </w:pPr>
    </w:p>
    <w:p>
      <w:pPr>
        <w:pStyle w:val="Heading2"/>
        <w:spacing w:line="264" w:lineRule="exact" w:before="1"/>
      </w:pPr>
      <w:r>
        <w:rPr/>
        <w:t>Fare</w:t>
      </w:r>
      <w:r>
        <w:rPr>
          <w:spacing w:val="-4"/>
        </w:rPr>
        <w:t> </w:t>
      </w:r>
      <w:r>
        <w:rPr>
          <w:spacing w:val="-2"/>
        </w:rPr>
        <w:t>Structure</w:t>
      </w:r>
    </w:p>
    <w:p>
      <w:pPr>
        <w:pStyle w:val="ListParagraph"/>
        <w:numPr>
          <w:ilvl w:val="0"/>
          <w:numId w:val="4"/>
        </w:numPr>
        <w:tabs>
          <w:tab w:pos="360" w:val="left" w:leader="none"/>
          <w:tab w:pos="502" w:val="left" w:leader="none"/>
        </w:tabs>
        <w:spacing w:line="240" w:lineRule="auto" w:before="0" w:after="0"/>
        <w:ind w:left="360" w:right="1109" w:hanging="1"/>
        <w:jc w:val="left"/>
        <w:rPr>
          <w:sz w:val="23"/>
        </w:rPr>
      </w:pPr>
      <w:r>
        <w:rPr>
          <w:sz w:val="23"/>
          <w:u w:val="single"/>
        </w:rPr>
        <w:t>City</w:t>
      </w:r>
      <w:r>
        <w:rPr>
          <w:spacing w:val="-1"/>
          <w:sz w:val="23"/>
          <w:u w:val="single"/>
        </w:rPr>
        <w:t> </w:t>
      </w:r>
      <w:r>
        <w:rPr>
          <w:sz w:val="23"/>
          <w:u w:val="single"/>
        </w:rPr>
        <w:t>Bus</w:t>
      </w:r>
      <w:r>
        <w:rPr>
          <w:sz w:val="23"/>
        </w:rPr>
        <w:t>.</w:t>
      </w:r>
      <w:r>
        <w:rPr>
          <w:spacing w:val="-2"/>
          <w:sz w:val="23"/>
        </w:rPr>
        <w:t> </w:t>
      </w:r>
      <w:r>
        <w:rPr>
          <w:sz w:val="23"/>
        </w:rPr>
        <w:t>For</w:t>
      </w:r>
      <w:r>
        <w:rPr>
          <w:spacing w:val="-2"/>
          <w:sz w:val="23"/>
        </w:rPr>
        <w:t> </w:t>
      </w:r>
      <w:r>
        <w:rPr>
          <w:sz w:val="23"/>
        </w:rPr>
        <w:t>city</w:t>
      </w:r>
      <w:r>
        <w:rPr>
          <w:spacing w:val="-1"/>
          <w:sz w:val="23"/>
        </w:rPr>
        <w:t> </w:t>
      </w:r>
      <w:r>
        <w:rPr>
          <w:sz w:val="23"/>
        </w:rPr>
        <w:t>buses</w:t>
      </w:r>
      <w:r>
        <w:rPr>
          <w:spacing w:val="-4"/>
          <w:sz w:val="23"/>
        </w:rPr>
        <w:t> </w:t>
      </w:r>
      <w:r>
        <w:rPr>
          <w:sz w:val="23"/>
        </w:rPr>
        <w:t>minimum</w:t>
      </w:r>
      <w:r>
        <w:rPr>
          <w:spacing w:val="-4"/>
          <w:sz w:val="23"/>
        </w:rPr>
        <w:t> </w:t>
      </w:r>
      <w:r>
        <w:rPr>
          <w:sz w:val="23"/>
        </w:rPr>
        <w:t>fare</w:t>
      </w:r>
      <w:r>
        <w:rPr>
          <w:spacing w:val="-3"/>
          <w:sz w:val="23"/>
        </w:rPr>
        <w:t> </w:t>
      </w:r>
      <w:r>
        <w:rPr>
          <w:sz w:val="23"/>
        </w:rPr>
        <w:t>is</w:t>
      </w:r>
      <w:r>
        <w:rPr>
          <w:spacing w:val="-2"/>
          <w:sz w:val="23"/>
        </w:rPr>
        <w:t> </w:t>
      </w:r>
      <w:r>
        <w:rPr>
          <w:sz w:val="23"/>
        </w:rPr>
        <w:t>Rs.3/-</w:t>
      </w:r>
      <w:r>
        <w:rPr>
          <w:spacing w:val="-2"/>
          <w:sz w:val="23"/>
        </w:rPr>
        <w:t> </w:t>
      </w:r>
      <w:r>
        <w:rPr>
          <w:sz w:val="23"/>
        </w:rPr>
        <w:t>up</w:t>
      </w:r>
      <w:r>
        <w:rPr>
          <w:spacing w:val="-4"/>
          <w:sz w:val="23"/>
        </w:rPr>
        <w:t> </w:t>
      </w:r>
      <w:r>
        <w:rPr>
          <w:sz w:val="23"/>
        </w:rPr>
        <w:t>to</w:t>
      </w:r>
      <w:r>
        <w:rPr>
          <w:spacing w:val="-2"/>
          <w:sz w:val="23"/>
        </w:rPr>
        <w:t> </w:t>
      </w:r>
      <w:r>
        <w:rPr>
          <w:sz w:val="23"/>
        </w:rPr>
        <w:t>5</w:t>
      </w:r>
      <w:r>
        <w:rPr>
          <w:spacing w:val="-2"/>
          <w:sz w:val="23"/>
        </w:rPr>
        <w:t> </w:t>
      </w:r>
      <w:r>
        <w:rPr>
          <w:sz w:val="23"/>
        </w:rPr>
        <w:t>km</w:t>
      </w:r>
      <w:r>
        <w:rPr>
          <w:spacing w:val="-4"/>
          <w:sz w:val="23"/>
        </w:rPr>
        <w:t> </w:t>
      </w:r>
      <w:r>
        <w:rPr>
          <w:sz w:val="23"/>
        </w:rPr>
        <w:t>and</w:t>
      </w:r>
      <w:r>
        <w:rPr>
          <w:spacing w:val="-2"/>
          <w:sz w:val="23"/>
        </w:rPr>
        <w:t> </w:t>
      </w:r>
      <w:r>
        <w:rPr>
          <w:sz w:val="23"/>
        </w:rPr>
        <w:t>52</w:t>
      </w:r>
      <w:r>
        <w:rPr>
          <w:spacing w:val="-2"/>
          <w:sz w:val="23"/>
        </w:rPr>
        <w:t> </w:t>
      </w:r>
      <w:r>
        <w:rPr>
          <w:sz w:val="23"/>
        </w:rPr>
        <w:t>paise</w:t>
      </w:r>
      <w:r>
        <w:rPr>
          <w:spacing w:val="-2"/>
          <w:sz w:val="23"/>
        </w:rPr>
        <w:t> </w:t>
      </w:r>
      <w:r>
        <w:rPr>
          <w:sz w:val="23"/>
        </w:rPr>
        <w:t>per</w:t>
      </w:r>
      <w:r>
        <w:rPr>
          <w:spacing w:val="-4"/>
          <w:sz w:val="23"/>
        </w:rPr>
        <w:t> </w:t>
      </w:r>
      <w:r>
        <w:rPr>
          <w:sz w:val="23"/>
        </w:rPr>
        <w:t>Km</w:t>
      </w:r>
      <w:r>
        <w:rPr>
          <w:spacing w:val="-4"/>
          <w:sz w:val="23"/>
        </w:rPr>
        <w:t> </w:t>
      </w:r>
      <w:r>
        <w:rPr>
          <w:sz w:val="23"/>
        </w:rPr>
        <w:t>for additional distance.</w:t>
      </w:r>
    </w:p>
    <w:p>
      <w:pPr>
        <w:pStyle w:val="ListParagraph"/>
        <w:numPr>
          <w:ilvl w:val="0"/>
          <w:numId w:val="4"/>
        </w:numPr>
        <w:tabs>
          <w:tab w:pos="575" w:val="left" w:leader="none"/>
        </w:tabs>
        <w:spacing w:line="240" w:lineRule="auto" w:before="263" w:after="0"/>
        <w:ind w:left="360" w:right="356" w:firstLine="0"/>
        <w:jc w:val="both"/>
        <w:rPr>
          <w:sz w:val="23"/>
        </w:rPr>
      </w:pPr>
      <w:r>
        <w:rPr>
          <w:sz w:val="23"/>
          <w:u w:val="single"/>
        </w:rPr>
        <w:t>Auto rikshaw</w:t>
      </w:r>
      <w:r>
        <w:rPr>
          <w:sz w:val="23"/>
        </w:rPr>
        <w:t>. R.T.O. has fixed minimum fair of Rs.10/- for 1.5 km distance with subsequent increase by Rs.5/- for each additional KMs and waiting charge of Rs.1/- for 15 </w:t>
      </w:r>
      <w:r>
        <w:rPr>
          <w:spacing w:val="-2"/>
          <w:sz w:val="23"/>
        </w:rPr>
        <w:t>minutes</w:t>
      </w:r>
    </w:p>
    <w:p>
      <w:pPr>
        <w:pStyle w:val="ListParagraph"/>
        <w:numPr>
          <w:ilvl w:val="0"/>
          <w:numId w:val="4"/>
        </w:numPr>
        <w:tabs>
          <w:tab w:pos="502" w:val="left" w:leader="none"/>
        </w:tabs>
        <w:spacing w:line="240" w:lineRule="auto" w:before="264" w:after="0"/>
        <w:ind w:left="359" w:right="888" w:firstLine="0"/>
        <w:jc w:val="left"/>
        <w:rPr>
          <w:sz w:val="23"/>
        </w:rPr>
      </w:pPr>
      <w:r>
        <w:rPr>
          <w:sz w:val="23"/>
          <w:u w:val="single"/>
        </w:rPr>
        <w:t>Taxi</w:t>
      </w:r>
      <w:r>
        <w:rPr>
          <w:spacing w:val="-3"/>
          <w:sz w:val="23"/>
          <w:u w:val="single"/>
        </w:rPr>
        <w:t> </w:t>
      </w:r>
      <w:r>
        <w:rPr>
          <w:sz w:val="23"/>
          <w:u w:val="single"/>
        </w:rPr>
        <w:t>charge</w:t>
      </w:r>
      <w:r>
        <w:rPr>
          <w:sz w:val="23"/>
        </w:rPr>
        <w:t>.</w:t>
      </w:r>
      <w:r>
        <w:rPr>
          <w:spacing w:val="-3"/>
          <w:sz w:val="23"/>
        </w:rPr>
        <w:t> </w:t>
      </w:r>
      <w:r>
        <w:rPr>
          <w:sz w:val="23"/>
        </w:rPr>
        <w:t>Minimum</w:t>
      </w:r>
      <w:r>
        <w:rPr>
          <w:spacing w:val="-3"/>
          <w:sz w:val="23"/>
        </w:rPr>
        <w:t> </w:t>
      </w:r>
      <w:r>
        <w:rPr>
          <w:sz w:val="23"/>
        </w:rPr>
        <w:t>Rs.50/-</w:t>
      </w:r>
      <w:r>
        <w:rPr>
          <w:spacing w:val="-3"/>
          <w:sz w:val="23"/>
        </w:rPr>
        <w:t> </w:t>
      </w:r>
      <w:r>
        <w:rPr>
          <w:sz w:val="23"/>
        </w:rPr>
        <w:t>for</w:t>
      </w:r>
      <w:r>
        <w:rPr>
          <w:spacing w:val="-3"/>
          <w:sz w:val="23"/>
        </w:rPr>
        <w:t> </w:t>
      </w:r>
      <w:r>
        <w:rPr>
          <w:sz w:val="23"/>
        </w:rPr>
        <w:t>a</w:t>
      </w:r>
      <w:r>
        <w:rPr>
          <w:spacing w:val="-4"/>
          <w:sz w:val="23"/>
        </w:rPr>
        <w:t> </w:t>
      </w:r>
      <w:r>
        <w:rPr>
          <w:sz w:val="23"/>
        </w:rPr>
        <w:t>distance</w:t>
      </w:r>
      <w:r>
        <w:rPr>
          <w:spacing w:val="-3"/>
          <w:sz w:val="23"/>
        </w:rPr>
        <w:t> </w:t>
      </w:r>
      <w:r>
        <w:rPr>
          <w:sz w:val="23"/>
        </w:rPr>
        <w:t>of</w:t>
      </w:r>
      <w:r>
        <w:rPr>
          <w:spacing w:val="-3"/>
          <w:sz w:val="23"/>
        </w:rPr>
        <w:t> </w:t>
      </w:r>
      <w:r>
        <w:rPr>
          <w:sz w:val="23"/>
        </w:rPr>
        <w:t>5</w:t>
      </w:r>
      <w:r>
        <w:rPr>
          <w:spacing w:val="-3"/>
          <w:sz w:val="23"/>
        </w:rPr>
        <w:t> </w:t>
      </w:r>
      <w:r>
        <w:rPr>
          <w:sz w:val="23"/>
        </w:rPr>
        <w:t>km</w:t>
      </w:r>
      <w:r>
        <w:rPr>
          <w:spacing w:val="-4"/>
          <w:sz w:val="23"/>
        </w:rPr>
        <w:t> </w:t>
      </w:r>
      <w:r>
        <w:rPr>
          <w:sz w:val="23"/>
        </w:rPr>
        <w:t>and</w:t>
      </w:r>
      <w:r>
        <w:rPr>
          <w:spacing w:val="-3"/>
          <w:sz w:val="23"/>
        </w:rPr>
        <w:t> </w:t>
      </w:r>
      <w:r>
        <w:rPr>
          <w:sz w:val="23"/>
        </w:rPr>
        <w:t>Rs.6.5</w:t>
      </w:r>
      <w:r>
        <w:rPr>
          <w:spacing w:val="-3"/>
          <w:sz w:val="23"/>
        </w:rPr>
        <w:t> </w:t>
      </w:r>
      <w:r>
        <w:rPr>
          <w:sz w:val="23"/>
        </w:rPr>
        <w:t>per</w:t>
      </w:r>
      <w:r>
        <w:rPr>
          <w:spacing w:val="-3"/>
          <w:sz w:val="23"/>
        </w:rPr>
        <w:t> </w:t>
      </w:r>
      <w:r>
        <w:rPr>
          <w:sz w:val="23"/>
        </w:rPr>
        <w:t>km</w:t>
      </w:r>
      <w:r>
        <w:rPr>
          <w:spacing w:val="-4"/>
          <w:sz w:val="23"/>
        </w:rPr>
        <w:t> </w:t>
      </w:r>
      <w:r>
        <w:rPr>
          <w:sz w:val="23"/>
        </w:rPr>
        <w:t>for</w:t>
      </w:r>
      <w:r>
        <w:rPr>
          <w:spacing w:val="-3"/>
          <w:sz w:val="23"/>
        </w:rPr>
        <w:t> </w:t>
      </w:r>
      <w:r>
        <w:rPr>
          <w:sz w:val="23"/>
        </w:rPr>
        <w:t>additional distance and waiting charge is Rs.6/ per hour</w:t>
      </w:r>
    </w:p>
    <w:p>
      <w:pPr>
        <w:pStyle w:val="BodyText"/>
        <w:ind w:left="0"/>
      </w:pPr>
    </w:p>
    <w:p>
      <w:pPr>
        <w:pStyle w:val="ListParagraph"/>
        <w:numPr>
          <w:ilvl w:val="0"/>
          <w:numId w:val="4"/>
        </w:numPr>
        <w:tabs>
          <w:tab w:pos="502" w:val="left" w:leader="none"/>
        </w:tabs>
        <w:spacing w:line="240" w:lineRule="auto" w:before="0" w:after="0"/>
        <w:ind w:left="502" w:right="0" w:hanging="143"/>
        <w:jc w:val="both"/>
        <w:rPr>
          <w:sz w:val="23"/>
        </w:rPr>
      </w:pPr>
      <w:r>
        <w:rPr>
          <w:sz w:val="23"/>
          <w:u w:val="single"/>
        </w:rPr>
        <w:t>Ferry</w:t>
      </w:r>
      <w:r>
        <w:rPr>
          <w:sz w:val="23"/>
        </w:rPr>
        <w:t>.</w:t>
      </w:r>
      <w:r>
        <w:rPr>
          <w:spacing w:val="-5"/>
          <w:sz w:val="23"/>
        </w:rPr>
        <w:t> </w:t>
      </w:r>
      <w:r>
        <w:rPr>
          <w:b/>
          <w:sz w:val="23"/>
        </w:rPr>
        <w:t>Refer</w:t>
      </w:r>
      <w:r>
        <w:rPr>
          <w:b/>
          <w:spacing w:val="-6"/>
          <w:sz w:val="23"/>
        </w:rPr>
        <w:t> </w:t>
      </w:r>
      <w:r>
        <w:rPr>
          <w:b/>
          <w:sz w:val="23"/>
        </w:rPr>
        <w:t>Annexure</w:t>
      </w:r>
      <w:r>
        <w:rPr>
          <w:b/>
          <w:spacing w:val="-6"/>
          <w:sz w:val="23"/>
        </w:rPr>
        <w:t> </w:t>
      </w:r>
      <w:r>
        <w:rPr>
          <w:b/>
          <w:spacing w:val="-7"/>
          <w:sz w:val="23"/>
        </w:rPr>
        <w:t>5</w:t>
      </w:r>
      <w:r>
        <w:rPr>
          <w:spacing w:val="-7"/>
          <w:sz w:val="23"/>
        </w:rPr>
        <w:t>.</w:t>
      </w:r>
    </w:p>
    <w:p>
      <w:pPr>
        <w:pStyle w:val="BodyText"/>
        <w:spacing w:before="3"/>
        <w:ind w:left="0"/>
      </w:pPr>
    </w:p>
    <w:p>
      <w:pPr>
        <w:pStyle w:val="Heading2"/>
      </w:pPr>
      <w:r>
        <w:rPr>
          <w:spacing w:val="-2"/>
        </w:rPr>
        <w:t>Parking</w:t>
      </w:r>
    </w:p>
    <w:p>
      <w:pPr>
        <w:pStyle w:val="BodyText"/>
        <w:ind w:right="355"/>
      </w:pPr>
      <w:r>
        <w:rPr>
          <w:i/>
        </w:rPr>
        <w:t>Parking Characteristics. </w:t>
      </w:r>
      <w:r>
        <w:rPr/>
        <w:t>Parking survey was carried out at selected corridors as indicated in figure below. The registration number plate method was used to carry out the survey. The registration numbers of the parked vehicle were noted for every half-hour interval. The out</w:t>
      </w:r>
      <w:r>
        <w:rPr>
          <w:spacing w:val="40"/>
        </w:rPr>
        <w:t> </w:t>
      </w:r>
      <w:r>
        <w:rPr/>
        <w:t>puts</w:t>
      </w:r>
      <w:r>
        <w:rPr>
          <w:spacing w:val="29"/>
        </w:rPr>
        <w:t> </w:t>
      </w:r>
      <w:r>
        <w:rPr/>
        <w:t>obtained</w:t>
      </w:r>
      <w:r>
        <w:rPr>
          <w:spacing w:val="29"/>
        </w:rPr>
        <w:t> </w:t>
      </w:r>
      <w:r>
        <w:rPr/>
        <w:t>from the</w:t>
      </w:r>
      <w:r>
        <w:rPr>
          <w:spacing w:val="29"/>
        </w:rPr>
        <w:t> </w:t>
      </w:r>
      <w:r>
        <w:rPr/>
        <w:t>analysis</w:t>
      </w:r>
      <w:r>
        <w:rPr>
          <w:spacing w:val="30"/>
        </w:rPr>
        <w:t> </w:t>
      </w:r>
      <w:r>
        <w:rPr/>
        <w:t>are</w:t>
      </w:r>
      <w:r>
        <w:rPr>
          <w:spacing w:val="29"/>
        </w:rPr>
        <w:t> </w:t>
      </w:r>
      <w:r>
        <w:rPr/>
        <w:t>broadly</w:t>
      </w:r>
      <w:r>
        <w:rPr>
          <w:spacing w:val="31"/>
        </w:rPr>
        <w:t> </w:t>
      </w:r>
      <w:r>
        <w:rPr/>
        <w:t>classified</w:t>
      </w:r>
      <w:r>
        <w:rPr>
          <w:spacing w:val="29"/>
        </w:rPr>
        <w:t> </w:t>
      </w:r>
      <w:r>
        <w:rPr/>
        <w:t>into</w:t>
      </w:r>
      <w:r>
        <w:rPr>
          <w:spacing w:val="29"/>
        </w:rPr>
        <w:t> </w:t>
      </w:r>
      <w:r>
        <w:rPr/>
        <w:t>Parking</w:t>
      </w:r>
      <w:r>
        <w:rPr>
          <w:spacing w:val="29"/>
        </w:rPr>
        <w:t> </w:t>
      </w:r>
      <w:r>
        <w:rPr/>
        <w:t>Accumulation,</w:t>
      </w:r>
      <w:r>
        <w:rPr>
          <w:spacing w:val="29"/>
        </w:rPr>
        <w:t> </w:t>
      </w:r>
      <w:r>
        <w:rPr/>
        <w:t>Parking Duration and Parking Demand</w:t>
      </w:r>
    </w:p>
    <w:p>
      <w:pPr>
        <w:spacing w:line="253" w:lineRule="exact" w:before="0"/>
        <w:ind w:left="360" w:right="0" w:firstLine="0"/>
        <w:jc w:val="left"/>
        <w:rPr>
          <w:sz w:val="22"/>
        </w:rPr>
      </w:pPr>
      <w:r>
        <w:rPr>
          <w:b/>
          <w:sz w:val="22"/>
        </w:rPr>
        <w:t>Figure</w:t>
      </w:r>
      <w:r>
        <w:rPr>
          <w:b/>
          <w:spacing w:val="-6"/>
          <w:sz w:val="22"/>
        </w:rPr>
        <w:t> </w:t>
      </w:r>
      <w:r>
        <w:rPr>
          <w:b/>
          <w:sz w:val="22"/>
        </w:rPr>
        <w:t>1.1:</w:t>
      </w:r>
      <w:r>
        <w:rPr>
          <w:b/>
          <w:spacing w:val="-6"/>
          <w:sz w:val="22"/>
        </w:rPr>
        <w:t> </w:t>
      </w:r>
      <w:r>
        <w:rPr>
          <w:sz w:val="22"/>
        </w:rPr>
        <w:t>Pedestrian</w:t>
      </w:r>
      <w:r>
        <w:rPr>
          <w:spacing w:val="-6"/>
          <w:sz w:val="22"/>
        </w:rPr>
        <w:t> </w:t>
      </w:r>
      <w:r>
        <w:rPr>
          <w:sz w:val="22"/>
        </w:rPr>
        <w:t>and</w:t>
      </w:r>
      <w:r>
        <w:rPr>
          <w:spacing w:val="-6"/>
          <w:sz w:val="22"/>
        </w:rPr>
        <w:t> </w:t>
      </w:r>
      <w:r>
        <w:rPr>
          <w:sz w:val="22"/>
        </w:rPr>
        <w:t>Parking</w:t>
      </w:r>
      <w:r>
        <w:rPr>
          <w:spacing w:val="-6"/>
          <w:sz w:val="22"/>
        </w:rPr>
        <w:t> </w:t>
      </w:r>
      <w:r>
        <w:rPr>
          <w:sz w:val="22"/>
        </w:rPr>
        <w:t>Survey</w:t>
      </w:r>
      <w:r>
        <w:rPr>
          <w:spacing w:val="-4"/>
          <w:sz w:val="22"/>
        </w:rPr>
        <w:t> </w:t>
      </w:r>
      <w:r>
        <w:rPr>
          <w:spacing w:val="-2"/>
          <w:sz w:val="22"/>
        </w:rPr>
        <w:t>Locations</w:t>
      </w:r>
    </w:p>
    <w:p>
      <w:pPr>
        <w:pStyle w:val="BodyText"/>
        <w:rPr>
          <w:sz w:val="20"/>
        </w:rPr>
      </w:pPr>
      <w:r>
        <w:rPr>
          <w:sz w:val="20"/>
        </w:rPr>
        <w:drawing>
          <wp:inline distT="0" distB="0" distL="0" distR="0">
            <wp:extent cx="2647625" cy="311467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647625" cy="3114675"/>
                    </a:xfrm>
                    <a:prstGeom prst="rect">
                      <a:avLst/>
                    </a:prstGeom>
                  </pic:spPr>
                </pic:pic>
              </a:graphicData>
            </a:graphic>
          </wp:inline>
        </w:drawing>
      </w:r>
      <w:r>
        <w:rPr>
          <w:sz w:val="20"/>
        </w:rPr>
      </w:r>
    </w:p>
    <w:p>
      <w:pPr>
        <w:pStyle w:val="BodyText"/>
        <w:spacing w:after="0"/>
        <w:rPr>
          <w:sz w:val="20"/>
        </w:rPr>
        <w:sectPr>
          <w:pgSz w:w="12240" w:h="15840"/>
          <w:pgMar w:top="1360" w:bottom="280" w:left="1440" w:right="1440"/>
        </w:sectPr>
      </w:pPr>
    </w:p>
    <w:p>
      <w:pPr>
        <w:spacing w:before="77" w:after="2"/>
        <w:ind w:left="360" w:right="0" w:firstLine="0"/>
        <w:jc w:val="left"/>
        <w:rPr>
          <w:sz w:val="22"/>
        </w:rPr>
      </w:pPr>
      <w:r>
        <w:rPr>
          <w:b/>
          <w:sz w:val="22"/>
        </w:rPr>
        <w:t>Table</w:t>
      </w:r>
      <w:r>
        <w:rPr>
          <w:b/>
          <w:spacing w:val="-6"/>
          <w:sz w:val="22"/>
        </w:rPr>
        <w:t> </w:t>
      </w:r>
      <w:r>
        <w:rPr>
          <w:b/>
          <w:sz w:val="22"/>
        </w:rPr>
        <w:t>1.7:</w:t>
      </w:r>
      <w:r>
        <w:rPr>
          <w:b/>
          <w:spacing w:val="-6"/>
          <w:sz w:val="22"/>
        </w:rPr>
        <w:t> </w:t>
      </w:r>
      <w:r>
        <w:rPr>
          <w:sz w:val="22"/>
        </w:rPr>
        <w:t>Parking</w:t>
      </w:r>
      <w:r>
        <w:rPr>
          <w:spacing w:val="-6"/>
          <w:sz w:val="22"/>
        </w:rPr>
        <w:t> </w:t>
      </w:r>
      <w:r>
        <w:rPr>
          <w:spacing w:val="-2"/>
          <w:sz w:val="22"/>
        </w:rPr>
        <w:t>Demand</w:t>
      </w:r>
    </w:p>
    <w:p>
      <w:pPr>
        <w:pStyle w:val="BodyText"/>
        <w:ind w:left="390"/>
        <w:rPr>
          <w:sz w:val="20"/>
        </w:rPr>
      </w:pPr>
      <w:r>
        <w:rPr>
          <w:sz w:val="20"/>
        </w:rPr>
        <w:drawing>
          <wp:inline distT="0" distB="0" distL="0" distR="0">
            <wp:extent cx="5352570" cy="42576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352570" cy="4257675"/>
                    </a:xfrm>
                    <a:prstGeom prst="rect">
                      <a:avLst/>
                    </a:prstGeom>
                  </pic:spPr>
                </pic:pic>
              </a:graphicData>
            </a:graphic>
          </wp:inline>
        </w:drawing>
      </w:r>
      <w:r>
        <w:rPr>
          <w:sz w:val="20"/>
        </w:rPr>
      </w:r>
    </w:p>
    <w:p>
      <w:pPr>
        <w:spacing w:before="0"/>
        <w:ind w:left="360" w:right="0" w:firstLine="0"/>
        <w:jc w:val="left"/>
        <w:rPr>
          <w:sz w:val="22"/>
        </w:rPr>
      </w:pPr>
      <w:r>
        <w:rPr>
          <w:b/>
          <w:sz w:val="18"/>
        </w:rPr>
        <w:t>Source:</w:t>
      </w:r>
      <w:r>
        <w:rPr>
          <w:b/>
          <w:spacing w:val="-2"/>
          <w:sz w:val="18"/>
        </w:rPr>
        <w:t> </w:t>
      </w:r>
      <w:r>
        <w:rPr>
          <w:sz w:val="18"/>
        </w:rPr>
        <w:t>Comprehensive</w:t>
      </w:r>
      <w:r>
        <w:rPr>
          <w:spacing w:val="-1"/>
          <w:sz w:val="18"/>
        </w:rPr>
        <w:t> </w:t>
      </w:r>
      <w:r>
        <w:rPr>
          <w:sz w:val="18"/>
        </w:rPr>
        <w:t>study</w:t>
      </w:r>
      <w:r>
        <w:rPr>
          <w:spacing w:val="-1"/>
          <w:sz w:val="18"/>
        </w:rPr>
        <w:t> </w:t>
      </w:r>
      <w:r>
        <w:rPr>
          <w:sz w:val="18"/>
        </w:rPr>
        <w:t>for</w:t>
      </w:r>
      <w:r>
        <w:rPr>
          <w:spacing w:val="-1"/>
          <w:sz w:val="18"/>
        </w:rPr>
        <w:t> </w:t>
      </w:r>
      <w:r>
        <w:rPr>
          <w:sz w:val="18"/>
        </w:rPr>
        <w:t>GCDA</w:t>
      </w:r>
      <w:r>
        <w:rPr>
          <w:spacing w:val="-1"/>
          <w:sz w:val="18"/>
        </w:rPr>
        <w:t> </w:t>
      </w:r>
      <w:r>
        <w:rPr>
          <w:sz w:val="18"/>
        </w:rPr>
        <w:t>area</w:t>
      </w:r>
      <w:r>
        <w:rPr>
          <w:spacing w:val="-1"/>
          <w:sz w:val="18"/>
        </w:rPr>
        <w:t> </w:t>
      </w:r>
      <w:r>
        <w:rPr>
          <w:sz w:val="18"/>
        </w:rPr>
        <w:t>by</w:t>
      </w:r>
      <w:r>
        <w:rPr>
          <w:spacing w:val="-1"/>
          <w:sz w:val="18"/>
        </w:rPr>
        <w:t> </w:t>
      </w:r>
      <w:r>
        <w:rPr>
          <w:spacing w:val="-2"/>
          <w:sz w:val="18"/>
        </w:rPr>
        <w:t>RITES</w:t>
      </w:r>
      <w:r>
        <w:rPr>
          <w:spacing w:val="-2"/>
          <w:sz w:val="22"/>
        </w:rPr>
        <w:t>.</w:t>
      </w:r>
    </w:p>
    <w:p>
      <w:pPr>
        <w:pStyle w:val="BodyText"/>
        <w:spacing w:before="59"/>
        <w:ind w:left="0"/>
        <w:rPr>
          <w:sz w:val="18"/>
        </w:rPr>
      </w:pPr>
    </w:p>
    <w:p>
      <w:pPr>
        <w:pStyle w:val="Heading2"/>
      </w:pPr>
      <w:bookmarkStart w:name="Parking Survey" w:id="1"/>
      <w:bookmarkEnd w:id="1"/>
      <w:r>
        <w:rPr>
          <w:b w:val="0"/>
        </w:rPr>
      </w:r>
      <w:r>
        <w:rPr/>
        <w:t>Parking</w:t>
      </w:r>
      <w:r>
        <w:rPr>
          <w:spacing w:val="-7"/>
        </w:rPr>
        <w:t> </w:t>
      </w:r>
      <w:r>
        <w:rPr>
          <w:spacing w:val="-2"/>
        </w:rPr>
        <w:t>Survey</w:t>
      </w:r>
    </w:p>
    <w:p>
      <w:pPr>
        <w:pStyle w:val="BodyText"/>
        <w:ind w:right="355"/>
      </w:pPr>
      <w:r>
        <w:rPr>
          <w:i/>
        </w:rPr>
        <w:t>Traffic Attraction Zones. </w:t>
      </w:r>
      <w:r>
        <w:rPr/>
        <w:t>The parking survey analysis shows that high parking demand are around</w:t>
      </w:r>
      <w:r>
        <w:rPr>
          <w:spacing w:val="37"/>
        </w:rPr>
        <w:t> </w:t>
      </w:r>
      <w:r>
        <w:rPr/>
        <w:t>M.G.Road,</w:t>
      </w:r>
      <w:r>
        <w:rPr>
          <w:spacing w:val="38"/>
        </w:rPr>
        <w:t> </w:t>
      </w:r>
      <w:r>
        <w:rPr/>
        <w:t>Shanmugham</w:t>
      </w:r>
      <w:r>
        <w:rPr>
          <w:spacing w:val="36"/>
        </w:rPr>
        <w:t> </w:t>
      </w:r>
      <w:r>
        <w:rPr/>
        <w:t>Road,</w:t>
      </w:r>
      <w:r>
        <w:rPr>
          <w:spacing w:val="38"/>
        </w:rPr>
        <w:t> </w:t>
      </w:r>
      <w:r>
        <w:rPr/>
        <w:t>Banerji</w:t>
      </w:r>
      <w:r>
        <w:rPr>
          <w:spacing w:val="38"/>
        </w:rPr>
        <w:t> </w:t>
      </w:r>
      <w:r>
        <w:rPr/>
        <w:t>Road,</w:t>
      </w:r>
      <w:r>
        <w:rPr>
          <w:spacing w:val="38"/>
        </w:rPr>
        <w:t> </w:t>
      </w:r>
      <w:r>
        <w:rPr/>
        <w:t>Broadway,</w:t>
      </w:r>
      <w:r>
        <w:rPr>
          <w:spacing w:val="38"/>
        </w:rPr>
        <w:t> </w:t>
      </w:r>
      <w:r>
        <w:rPr/>
        <w:t>Market</w:t>
      </w:r>
      <w:r>
        <w:rPr>
          <w:spacing w:val="38"/>
        </w:rPr>
        <w:t> </w:t>
      </w:r>
      <w:r>
        <w:rPr/>
        <w:t>road</w:t>
      </w:r>
      <w:r>
        <w:rPr>
          <w:spacing w:val="38"/>
        </w:rPr>
        <w:t> </w:t>
      </w:r>
      <w:r>
        <w:rPr/>
        <w:t>etc.</w:t>
      </w:r>
      <w:r>
        <w:rPr>
          <w:spacing w:val="38"/>
        </w:rPr>
        <w:t> </w:t>
      </w:r>
      <w:r>
        <w:rPr/>
        <w:t>These areas are basically commercial centers; more the activity the parking demand will be high.</w:t>
      </w:r>
      <w:r>
        <w:rPr>
          <w:spacing w:val="80"/>
        </w:rPr>
        <w:t> </w:t>
      </w:r>
      <w:r>
        <w:rPr/>
        <w:t>Parking is directly depended on activity. If the activity increases the parking demand would increase proportionately.</w:t>
      </w:r>
    </w:p>
    <w:p>
      <w:pPr>
        <w:pStyle w:val="BodyText"/>
        <w:spacing w:before="262"/>
        <w:ind w:right="355"/>
      </w:pPr>
      <w:r>
        <w:rPr>
          <w:i/>
        </w:rPr>
        <w:t>Parking Accumulation and Duration. </w:t>
      </w:r>
      <w:r>
        <w:rPr/>
        <w:t>Peak parking demand, parking duration of vehicles has been analysed. The highest demand has been observed at M.G. Road (3723 ECS) followed</w:t>
      </w:r>
      <w:r>
        <w:rPr>
          <w:spacing w:val="80"/>
        </w:rPr>
        <w:t> </w:t>
      </w:r>
      <w:r>
        <w:rPr/>
        <w:t>by</w:t>
      </w:r>
      <w:r>
        <w:rPr>
          <w:spacing w:val="40"/>
        </w:rPr>
        <w:t> </w:t>
      </w:r>
      <w:r>
        <w:rPr/>
        <w:t>Banerji</w:t>
      </w:r>
      <w:r>
        <w:rPr>
          <w:spacing w:val="40"/>
        </w:rPr>
        <w:t> </w:t>
      </w:r>
      <w:r>
        <w:rPr/>
        <w:t>Road</w:t>
      </w:r>
      <w:r>
        <w:rPr>
          <w:spacing w:val="40"/>
        </w:rPr>
        <w:t> </w:t>
      </w:r>
      <w:r>
        <w:rPr/>
        <w:t>(1474</w:t>
      </w:r>
      <w:r>
        <w:rPr>
          <w:spacing w:val="39"/>
        </w:rPr>
        <w:t> </w:t>
      </w:r>
      <w:r>
        <w:rPr/>
        <w:t>ECS).</w:t>
      </w:r>
      <w:r>
        <w:rPr>
          <w:spacing w:val="40"/>
        </w:rPr>
        <w:t> </w:t>
      </w:r>
      <w:r>
        <w:rPr/>
        <w:t>Parking</w:t>
      </w:r>
      <w:r>
        <w:rPr>
          <w:spacing w:val="40"/>
        </w:rPr>
        <w:t> </w:t>
      </w:r>
      <w:r>
        <w:rPr/>
        <w:t>demand</w:t>
      </w:r>
      <w:r>
        <w:rPr>
          <w:spacing w:val="40"/>
        </w:rPr>
        <w:t> </w:t>
      </w:r>
      <w:r>
        <w:rPr/>
        <w:t>is</w:t>
      </w:r>
      <w:r>
        <w:rPr>
          <w:spacing w:val="40"/>
        </w:rPr>
        <w:t> </w:t>
      </w:r>
      <w:r>
        <w:rPr/>
        <w:t>significant</w:t>
      </w:r>
      <w:r>
        <w:rPr>
          <w:spacing w:val="40"/>
        </w:rPr>
        <w:t> </w:t>
      </w:r>
      <w:r>
        <w:rPr/>
        <w:t>at</w:t>
      </w:r>
      <w:r>
        <w:rPr>
          <w:spacing w:val="40"/>
        </w:rPr>
        <w:t> </w:t>
      </w:r>
      <w:r>
        <w:rPr/>
        <w:t>Market</w:t>
      </w:r>
      <w:r>
        <w:rPr>
          <w:spacing w:val="40"/>
        </w:rPr>
        <w:t> </w:t>
      </w:r>
      <w:r>
        <w:rPr/>
        <w:t>road</w:t>
      </w:r>
      <w:r>
        <w:rPr>
          <w:spacing w:val="40"/>
        </w:rPr>
        <w:t> </w:t>
      </w:r>
      <w:r>
        <w:rPr/>
        <w:t>(1064</w:t>
      </w:r>
      <w:r>
        <w:rPr>
          <w:spacing w:val="40"/>
        </w:rPr>
        <w:t> </w:t>
      </w:r>
      <w:r>
        <w:rPr/>
        <w:t>ECS) Broadway</w:t>
      </w:r>
      <w:r>
        <w:rPr>
          <w:spacing w:val="28"/>
        </w:rPr>
        <w:t> </w:t>
      </w:r>
      <w:r>
        <w:rPr/>
        <w:t>(935 ECS) South Junction (805 ECS) and Shanmugham Road</w:t>
      </w:r>
      <w:r>
        <w:rPr>
          <w:spacing w:val="28"/>
        </w:rPr>
        <w:t> </w:t>
      </w:r>
      <w:r>
        <w:rPr/>
        <w:t>(795 ECS) (</w:t>
      </w:r>
      <w:r>
        <w:rPr>
          <w:b/>
        </w:rPr>
        <w:t>Ref.</w:t>
      </w:r>
      <w:r>
        <w:rPr>
          <w:b/>
          <w:spacing w:val="40"/>
        </w:rPr>
        <w:t> </w:t>
      </w:r>
      <w:r>
        <w:rPr>
          <w:b/>
        </w:rPr>
        <w:t>Annexure 5)</w:t>
      </w:r>
      <w:r>
        <w:rPr/>
        <w:t>.</w:t>
      </w:r>
    </w:p>
    <w:p>
      <w:pPr>
        <w:pStyle w:val="BodyText"/>
        <w:spacing w:before="1"/>
        <w:ind w:left="0"/>
      </w:pPr>
    </w:p>
    <w:p>
      <w:pPr>
        <w:pStyle w:val="BodyText"/>
        <w:ind w:right="357"/>
        <w:jc w:val="both"/>
      </w:pPr>
      <w:r>
        <w:rPr/>
        <w:t>Short-term parking (&lt;4 hours) is predominant at all corridors. The long-term parking is observed</w:t>
      </w:r>
      <w:r>
        <w:rPr>
          <w:spacing w:val="-2"/>
        </w:rPr>
        <w:t> </w:t>
      </w:r>
      <w:r>
        <w:rPr/>
        <w:t>mainly along</w:t>
      </w:r>
      <w:r>
        <w:rPr>
          <w:spacing w:val="-1"/>
        </w:rPr>
        <w:t> </w:t>
      </w:r>
      <w:r>
        <w:rPr/>
        <w:t>Shanmugham</w:t>
      </w:r>
      <w:r>
        <w:rPr>
          <w:spacing w:val="-2"/>
        </w:rPr>
        <w:t> </w:t>
      </w:r>
      <w:r>
        <w:rPr/>
        <w:t>Road</w:t>
      </w:r>
      <w:r>
        <w:rPr>
          <w:spacing w:val="-1"/>
        </w:rPr>
        <w:t> </w:t>
      </w:r>
      <w:r>
        <w:rPr/>
        <w:t>(8%)</w:t>
      </w:r>
      <w:r>
        <w:rPr>
          <w:spacing w:val="-1"/>
        </w:rPr>
        <w:t> </w:t>
      </w:r>
      <w:r>
        <w:rPr/>
        <w:t>and</w:t>
      </w:r>
      <w:r>
        <w:rPr>
          <w:spacing w:val="-1"/>
        </w:rPr>
        <w:t> </w:t>
      </w:r>
      <w:r>
        <w:rPr/>
        <w:t>S.A.</w:t>
      </w:r>
      <w:r>
        <w:rPr>
          <w:spacing w:val="-2"/>
        </w:rPr>
        <w:t> </w:t>
      </w:r>
      <w:r>
        <w:rPr/>
        <w:t>Road</w:t>
      </w:r>
      <w:r>
        <w:rPr>
          <w:spacing w:val="-1"/>
        </w:rPr>
        <w:t> </w:t>
      </w:r>
      <w:r>
        <w:rPr/>
        <w:t>(4%).</w:t>
      </w:r>
      <w:r>
        <w:rPr>
          <w:spacing w:val="-1"/>
        </w:rPr>
        <w:t> </w:t>
      </w:r>
      <w:r>
        <w:rPr/>
        <w:t>The</w:t>
      </w:r>
      <w:r>
        <w:rPr>
          <w:spacing w:val="-4"/>
        </w:rPr>
        <w:t> </w:t>
      </w:r>
      <w:r>
        <w:rPr/>
        <w:t>maximum</w:t>
      </w:r>
      <w:r>
        <w:rPr>
          <w:spacing w:val="-3"/>
        </w:rPr>
        <w:t> </w:t>
      </w:r>
      <w:r>
        <w:rPr/>
        <w:t>parking space hours are observed at M.G. Road along Madhava Pharmacy to Ravipuram (4701) followed by Banerji Road along High court to Kaloor (1708). (</w:t>
      </w:r>
      <w:r>
        <w:rPr>
          <w:b/>
        </w:rPr>
        <w:t>Refer Annexure 5</w:t>
      </w:r>
      <w:r>
        <w:rPr/>
        <w:t>).</w:t>
      </w:r>
    </w:p>
    <w:p>
      <w:pPr>
        <w:pStyle w:val="BodyText"/>
        <w:spacing w:after="0"/>
        <w:jc w:val="both"/>
        <w:sectPr>
          <w:pgSz w:w="12240" w:h="15840"/>
          <w:pgMar w:top="1360" w:bottom="280" w:left="1440" w:right="1440"/>
        </w:sectPr>
      </w:pPr>
    </w:p>
    <w:p>
      <w:pPr>
        <w:pStyle w:val="Heading2"/>
        <w:spacing w:before="80"/>
        <w:jc w:val="both"/>
      </w:pPr>
      <w:r>
        <w:rPr/>
        <w:t>Per</w:t>
      </w:r>
      <w:r>
        <w:rPr>
          <w:spacing w:val="-4"/>
        </w:rPr>
        <w:t> </w:t>
      </w:r>
      <w:r>
        <w:rPr/>
        <w:t>Capita</w:t>
      </w:r>
      <w:r>
        <w:rPr>
          <w:spacing w:val="-5"/>
        </w:rPr>
        <w:t> </w:t>
      </w:r>
      <w:r>
        <w:rPr/>
        <w:t>Trip</w:t>
      </w:r>
      <w:r>
        <w:rPr>
          <w:spacing w:val="-3"/>
        </w:rPr>
        <w:t> </w:t>
      </w:r>
      <w:r>
        <w:rPr>
          <w:spacing w:val="-4"/>
        </w:rPr>
        <w:t>Rate</w:t>
      </w:r>
    </w:p>
    <w:p>
      <w:pPr>
        <w:pStyle w:val="BodyText"/>
        <w:ind w:right="357"/>
        <w:jc w:val="both"/>
      </w:pPr>
      <w:r>
        <w:rPr/>
        <w:t>The total daily trips, as derived from the household survey, in the Greater Cochin area are about 14.56 lakhs. About 92 % of these are vehicular trips while 8 % are walk trips. The per capita trip rate is found to be 0.765, of this the component of vehicular trips is 0.704 and</w:t>
      </w:r>
      <w:r>
        <w:rPr>
          <w:spacing w:val="80"/>
        </w:rPr>
        <w:t> </w:t>
      </w:r>
      <w:r>
        <w:rPr/>
        <w:t>walk trips is 0.061. Of the total trips, about 19 % of the trips are intra-zonal while 81% are inter-zonal. Among the vehicular trips, the inter-zonal trips contribute about 14% and inter- zonal trips contribute about 78% of the total trips. Of the walk trips, intra-zonal trips contribute about 6%, while inter-zonal trips contribute about 2 % of the total trips.</w:t>
      </w:r>
    </w:p>
    <w:p>
      <w:pPr>
        <w:pStyle w:val="BodyText"/>
        <w:spacing w:before="1"/>
        <w:ind w:left="0"/>
      </w:pPr>
    </w:p>
    <w:p>
      <w:pPr>
        <w:pStyle w:val="Heading2"/>
        <w:spacing w:before="1"/>
      </w:pPr>
      <w:r>
        <w:rPr/>
        <w:t>Pedestrian</w:t>
      </w:r>
      <w:r>
        <w:rPr>
          <w:spacing w:val="-11"/>
        </w:rPr>
        <w:t> </w:t>
      </w:r>
      <w:r>
        <w:rPr>
          <w:spacing w:val="-2"/>
        </w:rPr>
        <w:t>Survey</w:t>
      </w:r>
    </w:p>
    <w:p>
      <w:pPr>
        <w:pStyle w:val="BodyText"/>
        <w:ind w:right="355"/>
      </w:pPr>
      <w:r>
        <w:rPr/>
        <w:t>The pedestrians are the most vulnerable road users in the city, where the footpath are absent except for M.G.Road and Banerji Road. There is large amount of pedestrian crossings near ferry</w:t>
      </w:r>
      <w:r>
        <w:rPr>
          <w:spacing w:val="40"/>
        </w:rPr>
        <w:t> </w:t>
      </w:r>
      <w:r>
        <w:rPr/>
        <w:t>stations</w:t>
      </w:r>
      <w:r>
        <w:rPr>
          <w:spacing w:val="40"/>
        </w:rPr>
        <w:t> </w:t>
      </w:r>
      <w:r>
        <w:rPr/>
        <w:t>and</w:t>
      </w:r>
      <w:r>
        <w:rPr>
          <w:spacing w:val="40"/>
        </w:rPr>
        <w:t> </w:t>
      </w:r>
      <w:r>
        <w:rPr/>
        <w:t>at</w:t>
      </w:r>
      <w:r>
        <w:rPr>
          <w:spacing w:val="40"/>
        </w:rPr>
        <w:t> </w:t>
      </w:r>
      <w:r>
        <w:rPr/>
        <w:t>major</w:t>
      </w:r>
      <w:r>
        <w:rPr>
          <w:spacing w:val="40"/>
        </w:rPr>
        <w:t> </w:t>
      </w:r>
      <w:r>
        <w:rPr/>
        <w:t>intersections.</w:t>
      </w:r>
      <w:r>
        <w:rPr>
          <w:spacing w:val="40"/>
        </w:rPr>
        <w:t> </w:t>
      </w:r>
      <w:r>
        <w:rPr/>
        <w:t>Analysis</w:t>
      </w:r>
      <w:r>
        <w:rPr>
          <w:spacing w:val="40"/>
        </w:rPr>
        <w:t> </w:t>
      </w:r>
      <w:r>
        <w:rPr/>
        <w:t>revealed</w:t>
      </w:r>
      <w:r>
        <w:rPr>
          <w:spacing w:val="40"/>
        </w:rPr>
        <w:t> </w:t>
      </w:r>
      <w:r>
        <w:rPr/>
        <w:t>that</w:t>
      </w:r>
      <w:r>
        <w:rPr>
          <w:spacing w:val="40"/>
        </w:rPr>
        <w:t> </w:t>
      </w:r>
      <w:r>
        <w:rPr/>
        <w:t>provision</w:t>
      </w:r>
      <w:r>
        <w:rPr>
          <w:spacing w:val="40"/>
        </w:rPr>
        <w:t> </w:t>
      </w:r>
      <w:r>
        <w:rPr/>
        <w:t>of</w:t>
      </w:r>
      <w:r>
        <w:rPr>
          <w:spacing w:val="40"/>
        </w:rPr>
        <w:t> </w:t>
      </w:r>
      <w:r>
        <w:rPr/>
        <w:t>pedestrian surveys</w:t>
      </w:r>
      <w:r>
        <w:rPr>
          <w:spacing w:val="-1"/>
        </w:rPr>
        <w:t> </w:t>
      </w:r>
      <w:r>
        <w:rPr/>
        <w:t>at</w:t>
      </w:r>
      <w:r>
        <w:rPr>
          <w:spacing w:val="-1"/>
        </w:rPr>
        <w:t> </w:t>
      </w:r>
      <w:r>
        <w:rPr/>
        <w:t>Menaka,</w:t>
      </w:r>
      <w:r>
        <w:rPr>
          <w:spacing w:val="-1"/>
        </w:rPr>
        <w:t> </w:t>
      </w:r>
      <w:r>
        <w:rPr/>
        <w:t>Kacherippady,</w:t>
      </w:r>
      <w:r>
        <w:rPr>
          <w:spacing w:val="-1"/>
        </w:rPr>
        <w:t> </w:t>
      </w:r>
      <w:r>
        <w:rPr/>
        <w:t>Town</w:t>
      </w:r>
      <w:r>
        <w:rPr>
          <w:spacing w:val="-1"/>
        </w:rPr>
        <w:t> </w:t>
      </w:r>
      <w:r>
        <w:rPr/>
        <w:t>hall,</w:t>
      </w:r>
      <w:r>
        <w:rPr>
          <w:spacing w:val="-1"/>
        </w:rPr>
        <w:t> </w:t>
      </w:r>
      <w:r>
        <w:rPr/>
        <w:t>Kaloor,</w:t>
      </w:r>
      <w:r>
        <w:rPr>
          <w:spacing w:val="-1"/>
        </w:rPr>
        <w:t> </w:t>
      </w:r>
      <w:r>
        <w:rPr/>
        <w:t>Kadavanthra</w:t>
      </w:r>
      <w:r>
        <w:rPr>
          <w:spacing w:val="-1"/>
        </w:rPr>
        <w:t> </w:t>
      </w:r>
      <w:r>
        <w:rPr/>
        <w:t>are</w:t>
      </w:r>
      <w:r>
        <w:rPr>
          <w:spacing w:val="-1"/>
        </w:rPr>
        <w:t> </w:t>
      </w:r>
      <w:r>
        <w:rPr/>
        <w:t>warranted</w:t>
      </w:r>
      <w:r>
        <w:rPr>
          <w:spacing w:val="-1"/>
        </w:rPr>
        <w:t> </w:t>
      </w:r>
      <w:r>
        <w:rPr/>
        <w:t>continuous footpaths</w:t>
      </w:r>
      <w:r>
        <w:rPr>
          <w:spacing w:val="40"/>
        </w:rPr>
        <w:t> </w:t>
      </w:r>
      <w:r>
        <w:rPr/>
        <w:t>of</w:t>
      </w:r>
      <w:r>
        <w:rPr>
          <w:spacing w:val="40"/>
        </w:rPr>
        <w:t> </w:t>
      </w:r>
      <w:r>
        <w:rPr/>
        <w:t>minimum</w:t>
      </w:r>
      <w:r>
        <w:rPr>
          <w:spacing w:val="40"/>
        </w:rPr>
        <w:t> </w:t>
      </w:r>
      <w:r>
        <w:rPr/>
        <w:t>2</w:t>
      </w:r>
      <w:r>
        <w:rPr>
          <w:spacing w:val="40"/>
        </w:rPr>
        <w:t> </w:t>
      </w:r>
      <w:r>
        <w:rPr/>
        <w:t>m.</w:t>
      </w:r>
      <w:r>
        <w:rPr>
          <w:spacing w:val="40"/>
        </w:rPr>
        <w:t> </w:t>
      </w:r>
      <w:r>
        <w:rPr/>
        <w:t>width</w:t>
      </w:r>
      <w:r>
        <w:rPr>
          <w:spacing w:val="40"/>
        </w:rPr>
        <w:t> </w:t>
      </w:r>
      <w:r>
        <w:rPr/>
        <w:t>are</w:t>
      </w:r>
      <w:r>
        <w:rPr>
          <w:spacing w:val="40"/>
        </w:rPr>
        <w:t> </w:t>
      </w:r>
      <w:r>
        <w:rPr/>
        <w:t>required</w:t>
      </w:r>
      <w:r>
        <w:rPr>
          <w:spacing w:val="40"/>
        </w:rPr>
        <w:t> </w:t>
      </w:r>
      <w:r>
        <w:rPr/>
        <w:t>along</w:t>
      </w:r>
      <w:r>
        <w:rPr>
          <w:spacing w:val="40"/>
        </w:rPr>
        <w:t> </w:t>
      </w:r>
      <w:r>
        <w:rPr/>
        <w:t>either</w:t>
      </w:r>
      <w:r>
        <w:rPr>
          <w:spacing w:val="40"/>
        </w:rPr>
        <w:t> </w:t>
      </w:r>
      <w:r>
        <w:rPr/>
        <w:t>side</w:t>
      </w:r>
      <w:r>
        <w:rPr>
          <w:spacing w:val="40"/>
        </w:rPr>
        <w:t> </w:t>
      </w:r>
      <w:r>
        <w:rPr/>
        <w:t>of</w:t>
      </w:r>
      <w:r>
        <w:rPr>
          <w:spacing w:val="40"/>
        </w:rPr>
        <w:t> </w:t>
      </w:r>
      <w:r>
        <w:rPr/>
        <w:t>arterial</w:t>
      </w:r>
      <w:r>
        <w:rPr>
          <w:spacing w:val="40"/>
        </w:rPr>
        <w:t> </w:t>
      </w:r>
      <w:r>
        <w:rPr/>
        <w:t>roads.</w:t>
      </w:r>
      <w:r>
        <w:rPr>
          <w:spacing w:val="40"/>
        </w:rPr>
        <w:t> </w:t>
      </w:r>
      <w:r>
        <w:rPr/>
        <w:t>Zebra crossings at major intersections are required to ensure safe pedestrian crossings.</w:t>
      </w:r>
    </w:p>
    <w:p>
      <w:pPr>
        <w:pStyle w:val="BodyText"/>
        <w:ind w:left="0"/>
      </w:pPr>
    </w:p>
    <w:p>
      <w:pPr>
        <w:pStyle w:val="Heading1"/>
        <w:numPr>
          <w:ilvl w:val="1"/>
          <w:numId w:val="1"/>
        </w:numPr>
        <w:tabs>
          <w:tab w:pos="720" w:val="left" w:leader="none"/>
        </w:tabs>
        <w:spacing w:line="275" w:lineRule="exact" w:before="0" w:after="0"/>
        <w:ind w:left="720" w:right="0" w:hanging="360"/>
        <w:jc w:val="both"/>
      </w:pPr>
      <w:r>
        <w:rPr/>
        <w:t>Terminal</w:t>
      </w:r>
      <w:r>
        <w:rPr>
          <w:spacing w:val="-2"/>
        </w:rPr>
        <w:t> Survey</w:t>
      </w:r>
    </w:p>
    <w:p>
      <w:pPr>
        <w:pStyle w:val="BodyText"/>
        <w:ind w:right="355"/>
      </w:pPr>
      <w:r>
        <w:rPr>
          <w:i/>
        </w:rPr>
        <w:t>Bus</w:t>
      </w:r>
      <w:r>
        <w:rPr>
          <w:i/>
          <w:spacing w:val="-3"/>
        </w:rPr>
        <w:t> </w:t>
      </w:r>
      <w:r>
        <w:rPr>
          <w:i/>
        </w:rPr>
        <w:t>Terminal</w:t>
      </w:r>
      <w:r>
        <w:rPr>
          <w:i/>
          <w:spacing w:val="-3"/>
        </w:rPr>
        <w:t> </w:t>
      </w:r>
      <w:r>
        <w:rPr>
          <w:i/>
        </w:rPr>
        <w:t>Survey.</w:t>
      </w:r>
      <w:r>
        <w:rPr>
          <w:i/>
          <w:spacing w:val="-3"/>
        </w:rPr>
        <w:t> </w:t>
      </w:r>
      <w:r>
        <w:rPr/>
        <w:t>Surveys</w:t>
      </w:r>
      <w:r>
        <w:rPr>
          <w:spacing w:val="-2"/>
        </w:rPr>
        <w:t> </w:t>
      </w:r>
      <w:r>
        <w:rPr/>
        <w:t>were</w:t>
      </w:r>
      <w:r>
        <w:rPr>
          <w:spacing w:val="-2"/>
        </w:rPr>
        <w:t> </w:t>
      </w:r>
      <w:r>
        <w:rPr/>
        <w:t>conducted</w:t>
      </w:r>
      <w:r>
        <w:rPr>
          <w:spacing w:val="-2"/>
        </w:rPr>
        <w:t> </w:t>
      </w:r>
      <w:r>
        <w:rPr/>
        <w:t>at</w:t>
      </w:r>
      <w:r>
        <w:rPr>
          <w:spacing w:val="-2"/>
        </w:rPr>
        <w:t> </w:t>
      </w:r>
      <w:r>
        <w:rPr/>
        <w:t>5</w:t>
      </w:r>
      <w:r>
        <w:rPr>
          <w:spacing w:val="-2"/>
        </w:rPr>
        <w:t> </w:t>
      </w:r>
      <w:r>
        <w:rPr/>
        <w:t>bus</w:t>
      </w:r>
      <w:r>
        <w:rPr>
          <w:spacing w:val="-2"/>
        </w:rPr>
        <w:t> </w:t>
      </w:r>
      <w:r>
        <w:rPr/>
        <w:t>terminal</w:t>
      </w:r>
      <w:r>
        <w:rPr>
          <w:spacing w:val="-1"/>
        </w:rPr>
        <w:t> </w:t>
      </w:r>
      <w:r>
        <w:rPr/>
        <w:t>from</w:t>
      </w:r>
      <w:r>
        <w:rPr>
          <w:spacing w:val="-4"/>
        </w:rPr>
        <w:t> </w:t>
      </w:r>
      <w:r>
        <w:rPr/>
        <w:t>6</w:t>
      </w:r>
      <w:r>
        <w:rPr>
          <w:spacing w:val="-2"/>
        </w:rPr>
        <w:t> </w:t>
      </w:r>
      <w:r>
        <w:rPr/>
        <w:t>A.M.</w:t>
      </w:r>
      <w:r>
        <w:rPr>
          <w:spacing w:val="-4"/>
        </w:rPr>
        <w:t> </w:t>
      </w:r>
      <w:r>
        <w:rPr/>
        <w:t>to</w:t>
      </w:r>
      <w:r>
        <w:rPr>
          <w:spacing w:val="-2"/>
        </w:rPr>
        <w:t> </w:t>
      </w:r>
      <w:r>
        <w:rPr/>
        <w:t>10</w:t>
      </w:r>
      <w:r>
        <w:rPr>
          <w:spacing w:val="-2"/>
        </w:rPr>
        <w:t> </w:t>
      </w:r>
      <w:r>
        <w:rPr/>
        <w:t>P.M. regarding the parking accumulation, parking duration and passenger interviews.</w:t>
      </w:r>
    </w:p>
    <w:p>
      <w:pPr>
        <w:pStyle w:val="BodyText"/>
        <w:spacing w:before="264"/>
        <w:ind w:right="356"/>
        <w:jc w:val="both"/>
      </w:pPr>
      <w:r>
        <w:rPr/>
        <w:t>It is seen that uniformly in all terminals almost 90% of the buses have parking duration less than 30 minutes. The heaviest passenger volume is observed at Kaloor with 21406 passengers. About 15% of bus journey are below 5k.m. Trip length 13% between 5-10 km., 11% between 10-15 km., 27 % between 15 to 20 km. 25 % between 20-50 km. while only</w:t>
      </w:r>
      <w:r>
        <w:rPr>
          <w:spacing w:val="40"/>
        </w:rPr>
        <w:t> </w:t>
      </w:r>
      <w:r>
        <w:rPr/>
        <w:t>9% proceed 50 km trip length. From the start point to originating terminal, about 50% of the trips are performed by bus, 42 % by walk, 4% by autos and 4% by other modes. From the terminating terminal to end point 29% of the trips are performed by bus, 65% of the trips by walk, 4% by autos, and 2% by other modes.</w:t>
      </w:r>
    </w:p>
    <w:p>
      <w:pPr>
        <w:pStyle w:val="BodyText"/>
        <w:ind w:left="0"/>
      </w:pPr>
    </w:p>
    <w:p>
      <w:pPr>
        <w:pStyle w:val="BodyText"/>
        <w:ind w:right="353"/>
        <w:jc w:val="both"/>
      </w:pPr>
      <w:r>
        <w:rPr>
          <w:i/>
        </w:rPr>
        <w:t>IWT Terminal Survey. </w:t>
      </w:r>
      <w:r>
        <w:rPr/>
        <w:t>The passenger inflow/outflow at important ferry terminals was surveyed to assess the characteristics of IWT transport. Important ferry terminals spread over the area were selected for the purpose. The route between Fort Kochi and Vypin is a major route with 11,688 daily passengers. The classified vehicle count was carried</w:t>
      </w:r>
      <w:r>
        <w:rPr>
          <w:spacing w:val="-1"/>
        </w:rPr>
        <w:t> </w:t>
      </w:r>
      <w:r>
        <w:rPr/>
        <w:t>out and it is seen that Fort Kochi – Vypin route carries the maximum daily vehicle traffic of 1225. About 49% of the IWT trips are for work purpose and 16% for education. For faster and more efficient IWT service about 87% are willing to pay 125 % of the existing fare. From the origin to the IWT Terminals, 61% of the trips are performed by bus, 32% by walk and the balance by two wheelers and autos. About 39% of IWT trips are less than 0.5 k. m. trip length.</w:t>
      </w:r>
    </w:p>
    <w:p>
      <w:pPr>
        <w:pStyle w:val="BodyText"/>
        <w:spacing w:before="1"/>
        <w:ind w:left="0"/>
      </w:pPr>
    </w:p>
    <w:p>
      <w:pPr>
        <w:pStyle w:val="Heading1"/>
        <w:numPr>
          <w:ilvl w:val="1"/>
          <w:numId w:val="1"/>
        </w:numPr>
        <w:tabs>
          <w:tab w:pos="720" w:val="left" w:leader="none"/>
        </w:tabs>
        <w:spacing w:line="275" w:lineRule="exact" w:before="1" w:after="0"/>
        <w:ind w:left="720" w:right="0" w:hanging="360"/>
        <w:jc w:val="both"/>
      </w:pPr>
      <w:r>
        <w:rPr/>
        <w:t>Institutional</w:t>
      </w:r>
      <w:r>
        <w:rPr>
          <w:spacing w:val="-2"/>
        </w:rPr>
        <w:t> Arrangements</w:t>
      </w:r>
    </w:p>
    <w:p>
      <w:pPr>
        <w:pStyle w:val="BodyText"/>
        <w:ind w:left="359" w:right="356"/>
        <w:jc w:val="both"/>
      </w:pPr>
      <w:r>
        <w:rPr/>
        <w:t>The facilitation and management of traffic and transportation in this area is at present done</w:t>
      </w:r>
      <w:r>
        <w:rPr>
          <w:spacing w:val="80"/>
        </w:rPr>
        <w:t> </w:t>
      </w:r>
      <w:r>
        <w:rPr/>
        <w:t>by a multiplicity of agencies/departments like Local Bodies, GCDA, GIDA, Roads and Bridges Corporation, PWD, NHAI, RTO, Police, KINCO, KSRTC, Railways, Road Fund Board, Inland Waterways Authority of India etc… No single agencies are solely accountable for providing transport services as well as transport infrastructure resulting in overlapping functions, functional and spatial fragmentation.</w:t>
      </w:r>
    </w:p>
    <w:p>
      <w:pPr>
        <w:pStyle w:val="BodyText"/>
        <w:spacing w:after="0"/>
        <w:jc w:val="both"/>
        <w:sectPr>
          <w:pgSz w:w="12240" w:h="15840"/>
          <w:pgMar w:top="1360" w:bottom="280" w:left="1440" w:right="1440"/>
        </w:sectPr>
      </w:pPr>
    </w:p>
    <w:p>
      <w:pPr>
        <w:pStyle w:val="Heading2"/>
        <w:spacing w:before="80"/>
      </w:pPr>
      <w:r>
        <w:rPr/>
        <w:t>Key</w:t>
      </w:r>
      <w:r>
        <w:rPr>
          <w:spacing w:val="-4"/>
        </w:rPr>
        <w:t> </w:t>
      </w:r>
      <w:r>
        <w:rPr/>
        <w:t>Issues</w:t>
      </w:r>
      <w:r>
        <w:rPr>
          <w:spacing w:val="-3"/>
        </w:rPr>
        <w:t> </w:t>
      </w:r>
      <w:r>
        <w:rPr/>
        <w:t>and</w:t>
      </w:r>
      <w:r>
        <w:rPr>
          <w:spacing w:val="-3"/>
        </w:rPr>
        <w:t> </w:t>
      </w:r>
      <w:r>
        <w:rPr>
          <w:spacing w:val="-2"/>
        </w:rPr>
        <w:t>Challenges</w:t>
      </w:r>
    </w:p>
    <w:p>
      <w:pPr>
        <w:pStyle w:val="ListParagraph"/>
        <w:numPr>
          <w:ilvl w:val="0"/>
          <w:numId w:val="5"/>
        </w:numPr>
        <w:tabs>
          <w:tab w:pos="503" w:val="left" w:leader="none"/>
        </w:tabs>
        <w:spacing w:line="264" w:lineRule="exact" w:before="0" w:after="0"/>
        <w:ind w:left="503" w:right="0" w:hanging="143"/>
        <w:jc w:val="left"/>
        <w:rPr>
          <w:sz w:val="23"/>
        </w:rPr>
      </w:pPr>
      <w:r>
        <w:rPr>
          <w:sz w:val="23"/>
        </w:rPr>
        <w:t>Inadequate</w:t>
      </w:r>
      <w:r>
        <w:rPr>
          <w:spacing w:val="-7"/>
          <w:sz w:val="23"/>
        </w:rPr>
        <w:t> </w:t>
      </w:r>
      <w:r>
        <w:rPr>
          <w:sz w:val="23"/>
        </w:rPr>
        <w:t>lane</w:t>
      </w:r>
      <w:r>
        <w:rPr>
          <w:spacing w:val="-5"/>
          <w:sz w:val="23"/>
        </w:rPr>
        <w:t> </w:t>
      </w:r>
      <w:r>
        <w:rPr>
          <w:sz w:val="23"/>
        </w:rPr>
        <w:t>width</w:t>
      </w:r>
      <w:r>
        <w:rPr>
          <w:spacing w:val="-5"/>
          <w:sz w:val="23"/>
        </w:rPr>
        <w:t> </w:t>
      </w:r>
      <w:r>
        <w:rPr>
          <w:sz w:val="23"/>
        </w:rPr>
        <w:t>to</w:t>
      </w:r>
      <w:r>
        <w:rPr>
          <w:spacing w:val="-5"/>
          <w:sz w:val="23"/>
        </w:rPr>
        <w:t> </w:t>
      </w:r>
      <w:r>
        <w:rPr>
          <w:sz w:val="23"/>
        </w:rPr>
        <w:t>carry</w:t>
      </w:r>
      <w:r>
        <w:rPr>
          <w:spacing w:val="-5"/>
          <w:sz w:val="23"/>
        </w:rPr>
        <w:t> </w:t>
      </w:r>
      <w:r>
        <w:rPr>
          <w:sz w:val="23"/>
        </w:rPr>
        <w:t>the</w:t>
      </w:r>
      <w:r>
        <w:rPr>
          <w:spacing w:val="-5"/>
          <w:sz w:val="23"/>
        </w:rPr>
        <w:t> </w:t>
      </w:r>
      <w:r>
        <w:rPr>
          <w:sz w:val="23"/>
        </w:rPr>
        <w:t>present</w:t>
      </w:r>
      <w:r>
        <w:rPr>
          <w:spacing w:val="-5"/>
          <w:sz w:val="23"/>
        </w:rPr>
        <w:t> </w:t>
      </w:r>
      <w:r>
        <w:rPr>
          <w:sz w:val="23"/>
        </w:rPr>
        <w:t>/</w:t>
      </w:r>
      <w:r>
        <w:rPr>
          <w:spacing w:val="-5"/>
          <w:sz w:val="23"/>
        </w:rPr>
        <w:t> </w:t>
      </w:r>
      <w:r>
        <w:rPr>
          <w:sz w:val="23"/>
        </w:rPr>
        <w:t>future</w:t>
      </w:r>
      <w:r>
        <w:rPr>
          <w:spacing w:val="-5"/>
          <w:sz w:val="23"/>
        </w:rPr>
        <w:t> </w:t>
      </w:r>
      <w:r>
        <w:rPr>
          <w:sz w:val="23"/>
        </w:rPr>
        <w:t>traffic</w:t>
      </w:r>
      <w:r>
        <w:rPr>
          <w:spacing w:val="-5"/>
          <w:sz w:val="23"/>
        </w:rPr>
        <w:t> </w:t>
      </w:r>
      <w:r>
        <w:rPr>
          <w:spacing w:val="-2"/>
          <w:sz w:val="23"/>
        </w:rPr>
        <w:t>volumes;</w:t>
      </w:r>
    </w:p>
    <w:p>
      <w:pPr>
        <w:pStyle w:val="ListParagraph"/>
        <w:numPr>
          <w:ilvl w:val="0"/>
          <w:numId w:val="5"/>
        </w:numPr>
        <w:tabs>
          <w:tab w:pos="503" w:val="left" w:leader="none"/>
        </w:tabs>
        <w:spacing w:line="265" w:lineRule="exact" w:before="1" w:after="0"/>
        <w:ind w:left="503" w:right="0" w:hanging="143"/>
        <w:jc w:val="left"/>
        <w:rPr>
          <w:sz w:val="23"/>
        </w:rPr>
      </w:pPr>
      <w:r>
        <w:rPr>
          <w:sz w:val="23"/>
        </w:rPr>
        <w:t>Insufficient</w:t>
      </w:r>
      <w:r>
        <w:rPr>
          <w:spacing w:val="-9"/>
          <w:sz w:val="23"/>
        </w:rPr>
        <w:t> </w:t>
      </w:r>
      <w:r>
        <w:rPr>
          <w:sz w:val="23"/>
        </w:rPr>
        <w:t>East-West</w:t>
      </w:r>
      <w:r>
        <w:rPr>
          <w:spacing w:val="-7"/>
          <w:sz w:val="23"/>
        </w:rPr>
        <w:t> </w:t>
      </w:r>
      <w:r>
        <w:rPr>
          <w:sz w:val="23"/>
        </w:rPr>
        <w:t>corridors</w:t>
      </w:r>
      <w:r>
        <w:rPr>
          <w:spacing w:val="-6"/>
          <w:sz w:val="23"/>
        </w:rPr>
        <w:t> </w:t>
      </w:r>
      <w:r>
        <w:rPr>
          <w:sz w:val="23"/>
        </w:rPr>
        <w:t>and</w:t>
      </w:r>
      <w:r>
        <w:rPr>
          <w:spacing w:val="-7"/>
          <w:sz w:val="23"/>
        </w:rPr>
        <w:t> </w:t>
      </w:r>
      <w:r>
        <w:rPr>
          <w:sz w:val="23"/>
        </w:rPr>
        <w:t>lack</w:t>
      </w:r>
      <w:r>
        <w:rPr>
          <w:spacing w:val="-7"/>
          <w:sz w:val="23"/>
        </w:rPr>
        <w:t> </w:t>
      </w:r>
      <w:r>
        <w:rPr>
          <w:sz w:val="23"/>
        </w:rPr>
        <w:t>of</w:t>
      </w:r>
      <w:r>
        <w:rPr>
          <w:spacing w:val="-6"/>
          <w:sz w:val="23"/>
        </w:rPr>
        <w:t> </w:t>
      </w:r>
      <w:r>
        <w:rPr>
          <w:spacing w:val="-2"/>
          <w:sz w:val="23"/>
        </w:rPr>
        <w:t>ROB’s;</w:t>
      </w:r>
    </w:p>
    <w:p>
      <w:pPr>
        <w:pStyle w:val="ListParagraph"/>
        <w:numPr>
          <w:ilvl w:val="0"/>
          <w:numId w:val="5"/>
        </w:numPr>
        <w:tabs>
          <w:tab w:pos="503" w:val="left" w:leader="none"/>
        </w:tabs>
        <w:spacing w:line="265" w:lineRule="exact" w:before="0" w:after="0"/>
        <w:ind w:left="503" w:right="0" w:hanging="143"/>
        <w:jc w:val="left"/>
        <w:rPr>
          <w:sz w:val="23"/>
        </w:rPr>
      </w:pPr>
      <w:r>
        <w:rPr>
          <w:sz w:val="23"/>
        </w:rPr>
        <w:t>Absence</w:t>
      </w:r>
      <w:r>
        <w:rPr>
          <w:spacing w:val="-8"/>
          <w:sz w:val="23"/>
        </w:rPr>
        <w:t> </w:t>
      </w:r>
      <w:r>
        <w:rPr>
          <w:sz w:val="23"/>
        </w:rPr>
        <w:t>of</w:t>
      </w:r>
      <w:r>
        <w:rPr>
          <w:spacing w:val="-7"/>
          <w:sz w:val="23"/>
        </w:rPr>
        <w:t> </w:t>
      </w:r>
      <w:r>
        <w:rPr>
          <w:sz w:val="23"/>
        </w:rPr>
        <w:t>properly</w:t>
      </w:r>
      <w:r>
        <w:rPr>
          <w:spacing w:val="-6"/>
          <w:sz w:val="23"/>
        </w:rPr>
        <w:t> </w:t>
      </w:r>
      <w:r>
        <w:rPr>
          <w:sz w:val="23"/>
        </w:rPr>
        <w:t>configured</w:t>
      </w:r>
      <w:r>
        <w:rPr>
          <w:spacing w:val="-7"/>
          <w:sz w:val="23"/>
        </w:rPr>
        <w:t> </w:t>
      </w:r>
      <w:r>
        <w:rPr>
          <w:sz w:val="23"/>
        </w:rPr>
        <w:t>intersections</w:t>
      </w:r>
      <w:r>
        <w:rPr>
          <w:spacing w:val="-8"/>
          <w:sz w:val="23"/>
        </w:rPr>
        <w:t> </w:t>
      </w:r>
      <w:r>
        <w:rPr>
          <w:sz w:val="23"/>
        </w:rPr>
        <w:t>and</w:t>
      </w:r>
      <w:r>
        <w:rPr>
          <w:spacing w:val="-8"/>
          <w:sz w:val="23"/>
        </w:rPr>
        <w:t> </w:t>
      </w:r>
      <w:r>
        <w:rPr>
          <w:sz w:val="23"/>
        </w:rPr>
        <w:t>junction</w:t>
      </w:r>
      <w:r>
        <w:rPr>
          <w:spacing w:val="-7"/>
          <w:sz w:val="23"/>
        </w:rPr>
        <w:t> </w:t>
      </w:r>
      <w:r>
        <w:rPr>
          <w:spacing w:val="-2"/>
          <w:sz w:val="23"/>
        </w:rPr>
        <w:t>flyovers;</w:t>
      </w:r>
    </w:p>
    <w:p>
      <w:pPr>
        <w:pStyle w:val="ListParagraph"/>
        <w:numPr>
          <w:ilvl w:val="0"/>
          <w:numId w:val="5"/>
        </w:numPr>
        <w:tabs>
          <w:tab w:pos="503" w:val="left" w:leader="none"/>
        </w:tabs>
        <w:spacing w:line="265" w:lineRule="exact" w:before="0" w:after="0"/>
        <w:ind w:left="503" w:right="0" w:hanging="143"/>
        <w:jc w:val="left"/>
        <w:rPr>
          <w:sz w:val="23"/>
        </w:rPr>
      </w:pPr>
      <w:r>
        <w:rPr>
          <w:sz w:val="23"/>
        </w:rPr>
        <w:t>Chronic</w:t>
      </w:r>
      <w:r>
        <w:rPr>
          <w:spacing w:val="-5"/>
          <w:sz w:val="23"/>
        </w:rPr>
        <w:t> </w:t>
      </w:r>
      <w:r>
        <w:rPr>
          <w:sz w:val="23"/>
        </w:rPr>
        <w:t>parking</w:t>
      </w:r>
      <w:r>
        <w:rPr>
          <w:spacing w:val="-5"/>
          <w:sz w:val="23"/>
        </w:rPr>
        <w:t> </w:t>
      </w:r>
      <w:r>
        <w:rPr>
          <w:sz w:val="23"/>
        </w:rPr>
        <w:t>problems</w:t>
      </w:r>
      <w:r>
        <w:rPr>
          <w:spacing w:val="-5"/>
          <w:sz w:val="23"/>
        </w:rPr>
        <w:t> </w:t>
      </w:r>
      <w:r>
        <w:rPr>
          <w:sz w:val="23"/>
        </w:rPr>
        <w:t>in</w:t>
      </w:r>
      <w:r>
        <w:rPr>
          <w:spacing w:val="-5"/>
          <w:sz w:val="23"/>
        </w:rPr>
        <w:t> </w:t>
      </w:r>
      <w:r>
        <w:rPr>
          <w:sz w:val="23"/>
        </w:rPr>
        <w:t>CBD</w:t>
      </w:r>
      <w:r>
        <w:rPr>
          <w:spacing w:val="-4"/>
          <w:sz w:val="23"/>
        </w:rPr>
        <w:t> </w:t>
      </w:r>
      <w:r>
        <w:rPr>
          <w:spacing w:val="-2"/>
          <w:sz w:val="23"/>
        </w:rPr>
        <w:t>area;</w:t>
      </w:r>
    </w:p>
    <w:p>
      <w:pPr>
        <w:pStyle w:val="ListParagraph"/>
        <w:numPr>
          <w:ilvl w:val="0"/>
          <w:numId w:val="5"/>
        </w:numPr>
        <w:tabs>
          <w:tab w:pos="503" w:val="left" w:leader="none"/>
        </w:tabs>
        <w:spacing w:line="240" w:lineRule="auto" w:before="0" w:after="0"/>
        <w:ind w:left="503" w:right="0" w:hanging="143"/>
        <w:jc w:val="left"/>
        <w:rPr>
          <w:sz w:val="23"/>
        </w:rPr>
      </w:pPr>
      <w:r>
        <w:rPr>
          <w:sz w:val="23"/>
        </w:rPr>
        <w:t>Poor</w:t>
      </w:r>
      <w:r>
        <w:rPr>
          <w:spacing w:val="-10"/>
          <w:sz w:val="23"/>
        </w:rPr>
        <w:t> </w:t>
      </w:r>
      <w:r>
        <w:rPr>
          <w:sz w:val="23"/>
        </w:rPr>
        <w:t>pedestrian</w:t>
      </w:r>
      <w:r>
        <w:rPr>
          <w:spacing w:val="-7"/>
          <w:sz w:val="23"/>
        </w:rPr>
        <w:t> </w:t>
      </w:r>
      <w:r>
        <w:rPr>
          <w:sz w:val="23"/>
        </w:rPr>
        <w:t>infrastructure</w:t>
      </w:r>
      <w:r>
        <w:rPr>
          <w:spacing w:val="-8"/>
          <w:sz w:val="23"/>
        </w:rPr>
        <w:t> </w:t>
      </w:r>
      <w:r>
        <w:rPr>
          <w:sz w:val="23"/>
        </w:rPr>
        <w:t>(absence</w:t>
      </w:r>
      <w:r>
        <w:rPr>
          <w:spacing w:val="-8"/>
          <w:sz w:val="23"/>
        </w:rPr>
        <w:t> </w:t>
      </w:r>
      <w:r>
        <w:rPr>
          <w:sz w:val="23"/>
        </w:rPr>
        <w:t>of</w:t>
      </w:r>
      <w:r>
        <w:rPr>
          <w:spacing w:val="-8"/>
          <w:sz w:val="23"/>
        </w:rPr>
        <w:t> </w:t>
      </w:r>
      <w:r>
        <w:rPr>
          <w:sz w:val="23"/>
        </w:rPr>
        <w:t>subway,</w:t>
      </w:r>
      <w:r>
        <w:rPr>
          <w:spacing w:val="-9"/>
          <w:sz w:val="23"/>
        </w:rPr>
        <w:t> </w:t>
      </w:r>
      <w:r>
        <w:rPr>
          <w:sz w:val="23"/>
        </w:rPr>
        <w:t>footpath,</w:t>
      </w:r>
      <w:r>
        <w:rPr>
          <w:spacing w:val="-8"/>
          <w:sz w:val="23"/>
        </w:rPr>
        <w:t> </w:t>
      </w:r>
      <w:r>
        <w:rPr>
          <w:sz w:val="23"/>
        </w:rPr>
        <w:t>pedestrian</w:t>
      </w:r>
      <w:r>
        <w:rPr>
          <w:spacing w:val="-7"/>
          <w:sz w:val="23"/>
        </w:rPr>
        <w:t> </w:t>
      </w:r>
      <w:r>
        <w:rPr>
          <w:sz w:val="23"/>
        </w:rPr>
        <w:t>crossing</w:t>
      </w:r>
      <w:r>
        <w:rPr>
          <w:spacing w:val="-7"/>
          <w:sz w:val="23"/>
        </w:rPr>
        <w:t> </w:t>
      </w:r>
      <w:r>
        <w:rPr>
          <w:spacing w:val="-2"/>
          <w:sz w:val="23"/>
        </w:rPr>
        <w:t>etc);</w:t>
      </w:r>
    </w:p>
    <w:p>
      <w:pPr>
        <w:pStyle w:val="ListParagraph"/>
        <w:numPr>
          <w:ilvl w:val="0"/>
          <w:numId w:val="5"/>
        </w:numPr>
        <w:tabs>
          <w:tab w:pos="503" w:val="left" w:leader="none"/>
        </w:tabs>
        <w:spacing w:line="265" w:lineRule="exact" w:before="0" w:after="0"/>
        <w:ind w:left="503" w:right="0" w:hanging="143"/>
        <w:jc w:val="left"/>
        <w:rPr>
          <w:sz w:val="23"/>
        </w:rPr>
      </w:pPr>
      <w:r>
        <w:rPr>
          <w:sz w:val="23"/>
        </w:rPr>
        <w:t>Absence</w:t>
      </w:r>
      <w:r>
        <w:rPr>
          <w:spacing w:val="-3"/>
          <w:sz w:val="23"/>
        </w:rPr>
        <w:t> </w:t>
      </w:r>
      <w:r>
        <w:rPr>
          <w:sz w:val="23"/>
        </w:rPr>
        <w:t>of</w:t>
      </w:r>
      <w:r>
        <w:rPr>
          <w:spacing w:val="-3"/>
          <w:sz w:val="23"/>
        </w:rPr>
        <w:t> </w:t>
      </w:r>
      <w:r>
        <w:rPr>
          <w:sz w:val="23"/>
        </w:rPr>
        <w:t>bus</w:t>
      </w:r>
      <w:r>
        <w:rPr>
          <w:spacing w:val="-3"/>
          <w:sz w:val="23"/>
        </w:rPr>
        <w:t> </w:t>
      </w:r>
      <w:r>
        <w:rPr>
          <w:spacing w:val="-4"/>
          <w:sz w:val="23"/>
        </w:rPr>
        <w:t>bays;</w:t>
      </w:r>
    </w:p>
    <w:p>
      <w:pPr>
        <w:pStyle w:val="ListParagraph"/>
        <w:numPr>
          <w:ilvl w:val="0"/>
          <w:numId w:val="5"/>
        </w:numPr>
        <w:tabs>
          <w:tab w:pos="475" w:val="left" w:leader="none"/>
          <w:tab w:pos="502" w:val="left" w:leader="none"/>
        </w:tabs>
        <w:spacing w:line="240" w:lineRule="auto" w:before="0" w:after="0"/>
        <w:ind w:left="475" w:right="1064" w:hanging="116"/>
        <w:jc w:val="left"/>
        <w:rPr>
          <w:sz w:val="23"/>
        </w:rPr>
      </w:pPr>
      <w:r>
        <w:rPr>
          <w:sz w:val="23"/>
        </w:rPr>
        <w:t>Bus</w:t>
      </w:r>
      <w:r>
        <w:rPr>
          <w:spacing w:val="22"/>
          <w:sz w:val="23"/>
        </w:rPr>
        <w:t> </w:t>
      </w:r>
      <w:r>
        <w:rPr>
          <w:sz w:val="23"/>
        </w:rPr>
        <w:t>terminal</w:t>
      </w:r>
      <w:r>
        <w:rPr>
          <w:spacing w:val="-3"/>
          <w:sz w:val="23"/>
        </w:rPr>
        <w:t> </w:t>
      </w:r>
      <w:r>
        <w:rPr>
          <w:sz w:val="23"/>
        </w:rPr>
        <w:t>situated</w:t>
      </w:r>
      <w:r>
        <w:rPr>
          <w:spacing w:val="-3"/>
          <w:sz w:val="23"/>
        </w:rPr>
        <w:t> </w:t>
      </w:r>
      <w:r>
        <w:rPr>
          <w:sz w:val="23"/>
        </w:rPr>
        <w:t>in</w:t>
      </w:r>
      <w:r>
        <w:rPr>
          <w:spacing w:val="-3"/>
          <w:sz w:val="23"/>
        </w:rPr>
        <w:t> </w:t>
      </w:r>
      <w:r>
        <w:rPr>
          <w:sz w:val="23"/>
        </w:rPr>
        <w:t>CBD</w:t>
      </w:r>
      <w:r>
        <w:rPr>
          <w:spacing w:val="-5"/>
          <w:sz w:val="23"/>
        </w:rPr>
        <w:t> </w:t>
      </w:r>
      <w:r>
        <w:rPr>
          <w:sz w:val="23"/>
        </w:rPr>
        <w:t>which</w:t>
      </w:r>
      <w:r>
        <w:rPr>
          <w:spacing w:val="-5"/>
          <w:sz w:val="23"/>
        </w:rPr>
        <w:t> </w:t>
      </w:r>
      <w:r>
        <w:rPr>
          <w:sz w:val="23"/>
        </w:rPr>
        <w:t>compels</w:t>
      </w:r>
      <w:r>
        <w:rPr>
          <w:spacing w:val="-3"/>
          <w:sz w:val="23"/>
        </w:rPr>
        <w:t> </w:t>
      </w:r>
      <w:r>
        <w:rPr>
          <w:sz w:val="23"/>
        </w:rPr>
        <w:t>the</w:t>
      </w:r>
      <w:r>
        <w:rPr>
          <w:spacing w:val="-2"/>
          <w:sz w:val="23"/>
        </w:rPr>
        <w:t> </w:t>
      </w:r>
      <w:r>
        <w:rPr>
          <w:sz w:val="23"/>
        </w:rPr>
        <w:t>Buses</w:t>
      </w:r>
      <w:r>
        <w:rPr>
          <w:spacing w:val="-3"/>
          <w:sz w:val="23"/>
        </w:rPr>
        <w:t> </w:t>
      </w:r>
      <w:r>
        <w:rPr>
          <w:sz w:val="23"/>
        </w:rPr>
        <w:t>to</w:t>
      </w:r>
      <w:r>
        <w:rPr>
          <w:spacing w:val="-3"/>
          <w:sz w:val="23"/>
        </w:rPr>
        <w:t> </w:t>
      </w:r>
      <w:r>
        <w:rPr>
          <w:sz w:val="23"/>
        </w:rPr>
        <w:t>ply</w:t>
      </w:r>
      <w:r>
        <w:rPr>
          <w:spacing w:val="-3"/>
          <w:sz w:val="23"/>
        </w:rPr>
        <w:t> </w:t>
      </w:r>
      <w:r>
        <w:rPr>
          <w:sz w:val="23"/>
        </w:rPr>
        <w:t>through</w:t>
      </w:r>
      <w:r>
        <w:rPr>
          <w:spacing w:val="-3"/>
          <w:sz w:val="23"/>
        </w:rPr>
        <w:t> </w:t>
      </w:r>
      <w:r>
        <w:rPr>
          <w:sz w:val="23"/>
        </w:rPr>
        <w:t>the</w:t>
      </w:r>
      <w:r>
        <w:rPr>
          <w:spacing w:val="-3"/>
          <w:sz w:val="23"/>
        </w:rPr>
        <w:t> </w:t>
      </w:r>
      <w:r>
        <w:rPr>
          <w:sz w:val="23"/>
        </w:rPr>
        <w:t>congested corridors of CBD;</w:t>
      </w:r>
    </w:p>
    <w:p>
      <w:pPr>
        <w:pStyle w:val="ListParagraph"/>
        <w:numPr>
          <w:ilvl w:val="0"/>
          <w:numId w:val="5"/>
        </w:numPr>
        <w:tabs>
          <w:tab w:pos="503" w:val="left" w:leader="none"/>
        </w:tabs>
        <w:spacing w:line="265" w:lineRule="exact" w:before="0" w:after="0"/>
        <w:ind w:left="503" w:right="0" w:hanging="143"/>
        <w:jc w:val="left"/>
        <w:rPr>
          <w:sz w:val="23"/>
        </w:rPr>
      </w:pPr>
      <w:r>
        <w:rPr>
          <w:sz w:val="23"/>
        </w:rPr>
        <w:t>Insufficient</w:t>
      </w:r>
      <w:r>
        <w:rPr>
          <w:spacing w:val="-10"/>
          <w:sz w:val="23"/>
        </w:rPr>
        <w:t> </w:t>
      </w:r>
      <w:r>
        <w:rPr>
          <w:sz w:val="23"/>
        </w:rPr>
        <w:t>traffic</w:t>
      </w:r>
      <w:r>
        <w:rPr>
          <w:spacing w:val="-9"/>
          <w:sz w:val="23"/>
        </w:rPr>
        <w:t> </w:t>
      </w:r>
      <w:r>
        <w:rPr>
          <w:sz w:val="23"/>
        </w:rPr>
        <w:t>management</w:t>
      </w:r>
      <w:r>
        <w:rPr>
          <w:spacing w:val="-9"/>
          <w:sz w:val="23"/>
        </w:rPr>
        <w:t> </w:t>
      </w:r>
      <w:r>
        <w:rPr>
          <w:spacing w:val="-2"/>
          <w:sz w:val="23"/>
        </w:rPr>
        <w:t>system;</w:t>
      </w:r>
    </w:p>
    <w:p>
      <w:pPr>
        <w:pStyle w:val="ListParagraph"/>
        <w:numPr>
          <w:ilvl w:val="0"/>
          <w:numId w:val="5"/>
        </w:numPr>
        <w:tabs>
          <w:tab w:pos="503" w:val="left" w:leader="none"/>
        </w:tabs>
        <w:spacing w:line="265" w:lineRule="exact" w:before="1" w:after="0"/>
        <w:ind w:left="503" w:right="0" w:hanging="143"/>
        <w:jc w:val="left"/>
        <w:rPr>
          <w:sz w:val="23"/>
        </w:rPr>
      </w:pPr>
      <w:r>
        <w:rPr>
          <w:sz w:val="23"/>
        </w:rPr>
        <w:t>Absence</w:t>
      </w:r>
      <w:r>
        <w:rPr>
          <w:spacing w:val="-9"/>
          <w:sz w:val="23"/>
        </w:rPr>
        <w:t> </w:t>
      </w:r>
      <w:r>
        <w:rPr>
          <w:sz w:val="23"/>
        </w:rPr>
        <w:t>of</w:t>
      </w:r>
      <w:r>
        <w:rPr>
          <w:spacing w:val="-6"/>
          <w:sz w:val="23"/>
        </w:rPr>
        <w:t> </w:t>
      </w:r>
      <w:r>
        <w:rPr>
          <w:sz w:val="23"/>
        </w:rPr>
        <w:t>integrated</w:t>
      </w:r>
      <w:r>
        <w:rPr>
          <w:spacing w:val="-6"/>
          <w:sz w:val="23"/>
        </w:rPr>
        <w:t> </w:t>
      </w:r>
      <w:r>
        <w:rPr>
          <w:sz w:val="23"/>
        </w:rPr>
        <w:t>terminals</w:t>
      </w:r>
      <w:r>
        <w:rPr>
          <w:spacing w:val="-6"/>
          <w:sz w:val="23"/>
        </w:rPr>
        <w:t> </w:t>
      </w:r>
      <w:r>
        <w:rPr>
          <w:sz w:val="23"/>
        </w:rPr>
        <w:t>for</w:t>
      </w:r>
      <w:r>
        <w:rPr>
          <w:spacing w:val="-7"/>
          <w:sz w:val="23"/>
        </w:rPr>
        <w:t> </w:t>
      </w:r>
      <w:r>
        <w:rPr>
          <w:sz w:val="23"/>
        </w:rPr>
        <w:t>different</w:t>
      </w:r>
      <w:r>
        <w:rPr>
          <w:spacing w:val="-6"/>
          <w:sz w:val="23"/>
        </w:rPr>
        <w:t> </w:t>
      </w:r>
      <w:r>
        <w:rPr>
          <w:sz w:val="23"/>
        </w:rPr>
        <w:t>modes</w:t>
      </w:r>
      <w:r>
        <w:rPr>
          <w:spacing w:val="-6"/>
          <w:sz w:val="23"/>
        </w:rPr>
        <w:t> </w:t>
      </w:r>
      <w:r>
        <w:rPr>
          <w:sz w:val="23"/>
        </w:rPr>
        <w:t>of</w:t>
      </w:r>
      <w:r>
        <w:rPr>
          <w:spacing w:val="-6"/>
          <w:sz w:val="23"/>
        </w:rPr>
        <w:t> </w:t>
      </w:r>
      <w:r>
        <w:rPr>
          <w:sz w:val="23"/>
        </w:rPr>
        <w:t>transport</w:t>
      </w:r>
      <w:r>
        <w:rPr>
          <w:spacing w:val="-7"/>
          <w:sz w:val="23"/>
        </w:rPr>
        <w:t> </w:t>
      </w:r>
      <w:r>
        <w:rPr>
          <w:sz w:val="23"/>
        </w:rPr>
        <w:t>(Road,</w:t>
      </w:r>
      <w:r>
        <w:rPr>
          <w:spacing w:val="-6"/>
          <w:sz w:val="23"/>
        </w:rPr>
        <w:t> </w:t>
      </w:r>
      <w:r>
        <w:rPr>
          <w:sz w:val="23"/>
        </w:rPr>
        <w:t>Rail,</w:t>
      </w:r>
      <w:r>
        <w:rPr>
          <w:spacing w:val="-6"/>
          <w:sz w:val="23"/>
        </w:rPr>
        <w:t> </w:t>
      </w:r>
      <w:r>
        <w:rPr>
          <w:sz w:val="23"/>
        </w:rPr>
        <w:t>Water,</w:t>
      </w:r>
      <w:r>
        <w:rPr>
          <w:spacing w:val="-6"/>
          <w:sz w:val="23"/>
        </w:rPr>
        <w:t> </w:t>
      </w:r>
      <w:r>
        <w:rPr>
          <w:spacing w:val="-2"/>
          <w:sz w:val="23"/>
        </w:rPr>
        <w:t>Air);</w:t>
      </w:r>
    </w:p>
    <w:p>
      <w:pPr>
        <w:pStyle w:val="ListParagraph"/>
        <w:numPr>
          <w:ilvl w:val="0"/>
          <w:numId w:val="5"/>
        </w:numPr>
        <w:tabs>
          <w:tab w:pos="503" w:val="left" w:leader="none"/>
        </w:tabs>
        <w:spacing w:line="265" w:lineRule="exact" w:before="0" w:after="0"/>
        <w:ind w:left="503" w:right="0" w:hanging="143"/>
        <w:jc w:val="left"/>
        <w:rPr>
          <w:sz w:val="23"/>
        </w:rPr>
      </w:pPr>
      <w:r>
        <w:rPr>
          <w:sz w:val="23"/>
        </w:rPr>
        <w:t>Absence</w:t>
      </w:r>
      <w:r>
        <w:rPr>
          <w:spacing w:val="-6"/>
          <w:sz w:val="23"/>
        </w:rPr>
        <w:t> </w:t>
      </w:r>
      <w:r>
        <w:rPr>
          <w:sz w:val="23"/>
        </w:rPr>
        <w:t>of</w:t>
      </w:r>
      <w:r>
        <w:rPr>
          <w:spacing w:val="-6"/>
          <w:sz w:val="23"/>
        </w:rPr>
        <w:t> </w:t>
      </w:r>
      <w:r>
        <w:rPr>
          <w:sz w:val="23"/>
        </w:rPr>
        <w:t>truck/</w:t>
      </w:r>
      <w:r>
        <w:rPr>
          <w:spacing w:val="-6"/>
          <w:sz w:val="23"/>
        </w:rPr>
        <w:t> </w:t>
      </w:r>
      <w:r>
        <w:rPr>
          <w:sz w:val="23"/>
        </w:rPr>
        <w:t>transport</w:t>
      </w:r>
      <w:r>
        <w:rPr>
          <w:spacing w:val="-6"/>
          <w:sz w:val="23"/>
        </w:rPr>
        <w:t> </w:t>
      </w:r>
      <w:r>
        <w:rPr>
          <w:sz w:val="23"/>
        </w:rPr>
        <w:t>terminal</w:t>
      </w:r>
      <w:r>
        <w:rPr>
          <w:spacing w:val="-5"/>
          <w:sz w:val="23"/>
        </w:rPr>
        <w:t> </w:t>
      </w:r>
      <w:r>
        <w:rPr>
          <w:sz w:val="23"/>
        </w:rPr>
        <w:t>at</w:t>
      </w:r>
      <w:r>
        <w:rPr>
          <w:spacing w:val="-5"/>
          <w:sz w:val="23"/>
        </w:rPr>
        <w:t> </w:t>
      </w:r>
      <w:r>
        <w:rPr>
          <w:spacing w:val="-2"/>
          <w:sz w:val="23"/>
        </w:rPr>
        <w:t>present;</w:t>
      </w:r>
    </w:p>
    <w:p>
      <w:pPr>
        <w:pStyle w:val="ListParagraph"/>
        <w:numPr>
          <w:ilvl w:val="0"/>
          <w:numId w:val="5"/>
        </w:numPr>
        <w:tabs>
          <w:tab w:pos="503" w:val="left" w:leader="none"/>
        </w:tabs>
        <w:spacing w:line="265" w:lineRule="exact" w:before="0" w:after="0"/>
        <w:ind w:left="503" w:right="0" w:hanging="143"/>
        <w:jc w:val="left"/>
        <w:rPr>
          <w:sz w:val="23"/>
        </w:rPr>
      </w:pPr>
      <w:r>
        <w:rPr>
          <w:sz w:val="23"/>
        </w:rPr>
        <w:t>Declining</w:t>
      </w:r>
      <w:r>
        <w:rPr>
          <w:spacing w:val="-5"/>
          <w:sz w:val="23"/>
        </w:rPr>
        <w:t> </w:t>
      </w:r>
      <w:r>
        <w:rPr>
          <w:sz w:val="23"/>
        </w:rPr>
        <w:t>share</w:t>
      </w:r>
      <w:r>
        <w:rPr>
          <w:spacing w:val="-5"/>
          <w:sz w:val="23"/>
        </w:rPr>
        <w:t> </w:t>
      </w:r>
      <w:r>
        <w:rPr>
          <w:sz w:val="23"/>
        </w:rPr>
        <w:t>of</w:t>
      </w:r>
      <w:r>
        <w:rPr>
          <w:spacing w:val="-5"/>
          <w:sz w:val="23"/>
        </w:rPr>
        <w:t> </w:t>
      </w:r>
      <w:r>
        <w:rPr>
          <w:sz w:val="23"/>
        </w:rPr>
        <w:t>public</w:t>
      </w:r>
      <w:r>
        <w:rPr>
          <w:spacing w:val="-5"/>
          <w:sz w:val="23"/>
        </w:rPr>
        <w:t> </w:t>
      </w:r>
      <w:r>
        <w:rPr>
          <w:spacing w:val="-2"/>
          <w:sz w:val="23"/>
        </w:rPr>
        <w:t>transport;</w:t>
      </w:r>
    </w:p>
    <w:p>
      <w:pPr>
        <w:pStyle w:val="ListParagraph"/>
        <w:numPr>
          <w:ilvl w:val="0"/>
          <w:numId w:val="5"/>
        </w:numPr>
        <w:tabs>
          <w:tab w:pos="549" w:val="left" w:leader="none"/>
        </w:tabs>
        <w:spacing w:line="240" w:lineRule="auto" w:before="0" w:after="0"/>
        <w:ind w:left="360" w:right="357" w:firstLine="0"/>
        <w:jc w:val="left"/>
        <w:rPr>
          <w:sz w:val="23"/>
        </w:rPr>
      </w:pPr>
      <w:r>
        <w:rPr>
          <w:sz w:val="23"/>
        </w:rPr>
        <w:t>Poor</w:t>
      </w:r>
      <w:r>
        <w:rPr>
          <w:spacing w:val="40"/>
          <w:sz w:val="23"/>
        </w:rPr>
        <w:t> </w:t>
      </w:r>
      <w:r>
        <w:rPr>
          <w:sz w:val="23"/>
        </w:rPr>
        <w:t>road</w:t>
      </w:r>
      <w:r>
        <w:rPr>
          <w:spacing w:val="40"/>
          <w:sz w:val="23"/>
        </w:rPr>
        <w:t> </w:t>
      </w:r>
      <w:r>
        <w:rPr>
          <w:sz w:val="23"/>
        </w:rPr>
        <w:t>maintenance</w:t>
      </w:r>
      <w:r>
        <w:rPr>
          <w:spacing w:val="40"/>
          <w:sz w:val="23"/>
        </w:rPr>
        <w:t> </w:t>
      </w:r>
      <w:r>
        <w:rPr>
          <w:sz w:val="23"/>
        </w:rPr>
        <w:t>(As</w:t>
      </w:r>
      <w:r>
        <w:rPr>
          <w:spacing w:val="40"/>
          <w:sz w:val="23"/>
        </w:rPr>
        <w:t> </w:t>
      </w:r>
      <w:r>
        <w:rPr>
          <w:sz w:val="23"/>
        </w:rPr>
        <w:t>there</w:t>
      </w:r>
      <w:r>
        <w:rPr>
          <w:spacing w:val="40"/>
          <w:sz w:val="23"/>
        </w:rPr>
        <w:t> </w:t>
      </w:r>
      <w:r>
        <w:rPr>
          <w:sz w:val="23"/>
        </w:rPr>
        <w:t>is</w:t>
      </w:r>
      <w:r>
        <w:rPr>
          <w:spacing w:val="40"/>
          <w:sz w:val="23"/>
        </w:rPr>
        <w:t> </w:t>
      </w:r>
      <w:r>
        <w:rPr>
          <w:sz w:val="23"/>
        </w:rPr>
        <w:t>rain</w:t>
      </w:r>
      <w:r>
        <w:rPr>
          <w:spacing w:val="40"/>
          <w:sz w:val="23"/>
        </w:rPr>
        <w:t> </w:t>
      </w:r>
      <w:r>
        <w:rPr>
          <w:sz w:val="23"/>
        </w:rPr>
        <w:t>for</w:t>
      </w:r>
      <w:r>
        <w:rPr>
          <w:spacing w:val="40"/>
          <w:sz w:val="23"/>
        </w:rPr>
        <w:t> </w:t>
      </w:r>
      <w:r>
        <w:rPr>
          <w:sz w:val="23"/>
        </w:rPr>
        <w:t>nearly</w:t>
      </w:r>
      <w:r>
        <w:rPr>
          <w:spacing w:val="40"/>
          <w:sz w:val="23"/>
        </w:rPr>
        <w:t> </w:t>
      </w:r>
      <w:r>
        <w:rPr>
          <w:sz w:val="23"/>
        </w:rPr>
        <w:t>6</w:t>
      </w:r>
      <w:r>
        <w:rPr>
          <w:spacing w:val="40"/>
          <w:sz w:val="23"/>
        </w:rPr>
        <w:t> </w:t>
      </w:r>
      <w:r>
        <w:rPr>
          <w:sz w:val="23"/>
        </w:rPr>
        <w:t>months,</w:t>
      </w:r>
      <w:r>
        <w:rPr>
          <w:spacing w:val="40"/>
          <w:sz w:val="23"/>
        </w:rPr>
        <w:t> </w:t>
      </w:r>
      <w:r>
        <w:rPr>
          <w:sz w:val="23"/>
        </w:rPr>
        <w:t>roads</w:t>
      </w:r>
      <w:r>
        <w:rPr>
          <w:spacing w:val="40"/>
          <w:sz w:val="23"/>
        </w:rPr>
        <w:t> </w:t>
      </w:r>
      <w:r>
        <w:rPr>
          <w:sz w:val="23"/>
        </w:rPr>
        <w:t>are</w:t>
      </w:r>
      <w:r>
        <w:rPr>
          <w:spacing w:val="40"/>
          <w:sz w:val="23"/>
        </w:rPr>
        <w:t> </w:t>
      </w:r>
      <w:r>
        <w:rPr>
          <w:sz w:val="23"/>
        </w:rPr>
        <w:t>damaged</w:t>
      </w:r>
      <w:r>
        <w:rPr>
          <w:spacing w:val="40"/>
          <w:sz w:val="23"/>
        </w:rPr>
        <w:t> </w:t>
      </w:r>
      <w:r>
        <w:rPr>
          <w:sz w:val="23"/>
        </w:rPr>
        <w:t>very quickly which incur heavy cost on maintenance of the roads);</w:t>
      </w:r>
    </w:p>
    <w:p>
      <w:pPr>
        <w:pStyle w:val="ListParagraph"/>
        <w:numPr>
          <w:ilvl w:val="0"/>
          <w:numId w:val="5"/>
        </w:numPr>
        <w:tabs>
          <w:tab w:pos="503" w:val="left" w:leader="none"/>
        </w:tabs>
        <w:spacing w:line="265" w:lineRule="exact" w:before="0" w:after="0"/>
        <w:ind w:left="503" w:right="0" w:hanging="143"/>
        <w:jc w:val="left"/>
        <w:rPr>
          <w:sz w:val="23"/>
        </w:rPr>
      </w:pPr>
      <w:r>
        <w:rPr>
          <w:sz w:val="23"/>
        </w:rPr>
        <w:t>Signals,</w:t>
      </w:r>
      <w:r>
        <w:rPr>
          <w:spacing w:val="-7"/>
          <w:sz w:val="23"/>
        </w:rPr>
        <w:t> </w:t>
      </w:r>
      <w:r>
        <w:rPr>
          <w:sz w:val="23"/>
        </w:rPr>
        <w:t>metro</w:t>
      </w:r>
      <w:r>
        <w:rPr>
          <w:spacing w:val="-7"/>
          <w:sz w:val="23"/>
        </w:rPr>
        <w:t> </w:t>
      </w:r>
      <w:r>
        <w:rPr>
          <w:sz w:val="23"/>
        </w:rPr>
        <w:t>–usability</w:t>
      </w:r>
      <w:r>
        <w:rPr>
          <w:spacing w:val="-6"/>
          <w:sz w:val="23"/>
        </w:rPr>
        <w:t> </w:t>
      </w:r>
      <w:r>
        <w:rPr>
          <w:spacing w:val="-2"/>
          <w:sz w:val="23"/>
        </w:rPr>
        <w:t>funds;</w:t>
      </w:r>
    </w:p>
    <w:p>
      <w:pPr>
        <w:pStyle w:val="ListParagraph"/>
        <w:numPr>
          <w:ilvl w:val="0"/>
          <w:numId w:val="5"/>
        </w:numPr>
        <w:tabs>
          <w:tab w:pos="475" w:val="left" w:leader="none"/>
          <w:tab w:pos="502" w:val="left" w:leader="none"/>
        </w:tabs>
        <w:spacing w:line="240" w:lineRule="auto" w:before="0" w:after="0"/>
        <w:ind w:left="475" w:right="988" w:hanging="116"/>
        <w:jc w:val="left"/>
        <w:rPr>
          <w:sz w:val="23"/>
        </w:rPr>
      </w:pPr>
      <w:r>
        <w:rPr>
          <w:sz w:val="23"/>
        </w:rPr>
        <w:t>Vehicle</w:t>
      </w:r>
      <w:r>
        <w:rPr>
          <w:spacing w:val="22"/>
          <w:sz w:val="23"/>
        </w:rPr>
        <w:t> </w:t>
      </w:r>
      <w:r>
        <w:rPr>
          <w:sz w:val="23"/>
        </w:rPr>
        <w:t>carrying</w:t>
      </w:r>
      <w:r>
        <w:rPr>
          <w:spacing w:val="-4"/>
          <w:sz w:val="23"/>
        </w:rPr>
        <w:t> </w:t>
      </w:r>
      <w:r>
        <w:rPr>
          <w:sz w:val="23"/>
        </w:rPr>
        <w:t>capacity</w:t>
      </w:r>
      <w:r>
        <w:rPr>
          <w:spacing w:val="-1"/>
          <w:sz w:val="23"/>
        </w:rPr>
        <w:t> </w:t>
      </w:r>
      <w:r>
        <w:rPr>
          <w:sz w:val="23"/>
        </w:rPr>
        <w:t>of</w:t>
      </w:r>
      <w:r>
        <w:rPr>
          <w:spacing w:val="-2"/>
          <w:sz w:val="23"/>
        </w:rPr>
        <w:t> </w:t>
      </w:r>
      <w:r>
        <w:rPr>
          <w:sz w:val="23"/>
        </w:rPr>
        <w:t>the</w:t>
      </w:r>
      <w:r>
        <w:rPr>
          <w:spacing w:val="-3"/>
          <w:sz w:val="23"/>
        </w:rPr>
        <w:t> </w:t>
      </w:r>
      <w:r>
        <w:rPr>
          <w:sz w:val="23"/>
        </w:rPr>
        <w:t>road</w:t>
      </w:r>
      <w:r>
        <w:rPr>
          <w:spacing w:val="-4"/>
          <w:sz w:val="23"/>
        </w:rPr>
        <w:t> </w:t>
      </w:r>
      <w:r>
        <w:rPr>
          <w:sz w:val="23"/>
        </w:rPr>
        <w:t>is</w:t>
      </w:r>
      <w:r>
        <w:rPr>
          <w:spacing w:val="-3"/>
          <w:sz w:val="23"/>
        </w:rPr>
        <w:t> </w:t>
      </w:r>
      <w:r>
        <w:rPr>
          <w:sz w:val="23"/>
        </w:rPr>
        <w:t>not</w:t>
      </w:r>
      <w:r>
        <w:rPr>
          <w:spacing w:val="-3"/>
          <w:sz w:val="23"/>
        </w:rPr>
        <w:t> </w:t>
      </w:r>
      <w:r>
        <w:rPr>
          <w:sz w:val="23"/>
        </w:rPr>
        <w:t>growing</w:t>
      </w:r>
      <w:r>
        <w:rPr>
          <w:spacing w:val="-3"/>
          <w:sz w:val="23"/>
        </w:rPr>
        <w:t> </w:t>
      </w:r>
      <w:r>
        <w:rPr>
          <w:sz w:val="23"/>
        </w:rPr>
        <w:t>proportionate</w:t>
      </w:r>
      <w:r>
        <w:rPr>
          <w:spacing w:val="-3"/>
          <w:sz w:val="23"/>
        </w:rPr>
        <w:t> </w:t>
      </w:r>
      <w:r>
        <w:rPr>
          <w:sz w:val="23"/>
        </w:rPr>
        <w:t>with</w:t>
      </w:r>
      <w:r>
        <w:rPr>
          <w:spacing w:val="-3"/>
          <w:sz w:val="23"/>
        </w:rPr>
        <w:t> </w:t>
      </w:r>
      <w:r>
        <w:rPr>
          <w:sz w:val="23"/>
        </w:rPr>
        <w:t>the</w:t>
      </w:r>
      <w:r>
        <w:rPr>
          <w:spacing w:val="-3"/>
          <w:sz w:val="23"/>
        </w:rPr>
        <w:t> </w:t>
      </w:r>
      <w:r>
        <w:rPr>
          <w:sz w:val="23"/>
        </w:rPr>
        <w:t>growth</w:t>
      </w:r>
      <w:r>
        <w:rPr>
          <w:spacing w:val="-3"/>
          <w:sz w:val="23"/>
        </w:rPr>
        <w:t> </w:t>
      </w:r>
      <w:r>
        <w:rPr>
          <w:sz w:val="23"/>
        </w:rPr>
        <w:t>of </w:t>
      </w:r>
      <w:r>
        <w:rPr>
          <w:spacing w:val="-2"/>
          <w:sz w:val="23"/>
        </w:rPr>
        <w:t>vehicles;</w:t>
      </w:r>
    </w:p>
    <w:p>
      <w:pPr>
        <w:pStyle w:val="ListParagraph"/>
        <w:numPr>
          <w:ilvl w:val="0"/>
          <w:numId w:val="5"/>
        </w:numPr>
        <w:tabs>
          <w:tab w:pos="503" w:val="left" w:leader="none"/>
        </w:tabs>
        <w:spacing w:line="265" w:lineRule="exact" w:before="1" w:after="0"/>
        <w:ind w:left="503" w:right="0" w:hanging="143"/>
        <w:jc w:val="left"/>
        <w:rPr>
          <w:sz w:val="23"/>
        </w:rPr>
      </w:pPr>
      <w:r>
        <w:rPr>
          <w:sz w:val="23"/>
        </w:rPr>
        <w:t>Lack</w:t>
      </w:r>
      <w:r>
        <w:rPr>
          <w:spacing w:val="-5"/>
          <w:sz w:val="23"/>
        </w:rPr>
        <w:t> </w:t>
      </w:r>
      <w:r>
        <w:rPr>
          <w:sz w:val="23"/>
        </w:rPr>
        <w:t>of</w:t>
      </w:r>
      <w:r>
        <w:rPr>
          <w:spacing w:val="-4"/>
          <w:sz w:val="23"/>
        </w:rPr>
        <w:t> </w:t>
      </w:r>
      <w:r>
        <w:rPr>
          <w:sz w:val="23"/>
        </w:rPr>
        <w:t>organized</w:t>
      </w:r>
      <w:r>
        <w:rPr>
          <w:spacing w:val="-4"/>
          <w:sz w:val="23"/>
        </w:rPr>
        <w:t> </w:t>
      </w:r>
      <w:r>
        <w:rPr>
          <w:sz w:val="23"/>
        </w:rPr>
        <w:t>Taxi</w:t>
      </w:r>
      <w:r>
        <w:rPr>
          <w:spacing w:val="-4"/>
          <w:sz w:val="23"/>
        </w:rPr>
        <w:t> </w:t>
      </w:r>
      <w:r>
        <w:rPr>
          <w:sz w:val="23"/>
        </w:rPr>
        <w:t>/</w:t>
      </w:r>
      <w:r>
        <w:rPr>
          <w:spacing w:val="-4"/>
          <w:sz w:val="23"/>
        </w:rPr>
        <w:t> </w:t>
      </w:r>
      <w:r>
        <w:rPr>
          <w:sz w:val="23"/>
        </w:rPr>
        <w:t>Auto</w:t>
      </w:r>
      <w:r>
        <w:rPr>
          <w:spacing w:val="-4"/>
          <w:sz w:val="23"/>
        </w:rPr>
        <w:t> </w:t>
      </w:r>
      <w:r>
        <w:rPr>
          <w:spacing w:val="-2"/>
          <w:sz w:val="23"/>
        </w:rPr>
        <w:t>Stand;</w:t>
      </w:r>
    </w:p>
    <w:p>
      <w:pPr>
        <w:pStyle w:val="ListParagraph"/>
        <w:numPr>
          <w:ilvl w:val="0"/>
          <w:numId w:val="5"/>
        </w:numPr>
        <w:tabs>
          <w:tab w:pos="503" w:val="left" w:leader="none"/>
        </w:tabs>
        <w:spacing w:line="265" w:lineRule="exact" w:before="0" w:after="0"/>
        <w:ind w:left="503" w:right="0" w:hanging="143"/>
        <w:jc w:val="left"/>
        <w:rPr>
          <w:sz w:val="23"/>
        </w:rPr>
      </w:pPr>
      <w:r>
        <w:rPr>
          <w:sz w:val="23"/>
        </w:rPr>
        <w:t>Encroachment</w:t>
      </w:r>
      <w:r>
        <w:rPr>
          <w:spacing w:val="-6"/>
          <w:sz w:val="23"/>
        </w:rPr>
        <w:t> </w:t>
      </w:r>
      <w:r>
        <w:rPr>
          <w:sz w:val="23"/>
        </w:rPr>
        <w:t>of</w:t>
      </w:r>
      <w:r>
        <w:rPr>
          <w:spacing w:val="-4"/>
          <w:sz w:val="23"/>
        </w:rPr>
        <w:t> </w:t>
      </w:r>
      <w:r>
        <w:rPr>
          <w:sz w:val="23"/>
        </w:rPr>
        <w:t>Road</w:t>
      </w:r>
      <w:r>
        <w:rPr>
          <w:spacing w:val="-4"/>
          <w:sz w:val="23"/>
        </w:rPr>
        <w:t> </w:t>
      </w:r>
      <w:r>
        <w:rPr>
          <w:sz w:val="23"/>
        </w:rPr>
        <w:t>/</w:t>
      </w:r>
      <w:r>
        <w:rPr>
          <w:spacing w:val="-6"/>
          <w:sz w:val="23"/>
        </w:rPr>
        <w:t> </w:t>
      </w:r>
      <w:r>
        <w:rPr>
          <w:sz w:val="23"/>
        </w:rPr>
        <w:t>Footpath</w:t>
      </w:r>
      <w:r>
        <w:rPr>
          <w:spacing w:val="-3"/>
          <w:sz w:val="23"/>
        </w:rPr>
        <w:t> </w:t>
      </w:r>
      <w:r>
        <w:rPr>
          <w:sz w:val="23"/>
        </w:rPr>
        <w:t>by</w:t>
      </w:r>
      <w:r>
        <w:rPr>
          <w:spacing w:val="-4"/>
          <w:sz w:val="23"/>
        </w:rPr>
        <w:t> </w:t>
      </w:r>
      <w:r>
        <w:rPr>
          <w:sz w:val="23"/>
        </w:rPr>
        <w:t>street</w:t>
      </w:r>
      <w:r>
        <w:rPr>
          <w:spacing w:val="-4"/>
          <w:sz w:val="23"/>
        </w:rPr>
        <w:t> </w:t>
      </w:r>
      <w:r>
        <w:rPr>
          <w:sz w:val="23"/>
        </w:rPr>
        <w:t>vendors</w:t>
      </w:r>
      <w:r>
        <w:rPr>
          <w:spacing w:val="-4"/>
          <w:sz w:val="23"/>
        </w:rPr>
        <w:t> </w:t>
      </w:r>
      <w:r>
        <w:rPr>
          <w:sz w:val="23"/>
        </w:rPr>
        <w:t>/</w:t>
      </w:r>
      <w:r>
        <w:rPr>
          <w:spacing w:val="-4"/>
          <w:sz w:val="23"/>
        </w:rPr>
        <w:t> </w:t>
      </w:r>
      <w:r>
        <w:rPr>
          <w:sz w:val="23"/>
        </w:rPr>
        <w:t>Bunk</w:t>
      </w:r>
      <w:r>
        <w:rPr>
          <w:spacing w:val="-5"/>
          <w:sz w:val="23"/>
        </w:rPr>
        <w:t> </w:t>
      </w:r>
      <w:r>
        <w:rPr>
          <w:spacing w:val="-2"/>
          <w:sz w:val="23"/>
        </w:rPr>
        <w:t>Shops;</w:t>
      </w:r>
    </w:p>
    <w:p>
      <w:pPr>
        <w:pStyle w:val="ListParagraph"/>
        <w:numPr>
          <w:ilvl w:val="0"/>
          <w:numId w:val="5"/>
        </w:numPr>
        <w:tabs>
          <w:tab w:pos="503" w:val="left" w:leader="none"/>
        </w:tabs>
        <w:spacing w:line="240" w:lineRule="auto" w:before="0" w:after="0"/>
        <w:ind w:left="503" w:right="0" w:hanging="143"/>
        <w:jc w:val="left"/>
        <w:rPr>
          <w:sz w:val="23"/>
        </w:rPr>
      </w:pPr>
      <w:r>
        <w:rPr>
          <w:sz w:val="23"/>
        </w:rPr>
        <w:t>Lack</w:t>
      </w:r>
      <w:r>
        <w:rPr>
          <w:spacing w:val="-5"/>
          <w:sz w:val="23"/>
        </w:rPr>
        <w:t> </w:t>
      </w:r>
      <w:r>
        <w:rPr>
          <w:sz w:val="23"/>
        </w:rPr>
        <w:t>of</w:t>
      </w:r>
      <w:r>
        <w:rPr>
          <w:spacing w:val="-5"/>
          <w:sz w:val="23"/>
        </w:rPr>
        <w:t> </w:t>
      </w:r>
      <w:r>
        <w:rPr>
          <w:sz w:val="23"/>
        </w:rPr>
        <w:t>Public</w:t>
      </w:r>
      <w:r>
        <w:rPr>
          <w:spacing w:val="-5"/>
          <w:sz w:val="23"/>
        </w:rPr>
        <w:t> </w:t>
      </w:r>
      <w:r>
        <w:rPr>
          <w:sz w:val="23"/>
        </w:rPr>
        <w:t>comfort</w:t>
      </w:r>
      <w:r>
        <w:rPr>
          <w:spacing w:val="-3"/>
          <w:sz w:val="23"/>
        </w:rPr>
        <w:t> </w:t>
      </w:r>
      <w:r>
        <w:rPr>
          <w:spacing w:val="-2"/>
          <w:sz w:val="23"/>
        </w:rPr>
        <w:t>Kiosks;</w:t>
      </w:r>
    </w:p>
    <w:p>
      <w:pPr>
        <w:pStyle w:val="ListParagraph"/>
        <w:numPr>
          <w:ilvl w:val="0"/>
          <w:numId w:val="5"/>
        </w:numPr>
        <w:tabs>
          <w:tab w:pos="503" w:val="left" w:leader="none"/>
        </w:tabs>
        <w:spacing w:line="240" w:lineRule="auto" w:before="1" w:after="0"/>
        <w:ind w:left="503" w:right="0" w:hanging="143"/>
        <w:jc w:val="left"/>
        <w:rPr>
          <w:sz w:val="23"/>
        </w:rPr>
      </w:pPr>
      <w:r>
        <w:rPr>
          <w:sz w:val="23"/>
        </w:rPr>
        <w:t>Lack</w:t>
      </w:r>
      <w:r>
        <w:rPr>
          <w:spacing w:val="-7"/>
          <w:sz w:val="23"/>
        </w:rPr>
        <w:t> </w:t>
      </w:r>
      <w:r>
        <w:rPr>
          <w:sz w:val="23"/>
        </w:rPr>
        <w:t>of</w:t>
      </w:r>
      <w:r>
        <w:rPr>
          <w:spacing w:val="-6"/>
          <w:sz w:val="23"/>
        </w:rPr>
        <w:t> </w:t>
      </w:r>
      <w:r>
        <w:rPr>
          <w:sz w:val="23"/>
        </w:rPr>
        <w:t>Co</w:t>
      </w:r>
      <w:r>
        <w:rPr>
          <w:spacing w:val="-6"/>
          <w:sz w:val="23"/>
        </w:rPr>
        <w:t> </w:t>
      </w:r>
      <w:r>
        <w:rPr>
          <w:sz w:val="23"/>
        </w:rPr>
        <w:t>ordination</w:t>
      </w:r>
      <w:r>
        <w:rPr>
          <w:spacing w:val="-6"/>
          <w:sz w:val="23"/>
        </w:rPr>
        <w:t> </w:t>
      </w:r>
      <w:r>
        <w:rPr>
          <w:sz w:val="23"/>
        </w:rPr>
        <w:t>among</w:t>
      </w:r>
      <w:r>
        <w:rPr>
          <w:spacing w:val="-6"/>
          <w:sz w:val="23"/>
        </w:rPr>
        <w:t> </w:t>
      </w:r>
      <w:r>
        <w:rPr>
          <w:sz w:val="23"/>
        </w:rPr>
        <w:t>departments;</w:t>
      </w:r>
      <w:r>
        <w:rPr>
          <w:spacing w:val="-6"/>
          <w:sz w:val="23"/>
        </w:rPr>
        <w:t> </w:t>
      </w:r>
      <w:r>
        <w:rPr>
          <w:spacing w:val="-5"/>
          <w:sz w:val="23"/>
        </w:rPr>
        <w:t>and</w:t>
      </w:r>
    </w:p>
    <w:p>
      <w:pPr>
        <w:pStyle w:val="ListParagraph"/>
        <w:numPr>
          <w:ilvl w:val="0"/>
          <w:numId w:val="5"/>
        </w:numPr>
        <w:tabs>
          <w:tab w:pos="503" w:val="left" w:leader="none"/>
        </w:tabs>
        <w:spacing w:line="240" w:lineRule="auto" w:before="0" w:after="0"/>
        <w:ind w:left="503" w:right="0" w:hanging="143"/>
        <w:jc w:val="left"/>
        <w:rPr>
          <w:sz w:val="23"/>
        </w:rPr>
      </w:pPr>
      <w:r>
        <w:rPr>
          <w:sz w:val="23"/>
        </w:rPr>
        <w:t>Lack</w:t>
      </w:r>
      <w:r>
        <w:rPr>
          <w:spacing w:val="-5"/>
          <w:sz w:val="23"/>
        </w:rPr>
        <w:t> </w:t>
      </w:r>
      <w:r>
        <w:rPr>
          <w:sz w:val="23"/>
        </w:rPr>
        <w:t>of</w:t>
      </w:r>
      <w:r>
        <w:rPr>
          <w:spacing w:val="-4"/>
          <w:sz w:val="23"/>
        </w:rPr>
        <w:t> </w:t>
      </w:r>
      <w:r>
        <w:rPr>
          <w:sz w:val="23"/>
        </w:rPr>
        <w:t>utility</w:t>
      </w:r>
      <w:r>
        <w:rPr>
          <w:spacing w:val="-2"/>
          <w:sz w:val="23"/>
        </w:rPr>
        <w:t> ducts.</w:t>
      </w:r>
    </w:p>
    <w:p>
      <w:pPr>
        <w:pStyle w:val="BodyText"/>
        <w:spacing w:before="264"/>
        <w:ind w:right="355"/>
      </w:pPr>
      <w:r>
        <w:rPr/>
        <w:t>Kochi city is expecting enormous growth very shortly due to the coming up of International Transshipment terminal at Vallarpadam, the LNG terminal at</w:t>
      </w:r>
      <w:r>
        <w:rPr>
          <w:spacing w:val="28"/>
        </w:rPr>
        <w:t> </w:t>
      </w:r>
      <w:r>
        <w:rPr/>
        <w:t>Puthuvipu, the SBM (Single</w:t>
      </w:r>
      <w:r>
        <w:rPr>
          <w:spacing w:val="40"/>
        </w:rPr>
        <w:t> </w:t>
      </w:r>
      <w:r>
        <w:rPr/>
        <w:t>Buoy</w:t>
      </w:r>
      <w:r>
        <w:rPr>
          <w:spacing w:val="40"/>
        </w:rPr>
        <w:t> </w:t>
      </w:r>
      <w:r>
        <w:rPr/>
        <w:t>Mooring)</w:t>
      </w:r>
      <w:r>
        <w:rPr>
          <w:spacing w:val="40"/>
        </w:rPr>
        <w:t> </w:t>
      </w:r>
      <w:r>
        <w:rPr/>
        <w:t>of</w:t>
      </w:r>
      <w:r>
        <w:rPr>
          <w:spacing w:val="40"/>
        </w:rPr>
        <w:t> </w:t>
      </w:r>
      <w:r>
        <w:rPr/>
        <w:t>KRL</w:t>
      </w:r>
      <w:r>
        <w:rPr>
          <w:spacing w:val="40"/>
        </w:rPr>
        <w:t> </w:t>
      </w:r>
      <w:r>
        <w:rPr/>
        <w:t>at</w:t>
      </w:r>
      <w:r>
        <w:rPr>
          <w:spacing w:val="40"/>
        </w:rPr>
        <w:t> </w:t>
      </w:r>
      <w:r>
        <w:rPr/>
        <w:t>Vypin,</w:t>
      </w:r>
      <w:r>
        <w:rPr>
          <w:spacing w:val="40"/>
        </w:rPr>
        <w:t> </w:t>
      </w:r>
      <w:r>
        <w:rPr/>
        <w:t>the</w:t>
      </w:r>
      <w:r>
        <w:rPr>
          <w:spacing w:val="40"/>
        </w:rPr>
        <w:t> </w:t>
      </w:r>
      <w:r>
        <w:rPr/>
        <w:t>special</w:t>
      </w:r>
      <w:r>
        <w:rPr>
          <w:spacing w:val="40"/>
        </w:rPr>
        <w:t> </w:t>
      </w:r>
      <w:r>
        <w:rPr/>
        <w:t>economic</w:t>
      </w:r>
      <w:r>
        <w:rPr>
          <w:spacing w:val="40"/>
        </w:rPr>
        <w:t> </w:t>
      </w:r>
      <w:r>
        <w:rPr/>
        <w:t>zones</w:t>
      </w:r>
      <w:r>
        <w:rPr>
          <w:spacing w:val="40"/>
        </w:rPr>
        <w:t> </w:t>
      </w:r>
      <w:r>
        <w:rPr/>
        <w:t>at</w:t>
      </w:r>
      <w:r>
        <w:rPr>
          <w:spacing w:val="40"/>
        </w:rPr>
        <w:t> </w:t>
      </w:r>
      <w:r>
        <w:rPr/>
        <w:t>Vypin/</w:t>
      </w:r>
      <w:r>
        <w:rPr>
          <w:spacing w:val="40"/>
        </w:rPr>
        <w:t> </w:t>
      </w:r>
      <w:r>
        <w:rPr/>
        <w:t>Vallarpadam, Kakkanad,</w:t>
      </w:r>
      <w:r>
        <w:rPr>
          <w:spacing w:val="77"/>
        </w:rPr>
        <w:t> </w:t>
      </w:r>
      <w:r>
        <w:rPr/>
        <w:t>the</w:t>
      </w:r>
      <w:r>
        <w:rPr>
          <w:spacing w:val="77"/>
        </w:rPr>
        <w:t> </w:t>
      </w:r>
      <w:r>
        <w:rPr/>
        <w:t>internet</w:t>
      </w:r>
      <w:r>
        <w:rPr>
          <w:spacing w:val="79"/>
        </w:rPr>
        <w:t> </w:t>
      </w:r>
      <w:r>
        <w:rPr/>
        <w:t>cities,</w:t>
      </w:r>
      <w:r>
        <w:rPr>
          <w:spacing w:val="77"/>
        </w:rPr>
        <w:t> </w:t>
      </w:r>
      <w:r>
        <w:rPr/>
        <w:t>cruise</w:t>
      </w:r>
      <w:r>
        <w:rPr>
          <w:spacing w:val="77"/>
        </w:rPr>
        <w:t> </w:t>
      </w:r>
      <w:r>
        <w:rPr/>
        <w:t>terminals</w:t>
      </w:r>
      <w:r>
        <w:rPr>
          <w:spacing w:val="79"/>
        </w:rPr>
        <w:t> </w:t>
      </w:r>
      <w:r>
        <w:rPr/>
        <w:t>etc.</w:t>
      </w:r>
      <w:r>
        <w:rPr>
          <w:spacing w:val="77"/>
        </w:rPr>
        <w:t> </w:t>
      </w:r>
      <w:r>
        <w:rPr/>
        <w:t>Kochi</w:t>
      </w:r>
      <w:r>
        <w:rPr>
          <w:spacing w:val="77"/>
        </w:rPr>
        <w:t> </w:t>
      </w:r>
      <w:r>
        <w:rPr/>
        <w:t>is</w:t>
      </w:r>
      <w:r>
        <w:rPr>
          <w:spacing w:val="77"/>
        </w:rPr>
        <w:t> </w:t>
      </w:r>
      <w:r>
        <w:rPr/>
        <w:t>the</w:t>
      </w:r>
      <w:r>
        <w:rPr>
          <w:spacing w:val="77"/>
        </w:rPr>
        <w:t> </w:t>
      </w:r>
      <w:r>
        <w:rPr/>
        <w:t>Gateway</w:t>
      </w:r>
      <w:r>
        <w:rPr>
          <w:spacing w:val="79"/>
        </w:rPr>
        <w:t> </w:t>
      </w:r>
      <w:r>
        <w:rPr/>
        <w:t>for</w:t>
      </w:r>
      <w:r>
        <w:rPr>
          <w:spacing w:val="77"/>
        </w:rPr>
        <w:t> </w:t>
      </w:r>
      <w:r>
        <w:rPr/>
        <w:t>all</w:t>
      </w:r>
      <w:r>
        <w:rPr>
          <w:spacing w:val="77"/>
        </w:rPr>
        <w:t> </w:t>
      </w:r>
      <w:r>
        <w:rPr/>
        <w:t>the international</w:t>
      </w:r>
      <w:r>
        <w:rPr>
          <w:spacing w:val="40"/>
        </w:rPr>
        <w:t> </w:t>
      </w:r>
      <w:r>
        <w:rPr/>
        <w:t>optical</w:t>
      </w:r>
      <w:r>
        <w:rPr>
          <w:spacing w:val="40"/>
        </w:rPr>
        <w:t> </w:t>
      </w:r>
      <w:r>
        <w:rPr/>
        <w:t>cable</w:t>
      </w:r>
      <w:r>
        <w:rPr>
          <w:spacing w:val="40"/>
        </w:rPr>
        <w:t> </w:t>
      </w:r>
      <w:r>
        <w:rPr/>
        <w:t>fibre</w:t>
      </w:r>
      <w:r>
        <w:rPr>
          <w:spacing w:val="40"/>
        </w:rPr>
        <w:t> </w:t>
      </w:r>
      <w:r>
        <w:rPr/>
        <w:t>net</w:t>
      </w:r>
      <w:r>
        <w:rPr>
          <w:spacing w:val="40"/>
        </w:rPr>
        <w:t> </w:t>
      </w:r>
      <w:r>
        <w:rPr/>
        <w:t>work.</w:t>
      </w:r>
      <w:r>
        <w:rPr>
          <w:spacing w:val="40"/>
        </w:rPr>
        <w:t> </w:t>
      </w:r>
      <w:r>
        <w:rPr/>
        <w:t>This</w:t>
      </w:r>
      <w:r>
        <w:rPr>
          <w:spacing w:val="40"/>
        </w:rPr>
        <w:t> </w:t>
      </w:r>
      <w:r>
        <w:rPr/>
        <w:t>will</w:t>
      </w:r>
      <w:r>
        <w:rPr>
          <w:spacing w:val="40"/>
        </w:rPr>
        <w:t> </w:t>
      </w:r>
      <w:r>
        <w:rPr/>
        <w:t>be</w:t>
      </w:r>
      <w:r>
        <w:rPr>
          <w:spacing w:val="40"/>
        </w:rPr>
        <w:t> </w:t>
      </w:r>
      <w:r>
        <w:rPr/>
        <w:t>an</w:t>
      </w:r>
      <w:r>
        <w:rPr>
          <w:spacing w:val="40"/>
        </w:rPr>
        <w:t> </w:t>
      </w:r>
      <w:r>
        <w:rPr/>
        <w:t>added</w:t>
      </w:r>
      <w:r>
        <w:rPr>
          <w:spacing w:val="40"/>
        </w:rPr>
        <w:t> </w:t>
      </w:r>
      <w:r>
        <w:rPr/>
        <w:t>advantage</w:t>
      </w:r>
      <w:r>
        <w:rPr>
          <w:spacing w:val="40"/>
        </w:rPr>
        <w:t> </w:t>
      </w:r>
      <w:r>
        <w:rPr/>
        <w:t>to</w:t>
      </w:r>
      <w:r>
        <w:rPr>
          <w:spacing w:val="40"/>
        </w:rPr>
        <w:t> </w:t>
      </w:r>
      <w:r>
        <w:rPr/>
        <w:t>Kochi</w:t>
      </w:r>
      <w:r>
        <w:rPr>
          <w:spacing w:val="40"/>
        </w:rPr>
        <w:t> </w:t>
      </w:r>
      <w:r>
        <w:rPr/>
        <w:t>to become</w:t>
      </w:r>
      <w:r>
        <w:rPr>
          <w:spacing w:val="22"/>
        </w:rPr>
        <w:t> </w:t>
      </w:r>
      <w:r>
        <w:rPr/>
        <w:t>an</w:t>
      </w:r>
      <w:r>
        <w:rPr>
          <w:spacing w:val="24"/>
        </w:rPr>
        <w:t> </w:t>
      </w:r>
      <w:r>
        <w:rPr/>
        <w:t>IT</w:t>
      </w:r>
      <w:r>
        <w:rPr>
          <w:spacing w:val="22"/>
        </w:rPr>
        <w:t> </w:t>
      </w:r>
      <w:r>
        <w:rPr/>
        <w:t>hub</w:t>
      </w:r>
      <w:r>
        <w:rPr>
          <w:spacing w:val="23"/>
        </w:rPr>
        <w:t> </w:t>
      </w:r>
      <w:r>
        <w:rPr/>
        <w:t>of</w:t>
      </w:r>
      <w:r>
        <w:rPr>
          <w:spacing w:val="23"/>
        </w:rPr>
        <w:t> </w:t>
      </w:r>
      <w:r>
        <w:rPr/>
        <w:t>India.</w:t>
      </w:r>
      <w:r>
        <w:rPr>
          <w:spacing w:val="23"/>
        </w:rPr>
        <w:t> </w:t>
      </w:r>
      <w:r>
        <w:rPr/>
        <w:t>All</w:t>
      </w:r>
      <w:r>
        <w:rPr>
          <w:spacing w:val="23"/>
        </w:rPr>
        <w:t> </w:t>
      </w:r>
      <w:r>
        <w:rPr/>
        <w:t>the</w:t>
      </w:r>
      <w:r>
        <w:rPr>
          <w:spacing w:val="24"/>
        </w:rPr>
        <w:t> </w:t>
      </w:r>
      <w:r>
        <w:rPr/>
        <w:t>above</w:t>
      </w:r>
      <w:r>
        <w:rPr>
          <w:spacing w:val="23"/>
        </w:rPr>
        <w:t> </w:t>
      </w:r>
      <w:r>
        <w:rPr/>
        <w:t>will</w:t>
      </w:r>
      <w:r>
        <w:rPr>
          <w:spacing w:val="23"/>
        </w:rPr>
        <w:t> </w:t>
      </w:r>
      <w:r>
        <w:rPr/>
        <w:t>fuel</w:t>
      </w:r>
      <w:r>
        <w:rPr>
          <w:spacing w:val="23"/>
        </w:rPr>
        <w:t> </w:t>
      </w:r>
      <w:r>
        <w:rPr/>
        <w:t>the</w:t>
      </w:r>
      <w:r>
        <w:rPr>
          <w:spacing w:val="23"/>
        </w:rPr>
        <w:t> </w:t>
      </w:r>
      <w:r>
        <w:rPr/>
        <w:t>development</w:t>
      </w:r>
      <w:r>
        <w:rPr>
          <w:spacing w:val="23"/>
        </w:rPr>
        <w:t> </w:t>
      </w:r>
      <w:r>
        <w:rPr/>
        <w:t>of</w:t>
      </w:r>
      <w:r>
        <w:rPr>
          <w:spacing w:val="24"/>
        </w:rPr>
        <w:t> </w:t>
      </w:r>
      <w:r>
        <w:rPr/>
        <w:t>many</w:t>
      </w:r>
      <w:r>
        <w:rPr>
          <w:spacing w:val="24"/>
        </w:rPr>
        <w:t> </w:t>
      </w:r>
      <w:r>
        <w:rPr/>
        <w:t>international business ventures in the city.</w:t>
      </w:r>
    </w:p>
    <w:p>
      <w:pPr>
        <w:pStyle w:val="BodyText"/>
        <w:ind w:left="0"/>
      </w:pPr>
    </w:p>
    <w:p>
      <w:pPr>
        <w:pStyle w:val="BodyText"/>
        <w:ind w:left="359" w:right="355"/>
      </w:pPr>
      <w:r>
        <w:rPr/>
        <w:t>The current road network and public transport cannot handle the present travel demand. The proposed projects will add fuel to the existing burning problem if not tackled properly. There is</w:t>
      </w:r>
      <w:r>
        <w:rPr>
          <w:spacing w:val="40"/>
        </w:rPr>
        <w:t> </w:t>
      </w:r>
      <w:r>
        <w:rPr/>
        <w:t>no</w:t>
      </w:r>
      <w:r>
        <w:rPr>
          <w:spacing w:val="40"/>
        </w:rPr>
        <w:t> </w:t>
      </w:r>
      <w:r>
        <w:rPr/>
        <w:t>single</w:t>
      </w:r>
      <w:r>
        <w:rPr>
          <w:spacing w:val="40"/>
        </w:rPr>
        <w:t> </w:t>
      </w:r>
      <w:r>
        <w:rPr/>
        <w:t>agency</w:t>
      </w:r>
      <w:r>
        <w:rPr>
          <w:spacing w:val="40"/>
        </w:rPr>
        <w:t> </w:t>
      </w:r>
      <w:r>
        <w:rPr/>
        <w:t>accountable</w:t>
      </w:r>
      <w:r>
        <w:rPr>
          <w:spacing w:val="40"/>
        </w:rPr>
        <w:t> </w:t>
      </w:r>
      <w:r>
        <w:rPr/>
        <w:t>for</w:t>
      </w:r>
      <w:r>
        <w:rPr>
          <w:spacing w:val="40"/>
        </w:rPr>
        <w:t> </w:t>
      </w:r>
      <w:r>
        <w:rPr/>
        <w:t>the</w:t>
      </w:r>
      <w:r>
        <w:rPr>
          <w:spacing w:val="40"/>
        </w:rPr>
        <w:t> </w:t>
      </w:r>
      <w:r>
        <w:rPr/>
        <w:t>management</w:t>
      </w:r>
      <w:r>
        <w:rPr>
          <w:spacing w:val="40"/>
        </w:rPr>
        <w:t> </w:t>
      </w:r>
      <w:r>
        <w:rPr/>
        <w:t>monitoring</w:t>
      </w:r>
      <w:r>
        <w:rPr>
          <w:spacing w:val="40"/>
        </w:rPr>
        <w:t> </w:t>
      </w:r>
      <w:r>
        <w:rPr/>
        <w:t>and</w:t>
      </w:r>
      <w:r>
        <w:rPr>
          <w:spacing w:val="40"/>
        </w:rPr>
        <w:t> </w:t>
      </w:r>
      <w:r>
        <w:rPr/>
        <w:t>comprehensively</w:t>
      </w:r>
      <w:r>
        <w:rPr>
          <w:spacing w:val="80"/>
        </w:rPr>
        <w:t> </w:t>
      </w:r>
      <w:r>
        <w:rPr/>
        <w:t>facilitating</w:t>
      </w:r>
      <w:r>
        <w:rPr>
          <w:spacing w:val="40"/>
        </w:rPr>
        <w:t> </w:t>
      </w:r>
      <w:r>
        <w:rPr/>
        <w:t>the</w:t>
      </w:r>
      <w:r>
        <w:rPr>
          <w:spacing w:val="40"/>
        </w:rPr>
        <w:t> </w:t>
      </w:r>
      <w:r>
        <w:rPr/>
        <w:t>overall</w:t>
      </w:r>
      <w:r>
        <w:rPr>
          <w:spacing w:val="40"/>
        </w:rPr>
        <w:t> </w:t>
      </w:r>
      <w:r>
        <w:rPr/>
        <w:t>transportation</w:t>
      </w:r>
      <w:r>
        <w:rPr>
          <w:spacing w:val="40"/>
        </w:rPr>
        <w:t> </w:t>
      </w:r>
      <w:r>
        <w:rPr/>
        <w:t>mechanism.</w:t>
      </w:r>
      <w:r>
        <w:rPr>
          <w:spacing w:val="40"/>
        </w:rPr>
        <w:t> </w:t>
      </w:r>
      <w:r>
        <w:rPr/>
        <w:t>Formulation</w:t>
      </w:r>
      <w:r>
        <w:rPr>
          <w:spacing w:val="40"/>
        </w:rPr>
        <w:t> </w:t>
      </w:r>
      <w:r>
        <w:rPr/>
        <w:t>of</w:t>
      </w:r>
      <w:r>
        <w:rPr>
          <w:spacing w:val="40"/>
        </w:rPr>
        <w:t> </w:t>
      </w:r>
      <w:r>
        <w:rPr/>
        <w:t>a</w:t>
      </w:r>
      <w:r>
        <w:rPr>
          <w:spacing w:val="40"/>
        </w:rPr>
        <w:t> </w:t>
      </w:r>
      <w:r>
        <w:rPr/>
        <w:t>Unified</w:t>
      </w:r>
      <w:r>
        <w:rPr>
          <w:spacing w:val="40"/>
        </w:rPr>
        <w:t> </w:t>
      </w:r>
      <w:r>
        <w:rPr/>
        <w:t>Metropolitan Traffic and Transport Authority of Kochi is required to effectively co-ordinate all modes of transport operating in this area.</w:t>
      </w:r>
    </w:p>
    <w:p>
      <w:pPr>
        <w:pStyle w:val="BodyText"/>
        <w:spacing w:before="1"/>
        <w:ind w:left="0"/>
      </w:pPr>
    </w:p>
    <w:p>
      <w:pPr>
        <w:pStyle w:val="Heading1"/>
        <w:numPr>
          <w:ilvl w:val="1"/>
          <w:numId w:val="1"/>
        </w:numPr>
        <w:tabs>
          <w:tab w:pos="720" w:val="left" w:leader="none"/>
        </w:tabs>
        <w:spacing w:line="275" w:lineRule="exact" w:before="1" w:after="0"/>
        <w:ind w:left="720" w:right="0" w:hanging="360"/>
        <w:jc w:val="left"/>
      </w:pPr>
      <w:r>
        <w:rPr>
          <w:spacing w:val="-2"/>
        </w:rPr>
        <w:t>Vision</w:t>
      </w:r>
    </w:p>
    <w:p>
      <w:pPr>
        <w:pStyle w:val="BodyText"/>
        <w:ind w:right="355"/>
      </w:pPr>
      <w:r>
        <w:rPr/>
        <w:t>To</w:t>
      </w:r>
      <w:r>
        <w:rPr>
          <w:spacing w:val="-3"/>
        </w:rPr>
        <w:t> </w:t>
      </w:r>
      <w:r>
        <w:rPr/>
        <w:t>attain</w:t>
      </w:r>
      <w:r>
        <w:rPr>
          <w:spacing w:val="-3"/>
        </w:rPr>
        <w:t> </w:t>
      </w:r>
      <w:r>
        <w:rPr/>
        <w:t>an</w:t>
      </w:r>
      <w:r>
        <w:rPr>
          <w:spacing w:val="-3"/>
        </w:rPr>
        <w:t> </w:t>
      </w:r>
      <w:r>
        <w:rPr/>
        <w:t>integrated,</w:t>
      </w:r>
      <w:r>
        <w:rPr>
          <w:spacing w:val="-3"/>
        </w:rPr>
        <w:t> </w:t>
      </w:r>
      <w:r>
        <w:rPr/>
        <w:t>efficient</w:t>
      </w:r>
      <w:r>
        <w:rPr>
          <w:spacing w:val="-3"/>
        </w:rPr>
        <w:t> </w:t>
      </w:r>
      <w:r>
        <w:rPr/>
        <w:t>and</w:t>
      </w:r>
      <w:r>
        <w:rPr>
          <w:spacing w:val="-3"/>
        </w:rPr>
        <w:t> </w:t>
      </w:r>
      <w:r>
        <w:rPr/>
        <w:t>comfortable</w:t>
      </w:r>
      <w:r>
        <w:rPr>
          <w:spacing w:val="-3"/>
        </w:rPr>
        <w:t> </w:t>
      </w:r>
      <w:r>
        <w:rPr/>
        <w:t>transport</w:t>
      </w:r>
      <w:r>
        <w:rPr>
          <w:spacing w:val="-3"/>
        </w:rPr>
        <w:t> </w:t>
      </w:r>
      <w:r>
        <w:rPr/>
        <w:t>system</w:t>
      </w:r>
      <w:r>
        <w:rPr>
          <w:spacing w:val="-4"/>
        </w:rPr>
        <w:t> </w:t>
      </w:r>
      <w:r>
        <w:rPr/>
        <w:t>with</w:t>
      </w:r>
      <w:r>
        <w:rPr>
          <w:spacing w:val="-3"/>
        </w:rPr>
        <w:t> </w:t>
      </w:r>
      <w:r>
        <w:rPr/>
        <w:t>high</w:t>
      </w:r>
      <w:r>
        <w:rPr>
          <w:spacing w:val="-1"/>
        </w:rPr>
        <w:t> </w:t>
      </w:r>
      <w:r>
        <w:rPr/>
        <w:t>priority</w:t>
      </w:r>
      <w:r>
        <w:rPr>
          <w:spacing w:val="-1"/>
        </w:rPr>
        <w:t> </w:t>
      </w:r>
      <w:r>
        <w:rPr/>
        <w:t>to</w:t>
      </w:r>
      <w:r>
        <w:rPr>
          <w:spacing w:val="-3"/>
        </w:rPr>
        <w:t> </w:t>
      </w:r>
      <w:r>
        <w:rPr/>
        <w:t>public transport which is environment friendly and easily accessible to the challenged.</w:t>
      </w:r>
    </w:p>
    <w:p>
      <w:pPr>
        <w:spacing w:before="263"/>
        <w:ind w:left="360" w:right="358" w:firstLine="0"/>
        <w:jc w:val="both"/>
        <w:rPr>
          <w:sz w:val="24"/>
        </w:rPr>
      </w:pPr>
      <w:r>
        <w:rPr>
          <w:sz w:val="23"/>
        </w:rPr>
        <w:t>As 73% of the trips are undertaken</w:t>
      </w:r>
      <w:r>
        <w:rPr>
          <w:spacing w:val="80"/>
          <w:sz w:val="23"/>
        </w:rPr>
        <w:t> </w:t>
      </w:r>
      <w:r>
        <w:rPr>
          <w:sz w:val="23"/>
        </w:rPr>
        <w:t>using public transport and as there is availability of all the modes of transport in Kochi, it is necessary to integrate them </w:t>
      </w:r>
      <w:r>
        <w:rPr>
          <w:sz w:val="24"/>
        </w:rPr>
        <w:t>by improving the road network, removing hindrances and developing terminal and interchange facilities to achieve safe and comfortable journey.</w:t>
      </w:r>
    </w:p>
    <w:p>
      <w:pPr>
        <w:spacing w:after="0"/>
        <w:jc w:val="both"/>
        <w:rPr>
          <w:sz w:val="24"/>
        </w:rPr>
        <w:sectPr>
          <w:pgSz w:w="12240" w:h="15840"/>
          <w:pgMar w:top="1360" w:bottom="280" w:left="1440" w:right="1440"/>
        </w:sectPr>
      </w:pPr>
    </w:p>
    <w:p>
      <w:pPr>
        <w:pStyle w:val="Heading1"/>
        <w:numPr>
          <w:ilvl w:val="1"/>
          <w:numId w:val="1"/>
        </w:numPr>
        <w:tabs>
          <w:tab w:pos="720" w:val="left" w:leader="none"/>
        </w:tabs>
        <w:spacing w:line="240" w:lineRule="auto" w:before="79" w:after="0"/>
        <w:ind w:left="720" w:right="0" w:hanging="360"/>
        <w:jc w:val="both"/>
      </w:pPr>
      <w:r>
        <w:rPr>
          <w:spacing w:val="-2"/>
        </w:rPr>
        <w:t>Strategies</w:t>
      </w:r>
    </w:p>
    <w:p>
      <w:pPr>
        <w:pStyle w:val="BodyText"/>
        <w:ind w:left="0"/>
        <w:rPr>
          <w:b/>
          <w:sz w:val="24"/>
        </w:rPr>
      </w:pPr>
    </w:p>
    <w:p>
      <w:pPr>
        <w:pStyle w:val="ListParagraph"/>
        <w:numPr>
          <w:ilvl w:val="2"/>
          <w:numId w:val="1"/>
        </w:numPr>
        <w:tabs>
          <w:tab w:pos="900" w:val="left" w:leader="none"/>
        </w:tabs>
        <w:spacing w:line="275" w:lineRule="exact" w:before="0" w:after="0"/>
        <w:ind w:left="900" w:right="0" w:hanging="540"/>
        <w:jc w:val="both"/>
        <w:rPr>
          <w:b/>
          <w:sz w:val="24"/>
        </w:rPr>
      </w:pPr>
      <w:r>
        <w:rPr>
          <w:b/>
          <w:sz w:val="24"/>
        </w:rPr>
        <w:t>Strategy</w:t>
      </w:r>
      <w:r>
        <w:rPr>
          <w:b/>
          <w:spacing w:val="-3"/>
          <w:sz w:val="24"/>
        </w:rPr>
        <w:t> </w:t>
      </w:r>
      <w:r>
        <w:rPr>
          <w:b/>
          <w:sz w:val="24"/>
        </w:rPr>
        <w:t>for</w:t>
      </w:r>
      <w:r>
        <w:rPr>
          <w:b/>
          <w:spacing w:val="-1"/>
          <w:sz w:val="24"/>
        </w:rPr>
        <w:t> </w:t>
      </w:r>
      <w:r>
        <w:rPr>
          <w:b/>
          <w:sz w:val="24"/>
        </w:rPr>
        <w:t>network </w:t>
      </w:r>
      <w:r>
        <w:rPr>
          <w:b/>
          <w:spacing w:val="-2"/>
          <w:sz w:val="24"/>
        </w:rPr>
        <w:t>improvement</w:t>
      </w:r>
    </w:p>
    <w:p>
      <w:pPr>
        <w:pStyle w:val="BodyText"/>
        <w:ind w:right="356"/>
        <w:jc w:val="both"/>
      </w:pPr>
      <w:r>
        <w:rPr>
          <w:i/>
        </w:rPr>
        <w:t>Widening and Strengthening of carriage way of Road Structures. </w:t>
      </w:r>
      <w:r>
        <w:rPr/>
        <w:t>With due consideration to the growing traffic intensity, major roads, corridors, state highways and National Highways running through the city are to be extended and expanded. This shall involve construction of flyovers, bridges, subways/ foot over bridges, improvements to intersections etc. This shall also</w:t>
      </w:r>
      <w:r>
        <w:rPr>
          <w:spacing w:val="-1"/>
        </w:rPr>
        <w:t> </w:t>
      </w:r>
      <w:r>
        <w:rPr/>
        <w:t>involve</w:t>
      </w:r>
      <w:r>
        <w:rPr>
          <w:spacing w:val="-2"/>
        </w:rPr>
        <w:t> </w:t>
      </w:r>
      <w:r>
        <w:rPr/>
        <w:t>removal</w:t>
      </w:r>
      <w:r>
        <w:rPr>
          <w:spacing w:val="-1"/>
        </w:rPr>
        <w:t> </w:t>
      </w:r>
      <w:r>
        <w:rPr/>
        <w:t>of</w:t>
      </w:r>
      <w:r>
        <w:rPr>
          <w:spacing w:val="-1"/>
        </w:rPr>
        <w:t> </w:t>
      </w:r>
      <w:r>
        <w:rPr/>
        <w:t>encroachments</w:t>
      </w:r>
      <w:r>
        <w:rPr>
          <w:spacing w:val="-1"/>
        </w:rPr>
        <w:t> </w:t>
      </w:r>
      <w:r>
        <w:rPr/>
        <w:t>on</w:t>
      </w:r>
      <w:r>
        <w:rPr>
          <w:spacing w:val="-1"/>
        </w:rPr>
        <w:t> </w:t>
      </w:r>
      <w:r>
        <w:rPr/>
        <w:t>road</w:t>
      </w:r>
      <w:r>
        <w:rPr>
          <w:spacing w:val="-2"/>
        </w:rPr>
        <w:t> </w:t>
      </w:r>
      <w:r>
        <w:rPr/>
        <w:t>margins,</w:t>
      </w:r>
      <w:r>
        <w:rPr>
          <w:spacing w:val="-1"/>
        </w:rPr>
        <w:t> </w:t>
      </w:r>
      <w:r>
        <w:rPr/>
        <w:t>shifting</w:t>
      </w:r>
      <w:r>
        <w:rPr>
          <w:spacing w:val="-1"/>
        </w:rPr>
        <w:t> </w:t>
      </w:r>
      <w:r>
        <w:rPr/>
        <w:t>of</w:t>
      </w:r>
      <w:r>
        <w:rPr>
          <w:spacing w:val="-1"/>
        </w:rPr>
        <w:t> </w:t>
      </w:r>
      <w:r>
        <w:rPr/>
        <w:t>electrical</w:t>
      </w:r>
      <w:r>
        <w:rPr>
          <w:spacing w:val="-1"/>
        </w:rPr>
        <w:t> </w:t>
      </w:r>
      <w:r>
        <w:rPr/>
        <w:t>poles,</w:t>
      </w:r>
      <w:r>
        <w:rPr>
          <w:spacing w:val="-1"/>
        </w:rPr>
        <w:t> </w:t>
      </w:r>
      <w:r>
        <w:rPr/>
        <w:t>trees</w:t>
      </w:r>
      <w:r>
        <w:rPr>
          <w:spacing w:val="-2"/>
        </w:rPr>
        <w:t> </w:t>
      </w:r>
      <w:r>
        <w:rPr/>
        <w:t>etc. and strengthening of road structures with pavements, footpaths and surface margins with a provision for storm water drains, utility ducts etc.</w:t>
      </w:r>
    </w:p>
    <w:p>
      <w:pPr>
        <w:pStyle w:val="BodyText"/>
        <w:spacing w:before="1"/>
        <w:ind w:left="0"/>
      </w:pPr>
    </w:p>
    <w:p>
      <w:pPr>
        <w:spacing w:before="0"/>
        <w:ind w:left="360" w:right="357" w:firstLine="0"/>
        <w:jc w:val="both"/>
        <w:rPr>
          <w:sz w:val="23"/>
        </w:rPr>
      </w:pPr>
      <w:r>
        <w:rPr>
          <w:i/>
          <w:sz w:val="23"/>
        </w:rPr>
        <w:t>Construction of New Radial Roads, which are the Missing Links in the Transport Network.</w:t>
      </w:r>
      <w:r>
        <w:rPr>
          <w:i/>
          <w:spacing w:val="40"/>
          <w:sz w:val="23"/>
        </w:rPr>
        <w:t> </w:t>
      </w:r>
      <w:r>
        <w:rPr>
          <w:sz w:val="23"/>
        </w:rPr>
        <w:t>To connect the existing city area to the newly developing outskirts area, Ring roads and</w:t>
      </w:r>
      <w:r>
        <w:rPr>
          <w:spacing w:val="40"/>
          <w:sz w:val="23"/>
        </w:rPr>
        <w:t> </w:t>
      </w:r>
      <w:r>
        <w:rPr>
          <w:sz w:val="23"/>
        </w:rPr>
        <w:t>radial roads are proposed in the Master Plan. This will provide for the planned connectivity and proper road alignment to facilitate growth of peripheral areas.</w:t>
      </w:r>
    </w:p>
    <w:p>
      <w:pPr>
        <w:pStyle w:val="Heading1"/>
        <w:numPr>
          <w:ilvl w:val="2"/>
          <w:numId w:val="1"/>
        </w:numPr>
        <w:tabs>
          <w:tab w:pos="900" w:val="left" w:leader="none"/>
        </w:tabs>
        <w:spacing w:line="275" w:lineRule="exact" w:before="264" w:after="0"/>
        <w:ind w:left="900" w:right="0" w:hanging="540"/>
        <w:jc w:val="left"/>
      </w:pPr>
      <w:r>
        <w:rPr/>
        <w:t>Strategies</w:t>
      </w:r>
      <w:r>
        <w:rPr>
          <w:spacing w:val="-3"/>
        </w:rPr>
        <w:t> </w:t>
      </w:r>
      <w:r>
        <w:rPr/>
        <w:t>for Planning,</w:t>
      </w:r>
      <w:r>
        <w:rPr>
          <w:spacing w:val="-1"/>
        </w:rPr>
        <w:t> </w:t>
      </w:r>
      <w:r>
        <w:rPr/>
        <w:t>Reforms and</w:t>
      </w:r>
      <w:r>
        <w:rPr>
          <w:spacing w:val="-1"/>
        </w:rPr>
        <w:t> </w:t>
      </w:r>
      <w:r>
        <w:rPr/>
        <w:t>Institutional </w:t>
      </w:r>
      <w:r>
        <w:rPr>
          <w:spacing w:val="-2"/>
        </w:rPr>
        <w:t>Strengthening</w:t>
      </w:r>
    </w:p>
    <w:p>
      <w:pPr>
        <w:pStyle w:val="BodyText"/>
        <w:ind w:right="355"/>
      </w:pPr>
      <w:r>
        <w:rPr>
          <w:i/>
        </w:rPr>
        <w:t>Constitution of Greater Cochin Transport Authority (GCTA). </w:t>
      </w:r>
      <w:r>
        <w:rPr/>
        <w:t>The issue of institutional accountability can be addressed by formulating an apex authority “Greater Cochin Transport Authority”.</w:t>
      </w:r>
      <w:r>
        <w:rPr>
          <w:spacing w:val="-2"/>
        </w:rPr>
        <w:t> </w:t>
      </w:r>
      <w:r>
        <w:rPr/>
        <w:t>It</w:t>
      </w:r>
      <w:r>
        <w:rPr>
          <w:spacing w:val="-2"/>
        </w:rPr>
        <w:t> </w:t>
      </w:r>
      <w:r>
        <w:rPr/>
        <w:t>establishes</w:t>
      </w:r>
      <w:r>
        <w:rPr>
          <w:spacing w:val="-3"/>
        </w:rPr>
        <w:t> </w:t>
      </w:r>
      <w:r>
        <w:rPr/>
        <w:t>coordination</w:t>
      </w:r>
      <w:r>
        <w:rPr>
          <w:spacing w:val="-2"/>
        </w:rPr>
        <w:t> </w:t>
      </w:r>
      <w:r>
        <w:rPr/>
        <w:t>between</w:t>
      </w:r>
      <w:r>
        <w:rPr>
          <w:spacing w:val="-2"/>
        </w:rPr>
        <w:t> </w:t>
      </w:r>
      <w:r>
        <w:rPr/>
        <w:t>the</w:t>
      </w:r>
      <w:r>
        <w:rPr>
          <w:spacing w:val="-2"/>
        </w:rPr>
        <w:t> </w:t>
      </w:r>
      <w:r>
        <w:rPr/>
        <w:t>line</w:t>
      </w:r>
      <w:r>
        <w:rPr>
          <w:spacing w:val="-2"/>
        </w:rPr>
        <w:t> </w:t>
      </w:r>
      <w:r>
        <w:rPr/>
        <w:t>departments</w:t>
      </w:r>
      <w:r>
        <w:rPr>
          <w:spacing w:val="-2"/>
        </w:rPr>
        <w:t> </w:t>
      </w:r>
      <w:r>
        <w:rPr/>
        <w:t>in</w:t>
      </w:r>
      <w:r>
        <w:rPr>
          <w:spacing w:val="-2"/>
        </w:rPr>
        <w:t> </w:t>
      </w:r>
      <w:r>
        <w:rPr/>
        <w:t>providing</w:t>
      </w:r>
      <w:r>
        <w:rPr>
          <w:spacing w:val="-2"/>
        </w:rPr>
        <w:t> </w:t>
      </w:r>
      <w:r>
        <w:rPr/>
        <w:t>an</w:t>
      </w:r>
      <w:r>
        <w:rPr>
          <w:spacing w:val="-2"/>
        </w:rPr>
        <w:t> </w:t>
      </w:r>
      <w:r>
        <w:rPr/>
        <w:t>efficient transport</w:t>
      </w:r>
      <w:r>
        <w:rPr>
          <w:spacing w:val="-3"/>
        </w:rPr>
        <w:t> </w:t>
      </w:r>
      <w:r>
        <w:rPr/>
        <w:t>services.</w:t>
      </w:r>
      <w:r>
        <w:rPr>
          <w:spacing w:val="-3"/>
        </w:rPr>
        <w:t> </w:t>
      </w:r>
      <w:r>
        <w:rPr/>
        <w:t>This</w:t>
      </w:r>
      <w:r>
        <w:rPr>
          <w:spacing w:val="-3"/>
        </w:rPr>
        <w:t> </w:t>
      </w:r>
      <w:r>
        <w:rPr/>
        <w:t>acts</w:t>
      </w:r>
      <w:r>
        <w:rPr>
          <w:spacing w:val="-3"/>
        </w:rPr>
        <w:t> </w:t>
      </w:r>
      <w:r>
        <w:rPr/>
        <w:t>as</w:t>
      </w:r>
      <w:r>
        <w:rPr>
          <w:spacing w:val="-3"/>
        </w:rPr>
        <w:t> </w:t>
      </w:r>
      <w:r>
        <w:rPr/>
        <w:t>the</w:t>
      </w:r>
      <w:r>
        <w:rPr>
          <w:spacing w:val="-3"/>
        </w:rPr>
        <w:t> </w:t>
      </w:r>
      <w:r>
        <w:rPr/>
        <w:t>single</w:t>
      </w:r>
      <w:r>
        <w:rPr>
          <w:spacing w:val="-3"/>
        </w:rPr>
        <w:t> </w:t>
      </w:r>
      <w:r>
        <w:rPr/>
        <w:t>most</w:t>
      </w:r>
      <w:r>
        <w:rPr>
          <w:spacing w:val="-3"/>
        </w:rPr>
        <w:t> </w:t>
      </w:r>
      <w:r>
        <w:rPr/>
        <w:t>authority</w:t>
      </w:r>
      <w:r>
        <w:rPr>
          <w:spacing w:val="-2"/>
        </w:rPr>
        <w:t> </w:t>
      </w:r>
      <w:r>
        <w:rPr/>
        <w:t>that</w:t>
      </w:r>
      <w:r>
        <w:rPr>
          <w:spacing w:val="-3"/>
        </w:rPr>
        <w:t> </w:t>
      </w:r>
      <w:r>
        <w:rPr/>
        <w:t>has</w:t>
      </w:r>
      <w:r>
        <w:rPr>
          <w:spacing w:val="-3"/>
        </w:rPr>
        <w:t> </w:t>
      </w:r>
      <w:r>
        <w:rPr/>
        <w:t>administrative</w:t>
      </w:r>
      <w:r>
        <w:rPr>
          <w:spacing w:val="-3"/>
        </w:rPr>
        <w:t> </w:t>
      </w:r>
      <w:r>
        <w:rPr/>
        <w:t>control</w:t>
      </w:r>
      <w:r>
        <w:rPr>
          <w:spacing w:val="-3"/>
        </w:rPr>
        <w:t> </w:t>
      </w:r>
      <w:r>
        <w:rPr/>
        <w:t>of</w:t>
      </w:r>
      <w:r>
        <w:rPr>
          <w:spacing w:val="-3"/>
        </w:rPr>
        <w:t> </w:t>
      </w:r>
      <w:r>
        <w:rPr/>
        <w:t>the transport sector.</w:t>
      </w:r>
    </w:p>
    <w:p>
      <w:pPr>
        <w:pStyle w:val="BodyText"/>
        <w:spacing w:before="263"/>
        <w:ind w:left="359" w:right="379"/>
      </w:pPr>
      <w:r>
        <w:rPr>
          <w:i/>
        </w:rPr>
        <w:t>Comprehensive Traffic and Transport Study for the entire CUA Region. </w:t>
      </w:r>
      <w:r>
        <w:rPr/>
        <w:t>Greater Cochin Development</w:t>
      </w:r>
      <w:r>
        <w:rPr>
          <w:spacing w:val="-4"/>
        </w:rPr>
        <w:t> </w:t>
      </w:r>
      <w:r>
        <w:rPr/>
        <w:t>Authority</w:t>
      </w:r>
      <w:r>
        <w:rPr>
          <w:spacing w:val="-2"/>
        </w:rPr>
        <w:t> </w:t>
      </w:r>
      <w:r>
        <w:rPr/>
        <w:t>initiated</w:t>
      </w:r>
      <w:r>
        <w:rPr>
          <w:spacing w:val="-4"/>
        </w:rPr>
        <w:t> </w:t>
      </w:r>
      <w:r>
        <w:rPr/>
        <w:t>the</w:t>
      </w:r>
      <w:r>
        <w:rPr>
          <w:spacing w:val="-2"/>
        </w:rPr>
        <w:t> </w:t>
      </w:r>
      <w:r>
        <w:rPr/>
        <w:t>comprehensive</w:t>
      </w:r>
      <w:r>
        <w:rPr>
          <w:spacing w:val="-4"/>
        </w:rPr>
        <w:t> </w:t>
      </w:r>
      <w:r>
        <w:rPr/>
        <w:t>study</w:t>
      </w:r>
      <w:r>
        <w:rPr>
          <w:spacing w:val="-2"/>
        </w:rPr>
        <w:t> </w:t>
      </w:r>
      <w:r>
        <w:rPr/>
        <w:t>of</w:t>
      </w:r>
      <w:r>
        <w:rPr>
          <w:spacing w:val="-4"/>
        </w:rPr>
        <w:t> </w:t>
      </w:r>
      <w:r>
        <w:rPr/>
        <w:t>traffic</w:t>
      </w:r>
      <w:r>
        <w:rPr>
          <w:spacing w:val="-4"/>
        </w:rPr>
        <w:t> </w:t>
      </w:r>
      <w:r>
        <w:rPr/>
        <w:t>and</w:t>
      </w:r>
      <w:r>
        <w:rPr>
          <w:spacing w:val="-4"/>
        </w:rPr>
        <w:t> </w:t>
      </w:r>
      <w:r>
        <w:rPr/>
        <w:t>transportation</w:t>
      </w:r>
      <w:r>
        <w:rPr>
          <w:spacing w:val="-4"/>
        </w:rPr>
        <w:t> </w:t>
      </w:r>
      <w:r>
        <w:rPr/>
        <w:t>system for</w:t>
      </w:r>
      <w:r>
        <w:rPr>
          <w:spacing w:val="40"/>
        </w:rPr>
        <w:t> </w:t>
      </w:r>
      <w:r>
        <w:rPr/>
        <w:t>Greater</w:t>
      </w:r>
      <w:r>
        <w:rPr>
          <w:spacing w:val="40"/>
        </w:rPr>
        <w:t> </w:t>
      </w:r>
      <w:r>
        <w:rPr/>
        <w:t>Kochi</w:t>
      </w:r>
      <w:r>
        <w:rPr>
          <w:spacing w:val="40"/>
        </w:rPr>
        <w:t> </w:t>
      </w:r>
      <w:r>
        <w:rPr/>
        <w:t>area.</w:t>
      </w:r>
      <w:r>
        <w:rPr>
          <w:spacing w:val="40"/>
        </w:rPr>
        <w:t> </w:t>
      </w:r>
      <w:r>
        <w:rPr/>
        <w:t>This</w:t>
      </w:r>
      <w:r>
        <w:rPr>
          <w:spacing w:val="40"/>
        </w:rPr>
        <w:t> </w:t>
      </w:r>
      <w:r>
        <w:rPr/>
        <w:t>study</w:t>
      </w:r>
      <w:r>
        <w:rPr>
          <w:spacing w:val="40"/>
        </w:rPr>
        <w:t> </w:t>
      </w:r>
      <w:r>
        <w:rPr/>
        <w:t>was</w:t>
      </w:r>
      <w:r>
        <w:rPr>
          <w:spacing w:val="40"/>
        </w:rPr>
        <w:t> </w:t>
      </w:r>
      <w:r>
        <w:rPr/>
        <w:t>carried</w:t>
      </w:r>
      <w:r>
        <w:rPr>
          <w:spacing w:val="40"/>
        </w:rPr>
        <w:t> </w:t>
      </w:r>
      <w:r>
        <w:rPr/>
        <w:t>out</w:t>
      </w:r>
      <w:r>
        <w:rPr>
          <w:spacing w:val="40"/>
        </w:rPr>
        <w:t> </w:t>
      </w:r>
      <w:r>
        <w:rPr/>
        <w:t>by</w:t>
      </w:r>
      <w:r>
        <w:rPr>
          <w:spacing w:val="40"/>
        </w:rPr>
        <w:t> </w:t>
      </w:r>
      <w:r>
        <w:rPr/>
        <w:t>RITES</w:t>
      </w:r>
      <w:r>
        <w:rPr>
          <w:spacing w:val="40"/>
        </w:rPr>
        <w:t> </w:t>
      </w:r>
      <w:r>
        <w:rPr/>
        <w:t>and</w:t>
      </w:r>
      <w:r>
        <w:rPr>
          <w:spacing w:val="40"/>
        </w:rPr>
        <w:t> </w:t>
      </w:r>
      <w:r>
        <w:rPr/>
        <w:t>the</w:t>
      </w:r>
      <w:r>
        <w:rPr>
          <w:spacing w:val="40"/>
        </w:rPr>
        <w:t> </w:t>
      </w:r>
      <w:r>
        <w:rPr/>
        <w:t>study</w:t>
      </w:r>
      <w:r>
        <w:rPr>
          <w:spacing w:val="40"/>
        </w:rPr>
        <w:t> </w:t>
      </w:r>
      <w:r>
        <w:rPr/>
        <w:t>report</w:t>
      </w:r>
      <w:r>
        <w:rPr>
          <w:spacing w:val="40"/>
        </w:rPr>
        <w:t> </w:t>
      </w:r>
      <w:r>
        <w:rPr/>
        <w:t>was submitted</w:t>
      </w:r>
      <w:r>
        <w:rPr>
          <w:spacing w:val="40"/>
        </w:rPr>
        <w:t> </w:t>
      </w:r>
      <w:r>
        <w:rPr/>
        <w:t>in</w:t>
      </w:r>
      <w:r>
        <w:rPr>
          <w:spacing w:val="40"/>
        </w:rPr>
        <w:t> </w:t>
      </w:r>
      <w:r>
        <w:rPr/>
        <w:t>2001.</w:t>
      </w:r>
      <w:r>
        <w:rPr>
          <w:spacing w:val="40"/>
        </w:rPr>
        <w:t> </w:t>
      </w:r>
      <w:r>
        <w:rPr/>
        <w:t>The</w:t>
      </w:r>
      <w:r>
        <w:rPr>
          <w:spacing w:val="40"/>
        </w:rPr>
        <w:t> </w:t>
      </w:r>
      <w:r>
        <w:rPr/>
        <w:t>study</w:t>
      </w:r>
      <w:r>
        <w:rPr>
          <w:spacing w:val="40"/>
        </w:rPr>
        <w:t> </w:t>
      </w:r>
      <w:r>
        <w:rPr/>
        <w:t>report</w:t>
      </w:r>
      <w:r>
        <w:rPr>
          <w:spacing w:val="40"/>
        </w:rPr>
        <w:t> </w:t>
      </w:r>
      <w:r>
        <w:rPr/>
        <w:t>proposed</w:t>
      </w:r>
      <w:r>
        <w:rPr>
          <w:spacing w:val="40"/>
        </w:rPr>
        <w:t> </w:t>
      </w:r>
      <w:r>
        <w:rPr/>
        <w:t>various</w:t>
      </w:r>
      <w:r>
        <w:rPr>
          <w:spacing w:val="40"/>
        </w:rPr>
        <w:t> </w:t>
      </w:r>
      <w:r>
        <w:rPr/>
        <w:t>road</w:t>
      </w:r>
      <w:r>
        <w:rPr>
          <w:spacing w:val="40"/>
        </w:rPr>
        <w:t> </w:t>
      </w:r>
      <w:r>
        <w:rPr/>
        <w:t>infrastructure</w:t>
      </w:r>
      <w:r>
        <w:rPr>
          <w:spacing w:val="40"/>
        </w:rPr>
        <w:t> </w:t>
      </w:r>
      <w:r>
        <w:rPr/>
        <w:t>development</w:t>
      </w:r>
      <w:r>
        <w:rPr>
          <w:spacing w:val="40"/>
        </w:rPr>
        <w:t> </w:t>
      </w:r>
      <w:r>
        <w:rPr/>
        <w:t>schemes</w:t>
      </w:r>
      <w:r>
        <w:rPr>
          <w:spacing w:val="40"/>
        </w:rPr>
        <w:t> </w:t>
      </w:r>
      <w:r>
        <w:rPr/>
        <w:t>to</w:t>
      </w:r>
      <w:r>
        <w:rPr>
          <w:spacing w:val="40"/>
        </w:rPr>
        <w:t> </w:t>
      </w:r>
      <w:r>
        <w:rPr/>
        <w:t>be</w:t>
      </w:r>
      <w:r>
        <w:rPr>
          <w:spacing w:val="40"/>
        </w:rPr>
        <w:t> </w:t>
      </w:r>
      <w:r>
        <w:rPr/>
        <w:t>taken</w:t>
      </w:r>
      <w:r>
        <w:rPr>
          <w:spacing w:val="40"/>
        </w:rPr>
        <w:t> </w:t>
      </w:r>
      <w:r>
        <w:rPr/>
        <w:t>up</w:t>
      </w:r>
      <w:r>
        <w:rPr>
          <w:spacing w:val="40"/>
        </w:rPr>
        <w:t> </w:t>
      </w:r>
      <w:r>
        <w:rPr/>
        <w:t>and</w:t>
      </w:r>
      <w:r>
        <w:rPr>
          <w:spacing w:val="40"/>
        </w:rPr>
        <w:t> </w:t>
      </w:r>
      <w:r>
        <w:rPr/>
        <w:t>one</w:t>
      </w:r>
      <w:r>
        <w:rPr>
          <w:spacing w:val="40"/>
        </w:rPr>
        <w:t> </w:t>
      </w:r>
      <w:r>
        <w:rPr/>
        <w:t>of</w:t>
      </w:r>
      <w:r>
        <w:rPr>
          <w:spacing w:val="40"/>
        </w:rPr>
        <w:t> </w:t>
      </w:r>
      <w:r>
        <w:rPr/>
        <w:t>the</w:t>
      </w:r>
      <w:r>
        <w:rPr>
          <w:spacing w:val="40"/>
        </w:rPr>
        <w:t> </w:t>
      </w:r>
      <w:r>
        <w:rPr/>
        <w:t>major</w:t>
      </w:r>
      <w:r>
        <w:rPr>
          <w:spacing w:val="40"/>
        </w:rPr>
        <w:t> </w:t>
      </w:r>
      <w:r>
        <w:rPr/>
        <w:t>improvement</w:t>
      </w:r>
      <w:r>
        <w:rPr>
          <w:spacing w:val="40"/>
        </w:rPr>
        <w:t> </w:t>
      </w:r>
      <w:r>
        <w:rPr/>
        <w:t>proposals</w:t>
      </w:r>
      <w:r>
        <w:rPr>
          <w:spacing w:val="40"/>
        </w:rPr>
        <w:t> </w:t>
      </w:r>
      <w:r>
        <w:rPr/>
        <w:t>pertained</w:t>
      </w:r>
      <w:r>
        <w:rPr>
          <w:spacing w:val="40"/>
        </w:rPr>
        <w:t> </w:t>
      </w:r>
      <w:r>
        <w:rPr/>
        <w:t>to</w:t>
      </w:r>
      <w:r>
        <w:rPr>
          <w:spacing w:val="40"/>
        </w:rPr>
        <w:t> </w:t>
      </w:r>
      <w:r>
        <w:rPr/>
        <w:t>the</w:t>
      </w:r>
      <w:r>
        <w:rPr>
          <w:spacing w:val="40"/>
        </w:rPr>
        <w:t> </w:t>
      </w:r>
      <w:r>
        <w:rPr/>
        <w:t>development of Light Rail Transit system between Aluva and Thrippunithura. But this report has to be updated considering mega projects like Container terminal project, IT projects etc</w:t>
      </w:r>
      <w:r>
        <w:rPr>
          <w:spacing w:val="80"/>
        </w:rPr>
        <w:t> </w:t>
      </w:r>
      <w:r>
        <w:rPr/>
        <w:t>to be launched at Cochin soon.</w:t>
      </w:r>
    </w:p>
    <w:p>
      <w:pPr>
        <w:pStyle w:val="BodyText"/>
        <w:ind w:left="0"/>
      </w:pPr>
    </w:p>
    <w:p>
      <w:pPr>
        <w:pStyle w:val="BodyText"/>
        <w:spacing w:before="1"/>
        <w:ind w:right="355"/>
        <w:jc w:val="both"/>
      </w:pPr>
      <w:r>
        <w:rPr/>
        <w:t>This strategy is aimed to come out with sustained solutions for the entire Kochi and its suburbs as a unit that has financial and environmental viability. This also includes the current institutional analysis, policy, and financial and service delivery issues.</w:t>
      </w:r>
    </w:p>
    <w:p>
      <w:pPr>
        <w:spacing w:before="264"/>
        <w:ind w:left="359" w:right="355" w:firstLine="0"/>
        <w:jc w:val="both"/>
        <w:rPr>
          <w:sz w:val="24"/>
        </w:rPr>
      </w:pPr>
      <w:r>
        <w:rPr>
          <w:sz w:val="24"/>
        </w:rPr>
        <w:t>Constitution of the ‘Greater Cochin Transport Authority’ is envisaged to coordinate the concerned agencies like private bus operators association, KINCO, KSRTC etc. It is assumed that if this agency is set up with sufficient powers, the traffic management can</w:t>
      </w:r>
      <w:r>
        <w:rPr>
          <w:spacing w:val="40"/>
          <w:sz w:val="24"/>
        </w:rPr>
        <w:t> </w:t>
      </w:r>
      <w:r>
        <w:rPr>
          <w:sz w:val="24"/>
        </w:rPr>
        <w:t>be efficiently handled. Regarding the different development departments priority in implementation and coordination of activities can be achieved by timely intervention and decision-making by the city level Steering Committee.</w:t>
      </w:r>
    </w:p>
    <w:p>
      <w:pPr>
        <w:pStyle w:val="BodyText"/>
        <w:spacing w:before="265"/>
        <w:ind w:right="167" w:hanging="1"/>
      </w:pPr>
      <w:r>
        <w:rPr>
          <w:i/>
        </w:rPr>
        <w:t>Traffic and Transportation Management using G.I.S. and GPS Technologies. </w:t>
      </w:r>
      <w:r>
        <w:rPr/>
        <w:t>Use of Global Positioning System (GPS), a satellite based positioning and navigation technology, will help track the position of the public transport vehicles from a central location. This data is very</w:t>
      </w:r>
      <w:r>
        <w:rPr>
          <w:spacing w:val="80"/>
        </w:rPr>
        <w:t> </w:t>
      </w:r>
      <w:r>
        <w:rPr/>
        <w:t>useful</w:t>
      </w:r>
      <w:r>
        <w:rPr>
          <w:spacing w:val="25"/>
        </w:rPr>
        <w:t> </w:t>
      </w:r>
      <w:r>
        <w:rPr/>
        <w:t>in</w:t>
      </w:r>
      <w:r>
        <w:rPr>
          <w:spacing w:val="25"/>
        </w:rPr>
        <w:t> </w:t>
      </w:r>
      <w:r>
        <w:rPr/>
        <w:t>assessing</w:t>
      </w:r>
      <w:r>
        <w:rPr>
          <w:spacing w:val="25"/>
        </w:rPr>
        <w:t> </w:t>
      </w:r>
      <w:r>
        <w:rPr/>
        <w:t>the</w:t>
      </w:r>
      <w:r>
        <w:rPr>
          <w:spacing w:val="25"/>
        </w:rPr>
        <w:t> </w:t>
      </w:r>
      <w:r>
        <w:rPr/>
        <w:t>performance</w:t>
      </w:r>
      <w:r>
        <w:rPr>
          <w:spacing w:val="26"/>
        </w:rPr>
        <w:t> </w:t>
      </w:r>
      <w:r>
        <w:rPr/>
        <w:t>of</w:t>
      </w:r>
      <w:r>
        <w:rPr>
          <w:spacing w:val="25"/>
        </w:rPr>
        <w:t> </w:t>
      </w:r>
      <w:r>
        <w:rPr/>
        <w:t>the</w:t>
      </w:r>
      <w:r>
        <w:rPr>
          <w:spacing w:val="25"/>
        </w:rPr>
        <w:t> </w:t>
      </w:r>
      <w:r>
        <w:rPr/>
        <w:t>services</w:t>
      </w:r>
      <w:r>
        <w:rPr>
          <w:spacing w:val="25"/>
        </w:rPr>
        <w:t> </w:t>
      </w:r>
      <w:r>
        <w:rPr/>
        <w:t>offered.</w:t>
      </w:r>
      <w:r>
        <w:rPr>
          <w:spacing w:val="25"/>
        </w:rPr>
        <w:t> </w:t>
      </w:r>
      <w:r>
        <w:rPr/>
        <w:t>The</w:t>
      </w:r>
      <w:r>
        <w:rPr>
          <w:spacing w:val="25"/>
        </w:rPr>
        <w:t> </w:t>
      </w:r>
      <w:r>
        <w:rPr/>
        <w:t>same</w:t>
      </w:r>
      <w:r>
        <w:rPr>
          <w:spacing w:val="26"/>
        </w:rPr>
        <w:t> </w:t>
      </w:r>
      <w:r>
        <w:rPr/>
        <w:t>data</w:t>
      </w:r>
      <w:r>
        <w:rPr>
          <w:spacing w:val="25"/>
        </w:rPr>
        <w:t> </w:t>
      </w:r>
      <w:r>
        <w:rPr/>
        <w:t>can</w:t>
      </w:r>
      <w:r>
        <w:rPr>
          <w:spacing w:val="25"/>
        </w:rPr>
        <w:t> </w:t>
      </w:r>
      <w:r>
        <w:rPr/>
        <w:t>be</w:t>
      </w:r>
      <w:r>
        <w:rPr>
          <w:spacing w:val="25"/>
        </w:rPr>
        <w:t> </w:t>
      </w:r>
      <w:r>
        <w:rPr/>
        <w:t>beamed back</w:t>
      </w:r>
      <w:r>
        <w:rPr>
          <w:spacing w:val="23"/>
        </w:rPr>
        <w:t> </w:t>
      </w:r>
      <w:r>
        <w:rPr/>
        <w:t>to</w:t>
      </w:r>
      <w:r>
        <w:rPr>
          <w:spacing w:val="24"/>
        </w:rPr>
        <w:t> </w:t>
      </w:r>
      <w:r>
        <w:rPr/>
        <w:t>the</w:t>
      </w:r>
      <w:r>
        <w:rPr>
          <w:spacing w:val="25"/>
        </w:rPr>
        <w:t> </w:t>
      </w:r>
      <w:r>
        <w:rPr/>
        <w:t>electronic</w:t>
      </w:r>
      <w:r>
        <w:rPr>
          <w:spacing w:val="24"/>
        </w:rPr>
        <w:t> </w:t>
      </w:r>
      <w:r>
        <w:rPr/>
        <w:t>information</w:t>
      </w:r>
      <w:r>
        <w:rPr>
          <w:spacing w:val="24"/>
        </w:rPr>
        <w:t> </w:t>
      </w:r>
      <w:r>
        <w:rPr/>
        <w:t>boards</w:t>
      </w:r>
      <w:r>
        <w:rPr>
          <w:spacing w:val="24"/>
        </w:rPr>
        <w:t> </w:t>
      </w:r>
      <w:r>
        <w:rPr/>
        <w:t>at</w:t>
      </w:r>
      <w:r>
        <w:rPr>
          <w:spacing w:val="24"/>
        </w:rPr>
        <w:t> </w:t>
      </w:r>
      <w:r>
        <w:rPr/>
        <w:t>bus</w:t>
      </w:r>
      <w:r>
        <w:rPr>
          <w:spacing w:val="23"/>
        </w:rPr>
        <w:t> </w:t>
      </w:r>
      <w:r>
        <w:rPr/>
        <w:t>stops</w:t>
      </w:r>
      <w:r>
        <w:rPr>
          <w:spacing w:val="24"/>
        </w:rPr>
        <w:t> </w:t>
      </w:r>
      <w:r>
        <w:rPr/>
        <w:t>that</w:t>
      </w:r>
      <w:r>
        <w:rPr>
          <w:spacing w:val="24"/>
        </w:rPr>
        <w:t> </w:t>
      </w:r>
      <w:r>
        <w:rPr/>
        <w:t>will</w:t>
      </w:r>
      <w:r>
        <w:rPr>
          <w:spacing w:val="24"/>
        </w:rPr>
        <w:t> </w:t>
      </w:r>
      <w:r>
        <w:rPr/>
        <w:t>display</w:t>
      </w:r>
      <w:r>
        <w:rPr>
          <w:spacing w:val="25"/>
        </w:rPr>
        <w:t> </w:t>
      </w:r>
      <w:r>
        <w:rPr/>
        <w:t>information</w:t>
      </w:r>
      <w:r>
        <w:rPr>
          <w:spacing w:val="24"/>
        </w:rPr>
        <w:t> </w:t>
      </w:r>
      <w:r>
        <w:rPr/>
        <w:t>on</w:t>
      </w:r>
      <w:r>
        <w:rPr>
          <w:spacing w:val="25"/>
        </w:rPr>
        <w:t> </w:t>
      </w:r>
      <w:r>
        <w:rPr>
          <w:spacing w:val="-5"/>
        </w:rPr>
        <w:t>the</w:t>
      </w:r>
    </w:p>
    <w:p>
      <w:pPr>
        <w:pStyle w:val="BodyText"/>
        <w:spacing w:after="0"/>
        <w:sectPr>
          <w:pgSz w:w="12240" w:h="15840"/>
          <w:pgMar w:top="1360" w:bottom="280" w:left="1440" w:right="1440"/>
        </w:sectPr>
      </w:pPr>
    </w:p>
    <w:p>
      <w:pPr>
        <w:pStyle w:val="BodyText"/>
        <w:spacing w:before="77"/>
        <w:ind w:right="356"/>
        <w:jc w:val="both"/>
      </w:pPr>
      <w:r>
        <w:rPr/>
        <w:t>location of the busses and the expected arrival time. Use of such service has additional benefits in tracking the traffic conditions on the roadways, unauthorised roadside parking, delays at intersections, passenger demand, as well as immediate notification to the control centre in case of accidents, all without any involvement of the driver or conductor. This strategy will also improve the share of public transport.</w:t>
      </w:r>
    </w:p>
    <w:p>
      <w:pPr>
        <w:pStyle w:val="BodyText"/>
        <w:ind w:left="0"/>
      </w:pPr>
    </w:p>
    <w:p>
      <w:pPr>
        <w:pStyle w:val="BodyText"/>
        <w:spacing w:before="2"/>
        <w:ind w:left="0"/>
      </w:pPr>
    </w:p>
    <w:p>
      <w:pPr>
        <w:pStyle w:val="Heading1"/>
        <w:numPr>
          <w:ilvl w:val="2"/>
          <w:numId w:val="1"/>
        </w:numPr>
        <w:tabs>
          <w:tab w:pos="900" w:val="left" w:leader="none"/>
        </w:tabs>
        <w:spacing w:line="275" w:lineRule="exact" w:before="0" w:after="0"/>
        <w:ind w:left="900" w:right="0" w:hanging="540"/>
        <w:jc w:val="both"/>
      </w:pPr>
      <w:r>
        <w:rPr/>
        <w:t>Strategy for </w:t>
      </w:r>
      <w:r>
        <w:rPr>
          <w:spacing w:val="-2"/>
        </w:rPr>
        <w:t>Finance</w:t>
      </w:r>
    </w:p>
    <w:p>
      <w:pPr>
        <w:pStyle w:val="BodyText"/>
        <w:ind w:left="359" w:right="355"/>
        <w:jc w:val="both"/>
      </w:pPr>
      <w:r>
        <w:rPr>
          <w:i/>
        </w:rPr>
        <w:t>Urban Transportation Development Fund. </w:t>
      </w:r>
      <w:r>
        <w:rPr/>
        <w:t>Infrastructure development for efficient functioning of transport system is a capital-intensive process and a substantial financial burden will have to be shouldered by the government. The state government or the local bodies do not have the required resources for financing such developments, thus delaying the projects indefinitely. The Central Government in the National Urban Transport Policy (NUTP) has recommended levy of direct taxes that would be credited to the account of the ‘Urban Transport Fund’ and used exclusively to meet the urban transportation needs. NUTP has further specified that such direct taxes could be in the form of a supplement to the petrol and</w:t>
      </w:r>
      <w:r>
        <w:rPr>
          <w:spacing w:val="-1"/>
        </w:rPr>
        <w:t> </w:t>
      </w:r>
      <w:r>
        <w:rPr/>
        <w:t>diesel</w:t>
      </w:r>
      <w:r>
        <w:rPr>
          <w:spacing w:val="-1"/>
        </w:rPr>
        <w:t> </w:t>
      </w:r>
      <w:r>
        <w:rPr/>
        <w:t>taxes,</w:t>
      </w:r>
      <w:r>
        <w:rPr>
          <w:spacing w:val="-1"/>
        </w:rPr>
        <w:t> </w:t>
      </w:r>
      <w:r>
        <w:rPr/>
        <w:t>betterment</w:t>
      </w:r>
      <w:r>
        <w:rPr>
          <w:spacing w:val="-1"/>
        </w:rPr>
        <w:t> </w:t>
      </w:r>
      <w:r>
        <w:rPr/>
        <w:t>charges</w:t>
      </w:r>
      <w:r>
        <w:rPr>
          <w:spacing w:val="-1"/>
        </w:rPr>
        <w:t> </w:t>
      </w:r>
      <w:r>
        <w:rPr/>
        <w:t>on</w:t>
      </w:r>
      <w:r>
        <w:rPr>
          <w:spacing w:val="-1"/>
        </w:rPr>
        <w:t> </w:t>
      </w:r>
      <w:r>
        <w:rPr/>
        <w:t>landowners</w:t>
      </w:r>
      <w:r>
        <w:rPr>
          <w:spacing w:val="-1"/>
        </w:rPr>
        <w:t> </w:t>
      </w:r>
      <w:r>
        <w:rPr/>
        <w:t>or</w:t>
      </w:r>
      <w:r>
        <w:rPr>
          <w:spacing w:val="-1"/>
        </w:rPr>
        <w:t> </w:t>
      </w:r>
      <w:r>
        <w:rPr/>
        <w:t>even</w:t>
      </w:r>
      <w:r>
        <w:rPr>
          <w:spacing w:val="-1"/>
        </w:rPr>
        <w:t> </w:t>
      </w:r>
      <w:r>
        <w:rPr/>
        <w:t>in</w:t>
      </w:r>
      <w:r>
        <w:rPr>
          <w:spacing w:val="-1"/>
        </w:rPr>
        <w:t> </w:t>
      </w:r>
      <w:r>
        <w:rPr/>
        <w:t>the</w:t>
      </w:r>
      <w:r>
        <w:rPr>
          <w:spacing w:val="-1"/>
        </w:rPr>
        <w:t> </w:t>
      </w:r>
      <w:r>
        <w:rPr/>
        <w:t>form</w:t>
      </w:r>
      <w:r>
        <w:rPr>
          <w:spacing w:val="-3"/>
        </w:rPr>
        <w:t> </w:t>
      </w:r>
      <w:r>
        <w:rPr/>
        <w:t>of</w:t>
      </w:r>
      <w:r>
        <w:rPr>
          <w:spacing w:val="-1"/>
        </w:rPr>
        <w:t> </w:t>
      </w:r>
      <w:r>
        <w:rPr/>
        <w:t>employment</w:t>
      </w:r>
      <w:r>
        <w:rPr>
          <w:spacing w:val="-1"/>
        </w:rPr>
        <w:t> </w:t>
      </w:r>
      <w:r>
        <w:rPr/>
        <w:t>tax</w:t>
      </w:r>
      <w:r>
        <w:rPr>
          <w:spacing w:val="-1"/>
        </w:rPr>
        <w:t> </w:t>
      </w:r>
      <w:r>
        <w:rPr/>
        <w:t>on employers. Such provisions will also result in making private vehicular transport more expensive and result in a shift towards use of public transport systems. A similar approach is recommended for implementation in Kochi.</w:t>
      </w:r>
    </w:p>
    <w:p>
      <w:pPr>
        <w:pStyle w:val="BodyText"/>
        <w:ind w:left="0"/>
      </w:pPr>
    </w:p>
    <w:p>
      <w:pPr>
        <w:pStyle w:val="Heading1"/>
        <w:numPr>
          <w:ilvl w:val="2"/>
          <w:numId w:val="1"/>
        </w:numPr>
        <w:tabs>
          <w:tab w:pos="899" w:val="left" w:leader="none"/>
        </w:tabs>
        <w:spacing w:line="275" w:lineRule="exact" w:before="1" w:after="0"/>
        <w:ind w:left="899" w:right="0" w:hanging="539"/>
        <w:jc w:val="both"/>
      </w:pPr>
      <w:r>
        <w:rPr/>
        <w:t>Improve</w:t>
      </w:r>
      <w:r>
        <w:rPr>
          <w:spacing w:val="-1"/>
        </w:rPr>
        <w:t> </w:t>
      </w:r>
      <w:r>
        <w:rPr/>
        <w:t>the</w:t>
      </w:r>
      <w:r>
        <w:rPr>
          <w:spacing w:val="-1"/>
        </w:rPr>
        <w:t> </w:t>
      </w:r>
      <w:r>
        <w:rPr/>
        <w:t>Share</w:t>
      </w:r>
      <w:r>
        <w:rPr>
          <w:spacing w:val="-1"/>
        </w:rPr>
        <w:t> </w:t>
      </w:r>
      <w:r>
        <w:rPr/>
        <w:t>of</w:t>
      </w:r>
      <w:r>
        <w:rPr>
          <w:spacing w:val="-1"/>
        </w:rPr>
        <w:t> </w:t>
      </w:r>
      <w:r>
        <w:rPr/>
        <w:t>Public</w:t>
      </w:r>
      <w:r>
        <w:rPr>
          <w:spacing w:val="-1"/>
        </w:rPr>
        <w:t> </w:t>
      </w:r>
      <w:r>
        <w:rPr>
          <w:spacing w:val="-2"/>
        </w:rPr>
        <w:t>Transport</w:t>
      </w:r>
    </w:p>
    <w:p>
      <w:pPr>
        <w:pStyle w:val="BodyText"/>
        <w:ind w:left="359" w:right="356"/>
        <w:jc w:val="both"/>
      </w:pPr>
      <w:r>
        <w:rPr>
          <w:i/>
        </w:rPr>
        <w:t>Increasing the Fleet of Bus. </w:t>
      </w:r>
      <w:r>
        <w:rPr/>
        <w:t>As per the</w:t>
      </w:r>
      <w:r>
        <w:rPr>
          <w:spacing w:val="-1"/>
        </w:rPr>
        <w:t> </w:t>
      </w:r>
      <w:r>
        <w:rPr/>
        <w:t>standards of</w:t>
      </w:r>
      <w:r>
        <w:rPr>
          <w:spacing w:val="-1"/>
        </w:rPr>
        <w:t> </w:t>
      </w:r>
      <w:r>
        <w:rPr/>
        <w:t>GoI, a city should have at least 100 buses per lakh of population. It is also mentioned that by 2020, this should go up to 250 buses per lakh population. This is also supported by the prevailing over crowded buses specifically in peak hours. With the introduction of MRTS and Suburban railway system the need for buses can be reduced slightly. Hence a fleet of 100 buses per annum for the three consecutive years will meet the demand. In addition mini luxury buses can be introduced to ply trough the city centre linking the major residential areas of the city. This will reduce the use of personal vehicles &amp; thereby reduce traffic congestion.</w:t>
      </w:r>
    </w:p>
    <w:p>
      <w:pPr>
        <w:pStyle w:val="BodyText"/>
        <w:spacing w:before="264"/>
        <w:ind w:right="357"/>
      </w:pPr>
      <w:r>
        <w:rPr>
          <w:i/>
        </w:rPr>
        <w:t>Dedicated Bus corridors, Bus bays and Terminals. </w:t>
      </w:r>
      <w:r>
        <w:rPr/>
        <w:t>100 bus bays have been identified for provision of convenient stoppages for buses so that they do not cause inconvenience to the</w:t>
      </w:r>
      <w:r>
        <w:rPr>
          <w:spacing w:val="40"/>
        </w:rPr>
        <w:t> </w:t>
      </w:r>
      <w:r>
        <w:rPr/>
        <w:t>traffic</w:t>
      </w:r>
      <w:r>
        <w:rPr>
          <w:spacing w:val="80"/>
        </w:rPr>
        <w:t> </w:t>
      </w:r>
      <w:r>
        <w:rPr/>
        <w:t>following</w:t>
      </w:r>
      <w:r>
        <w:rPr>
          <w:spacing w:val="80"/>
        </w:rPr>
        <w:t> </w:t>
      </w:r>
      <w:r>
        <w:rPr/>
        <w:t>through</w:t>
      </w:r>
      <w:r>
        <w:rPr>
          <w:spacing w:val="80"/>
        </w:rPr>
        <w:t> </w:t>
      </w:r>
      <w:r>
        <w:rPr/>
        <w:t>the</w:t>
      </w:r>
      <w:r>
        <w:rPr>
          <w:spacing w:val="80"/>
        </w:rPr>
        <w:t> </w:t>
      </w:r>
      <w:r>
        <w:rPr/>
        <w:t>major</w:t>
      </w:r>
      <w:r>
        <w:rPr>
          <w:spacing w:val="80"/>
        </w:rPr>
        <w:t> </w:t>
      </w:r>
      <w:r>
        <w:rPr/>
        <w:t>corridors.</w:t>
      </w:r>
      <w:r>
        <w:rPr>
          <w:spacing w:val="80"/>
        </w:rPr>
        <w:t> </w:t>
      </w:r>
      <w:r>
        <w:rPr/>
        <w:t>Further,</w:t>
      </w:r>
      <w:r>
        <w:rPr>
          <w:spacing w:val="80"/>
        </w:rPr>
        <w:t> </w:t>
      </w:r>
      <w:r>
        <w:rPr/>
        <w:t>dedicated</w:t>
      </w:r>
      <w:r>
        <w:rPr>
          <w:spacing w:val="80"/>
        </w:rPr>
        <w:t> </w:t>
      </w:r>
      <w:r>
        <w:rPr/>
        <w:t>bus</w:t>
      </w:r>
      <w:r>
        <w:rPr>
          <w:spacing w:val="80"/>
        </w:rPr>
        <w:t> </w:t>
      </w:r>
      <w:r>
        <w:rPr/>
        <w:t>corridors</w:t>
      </w:r>
      <w:r>
        <w:rPr>
          <w:spacing w:val="80"/>
        </w:rPr>
        <w:t> </w:t>
      </w:r>
      <w:r>
        <w:rPr/>
        <w:t>and</w:t>
      </w:r>
      <w:r>
        <w:rPr>
          <w:spacing w:val="40"/>
        </w:rPr>
        <w:t> </w:t>
      </w:r>
      <w:r>
        <w:rPr/>
        <w:t>construction of bus terminals at major hubs will ease the traffic flow, significantly increase the share of public transport and will also improve the comfort of the passengers through the development of ‘hub and spoke’ system of transport.</w:t>
      </w:r>
    </w:p>
    <w:p>
      <w:pPr>
        <w:pStyle w:val="BodyText"/>
        <w:spacing w:before="263"/>
        <w:ind w:left="359" w:right="357"/>
        <w:jc w:val="both"/>
      </w:pPr>
      <w:r>
        <w:rPr>
          <w:i/>
        </w:rPr>
        <w:t>Introduction of MRTS. </w:t>
      </w:r>
      <w:r>
        <w:rPr/>
        <w:t>Regarding the mass transport system, DPR for Kochi metro project</w:t>
      </w:r>
      <w:r>
        <w:rPr>
          <w:spacing w:val="40"/>
        </w:rPr>
        <w:t> </w:t>
      </w:r>
      <w:r>
        <w:rPr/>
        <w:t>has been prepared by Delhi Metro Rail Corporation and the expression of interest as received is under scruitiny. The total project cost is Rs.2,239 crores for a length of 25.25 KM starting from Alwaye to Petta and Tripunithura. The project is proposed to be implemented on BOT basis and as</w:t>
      </w:r>
      <w:r>
        <w:rPr>
          <w:spacing w:val="-1"/>
        </w:rPr>
        <w:t> </w:t>
      </w:r>
      <w:r>
        <w:rPr/>
        <w:t>per the project report it is understood that an amount of Rs.635</w:t>
      </w:r>
      <w:r>
        <w:rPr>
          <w:spacing w:val="-1"/>
        </w:rPr>
        <w:t> </w:t>
      </w:r>
      <w:r>
        <w:rPr/>
        <w:t>crores is required as viability gap fund.</w:t>
      </w:r>
    </w:p>
    <w:p>
      <w:pPr>
        <w:pStyle w:val="BodyText"/>
        <w:spacing w:before="2"/>
        <w:ind w:left="0"/>
      </w:pPr>
    </w:p>
    <w:p>
      <w:pPr>
        <w:pStyle w:val="Heading1"/>
        <w:numPr>
          <w:ilvl w:val="2"/>
          <w:numId w:val="1"/>
        </w:numPr>
        <w:tabs>
          <w:tab w:pos="900" w:val="left" w:leader="none"/>
        </w:tabs>
        <w:spacing w:line="275" w:lineRule="exact" w:before="0" w:after="0"/>
        <w:ind w:left="900" w:right="0" w:hanging="540"/>
        <w:jc w:val="left"/>
      </w:pPr>
      <w:r>
        <w:rPr/>
        <w:t>Strategy for Better Transport </w:t>
      </w:r>
      <w:r>
        <w:rPr>
          <w:spacing w:val="-2"/>
        </w:rPr>
        <w:t>Infrastructure</w:t>
      </w:r>
    </w:p>
    <w:p>
      <w:pPr>
        <w:spacing w:line="264" w:lineRule="exact" w:before="0"/>
        <w:ind w:left="360" w:right="0" w:firstLine="0"/>
        <w:jc w:val="left"/>
        <w:rPr>
          <w:sz w:val="23"/>
        </w:rPr>
      </w:pPr>
      <w:r>
        <w:rPr>
          <w:i/>
          <w:sz w:val="23"/>
        </w:rPr>
        <w:t>Streamlining,</w:t>
      </w:r>
      <w:r>
        <w:rPr>
          <w:i/>
          <w:spacing w:val="-6"/>
          <w:sz w:val="23"/>
        </w:rPr>
        <w:t> </w:t>
      </w:r>
      <w:r>
        <w:rPr>
          <w:i/>
          <w:sz w:val="23"/>
        </w:rPr>
        <w:t>regularising</w:t>
      </w:r>
      <w:r>
        <w:rPr>
          <w:i/>
          <w:spacing w:val="-5"/>
          <w:sz w:val="23"/>
        </w:rPr>
        <w:t> </w:t>
      </w:r>
      <w:r>
        <w:rPr>
          <w:i/>
          <w:sz w:val="23"/>
        </w:rPr>
        <w:t>the</w:t>
      </w:r>
      <w:r>
        <w:rPr>
          <w:i/>
          <w:spacing w:val="-6"/>
          <w:sz w:val="23"/>
        </w:rPr>
        <w:t> </w:t>
      </w:r>
      <w:r>
        <w:rPr>
          <w:i/>
          <w:sz w:val="23"/>
        </w:rPr>
        <w:t>heavy</w:t>
      </w:r>
      <w:r>
        <w:rPr>
          <w:i/>
          <w:spacing w:val="-5"/>
          <w:sz w:val="23"/>
        </w:rPr>
        <w:t> </w:t>
      </w:r>
      <w:r>
        <w:rPr>
          <w:i/>
          <w:sz w:val="23"/>
        </w:rPr>
        <w:t>cargo</w:t>
      </w:r>
      <w:r>
        <w:rPr>
          <w:i/>
          <w:spacing w:val="-6"/>
          <w:sz w:val="23"/>
        </w:rPr>
        <w:t> </w:t>
      </w:r>
      <w:r>
        <w:rPr>
          <w:i/>
          <w:sz w:val="23"/>
        </w:rPr>
        <w:t>transport.</w:t>
      </w:r>
      <w:r>
        <w:rPr>
          <w:i/>
          <w:spacing w:val="-5"/>
          <w:sz w:val="23"/>
        </w:rPr>
        <w:t> </w:t>
      </w:r>
      <w:r>
        <w:rPr>
          <w:sz w:val="23"/>
        </w:rPr>
        <w:t>As</w:t>
      </w:r>
      <w:r>
        <w:rPr>
          <w:spacing w:val="-6"/>
          <w:sz w:val="23"/>
        </w:rPr>
        <w:t> </w:t>
      </w:r>
      <w:r>
        <w:rPr>
          <w:sz w:val="23"/>
        </w:rPr>
        <w:t>the</w:t>
      </w:r>
      <w:r>
        <w:rPr>
          <w:spacing w:val="-7"/>
          <w:sz w:val="23"/>
        </w:rPr>
        <w:t> </w:t>
      </w:r>
      <w:r>
        <w:rPr>
          <w:sz w:val="23"/>
        </w:rPr>
        <w:t>work</w:t>
      </w:r>
      <w:r>
        <w:rPr>
          <w:spacing w:val="-5"/>
          <w:sz w:val="23"/>
        </w:rPr>
        <w:t> </w:t>
      </w:r>
      <w:r>
        <w:rPr>
          <w:sz w:val="23"/>
        </w:rPr>
        <w:t>of</w:t>
      </w:r>
      <w:r>
        <w:rPr>
          <w:spacing w:val="-6"/>
          <w:sz w:val="23"/>
        </w:rPr>
        <w:t> </w:t>
      </w:r>
      <w:r>
        <w:rPr>
          <w:sz w:val="23"/>
        </w:rPr>
        <w:t>major</w:t>
      </w:r>
      <w:r>
        <w:rPr>
          <w:spacing w:val="-5"/>
          <w:sz w:val="23"/>
        </w:rPr>
        <w:t> </w:t>
      </w:r>
      <w:r>
        <w:rPr>
          <w:sz w:val="23"/>
        </w:rPr>
        <w:t>projects</w:t>
      </w:r>
      <w:r>
        <w:rPr>
          <w:spacing w:val="-5"/>
          <w:sz w:val="23"/>
        </w:rPr>
        <w:t> </w:t>
      </w:r>
      <w:r>
        <w:rPr>
          <w:spacing w:val="-4"/>
          <w:sz w:val="23"/>
        </w:rPr>
        <w:t>like</w:t>
      </w:r>
    </w:p>
    <w:p>
      <w:pPr>
        <w:spacing w:after="0" w:line="264" w:lineRule="exact"/>
        <w:jc w:val="left"/>
        <w:rPr>
          <w:sz w:val="23"/>
        </w:rPr>
        <w:sectPr>
          <w:pgSz w:w="12240" w:h="15840"/>
          <w:pgMar w:top="1360" w:bottom="280" w:left="1440" w:right="1440"/>
        </w:sectPr>
      </w:pPr>
    </w:p>
    <w:p>
      <w:pPr>
        <w:pStyle w:val="BodyText"/>
        <w:spacing w:before="77"/>
        <w:ind w:left="359" w:right="355"/>
        <w:jc w:val="both"/>
      </w:pPr>
      <w:r>
        <w:rPr/>
        <w:t>Container Transhipment terminals have already started in addition to the existing port facilities, specific dedicated corridors along the important routes will be developed extensively for the cargo transport along the important routes where such cargo transport traffic is predominant. This traffic will be regularised in city core by introducing differential timings. Adequate number of Truck terminals will be provided to prohibit the on road</w:t>
      </w:r>
      <w:r>
        <w:rPr>
          <w:spacing w:val="40"/>
        </w:rPr>
        <w:t> </w:t>
      </w:r>
      <w:r>
        <w:rPr/>
        <w:t>parking of heavy cargo.</w:t>
      </w:r>
    </w:p>
    <w:p>
      <w:pPr>
        <w:pStyle w:val="BodyText"/>
        <w:ind w:left="0"/>
      </w:pPr>
    </w:p>
    <w:p>
      <w:pPr>
        <w:pStyle w:val="BodyText"/>
        <w:spacing w:before="1"/>
        <w:ind w:left="359" w:right="357"/>
        <w:jc w:val="both"/>
      </w:pPr>
      <w:r>
        <w:rPr>
          <w:i/>
        </w:rPr>
        <w:t>Junctions and Traffic Signal improvements. </w:t>
      </w:r>
      <w:r>
        <w:rPr/>
        <w:t>Cochin City has about 39 intersections, out of which only a few on CBD area are manned. All of these intersections shall be scientifically improved and provided with better LED controlled signal system.</w:t>
      </w:r>
    </w:p>
    <w:p>
      <w:pPr>
        <w:pStyle w:val="BodyText"/>
        <w:spacing w:before="263"/>
        <w:ind w:left="359" w:right="358"/>
        <w:jc w:val="both"/>
      </w:pPr>
      <w:r>
        <w:rPr>
          <w:i/>
        </w:rPr>
        <w:t>Synchronized traffic control. </w:t>
      </w:r>
      <w:r>
        <w:rPr/>
        <w:t>There are more than 25 signalised intersections in the Cochin city area alone. Unless all these signals are linked with suitable area traffic management system, the overall delays may not come down. Optimisations of signals as an integrated network will be able to give better results pertain to the core area. Hence the Synchronized system with traffic sensors on the approaches, assisted by Video Cameras for incidence detection and management shall be installed.</w:t>
      </w:r>
    </w:p>
    <w:p>
      <w:pPr>
        <w:pStyle w:val="BodyText"/>
        <w:ind w:left="0"/>
      </w:pPr>
    </w:p>
    <w:p>
      <w:pPr>
        <w:pStyle w:val="BodyText"/>
        <w:spacing w:before="1"/>
        <w:ind w:left="359" w:right="353"/>
        <w:jc w:val="both"/>
      </w:pPr>
      <w:r>
        <w:rPr>
          <w:i/>
        </w:rPr>
        <w:t>Traffic Signs and Markings. </w:t>
      </w:r>
      <w:r>
        <w:rPr/>
        <w:t>The traffic in Cochin City being mixed in nature and</w:t>
      </w:r>
      <w:r>
        <w:rPr>
          <w:spacing w:val="40"/>
        </w:rPr>
        <w:t> </w:t>
      </w:r>
      <w:r>
        <w:rPr/>
        <w:t>carriageway being a non-standard format, the carriageways need extensive traffic signs and road markings to provide guidance for disciplined and safe driving. It is observed that on many important corridors traffic guidance in the form traffic signs and lane markings are not up to the standards. It is necessary to standardize the lane markings, edge markings, median markings, pedestrian crossings, parking zones etc, Locations for installing traffic delineators, and traffic are identified on all important travel corridors extending over a length of 320 Km and the same has to be implemented.</w:t>
      </w:r>
    </w:p>
    <w:p>
      <w:pPr>
        <w:pStyle w:val="BodyText"/>
        <w:ind w:left="0"/>
      </w:pPr>
    </w:p>
    <w:p>
      <w:pPr>
        <w:pStyle w:val="BodyText"/>
        <w:ind w:right="370"/>
      </w:pPr>
      <w:r>
        <w:rPr>
          <w:i/>
        </w:rPr>
        <w:t>Parking Management. </w:t>
      </w:r>
      <w:r>
        <w:rPr/>
        <w:t>It is proposed to demarcate parking stalls and design the parking fee structure to improve parking turnover. A proper parking policy, which looks at users–pay principle, is imperative. Off street parking complexes (Elevated parking) for private vehicles at 39 important nodal points in the city</w:t>
      </w:r>
      <w:r>
        <w:rPr>
          <w:spacing w:val="23"/>
        </w:rPr>
        <w:t> </w:t>
      </w:r>
      <w:r>
        <w:rPr/>
        <w:t>are required to ease traffic congestion by</w:t>
      </w:r>
      <w:r>
        <w:rPr>
          <w:spacing w:val="23"/>
        </w:rPr>
        <w:t> </w:t>
      </w:r>
      <w:r>
        <w:rPr/>
        <w:t>releasing</w:t>
      </w:r>
      <w:r>
        <w:rPr>
          <w:spacing w:val="80"/>
        </w:rPr>
        <w:t> </w:t>
      </w:r>
      <w:r>
        <w:rPr/>
        <w:t>precious carriage way. Involvement of private partnership will be sought for such projects.</w:t>
      </w:r>
      <w:r>
        <w:rPr>
          <w:spacing w:val="40"/>
        </w:rPr>
        <w:t> </w:t>
      </w:r>
      <w:r>
        <w:rPr/>
        <w:t>Underground paid parking lots are proposed to be developed in public open areas in CBD.</w:t>
      </w:r>
      <w:r>
        <w:rPr>
          <w:spacing w:val="80"/>
        </w:rPr>
        <w:t> </w:t>
      </w:r>
      <w:r>
        <w:rPr/>
        <w:t>Besides</w:t>
      </w:r>
      <w:r>
        <w:rPr>
          <w:spacing w:val="24"/>
        </w:rPr>
        <w:t> </w:t>
      </w:r>
      <w:r>
        <w:rPr/>
        <w:t>there</w:t>
      </w:r>
      <w:r>
        <w:rPr>
          <w:spacing w:val="24"/>
        </w:rPr>
        <w:t> </w:t>
      </w:r>
      <w:r>
        <w:rPr/>
        <w:t>is</w:t>
      </w:r>
      <w:r>
        <w:rPr>
          <w:spacing w:val="24"/>
        </w:rPr>
        <w:t> </w:t>
      </w:r>
      <w:r>
        <w:rPr/>
        <w:t>urgent</w:t>
      </w:r>
      <w:r>
        <w:rPr>
          <w:spacing w:val="24"/>
        </w:rPr>
        <w:t> </w:t>
      </w:r>
      <w:r>
        <w:rPr/>
        <w:t>need</w:t>
      </w:r>
      <w:r>
        <w:rPr>
          <w:spacing w:val="24"/>
        </w:rPr>
        <w:t> </w:t>
      </w:r>
      <w:r>
        <w:rPr/>
        <w:t>to</w:t>
      </w:r>
      <w:r>
        <w:rPr>
          <w:spacing w:val="24"/>
        </w:rPr>
        <w:t> </w:t>
      </w:r>
      <w:r>
        <w:rPr/>
        <w:t>stream</w:t>
      </w:r>
      <w:r>
        <w:rPr>
          <w:spacing w:val="24"/>
        </w:rPr>
        <w:t> </w:t>
      </w:r>
      <w:r>
        <w:rPr/>
        <w:t>line</w:t>
      </w:r>
      <w:r>
        <w:rPr>
          <w:spacing w:val="24"/>
        </w:rPr>
        <w:t> </w:t>
      </w:r>
      <w:r>
        <w:rPr/>
        <w:t>the</w:t>
      </w:r>
      <w:r>
        <w:rPr>
          <w:spacing w:val="24"/>
        </w:rPr>
        <w:t> </w:t>
      </w:r>
      <w:r>
        <w:rPr/>
        <w:t>para-transit</w:t>
      </w:r>
      <w:r>
        <w:rPr>
          <w:spacing w:val="24"/>
        </w:rPr>
        <w:t> </w:t>
      </w:r>
      <w:r>
        <w:rPr/>
        <w:t>vehicles</w:t>
      </w:r>
      <w:r>
        <w:rPr>
          <w:spacing w:val="24"/>
        </w:rPr>
        <w:t> </w:t>
      </w:r>
      <w:r>
        <w:rPr/>
        <w:t>at</w:t>
      </w:r>
      <w:r>
        <w:rPr>
          <w:spacing w:val="25"/>
        </w:rPr>
        <w:t> </w:t>
      </w:r>
      <w:r>
        <w:rPr/>
        <w:t>major</w:t>
      </w:r>
      <w:r>
        <w:rPr>
          <w:spacing w:val="24"/>
        </w:rPr>
        <w:t> </w:t>
      </w:r>
      <w:r>
        <w:rPr/>
        <w:t>trip</w:t>
      </w:r>
      <w:r>
        <w:rPr>
          <w:spacing w:val="24"/>
        </w:rPr>
        <w:t> </w:t>
      </w:r>
      <w:r>
        <w:rPr/>
        <w:t>attraction centres</w:t>
      </w:r>
      <w:r>
        <w:rPr>
          <w:spacing w:val="-1"/>
        </w:rPr>
        <w:t> </w:t>
      </w:r>
      <w:r>
        <w:rPr/>
        <w:t>by provision</w:t>
      </w:r>
      <w:r>
        <w:rPr>
          <w:spacing w:val="-1"/>
        </w:rPr>
        <w:t> </w:t>
      </w:r>
      <w:r>
        <w:rPr/>
        <w:t>of</w:t>
      </w:r>
      <w:r>
        <w:rPr>
          <w:spacing w:val="-1"/>
        </w:rPr>
        <w:t> </w:t>
      </w:r>
      <w:r>
        <w:rPr/>
        <w:t>suitably designed</w:t>
      </w:r>
      <w:r>
        <w:rPr>
          <w:spacing w:val="-1"/>
        </w:rPr>
        <w:t> </w:t>
      </w:r>
      <w:r>
        <w:rPr/>
        <w:t>para-transit</w:t>
      </w:r>
      <w:r>
        <w:rPr>
          <w:spacing w:val="-1"/>
        </w:rPr>
        <w:t> </w:t>
      </w:r>
      <w:r>
        <w:rPr/>
        <w:t>hubs.</w:t>
      </w:r>
      <w:r>
        <w:rPr>
          <w:spacing w:val="-1"/>
        </w:rPr>
        <w:t> </w:t>
      </w:r>
      <w:r>
        <w:rPr/>
        <w:t>As</w:t>
      </w:r>
      <w:r>
        <w:rPr>
          <w:spacing w:val="-2"/>
        </w:rPr>
        <w:t> </w:t>
      </w:r>
      <w:r>
        <w:rPr/>
        <w:t>many as</w:t>
      </w:r>
      <w:r>
        <w:rPr>
          <w:spacing w:val="-1"/>
        </w:rPr>
        <w:t> </w:t>
      </w:r>
      <w:r>
        <w:rPr/>
        <w:t>5</w:t>
      </w:r>
      <w:r>
        <w:rPr>
          <w:spacing w:val="-1"/>
        </w:rPr>
        <w:t> </w:t>
      </w:r>
      <w:r>
        <w:rPr/>
        <w:t>locations</w:t>
      </w:r>
      <w:r>
        <w:rPr>
          <w:spacing w:val="-1"/>
        </w:rPr>
        <w:t> </w:t>
      </w:r>
      <w:r>
        <w:rPr/>
        <w:t>have</w:t>
      </w:r>
      <w:r>
        <w:rPr>
          <w:spacing w:val="-1"/>
        </w:rPr>
        <w:t> </w:t>
      </w:r>
      <w:r>
        <w:rPr/>
        <w:t>been identified to implement this scheme. Similarly there is a need for providing parking spaces</w:t>
      </w:r>
      <w:r>
        <w:rPr>
          <w:spacing w:val="40"/>
        </w:rPr>
        <w:t> </w:t>
      </w:r>
      <w:r>
        <w:rPr/>
        <w:t>for private bus operators. 16 such locations, on all major arterial roads are identified for this </w:t>
      </w:r>
      <w:r>
        <w:rPr>
          <w:spacing w:val="-2"/>
        </w:rPr>
        <w:t>purpose.</w:t>
      </w:r>
    </w:p>
    <w:p>
      <w:pPr>
        <w:pStyle w:val="BodyText"/>
        <w:ind w:left="0"/>
      </w:pPr>
    </w:p>
    <w:p>
      <w:pPr>
        <w:pStyle w:val="BodyText"/>
        <w:ind w:right="357"/>
        <w:jc w:val="both"/>
      </w:pPr>
      <w:r>
        <w:rPr>
          <w:i/>
        </w:rPr>
        <w:t>Parallel Roads. </w:t>
      </w:r>
      <w:r>
        <w:rPr/>
        <w:t>There are situations when alternative roads have to be developed to reduce the traffic load on overburdened links. Finding space for such development is difficult in densely built up areas of the Urban Area. Only possibility is to open up new corridors by utilising the vacant land available at the peripheral areas of the city. Such a plan will have dual benefits of providing alternate routes and also help in non-encroachment of important </w:t>
      </w:r>
      <w:r>
        <w:rPr>
          <w:spacing w:val="-2"/>
        </w:rPr>
        <w:t>lands.</w:t>
      </w:r>
    </w:p>
    <w:p>
      <w:pPr>
        <w:pStyle w:val="BodyText"/>
        <w:spacing w:before="264"/>
        <w:ind w:right="357"/>
        <w:jc w:val="both"/>
      </w:pPr>
      <w:r>
        <w:rPr>
          <w:i/>
        </w:rPr>
        <w:t>Road widening. </w:t>
      </w:r>
      <w:r>
        <w:rPr/>
        <w:t>Given that the percentage area covered by roads in the city is less than 10 % of the total area, road-widening programme improves channel capacity by adding more area to</w:t>
      </w:r>
      <w:r>
        <w:rPr>
          <w:spacing w:val="28"/>
        </w:rPr>
        <w:t> </w:t>
      </w:r>
      <w:r>
        <w:rPr/>
        <w:t>the</w:t>
      </w:r>
      <w:r>
        <w:rPr>
          <w:spacing w:val="28"/>
        </w:rPr>
        <w:t> </w:t>
      </w:r>
      <w:r>
        <w:rPr/>
        <w:t>circulation</w:t>
      </w:r>
      <w:r>
        <w:rPr>
          <w:spacing w:val="28"/>
        </w:rPr>
        <w:t> </w:t>
      </w:r>
      <w:r>
        <w:rPr/>
        <w:t>channels.</w:t>
      </w:r>
      <w:r>
        <w:rPr>
          <w:spacing w:val="28"/>
        </w:rPr>
        <w:t> </w:t>
      </w:r>
      <w:r>
        <w:rPr/>
        <w:t>Cochin</w:t>
      </w:r>
      <w:r>
        <w:rPr>
          <w:spacing w:val="27"/>
        </w:rPr>
        <w:t> </w:t>
      </w:r>
      <w:r>
        <w:rPr/>
        <w:t>is</w:t>
      </w:r>
      <w:r>
        <w:rPr>
          <w:spacing w:val="28"/>
        </w:rPr>
        <w:t> </w:t>
      </w:r>
      <w:r>
        <w:rPr/>
        <w:t>one</w:t>
      </w:r>
      <w:r>
        <w:rPr>
          <w:spacing w:val="28"/>
        </w:rPr>
        <w:t> </w:t>
      </w:r>
      <w:r>
        <w:rPr/>
        <w:t>of</w:t>
      </w:r>
      <w:r>
        <w:rPr>
          <w:spacing w:val="28"/>
        </w:rPr>
        <w:t> </w:t>
      </w:r>
      <w:r>
        <w:rPr/>
        <w:t>the</w:t>
      </w:r>
      <w:r>
        <w:rPr>
          <w:spacing w:val="28"/>
        </w:rPr>
        <w:t> </w:t>
      </w:r>
      <w:r>
        <w:rPr/>
        <w:t>cities,</w:t>
      </w:r>
      <w:r>
        <w:rPr>
          <w:spacing w:val="28"/>
        </w:rPr>
        <w:t> </w:t>
      </w:r>
      <w:r>
        <w:rPr/>
        <w:t>which</w:t>
      </w:r>
      <w:r>
        <w:rPr>
          <w:spacing w:val="28"/>
        </w:rPr>
        <w:t> </w:t>
      </w:r>
      <w:r>
        <w:rPr/>
        <w:t>has</w:t>
      </w:r>
      <w:r>
        <w:rPr>
          <w:spacing w:val="28"/>
        </w:rPr>
        <w:t> </w:t>
      </w:r>
      <w:r>
        <w:rPr/>
        <w:t>been</w:t>
      </w:r>
      <w:r>
        <w:rPr>
          <w:spacing w:val="28"/>
        </w:rPr>
        <w:t> </w:t>
      </w:r>
      <w:r>
        <w:rPr/>
        <w:t>able</w:t>
      </w:r>
      <w:r>
        <w:rPr>
          <w:spacing w:val="27"/>
        </w:rPr>
        <w:t> </w:t>
      </w:r>
      <w:r>
        <w:rPr/>
        <w:t>to</w:t>
      </w:r>
      <w:r>
        <w:rPr>
          <w:spacing w:val="28"/>
        </w:rPr>
        <w:t> </w:t>
      </w:r>
      <w:r>
        <w:rPr/>
        <w:t>implement</w:t>
      </w:r>
    </w:p>
    <w:p>
      <w:pPr>
        <w:pStyle w:val="BodyText"/>
        <w:spacing w:after="0"/>
        <w:jc w:val="both"/>
        <w:sectPr>
          <w:pgSz w:w="12240" w:h="15840"/>
          <w:pgMar w:top="1360" w:bottom="280" w:left="1440" w:right="1440"/>
        </w:sectPr>
      </w:pPr>
    </w:p>
    <w:p>
      <w:pPr>
        <w:pStyle w:val="BodyText"/>
        <w:spacing w:before="77"/>
        <w:ind w:right="359"/>
        <w:jc w:val="both"/>
      </w:pPr>
      <w:r>
        <w:rPr/>
        <w:t>road-widening programme with the participation of nearby land owners, successfully, most</w:t>
      </w:r>
      <w:r>
        <w:rPr>
          <w:spacing w:val="40"/>
        </w:rPr>
        <w:t> </w:t>
      </w:r>
      <w:r>
        <w:rPr/>
        <w:t>of them surrendering their land free of cost for the formation of road. 16 major congested links have been identified for widening with some of them being already implemented.</w:t>
      </w:r>
    </w:p>
    <w:p>
      <w:pPr>
        <w:pStyle w:val="BodyText"/>
        <w:spacing w:before="1"/>
        <w:ind w:left="0"/>
      </w:pPr>
    </w:p>
    <w:p>
      <w:pPr>
        <w:pStyle w:val="BodyText"/>
        <w:jc w:val="both"/>
      </w:pPr>
      <w:r>
        <w:rPr/>
        <w:t>The</w:t>
      </w:r>
      <w:r>
        <w:rPr>
          <w:spacing w:val="-2"/>
        </w:rPr>
        <w:t> </w:t>
      </w:r>
      <w:r>
        <w:rPr/>
        <w:t>list</w:t>
      </w:r>
      <w:r>
        <w:rPr>
          <w:spacing w:val="-2"/>
        </w:rPr>
        <w:t> </w:t>
      </w:r>
      <w:r>
        <w:rPr/>
        <w:t>of</w:t>
      </w:r>
      <w:r>
        <w:rPr>
          <w:spacing w:val="-2"/>
        </w:rPr>
        <w:t> </w:t>
      </w:r>
      <w:r>
        <w:rPr/>
        <w:t>improvement</w:t>
      </w:r>
      <w:r>
        <w:rPr>
          <w:spacing w:val="-1"/>
        </w:rPr>
        <w:t> </w:t>
      </w:r>
      <w:r>
        <w:rPr/>
        <w:t>works</w:t>
      </w:r>
      <w:r>
        <w:rPr>
          <w:spacing w:val="-1"/>
        </w:rPr>
        <w:t> </w:t>
      </w:r>
      <w:r>
        <w:rPr/>
        <w:t>proposed</w:t>
      </w:r>
      <w:r>
        <w:rPr>
          <w:spacing w:val="-2"/>
        </w:rPr>
        <w:t> </w:t>
      </w:r>
      <w:r>
        <w:rPr/>
        <w:t>under</w:t>
      </w:r>
      <w:r>
        <w:rPr>
          <w:spacing w:val="-4"/>
        </w:rPr>
        <w:t> </w:t>
      </w:r>
      <w:r>
        <w:rPr/>
        <w:t>JNNURM</w:t>
      </w:r>
      <w:r>
        <w:rPr>
          <w:spacing w:val="-2"/>
        </w:rPr>
        <w:t> </w:t>
      </w:r>
      <w:r>
        <w:rPr/>
        <w:t>is</w:t>
      </w:r>
      <w:r>
        <w:rPr>
          <w:spacing w:val="-1"/>
        </w:rPr>
        <w:t> </w:t>
      </w:r>
      <w:r>
        <w:rPr/>
        <w:t>given</w:t>
      </w:r>
      <w:r>
        <w:rPr>
          <w:spacing w:val="-2"/>
        </w:rPr>
        <w:t> </w:t>
      </w:r>
      <w:r>
        <w:rPr/>
        <w:t>in</w:t>
      </w:r>
      <w:r>
        <w:rPr>
          <w:spacing w:val="-3"/>
        </w:rPr>
        <w:t> </w:t>
      </w:r>
      <w:r>
        <w:rPr>
          <w:b/>
        </w:rPr>
        <w:t>Annexure</w:t>
      </w:r>
      <w:r>
        <w:rPr>
          <w:b/>
          <w:spacing w:val="-2"/>
        </w:rPr>
        <w:t> </w:t>
      </w:r>
      <w:r>
        <w:rPr>
          <w:b/>
          <w:spacing w:val="-5"/>
        </w:rPr>
        <w:t>5</w:t>
      </w:r>
      <w:r>
        <w:rPr>
          <w:spacing w:val="-5"/>
        </w:rPr>
        <w:t>.</w:t>
      </w:r>
    </w:p>
    <w:p>
      <w:pPr>
        <w:pStyle w:val="BodyText"/>
        <w:spacing w:before="264"/>
        <w:ind w:left="0"/>
      </w:pPr>
    </w:p>
    <w:p>
      <w:pPr>
        <w:pStyle w:val="BodyText"/>
        <w:ind w:right="355"/>
      </w:pPr>
      <w:r>
        <w:rPr>
          <w:i/>
        </w:rPr>
        <w:t>Conclusion. </w:t>
      </w:r>
      <w:r>
        <w:rPr/>
        <w:t>The growth in number of vehicles has far exceeded the growth and spread of the roads</w:t>
      </w:r>
      <w:r>
        <w:rPr>
          <w:spacing w:val="-2"/>
        </w:rPr>
        <w:t> </w:t>
      </w:r>
      <w:r>
        <w:rPr/>
        <w:t>in</w:t>
      </w:r>
      <w:r>
        <w:rPr>
          <w:spacing w:val="-2"/>
        </w:rPr>
        <w:t> </w:t>
      </w:r>
      <w:r>
        <w:rPr/>
        <w:t>the</w:t>
      </w:r>
      <w:r>
        <w:rPr>
          <w:spacing w:val="-2"/>
        </w:rPr>
        <w:t> </w:t>
      </w:r>
      <w:r>
        <w:rPr/>
        <w:t>study area</w:t>
      </w:r>
      <w:r>
        <w:rPr>
          <w:spacing w:val="-3"/>
        </w:rPr>
        <w:t> </w:t>
      </w:r>
      <w:r>
        <w:rPr/>
        <w:t>during</w:t>
      </w:r>
      <w:r>
        <w:rPr>
          <w:spacing w:val="-2"/>
        </w:rPr>
        <w:t> </w:t>
      </w:r>
      <w:r>
        <w:rPr/>
        <w:t>the</w:t>
      </w:r>
      <w:r>
        <w:rPr>
          <w:spacing w:val="-2"/>
        </w:rPr>
        <w:t> </w:t>
      </w:r>
      <w:r>
        <w:rPr/>
        <w:t>past</w:t>
      </w:r>
      <w:r>
        <w:rPr>
          <w:spacing w:val="-2"/>
        </w:rPr>
        <w:t> </w:t>
      </w:r>
      <w:r>
        <w:rPr/>
        <w:t>15</w:t>
      </w:r>
      <w:r>
        <w:rPr>
          <w:spacing w:val="-3"/>
        </w:rPr>
        <w:t> </w:t>
      </w:r>
      <w:r>
        <w:rPr/>
        <w:t>years.</w:t>
      </w:r>
      <w:r>
        <w:rPr>
          <w:spacing w:val="-2"/>
        </w:rPr>
        <w:t> </w:t>
      </w:r>
      <w:r>
        <w:rPr/>
        <w:t>The</w:t>
      </w:r>
      <w:r>
        <w:rPr>
          <w:spacing w:val="-2"/>
        </w:rPr>
        <w:t> </w:t>
      </w:r>
      <w:r>
        <w:rPr/>
        <w:t>total</w:t>
      </w:r>
      <w:r>
        <w:rPr>
          <w:spacing w:val="-2"/>
        </w:rPr>
        <w:t> </w:t>
      </w:r>
      <w:r>
        <w:rPr/>
        <w:t>number</w:t>
      </w:r>
      <w:r>
        <w:rPr>
          <w:spacing w:val="-2"/>
        </w:rPr>
        <w:t> </w:t>
      </w:r>
      <w:r>
        <w:rPr/>
        <w:t>of</w:t>
      </w:r>
      <w:r>
        <w:rPr>
          <w:spacing w:val="-2"/>
        </w:rPr>
        <w:t> </w:t>
      </w:r>
      <w:r>
        <w:rPr/>
        <w:t>registered</w:t>
      </w:r>
      <w:r>
        <w:rPr>
          <w:spacing w:val="-2"/>
        </w:rPr>
        <w:t> </w:t>
      </w:r>
      <w:r>
        <w:rPr/>
        <w:t>vehicles</w:t>
      </w:r>
      <w:r>
        <w:rPr>
          <w:spacing w:val="-2"/>
        </w:rPr>
        <w:t> </w:t>
      </w:r>
      <w:r>
        <w:rPr/>
        <w:t>in</w:t>
      </w:r>
      <w:r>
        <w:rPr>
          <w:spacing w:val="-2"/>
        </w:rPr>
        <w:t> </w:t>
      </w:r>
      <w:r>
        <w:rPr/>
        <w:t>the district</w:t>
      </w:r>
      <w:r>
        <w:rPr>
          <w:spacing w:val="36"/>
        </w:rPr>
        <w:t> </w:t>
      </w:r>
      <w:r>
        <w:rPr/>
        <w:t>is</w:t>
      </w:r>
      <w:r>
        <w:rPr>
          <w:spacing w:val="36"/>
        </w:rPr>
        <w:t> </w:t>
      </w:r>
      <w:r>
        <w:rPr/>
        <w:t>almost</w:t>
      </w:r>
      <w:r>
        <w:rPr>
          <w:spacing w:val="36"/>
        </w:rPr>
        <w:t> </w:t>
      </w:r>
      <w:r>
        <w:rPr/>
        <w:t>5.75</w:t>
      </w:r>
      <w:r>
        <w:rPr>
          <w:spacing w:val="36"/>
        </w:rPr>
        <w:t> </w:t>
      </w:r>
      <w:r>
        <w:rPr/>
        <w:t>times</w:t>
      </w:r>
      <w:r>
        <w:rPr>
          <w:spacing w:val="36"/>
        </w:rPr>
        <w:t> </w:t>
      </w:r>
      <w:r>
        <w:rPr/>
        <w:t>the</w:t>
      </w:r>
      <w:r>
        <w:rPr>
          <w:spacing w:val="36"/>
        </w:rPr>
        <w:t> </w:t>
      </w:r>
      <w:r>
        <w:rPr/>
        <w:t>number</w:t>
      </w:r>
      <w:r>
        <w:rPr>
          <w:spacing w:val="36"/>
        </w:rPr>
        <w:t> </w:t>
      </w:r>
      <w:r>
        <w:rPr/>
        <w:t>in</w:t>
      </w:r>
      <w:r>
        <w:rPr>
          <w:spacing w:val="36"/>
        </w:rPr>
        <w:t> </w:t>
      </w:r>
      <w:r>
        <w:rPr/>
        <w:t>1990.</w:t>
      </w:r>
      <w:r>
        <w:rPr>
          <w:spacing w:val="36"/>
        </w:rPr>
        <w:t> </w:t>
      </w:r>
      <w:r>
        <w:rPr/>
        <w:t>Public</w:t>
      </w:r>
      <w:r>
        <w:rPr>
          <w:spacing w:val="36"/>
        </w:rPr>
        <w:t> </w:t>
      </w:r>
      <w:r>
        <w:rPr/>
        <w:t>transport,</w:t>
      </w:r>
      <w:r>
        <w:rPr>
          <w:spacing w:val="36"/>
        </w:rPr>
        <w:t> </w:t>
      </w:r>
      <w:r>
        <w:rPr/>
        <w:t>however,</w:t>
      </w:r>
      <w:r>
        <w:rPr>
          <w:spacing w:val="36"/>
        </w:rPr>
        <w:t> </w:t>
      </w:r>
      <w:r>
        <w:rPr/>
        <w:t>caters</w:t>
      </w:r>
      <w:r>
        <w:rPr>
          <w:spacing w:val="36"/>
        </w:rPr>
        <w:t> </w:t>
      </w:r>
      <w:r>
        <w:rPr/>
        <w:t>to</w:t>
      </w:r>
      <w:r>
        <w:rPr>
          <w:spacing w:val="36"/>
        </w:rPr>
        <w:t> </w:t>
      </w:r>
      <w:r>
        <w:rPr/>
        <w:t>the major share of trips (72%). This has rendered the roads congested leading to traffic blocks.</w:t>
      </w:r>
      <w:r>
        <w:rPr>
          <w:spacing w:val="40"/>
        </w:rPr>
        <w:t> </w:t>
      </w:r>
      <w:r>
        <w:rPr/>
        <w:t>Improper</w:t>
      </w:r>
      <w:r>
        <w:rPr>
          <w:spacing w:val="40"/>
        </w:rPr>
        <w:t> </w:t>
      </w:r>
      <w:r>
        <w:rPr/>
        <w:t>junctions,</w:t>
      </w:r>
      <w:r>
        <w:rPr>
          <w:spacing w:val="40"/>
        </w:rPr>
        <w:t> </w:t>
      </w:r>
      <w:r>
        <w:rPr/>
        <w:t>inadequate</w:t>
      </w:r>
      <w:r>
        <w:rPr>
          <w:spacing w:val="40"/>
        </w:rPr>
        <w:t> </w:t>
      </w:r>
      <w:r>
        <w:rPr/>
        <w:t>lane</w:t>
      </w:r>
      <w:r>
        <w:rPr>
          <w:spacing w:val="40"/>
        </w:rPr>
        <w:t> </w:t>
      </w:r>
      <w:r>
        <w:rPr/>
        <w:t>widths,</w:t>
      </w:r>
      <w:r>
        <w:rPr>
          <w:spacing w:val="40"/>
        </w:rPr>
        <w:t> </w:t>
      </w:r>
      <w:r>
        <w:rPr/>
        <w:t>narrow</w:t>
      </w:r>
      <w:r>
        <w:rPr>
          <w:spacing w:val="40"/>
        </w:rPr>
        <w:t> </w:t>
      </w:r>
      <w:r>
        <w:rPr/>
        <w:t>bridges,</w:t>
      </w:r>
      <w:r>
        <w:rPr>
          <w:spacing w:val="40"/>
        </w:rPr>
        <w:t> </w:t>
      </w:r>
      <w:r>
        <w:rPr/>
        <w:t>encroachment</w:t>
      </w:r>
      <w:r>
        <w:rPr>
          <w:spacing w:val="40"/>
        </w:rPr>
        <w:t> </w:t>
      </w:r>
      <w:r>
        <w:rPr/>
        <w:t>of</w:t>
      </w:r>
      <w:r>
        <w:rPr>
          <w:spacing w:val="40"/>
        </w:rPr>
        <w:t> </w:t>
      </w:r>
      <w:r>
        <w:rPr/>
        <w:t>roads</w:t>
      </w:r>
      <w:r>
        <w:rPr>
          <w:spacing w:val="40"/>
        </w:rPr>
        <w:t> </w:t>
      </w:r>
      <w:r>
        <w:rPr/>
        <w:t>and absence of integrated terminals, all lead to inefficient traffic flow. The expected growth of</w:t>
      </w:r>
      <w:r>
        <w:rPr>
          <w:spacing w:val="80"/>
        </w:rPr>
        <w:t> </w:t>
      </w:r>
      <w:r>
        <w:rPr/>
        <w:t>population in the light of major investments proposed is likely to worsen the situation. The</w:t>
      </w:r>
      <w:r>
        <w:rPr>
          <w:spacing w:val="40"/>
        </w:rPr>
        <w:t> </w:t>
      </w:r>
      <w:r>
        <w:rPr/>
        <w:t>strategy is to improve the road network by providing missing links, improve the junctions,</w:t>
      </w:r>
      <w:r>
        <w:rPr>
          <w:spacing w:val="80"/>
        </w:rPr>
        <w:t> </w:t>
      </w:r>
      <w:r>
        <w:rPr/>
        <w:t>integration of different modes of transport, full exploitation of the water transport facility,</w:t>
      </w:r>
      <w:r>
        <w:rPr>
          <w:spacing w:val="80"/>
          <w:w w:val="150"/>
        </w:rPr>
        <w:t> </w:t>
      </w:r>
      <w:r>
        <w:rPr/>
        <w:t>creation of an Urban Transport Development Fund, constitution of a Grater Cochin Transport Authority,</w:t>
      </w:r>
      <w:r>
        <w:rPr>
          <w:spacing w:val="40"/>
        </w:rPr>
        <w:t> </w:t>
      </w:r>
      <w:r>
        <w:rPr/>
        <w:t>rationalization</w:t>
      </w:r>
      <w:r>
        <w:rPr>
          <w:spacing w:val="40"/>
        </w:rPr>
        <w:t> </w:t>
      </w:r>
      <w:r>
        <w:rPr/>
        <w:t>of</w:t>
      </w:r>
      <w:r>
        <w:rPr>
          <w:spacing w:val="40"/>
        </w:rPr>
        <w:t> </w:t>
      </w:r>
      <w:r>
        <w:rPr/>
        <w:t>bus</w:t>
      </w:r>
      <w:r>
        <w:rPr>
          <w:spacing w:val="40"/>
        </w:rPr>
        <w:t> </w:t>
      </w:r>
      <w:r>
        <w:rPr/>
        <w:t>routes,</w:t>
      </w:r>
      <w:r>
        <w:rPr>
          <w:spacing w:val="40"/>
        </w:rPr>
        <w:t> </w:t>
      </w:r>
      <w:r>
        <w:rPr/>
        <w:t>provision</w:t>
      </w:r>
      <w:r>
        <w:rPr>
          <w:spacing w:val="40"/>
        </w:rPr>
        <w:t> </w:t>
      </w:r>
      <w:r>
        <w:rPr/>
        <w:t>of</w:t>
      </w:r>
      <w:r>
        <w:rPr>
          <w:spacing w:val="40"/>
        </w:rPr>
        <w:t> </w:t>
      </w:r>
      <w:r>
        <w:rPr/>
        <w:t>parking</w:t>
      </w:r>
      <w:r>
        <w:rPr>
          <w:spacing w:val="40"/>
        </w:rPr>
        <w:t> </w:t>
      </w:r>
      <w:r>
        <w:rPr/>
        <w:t>facilities</w:t>
      </w:r>
      <w:r>
        <w:rPr>
          <w:spacing w:val="40"/>
        </w:rPr>
        <w:t> </w:t>
      </w:r>
      <w:r>
        <w:rPr/>
        <w:t>(underground</w:t>
      </w:r>
      <w:r>
        <w:rPr>
          <w:spacing w:val="40"/>
        </w:rPr>
        <w:t> </w:t>
      </w:r>
      <w:r>
        <w:rPr/>
        <w:t>&amp; vertical) &amp; development of Truck Terminals outside the city. Suburban railway system with MEMU services can contribute towards decongesting the road network.</w:t>
      </w:r>
    </w:p>
    <w:p>
      <w:pPr>
        <w:pStyle w:val="BodyText"/>
        <w:spacing w:before="264"/>
        <w:ind w:right="355"/>
      </w:pPr>
      <w:r>
        <w:rPr/>
        <w:t>The</w:t>
      </w:r>
      <w:r>
        <w:rPr>
          <w:spacing w:val="-3"/>
        </w:rPr>
        <w:t> </w:t>
      </w:r>
      <w:r>
        <w:rPr/>
        <w:t>total</w:t>
      </w:r>
      <w:r>
        <w:rPr>
          <w:spacing w:val="-3"/>
        </w:rPr>
        <w:t> </w:t>
      </w:r>
      <w:r>
        <w:rPr/>
        <w:t>project</w:t>
      </w:r>
      <w:r>
        <w:rPr>
          <w:spacing w:val="-3"/>
        </w:rPr>
        <w:t> </w:t>
      </w:r>
      <w:r>
        <w:rPr/>
        <w:t>cost</w:t>
      </w:r>
      <w:r>
        <w:rPr>
          <w:spacing w:val="-3"/>
        </w:rPr>
        <w:t> </w:t>
      </w:r>
      <w:r>
        <w:rPr/>
        <w:t>under</w:t>
      </w:r>
      <w:r>
        <w:rPr>
          <w:spacing w:val="-3"/>
        </w:rPr>
        <w:t> </w:t>
      </w:r>
      <w:r>
        <w:rPr/>
        <w:t>the</w:t>
      </w:r>
      <w:r>
        <w:rPr>
          <w:spacing w:val="-3"/>
        </w:rPr>
        <w:t> </w:t>
      </w:r>
      <w:r>
        <w:rPr/>
        <w:t>Traffic</w:t>
      </w:r>
      <w:r>
        <w:rPr>
          <w:spacing w:val="-3"/>
        </w:rPr>
        <w:t> </w:t>
      </w:r>
      <w:r>
        <w:rPr/>
        <w:t>and</w:t>
      </w:r>
      <w:r>
        <w:rPr>
          <w:spacing w:val="-3"/>
        </w:rPr>
        <w:t> </w:t>
      </w:r>
      <w:r>
        <w:rPr/>
        <w:t>Transportation</w:t>
      </w:r>
      <w:r>
        <w:rPr>
          <w:spacing w:val="-3"/>
        </w:rPr>
        <w:t> </w:t>
      </w:r>
      <w:r>
        <w:rPr/>
        <w:t>sector</w:t>
      </w:r>
      <w:r>
        <w:rPr>
          <w:spacing w:val="-3"/>
        </w:rPr>
        <w:t> </w:t>
      </w:r>
      <w:r>
        <w:rPr/>
        <w:t>is</w:t>
      </w:r>
      <w:r>
        <w:rPr>
          <w:spacing w:val="-3"/>
        </w:rPr>
        <w:t> </w:t>
      </w:r>
      <w:r>
        <w:rPr>
          <w:b/>
        </w:rPr>
        <w:t>estimated</w:t>
      </w:r>
      <w:r>
        <w:rPr>
          <w:b/>
          <w:spacing w:val="-2"/>
        </w:rPr>
        <w:t> </w:t>
      </w:r>
      <w:r>
        <w:rPr/>
        <w:t>to</w:t>
      </w:r>
      <w:r>
        <w:rPr>
          <w:spacing w:val="-3"/>
        </w:rPr>
        <w:t> </w:t>
      </w:r>
      <w:r>
        <w:rPr/>
        <w:t>be</w:t>
      </w:r>
      <w:r>
        <w:rPr>
          <w:spacing w:val="-3"/>
        </w:rPr>
        <w:t> </w:t>
      </w:r>
      <w:r>
        <w:rPr>
          <w:b/>
        </w:rPr>
        <w:t>Rs.4,252 crores </w:t>
      </w:r>
      <w:r>
        <w:rPr/>
        <w:t>excluding the funds required for suburban rail service.</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532" w:hanging="144"/>
      </w:pPr>
      <w:rPr>
        <w:rFonts w:hint="default" w:ascii="Arial MT" w:hAnsi="Arial MT" w:eastAsia="Arial MT" w:cs="Arial MT"/>
        <w:b w:val="0"/>
        <w:bCs w:val="0"/>
        <w:i w:val="0"/>
        <w:iCs w:val="0"/>
        <w:spacing w:val="0"/>
        <w:w w:val="100"/>
        <w:sz w:val="23"/>
        <w:szCs w:val="23"/>
        <w:lang w:val="en-US" w:eastAsia="en-US" w:bidi="ar-SA"/>
      </w:rPr>
    </w:lvl>
    <w:lvl w:ilvl="1">
      <w:start w:val="0"/>
      <w:numFmt w:val="bullet"/>
      <w:lvlText w:val="•"/>
      <w:lvlJc w:val="left"/>
      <w:pPr>
        <w:ind w:left="1422" w:hanging="144"/>
      </w:pPr>
      <w:rPr>
        <w:rFonts w:hint="default"/>
        <w:lang w:val="en-US" w:eastAsia="en-US" w:bidi="ar-SA"/>
      </w:rPr>
    </w:lvl>
    <w:lvl w:ilvl="2">
      <w:start w:val="0"/>
      <w:numFmt w:val="bullet"/>
      <w:lvlText w:val="•"/>
      <w:lvlJc w:val="left"/>
      <w:pPr>
        <w:ind w:left="2304" w:hanging="144"/>
      </w:pPr>
      <w:rPr>
        <w:rFonts w:hint="default"/>
        <w:lang w:val="en-US" w:eastAsia="en-US" w:bidi="ar-SA"/>
      </w:rPr>
    </w:lvl>
    <w:lvl w:ilvl="3">
      <w:start w:val="0"/>
      <w:numFmt w:val="bullet"/>
      <w:lvlText w:val="•"/>
      <w:lvlJc w:val="left"/>
      <w:pPr>
        <w:ind w:left="3186" w:hanging="144"/>
      </w:pPr>
      <w:rPr>
        <w:rFonts w:hint="default"/>
        <w:lang w:val="en-US" w:eastAsia="en-US" w:bidi="ar-SA"/>
      </w:rPr>
    </w:lvl>
    <w:lvl w:ilvl="4">
      <w:start w:val="0"/>
      <w:numFmt w:val="bullet"/>
      <w:lvlText w:val="•"/>
      <w:lvlJc w:val="left"/>
      <w:pPr>
        <w:ind w:left="4068" w:hanging="144"/>
      </w:pPr>
      <w:rPr>
        <w:rFonts w:hint="default"/>
        <w:lang w:val="en-US" w:eastAsia="en-US" w:bidi="ar-SA"/>
      </w:rPr>
    </w:lvl>
    <w:lvl w:ilvl="5">
      <w:start w:val="0"/>
      <w:numFmt w:val="bullet"/>
      <w:lvlText w:val="•"/>
      <w:lvlJc w:val="left"/>
      <w:pPr>
        <w:ind w:left="4950" w:hanging="144"/>
      </w:pPr>
      <w:rPr>
        <w:rFonts w:hint="default"/>
        <w:lang w:val="en-US" w:eastAsia="en-US" w:bidi="ar-SA"/>
      </w:rPr>
    </w:lvl>
    <w:lvl w:ilvl="6">
      <w:start w:val="0"/>
      <w:numFmt w:val="bullet"/>
      <w:lvlText w:val="•"/>
      <w:lvlJc w:val="left"/>
      <w:pPr>
        <w:ind w:left="5832" w:hanging="144"/>
      </w:pPr>
      <w:rPr>
        <w:rFonts w:hint="default"/>
        <w:lang w:val="en-US" w:eastAsia="en-US" w:bidi="ar-SA"/>
      </w:rPr>
    </w:lvl>
    <w:lvl w:ilvl="7">
      <w:start w:val="0"/>
      <w:numFmt w:val="bullet"/>
      <w:lvlText w:val="•"/>
      <w:lvlJc w:val="left"/>
      <w:pPr>
        <w:ind w:left="6714" w:hanging="144"/>
      </w:pPr>
      <w:rPr>
        <w:rFonts w:hint="default"/>
        <w:lang w:val="en-US" w:eastAsia="en-US" w:bidi="ar-SA"/>
      </w:rPr>
    </w:lvl>
    <w:lvl w:ilvl="8">
      <w:start w:val="0"/>
      <w:numFmt w:val="bullet"/>
      <w:lvlText w:val="•"/>
      <w:lvlJc w:val="left"/>
      <w:pPr>
        <w:ind w:left="7596" w:hanging="144"/>
      </w:pPr>
      <w:rPr>
        <w:rFonts w:hint="default"/>
        <w:lang w:val="en-US" w:eastAsia="en-US" w:bidi="ar-SA"/>
      </w:rPr>
    </w:lvl>
  </w:abstractNum>
  <w:abstractNum w:abstractNumId="2">
    <w:multiLevelType w:val="hybridMultilevel"/>
    <w:lvl w:ilvl="0">
      <w:start w:val="0"/>
      <w:numFmt w:val="bullet"/>
      <w:lvlText w:val="•"/>
      <w:lvlJc w:val="left"/>
      <w:pPr>
        <w:ind w:left="475" w:hanging="144"/>
      </w:pPr>
      <w:rPr>
        <w:rFonts w:hint="default" w:ascii="Arial MT" w:hAnsi="Arial MT" w:eastAsia="Arial MT" w:cs="Arial MT"/>
        <w:b w:val="0"/>
        <w:bCs w:val="0"/>
        <w:i w:val="0"/>
        <w:iCs w:val="0"/>
        <w:spacing w:val="0"/>
        <w:w w:val="100"/>
        <w:sz w:val="23"/>
        <w:szCs w:val="23"/>
        <w:lang w:val="en-US" w:eastAsia="en-US" w:bidi="ar-SA"/>
      </w:rPr>
    </w:lvl>
    <w:lvl w:ilvl="1">
      <w:start w:val="0"/>
      <w:numFmt w:val="bullet"/>
      <w:lvlText w:val="•"/>
      <w:lvlJc w:val="left"/>
      <w:pPr>
        <w:ind w:left="1368" w:hanging="144"/>
      </w:pPr>
      <w:rPr>
        <w:rFonts w:hint="default"/>
        <w:lang w:val="en-US" w:eastAsia="en-US" w:bidi="ar-SA"/>
      </w:rPr>
    </w:lvl>
    <w:lvl w:ilvl="2">
      <w:start w:val="0"/>
      <w:numFmt w:val="bullet"/>
      <w:lvlText w:val="•"/>
      <w:lvlJc w:val="left"/>
      <w:pPr>
        <w:ind w:left="2256" w:hanging="144"/>
      </w:pPr>
      <w:rPr>
        <w:rFonts w:hint="default"/>
        <w:lang w:val="en-US" w:eastAsia="en-US" w:bidi="ar-SA"/>
      </w:rPr>
    </w:lvl>
    <w:lvl w:ilvl="3">
      <w:start w:val="0"/>
      <w:numFmt w:val="bullet"/>
      <w:lvlText w:val="•"/>
      <w:lvlJc w:val="left"/>
      <w:pPr>
        <w:ind w:left="3144" w:hanging="144"/>
      </w:pPr>
      <w:rPr>
        <w:rFonts w:hint="default"/>
        <w:lang w:val="en-US" w:eastAsia="en-US" w:bidi="ar-SA"/>
      </w:rPr>
    </w:lvl>
    <w:lvl w:ilvl="4">
      <w:start w:val="0"/>
      <w:numFmt w:val="bullet"/>
      <w:lvlText w:val="•"/>
      <w:lvlJc w:val="left"/>
      <w:pPr>
        <w:ind w:left="4032" w:hanging="144"/>
      </w:pPr>
      <w:rPr>
        <w:rFonts w:hint="default"/>
        <w:lang w:val="en-US" w:eastAsia="en-US" w:bidi="ar-SA"/>
      </w:rPr>
    </w:lvl>
    <w:lvl w:ilvl="5">
      <w:start w:val="0"/>
      <w:numFmt w:val="bullet"/>
      <w:lvlText w:val="•"/>
      <w:lvlJc w:val="left"/>
      <w:pPr>
        <w:ind w:left="4920" w:hanging="144"/>
      </w:pPr>
      <w:rPr>
        <w:rFonts w:hint="default"/>
        <w:lang w:val="en-US" w:eastAsia="en-US" w:bidi="ar-SA"/>
      </w:rPr>
    </w:lvl>
    <w:lvl w:ilvl="6">
      <w:start w:val="0"/>
      <w:numFmt w:val="bullet"/>
      <w:lvlText w:val="•"/>
      <w:lvlJc w:val="left"/>
      <w:pPr>
        <w:ind w:left="5808" w:hanging="144"/>
      </w:pPr>
      <w:rPr>
        <w:rFonts w:hint="default"/>
        <w:lang w:val="en-US" w:eastAsia="en-US" w:bidi="ar-SA"/>
      </w:rPr>
    </w:lvl>
    <w:lvl w:ilvl="7">
      <w:start w:val="0"/>
      <w:numFmt w:val="bullet"/>
      <w:lvlText w:val="•"/>
      <w:lvlJc w:val="left"/>
      <w:pPr>
        <w:ind w:left="6696" w:hanging="144"/>
      </w:pPr>
      <w:rPr>
        <w:rFonts w:hint="default"/>
        <w:lang w:val="en-US" w:eastAsia="en-US" w:bidi="ar-SA"/>
      </w:rPr>
    </w:lvl>
    <w:lvl w:ilvl="8">
      <w:start w:val="0"/>
      <w:numFmt w:val="bullet"/>
      <w:lvlText w:val="•"/>
      <w:lvlJc w:val="left"/>
      <w:pPr>
        <w:ind w:left="7584" w:hanging="144"/>
      </w:pPr>
      <w:rPr>
        <w:rFonts w:hint="default"/>
        <w:lang w:val="en-US" w:eastAsia="en-US" w:bidi="ar-SA"/>
      </w:rPr>
    </w:lvl>
  </w:abstractNum>
  <w:abstractNum w:abstractNumId="4">
    <w:multiLevelType w:val="hybridMultilevel"/>
    <w:lvl w:ilvl="0">
      <w:start w:val="0"/>
      <w:numFmt w:val="bullet"/>
      <w:lvlText w:val="•"/>
      <w:lvlJc w:val="left"/>
      <w:pPr>
        <w:ind w:left="475" w:hanging="144"/>
      </w:pPr>
      <w:rPr>
        <w:rFonts w:hint="default" w:ascii="Arial MT" w:hAnsi="Arial MT" w:eastAsia="Arial MT" w:cs="Arial MT"/>
        <w:b w:val="0"/>
        <w:bCs w:val="0"/>
        <w:i w:val="0"/>
        <w:iCs w:val="0"/>
        <w:spacing w:val="0"/>
        <w:w w:val="100"/>
        <w:sz w:val="23"/>
        <w:szCs w:val="23"/>
        <w:lang w:val="en-US" w:eastAsia="en-US" w:bidi="ar-SA"/>
      </w:rPr>
    </w:lvl>
    <w:lvl w:ilvl="1">
      <w:start w:val="0"/>
      <w:numFmt w:val="bullet"/>
      <w:lvlText w:val="•"/>
      <w:lvlJc w:val="left"/>
      <w:pPr>
        <w:ind w:left="1368" w:hanging="144"/>
      </w:pPr>
      <w:rPr>
        <w:rFonts w:hint="default"/>
        <w:lang w:val="en-US" w:eastAsia="en-US" w:bidi="ar-SA"/>
      </w:rPr>
    </w:lvl>
    <w:lvl w:ilvl="2">
      <w:start w:val="0"/>
      <w:numFmt w:val="bullet"/>
      <w:lvlText w:val="•"/>
      <w:lvlJc w:val="left"/>
      <w:pPr>
        <w:ind w:left="2256" w:hanging="144"/>
      </w:pPr>
      <w:rPr>
        <w:rFonts w:hint="default"/>
        <w:lang w:val="en-US" w:eastAsia="en-US" w:bidi="ar-SA"/>
      </w:rPr>
    </w:lvl>
    <w:lvl w:ilvl="3">
      <w:start w:val="0"/>
      <w:numFmt w:val="bullet"/>
      <w:lvlText w:val="•"/>
      <w:lvlJc w:val="left"/>
      <w:pPr>
        <w:ind w:left="3144" w:hanging="144"/>
      </w:pPr>
      <w:rPr>
        <w:rFonts w:hint="default"/>
        <w:lang w:val="en-US" w:eastAsia="en-US" w:bidi="ar-SA"/>
      </w:rPr>
    </w:lvl>
    <w:lvl w:ilvl="4">
      <w:start w:val="0"/>
      <w:numFmt w:val="bullet"/>
      <w:lvlText w:val="•"/>
      <w:lvlJc w:val="left"/>
      <w:pPr>
        <w:ind w:left="4032" w:hanging="144"/>
      </w:pPr>
      <w:rPr>
        <w:rFonts w:hint="default"/>
        <w:lang w:val="en-US" w:eastAsia="en-US" w:bidi="ar-SA"/>
      </w:rPr>
    </w:lvl>
    <w:lvl w:ilvl="5">
      <w:start w:val="0"/>
      <w:numFmt w:val="bullet"/>
      <w:lvlText w:val="•"/>
      <w:lvlJc w:val="left"/>
      <w:pPr>
        <w:ind w:left="4920" w:hanging="144"/>
      </w:pPr>
      <w:rPr>
        <w:rFonts w:hint="default"/>
        <w:lang w:val="en-US" w:eastAsia="en-US" w:bidi="ar-SA"/>
      </w:rPr>
    </w:lvl>
    <w:lvl w:ilvl="6">
      <w:start w:val="0"/>
      <w:numFmt w:val="bullet"/>
      <w:lvlText w:val="•"/>
      <w:lvlJc w:val="left"/>
      <w:pPr>
        <w:ind w:left="5808" w:hanging="144"/>
      </w:pPr>
      <w:rPr>
        <w:rFonts w:hint="default"/>
        <w:lang w:val="en-US" w:eastAsia="en-US" w:bidi="ar-SA"/>
      </w:rPr>
    </w:lvl>
    <w:lvl w:ilvl="7">
      <w:start w:val="0"/>
      <w:numFmt w:val="bullet"/>
      <w:lvlText w:val="•"/>
      <w:lvlJc w:val="left"/>
      <w:pPr>
        <w:ind w:left="6696" w:hanging="144"/>
      </w:pPr>
      <w:rPr>
        <w:rFonts w:hint="default"/>
        <w:lang w:val="en-US" w:eastAsia="en-US" w:bidi="ar-SA"/>
      </w:rPr>
    </w:lvl>
    <w:lvl w:ilvl="8">
      <w:start w:val="0"/>
      <w:numFmt w:val="bullet"/>
      <w:lvlText w:val="•"/>
      <w:lvlJc w:val="left"/>
      <w:pPr>
        <w:ind w:left="7584" w:hanging="144"/>
      </w:pPr>
      <w:rPr>
        <w:rFonts w:hint="default"/>
        <w:lang w:val="en-US" w:eastAsia="en-US" w:bidi="ar-SA"/>
      </w:rPr>
    </w:lvl>
  </w:abstractNum>
  <w:abstractNum w:abstractNumId="3">
    <w:multiLevelType w:val="hybridMultilevel"/>
    <w:lvl w:ilvl="0">
      <w:start w:val="0"/>
      <w:numFmt w:val="bullet"/>
      <w:lvlText w:val="•"/>
      <w:lvlJc w:val="left"/>
      <w:pPr>
        <w:ind w:left="360" w:hanging="144"/>
      </w:pPr>
      <w:rPr>
        <w:rFonts w:hint="default" w:ascii="Arial MT" w:hAnsi="Arial MT" w:eastAsia="Arial MT" w:cs="Arial MT"/>
        <w:b w:val="0"/>
        <w:bCs w:val="0"/>
        <w:i w:val="0"/>
        <w:iCs w:val="0"/>
        <w:spacing w:val="0"/>
        <w:w w:val="100"/>
        <w:sz w:val="23"/>
        <w:szCs w:val="23"/>
        <w:lang w:val="en-US" w:eastAsia="en-US" w:bidi="ar-SA"/>
      </w:rPr>
    </w:lvl>
    <w:lvl w:ilvl="1">
      <w:start w:val="0"/>
      <w:numFmt w:val="bullet"/>
      <w:lvlText w:val="•"/>
      <w:lvlJc w:val="left"/>
      <w:pPr>
        <w:ind w:left="1260" w:hanging="144"/>
      </w:pPr>
      <w:rPr>
        <w:rFonts w:hint="default"/>
        <w:lang w:val="en-US" w:eastAsia="en-US" w:bidi="ar-SA"/>
      </w:rPr>
    </w:lvl>
    <w:lvl w:ilvl="2">
      <w:start w:val="0"/>
      <w:numFmt w:val="bullet"/>
      <w:lvlText w:val="•"/>
      <w:lvlJc w:val="left"/>
      <w:pPr>
        <w:ind w:left="2160" w:hanging="144"/>
      </w:pPr>
      <w:rPr>
        <w:rFonts w:hint="default"/>
        <w:lang w:val="en-US" w:eastAsia="en-US" w:bidi="ar-SA"/>
      </w:rPr>
    </w:lvl>
    <w:lvl w:ilvl="3">
      <w:start w:val="0"/>
      <w:numFmt w:val="bullet"/>
      <w:lvlText w:val="•"/>
      <w:lvlJc w:val="left"/>
      <w:pPr>
        <w:ind w:left="3060" w:hanging="144"/>
      </w:pPr>
      <w:rPr>
        <w:rFonts w:hint="default"/>
        <w:lang w:val="en-US" w:eastAsia="en-US" w:bidi="ar-SA"/>
      </w:rPr>
    </w:lvl>
    <w:lvl w:ilvl="4">
      <w:start w:val="0"/>
      <w:numFmt w:val="bullet"/>
      <w:lvlText w:val="•"/>
      <w:lvlJc w:val="left"/>
      <w:pPr>
        <w:ind w:left="3960" w:hanging="144"/>
      </w:pPr>
      <w:rPr>
        <w:rFonts w:hint="default"/>
        <w:lang w:val="en-US" w:eastAsia="en-US" w:bidi="ar-SA"/>
      </w:rPr>
    </w:lvl>
    <w:lvl w:ilvl="5">
      <w:start w:val="0"/>
      <w:numFmt w:val="bullet"/>
      <w:lvlText w:val="•"/>
      <w:lvlJc w:val="left"/>
      <w:pPr>
        <w:ind w:left="4860" w:hanging="144"/>
      </w:pPr>
      <w:rPr>
        <w:rFonts w:hint="default"/>
        <w:lang w:val="en-US" w:eastAsia="en-US" w:bidi="ar-SA"/>
      </w:rPr>
    </w:lvl>
    <w:lvl w:ilvl="6">
      <w:start w:val="0"/>
      <w:numFmt w:val="bullet"/>
      <w:lvlText w:val="•"/>
      <w:lvlJc w:val="left"/>
      <w:pPr>
        <w:ind w:left="5760" w:hanging="144"/>
      </w:pPr>
      <w:rPr>
        <w:rFonts w:hint="default"/>
        <w:lang w:val="en-US" w:eastAsia="en-US" w:bidi="ar-SA"/>
      </w:rPr>
    </w:lvl>
    <w:lvl w:ilvl="7">
      <w:start w:val="0"/>
      <w:numFmt w:val="bullet"/>
      <w:lvlText w:val="•"/>
      <w:lvlJc w:val="left"/>
      <w:pPr>
        <w:ind w:left="6660" w:hanging="144"/>
      </w:pPr>
      <w:rPr>
        <w:rFonts w:hint="default"/>
        <w:lang w:val="en-US" w:eastAsia="en-US" w:bidi="ar-SA"/>
      </w:rPr>
    </w:lvl>
    <w:lvl w:ilvl="8">
      <w:start w:val="0"/>
      <w:numFmt w:val="bullet"/>
      <w:lvlText w:val="•"/>
      <w:lvlJc w:val="left"/>
      <w:pPr>
        <w:ind w:left="7560" w:hanging="144"/>
      </w:pPr>
      <w:rPr>
        <w:rFonts w:hint="default"/>
        <w:lang w:val="en-US" w:eastAsia="en-US" w:bidi="ar-SA"/>
      </w:rPr>
    </w:lvl>
  </w:abstractNum>
  <w:abstractNum w:abstractNumId="0">
    <w:multiLevelType w:val="hybridMultilevel"/>
    <w:lvl w:ilvl="0">
      <w:start w:val="1"/>
      <w:numFmt w:val="decimal"/>
      <w:lvlText w:val="%1"/>
      <w:lvlJc w:val="left"/>
      <w:pPr>
        <w:ind w:left="719" w:hanging="360"/>
        <w:jc w:val="left"/>
      </w:pPr>
      <w:rPr>
        <w:rFonts w:hint="default"/>
        <w:lang w:val="en-US" w:eastAsia="en-US" w:bidi="ar-SA"/>
      </w:rPr>
    </w:lvl>
    <w:lvl w:ilvl="1">
      <w:start w:val="1"/>
      <w:numFmt w:val="decimal"/>
      <w:lvlText w:val="%1.%2"/>
      <w:lvlJc w:val="left"/>
      <w:pPr>
        <w:ind w:left="71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900" w:hanging="541"/>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780" w:hanging="541"/>
      </w:pPr>
      <w:rPr>
        <w:rFonts w:hint="default"/>
        <w:lang w:val="en-US" w:eastAsia="en-US" w:bidi="ar-SA"/>
      </w:rPr>
    </w:lvl>
    <w:lvl w:ilvl="4">
      <w:start w:val="0"/>
      <w:numFmt w:val="bullet"/>
      <w:lvlText w:val="•"/>
      <w:lvlJc w:val="left"/>
      <w:pPr>
        <w:ind w:left="3720" w:hanging="541"/>
      </w:pPr>
      <w:rPr>
        <w:rFonts w:hint="default"/>
        <w:lang w:val="en-US" w:eastAsia="en-US" w:bidi="ar-SA"/>
      </w:rPr>
    </w:lvl>
    <w:lvl w:ilvl="5">
      <w:start w:val="0"/>
      <w:numFmt w:val="bullet"/>
      <w:lvlText w:val="•"/>
      <w:lvlJc w:val="left"/>
      <w:pPr>
        <w:ind w:left="4660" w:hanging="541"/>
      </w:pPr>
      <w:rPr>
        <w:rFonts w:hint="default"/>
        <w:lang w:val="en-US" w:eastAsia="en-US" w:bidi="ar-SA"/>
      </w:rPr>
    </w:lvl>
    <w:lvl w:ilvl="6">
      <w:start w:val="0"/>
      <w:numFmt w:val="bullet"/>
      <w:lvlText w:val="•"/>
      <w:lvlJc w:val="left"/>
      <w:pPr>
        <w:ind w:left="5600" w:hanging="541"/>
      </w:pPr>
      <w:rPr>
        <w:rFonts w:hint="default"/>
        <w:lang w:val="en-US" w:eastAsia="en-US" w:bidi="ar-SA"/>
      </w:rPr>
    </w:lvl>
    <w:lvl w:ilvl="7">
      <w:start w:val="0"/>
      <w:numFmt w:val="bullet"/>
      <w:lvlText w:val="•"/>
      <w:lvlJc w:val="left"/>
      <w:pPr>
        <w:ind w:left="6540" w:hanging="541"/>
      </w:pPr>
      <w:rPr>
        <w:rFonts w:hint="default"/>
        <w:lang w:val="en-US" w:eastAsia="en-US" w:bidi="ar-SA"/>
      </w:rPr>
    </w:lvl>
    <w:lvl w:ilvl="8">
      <w:start w:val="0"/>
      <w:numFmt w:val="bullet"/>
      <w:lvlText w:val="•"/>
      <w:lvlJc w:val="left"/>
      <w:pPr>
        <w:ind w:left="7480" w:hanging="541"/>
      </w:pPr>
      <w:rPr>
        <w:rFonts w:hint="default"/>
        <w:lang w:val="en-US" w:eastAsia="en-US" w:bidi="ar-SA"/>
      </w:rPr>
    </w:lvl>
  </w:abstractNum>
  <w:num w:numId="2">
    <w:abstractNumId w:val="1"/>
  </w:num>
  <w:num w:numId="3">
    <w:abstractNumId w:val="2"/>
  </w:num>
  <w:num w:numId="5">
    <w:abstractNumId w:val="4"/>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line="275" w:lineRule="exact"/>
      <w:ind w:left="719" w:hanging="540"/>
      <w:jc w:val="both"/>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line="263" w:lineRule="exact"/>
      <w:ind w:left="360"/>
      <w:outlineLvl w:val="2"/>
    </w:pPr>
    <w:rPr>
      <w:rFonts w:ascii="Times New Roman" w:hAnsi="Times New Roman" w:eastAsia="Times New Roman" w:cs="Times New Roman"/>
      <w:b/>
      <w:bCs/>
      <w:sz w:val="23"/>
      <w:szCs w:val="23"/>
      <w:lang w:val="en-US" w:eastAsia="en-US" w:bidi="ar-SA"/>
    </w:rPr>
  </w:style>
  <w:style w:styleId="ListParagraph" w:type="paragraph">
    <w:name w:val="List Paragraph"/>
    <w:basedOn w:val="Normal"/>
    <w:uiPriority w:val="1"/>
    <w:qFormat/>
    <w:pPr>
      <w:spacing w:line="265" w:lineRule="exact"/>
      <w:ind w:left="503"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1</dc:title>
  <dcterms:created xsi:type="dcterms:W3CDTF">2025-11-04T17:05:40Z</dcterms:created>
  <dcterms:modified xsi:type="dcterms:W3CDTF">2025-11-04T17:05:40Z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2007-11-17T00:00:00Z</vt:filetime>
  </property>
  <property fmtid="{D5CDD505-2E9C-101B-9397-08002B2CF9AE}" pid="3" name="Creator">
    <vt:lpwstr>Acrobat PDFMaker 7.0.5 for Word</vt:lpwstr>
  </property>
  <property fmtid="{D5CDD505-2E9C-101B-9397-08002B2CF9AE}" pid="4" name="LastSaved">
    <vt:filetime>2025-11-04T00:00:00Z</vt:filetime>
  </property>
  <property fmtid="{D5CDD505-2E9C-101B-9397-08002B2CF9AE}" pid="5" name="Producer">
    <vt:lpwstr>Acrobat Distiller 7.0.5 (Windows)</vt:lpwstr>
  </property>
  <property fmtid="{D5CDD505-2E9C-101B-9397-08002B2CF9AE}" pid="6" name="SourceModified">
    <vt:lpwstr>D:20071116184154</vt:lpwstr>
  </property>
</Properties>
</file>