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214"/>
        <w:rPr>
          <w:rFonts w:ascii="Times New Roman"/>
          <w:sz w:val="20"/>
        </w:rPr>
      </w:pPr>
      <w:r>
        <w:rPr>
          <w:rFonts w:ascii="Times New Roman"/>
          <w:sz w:val="20"/>
        </w:rPr>
        <w:drawing>
          <wp:inline distT="0" distB="0" distL="0" distR="0">
            <wp:extent cx="593243" cy="64465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3243" cy="644651"/>
                    </a:xfrm>
                    <a:prstGeom prst="rect">
                      <a:avLst/>
                    </a:prstGeom>
                  </pic:spPr>
                </pic:pic>
              </a:graphicData>
            </a:graphic>
          </wp:inline>
        </w:drawing>
      </w:r>
      <w:r>
        <w:rPr>
          <w:rFonts w:ascii="Times New Roman"/>
          <w:sz w:val="20"/>
        </w:rPr>
      </w:r>
    </w:p>
    <w:p>
      <w:pPr>
        <w:pStyle w:val="Heading1"/>
        <w:spacing w:before="224"/>
      </w:pPr>
      <w:r>
        <w:rPr/>
        <w:t>DELHI</w:t>
      </w:r>
      <w:r>
        <w:rPr>
          <w:spacing w:val="17"/>
        </w:rPr>
        <w:t> </w:t>
      </w:r>
      <w:r>
        <w:rPr/>
        <w:t>METRO</w:t>
      </w:r>
      <w:r>
        <w:rPr>
          <w:spacing w:val="16"/>
        </w:rPr>
        <w:t> </w:t>
      </w:r>
      <w:r>
        <w:rPr/>
        <w:t>RAIL</w:t>
      </w:r>
      <w:r>
        <w:rPr>
          <w:spacing w:val="19"/>
        </w:rPr>
        <w:t> </w:t>
      </w:r>
      <w:r>
        <w:rPr/>
        <w:t>CORPORATION</w:t>
      </w:r>
      <w:r>
        <w:rPr>
          <w:spacing w:val="19"/>
        </w:rPr>
        <w:t> </w:t>
      </w:r>
      <w:r>
        <w:rPr>
          <w:spacing w:val="-2"/>
        </w:rPr>
        <w:t>LIMITED</w:t>
      </w:r>
    </w:p>
    <w:p>
      <w:pPr>
        <w:spacing w:before="218"/>
        <w:ind w:left="332" w:right="689" w:firstLine="0"/>
        <w:jc w:val="center"/>
        <w:rPr>
          <w:rFonts w:ascii="Arial"/>
          <w:b/>
          <w:sz w:val="19"/>
        </w:rPr>
      </w:pPr>
      <w:r>
        <w:rPr>
          <w:rFonts w:ascii="Arial"/>
          <w:b/>
          <w:spacing w:val="-2"/>
          <w:sz w:val="19"/>
        </w:rPr>
        <w:t>KOCHI</w:t>
      </w:r>
      <w:r>
        <w:rPr>
          <w:rFonts w:ascii="Arial"/>
          <w:b/>
          <w:spacing w:val="-1"/>
          <w:sz w:val="19"/>
        </w:rPr>
        <w:t> </w:t>
      </w:r>
      <w:r>
        <w:rPr>
          <w:rFonts w:ascii="Arial"/>
          <w:b/>
          <w:spacing w:val="-2"/>
          <w:sz w:val="19"/>
        </w:rPr>
        <w:t>METRO</w:t>
      </w:r>
      <w:r>
        <w:rPr>
          <w:rFonts w:ascii="Arial"/>
          <w:b/>
          <w:spacing w:val="-1"/>
          <w:sz w:val="19"/>
        </w:rPr>
        <w:t> </w:t>
      </w:r>
      <w:r>
        <w:rPr>
          <w:rFonts w:ascii="Arial"/>
          <w:b/>
          <w:spacing w:val="-2"/>
          <w:sz w:val="19"/>
        </w:rPr>
        <w:t>RAIL</w:t>
      </w:r>
      <w:r>
        <w:rPr>
          <w:rFonts w:ascii="Arial"/>
          <w:b/>
          <w:spacing w:val="-3"/>
          <w:sz w:val="19"/>
        </w:rPr>
        <w:t> </w:t>
      </w:r>
      <w:r>
        <w:rPr>
          <w:rFonts w:ascii="Arial"/>
          <w:b/>
          <w:spacing w:val="-2"/>
          <w:sz w:val="19"/>
        </w:rPr>
        <w:t>PROJECT-PREPARATORY </w:t>
      </w:r>
      <w:r>
        <w:rPr>
          <w:rFonts w:ascii="Arial"/>
          <w:b/>
          <w:spacing w:val="-4"/>
          <w:sz w:val="19"/>
        </w:rPr>
        <w:t>WORK</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72"/>
        <w:rPr>
          <w:rFonts w:ascii="Arial"/>
          <w:b/>
        </w:rPr>
      </w:pPr>
    </w:p>
    <w:p>
      <w:pPr>
        <w:pStyle w:val="Heading1"/>
        <w:spacing w:line="369" w:lineRule="auto"/>
        <w:ind w:left="332"/>
      </w:pPr>
      <w:r>
        <w:rPr/>
        <w:t>IMPROVEMENT TO M.G ROAD &amp; UTILITY DIVERSION FROM MADHAVA PHARMACY TO JOSE JUNCTION</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35"/>
        <w:rPr>
          <w:rFonts w:ascii="Arial"/>
          <w:b/>
          <w:sz w:val="22"/>
        </w:rPr>
      </w:pPr>
    </w:p>
    <w:p>
      <w:pPr>
        <w:pStyle w:val="Title"/>
      </w:pPr>
      <w:r>
        <w:rPr/>
        <w:t>CONTRACT</w:t>
      </w:r>
      <w:r>
        <w:rPr>
          <w:spacing w:val="9"/>
        </w:rPr>
        <w:t> </w:t>
      </w:r>
      <w:r>
        <w:rPr/>
        <w:t>NO:</w:t>
      </w:r>
      <w:r>
        <w:rPr>
          <w:spacing w:val="11"/>
        </w:rPr>
        <w:t> </w:t>
      </w:r>
      <w:r>
        <w:rPr/>
        <w:t>KOCHI</w:t>
      </w:r>
      <w:r>
        <w:rPr>
          <w:spacing w:val="9"/>
        </w:rPr>
        <w:t> </w:t>
      </w:r>
      <w:r>
        <w:rPr/>
        <w:t>–</w:t>
      </w:r>
      <w:r>
        <w:rPr>
          <w:spacing w:val="10"/>
        </w:rPr>
        <w:t> </w:t>
      </w:r>
      <w:r>
        <w:rPr/>
        <w:t>RW-</w:t>
      </w:r>
      <w:r>
        <w:rPr>
          <w:spacing w:val="-10"/>
        </w:rPr>
        <w:t>2</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16"/>
        <w:rPr>
          <w:rFonts w:ascii="Arial"/>
          <w:b/>
          <w:sz w:val="26"/>
        </w:rPr>
      </w:pPr>
    </w:p>
    <w:p>
      <w:pPr>
        <w:pStyle w:val="Heading1"/>
        <w:spacing w:before="1"/>
      </w:pPr>
      <w:r>
        <w:rPr/>
        <w:t>TENDER</w:t>
      </w:r>
      <w:r>
        <w:rPr>
          <w:spacing w:val="15"/>
        </w:rPr>
        <w:t> </w:t>
      </w:r>
      <w:r>
        <w:rPr>
          <w:spacing w:val="-2"/>
        </w:rPr>
        <w:t>DOCUMENTS</w:t>
      </w:r>
    </w:p>
    <w:p>
      <w:pPr>
        <w:pStyle w:val="BodyText"/>
        <w:rPr>
          <w:rFonts w:ascii="Arial"/>
          <w:b/>
          <w:sz w:val="22"/>
        </w:rPr>
      </w:pPr>
    </w:p>
    <w:p>
      <w:pPr>
        <w:pStyle w:val="BodyText"/>
        <w:spacing w:before="246"/>
        <w:rPr>
          <w:rFonts w:ascii="Arial"/>
          <w:b/>
          <w:sz w:val="22"/>
        </w:rPr>
      </w:pPr>
    </w:p>
    <w:p>
      <w:pPr>
        <w:spacing w:line="446" w:lineRule="auto" w:before="0"/>
        <w:ind w:left="2918" w:right="2862" w:firstLine="1185"/>
        <w:jc w:val="left"/>
        <w:rPr>
          <w:rFonts w:ascii="Arial"/>
          <w:b/>
          <w:sz w:val="22"/>
        </w:rPr>
      </w:pPr>
      <w:r>
        <w:rPr>
          <w:rFonts w:ascii="Arial"/>
          <w:b/>
          <w:sz w:val="22"/>
        </w:rPr>
        <w:t>VOLUME 1 INSTRUCTIONS TO </w:t>
      </w:r>
      <w:r>
        <w:rPr>
          <w:rFonts w:ascii="Arial"/>
          <w:b/>
          <w:sz w:val="22"/>
        </w:rPr>
        <w:t>TENDERERS</w:t>
      </w:r>
    </w:p>
    <w:p>
      <w:pPr>
        <w:spacing w:after="0" w:line="446" w:lineRule="auto"/>
        <w:jc w:val="left"/>
        <w:rPr>
          <w:rFonts w:ascii="Arial"/>
          <w:b/>
          <w:sz w:val="22"/>
        </w:rPr>
        <w:sectPr>
          <w:type w:val="continuous"/>
          <w:pgSz w:w="12240" w:h="15840"/>
          <w:pgMar w:top="1400" w:bottom="280" w:left="1440" w:right="1080"/>
        </w:sectPr>
      </w:pPr>
    </w:p>
    <w:p>
      <w:pPr>
        <w:pStyle w:val="BodyText"/>
        <w:spacing w:before="9"/>
        <w:rPr>
          <w:rFonts w:ascii="Arial"/>
          <w:b/>
          <w:sz w:val="11"/>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2"/>
        <w:gridCol w:w="2346"/>
        <w:gridCol w:w="2863"/>
        <w:gridCol w:w="2658"/>
      </w:tblGrid>
      <w:tr>
        <w:trPr>
          <w:trHeight w:val="371" w:hRule="atLeast"/>
        </w:trPr>
        <w:tc>
          <w:tcPr>
            <w:tcW w:w="3498" w:type="dxa"/>
            <w:gridSpan w:val="2"/>
            <w:tcBorders>
              <w:bottom w:val="single" w:sz="6" w:space="0" w:color="000000"/>
            </w:tcBorders>
          </w:tcPr>
          <w:p>
            <w:pPr>
              <w:pStyle w:val="TableParagraph"/>
              <w:ind w:left="0"/>
              <w:rPr>
                <w:rFonts w:ascii="Times New Roman"/>
                <w:sz w:val="18"/>
              </w:rPr>
            </w:pPr>
          </w:p>
        </w:tc>
        <w:tc>
          <w:tcPr>
            <w:tcW w:w="2863" w:type="dxa"/>
            <w:tcBorders>
              <w:bottom w:val="single" w:sz="6" w:space="0" w:color="000000"/>
            </w:tcBorders>
          </w:tcPr>
          <w:p>
            <w:pPr>
              <w:pStyle w:val="TableParagraph"/>
              <w:spacing w:line="211" w:lineRule="exact"/>
              <w:ind w:left="245"/>
              <w:rPr>
                <w:rFonts w:ascii="Arial"/>
                <w:b/>
                <w:sz w:val="19"/>
              </w:rPr>
            </w:pPr>
            <w:r>
              <w:rPr>
                <w:rFonts w:ascii="Arial"/>
                <w:b/>
                <w:spacing w:val="-2"/>
                <w:sz w:val="19"/>
                <w:u w:val="single"/>
              </w:rPr>
              <w:t>CONTENTS</w:t>
            </w:r>
          </w:p>
        </w:tc>
        <w:tc>
          <w:tcPr>
            <w:tcW w:w="2658" w:type="dxa"/>
            <w:tcBorders>
              <w:bottom w:val="single" w:sz="6" w:space="0" w:color="000000"/>
            </w:tcBorders>
          </w:tcPr>
          <w:p>
            <w:pPr>
              <w:pStyle w:val="TableParagraph"/>
              <w:ind w:left="0"/>
              <w:rPr>
                <w:rFonts w:ascii="Times New Roman"/>
                <w:sz w:val="18"/>
              </w:rPr>
            </w:pPr>
          </w:p>
        </w:tc>
      </w:tr>
      <w:tr>
        <w:trPr>
          <w:trHeight w:val="413" w:hRule="atLeast"/>
        </w:trPr>
        <w:tc>
          <w:tcPr>
            <w:tcW w:w="1152" w:type="dxa"/>
            <w:tcBorders>
              <w:top w:val="single" w:sz="6" w:space="0" w:color="000000"/>
              <w:bottom w:val="single" w:sz="6" w:space="0" w:color="000000"/>
            </w:tcBorders>
          </w:tcPr>
          <w:p>
            <w:pPr>
              <w:pStyle w:val="TableParagraph"/>
              <w:spacing w:before="86"/>
              <w:ind w:left="14"/>
              <w:rPr>
                <w:rFonts w:ascii="Arial"/>
                <w:b/>
                <w:sz w:val="19"/>
              </w:rPr>
            </w:pPr>
            <w:r>
              <w:rPr>
                <w:rFonts w:ascii="Arial"/>
                <w:b/>
                <w:spacing w:val="-2"/>
                <w:sz w:val="19"/>
              </w:rPr>
              <w:t>CLAUSE</w:t>
            </w:r>
          </w:p>
        </w:tc>
        <w:tc>
          <w:tcPr>
            <w:tcW w:w="2346" w:type="dxa"/>
            <w:tcBorders>
              <w:top w:val="single" w:sz="6" w:space="0" w:color="000000"/>
              <w:bottom w:val="single" w:sz="6" w:space="0" w:color="000000"/>
            </w:tcBorders>
          </w:tcPr>
          <w:p>
            <w:pPr>
              <w:pStyle w:val="TableParagraph"/>
              <w:spacing w:before="86"/>
              <w:ind w:left="375"/>
              <w:rPr>
                <w:rFonts w:ascii="Arial"/>
                <w:b/>
                <w:sz w:val="19"/>
              </w:rPr>
            </w:pPr>
            <w:r>
              <w:rPr>
                <w:rFonts w:ascii="Arial"/>
                <w:b/>
                <w:spacing w:val="-2"/>
                <w:sz w:val="19"/>
              </w:rPr>
              <w:t>DESCRIPTION</w:t>
            </w:r>
          </w:p>
        </w:tc>
        <w:tc>
          <w:tcPr>
            <w:tcW w:w="2863" w:type="dxa"/>
            <w:tcBorders>
              <w:top w:val="single" w:sz="6" w:space="0" w:color="000000"/>
              <w:bottom w:val="single" w:sz="6" w:space="0" w:color="000000"/>
            </w:tcBorders>
          </w:tcPr>
          <w:p>
            <w:pPr>
              <w:pStyle w:val="TableParagraph"/>
              <w:ind w:left="0"/>
              <w:rPr>
                <w:rFonts w:ascii="Times New Roman"/>
                <w:sz w:val="18"/>
              </w:rPr>
            </w:pPr>
          </w:p>
        </w:tc>
        <w:tc>
          <w:tcPr>
            <w:tcW w:w="2658" w:type="dxa"/>
            <w:tcBorders>
              <w:top w:val="single" w:sz="6" w:space="0" w:color="000000"/>
              <w:bottom w:val="single" w:sz="6" w:space="0" w:color="000000"/>
            </w:tcBorders>
          </w:tcPr>
          <w:p>
            <w:pPr>
              <w:pStyle w:val="TableParagraph"/>
              <w:spacing w:before="86"/>
              <w:ind w:left="0" w:right="543"/>
              <w:jc w:val="right"/>
              <w:rPr>
                <w:rFonts w:ascii="Arial"/>
                <w:b/>
                <w:sz w:val="19"/>
              </w:rPr>
            </w:pPr>
            <w:r>
              <w:rPr>
                <w:rFonts w:ascii="Arial"/>
                <w:b/>
                <w:spacing w:val="-4"/>
                <w:sz w:val="19"/>
              </w:rPr>
              <w:t>PAGE</w:t>
            </w:r>
          </w:p>
        </w:tc>
      </w:tr>
      <w:tr>
        <w:trPr>
          <w:trHeight w:val="1173" w:hRule="atLeast"/>
        </w:trPr>
        <w:tc>
          <w:tcPr>
            <w:tcW w:w="1152" w:type="dxa"/>
            <w:tcBorders>
              <w:top w:val="single" w:sz="6" w:space="0" w:color="000000"/>
            </w:tcBorders>
          </w:tcPr>
          <w:p>
            <w:pPr>
              <w:pStyle w:val="TableParagraph"/>
              <w:spacing w:before="185"/>
              <w:ind w:left="0"/>
              <w:rPr>
                <w:rFonts w:ascii="Arial"/>
                <w:b/>
                <w:sz w:val="19"/>
              </w:rPr>
            </w:pPr>
          </w:p>
          <w:p>
            <w:pPr>
              <w:pStyle w:val="TableParagraph"/>
              <w:ind w:left="14"/>
              <w:rPr>
                <w:rFonts w:ascii="Arial"/>
                <w:b/>
                <w:sz w:val="19"/>
              </w:rPr>
            </w:pPr>
            <w:r>
              <w:rPr>
                <w:rFonts w:ascii="Arial"/>
                <w:b/>
                <w:spacing w:val="-2"/>
                <w:sz w:val="19"/>
              </w:rPr>
              <w:t>GENERAL</w:t>
            </w:r>
          </w:p>
          <w:p>
            <w:pPr>
              <w:pStyle w:val="TableParagraph"/>
              <w:spacing w:before="1"/>
              <w:ind w:left="0"/>
              <w:rPr>
                <w:rFonts w:ascii="Arial"/>
                <w:b/>
                <w:sz w:val="19"/>
              </w:rPr>
            </w:pPr>
          </w:p>
          <w:p>
            <w:pPr>
              <w:pStyle w:val="TableParagraph"/>
              <w:ind w:left="14"/>
              <w:rPr>
                <w:sz w:val="19"/>
              </w:rPr>
            </w:pPr>
            <w:r>
              <w:rPr>
                <w:spacing w:val="-5"/>
                <w:sz w:val="19"/>
              </w:rPr>
              <w:t>1.0</w:t>
            </w:r>
          </w:p>
        </w:tc>
        <w:tc>
          <w:tcPr>
            <w:tcW w:w="2346" w:type="dxa"/>
            <w:tcBorders>
              <w:top w:val="single" w:sz="6" w:space="0" w:color="000000"/>
            </w:tcBorders>
          </w:tcPr>
          <w:p>
            <w:pPr>
              <w:pStyle w:val="TableParagraph"/>
              <w:ind w:left="0"/>
              <w:rPr>
                <w:rFonts w:ascii="Arial"/>
                <w:b/>
                <w:sz w:val="19"/>
              </w:rPr>
            </w:pPr>
          </w:p>
          <w:p>
            <w:pPr>
              <w:pStyle w:val="TableParagraph"/>
              <w:ind w:left="0"/>
              <w:rPr>
                <w:rFonts w:ascii="Arial"/>
                <w:b/>
                <w:sz w:val="19"/>
              </w:rPr>
            </w:pPr>
          </w:p>
          <w:p>
            <w:pPr>
              <w:pStyle w:val="TableParagraph"/>
              <w:spacing w:before="186"/>
              <w:ind w:left="0"/>
              <w:rPr>
                <w:rFonts w:ascii="Arial"/>
                <w:b/>
                <w:sz w:val="19"/>
              </w:rPr>
            </w:pPr>
          </w:p>
          <w:p>
            <w:pPr>
              <w:pStyle w:val="TableParagraph"/>
              <w:ind w:left="216"/>
              <w:rPr>
                <w:sz w:val="19"/>
              </w:rPr>
            </w:pPr>
            <w:r>
              <w:rPr>
                <w:spacing w:val="-2"/>
                <w:sz w:val="19"/>
              </w:rPr>
              <w:t>General</w:t>
            </w:r>
          </w:p>
        </w:tc>
        <w:tc>
          <w:tcPr>
            <w:tcW w:w="2863" w:type="dxa"/>
            <w:tcBorders>
              <w:top w:val="single" w:sz="6" w:space="0" w:color="000000"/>
            </w:tcBorders>
          </w:tcPr>
          <w:p>
            <w:pPr>
              <w:pStyle w:val="TableParagraph"/>
              <w:ind w:left="0"/>
              <w:rPr>
                <w:rFonts w:ascii="Times New Roman"/>
                <w:sz w:val="18"/>
              </w:rPr>
            </w:pPr>
          </w:p>
        </w:tc>
        <w:tc>
          <w:tcPr>
            <w:tcW w:w="2658" w:type="dxa"/>
            <w:tcBorders>
              <w:top w:val="single" w:sz="6" w:space="0" w:color="000000"/>
            </w:tcBorders>
          </w:tcPr>
          <w:p>
            <w:pPr>
              <w:pStyle w:val="TableParagraph"/>
              <w:ind w:left="0"/>
              <w:rPr>
                <w:rFonts w:ascii="Arial"/>
                <w:b/>
                <w:sz w:val="19"/>
              </w:rPr>
            </w:pPr>
          </w:p>
          <w:p>
            <w:pPr>
              <w:pStyle w:val="TableParagraph"/>
              <w:ind w:left="0"/>
              <w:rPr>
                <w:rFonts w:ascii="Arial"/>
                <w:b/>
                <w:sz w:val="19"/>
              </w:rPr>
            </w:pPr>
          </w:p>
          <w:p>
            <w:pPr>
              <w:pStyle w:val="TableParagraph"/>
              <w:spacing w:before="186"/>
              <w:ind w:left="0"/>
              <w:rPr>
                <w:rFonts w:ascii="Arial"/>
                <w:b/>
                <w:sz w:val="19"/>
              </w:rPr>
            </w:pPr>
          </w:p>
          <w:p>
            <w:pPr>
              <w:pStyle w:val="TableParagraph"/>
              <w:ind w:left="0" w:right="534"/>
              <w:jc w:val="right"/>
              <w:rPr>
                <w:sz w:val="19"/>
              </w:rPr>
            </w:pPr>
            <w:r>
              <w:rPr>
                <w:spacing w:val="-10"/>
                <w:sz w:val="19"/>
              </w:rPr>
              <w:t>3</w:t>
            </w:r>
          </w:p>
        </w:tc>
      </w:tr>
      <w:tr>
        <w:trPr>
          <w:trHeight w:val="437" w:hRule="atLeast"/>
        </w:trPr>
        <w:tc>
          <w:tcPr>
            <w:tcW w:w="1152" w:type="dxa"/>
          </w:tcPr>
          <w:p>
            <w:pPr>
              <w:pStyle w:val="TableParagraph"/>
              <w:spacing w:before="106"/>
              <w:ind w:left="14"/>
              <w:rPr>
                <w:sz w:val="19"/>
              </w:rPr>
            </w:pPr>
            <w:r>
              <w:rPr>
                <w:spacing w:val="-5"/>
                <w:sz w:val="19"/>
              </w:rPr>
              <w:t>2.0</w:t>
            </w:r>
          </w:p>
        </w:tc>
        <w:tc>
          <w:tcPr>
            <w:tcW w:w="2346" w:type="dxa"/>
          </w:tcPr>
          <w:p>
            <w:pPr>
              <w:pStyle w:val="TableParagraph"/>
              <w:spacing w:before="106"/>
              <w:ind w:left="218"/>
              <w:rPr>
                <w:sz w:val="19"/>
              </w:rPr>
            </w:pPr>
            <w:r>
              <w:rPr>
                <w:sz w:val="19"/>
              </w:rPr>
              <w:t>Eligibility</w:t>
            </w:r>
            <w:r>
              <w:rPr>
                <w:spacing w:val="-13"/>
                <w:sz w:val="19"/>
              </w:rPr>
              <w:t> </w:t>
            </w:r>
            <w:r>
              <w:rPr>
                <w:spacing w:val="-2"/>
                <w:sz w:val="19"/>
              </w:rPr>
              <w:t>requirements</w:t>
            </w:r>
          </w:p>
        </w:tc>
        <w:tc>
          <w:tcPr>
            <w:tcW w:w="2863" w:type="dxa"/>
          </w:tcPr>
          <w:p>
            <w:pPr>
              <w:pStyle w:val="TableParagraph"/>
              <w:ind w:left="0"/>
              <w:rPr>
                <w:rFonts w:ascii="Times New Roman"/>
                <w:sz w:val="18"/>
              </w:rPr>
            </w:pPr>
          </w:p>
        </w:tc>
        <w:tc>
          <w:tcPr>
            <w:tcW w:w="2658" w:type="dxa"/>
          </w:tcPr>
          <w:p>
            <w:pPr>
              <w:pStyle w:val="TableParagraph"/>
              <w:spacing w:before="106"/>
              <w:ind w:left="0" w:right="535"/>
              <w:jc w:val="right"/>
              <w:rPr>
                <w:sz w:val="19"/>
              </w:rPr>
            </w:pPr>
            <w:r>
              <w:rPr>
                <w:spacing w:val="-10"/>
                <w:sz w:val="19"/>
              </w:rPr>
              <w:t>3</w:t>
            </w:r>
          </w:p>
        </w:tc>
      </w:tr>
      <w:tr>
        <w:trPr>
          <w:trHeight w:val="437" w:hRule="atLeast"/>
        </w:trPr>
        <w:tc>
          <w:tcPr>
            <w:tcW w:w="1152" w:type="dxa"/>
          </w:tcPr>
          <w:p>
            <w:pPr>
              <w:pStyle w:val="TableParagraph"/>
              <w:spacing w:before="105"/>
              <w:ind w:left="14"/>
              <w:rPr>
                <w:sz w:val="19"/>
              </w:rPr>
            </w:pPr>
            <w:r>
              <w:rPr>
                <w:spacing w:val="-5"/>
                <w:sz w:val="19"/>
              </w:rPr>
              <w:t>3.0</w:t>
            </w:r>
          </w:p>
        </w:tc>
        <w:tc>
          <w:tcPr>
            <w:tcW w:w="2346" w:type="dxa"/>
          </w:tcPr>
          <w:p>
            <w:pPr>
              <w:pStyle w:val="TableParagraph"/>
              <w:spacing w:before="105"/>
              <w:ind w:left="216"/>
              <w:rPr>
                <w:sz w:val="19"/>
              </w:rPr>
            </w:pPr>
            <w:r>
              <w:rPr>
                <w:sz w:val="19"/>
              </w:rPr>
              <w:t>Cost</w:t>
            </w:r>
            <w:r>
              <w:rPr>
                <w:spacing w:val="-5"/>
                <w:sz w:val="19"/>
              </w:rPr>
              <w:t> </w:t>
            </w:r>
            <w:r>
              <w:rPr>
                <w:sz w:val="19"/>
              </w:rPr>
              <w:t>of</w:t>
            </w:r>
            <w:r>
              <w:rPr>
                <w:spacing w:val="-5"/>
                <w:sz w:val="19"/>
              </w:rPr>
              <w:t> </w:t>
            </w:r>
            <w:r>
              <w:rPr>
                <w:spacing w:val="-2"/>
                <w:sz w:val="19"/>
              </w:rPr>
              <w:t>Tendering</w:t>
            </w:r>
          </w:p>
        </w:tc>
        <w:tc>
          <w:tcPr>
            <w:tcW w:w="2863" w:type="dxa"/>
          </w:tcPr>
          <w:p>
            <w:pPr>
              <w:pStyle w:val="TableParagraph"/>
              <w:ind w:left="0"/>
              <w:rPr>
                <w:rFonts w:ascii="Times New Roman"/>
                <w:sz w:val="18"/>
              </w:rPr>
            </w:pPr>
          </w:p>
        </w:tc>
        <w:tc>
          <w:tcPr>
            <w:tcW w:w="2658" w:type="dxa"/>
          </w:tcPr>
          <w:p>
            <w:pPr>
              <w:pStyle w:val="TableParagraph"/>
              <w:spacing w:before="105"/>
              <w:ind w:left="0" w:right="534"/>
              <w:jc w:val="right"/>
              <w:rPr>
                <w:sz w:val="19"/>
              </w:rPr>
            </w:pPr>
            <w:r>
              <w:rPr>
                <w:spacing w:val="-10"/>
                <w:sz w:val="19"/>
              </w:rPr>
              <w:t>4</w:t>
            </w:r>
          </w:p>
        </w:tc>
      </w:tr>
      <w:tr>
        <w:trPr>
          <w:trHeight w:val="324" w:hRule="atLeast"/>
        </w:trPr>
        <w:tc>
          <w:tcPr>
            <w:tcW w:w="1152" w:type="dxa"/>
          </w:tcPr>
          <w:p>
            <w:pPr>
              <w:pStyle w:val="TableParagraph"/>
              <w:spacing w:line="198" w:lineRule="exact" w:before="106"/>
              <w:ind w:left="14"/>
              <w:rPr>
                <w:sz w:val="19"/>
              </w:rPr>
            </w:pPr>
            <w:r>
              <w:rPr>
                <w:spacing w:val="-5"/>
                <w:sz w:val="19"/>
              </w:rPr>
              <w:t>4.0</w:t>
            </w:r>
          </w:p>
        </w:tc>
        <w:tc>
          <w:tcPr>
            <w:tcW w:w="2346" w:type="dxa"/>
          </w:tcPr>
          <w:p>
            <w:pPr>
              <w:pStyle w:val="TableParagraph"/>
              <w:spacing w:line="198" w:lineRule="exact" w:before="106"/>
              <w:ind w:left="218"/>
              <w:rPr>
                <w:sz w:val="19"/>
              </w:rPr>
            </w:pPr>
            <w:r>
              <w:rPr>
                <w:sz w:val="19"/>
              </w:rPr>
              <w:t>Site</w:t>
            </w:r>
            <w:r>
              <w:rPr>
                <w:spacing w:val="-6"/>
                <w:sz w:val="19"/>
              </w:rPr>
              <w:t> </w:t>
            </w:r>
            <w:r>
              <w:rPr>
                <w:spacing w:val="-2"/>
                <w:sz w:val="19"/>
              </w:rPr>
              <w:t>Visit</w:t>
            </w:r>
          </w:p>
        </w:tc>
        <w:tc>
          <w:tcPr>
            <w:tcW w:w="2863" w:type="dxa"/>
          </w:tcPr>
          <w:p>
            <w:pPr>
              <w:pStyle w:val="TableParagraph"/>
              <w:ind w:left="0"/>
              <w:rPr>
                <w:rFonts w:ascii="Times New Roman"/>
                <w:sz w:val="18"/>
              </w:rPr>
            </w:pPr>
          </w:p>
        </w:tc>
        <w:tc>
          <w:tcPr>
            <w:tcW w:w="2658" w:type="dxa"/>
          </w:tcPr>
          <w:p>
            <w:pPr>
              <w:pStyle w:val="TableParagraph"/>
              <w:spacing w:line="198" w:lineRule="exact" w:before="106"/>
              <w:ind w:left="0" w:right="534"/>
              <w:jc w:val="right"/>
              <w:rPr>
                <w:sz w:val="19"/>
              </w:rPr>
            </w:pPr>
            <w:r>
              <w:rPr>
                <w:spacing w:val="-10"/>
                <w:sz w:val="19"/>
              </w:rPr>
              <w:t>4</w:t>
            </w:r>
          </w:p>
        </w:tc>
      </w:tr>
    </w:tbl>
    <w:p>
      <w:pPr>
        <w:pStyle w:val="BodyText"/>
        <w:spacing w:before="2"/>
        <w:rPr>
          <w:rFonts w:ascii="Arial"/>
          <w:b/>
        </w:rPr>
      </w:pPr>
    </w:p>
    <w:p>
      <w:pPr>
        <w:spacing w:before="1"/>
        <w:ind w:left="434" w:right="0" w:firstLine="0"/>
        <w:jc w:val="left"/>
        <w:rPr>
          <w:rFonts w:ascii="Arial"/>
          <w:b/>
          <w:sz w:val="19"/>
        </w:rPr>
      </w:pPr>
      <w:r>
        <w:rPr>
          <w:rFonts w:ascii="Arial"/>
          <w:b/>
          <w:sz w:val="19"/>
        </w:rPr>
        <w:t>TENDER</w:t>
      </w:r>
      <w:r>
        <w:rPr>
          <w:rFonts w:ascii="Arial"/>
          <w:b/>
          <w:spacing w:val="-13"/>
          <w:sz w:val="19"/>
        </w:rPr>
        <w:t> </w:t>
      </w:r>
      <w:r>
        <w:rPr>
          <w:rFonts w:ascii="Arial"/>
          <w:b/>
          <w:spacing w:val="-2"/>
          <w:sz w:val="19"/>
        </w:rPr>
        <w:t>DOCUMENTS</w:t>
      </w:r>
    </w:p>
    <w:p>
      <w:pPr>
        <w:spacing w:after="0"/>
        <w:jc w:val="left"/>
        <w:rPr>
          <w:rFonts w:ascii="Arial"/>
          <w:b/>
          <w:sz w:val="19"/>
        </w:rPr>
        <w:sectPr>
          <w:headerReference w:type="default" r:id="rId6"/>
          <w:footerReference w:type="default" r:id="rId7"/>
          <w:pgSz w:w="12240" w:h="15840"/>
          <w:pgMar w:header="814" w:footer="1037" w:top="1260" w:bottom="1604" w:left="1440" w:right="1080"/>
          <w:pgNumType w:start="1"/>
        </w:sectPr>
      </w:pPr>
    </w:p>
    <w:sdt>
      <w:sdtPr>
        <w:docPartObj>
          <w:docPartGallery w:val="Table of Contents"/>
          <w:docPartUnique/>
        </w:docPartObj>
      </w:sdtPr>
      <w:sdtEndPr/>
      <w:sdtContent>
        <w:p>
          <w:pPr>
            <w:pStyle w:val="TOC2"/>
            <w:numPr>
              <w:ilvl w:val="0"/>
              <w:numId w:val="1"/>
            </w:numPr>
            <w:tabs>
              <w:tab w:pos="1788" w:val="left" w:leader="none"/>
              <w:tab w:pos="8901" w:val="right" w:leader="none"/>
            </w:tabs>
            <w:spacing w:line="240" w:lineRule="auto" w:before="219" w:after="0"/>
            <w:ind w:left="1788" w:right="0" w:hanging="1354"/>
            <w:jc w:val="left"/>
          </w:pPr>
          <w:r>
            <w:rPr/>
            <w:t>Contents</w:t>
          </w:r>
          <w:r>
            <w:rPr>
              <w:spacing w:val="-10"/>
            </w:rPr>
            <w:t> </w:t>
          </w:r>
          <w:r>
            <w:rPr/>
            <w:t>of</w:t>
          </w:r>
          <w:r>
            <w:rPr>
              <w:spacing w:val="-9"/>
            </w:rPr>
            <w:t> </w:t>
          </w:r>
          <w:r>
            <w:rPr/>
            <w:t>Tender</w:t>
          </w:r>
          <w:r>
            <w:rPr>
              <w:spacing w:val="-11"/>
            </w:rPr>
            <w:t> </w:t>
          </w:r>
          <w:r>
            <w:rPr>
              <w:spacing w:val="-2"/>
            </w:rPr>
            <w:t>Documents</w:t>
          </w:r>
          <w:r>
            <w:rPr/>
            <w:tab/>
          </w:r>
          <w:r>
            <w:rPr>
              <w:spacing w:val="-10"/>
            </w:rPr>
            <w:t>5</w:t>
          </w:r>
        </w:p>
        <w:p>
          <w:pPr>
            <w:pStyle w:val="TOC2"/>
            <w:numPr>
              <w:ilvl w:val="0"/>
              <w:numId w:val="1"/>
            </w:numPr>
            <w:tabs>
              <w:tab w:pos="1788" w:val="left" w:leader="none"/>
              <w:tab w:pos="8901" w:val="right" w:leader="none"/>
            </w:tabs>
            <w:spacing w:line="240" w:lineRule="auto" w:before="220" w:after="0"/>
            <w:ind w:left="1788" w:right="0" w:hanging="1354"/>
            <w:jc w:val="left"/>
          </w:pPr>
          <w:hyperlink w:history="true" w:anchor="_TOC_250026">
            <w:r>
              <w:rPr/>
              <w:t>Clarification</w:t>
            </w:r>
            <w:r>
              <w:rPr>
                <w:spacing w:val="-13"/>
              </w:rPr>
              <w:t> </w:t>
            </w:r>
            <w:r>
              <w:rPr/>
              <w:t>on</w:t>
            </w:r>
            <w:r>
              <w:rPr>
                <w:spacing w:val="-12"/>
              </w:rPr>
              <w:t> </w:t>
            </w:r>
            <w:r>
              <w:rPr/>
              <w:t>Tender</w:t>
            </w:r>
            <w:r>
              <w:rPr>
                <w:spacing w:val="-13"/>
              </w:rPr>
              <w:t> </w:t>
            </w:r>
            <w:r>
              <w:rPr>
                <w:spacing w:val="-2"/>
              </w:rPr>
              <w:t>Documents</w:t>
            </w:r>
            <w:r>
              <w:rPr/>
              <w:tab/>
            </w:r>
            <w:r>
              <w:rPr>
                <w:spacing w:val="-10"/>
              </w:rPr>
              <w:t>5</w:t>
            </w:r>
          </w:hyperlink>
        </w:p>
        <w:p>
          <w:pPr>
            <w:pStyle w:val="TOC2"/>
            <w:numPr>
              <w:ilvl w:val="0"/>
              <w:numId w:val="1"/>
            </w:numPr>
            <w:tabs>
              <w:tab w:pos="1789" w:val="left" w:leader="none"/>
              <w:tab w:pos="8902" w:val="right" w:leader="none"/>
            </w:tabs>
            <w:spacing w:line="240" w:lineRule="auto" w:before="218" w:after="0"/>
            <w:ind w:left="1789" w:right="0" w:hanging="1355"/>
            <w:jc w:val="left"/>
          </w:pPr>
          <w:hyperlink w:history="true" w:anchor="_TOC_250025">
            <w:r>
              <w:rPr/>
              <w:t>Amendment</w:t>
            </w:r>
            <w:r>
              <w:rPr>
                <w:spacing w:val="-12"/>
              </w:rPr>
              <w:t> </w:t>
            </w:r>
            <w:r>
              <w:rPr/>
              <w:t>to</w:t>
            </w:r>
            <w:r>
              <w:rPr>
                <w:spacing w:val="-12"/>
              </w:rPr>
              <w:t> </w:t>
            </w:r>
            <w:r>
              <w:rPr/>
              <w:t>Tender</w:t>
            </w:r>
            <w:r>
              <w:rPr>
                <w:spacing w:val="-11"/>
              </w:rPr>
              <w:t> </w:t>
            </w:r>
            <w:r>
              <w:rPr>
                <w:spacing w:val="-2"/>
              </w:rPr>
              <w:t>Documents</w:t>
            </w:r>
            <w:r>
              <w:rPr/>
              <w:tab/>
            </w:r>
            <w:r>
              <w:rPr>
                <w:spacing w:val="-10"/>
              </w:rPr>
              <w:t>5</w:t>
            </w:r>
          </w:hyperlink>
        </w:p>
        <w:p>
          <w:pPr>
            <w:pStyle w:val="TOC1"/>
          </w:pPr>
          <w:hyperlink w:history="true" w:anchor="_TOC_250024">
            <w:r>
              <w:rPr>
                <w:spacing w:val="-2"/>
              </w:rPr>
              <w:t>PREPARATION OF TENDERS</w:t>
            </w:r>
          </w:hyperlink>
        </w:p>
        <w:p>
          <w:pPr>
            <w:pStyle w:val="TOC2"/>
            <w:numPr>
              <w:ilvl w:val="0"/>
              <w:numId w:val="1"/>
            </w:numPr>
            <w:tabs>
              <w:tab w:pos="1789" w:val="left" w:leader="none"/>
              <w:tab w:pos="8901" w:val="right" w:leader="none"/>
            </w:tabs>
            <w:spacing w:line="240" w:lineRule="auto" w:before="219" w:after="0"/>
            <w:ind w:left="1789" w:right="0" w:hanging="1355"/>
            <w:jc w:val="left"/>
          </w:pPr>
          <w:hyperlink w:history="true" w:anchor="_TOC_250023">
            <w:r>
              <w:rPr/>
              <w:t>Language</w:t>
            </w:r>
            <w:r>
              <w:rPr>
                <w:spacing w:val="-11"/>
              </w:rPr>
              <w:t> </w:t>
            </w:r>
            <w:r>
              <w:rPr/>
              <w:t>of</w:t>
            </w:r>
            <w:r>
              <w:rPr>
                <w:spacing w:val="-10"/>
              </w:rPr>
              <w:t> </w:t>
            </w:r>
            <w:r>
              <w:rPr>
                <w:spacing w:val="-2"/>
              </w:rPr>
              <w:t>Tender</w:t>
            </w:r>
            <w:r>
              <w:rPr/>
              <w:tab/>
            </w:r>
            <w:r>
              <w:rPr>
                <w:spacing w:val="-10"/>
              </w:rPr>
              <w:t>6</w:t>
            </w:r>
          </w:hyperlink>
        </w:p>
        <w:p>
          <w:pPr>
            <w:pStyle w:val="TOC2"/>
            <w:numPr>
              <w:ilvl w:val="0"/>
              <w:numId w:val="1"/>
            </w:numPr>
            <w:tabs>
              <w:tab w:pos="1788" w:val="left" w:leader="none"/>
              <w:tab w:pos="8901" w:val="right" w:leader="none"/>
            </w:tabs>
            <w:spacing w:line="240" w:lineRule="auto" w:before="220" w:after="0"/>
            <w:ind w:left="1788" w:right="0" w:hanging="1354"/>
            <w:jc w:val="left"/>
          </w:pPr>
          <w:hyperlink w:history="true" w:anchor="_TOC_250022">
            <w:r>
              <w:rPr>
                <w:spacing w:val="-2"/>
              </w:rPr>
              <w:t>Documents</w:t>
            </w:r>
            <w:r>
              <w:rPr>
                <w:spacing w:val="1"/>
              </w:rPr>
              <w:t> </w:t>
            </w:r>
            <w:r>
              <w:rPr>
                <w:spacing w:val="-2"/>
              </w:rPr>
              <w:t>Comprising</w:t>
            </w:r>
            <w:r>
              <w:rPr>
                <w:spacing w:val="1"/>
              </w:rPr>
              <w:t> </w:t>
            </w:r>
            <w:r>
              <w:rPr>
                <w:spacing w:val="-2"/>
              </w:rPr>
              <w:t>the</w:t>
            </w:r>
            <w:r>
              <w:rPr>
                <w:spacing w:val="1"/>
              </w:rPr>
              <w:t> </w:t>
            </w:r>
            <w:r>
              <w:rPr>
                <w:spacing w:val="-2"/>
              </w:rPr>
              <w:t>Tender</w:t>
            </w:r>
            <w:r>
              <w:rPr/>
              <w:tab/>
            </w:r>
            <w:r>
              <w:rPr>
                <w:spacing w:val="-10"/>
              </w:rPr>
              <w:t>6</w:t>
            </w:r>
          </w:hyperlink>
        </w:p>
        <w:p>
          <w:pPr>
            <w:pStyle w:val="TOC2"/>
            <w:numPr>
              <w:ilvl w:val="0"/>
              <w:numId w:val="1"/>
            </w:numPr>
            <w:tabs>
              <w:tab w:pos="1788" w:val="left" w:leader="none"/>
              <w:tab w:pos="8902" w:val="right" w:leader="none"/>
            </w:tabs>
            <w:spacing w:line="240" w:lineRule="auto" w:before="219" w:after="0"/>
            <w:ind w:left="1788" w:right="0" w:hanging="1354"/>
            <w:jc w:val="left"/>
          </w:pPr>
          <w:r>
            <w:rPr/>
            <w:t>Tender</w:t>
          </w:r>
          <w:r>
            <w:rPr>
              <w:spacing w:val="-13"/>
            </w:rPr>
            <w:t> </w:t>
          </w:r>
          <w:r>
            <w:rPr>
              <w:spacing w:val="-2"/>
            </w:rPr>
            <w:t>Prices</w:t>
          </w:r>
          <w:r>
            <w:rPr/>
            <w:tab/>
          </w:r>
          <w:r>
            <w:rPr>
              <w:spacing w:val="-10"/>
            </w:rPr>
            <w:t>8</w:t>
          </w:r>
        </w:p>
        <w:p>
          <w:pPr>
            <w:pStyle w:val="TOC2"/>
            <w:numPr>
              <w:ilvl w:val="0"/>
              <w:numId w:val="1"/>
            </w:numPr>
            <w:tabs>
              <w:tab w:pos="1789" w:val="left" w:leader="none"/>
              <w:tab w:pos="8901" w:val="right" w:leader="none"/>
            </w:tabs>
            <w:spacing w:line="240" w:lineRule="auto" w:before="219" w:after="0"/>
            <w:ind w:left="1789" w:right="0" w:hanging="1355"/>
            <w:jc w:val="left"/>
          </w:pPr>
          <w:hyperlink w:history="true" w:anchor="_TOC_250021">
            <w:r>
              <w:rPr/>
              <w:t>Currencies</w:t>
            </w:r>
            <w:r>
              <w:rPr>
                <w:spacing w:val="-8"/>
              </w:rPr>
              <w:t> </w:t>
            </w:r>
            <w:r>
              <w:rPr/>
              <w:t>of</w:t>
            </w:r>
            <w:r>
              <w:rPr>
                <w:spacing w:val="-8"/>
              </w:rPr>
              <w:t> </w:t>
            </w:r>
            <w:r>
              <w:rPr/>
              <w:t>the</w:t>
            </w:r>
            <w:r>
              <w:rPr>
                <w:spacing w:val="-9"/>
              </w:rPr>
              <w:t> </w:t>
            </w:r>
            <w:r>
              <w:rPr>
                <w:spacing w:val="-2"/>
              </w:rPr>
              <w:t>Tender</w:t>
            </w:r>
            <w:r>
              <w:rPr/>
              <w:tab/>
            </w:r>
            <w:r>
              <w:rPr>
                <w:spacing w:val="-10"/>
              </w:rPr>
              <w:t>9</w:t>
            </w:r>
          </w:hyperlink>
        </w:p>
        <w:p>
          <w:pPr>
            <w:pStyle w:val="TOC2"/>
            <w:numPr>
              <w:ilvl w:val="0"/>
              <w:numId w:val="1"/>
            </w:numPr>
            <w:tabs>
              <w:tab w:pos="1788" w:val="left" w:leader="none"/>
              <w:tab w:pos="8901" w:val="right" w:leader="none"/>
            </w:tabs>
            <w:spacing w:line="240" w:lineRule="auto" w:before="218" w:after="0"/>
            <w:ind w:left="1788" w:right="0" w:hanging="1354"/>
            <w:jc w:val="left"/>
          </w:pPr>
          <w:hyperlink w:history="true" w:anchor="_TOC_250020">
            <w:r>
              <w:rPr/>
              <w:t>Tender</w:t>
            </w:r>
            <w:r>
              <w:rPr>
                <w:spacing w:val="-13"/>
              </w:rPr>
              <w:t> </w:t>
            </w:r>
            <w:r>
              <w:rPr>
                <w:spacing w:val="-2"/>
              </w:rPr>
              <w:t>Validity</w:t>
            </w:r>
            <w:r>
              <w:rPr/>
              <w:tab/>
            </w:r>
            <w:r>
              <w:rPr>
                <w:spacing w:val="-10"/>
              </w:rPr>
              <w:t>9</w:t>
            </w:r>
          </w:hyperlink>
        </w:p>
        <w:p>
          <w:pPr>
            <w:pStyle w:val="TOC2"/>
            <w:numPr>
              <w:ilvl w:val="0"/>
              <w:numId w:val="1"/>
            </w:numPr>
            <w:tabs>
              <w:tab w:pos="1788" w:val="left" w:leader="none"/>
              <w:tab w:pos="8901" w:val="right" w:leader="none"/>
            </w:tabs>
            <w:spacing w:line="240" w:lineRule="auto" w:before="220" w:after="0"/>
            <w:ind w:left="1788" w:right="0" w:hanging="1354"/>
            <w:jc w:val="left"/>
          </w:pPr>
          <w:hyperlink w:history="true" w:anchor="_TOC_250019">
            <w:r>
              <w:rPr/>
              <w:t>Tender</w:t>
            </w:r>
            <w:r>
              <w:rPr>
                <w:spacing w:val="-13"/>
              </w:rPr>
              <w:t> </w:t>
            </w:r>
            <w:r>
              <w:rPr>
                <w:spacing w:val="-2"/>
              </w:rPr>
              <w:t>Security</w:t>
            </w:r>
            <w:r>
              <w:rPr/>
              <w:tab/>
            </w:r>
            <w:r>
              <w:rPr>
                <w:spacing w:val="-10"/>
              </w:rPr>
              <w:t>9</w:t>
            </w:r>
          </w:hyperlink>
        </w:p>
        <w:p>
          <w:pPr>
            <w:pStyle w:val="TOC2"/>
            <w:numPr>
              <w:ilvl w:val="0"/>
              <w:numId w:val="1"/>
            </w:numPr>
            <w:tabs>
              <w:tab w:pos="1788" w:val="left" w:leader="none"/>
              <w:tab w:pos="8900" w:val="right" w:leader="none"/>
            </w:tabs>
            <w:spacing w:line="240" w:lineRule="auto" w:before="218" w:after="0"/>
            <w:ind w:left="1788" w:right="0" w:hanging="1354"/>
            <w:jc w:val="left"/>
          </w:pPr>
          <w:hyperlink w:history="true" w:anchor="_TOC_250018">
            <w:r>
              <w:rPr>
                <w:spacing w:val="-2"/>
              </w:rPr>
              <w:t>Pricing</w:t>
            </w:r>
            <w:r>
              <w:rPr>
                <w:spacing w:val="2"/>
              </w:rPr>
              <w:t> </w:t>
            </w:r>
            <w:r>
              <w:rPr>
                <w:spacing w:val="-2"/>
              </w:rPr>
              <w:t>of</w:t>
            </w:r>
            <w:r>
              <w:rPr>
                <w:spacing w:val="1"/>
              </w:rPr>
              <w:t> </w:t>
            </w:r>
            <w:r>
              <w:rPr>
                <w:spacing w:val="-2"/>
              </w:rPr>
              <w:t>conditions,</w:t>
            </w:r>
            <w:r>
              <w:rPr>
                <w:spacing w:val="3"/>
              </w:rPr>
              <w:t> </w:t>
            </w:r>
            <w:r>
              <w:rPr>
                <w:spacing w:val="-2"/>
              </w:rPr>
              <w:t>qualifications,</w:t>
            </w:r>
            <w:r>
              <w:rPr>
                <w:spacing w:val="5"/>
              </w:rPr>
              <w:t> </w:t>
            </w:r>
            <w:r>
              <w:rPr>
                <w:spacing w:val="-2"/>
              </w:rPr>
              <w:t>deviations</w:t>
            </w:r>
            <w:r>
              <w:rPr>
                <w:spacing w:val="4"/>
              </w:rPr>
              <w:t> </w:t>
            </w:r>
            <w:r>
              <w:rPr>
                <w:spacing w:val="-5"/>
              </w:rPr>
              <w:t>etc</w:t>
            </w:r>
            <w:r>
              <w:rPr/>
              <w:tab/>
            </w:r>
            <w:r>
              <w:rPr>
                <w:spacing w:val="-5"/>
              </w:rPr>
              <w:t>10</w:t>
            </w:r>
          </w:hyperlink>
        </w:p>
        <w:p>
          <w:pPr>
            <w:pStyle w:val="TOC2"/>
            <w:numPr>
              <w:ilvl w:val="0"/>
              <w:numId w:val="1"/>
            </w:numPr>
            <w:tabs>
              <w:tab w:pos="1788" w:val="left" w:leader="none"/>
              <w:tab w:pos="8901" w:val="right" w:leader="none"/>
            </w:tabs>
            <w:spacing w:line="240" w:lineRule="auto" w:before="220" w:after="0"/>
            <w:ind w:left="1788" w:right="0" w:hanging="1354"/>
            <w:jc w:val="left"/>
          </w:pPr>
          <w:hyperlink w:history="true" w:anchor="_TOC_250017">
            <w:r>
              <w:rPr/>
              <w:t>Pre</w:t>
            </w:r>
            <w:r>
              <w:rPr>
                <w:spacing w:val="-10"/>
              </w:rPr>
              <w:t> </w:t>
            </w:r>
            <w:r>
              <w:rPr/>
              <w:t>tender</w:t>
            </w:r>
            <w:r>
              <w:rPr>
                <w:spacing w:val="-9"/>
              </w:rPr>
              <w:t> </w:t>
            </w:r>
            <w:r>
              <w:rPr>
                <w:spacing w:val="-2"/>
              </w:rPr>
              <w:t>meeting</w:t>
            </w:r>
            <w:r>
              <w:rPr/>
              <w:tab/>
            </w:r>
            <w:r>
              <w:rPr>
                <w:spacing w:val="-5"/>
              </w:rPr>
              <w:t>10</w:t>
            </w:r>
          </w:hyperlink>
        </w:p>
        <w:p>
          <w:pPr>
            <w:pStyle w:val="TOC2"/>
            <w:numPr>
              <w:ilvl w:val="0"/>
              <w:numId w:val="1"/>
            </w:numPr>
            <w:tabs>
              <w:tab w:pos="1788" w:val="left" w:leader="none"/>
              <w:tab w:pos="8901" w:val="right" w:leader="none"/>
            </w:tabs>
            <w:spacing w:line="240" w:lineRule="auto" w:before="219" w:after="0"/>
            <w:ind w:left="1788" w:right="0" w:hanging="1354"/>
            <w:jc w:val="left"/>
          </w:pPr>
          <w:hyperlink w:history="true" w:anchor="_TOC_250016">
            <w:r>
              <w:rPr/>
              <w:t>Format</w:t>
            </w:r>
            <w:r>
              <w:rPr>
                <w:spacing w:val="-9"/>
              </w:rPr>
              <w:t> </w:t>
            </w:r>
            <w:r>
              <w:rPr/>
              <w:t>and</w:t>
            </w:r>
            <w:r>
              <w:rPr>
                <w:spacing w:val="-9"/>
              </w:rPr>
              <w:t> </w:t>
            </w:r>
            <w:r>
              <w:rPr/>
              <w:t>Signing</w:t>
            </w:r>
            <w:r>
              <w:rPr>
                <w:spacing w:val="-8"/>
              </w:rPr>
              <w:t> </w:t>
            </w:r>
            <w:r>
              <w:rPr/>
              <w:t>of</w:t>
            </w:r>
            <w:r>
              <w:rPr>
                <w:spacing w:val="-9"/>
              </w:rPr>
              <w:t> </w:t>
            </w:r>
            <w:r>
              <w:rPr>
                <w:spacing w:val="-2"/>
              </w:rPr>
              <w:t>Tenders</w:t>
            </w:r>
            <w:r>
              <w:rPr/>
              <w:tab/>
            </w:r>
            <w:r>
              <w:rPr>
                <w:spacing w:val="-5"/>
              </w:rPr>
              <w:t>10</w:t>
            </w:r>
          </w:hyperlink>
        </w:p>
        <w:p>
          <w:pPr>
            <w:pStyle w:val="TOC1"/>
            <w:spacing w:before="219"/>
          </w:pPr>
          <w:hyperlink w:history="true" w:anchor="_TOC_250015">
            <w:r>
              <w:rPr/>
              <w:t>SEALING</w:t>
            </w:r>
            <w:r>
              <w:rPr>
                <w:spacing w:val="-11"/>
              </w:rPr>
              <w:t> </w:t>
            </w:r>
            <w:r>
              <w:rPr/>
              <w:t>AND</w:t>
            </w:r>
            <w:r>
              <w:rPr>
                <w:spacing w:val="-11"/>
              </w:rPr>
              <w:t> </w:t>
            </w:r>
            <w:r>
              <w:rPr/>
              <w:t>SUBMISSION</w:t>
            </w:r>
            <w:r>
              <w:rPr>
                <w:spacing w:val="-11"/>
              </w:rPr>
              <w:t> </w:t>
            </w:r>
            <w:r>
              <w:rPr/>
              <w:t>OF</w:t>
            </w:r>
            <w:r>
              <w:rPr>
                <w:spacing w:val="-11"/>
              </w:rPr>
              <w:t> </w:t>
            </w:r>
            <w:r>
              <w:rPr>
                <w:spacing w:val="-2"/>
              </w:rPr>
              <w:t>TENDERS</w:t>
            </w:r>
          </w:hyperlink>
        </w:p>
        <w:p>
          <w:pPr>
            <w:pStyle w:val="TOC2"/>
            <w:numPr>
              <w:ilvl w:val="0"/>
              <w:numId w:val="1"/>
            </w:numPr>
            <w:tabs>
              <w:tab w:pos="1788" w:val="left" w:leader="none"/>
              <w:tab w:pos="8901" w:val="right" w:leader="none"/>
            </w:tabs>
            <w:spacing w:line="240" w:lineRule="auto" w:before="219" w:after="0"/>
            <w:ind w:left="1788" w:right="0" w:hanging="1354"/>
            <w:jc w:val="left"/>
          </w:pPr>
          <w:hyperlink w:history="true" w:anchor="_TOC_250014">
            <w:r>
              <w:rPr/>
              <w:t>Sealing</w:t>
            </w:r>
            <w:r>
              <w:rPr>
                <w:spacing w:val="-9"/>
              </w:rPr>
              <w:t> </w:t>
            </w:r>
            <w:r>
              <w:rPr/>
              <w:t>and</w:t>
            </w:r>
            <w:r>
              <w:rPr>
                <w:spacing w:val="39"/>
              </w:rPr>
              <w:t> </w:t>
            </w:r>
            <w:r>
              <w:rPr/>
              <w:t>Marking</w:t>
            </w:r>
            <w:r>
              <w:rPr>
                <w:spacing w:val="-7"/>
              </w:rPr>
              <w:t> </w:t>
            </w:r>
            <w:r>
              <w:rPr/>
              <w:t>of</w:t>
            </w:r>
            <w:r>
              <w:rPr>
                <w:spacing w:val="-5"/>
              </w:rPr>
              <w:t> </w:t>
            </w:r>
            <w:r>
              <w:rPr>
                <w:spacing w:val="-2"/>
              </w:rPr>
              <w:t>Tenders</w:t>
            </w:r>
            <w:r>
              <w:rPr/>
              <w:tab/>
            </w:r>
            <w:r>
              <w:rPr>
                <w:spacing w:val="-5"/>
              </w:rPr>
              <w:t>10</w:t>
            </w:r>
          </w:hyperlink>
        </w:p>
        <w:p>
          <w:pPr>
            <w:pStyle w:val="TOC2"/>
            <w:numPr>
              <w:ilvl w:val="0"/>
              <w:numId w:val="1"/>
            </w:numPr>
            <w:tabs>
              <w:tab w:pos="1788" w:val="left" w:leader="none"/>
              <w:tab w:pos="8901" w:val="right" w:leader="none"/>
            </w:tabs>
            <w:spacing w:line="240" w:lineRule="auto" w:before="220" w:after="0"/>
            <w:ind w:left="1788" w:right="0" w:hanging="1354"/>
            <w:jc w:val="left"/>
          </w:pPr>
          <w:hyperlink w:history="true" w:anchor="_TOC_250013">
            <w:r>
              <w:rPr/>
              <w:t>Submission</w:t>
            </w:r>
            <w:r>
              <w:rPr>
                <w:spacing w:val="-12"/>
              </w:rPr>
              <w:t> </w:t>
            </w:r>
            <w:r>
              <w:rPr/>
              <w:t>of</w:t>
            </w:r>
            <w:r>
              <w:rPr>
                <w:spacing w:val="-11"/>
              </w:rPr>
              <w:t> </w:t>
            </w:r>
            <w:r>
              <w:rPr>
                <w:spacing w:val="-2"/>
              </w:rPr>
              <w:t>Tenders</w:t>
            </w:r>
            <w:r>
              <w:rPr/>
              <w:tab/>
            </w:r>
            <w:r>
              <w:rPr>
                <w:spacing w:val="-5"/>
              </w:rPr>
              <w:t>11</w:t>
            </w:r>
          </w:hyperlink>
        </w:p>
        <w:p>
          <w:pPr>
            <w:pStyle w:val="TOC2"/>
            <w:numPr>
              <w:ilvl w:val="0"/>
              <w:numId w:val="1"/>
            </w:numPr>
            <w:tabs>
              <w:tab w:pos="1788" w:val="left" w:leader="none"/>
              <w:tab w:pos="8901" w:val="right" w:leader="none"/>
            </w:tabs>
            <w:spacing w:line="240" w:lineRule="auto" w:before="218" w:after="0"/>
            <w:ind w:left="1788" w:right="0" w:hanging="1354"/>
            <w:jc w:val="left"/>
          </w:pPr>
          <w:hyperlink w:history="true" w:anchor="_TOC_250012">
            <w:r>
              <w:rPr/>
              <w:t>Late</w:t>
            </w:r>
            <w:r>
              <w:rPr>
                <w:spacing w:val="-9"/>
              </w:rPr>
              <w:t> </w:t>
            </w:r>
            <w:r>
              <w:rPr>
                <w:spacing w:val="-2"/>
              </w:rPr>
              <w:t>Tenders</w:t>
            </w:r>
            <w:r>
              <w:rPr/>
              <w:tab/>
            </w:r>
            <w:r>
              <w:rPr>
                <w:spacing w:val="-5"/>
              </w:rPr>
              <w:t>11</w:t>
            </w:r>
          </w:hyperlink>
        </w:p>
        <w:p>
          <w:pPr>
            <w:pStyle w:val="TOC2"/>
            <w:numPr>
              <w:ilvl w:val="0"/>
              <w:numId w:val="1"/>
            </w:numPr>
            <w:tabs>
              <w:tab w:pos="1788" w:val="left" w:leader="none"/>
              <w:tab w:pos="8902" w:val="right" w:leader="none"/>
            </w:tabs>
            <w:spacing w:line="240" w:lineRule="auto" w:before="219" w:after="0"/>
            <w:ind w:left="1788" w:right="0" w:hanging="1354"/>
            <w:jc w:val="left"/>
          </w:pPr>
          <w:r>
            <w:rPr>
              <w:spacing w:val="-2"/>
            </w:rPr>
            <w:t>Modifications,</w:t>
          </w:r>
          <w:r>
            <w:rPr>
              <w:spacing w:val="2"/>
            </w:rPr>
            <w:t> </w:t>
          </w:r>
          <w:r>
            <w:rPr>
              <w:spacing w:val="-2"/>
            </w:rPr>
            <w:t>substitution</w:t>
          </w:r>
          <w:r>
            <w:rPr>
              <w:spacing w:val="1"/>
            </w:rPr>
            <w:t> </w:t>
          </w:r>
          <w:r>
            <w:rPr>
              <w:spacing w:val="-2"/>
            </w:rPr>
            <w:t>and</w:t>
          </w:r>
          <w:r>
            <w:rPr>
              <w:spacing w:val="3"/>
            </w:rPr>
            <w:t> </w:t>
          </w:r>
          <w:r>
            <w:rPr>
              <w:spacing w:val="-2"/>
            </w:rPr>
            <w:t>withdrawal</w:t>
          </w:r>
          <w:r>
            <w:rPr>
              <w:spacing w:val="2"/>
            </w:rPr>
            <w:t> </w:t>
          </w:r>
          <w:r>
            <w:rPr>
              <w:spacing w:val="-2"/>
            </w:rPr>
            <w:t>of</w:t>
          </w:r>
          <w:r>
            <w:rPr>
              <w:spacing w:val="4"/>
            </w:rPr>
            <w:t> </w:t>
          </w:r>
          <w:r>
            <w:rPr>
              <w:spacing w:val="-2"/>
            </w:rPr>
            <w:t>tender</w:t>
          </w:r>
          <w:r>
            <w:rPr/>
            <w:tab/>
          </w:r>
          <w:r>
            <w:rPr>
              <w:spacing w:val="-5"/>
            </w:rPr>
            <w:t>11</w:t>
          </w:r>
        </w:p>
        <w:p>
          <w:pPr>
            <w:pStyle w:val="TOC1"/>
          </w:pPr>
          <w:hyperlink w:history="true" w:anchor="_TOC_250011">
            <w:r>
              <w:rPr/>
              <w:t>TENDER</w:t>
            </w:r>
            <w:r>
              <w:rPr>
                <w:spacing w:val="-13"/>
              </w:rPr>
              <w:t> </w:t>
            </w:r>
            <w:r>
              <w:rPr/>
              <w:t>OPENING</w:t>
            </w:r>
            <w:r>
              <w:rPr>
                <w:spacing w:val="-11"/>
              </w:rPr>
              <w:t> </w:t>
            </w:r>
            <w:r>
              <w:rPr/>
              <w:t>AND</w:t>
            </w:r>
            <w:r>
              <w:rPr>
                <w:spacing w:val="-12"/>
              </w:rPr>
              <w:t> </w:t>
            </w:r>
            <w:r>
              <w:rPr>
                <w:spacing w:val="-2"/>
              </w:rPr>
              <w:t>EVALUATION</w:t>
            </w:r>
          </w:hyperlink>
        </w:p>
        <w:p>
          <w:pPr>
            <w:pStyle w:val="TOC2"/>
            <w:numPr>
              <w:ilvl w:val="0"/>
              <w:numId w:val="1"/>
            </w:numPr>
            <w:tabs>
              <w:tab w:pos="1788" w:val="left" w:leader="none"/>
              <w:tab w:pos="8901" w:val="right" w:leader="none"/>
            </w:tabs>
            <w:spacing w:line="240" w:lineRule="auto" w:before="219" w:after="0"/>
            <w:ind w:left="1788" w:right="0" w:hanging="1354"/>
            <w:jc w:val="left"/>
          </w:pPr>
          <w:hyperlink w:history="true" w:anchor="_TOC_250010">
            <w:r>
              <w:rPr/>
              <w:t>Tender</w:t>
            </w:r>
            <w:r>
              <w:rPr>
                <w:spacing w:val="-13"/>
              </w:rPr>
              <w:t> </w:t>
            </w:r>
            <w:r>
              <w:rPr>
                <w:spacing w:val="-2"/>
              </w:rPr>
              <w:t>Opening</w:t>
            </w:r>
            <w:r>
              <w:rPr/>
              <w:tab/>
            </w:r>
            <w:r>
              <w:rPr>
                <w:spacing w:val="-5"/>
              </w:rPr>
              <w:t>12</w:t>
            </w:r>
          </w:hyperlink>
        </w:p>
        <w:p>
          <w:pPr>
            <w:pStyle w:val="TOC2"/>
            <w:numPr>
              <w:ilvl w:val="0"/>
              <w:numId w:val="1"/>
            </w:numPr>
            <w:tabs>
              <w:tab w:pos="1788" w:val="left" w:leader="none"/>
              <w:tab w:pos="8901" w:val="right" w:leader="none"/>
            </w:tabs>
            <w:spacing w:line="240" w:lineRule="auto" w:before="220" w:after="20"/>
            <w:ind w:left="1788" w:right="0" w:hanging="1354"/>
            <w:jc w:val="left"/>
          </w:pPr>
          <w:hyperlink w:history="true" w:anchor="_TOC_250009">
            <w:r>
              <w:rPr/>
              <w:t>Tender</w:t>
            </w:r>
            <w:r>
              <w:rPr>
                <w:spacing w:val="-11"/>
              </w:rPr>
              <w:t> </w:t>
            </w:r>
            <w:r>
              <w:rPr/>
              <w:t>Evaluation</w:t>
            </w:r>
            <w:r>
              <w:rPr>
                <w:spacing w:val="-10"/>
              </w:rPr>
              <w:t> </w:t>
            </w:r>
            <w:r>
              <w:rPr/>
              <w:t>Process</w:t>
            </w:r>
            <w:r>
              <w:rPr>
                <w:spacing w:val="-10"/>
              </w:rPr>
              <w:t> </w:t>
            </w:r>
            <w:r>
              <w:rPr/>
              <w:t>to</w:t>
            </w:r>
            <w:r>
              <w:rPr>
                <w:spacing w:val="-10"/>
              </w:rPr>
              <w:t> </w:t>
            </w:r>
            <w:r>
              <w:rPr/>
              <w:t>be</w:t>
            </w:r>
            <w:r>
              <w:rPr>
                <w:spacing w:val="-10"/>
              </w:rPr>
              <w:t> </w:t>
            </w:r>
            <w:r>
              <w:rPr>
                <w:spacing w:val="-2"/>
              </w:rPr>
              <w:t>Confidential</w:t>
            </w:r>
            <w:r>
              <w:rPr/>
              <w:tab/>
            </w:r>
            <w:r>
              <w:rPr>
                <w:spacing w:val="-5"/>
              </w:rPr>
              <w:t>12</w:t>
            </w:r>
          </w:hyperlink>
        </w:p>
        <w:p>
          <w:pPr>
            <w:pStyle w:val="TOC2"/>
            <w:numPr>
              <w:ilvl w:val="0"/>
              <w:numId w:val="1"/>
            </w:numPr>
            <w:tabs>
              <w:tab w:pos="1788" w:val="left" w:leader="none"/>
              <w:tab w:pos="8902" w:val="right" w:leader="none"/>
            </w:tabs>
            <w:spacing w:line="240" w:lineRule="auto" w:before="83" w:after="0"/>
            <w:ind w:left="1788" w:right="0" w:hanging="1354"/>
            <w:jc w:val="left"/>
          </w:pPr>
          <w:hyperlink w:history="true" w:anchor="_TOC_250008">
            <w:r>
              <w:rPr/>
              <w:t>Clarification</w:t>
            </w:r>
            <w:r>
              <w:rPr>
                <w:spacing w:val="-13"/>
              </w:rPr>
              <w:t> </w:t>
            </w:r>
            <w:r>
              <w:rPr/>
              <w:t>of</w:t>
            </w:r>
            <w:r>
              <w:rPr>
                <w:spacing w:val="-12"/>
              </w:rPr>
              <w:t> </w:t>
            </w:r>
            <w:r>
              <w:rPr>
                <w:spacing w:val="-2"/>
              </w:rPr>
              <w:t>Tenders</w:t>
            </w:r>
            <w:r>
              <w:rPr/>
              <w:tab/>
            </w:r>
            <w:r>
              <w:rPr>
                <w:spacing w:val="-5"/>
              </w:rPr>
              <w:t>13</w:t>
            </w:r>
          </w:hyperlink>
        </w:p>
        <w:p>
          <w:pPr>
            <w:pStyle w:val="TOC2"/>
            <w:numPr>
              <w:ilvl w:val="0"/>
              <w:numId w:val="1"/>
            </w:numPr>
            <w:tabs>
              <w:tab w:pos="1788" w:val="left" w:leader="none"/>
              <w:tab w:pos="8900" w:val="right" w:leader="none"/>
            </w:tabs>
            <w:spacing w:line="240" w:lineRule="auto" w:before="219" w:after="0"/>
            <w:ind w:left="1788" w:right="0" w:hanging="1354"/>
            <w:jc w:val="left"/>
          </w:pPr>
          <w:hyperlink w:history="true" w:anchor="_TOC_250007">
            <w:r>
              <w:rPr/>
              <w:t>Evaluation</w:t>
            </w:r>
            <w:r>
              <w:rPr>
                <w:spacing w:val="-14"/>
              </w:rPr>
              <w:t> </w:t>
            </w:r>
            <w:r>
              <w:rPr/>
              <w:t>of</w:t>
            </w:r>
            <w:r>
              <w:rPr>
                <w:spacing w:val="-13"/>
              </w:rPr>
              <w:t> </w:t>
            </w:r>
            <w:r>
              <w:rPr/>
              <w:t>Technical</w:t>
            </w:r>
            <w:r>
              <w:rPr>
                <w:spacing w:val="-13"/>
              </w:rPr>
              <w:t> </w:t>
            </w:r>
            <w:r>
              <w:rPr>
                <w:spacing w:val="-2"/>
              </w:rPr>
              <w:t>Package</w:t>
            </w:r>
            <w:r>
              <w:rPr/>
              <w:tab/>
            </w:r>
            <w:r>
              <w:rPr>
                <w:spacing w:val="-5"/>
              </w:rPr>
              <w:t>13</w:t>
            </w:r>
          </w:hyperlink>
        </w:p>
        <w:p>
          <w:pPr>
            <w:pStyle w:val="TOC2"/>
            <w:numPr>
              <w:ilvl w:val="0"/>
              <w:numId w:val="1"/>
            </w:numPr>
            <w:tabs>
              <w:tab w:pos="1788" w:val="left" w:leader="none"/>
              <w:tab w:pos="8901" w:val="right" w:leader="none"/>
            </w:tabs>
            <w:spacing w:line="240" w:lineRule="auto" w:before="219" w:after="0"/>
            <w:ind w:left="1788" w:right="0" w:hanging="1354"/>
            <w:jc w:val="left"/>
          </w:pPr>
          <w:hyperlink w:history="true" w:anchor="_TOC_250006">
            <w:r>
              <w:rPr/>
              <w:t>Evaluation</w:t>
            </w:r>
            <w:r>
              <w:rPr>
                <w:spacing w:val="-14"/>
              </w:rPr>
              <w:t> </w:t>
            </w:r>
            <w:r>
              <w:rPr/>
              <w:t>of</w:t>
            </w:r>
            <w:r>
              <w:rPr>
                <w:spacing w:val="-13"/>
              </w:rPr>
              <w:t> </w:t>
            </w:r>
            <w:r>
              <w:rPr/>
              <w:t>Financial</w:t>
            </w:r>
            <w:r>
              <w:rPr>
                <w:spacing w:val="-13"/>
              </w:rPr>
              <w:t> </w:t>
            </w:r>
            <w:r>
              <w:rPr>
                <w:spacing w:val="-2"/>
              </w:rPr>
              <w:t>Package</w:t>
            </w:r>
            <w:r>
              <w:rPr/>
              <w:tab/>
            </w:r>
            <w:r>
              <w:rPr>
                <w:spacing w:val="-5"/>
              </w:rPr>
              <w:t>14</w:t>
            </w:r>
          </w:hyperlink>
        </w:p>
        <w:p>
          <w:pPr>
            <w:pStyle w:val="TOC2"/>
            <w:numPr>
              <w:ilvl w:val="0"/>
              <w:numId w:val="1"/>
            </w:numPr>
            <w:tabs>
              <w:tab w:pos="1788" w:val="left" w:leader="none"/>
              <w:tab w:pos="8901" w:val="right" w:leader="none"/>
            </w:tabs>
            <w:spacing w:line="240" w:lineRule="auto" w:before="219" w:after="0"/>
            <w:ind w:left="1788" w:right="0" w:hanging="1354"/>
            <w:jc w:val="left"/>
          </w:pPr>
          <w:r>
            <w:rPr/>
            <w:t>Correction</w:t>
          </w:r>
          <w:r>
            <w:rPr>
              <w:spacing w:val="-11"/>
            </w:rPr>
            <w:t> </w:t>
          </w:r>
          <w:r>
            <w:rPr/>
            <w:t>of</w:t>
          </w:r>
          <w:r>
            <w:rPr>
              <w:spacing w:val="-10"/>
            </w:rPr>
            <w:t> </w:t>
          </w:r>
          <w:r>
            <w:rPr>
              <w:spacing w:val="-4"/>
            </w:rPr>
            <w:t>Error</w:t>
          </w:r>
          <w:r>
            <w:rPr/>
            <w:tab/>
          </w:r>
          <w:r>
            <w:rPr>
              <w:spacing w:val="-5"/>
            </w:rPr>
            <w:t>14</w:t>
          </w:r>
        </w:p>
        <w:p>
          <w:pPr>
            <w:pStyle w:val="TOC1"/>
          </w:pPr>
          <w:hyperlink w:history="true" w:anchor="_TOC_250005">
            <w:r>
              <w:rPr/>
              <w:t>AWARD</w:t>
            </w:r>
            <w:r>
              <w:rPr>
                <w:spacing w:val="-8"/>
              </w:rPr>
              <w:t> </w:t>
            </w:r>
            <w:r>
              <w:rPr/>
              <w:t>OF</w:t>
            </w:r>
            <w:r>
              <w:rPr>
                <w:spacing w:val="-9"/>
              </w:rPr>
              <w:t> </w:t>
            </w:r>
            <w:r>
              <w:rPr>
                <w:spacing w:val="-2"/>
              </w:rPr>
              <w:t>CONTRACT</w:t>
            </w:r>
          </w:hyperlink>
        </w:p>
        <w:p>
          <w:pPr>
            <w:pStyle w:val="TOC2"/>
            <w:numPr>
              <w:ilvl w:val="0"/>
              <w:numId w:val="1"/>
            </w:numPr>
            <w:tabs>
              <w:tab w:pos="1788" w:val="left" w:leader="none"/>
              <w:tab w:pos="8900" w:val="right" w:leader="none"/>
            </w:tabs>
            <w:spacing w:line="240" w:lineRule="auto" w:before="219" w:after="0"/>
            <w:ind w:left="1788" w:right="0" w:hanging="1354"/>
            <w:jc w:val="left"/>
          </w:pPr>
          <w:hyperlink w:history="true" w:anchor="_TOC_250004">
            <w:r>
              <w:rPr/>
              <w:t>Award</w:t>
            </w:r>
            <w:r>
              <w:rPr>
                <w:spacing w:val="-11"/>
              </w:rPr>
              <w:t> </w:t>
            </w:r>
            <w:r>
              <w:rPr>
                <w:spacing w:val="-2"/>
              </w:rPr>
              <w:t>Criteria</w:t>
            </w:r>
            <w:r>
              <w:rPr/>
              <w:tab/>
            </w:r>
            <w:r>
              <w:rPr>
                <w:spacing w:val="-5"/>
              </w:rPr>
              <w:t>15</w:t>
            </w:r>
          </w:hyperlink>
        </w:p>
        <w:p>
          <w:pPr>
            <w:pStyle w:val="TOC2"/>
            <w:numPr>
              <w:ilvl w:val="0"/>
              <w:numId w:val="1"/>
            </w:numPr>
            <w:tabs>
              <w:tab w:pos="1788" w:val="left" w:leader="none"/>
              <w:tab w:pos="8901" w:val="right" w:leader="none"/>
            </w:tabs>
            <w:spacing w:line="240" w:lineRule="auto" w:before="220" w:after="0"/>
            <w:ind w:left="1788" w:right="0" w:hanging="1354"/>
            <w:jc w:val="left"/>
          </w:pPr>
          <w:hyperlink w:history="true" w:anchor="_TOC_250003">
            <w:r>
              <w:rPr/>
              <w:t>Employer's</w:t>
            </w:r>
            <w:r>
              <w:rPr>
                <w:spacing w:val="-7"/>
              </w:rPr>
              <w:t> </w:t>
            </w:r>
            <w:r>
              <w:rPr/>
              <w:t>Right</w:t>
            </w:r>
            <w:r>
              <w:rPr>
                <w:spacing w:val="-8"/>
              </w:rPr>
              <w:t> </w:t>
            </w:r>
            <w:r>
              <w:rPr/>
              <w:t>to</w:t>
            </w:r>
            <w:r>
              <w:rPr>
                <w:spacing w:val="-9"/>
              </w:rPr>
              <w:t> </w:t>
            </w:r>
            <w:r>
              <w:rPr/>
              <w:t>Accept</w:t>
            </w:r>
            <w:r>
              <w:rPr>
                <w:spacing w:val="-8"/>
              </w:rPr>
              <w:t> </w:t>
            </w:r>
            <w:r>
              <w:rPr/>
              <w:t>any</w:t>
            </w:r>
            <w:r>
              <w:rPr>
                <w:spacing w:val="-6"/>
              </w:rPr>
              <w:t> </w:t>
            </w:r>
            <w:r>
              <w:rPr/>
              <w:t>Tender</w:t>
            </w:r>
            <w:r>
              <w:rPr>
                <w:spacing w:val="-8"/>
              </w:rPr>
              <w:t> </w:t>
            </w:r>
            <w:r>
              <w:rPr/>
              <w:t>and</w:t>
            </w:r>
            <w:r>
              <w:rPr>
                <w:spacing w:val="-9"/>
              </w:rPr>
              <w:t> </w:t>
            </w:r>
            <w:r>
              <w:rPr/>
              <w:t>to</w:t>
            </w:r>
            <w:r>
              <w:rPr>
                <w:spacing w:val="-9"/>
              </w:rPr>
              <w:t> </w:t>
            </w:r>
            <w:r>
              <w:rPr/>
              <w:t>Reject</w:t>
            </w:r>
            <w:r>
              <w:rPr>
                <w:spacing w:val="-6"/>
              </w:rPr>
              <w:t> </w:t>
            </w:r>
            <w:r>
              <w:rPr/>
              <w:t>any</w:t>
            </w:r>
            <w:r>
              <w:rPr>
                <w:spacing w:val="-8"/>
              </w:rPr>
              <w:t> </w:t>
            </w:r>
            <w:r>
              <w:rPr/>
              <w:t>or</w:t>
            </w:r>
            <w:r>
              <w:rPr>
                <w:spacing w:val="-8"/>
              </w:rPr>
              <w:t> </w:t>
            </w:r>
            <w:r>
              <w:rPr/>
              <w:t>All</w:t>
            </w:r>
            <w:r>
              <w:rPr>
                <w:spacing w:val="-8"/>
              </w:rPr>
              <w:t> </w:t>
            </w:r>
            <w:r>
              <w:rPr>
                <w:spacing w:val="-2"/>
              </w:rPr>
              <w:t>Tenders</w:t>
            </w:r>
            <w:r>
              <w:rPr/>
              <w:tab/>
            </w:r>
            <w:r>
              <w:rPr>
                <w:spacing w:val="-5"/>
              </w:rPr>
              <w:t>15</w:t>
            </w:r>
          </w:hyperlink>
        </w:p>
        <w:p>
          <w:pPr>
            <w:pStyle w:val="TOC2"/>
            <w:numPr>
              <w:ilvl w:val="0"/>
              <w:numId w:val="1"/>
            </w:numPr>
            <w:tabs>
              <w:tab w:pos="1788" w:val="left" w:leader="none"/>
              <w:tab w:pos="8901" w:val="right" w:leader="none"/>
            </w:tabs>
            <w:spacing w:line="240" w:lineRule="auto" w:before="218" w:after="0"/>
            <w:ind w:left="1788" w:right="0" w:hanging="1354"/>
            <w:jc w:val="left"/>
          </w:pPr>
          <w:hyperlink w:history="true" w:anchor="_TOC_250002">
            <w:r>
              <w:rPr/>
              <w:t>Notification</w:t>
            </w:r>
            <w:r>
              <w:rPr>
                <w:spacing w:val="-13"/>
              </w:rPr>
              <w:t> </w:t>
            </w:r>
            <w:r>
              <w:rPr/>
              <w:t>of</w:t>
            </w:r>
            <w:r>
              <w:rPr>
                <w:spacing w:val="-11"/>
              </w:rPr>
              <w:t> </w:t>
            </w:r>
            <w:r>
              <w:rPr>
                <w:spacing w:val="-2"/>
              </w:rPr>
              <w:t>Award</w:t>
            </w:r>
            <w:r>
              <w:rPr/>
              <w:tab/>
            </w:r>
            <w:r>
              <w:rPr>
                <w:spacing w:val="-5"/>
              </w:rPr>
              <w:t>15</w:t>
            </w:r>
          </w:hyperlink>
        </w:p>
        <w:p>
          <w:pPr>
            <w:pStyle w:val="TOC2"/>
            <w:numPr>
              <w:ilvl w:val="0"/>
              <w:numId w:val="1"/>
            </w:numPr>
            <w:tabs>
              <w:tab w:pos="1788" w:val="left" w:leader="none"/>
              <w:tab w:pos="8901" w:val="right" w:leader="none"/>
            </w:tabs>
            <w:spacing w:line="240" w:lineRule="auto" w:before="220" w:after="0"/>
            <w:ind w:left="1788" w:right="0" w:hanging="1354"/>
            <w:jc w:val="left"/>
          </w:pPr>
          <w:hyperlink w:history="true" w:anchor="_TOC_250001">
            <w:r>
              <w:rPr/>
              <w:t>Signing</w:t>
            </w:r>
            <w:r>
              <w:rPr>
                <w:spacing w:val="-10"/>
              </w:rPr>
              <w:t> </w:t>
            </w:r>
            <w:r>
              <w:rPr/>
              <w:t>of</w:t>
            </w:r>
            <w:r>
              <w:rPr>
                <w:spacing w:val="-8"/>
              </w:rPr>
              <w:t> </w:t>
            </w:r>
            <w:r>
              <w:rPr>
                <w:spacing w:val="-2"/>
              </w:rPr>
              <w:t>Agreement</w:t>
            </w:r>
            <w:r>
              <w:rPr/>
              <w:tab/>
            </w:r>
            <w:r>
              <w:rPr>
                <w:spacing w:val="-5"/>
              </w:rPr>
              <w:t>15</w:t>
            </w:r>
          </w:hyperlink>
        </w:p>
        <w:p>
          <w:pPr>
            <w:pStyle w:val="TOC2"/>
            <w:numPr>
              <w:ilvl w:val="0"/>
              <w:numId w:val="1"/>
            </w:numPr>
            <w:tabs>
              <w:tab w:pos="1788" w:val="left" w:leader="none"/>
              <w:tab w:pos="8901" w:val="right" w:leader="none"/>
            </w:tabs>
            <w:spacing w:line="240" w:lineRule="auto" w:before="219" w:after="0"/>
            <w:ind w:left="1788" w:right="0" w:hanging="1354"/>
            <w:jc w:val="left"/>
          </w:pPr>
          <w:hyperlink w:history="true" w:anchor="_TOC_250000">
            <w:r>
              <w:rPr>
                <w:spacing w:val="-2"/>
              </w:rPr>
              <w:t>Performance</w:t>
            </w:r>
            <w:r>
              <w:rPr/>
              <w:t> </w:t>
            </w:r>
            <w:r>
              <w:rPr>
                <w:spacing w:val="-2"/>
              </w:rPr>
              <w:t>Security</w:t>
            </w:r>
            <w:r>
              <w:rPr/>
              <w:tab/>
            </w:r>
            <w:r>
              <w:rPr>
                <w:spacing w:val="-5"/>
              </w:rPr>
              <w:t>16</w:t>
            </w:r>
          </w:hyperlink>
        </w:p>
        <w:p>
          <w:pPr>
            <w:pStyle w:val="TOC1"/>
          </w:pPr>
          <w:r>
            <w:rPr/>
            <w:t>PROFORMA</w:t>
          </w:r>
          <w:r>
            <w:rPr>
              <w:spacing w:val="-9"/>
            </w:rPr>
            <w:t> </w:t>
          </w:r>
          <w:r>
            <w:rPr/>
            <w:t>OF</w:t>
          </w:r>
          <w:r>
            <w:rPr>
              <w:spacing w:val="-8"/>
            </w:rPr>
            <w:t> </w:t>
          </w:r>
          <w:r>
            <w:rPr/>
            <w:t>FORMS</w:t>
          </w:r>
          <w:r>
            <w:rPr>
              <w:spacing w:val="-7"/>
            </w:rPr>
            <w:t> </w:t>
          </w:r>
          <w:r>
            <w:rPr/>
            <w:t>–</w:t>
          </w:r>
          <w:r>
            <w:rPr>
              <w:spacing w:val="38"/>
            </w:rPr>
            <w:t> </w:t>
          </w:r>
          <w:r>
            <w:rPr>
              <w:spacing w:val="-2"/>
            </w:rPr>
            <w:t>GENERAL</w:t>
          </w:r>
        </w:p>
        <w:p>
          <w:pPr>
            <w:pStyle w:val="TOC2"/>
            <w:tabs>
              <w:tab w:pos="8902" w:val="right" w:leader="none"/>
            </w:tabs>
            <w:ind w:left="434" w:firstLine="0"/>
          </w:pPr>
          <w:r>
            <w:rPr/>
            <w:t>Form</w:t>
          </w:r>
          <w:r>
            <w:rPr>
              <w:spacing w:val="-8"/>
            </w:rPr>
            <w:t> </w:t>
          </w:r>
          <w:r>
            <w:rPr/>
            <w:t>of</w:t>
          </w:r>
          <w:r>
            <w:rPr>
              <w:spacing w:val="-9"/>
            </w:rPr>
            <w:t> </w:t>
          </w:r>
          <w:r>
            <w:rPr/>
            <w:t>Tender</w:t>
          </w:r>
          <w:r>
            <w:rPr>
              <w:spacing w:val="-8"/>
            </w:rPr>
            <w:t> </w:t>
          </w:r>
          <w:r>
            <w:rPr/>
            <w:t>with</w:t>
          </w:r>
          <w:r>
            <w:rPr>
              <w:spacing w:val="-8"/>
            </w:rPr>
            <w:t> </w:t>
          </w:r>
          <w:r>
            <w:rPr/>
            <w:t>Appendix</w:t>
          </w:r>
          <w:r>
            <w:rPr>
              <w:spacing w:val="-9"/>
            </w:rPr>
            <w:t> </w:t>
          </w:r>
          <w:r>
            <w:rPr/>
            <w:t>(</w:t>
          </w:r>
          <w:r>
            <w:rPr>
              <w:spacing w:val="-9"/>
            </w:rPr>
            <w:t> </w:t>
          </w:r>
          <w:r>
            <w:rPr/>
            <w:t>Form</w:t>
          </w:r>
          <w:r>
            <w:rPr>
              <w:spacing w:val="-8"/>
            </w:rPr>
            <w:t> </w:t>
          </w:r>
          <w:r>
            <w:rPr/>
            <w:t>-</w:t>
          </w:r>
          <w:r>
            <w:rPr>
              <w:spacing w:val="-5"/>
            </w:rPr>
            <w:t>A)</w:t>
          </w:r>
          <w:r>
            <w:rPr/>
            <w:tab/>
          </w:r>
          <w:r>
            <w:rPr>
              <w:spacing w:val="-5"/>
            </w:rPr>
            <w:t>17</w:t>
          </w:r>
        </w:p>
        <w:p>
          <w:pPr>
            <w:pStyle w:val="TOC2"/>
            <w:tabs>
              <w:tab w:pos="8904" w:val="right" w:leader="none"/>
            </w:tabs>
            <w:ind w:left="434" w:firstLine="0"/>
          </w:pPr>
          <w:r>
            <w:rPr/>
            <w:t>Form</w:t>
          </w:r>
          <w:r>
            <w:rPr>
              <w:spacing w:val="-9"/>
            </w:rPr>
            <w:t> </w:t>
          </w:r>
          <w:r>
            <w:rPr/>
            <w:t>of</w:t>
          </w:r>
          <w:r>
            <w:rPr>
              <w:spacing w:val="-9"/>
            </w:rPr>
            <w:t> </w:t>
          </w:r>
          <w:r>
            <w:rPr/>
            <w:t>Bank</w:t>
          </w:r>
          <w:r>
            <w:rPr>
              <w:spacing w:val="-9"/>
            </w:rPr>
            <w:t> </w:t>
          </w:r>
          <w:r>
            <w:rPr/>
            <w:t>Guarantee</w:t>
          </w:r>
          <w:r>
            <w:rPr>
              <w:spacing w:val="-9"/>
            </w:rPr>
            <w:t> </w:t>
          </w:r>
          <w:r>
            <w:rPr/>
            <w:t>for</w:t>
          </w:r>
          <w:r>
            <w:rPr>
              <w:spacing w:val="-9"/>
            </w:rPr>
            <w:t> </w:t>
          </w:r>
          <w:r>
            <w:rPr/>
            <w:t>Tender</w:t>
          </w:r>
          <w:r>
            <w:rPr>
              <w:spacing w:val="-9"/>
            </w:rPr>
            <w:t> </w:t>
          </w:r>
          <w:r>
            <w:rPr/>
            <w:t>Security</w:t>
          </w:r>
          <w:r>
            <w:rPr>
              <w:spacing w:val="-9"/>
            </w:rPr>
            <w:t> </w:t>
          </w:r>
          <w:r>
            <w:rPr/>
            <w:t>(</w:t>
          </w:r>
          <w:r>
            <w:rPr>
              <w:spacing w:val="-9"/>
            </w:rPr>
            <w:t> </w:t>
          </w:r>
          <w:r>
            <w:rPr/>
            <w:t>Form</w:t>
          </w:r>
          <w:r>
            <w:rPr>
              <w:spacing w:val="-9"/>
            </w:rPr>
            <w:t> </w:t>
          </w:r>
          <w:r>
            <w:rPr/>
            <w:t>-</w:t>
          </w:r>
          <w:r>
            <w:rPr>
              <w:spacing w:val="-5"/>
            </w:rPr>
            <w:t>B)</w:t>
          </w:r>
          <w:r>
            <w:rPr/>
            <w:tab/>
          </w:r>
          <w:r>
            <w:rPr>
              <w:spacing w:val="-5"/>
            </w:rPr>
            <w:t>20</w:t>
          </w:r>
        </w:p>
        <w:p>
          <w:pPr>
            <w:pStyle w:val="TOC2"/>
            <w:tabs>
              <w:tab w:pos="8901" w:val="right" w:leader="none"/>
            </w:tabs>
            <w:spacing w:before="218"/>
            <w:ind w:left="434" w:firstLine="0"/>
          </w:pPr>
          <w:r>
            <w:rPr/>
            <w:t>Proforma</w:t>
          </w:r>
          <w:r>
            <w:rPr>
              <w:spacing w:val="-11"/>
            </w:rPr>
            <w:t> </w:t>
          </w:r>
          <w:r>
            <w:rPr/>
            <w:t>for</w:t>
          </w:r>
          <w:r>
            <w:rPr>
              <w:spacing w:val="-11"/>
            </w:rPr>
            <w:t> </w:t>
          </w:r>
          <w:r>
            <w:rPr/>
            <w:t>Statement</w:t>
          </w:r>
          <w:r>
            <w:rPr>
              <w:spacing w:val="-9"/>
            </w:rPr>
            <w:t> </w:t>
          </w:r>
          <w:r>
            <w:rPr/>
            <w:t>of</w:t>
          </w:r>
          <w:r>
            <w:rPr>
              <w:spacing w:val="-10"/>
            </w:rPr>
            <w:t> </w:t>
          </w:r>
          <w:r>
            <w:rPr/>
            <w:t>Deviations</w:t>
          </w:r>
          <w:r>
            <w:rPr>
              <w:spacing w:val="-10"/>
            </w:rPr>
            <w:t> </w:t>
          </w:r>
          <w:r>
            <w:rPr/>
            <w:t>(</w:t>
          </w:r>
          <w:r>
            <w:rPr>
              <w:spacing w:val="-11"/>
            </w:rPr>
            <w:t> </w:t>
          </w:r>
          <w:r>
            <w:rPr/>
            <w:t>Form</w:t>
          </w:r>
          <w:r>
            <w:rPr>
              <w:spacing w:val="-10"/>
            </w:rPr>
            <w:t> </w:t>
          </w:r>
          <w:r>
            <w:rPr/>
            <w:t>-</w:t>
          </w:r>
          <w:r>
            <w:rPr>
              <w:spacing w:val="-5"/>
            </w:rPr>
            <w:t>C)</w:t>
          </w:r>
          <w:r>
            <w:rPr/>
            <w:tab/>
          </w:r>
          <w:r>
            <w:rPr>
              <w:spacing w:val="-5"/>
            </w:rPr>
            <w:t>22</w:t>
          </w:r>
        </w:p>
        <w:p>
          <w:pPr>
            <w:pStyle w:val="TOC2"/>
            <w:tabs>
              <w:tab w:pos="8904" w:val="right" w:leader="none"/>
            </w:tabs>
            <w:spacing w:before="219"/>
            <w:ind w:left="434" w:firstLine="0"/>
          </w:pPr>
          <w:r>
            <w:rPr/>
            <w:t>Form</w:t>
          </w:r>
          <w:r>
            <w:rPr>
              <w:spacing w:val="-9"/>
            </w:rPr>
            <w:t> </w:t>
          </w:r>
          <w:r>
            <w:rPr/>
            <w:t>of</w:t>
          </w:r>
          <w:r>
            <w:rPr>
              <w:spacing w:val="-9"/>
            </w:rPr>
            <w:t> </w:t>
          </w:r>
          <w:r>
            <w:rPr/>
            <w:t>Performance</w:t>
          </w:r>
          <w:r>
            <w:rPr>
              <w:spacing w:val="-10"/>
            </w:rPr>
            <w:t> </w:t>
          </w:r>
          <w:r>
            <w:rPr/>
            <w:t>Security</w:t>
          </w:r>
          <w:r>
            <w:rPr>
              <w:spacing w:val="-8"/>
            </w:rPr>
            <w:t> </w:t>
          </w:r>
          <w:r>
            <w:rPr/>
            <w:t>(Guarantee)</w:t>
          </w:r>
          <w:r>
            <w:rPr>
              <w:spacing w:val="-9"/>
            </w:rPr>
            <w:t> </w:t>
          </w:r>
          <w:r>
            <w:rPr/>
            <w:t>by</w:t>
          </w:r>
          <w:r>
            <w:rPr>
              <w:spacing w:val="-8"/>
            </w:rPr>
            <w:t> </w:t>
          </w:r>
          <w:r>
            <w:rPr/>
            <w:t>Bank</w:t>
          </w:r>
          <w:r>
            <w:rPr>
              <w:spacing w:val="-8"/>
            </w:rPr>
            <w:t> </w:t>
          </w:r>
          <w:r>
            <w:rPr/>
            <w:t>(</w:t>
          </w:r>
          <w:r>
            <w:rPr>
              <w:spacing w:val="-11"/>
            </w:rPr>
            <w:t> </w:t>
          </w:r>
          <w:r>
            <w:rPr/>
            <w:t>Form</w:t>
          </w:r>
          <w:r>
            <w:rPr>
              <w:spacing w:val="-7"/>
            </w:rPr>
            <w:t> </w:t>
          </w:r>
          <w:r>
            <w:rPr/>
            <w:t>-</w:t>
          </w:r>
          <w:r>
            <w:rPr>
              <w:spacing w:val="-10"/>
            </w:rPr>
            <w:t> </w:t>
          </w:r>
          <w:r>
            <w:rPr>
              <w:spacing w:val="-5"/>
            </w:rPr>
            <w:t>D)</w:t>
          </w:r>
          <w:r>
            <w:rPr/>
            <w:tab/>
          </w:r>
          <w:r>
            <w:rPr>
              <w:spacing w:val="-5"/>
            </w:rPr>
            <w:t>23</w:t>
          </w:r>
        </w:p>
        <w:p>
          <w:pPr>
            <w:pStyle w:val="TOC2"/>
            <w:tabs>
              <w:tab w:pos="8902" w:val="right" w:leader="none"/>
            </w:tabs>
            <w:spacing w:before="219"/>
            <w:ind w:left="434" w:firstLine="0"/>
          </w:pPr>
          <w:r>
            <w:rPr/>
            <w:t>Form</w:t>
          </w:r>
          <w:r>
            <w:rPr>
              <w:spacing w:val="-9"/>
            </w:rPr>
            <w:t> </w:t>
          </w:r>
          <w:r>
            <w:rPr/>
            <w:t>of</w:t>
          </w:r>
          <w:r>
            <w:rPr>
              <w:spacing w:val="-8"/>
            </w:rPr>
            <w:t> </w:t>
          </w:r>
          <w:r>
            <w:rPr/>
            <w:t>Contract</w:t>
          </w:r>
          <w:r>
            <w:rPr>
              <w:spacing w:val="-9"/>
            </w:rPr>
            <w:t> </w:t>
          </w:r>
          <w:r>
            <w:rPr/>
            <w:t>Agreement</w:t>
          </w:r>
          <w:r>
            <w:rPr>
              <w:spacing w:val="-8"/>
            </w:rPr>
            <w:t> </w:t>
          </w:r>
          <w:r>
            <w:rPr/>
            <w:t>(</w:t>
          </w:r>
          <w:r>
            <w:rPr>
              <w:spacing w:val="-9"/>
            </w:rPr>
            <w:t> </w:t>
          </w:r>
          <w:r>
            <w:rPr/>
            <w:t>Form</w:t>
          </w:r>
          <w:r>
            <w:rPr>
              <w:spacing w:val="-8"/>
            </w:rPr>
            <w:t> </w:t>
          </w:r>
          <w:r>
            <w:rPr/>
            <w:t>-</w:t>
          </w:r>
          <w:r>
            <w:rPr>
              <w:spacing w:val="-5"/>
            </w:rPr>
            <w:t>E)</w:t>
          </w:r>
          <w:r>
            <w:rPr/>
            <w:tab/>
          </w:r>
          <w:r>
            <w:rPr>
              <w:spacing w:val="-5"/>
            </w:rPr>
            <w:t>25</w:t>
          </w:r>
        </w:p>
        <w:p>
          <w:pPr>
            <w:pStyle w:val="TOC1"/>
          </w:pPr>
          <w:r>
            <w:rPr/>
            <w:t>PROFORMA</w:t>
          </w:r>
          <w:r>
            <w:rPr>
              <w:spacing w:val="-14"/>
            </w:rPr>
            <w:t> </w:t>
          </w:r>
          <w:r>
            <w:rPr/>
            <w:t>OF</w:t>
          </w:r>
          <w:r>
            <w:rPr>
              <w:spacing w:val="-12"/>
            </w:rPr>
            <w:t> </w:t>
          </w:r>
          <w:r>
            <w:rPr/>
            <w:t>FORMS</w:t>
          </w:r>
          <w:r>
            <w:rPr>
              <w:spacing w:val="-12"/>
            </w:rPr>
            <w:t> </w:t>
          </w:r>
          <w:r>
            <w:rPr/>
            <w:t>–</w:t>
          </w:r>
          <w:r>
            <w:rPr>
              <w:spacing w:val="-12"/>
            </w:rPr>
            <w:t> </w:t>
          </w:r>
          <w:r>
            <w:rPr/>
            <w:t>QUALIFICATION</w:t>
          </w:r>
          <w:r>
            <w:rPr>
              <w:spacing w:val="-13"/>
            </w:rPr>
            <w:t> </w:t>
          </w:r>
          <w:r>
            <w:rPr>
              <w:spacing w:val="-2"/>
            </w:rPr>
            <w:t>PARTICULARS</w:t>
          </w:r>
        </w:p>
        <w:p>
          <w:pPr>
            <w:pStyle w:val="TOC2"/>
            <w:tabs>
              <w:tab w:pos="8903" w:val="right" w:leader="none"/>
            </w:tabs>
            <w:spacing w:before="219"/>
            <w:ind w:left="434" w:firstLine="0"/>
          </w:pPr>
          <w:r>
            <w:rPr/>
            <w:t>General</w:t>
          </w:r>
          <w:r>
            <w:rPr>
              <w:spacing w:val="-9"/>
            </w:rPr>
            <w:t> </w:t>
          </w:r>
          <w:r>
            <w:rPr/>
            <w:t>Information</w:t>
          </w:r>
          <w:r>
            <w:rPr>
              <w:spacing w:val="-10"/>
            </w:rPr>
            <w:t> </w:t>
          </w:r>
          <w:r>
            <w:rPr/>
            <w:t>of</w:t>
          </w:r>
          <w:r>
            <w:rPr>
              <w:spacing w:val="-10"/>
            </w:rPr>
            <w:t> </w:t>
          </w:r>
          <w:r>
            <w:rPr/>
            <w:t>Tenderer</w:t>
          </w:r>
          <w:r>
            <w:rPr>
              <w:spacing w:val="-9"/>
            </w:rPr>
            <w:t> </w:t>
          </w:r>
          <w:r>
            <w:rPr/>
            <w:t>(</w:t>
          </w:r>
          <w:r>
            <w:rPr>
              <w:spacing w:val="-10"/>
            </w:rPr>
            <w:t> </w:t>
          </w:r>
          <w:r>
            <w:rPr/>
            <w:t>Form</w:t>
          </w:r>
          <w:r>
            <w:rPr>
              <w:spacing w:val="-8"/>
            </w:rPr>
            <w:t> </w:t>
          </w:r>
          <w:r>
            <w:rPr/>
            <w:t>T-</w:t>
          </w:r>
          <w:r>
            <w:rPr>
              <w:spacing w:val="-10"/>
            </w:rPr>
            <w:t> </w:t>
          </w:r>
          <w:r>
            <w:rPr>
              <w:spacing w:val="-5"/>
            </w:rPr>
            <w:t>I)</w:t>
          </w:r>
          <w:r>
            <w:rPr/>
            <w:tab/>
          </w:r>
          <w:r>
            <w:rPr>
              <w:spacing w:val="-5"/>
            </w:rPr>
            <w:t>27</w:t>
          </w:r>
        </w:p>
        <w:p>
          <w:pPr>
            <w:pStyle w:val="TOC2"/>
            <w:tabs>
              <w:tab w:pos="8901" w:val="right" w:leader="none"/>
            </w:tabs>
            <w:ind w:left="434" w:firstLine="0"/>
          </w:pPr>
          <w:r>
            <w:rPr/>
            <w:t>Experience</w:t>
          </w:r>
          <w:r>
            <w:rPr>
              <w:spacing w:val="-12"/>
            </w:rPr>
            <w:t> </w:t>
          </w:r>
          <w:r>
            <w:rPr/>
            <w:t>Record</w:t>
          </w:r>
          <w:r>
            <w:rPr>
              <w:spacing w:val="-12"/>
            </w:rPr>
            <w:t> </w:t>
          </w:r>
          <w:r>
            <w:rPr/>
            <w:t>of</w:t>
          </w:r>
          <w:r>
            <w:rPr>
              <w:spacing w:val="-11"/>
            </w:rPr>
            <w:t> </w:t>
          </w:r>
          <w:r>
            <w:rPr/>
            <w:t>Sub-Contractors</w:t>
          </w:r>
          <w:r>
            <w:rPr>
              <w:spacing w:val="-11"/>
            </w:rPr>
            <w:t> </w:t>
          </w:r>
          <w:r>
            <w:rPr/>
            <w:t>(</w:t>
          </w:r>
          <w:r>
            <w:rPr>
              <w:spacing w:val="-12"/>
            </w:rPr>
            <w:t> </w:t>
          </w:r>
          <w:r>
            <w:rPr/>
            <w:t>Form</w:t>
          </w:r>
          <w:r>
            <w:rPr>
              <w:spacing w:val="-11"/>
            </w:rPr>
            <w:t> </w:t>
          </w:r>
          <w:r>
            <w:rPr/>
            <w:t>T-II)-</w:t>
          </w:r>
          <w:r>
            <w:rPr>
              <w:spacing w:val="-12"/>
            </w:rPr>
            <w:t> </w:t>
          </w:r>
          <w:r>
            <w:rPr>
              <w:spacing w:val="-2"/>
            </w:rPr>
            <w:t>Deleted</w:t>
          </w:r>
          <w:r>
            <w:rPr/>
            <w:tab/>
          </w:r>
          <w:r>
            <w:rPr>
              <w:spacing w:val="-5"/>
            </w:rPr>
            <w:t>29</w:t>
          </w:r>
        </w:p>
        <w:p>
          <w:pPr>
            <w:pStyle w:val="TOC2"/>
            <w:tabs>
              <w:tab w:pos="8901" w:val="right" w:leader="none"/>
            </w:tabs>
            <w:spacing w:before="218"/>
            <w:ind w:left="434" w:firstLine="0"/>
          </w:pPr>
          <w:r>
            <w:rPr/>
            <w:t>Resources</w:t>
          </w:r>
          <w:r>
            <w:rPr>
              <w:spacing w:val="-12"/>
            </w:rPr>
            <w:t> </w:t>
          </w:r>
          <w:r>
            <w:rPr/>
            <w:t>Proposed</w:t>
          </w:r>
          <w:r>
            <w:rPr>
              <w:spacing w:val="-12"/>
            </w:rPr>
            <w:t> </w:t>
          </w:r>
          <w:r>
            <w:rPr/>
            <w:t>for</w:t>
          </w:r>
          <w:r>
            <w:rPr>
              <w:spacing w:val="-12"/>
            </w:rPr>
            <w:t> </w:t>
          </w:r>
          <w:r>
            <w:rPr/>
            <w:t>the</w:t>
          </w:r>
          <w:r>
            <w:rPr>
              <w:spacing w:val="-13"/>
            </w:rPr>
            <w:t> </w:t>
          </w:r>
          <w:r>
            <w:rPr/>
            <w:t>Project-Project</w:t>
          </w:r>
          <w:r>
            <w:rPr>
              <w:spacing w:val="-13"/>
            </w:rPr>
            <w:t> </w:t>
          </w:r>
          <w:r>
            <w:rPr/>
            <w:t>Personnel</w:t>
          </w:r>
          <w:r>
            <w:rPr>
              <w:spacing w:val="-10"/>
            </w:rPr>
            <w:t> </w:t>
          </w:r>
          <w:r>
            <w:rPr/>
            <w:t>(</w:t>
          </w:r>
          <w:r>
            <w:rPr>
              <w:spacing w:val="-12"/>
            </w:rPr>
            <w:t> </w:t>
          </w:r>
          <w:r>
            <w:rPr/>
            <w:t>Form</w:t>
          </w:r>
          <w:r>
            <w:rPr>
              <w:spacing w:val="-12"/>
            </w:rPr>
            <w:t> </w:t>
          </w:r>
          <w:r>
            <w:rPr/>
            <w:t>T-</w:t>
          </w:r>
          <w:r>
            <w:rPr>
              <w:spacing w:val="-4"/>
            </w:rPr>
            <w:t>III)</w:t>
          </w:r>
          <w:r>
            <w:rPr/>
            <w:tab/>
          </w:r>
          <w:r>
            <w:rPr>
              <w:spacing w:val="-5"/>
            </w:rPr>
            <w:t>30</w:t>
          </w:r>
        </w:p>
        <w:p>
          <w:pPr>
            <w:pStyle w:val="TOC2"/>
            <w:tabs>
              <w:tab w:pos="8902" w:val="right" w:leader="none"/>
            </w:tabs>
            <w:ind w:left="434" w:firstLine="0"/>
          </w:pPr>
          <w:r>
            <w:rPr/>
            <w:t>Proposed</w:t>
          </w:r>
          <w:r>
            <w:rPr>
              <w:spacing w:val="-12"/>
            </w:rPr>
            <w:t> </w:t>
          </w:r>
          <w:r>
            <w:rPr/>
            <w:t>Site</w:t>
          </w:r>
          <w:r>
            <w:rPr>
              <w:spacing w:val="-13"/>
            </w:rPr>
            <w:t> </w:t>
          </w:r>
          <w:r>
            <w:rPr/>
            <w:t>Organisation</w:t>
          </w:r>
          <w:r>
            <w:rPr>
              <w:spacing w:val="-12"/>
            </w:rPr>
            <w:t> </w:t>
          </w:r>
          <w:r>
            <w:rPr/>
            <w:t>(</w:t>
          </w:r>
          <w:r>
            <w:rPr>
              <w:spacing w:val="-12"/>
            </w:rPr>
            <w:t> </w:t>
          </w:r>
          <w:r>
            <w:rPr/>
            <w:t>Form</w:t>
          </w:r>
          <w:r>
            <w:rPr>
              <w:spacing w:val="-12"/>
            </w:rPr>
            <w:t> </w:t>
          </w:r>
          <w:r>
            <w:rPr/>
            <w:t>T-</w:t>
          </w:r>
          <w:r>
            <w:rPr>
              <w:spacing w:val="-5"/>
            </w:rPr>
            <w:t>IV)</w:t>
          </w:r>
          <w:r>
            <w:rPr/>
            <w:tab/>
          </w:r>
          <w:r>
            <w:rPr>
              <w:spacing w:val="-5"/>
            </w:rPr>
            <w:t>31</w:t>
          </w:r>
        </w:p>
        <w:p>
          <w:pPr>
            <w:pStyle w:val="TOC2"/>
            <w:tabs>
              <w:tab w:pos="8900" w:val="right" w:leader="none"/>
            </w:tabs>
            <w:spacing w:before="218"/>
            <w:ind w:left="434" w:firstLine="0"/>
          </w:pPr>
          <w:r>
            <w:rPr/>
            <w:t>Resources</w:t>
          </w:r>
          <w:r>
            <w:rPr>
              <w:spacing w:val="-11"/>
            </w:rPr>
            <w:t> </w:t>
          </w:r>
          <w:r>
            <w:rPr/>
            <w:t>Proposed</w:t>
          </w:r>
          <w:r>
            <w:rPr>
              <w:spacing w:val="-11"/>
            </w:rPr>
            <w:t> </w:t>
          </w:r>
          <w:r>
            <w:rPr/>
            <w:t>for</w:t>
          </w:r>
          <w:r>
            <w:rPr>
              <w:spacing w:val="-12"/>
            </w:rPr>
            <w:t> </w:t>
          </w:r>
          <w:r>
            <w:rPr/>
            <w:t>the</w:t>
          </w:r>
          <w:r>
            <w:rPr>
              <w:spacing w:val="-12"/>
            </w:rPr>
            <w:t> </w:t>
          </w:r>
          <w:r>
            <w:rPr/>
            <w:t>Project-Plant</w:t>
          </w:r>
          <w:r>
            <w:rPr>
              <w:spacing w:val="-12"/>
            </w:rPr>
            <w:t> </w:t>
          </w:r>
          <w:r>
            <w:rPr/>
            <w:t>&amp;</w:t>
          </w:r>
          <w:r>
            <w:rPr>
              <w:spacing w:val="-11"/>
            </w:rPr>
            <w:t> </w:t>
          </w:r>
          <w:r>
            <w:rPr/>
            <w:t>Equipment</w:t>
          </w:r>
          <w:r>
            <w:rPr>
              <w:spacing w:val="-11"/>
            </w:rPr>
            <w:t> </w:t>
          </w:r>
          <w:r>
            <w:rPr/>
            <w:t>(</w:t>
          </w:r>
          <w:r>
            <w:rPr>
              <w:spacing w:val="-12"/>
            </w:rPr>
            <w:t> </w:t>
          </w:r>
          <w:r>
            <w:rPr/>
            <w:t>Form</w:t>
          </w:r>
          <w:r>
            <w:rPr>
              <w:spacing w:val="-10"/>
            </w:rPr>
            <w:t> </w:t>
          </w:r>
          <w:r>
            <w:rPr/>
            <w:t>T-V)-</w:t>
          </w:r>
          <w:r>
            <w:rPr>
              <w:spacing w:val="-2"/>
            </w:rPr>
            <w:t>Deleted</w:t>
          </w:r>
          <w:r>
            <w:rPr/>
            <w:tab/>
          </w:r>
          <w:r>
            <w:rPr>
              <w:spacing w:val="-5"/>
            </w:rPr>
            <w:t>32</w:t>
          </w:r>
        </w:p>
        <w:p>
          <w:pPr>
            <w:pStyle w:val="TOC2"/>
            <w:tabs>
              <w:tab w:pos="8901" w:val="right" w:leader="none"/>
            </w:tabs>
            <w:ind w:left="434" w:firstLine="0"/>
          </w:pPr>
          <w:r>
            <w:rPr/>
            <w:t>Technical</w:t>
          </w:r>
          <w:r>
            <w:rPr>
              <w:spacing w:val="-10"/>
            </w:rPr>
            <w:t> </w:t>
          </w:r>
          <w:r>
            <w:rPr/>
            <w:t>Proposal</w:t>
          </w:r>
          <w:r>
            <w:rPr>
              <w:spacing w:val="-9"/>
            </w:rPr>
            <w:t> </w:t>
          </w:r>
          <w:r>
            <w:rPr/>
            <w:t>(Form</w:t>
          </w:r>
          <w:r>
            <w:rPr>
              <w:spacing w:val="-10"/>
            </w:rPr>
            <w:t> </w:t>
          </w:r>
          <w:r>
            <w:rPr/>
            <w:t>T-VI)</w:t>
          </w:r>
          <w:r>
            <w:rPr>
              <w:spacing w:val="-10"/>
            </w:rPr>
            <w:t> </w:t>
          </w:r>
          <w:r>
            <w:rPr/>
            <w:t>-</w:t>
          </w:r>
          <w:r>
            <w:rPr>
              <w:spacing w:val="-11"/>
            </w:rPr>
            <w:t> </w:t>
          </w:r>
          <w:r>
            <w:rPr>
              <w:spacing w:val="-2"/>
            </w:rPr>
            <w:t>Deleted</w:t>
          </w:r>
          <w:r>
            <w:rPr/>
            <w:tab/>
          </w:r>
          <w:r>
            <w:rPr>
              <w:spacing w:val="-5"/>
            </w:rPr>
            <w:t>33</w:t>
          </w:r>
        </w:p>
        <w:p>
          <w:pPr>
            <w:pStyle w:val="TOC2"/>
            <w:tabs>
              <w:tab w:pos="8901" w:val="right" w:leader="none"/>
            </w:tabs>
            <w:spacing w:before="219"/>
            <w:ind w:left="434" w:firstLine="0"/>
          </w:pPr>
          <w:r>
            <w:rPr/>
            <w:t>Quality</w:t>
          </w:r>
          <w:r>
            <w:rPr>
              <w:spacing w:val="-12"/>
            </w:rPr>
            <w:t> </w:t>
          </w:r>
          <w:r>
            <w:rPr/>
            <w:t>Assurance</w:t>
          </w:r>
          <w:r>
            <w:rPr>
              <w:spacing w:val="-13"/>
            </w:rPr>
            <w:t> </w:t>
          </w:r>
          <w:r>
            <w:rPr/>
            <w:t>Plan</w:t>
          </w:r>
          <w:r>
            <w:rPr>
              <w:spacing w:val="-12"/>
            </w:rPr>
            <w:t> </w:t>
          </w:r>
          <w:r>
            <w:rPr/>
            <w:t>(Form</w:t>
          </w:r>
          <w:r>
            <w:rPr>
              <w:spacing w:val="-13"/>
            </w:rPr>
            <w:t> </w:t>
          </w:r>
          <w:r>
            <w:rPr/>
            <w:t>T-</w:t>
          </w:r>
          <w:r>
            <w:rPr>
              <w:spacing w:val="-4"/>
            </w:rPr>
            <w:t>VII)</w:t>
          </w:r>
          <w:r>
            <w:rPr/>
            <w:tab/>
          </w:r>
          <w:r>
            <w:rPr>
              <w:spacing w:val="-5"/>
            </w:rPr>
            <w:t>34</w:t>
          </w:r>
        </w:p>
        <w:p>
          <w:pPr>
            <w:pStyle w:val="TOC2"/>
            <w:tabs>
              <w:tab w:pos="8902" w:val="right" w:leader="none"/>
            </w:tabs>
            <w:spacing w:before="239"/>
            <w:ind w:left="434" w:firstLine="0"/>
          </w:pPr>
          <w:r>
            <w:rPr>
              <w:spacing w:val="-6"/>
            </w:rPr>
            <w:t>Safety,</w:t>
          </w:r>
          <w:r>
            <w:rPr>
              <w:spacing w:val="-5"/>
            </w:rPr>
            <w:t> </w:t>
          </w:r>
          <w:r>
            <w:rPr>
              <w:spacing w:val="-6"/>
            </w:rPr>
            <w:t>Health and Environment</w:t>
          </w:r>
          <w:r>
            <w:rPr>
              <w:spacing w:val="-5"/>
            </w:rPr>
            <w:t> </w:t>
          </w:r>
          <w:r>
            <w:rPr>
              <w:spacing w:val="-6"/>
            </w:rPr>
            <w:t>Plan</w:t>
          </w:r>
          <w:r>
            <w:rPr>
              <w:spacing w:val="-5"/>
            </w:rPr>
            <w:t> </w:t>
          </w:r>
          <w:r>
            <w:rPr>
              <w:spacing w:val="-6"/>
            </w:rPr>
            <w:t>(Form</w:t>
          </w:r>
          <w:r>
            <w:rPr>
              <w:spacing w:val="-4"/>
            </w:rPr>
            <w:t> </w:t>
          </w:r>
          <w:r>
            <w:rPr>
              <w:spacing w:val="-6"/>
            </w:rPr>
            <w:t>T-VIII)</w:t>
          </w:r>
          <w:r>
            <w:rPr/>
            <w:tab/>
          </w:r>
          <w:r>
            <w:rPr>
              <w:spacing w:val="-5"/>
            </w:rPr>
            <w:t>35</w:t>
          </w:r>
        </w:p>
        <w:p>
          <w:pPr>
            <w:pStyle w:val="TOC1"/>
            <w:spacing w:before="230"/>
          </w:pPr>
          <w:r>
            <w:rPr>
              <w:spacing w:val="-2"/>
            </w:rPr>
            <w:t>CHECKLIST</w:t>
          </w:r>
        </w:p>
        <w:p>
          <w:pPr>
            <w:pStyle w:val="TOC2"/>
            <w:tabs>
              <w:tab w:pos="8902" w:val="right" w:leader="none"/>
            </w:tabs>
            <w:spacing w:before="221"/>
            <w:ind w:left="434" w:firstLine="0"/>
          </w:pPr>
          <w:r>
            <w:rPr/>
            <w:t>Checklist</w:t>
          </w:r>
          <w:r>
            <w:rPr>
              <w:spacing w:val="-11"/>
            </w:rPr>
            <w:t> </w:t>
          </w:r>
          <w:r>
            <w:rPr/>
            <w:t>of</w:t>
          </w:r>
          <w:r>
            <w:rPr>
              <w:spacing w:val="-10"/>
            </w:rPr>
            <w:t> </w:t>
          </w:r>
          <w:r>
            <w:rPr/>
            <w:t>documents</w:t>
          </w:r>
          <w:r>
            <w:rPr>
              <w:spacing w:val="-10"/>
            </w:rPr>
            <w:t> </w:t>
          </w:r>
          <w:r>
            <w:rPr/>
            <w:t>to</w:t>
          </w:r>
          <w:r>
            <w:rPr>
              <w:spacing w:val="-12"/>
            </w:rPr>
            <w:t> </w:t>
          </w:r>
          <w:r>
            <w:rPr/>
            <w:t>be</w:t>
          </w:r>
          <w:r>
            <w:rPr>
              <w:spacing w:val="-10"/>
            </w:rPr>
            <w:t> </w:t>
          </w:r>
          <w:r>
            <w:rPr/>
            <w:t>submitted</w:t>
          </w:r>
          <w:r>
            <w:rPr>
              <w:spacing w:val="-10"/>
            </w:rPr>
            <w:t> </w:t>
          </w:r>
          <w:r>
            <w:rPr/>
            <w:t>with</w:t>
          </w:r>
          <w:r>
            <w:rPr>
              <w:spacing w:val="-10"/>
            </w:rPr>
            <w:t> </w:t>
          </w:r>
          <w:r>
            <w:rPr/>
            <w:t>the</w:t>
          </w:r>
          <w:r>
            <w:rPr>
              <w:spacing w:val="-10"/>
            </w:rPr>
            <w:t> </w:t>
          </w:r>
          <w:r>
            <w:rPr/>
            <w:t>tender</w:t>
          </w:r>
          <w:r>
            <w:rPr>
              <w:spacing w:val="-10"/>
            </w:rPr>
            <w:t> </w:t>
          </w:r>
          <w:r>
            <w:rPr/>
            <w:t>(Appendix-</w:t>
          </w:r>
          <w:r>
            <w:rPr>
              <w:spacing w:val="-10"/>
            </w:rPr>
            <w:t> </w:t>
          </w:r>
          <w:r>
            <w:rPr>
              <w:spacing w:val="-5"/>
            </w:rPr>
            <w:t>I)</w:t>
          </w:r>
          <w:r>
            <w:rPr/>
            <w:tab/>
          </w:r>
          <w:r>
            <w:rPr>
              <w:spacing w:val="-5"/>
            </w:rPr>
            <w:t>36</w:t>
          </w:r>
        </w:p>
      </w:sdtContent>
    </w:sdt>
    <w:p>
      <w:pPr>
        <w:pStyle w:val="TOC2"/>
        <w:spacing w:after="0"/>
        <w:sectPr>
          <w:type w:val="continuous"/>
          <w:pgSz w:w="12240" w:h="15840"/>
          <w:pgMar w:header="814" w:footer="1037" w:top="1268" w:bottom="1604" w:left="1440" w:right="1080"/>
        </w:sectPr>
      </w:pPr>
    </w:p>
    <w:p>
      <w:pPr>
        <w:pStyle w:val="Heading1"/>
        <w:spacing w:before="204"/>
      </w:pPr>
      <w:r>
        <w:rPr>
          <w:u w:val="single"/>
        </w:rPr>
        <w:t>INSTRUCTIONS</w:t>
      </w:r>
      <w:r>
        <w:rPr>
          <w:spacing w:val="18"/>
          <w:u w:val="single"/>
        </w:rPr>
        <w:t> </w:t>
      </w:r>
      <w:r>
        <w:rPr>
          <w:u w:val="single"/>
        </w:rPr>
        <w:t>TO</w:t>
      </w:r>
      <w:r>
        <w:rPr>
          <w:spacing w:val="19"/>
          <w:u w:val="single"/>
        </w:rPr>
        <w:t> </w:t>
      </w:r>
      <w:r>
        <w:rPr>
          <w:u w:val="single"/>
        </w:rPr>
        <w:t>TENDERERS</w:t>
      </w:r>
      <w:r>
        <w:rPr>
          <w:spacing w:val="18"/>
          <w:u w:val="single"/>
        </w:rPr>
        <w:t> </w:t>
      </w:r>
      <w:r>
        <w:rPr>
          <w:spacing w:val="-2"/>
          <w:u w:val="single"/>
        </w:rPr>
        <w:t>(ITT)</w:t>
      </w:r>
    </w:p>
    <w:p>
      <w:pPr>
        <w:pStyle w:val="BodyText"/>
        <w:spacing w:before="22"/>
        <w:rPr>
          <w:rFonts w:ascii="Arial"/>
          <w:b/>
        </w:rPr>
      </w:pPr>
    </w:p>
    <w:p>
      <w:pPr>
        <w:pStyle w:val="Heading2"/>
        <w:numPr>
          <w:ilvl w:val="1"/>
          <w:numId w:val="2"/>
        </w:numPr>
        <w:tabs>
          <w:tab w:pos="1112" w:val="left" w:leader="none"/>
        </w:tabs>
        <w:spacing w:line="240" w:lineRule="auto" w:before="0" w:after="0"/>
        <w:ind w:left="1112" w:right="0" w:hanging="678"/>
        <w:jc w:val="left"/>
      </w:pPr>
      <w:r>
        <w:rPr>
          <w:spacing w:val="-2"/>
        </w:rPr>
        <w:t>GENERAL</w:t>
      </w:r>
    </w:p>
    <w:p>
      <w:pPr>
        <w:pStyle w:val="BodyText"/>
        <w:spacing w:before="1"/>
        <w:rPr>
          <w:rFonts w:ascii="Arial"/>
          <w:b/>
        </w:rPr>
      </w:pPr>
    </w:p>
    <w:p>
      <w:pPr>
        <w:pStyle w:val="ListParagraph"/>
        <w:numPr>
          <w:ilvl w:val="1"/>
          <w:numId w:val="2"/>
        </w:numPr>
        <w:tabs>
          <w:tab w:pos="1109" w:val="left" w:leader="none"/>
          <w:tab w:pos="1112" w:val="left" w:leader="none"/>
        </w:tabs>
        <w:spacing w:line="357" w:lineRule="auto" w:before="0" w:after="0"/>
        <w:ind w:left="1112" w:right="789" w:hanging="678"/>
        <w:jc w:val="both"/>
        <w:rPr>
          <w:sz w:val="19"/>
        </w:rPr>
      </w:pPr>
      <w:r>
        <w:rPr>
          <w:sz w:val="19"/>
        </w:rPr>
        <w:t>Delhi Metro Rail Corporation (DMRC) invites sealed tenders, from eligible applicants who fulfill the </w:t>
      </w:r>
      <w:r>
        <w:rPr>
          <w:rFonts w:ascii="Arial" w:hAnsi="Arial"/>
          <w:i/>
          <w:sz w:val="19"/>
        </w:rPr>
        <w:t>qualification criteri</w:t>
      </w:r>
      <w:r>
        <w:rPr>
          <w:sz w:val="19"/>
        </w:rPr>
        <w:t>a as stipulated in clause 1.1.3</w:t>
      </w:r>
      <w:r>
        <w:rPr>
          <w:spacing w:val="-1"/>
          <w:sz w:val="19"/>
        </w:rPr>
        <w:t> </w:t>
      </w:r>
      <w:r>
        <w:rPr>
          <w:sz w:val="19"/>
        </w:rPr>
        <w:t>of NIT, for the work. </w:t>
      </w:r>
      <w:r>
        <w:rPr>
          <w:rFonts w:ascii="Arial" w:hAnsi="Arial"/>
          <w:b/>
          <w:sz w:val="19"/>
        </w:rPr>
        <w:t>“Contract no. KOCHI</w:t>
      </w:r>
      <w:r>
        <w:rPr>
          <w:rFonts w:ascii="Arial" w:hAnsi="Arial"/>
          <w:b/>
          <w:spacing w:val="-9"/>
          <w:sz w:val="19"/>
        </w:rPr>
        <w:t> </w:t>
      </w:r>
      <w:r>
        <w:rPr>
          <w:rFonts w:ascii="Arial" w:hAnsi="Arial"/>
          <w:b/>
          <w:sz w:val="19"/>
        </w:rPr>
        <w:t>RW-2</w:t>
      </w:r>
      <w:r>
        <w:rPr>
          <w:rFonts w:ascii="Arial" w:hAnsi="Arial"/>
          <w:b/>
          <w:spacing w:val="-9"/>
          <w:sz w:val="19"/>
        </w:rPr>
        <w:t> </w:t>
      </w:r>
      <w:r>
        <w:rPr>
          <w:rFonts w:ascii="Arial" w:hAnsi="Arial"/>
          <w:b/>
          <w:sz w:val="19"/>
        </w:rPr>
        <w:t>“Improvement</w:t>
      </w:r>
      <w:r>
        <w:rPr>
          <w:rFonts w:ascii="Arial" w:hAnsi="Arial"/>
          <w:b/>
          <w:spacing w:val="-10"/>
          <w:sz w:val="19"/>
        </w:rPr>
        <w:t> </w:t>
      </w:r>
      <w:r>
        <w:rPr>
          <w:rFonts w:ascii="Arial" w:hAnsi="Arial"/>
          <w:b/>
          <w:sz w:val="19"/>
        </w:rPr>
        <w:t>to</w:t>
      </w:r>
      <w:r>
        <w:rPr>
          <w:rFonts w:ascii="Arial" w:hAnsi="Arial"/>
          <w:b/>
          <w:spacing w:val="-10"/>
          <w:sz w:val="19"/>
        </w:rPr>
        <w:t> </w:t>
      </w:r>
      <w:r>
        <w:rPr>
          <w:rFonts w:ascii="Arial" w:hAnsi="Arial"/>
          <w:b/>
          <w:sz w:val="19"/>
        </w:rPr>
        <w:t>M.G</w:t>
      </w:r>
      <w:r>
        <w:rPr>
          <w:rFonts w:ascii="Arial" w:hAnsi="Arial"/>
          <w:b/>
          <w:spacing w:val="-10"/>
          <w:sz w:val="19"/>
        </w:rPr>
        <w:t> </w:t>
      </w:r>
      <w:r>
        <w:rPr>
          <w:rFonts w:ascii="Arial" w:hAnsi="Arial"/>
          <w:b/>
          <w:sz w:val="19"/>
        </w:rPr>
        <w:t>Road</w:t>
      </w:r>
      <w:r>
        <w:rPr>
          <w:rFonts w:ascii="Arial" w:hAnsi="Arial"/>
          <w:b/>
          <w:spacing w:val="-8"/>
          <w:sz w:val="19"/>
        </w:rPr>
        <w:t> </w:t>
      </w:r>
      <w:r>
        <w:rPr>
          <w:rFonts w:ascii="Arial" w:hAnsi="Arial"/>
          <w:b/>
          <w:sz w:val="19"/>
        </w:rPr>
        <w:t>&amp;</w:t>
      </w:r>
      <w:r>
        <w:rPr>
          <w:rFonts w:ascii="Arial" w:hAnsi="Arial"/>
          <w:b/>
          <w:spacing w:val="-10"/>
          <w:sz w:val="19"/>
        </w:rPr>
        <w:t> </w:t>
      </w:r>
      <w:r>
        <w:rPr>
          <w:rFonts w:ascii="Arial" w:hAnsi="Arial"/>
          <w:b/>
          <w:sz w:val="19"/>
        </w:rPr>
        <w:t>Utility</w:t>
      </w:r>
      <w:r>
        <w:rPr>
          <w:rFonts w:ascii="Arial" w:hAnsi="Arial"/>
          <w:b/>
          <w:spacing w:val="-11"/>
          <w:sz w:val="19"/>
        </w:rPr>
        <w:t> </w:t>
      </w:r>
      <w:r>
        <w:rPr>
          <w:rFonts w:ascii="Arial" w:hAnsi="Arial"/>
          <w:b/>
          <w:sz w:val="19"/>
        </w:rPr>
        <w:t>Diversion</w:t>
      </w:r>
      <w:r>
        <w:rPr>
          <w:rFonts w:ascii="Arial" w:hAnsi="Arial"/>
          <w:b/>
          <w:spacing w:val="-9"/>
          <w:sz w:val="19"/>
        </w:rPr>
        <w:t> </w:t>
      </w:r>
      <w:r>
        <w:rPr>
          <w:rFonts w:ascii="Arial" w:hAnsi="Arial"/>
          <w:b/>
          <w:sz w:val="19"/>
        </w:rPr>
        <w:t>from</w:t>
      </w:r>
      <w:r>
        <w:rPr>
          <w:rFonts w:ascii="Arial" w:hAnsi="Arial"/>
          <w:b/>
          <w:spacing w:val="-10"/>
          <w:sz w:val="19"/>
        </w:rPr>
        <w:t> </w:t>
      </w:r>
      <w:r>
        <w:rPr>
          <w:rFonts w:ascii="Arial" w:hAnsi="Arial"/>
          <w:b/>
          <w:sz w:val="19"/>
        </w:rPr>
        <w:t>Madhava</w:t>
      </w:r>
      <w:r>
        <w:rPr>
          <w:rFonts w:ascii="Arial" w:hAnsi="Arial"/>
          <w:b/>
          <w:spacing w:val="-8"/>
          <w:sz w:val="19"/>
        </w:rPr>
        <w:t> </w:t>
      </w:r>
      <w:r>
        <w:rPr>
          <w:rFonts w:ascii="Arial" w:hAnsi="Arial"/>
          <w:b/>
          <w:sz w:val="19"/>
        </w:rPr>
        <w:t>Pharmacy</w:t>
      </w:r>
      <w:r>
        <w:rPr>
          <w:rFonts w:ascii="Arial" w:hAnsi="Arial"/>
          <w:b/>
          <w:spacing w:val="-10"/>
          <w:sz w:val="19"/>
        </w:rPr>
        <w:t> </w:t>
      </w:r>
      <w:r>
        <w:rPr>
          <w:rFonts w:ascii="Arial" w:hAnsi="Arial"/>
          <w:b/>
          <w:sz w:val="19"/>
        </w:rPr>
        <w:t>to Jose junction”.</w:t>
      </w:r>
      <w:r>
        <w:rPr>
          <w:rFonts w:ascii="Arial" w:hAnsi="Arial"/>
          <w:b/>
          <w:spacing w:val="40"/>
          <w:sz w:val="19"/>
        </w:rPr>
        <w:t> </w:t>
      </w:r>
      <w:r>
        <w:rPr>
          <w:sz w:val="19"/>
        </w:rPr>
        <w:t>The Tender documents consist of various documents listed in clause 1.1.4 of NIT, along with their annexures, appendices, addenda and errata, if any.</w:t>
      </w:r>
    </w:p>
    <w:p>
      <w:pPr>
        <w:pStyle w:val="BodyText"/>
        <w:spacing w:before="109"/>
        <w:ind w:left="1112"/>
        <w:jc w:val="both"/>
      </w:pPr>
      <w:r>
        <w:rPr/>
        <w:t>Tenders</w:t>
      </w:r>
      <w:r>
        <w:rPr>
          <w:spacing w:val="-9"/>
        </w:rPr>
        <w:t> </w:t>
      </w:r>
      <w:r>
        <w:rPr/>
        <w:t>shall</w:t>
      </w:r>
      <w:r>
        <w:rPr>
          <w:spacing w:val="-10"/>
        </w:rPr>
        <w:t> </w:t>
      </w:r>
      <w:r>
        <w:rPr/>
        <w:t>be</w:t>
      </w:r>
      <w:r>
        <w:rPr>
          <w:spacing w:val="-11"/>
        </w:rPr>
        <w:t> </w:t>
      </w:r>
      <w:r>
        <w:rPr/>
        <w:t>prepared</w:t>
      </w:r>
      <w:r>
        <w:rPr>
          <w:spacing w:val="-10"/>
        </w:rPr>
        <w:t> </w:t>
      </w:r>
      <w:r>
        <w:rPr/>
        <w:t>and</w:t>
      </w:r>
      <w:r>
        <w:rPr>
          <w:spacing w:val="-10"/>
        </w:rPr>
        <w:t> </w:t>
      </w:r>
      <w:r>
        <w:rPr/>
        <w:t>submitted</w:t>
      </w:r>
      <w:r>
        <w:rPr>
          <w:spacing w:val="-11"/>
        </w:rPr>
        <w:t> </w:t>
      </w:r>
      <w:r>
        <w:rPr/>
        <w:t>in</w:t>
      </w:r>
      <w:r>
        <w:rPr>
          <w:spacing w:val="-10"/>
        </w:rPr>
        <w:t> </w:t>
      </w:r>
      <w:r>
        <w:rPr/>
        <w:t>accordance</w:t>
      </w:r>
      <w:r>
        <w:rPr>
          <w:spacing w:val="-9"/>
        </w:rPr>
        <w:t> </w:t>
      </w:r>
      <w:r>
        <w:rPr/>
        <w:t>with</w:t>
      </w:r>
      <w:r>
        <w:rPr>
          <w:spacing w:val="-11"/>
        </w:rPr>
        <w:t> </w:t>
      </w:r>
      <w:r>
        <w:rPr/>
        <w:t>the</w:t>
      </w:r>
      <w:r>
        <w:rPr>
          <w:spacing w:val="-10"/>
        </w:rPr>
        <w:t> </w:t>
      </w:r>
      <w:r>
        <w:rPr/>
        <w:t>instructions</w:t>
      </w:r>
      <w:r>
        <w:rPr>
          <w:spacing w:val="-8"/>
        </w:rPr>
        <w:t> </w:t>
      </w:r>
      <w:r>
        <w:rPr>
          <w:spacing w:val="-2"/>
        </w:rPr>
        <w:t>herein.</w:t>
      </w:r>
    </w:p>
    <w:p>
      <w:pPr>
        <w:pStyle w:val="BodyText"/>
      </w:pPr>
    </w:p>
    <w:p>
      <w:pPr>
        <w:pStyle w:val="ListParagraph"/>
        <w:numPr>
          <w:ilvl w:val="1"/>
          <w:numId w:val="2"/>
        </w:numPr>
        <w:tabs>
          <w:tab w:pos="1112" w:val="left" w:leader="none"/>
        </w:tabs>
        <w:spacing w:line="357" w:lineRule="auto" w:before="0" w:after="0"/>
        <w:ind w:left="1112" w:right="792" w:hanging="678"/>
        <w:jc w:val="left"/>
        <w:rPr>
          <w:sz w:val="19"/>
        </w:rPr>
      </w:pPr>
      <w:r>
        <w:rPr>
          <w:sz w:val="19"/>
        </w:rPr>
        <w:t>Key</w:t>
      </w:r>
      <w:r>
        <w:rPr>
          <w:spacing w:val="40"/>
          <w:sz w:val="19"/>
        </w:rPr>
        <w:t> </w:t>
      </w:r>
      <w:r>
        <w:rPr>
          <w:sz w:val="19"/>
        </w:rPr>
        <w:t>Relevant</w:t>
      </w:r>
      <w:r>
        <w:rPr>
          <w:spacing w:val="40"/>
          <w:sz w:val="19"/>
        </w:rPr>
        <w:t> </w:t>
      </w:r>
      <w:r>
        <w:rPr>
          <w:sz w:val="19"/>
        </w:rPr>
        <w:t>information</w:t>
      </w:r>
      <w:r>
        <w:rPr>
          <w:spacing w:val="40"/>
          <w:sz w:val="19"/>
        </w:rPr>
        <w:t> </w:t>
      </w:r>
      <w:r>
        <w:rPr>
          <w:sz w:val="19"/>
        </w:rPr>
        <w:t>and</w:t>
      </w:r>
      <w:r>
        <w:rPr>
          <w:spacing w:val="40"/>
          <w:sz w:val="19"/>
        </w:rPr>
        <w:t> </w:t>
      </w:r>
      <w:r>
        <w:rPr>
          <w:sz w:val="19"/>
        </w:rPr>
        <w:t>address</w:t>
      </w:r>
      <w:r>
        <w:rPr>
          <w:spacing w:val="40"/>
          <w:sz w:val="19"/>
        </w:rPr>
        <w:t> </w:t>
      </w:r>
      <w:r>
        <w:rPr>
          <w:sz w:val="19"/>
        </w:rPr>
        <w:t>for</w:t>
      </w:r>
      <w:r>
        <w:rPr>
          <w:spacing w:val="40"/>
          <w:sz w:val="19"/>
        </w:rPr>
        <w:t> </w:t>
      </w:r>
      <w:r>
        <w:rPr>
          <w:sz w:val="19"/>
        </w:rPr>
        <w:t>purchase</w:t>
      </w:r>
      <w:r>
        <w:rPr>
          <w:spacing w:val="40"/>
          <w:sz w:val="19"/>
        </w:rPr>
        <w:t> </w:t>
      </w:r>
      <w:r>
        <w:rPr>
          <w:sz w:val="19"/>
        </w:rPr>
        <w:t>of</w:t>
      </w:r>
      <w:r>
        <w:rPr>
          <w:spacing w:val="40"/>
          <w:sz w:val="19"/>
        </w:rPr>
        <w:t> </w:t>
      </w:r>
      <w:r>
        <w:rPr>
          <w:sz w:val="19"/>
        </w:rPr>
        <w:t>documents,</w:t>
      </w:r>
      <w:r>
        <w:rPr>
          <w:spacing w:val="40"/>
          <w:sz w:val="19"/>
        </w:rPr>
        <w:t> </w:t>
      </w:r>
      <w:r>
        <w:rPr>
          <w:sz w:val="19"/>
        </w:rPr>
        <w:t>correspondence</w:t>
      </w:r>
      <w:r>
        <w:rPr>
          <w:spacing w:val="40"/>
          <w:sz w:val="19"/>
        </w:rPr>
        <w:t> </w:t>
      </w:r>
      <w:r>
        <w:rPr>
          <w:sz w:val="19"/>
        </w:rPr>
        <w:t>and submission of Tender are provided in NIT. More details are as follows:</w:t>
      </w:r>
    </w:p>
    <w:p>
      <w:pPr>
        <w:pStyle w:val="ListParagraph"/>
        <w:numPr>
          <w:ilvl w:val="2"/>
          <w:numId w:val="2"/>
        </w:numPr>
        <w:tabs>
          <w:tab w:pos="1469" w:val="left" w:leader="none"/>
        </w:tabs>
        <w:spacing w:line="357" w:lineRule="auto" w:before="111" w:after="0"/>
        <w:ind w:left="1469" w:right="788" w:hanging="377"/>
        <w:jc w:val="left"/>
        <w:rPr>
          <w:sz w:val="19"/>
        </w:rPr>
      </w:pPr>
      <w:r>
        <w:rPr>
          <w:sz w:val="19"/>
        </w:rPr>
        <w:t>Period for which the tender is to be kept valid (Clause 12.0) is 120 days from the date of submission of tender.</w:t>
      </w:r>
    </w:p>
    <w:p>
      <w:pPr>
        <w:pStyle w:val="ListParagraph"/>
        <w:numPr>
          <w:ilvl w:val="2"/>
          <w:numId w:val="2"/>
        </w:numPr>
        <w:tabs>
          <w:tab w:pos="1469" w:val="left" w:leader="none"/>
        </w:tabs>
        <w:spacing w:line="357" w:lineRule="auto" w:before="111" w:after="0"/>
        <w:ind w:left="1469" w:right="786" w:hanging="377"/>
        <w:jc w:val="left"/>
        <w:rPr>
          <w:sz w:val="19"/>
        </w:rPr>
      </w:pPr>
      <w:r>
        <w:rPr>
          <w:spacing w:val="-4"/>
          <w:sz w:val="19"/>
        </w:rPr>
        <w:t>Date</w:t>
      </w:r>
      <w:r>
        <w:rPr>
          <w:spacing w:val="-10"/>
          <w:sz w:val="19"/>
        </w:rPr>
        <w:t> </w:t>
      </w:r>
      <w:r>
        <w:rPr>
          <w:spacing w:val="-4"/>
          <w:sz w:val="19"/>
        </w:rPr>
        <w:t>of</w:t>
      </w:r>
      <w:r>
        <w:rPr>
          <w:spacing w:val="-9"/>
          <w:sz w:val="19"/>
        </w:rPr>
        <w:t> </w:t>
      </w:r>
      <w:r>
        <w:rPr>
          <w:spacing w:val="-4"/>
          <w:sz w:val="19"/>
        </w:rPr>
        <w:t>“commencement’</w:t>
      </w:r>
      <w:r>
        <w:rPr>
          <w:spacing w:val="-8"/>
          <w:sz w:val="19"/>
        </w:rPr>
        <w:t> </w:t>
      </w:r>
      <w:r>
        <w:rPr>
          <w:spacing w:val="-4"/>
          <w:sz w:val="19"/>
        </w:rPr>
        <w:t>of</w:t>
      </w:r>
      <w:r>
        <w:rPr>
          <w:spacing w:val="-9"/>
          <w:sz w:val="19"/>
        </w:rPr>
        <w:t> </w:t>
      </w:r>
      <w:r>
        <w:rPr>
          <w:spacing w:val="-4"/>
          <w:sz w:val="19"/>
        </w:rPr>
        <w:t>work</w:t>
      </w:r>
      <w:r>
        <w:rPr>
          <w:spacing w:val="-8"/>
          <w:sz w:val="19"/>
        </w:rPr>
        <w:t> </w:t>
      </w:r>
      <w:r>
        <w:rPr>
          <w:spacing w:val="-4"/>
          <w:sz w:val="19"/>
        </w:rPr>
        <w:t>(Form</w:t>
      </w:r>
      <w:r>
        <w:rPr>
          <w:spacing w:val="-8"/>
          <w:sz w:val="19"/>
        </w:rPr>
        <w:t> </w:t>
      </w:r>
      <w:r>
        <w:rPr>
          <w:spacing w:val="-4"/>
          <w:sz w:val="19"/>
        </w:rPr>
        <w:t>A)</w:t>
      </w:r>
      <w:r>
        <w:rPr>
          <w:spacing w:val="-9"/>
          <w:sz w:val="19"/>
        </w:rPr>
        <w:t> </w:t>
      </w:r>
      <w:r>
        <w:rPr>
          <w:spacing w:val="-4"/>
          <w:sz w:val="19"/>
        </w:rPr>
        <w:t>shall</w:t>
      </w:r>
      <w:r>
        <w:rPr>
          <w:spacing w:val="-8"/>
          <w:sz w:val="19"/>
        </w:rPr>
        <w:t> </w:t>
      </w:r>
      <w:r>
        <w:rPr>
          <w:spacing w:val="-4"/>
          <w:sz w:val="19"/>
        </w:rPr>
        <w:t>be15</w:t>
      </w:r>
      <w:r>
        <w:rPr>
          <w:spacing w:val="-9"/>
          <w:sz w:val="19"/>
        </w:rPr>
        <w:t> </w:t>
      </w:r>
      <w:r>
        <w:rPr>
          <w:spacing w:val="-4"/>
          <w:sz w:val="19"/>
        </w:rPr>
        <w:t>days</w:t>
      </w:r>
      <w:r>
        <w:rPr>
          <w:spacing w:val="-9"/>
          <w:sz w:val="19"/>
        </w:rPr>
        <w:t> </w:t>
      </w:r>
      <w:r>
        <w:rPr>
          <w:spacing w:val="-4"/>
          <w:sz w:val="19"/>
        </w:rPr>
        <w:t>from</w:t>
      </w:r>
      <w:r>
        <w:rPr>
          <w:spacing w:val="-10"/>
          <w:sz w:val="19"/>
        </w:rPr>
        <w:t> </w:t>
      </w:r>
      <w:r>
        <w:rPr>
          <w:spacing w:val="-4"/>
          <w:sz w:val="19"/>
        </w:rPr>
        <w:t>the</w:t>
      </w:r>
      <w:r>
        <w:rPr>
          <w:spacing w:val="-8"/>
          <w:sz w:val="19"/>
        </w:rPr>
        <w:t> </w:t>
      </w:r>
      <w:r>
        <w:rPr>
          <w:spacing w:val="-4"/>
          <w:sz w:val="19"/>
        </w:rPr>
        <w:t>date</w:t>
      </w:r>
      <w:r>
        <w:rPr>
          <w:spacing w:val="-9"/>
          <w:sz w:val="19"/>
        </w:rPr>
        <w:t> </w:t>
      </w:r>
      <w:r>
        <w:rPr>
          <w:spacing w:val="-4"/>
          <w:sz w:val="19"/>
        </w:rPr>
        <w:t>of</w:t>
      </w:r>
      <w:r>
        <w:rPr>
          <w:spacing w:val="-9"/>
          <w:sz w:val="19"/>
        </w:rPr>
        <w:t> </w:t>
      </w:r>
      <w:r>
        <w:rPr>
          <w:spacing w:val="-4"/>
          <w:sz w:val="19"/>
        </w:rPr>
        <w:t>issue</w:t>
      </w:r>
      <w:r>
        <w:rPr>
          <w:spacing w:val="-10"/>
          <w:sz w:val="19"/>
        </w:rPr>
        <w:t> </w:t>
      </w:r>
      <w:r>
        <w:rPr>
          <w:spacing w:val="-4"/>
          <w:sz w:val="19"/>
        </w:rPr>
        <w:t>of</w:t>
      </w:r>
      <w:r>
        <w:rPr>
          <w:spacing w:val="-9"/>
          <w:sz w:val="19"/>
        </w:rPr>
        <w:t> </w:t>
      </w:r>
      <w:r>
        <w:rPr>
          <w:spacing w:val="-4"/>
          <w:sz w:val="19"/>
        </w:rPr>
        <w:t>"Letter</w:t>
      </w:r>
      <w:r>
        <w:rPr>
          <w:spacing w:val="-8"/>
          <w:sz w:val="19"/>
        </w:rPr>
        <w:t> </w:t>
      </w:r>
      <w:r>
        <w:rPr>
          <w:spacing w:val="-4"/>
          <w:sz w:val="19"/>
        </w:rPr>
        <w:t>of </w:t>
      </w:r>
      <w:r>
        <w:rPr>
          <w:spacing w:val="-2"/>
          <w:sz w:val="19"/>
        </w:rPr>
        <w:t>acceptance"</w:t>
      </w:r>
      <w:r>
        <w:rPr>
          <w:spacing w:val="-12"/>
          <w:sz w:val="19"/>
        </w:rPr>
        <w:t> </w:t>
      </w:r>
      <w:r>
        <w:rPr>
          <w:spacing w:val="-2"/>
          <w:sz w:val="19"/>
        </w:rPr>
        <w:t>or</w:t>
      </w:r>
      <w:r>
        <w:rPr>
          <w:spacing w:val="-11"/>
          <w:sz w:val="19"/>
        </w:rPr>
        <w:t> </w:t>
      </w:r>
      <w:r>
        <w:rPr>
          <w:spacing w:val="-2"/>
          <w:sz w:val="19"/>
        </w:rPr>
        <w:t>as</w:t>
      </w:r>
      <w:r>
        <w:rPr>
          <w:spacing w:val="-10"/>
          <w:sz w:val="19"/>
        </w:rPr>
        <w:t> </w:t>
      </w:r>
      <w:r>
        <w:rPr>
          <w:spacing w:val="-2"/>
          <w:sz w:val="19"/>
        </w:rPr>
        <w:t>indicated</w:t>
      </w:r>
      <w:r>
        <w:rPr>
          <w:spacing w:val="-11"/>
          <w:sz w:val="19"/>
        </w:rPr>
        <w:t> </w:t>
      </w:r>
      <w:r>
        <w:rPr>
          <w:spacing w:val="-2"/>
          <w:sz w:val="19"/>
        </w:rPr>
        <w:t>in</w:t>
      </w:r>
      <w:r>
        <w:rPr>
          <w:spacing w:val="-11"/>
          <w:sz w:val="19"/>
        </w:rPr>
        <w:t> </w:t>
      </w:r>
      <w:r>
        <w:rPr>
          <w:spacing w:val="-2"/>
          <w:sz w:val="19"/>
        </w:rPr>
        <w:t>the</w:t>
      </w:r>
      <w:r>
        <w:rPr>
          <w:spacing w:val="-11"/>
          <w:sz w:val="19"/>
        </w:rPr>
        <w:t> </w:t>
      </w:r>
      <w:r>
        <w:rPr>
          <w:spacing w:val="-2"/>
          <w:sz w:val="19"/>
        </w:rPr>
        <w:t>letter</w:t>
      </w:r>
      <w:r>
        <w:rPr>
          <w:spacing w:val="-11"/>
          <w:sz w:val="19"/>
        </w:rPr>
        <w:t> </w:t>
      </w:r>
      <w:r>
        <w:rPr>
          <w:spacing w:val="-2"/>
          <w:sz w:val="19"/>
        </w:rPr>
        <w:t>of</w:t>
      </w:r>
      <w:r>
        <w:rPr>
          <w:spacing w:val="-12"/>
          <w:sz w:val="19"/>
        </w:rPr>
        <w:t> </w:t>
      </w:r>
      <w:r>
        <w:rPr>
          <w:spacing w:val="-2"/>
          <w:sz w:val="19"/>
        </w:rPr>
        <w:t>acceptance.</w:t>
      </w:r>
    </w:p>
    <w:p>
      <w:pPr>
        <w:pStyle w:val="ListParagraph"/>
        <w:numPr>
          <w:ilvl w:val="2"/>
          <w:numId w:val="2"/>
        </w:numPr>
        <w:tabs>
          <w:tab w:pos="1469" w:val="left" w:leader="none"/>
          <w:tab w:pos="1471" w:val="left" w:leader="none"/>
        </w:tabs>
        <w:spacing w:line="357" w:lineRule="auto" w:before="109" w:after="0"/>
        <w:ind w:left="1469" w:right="787" w:hanging="377"/>
        <w:jc w:val="left"/>
        <w:rPr>
          <w:sz w:val="19"/>
        </w:rPr>
      </w:pPr>
      <w:r>
        <w:rPr>
          <w:sz w:val="19"/>
        </w:rPr>
        <w:t>“Defects</w:t>
      </w:r>
      <w:r>
        <w:rPr>
          <w:spacing w:val="15"/>
          <w:sz w:val="19"/>
        </w:rPr>
        <w:t> </w:t>
      </w:r>
      <w:r>
        <w:rPr>
          <w:sz w:val="19"/>
        </w:rPr>
        <w:t>Liability</w:t>
      </w:r>
      <w:r>
        <w:rPr>
          <w:spacing w:val="13"/>
          <w:sz w:val="19"/>
        </w:rPr>
        <w:t> </w:t>
      </w:r>
      <w:r>
        <w:rPr>
          <w:sz w:val="19"/>
        </w:rPr>
        <w:t>Period”</w:t>
      </w:r>
      <w:r>
        <w:rPr>
          <w:spacing w:val="14"/>
          <w:sz w:val="19"/>
        </w:rPr>
        <w:t> </w:t>
      </w:r>
      <w:r>
        <w:rPr>
          <w:sz w:val="19"/>
        </w:rPr>
        <w:t>is</w:t>
      </w:r>
      <w:r>
        <w:rPr>
          <w:spacing w:val="14"/>
          <w:sz w:val="19"/>
        </w:rPr>
        <w:t> </w:t>
      </w:r>
      <w:r>
        <w:rPr>
          <w:sz w:val="19"/>
        </w:rPr>
        <w:t>(Form</w:t>
      </w:r>
      <w:r>
        <w:rPr>
          <w:spacing w:val="14"/>
          <w:sz w:val="19"/>
        </w:rPr>
        <w:t> </w:t>
      </w:r>
      <w:r>
        <w:rPr>
          <w:sz w:val="19"/>
        </w:rPr>
        <w:t>A)</w:t>
      </w:r>
      <w:r>
        <w:rPr>
          <w:spacing w:val="13"/>
          <w:sz w:val="19"/>
        </w:rPr>
        <w:t> </w:t>
      </w:r>
      <w:r>
        <w:rPr>
          <w:rFonts w:ascii="Arial" w:hAnsi="Arial"/>
          <w:b/>
          <w:sz w:val="19"/>
        </w:rPr>
        <w:t>12</w:t>
      </w:r>
      <w:r>
        <w:rPr>
          <w:rFonts w:ascii="Arial" w:hAnsi="Arial"/>
          <w:b/>
          <w:spacing w:val="15"/>
          <w:sz w:val="19"/>
        </w:rPr>
        <w:t> </w:t>
      </w:r>
      <w:r>
        <w:rPr>
          <w:rFonts w:ascii="Arial" w:hAnsi="Arial"/>
          <w:b/>
          <w:sz w:val="19"/>
        </w:rPr>
        <w:t>months</w:t>
      </w:r>
      <w:r>
        <w:rPr>
          <w:rFonts w:ascii="Arial" w:hAnsi="Arial"/>
          <w:b/>
          <w:spacing w:val="13"/>
          <w:sz w:val="19"/>
        </w:rPr>
        <w:t> </w:t>
      </w:r>
      <w:r>
        <w:rPr>
          <w:sz w:val="19"/>
        </w:rPr>
        <w:t>from</w:t>
      </w:r>
      <w:r>
        <w:rPr>
          <w:spacing w:val="14"/>
          <w:sz w:val="19"/>
        </w:rPr>
        <w:t> </w:t>
      </w:r>
      <w:r>
        <w:rPr>
          <w:sz w:val="19"/>
        </w:rPr>
        <w:t>the</w:t>
      </w:r>
      <w:r>
        <w:rPr>
          <w:spacing w:val="13"/>
          <w:sz w:val="19"/>
        </w:rPr>
        <w:t> </w:t>
      </w:r>
      <w:r>
        <w:rPr>
          <w:sz w:val="19"/>
        </w:rPr>
        <w:t>date</w:t>
      </w:r>
      <w:r>
        <w:rPr>
          <w:spacing w:val="13"/>
          <w:sz w:val="19"/>
        </w:rPr>
        <w:t> </w:t>
      </w:r>
      <w:r>
        <w:rPr>
          <w:sz w:val="19"/>
        </w:rPr>
        <w:t>of</w:t>
      </w:r>
      <w:r>
        <w:rPr>
          <w:spacing w:val="15"/>
          <w:sz w:val="19"/>
        </w:rPr>
        <w:t> </w:t>
      </w:r>
      <w:r>
        <w:rPr>
          <w:sz w:val="19"/>
        </w:rPr>
        <w:t>issue</w:t>
      </w:r>
      <w:r>
        <w:rPr>
          <w:spacing w:val="13"/>
          <w:sz w:val="19"/>
        </w:rPr>
        <w:t> </w:t>
      </w:r>
      <w:r>
        <w:rPr>
          <w:sz w:val="19"/>
        </w:rPr>
        <w:t>of</w:t>
      </w:r>
      <w:r>
        <w:rPr>
          <w:spacing w:val="15"/>
          <w:sz w:val="19"/>
        </w:rPr>
        <w:t> </w:t>
      </w:r>
      <w:r>
        <w:rPr>
          <w:sz w:val="19"/>
        </w:rPr>
        <w:t>“Completion </w:t>
      </w:r>
      <w:r>
        <w:rPr>
          <w:spacing w:val="-2"/>
          <w:sz w:val="19"/>
        </w:rPr>
        <w:t>Certificate”.</w:t>
      </w:r>
    </w:p>
    <w:p>
      <w:pPr>
        <w:pStyle w:val="ListParagraph"/>
        <w:numPr>
          <w:ilvl w:val="2"/>
          <w:numId w:val="2"/>
        </w:numPr>
        <w:tabs>
          <w:tab w:pos="1469" w:val="left" w:leader="none"/>
        </w:tabs>
        <w:spacing w:line="357" w:lineRule="auto" w:before="111" w:after="0"/>
        <w:ind w:left="1469" w:right="787" w:hanging="377"/>
        <w:jc w:val="left"/>
        <w:rPr>
          <w:sz w:val="19"/>
        </w:rPr>
      </w:pPr>
      <w:r>
        <w:rPr>
          <w:spacing w:val="-4"/>
          <w:sz w:val="19"/>
        </w:rPr>
        <w:t>Period</w:t>
      </w:r>
      <w:r>
        <w:rPr>
          <w:spacing w:val="-10"/>
          <w:sz w:val="19"/>
        </w:rPr>
        <w:t> </w:t>
      </w:r>
      <w:r>
        <w:rPr>
          <w:spacing w:val="-4"/>
          <w:sz w:val="19"/>
        </w:rPr>
        <w:t>of</w:t>
      </w:r>
      <w:r>
        <w:rPr>
          <w:spacing w:val="-9"/>
          <w:sz w:val="19"/>
        </w:rPr>
        <w:t> </w:t>
      </w:r>
      <w:r>
        <w:rPr>
          <w:spacing w:val="-4"/>
          <w:sz w:val="19"/>
        </w:rPr>
        <w:t>completion</w:t>
      </w:r>
      <w:r>
        <w:rPr>
          <w:spacing w:val="-9"/>
          <w:sz w:val="19"/>
        </w:rPr>
        <w:t> </w:t>
      </w:r>
      <w:r>
        <w:rPr>
          <w:spacing w:val="-4"/>
          <w:sz w:val="19"/>
        </w:rPr>
        <w:t>for</w:t>
      </w:r>
      <w:r>
        <w:rPr>
          <w:spacing w:val="-9"/>
          <w:sz w:val="19"/>
        </w:rPr>
        <w:t> </w:t>
      </w:r>
      <w:r>
        <w:rPr>
          <w:spacing w:val="-4"/>
          <w:sz w:val="19"/>
        </w:rPr>
        <w:t>the</w:t>
      </w:r>
      <w:r>
        <w:rPr>
          <w:spacing w:val="-9"/>
          <w:sz w:val="19"/>
        </w:rPr>
        <w:t> </w:t>
      </w:r>
      <w:r>
        <w:rPr>
          <w:spacing w:val="-4"/>
          <w:sz w:val="19"/>
        </w:rPr>
        <w:t>work</w:t>
      </w:r>
      <w:r>
        <w:rPr>
          <w:spacing w:val="-10"/>
          <w:sz w:val="19"/>
        </w:rPr>
        <w:t> </w:t>
      </w:r>
      <w:r>
        <w:rPr>
          <w:spacing w:val="-4"/>
          <w:sz w:val="19"/>
        </w:rPr>
        <w:t>is</w:t>
      </w:r>
      <w:r>
        <w:rPr>
          <w:spacing w:val="-9"/>
          <w:sz w:val="19"/>
        </w:rPr>
        <w:t> </w:t>
      </w:r>
      <w:r>
        <w:rPr>
          <w:spacing w:val="-4"/>
          <w:sz w:val="19"/>
        </w:rPr>
        <w:t>(Form</w:t>
      </w:r>
      <w:r>
        <w:rPr>
          <w:spacing w:val="-9"/>
          <w:sz w:val="19"/>
        </w:rPr>
        <w:t> </w:t>
      </w:r>
      <w:r>
        <w:rPr>
          <w:spacing w:val="-4"/>
          <w:sz w:val="19"/>
        </w:rPr>
        <w:t>A)</w:t>
      </w:r>
      <w:r>
        <w:rPr>
          <w:spacing w:val="-9"/>
          <w:sz w:val="19"/>
        </w:rPr>
        <w:t> </w:t>
      </w:r>
      <w:r>
        <w:rPr>
          <w:rFonts w:ascii="Arial" w:hAnsi="Arial"/>
          <w:b/>
          <w:spacing w:val="-4"/>
          <w:sz w:val="19"/>
        </w:rPr>
        <w:t>12</w:t>
      </w:r>
      <w:r>
        <w:rPr>
          <w:rFonts w:ascii="Arial" w:hAnsi="Arial"/>
          <w:b/>
          <w:spacing w:val="-9"/>
          <w:sz w:val="19"/>
        </w:rPr>
        <w:t> </w:t>
      </w:r>
      <w:r>
        <w:rPr>
          <w:rFonts w:ascii="Arial" w:hAnsi="Arial"/>
          <w:b/>
          <w:spacing w:val="-4"/>
          <w:sz w:val="19"/>
        </w:rPr>
        <w:t>Months</w:t>
      </w:r>
      <w:r>
        <w:rPr>
          <w:rFonts w:ascii="Arial" w:hAnsi="Arial"/>
          <w:b/>
          <w:spacing w:val="-10"/>
          <w:sz w:val="19"/>
        </w:rPr>
        <w:t> </w:t>
      </w:r>
      <w:r>
        <w:rPr>
          <w:spacing w:val="-4"/>
          <w:sz w:val="19"/>
        </w:rPr>
        <w:t>from</w:t>
      </w:r>
      <w:r>
        <w:rPr>
          <w:spacing w:val="-9"/>
          <w:sz w:val="19"/>
        </w:rPr>
        <w:t> </w:t>
      </w:r>
      <w:r>
        <w:rPr>
          <w:spacing w:val="-4"/>
          <w:sz w:val="19"/>
        </w:rPr>
        <w:t>the</w:t>
      </w:r>
      <w:r>
        <w:rPr>
          <w:spacing w:val="-9"/>
          <w:sz w:val="19"/>
        </w:rPr>
        <w:t> </w:t>
      </w:r>
      <w:r>
        <w:rPr>
          <w:spacing w:val="-4"/>
          <w:sz w:val="19"/>
        </w:rPr>
        <w:t>date</w:t>
      </w:r>
      <w:r>
        <w:rPr>
          <w:spacing w:val="-9"/>
          <w:sz w:val="19"/>
        </w:rPr>
        <w:t> </w:t>
      </w:r>
      <w:r>
        <w:rPr>
          <w:spacing w:val="-4"/>
          <w:sz w:val="19"/>
        </w:rPr>
        <w:t>of</w:t>
      </w:r>
      <w:r>
        <w:rPr>
          <w:spacing w:val="-9"/>
          <w:sz w:val="19"/>
        </w:rPr>
        <w:t> </w:t>
      </w:r>
      <w:r>
        <w:rPr>
          <w:spacing w:val="-4"/>
          <w:sz w:val="19"/>
        </w:rPr>
        <w:t>“commencement”</w:t>
      </w:r>
      <w:r>
        <w:rPr>
          <w:spacing w:val="-10"/>
          <w:sz w:val="19"/>
        </w:rPr>
        <w:t> </w:t>
      </w:r>
      <w:r>
        <w:rPr>
          <w:spacing w:val="-4"/>
          <w:sz w:val="19"/>
        </w:rPr>
        <w:t>of </w:t>
      </w:r>
      <w:r>
        <w:rPr>
          <w:sz w:val="19"/>
        </w:rPr>
        <w:t>the</w:t>
      </w:r>
      <w:r>
        <w:rPr>
          <w:spacing w:val="-6"/>
          <w:sz w:val="19"/>
        </w:rPr>
        <w:t> </w:t>
      </w:r>
      <w:r>
        <w:rPr>
          <w:sz w:val="19"/>
        </w:rPr>
        <w:t>work.</w:t>
      </w:r>
    </w:p>
    <w:p>
      <w:pPr>
        <w:pStyle w:val="Heading2"/>
        <w:numPr>
          <w:ilvl w:val="1"/>
          <w:numId w:val="3"/>
        </w:numPr>
        <w:tabs>
          <w:tab w:pos="1113" w:val="left" w:leader="none"/>
        </w:tabs>
        <w:spacing w:line="240" w:lineRule="auto" w:before="111" w:after="0"/>
        <w:ind w:left="1113" w:right="0" w:hanging="679"/>
        <w:jc w:val="left"/>
      </w:pPr>
      <w:r>
        <w:rPr>
          <w:spacing w:val="-2"/>
        </w:rPr>
        <w:t>ELIGIBILTY</w:t>
      </w:r>
      <w:r>
        <w:rPr>
          <w:spacing w:val="3"/>
        </w:rPr>
        <w:t> </w:t>
      </w:r>
      <w:r>
        <w:rPr>
          <w:spacing w:val="-2"/>
        </w:rPr>
        <w:t>REQUIREMENTS</w:t>
      </w:r>
    </w:p>
    <w:p>
      <w:pPr>
        <w:pStyle w:val="BodyText"/>
        <w:spacing w:before="2"/>
        <w:rPr>
          <w:rFonts w:ascii="Arial"/>
          <w:b/>
        </w:rPr>
      </w:pPr>
    </w:p>
    <w:p>
      <w:pPr>
        <w:pStyle w:val="ListParagraph"/>
        <w:numPr>
          <w:ilvl w:val="1"/>
          <w:numId w:val="3"/>
        </w:numPr>
        <w:tabs>
          <w:tab w:pos="1109" w:val="left" w:leader="none"/>
          <w:tab w:pos="1112" w:val="left" w:leader="none"/>
        </w:tabs>
        <w:spacing w:line="355" w:lineRule="auto" w:before="1" w:after="0"/>
        <w:ind w:left="1112" w:right="791" w:hanging="678"/>
        <w:jc w:val="both"/>
        <w:rPr>
          <w:sz w:val="19"/>
        </w:rPr>
      </w:pPr>
      <w:r>
        <w:rPr>
          <w:sz w:val="19"/>
        </w:rPr>
        <w:t>The tenders for this contract will be considered only from those tenderers (proprietorship firms, partnerships firms, companies, corporations, consortia or joint ventures) who meet requisite qualification criteria prescribed in clause 1.1.3 of NIT.</w:t>
      </w:r>
    </w:p>
    <w:p>
      <w:pPr>
        <w:pStyle w:val="ListParagraph"/>
        <w:numPr>
          <w:ilvl w:val="2"/>
          <w:numId w:val="3"/>
        </w:numPr>
        <w:tabs>
          <w:tab w:pos="1109" w:val="left" w:leader="none"/>
          <w:tab w:pos="1112" w:val="left" w:leader="none"/>
        </w:tabs>
        <w:spacing w:line="355" w:lineRule="auto" w:before="115" w:after="0"/>
        <w:ind w:left="1112" w:right="790" w:hanging="678"/>
        <w:jc w:val="both"/>
        <w:rPr>
          <w:sz w:val="19"/>
        </w:rPr>
      </w:pPr>
      <w:r>
        <w:rPr>
          <w:sz w:val="19"/>
        </w:rPr>
        <w:t>A</w:t>
      </w:r>
      <w:r>
        <w:rPr>
          <w:spacing w:val="-3"/>
          <w:sz w:val="19"/>
        </w:rPr>
        <w:t> </w:t>
      </w:r>
      <w:r>
        <w:rPr>
          <w:sz w:val="19"/>
        </w:rPr>
        <w:t>firm</w:t>
      </w:r>
      <w:r>
        <w:rPr>
          <w:spacing w:val="-3"/>
          <w:sz w:val="19"/>
        </w:rPr>
        <w:t> </w:t>
      </w:r>
      <w:r>
        <w:rPr>
          <w:sz w:val="19"/>
        </w:rPr>
        <w:t>shall</w:t>
      </w:r>
      <w:r>
        <w:rPr>
          <w:spacing w:val="-2"/>
          <w:sz w:val="19"/>
        </w:rPr>
        <w:t> </w:t>
      </w:r>
      <w:r>
        <w:rPr>
          <w:sz w:val="19"/>
        </w:rPr>
        <w:t>submit</w:t>
      </w:r>
      <w:r>
        <w:rPr>
          <w:spacing w:val="-2"/>
          <w:sz w:val="19"/>
        </w:rPr>
        <w:t> </w:t>
      </w:r>
      <w:r>
        <w:rPr>
          <w:sz w:val="19"/>
        </w:rPr>
        <w:t>only</w:t>
      </w:r>
      <w:r>
        <w:rPr>
          <w:spacing w:val="-1"/>
          <w:sz w:val="19"/>
        </w:rPr>
        <w:t> </w:t>
      </w:r>
      <w:r>
        <w:rPr>
          <w:sz w:val="19"/>
        </w:rPr>
        <w:t>one</w:t>
      </w:r>
      <w:r>
        <w:rPr>
          <w:spacing w:val="-5"/>
          <w:sz w:val="19"/>
        </w:rPr>
        <w:t> </w:t>
      </w:r>
      <w:r>
        <w:rPr>
          <w:sz w:val="19"/>
        </w:rPr>
        <w:t>tender</w:t>
      </w:r>
      <w:r>
        <w:rPr>
          <w:spacing w:val="-3"/>
          <w:sz w:val="19"/>
        </w:rPr>
        <w:t> </w:t>
      </w:r>
      <w:r>
        <w:rPr>
          <w:sz w:val="19"/>
        </w:rPr>
        <w:t>either</w:t>
      </w:r>
      <w:r>
        <w:rPr>
          <w:spacing w:val="-2"/>
          <w:sz w:val="19"/>
        </w:rPr>
        <w:t> </w:t>
      </w:r>
      <w:r>
        <w:rPr>
          <w:sz w:val="19"/>
        </w:rPr>
        <w:t>by</w:t>
      </w:r>
      <w:r>
        <w:rPr>
          <w:spacing w:val="-3"/>
          <w:sz w:val="19"/>
        </w:rPr>
        <w:t> </w:t>
      </w:r>
      <w:r>
        <w:rPr>
          <w:sz w:val="19"/>
        </w:rPr>
        <w:t>himself,</w:t>
      </w:r>
      <w:r>
        <w:rPr>
          <w:spacing w:val="-2"/>
          <w:sz w:val="19"/>
        </w:rPr>
        <w:t> </w:t>
      </w:r>
      <w:r>
        <w:rPr>
          <w:sz w:val="19"/>
        </w:rPr>
        <w:t>or</w:t>
      </w:r>
      <w:r>
        <w:rPr>
          <w:spacing w:val="-2"/>
          <w:sz w:val="19"/>
        </w:rPr>
        <w:t> </w:t>
      </w:r>
      <w:r>
        <w:rPr>
          <w:sz w:val="19"/>
        </w:rPr>
        <w:t>as a</w:t>
      </w:r>
      <w:r>
        <w:rPr>
          <w:spacing w:val="-5"/>
          <w:sz w:val="19"/>
        </w:rPr>
        <w:t> </w:t>
      </w:r>
      <w:r>
        <w:rPr>
          <w:sz w:val="19"/>
        </w:rPr>
        <w:t>partner</w:t>
      </w:r>
      <w:r>
        <w:rPr>
          <w:spacing w:val="-3"/>
          <w:sz w:val="19"/>
        </w:rPr>
        <w:t> </w:t>
      </w:r>
      <w:r>
        <w:rPr>
          <w:sz w:val="19"/>
        </w:rPr>
        <w:t>in</w:t>
      </w:r>
      <w:r>
        <w:rPr>
          <w:spacing w:val="-4"/>
          <w:sz w:val="19"/>
        </w:rPr>
        <w:t> </w:t>
      </w:r>
      <w:r>
        <w:rPr>
          <w:sz w:val="19"/>
        </w:rPr>
        <w:t>a</w:t>
      </w:r>
      <w:r>
        <w:rPr>
          <w:spacing w:val="-3"/>
          <w:sz w:val="19"/>
        </w:rPr>
        <w:t> </w:t>
      </w:r>
      <w:r>
        <w:rPr>
          <w:sz w:val="19"/>
        </w:rPr>
        <w:t>joint</w:t>
      </w:r>
      <w:r>
        <w:rPr>
          <w:spacing w:val="-3"/>
          <w:sz w:val="19"/>
        </w:rPr>
        <w:t> </w:t>
      </w:r>
      <w:r>
        <w:rPr>
          <w:sz w:val="19"/>
        </w:rPr>
        <w:t>venture,</w:t>
      </w:r>
      <w:r>
        <w:rPr>
          <w:spacing w:val="-3"/>
          <w:sz w:val="19"/>
        </w:rPr>
        <w:t> </w:t>
      </w:r>
      <w:r>
        <w:rPr>
          <w:sz w:val="19"/>
        </w:rPr>
        <w:t>or</w:t>
      </w:r>
      <w:r>
        <w:rPr>
          <w:spacing w:val="-2"/>
          <w:sz w:val="19"/>
        </w:rPr>
        <w:t> </w:t>
      </w:r>
      <w:r>
        <w:rPr>
          <w:sz w:val="19"/>
        </w:rPr>
        <w:t>as</w:t>
      </w:r>
      <w:r>
        <w:rPr>
          <w:spacing w:val="-1"/>
          <w:sz w:val="19"/>
        </w:rPr>
        <w:t> </w:t>
      </w:r>
      <w:r>
        <w:rPr>
          <w:sz w:val="19"/>
        </w:rPr>
        <w:t>a member of a</w:t>
      </w:r>
      <w:r>
        <w:rPr>
          <w:spacing w:val="-1"/>
          <w:sz w:val="19"/>
        </w:rPr>
        <w:t> </w:t>
      </w:r>
      <w:r>
        <w:rPr>
          <w:sz w:val="19"/>
        </w:rPr>
        <w:t>consortium.</w:t>
      </w:r>
      <w:r>
        <w:rPr>
          <w:spacing w:val="40"/>
          <w:sz w:val="19"/>
        </w:rPr>
        <w:t> </w:t>
      </w:r>
      <w:r>
        <w:rPr>
          <w:sz w:val="19"/>
        </w:rPr>
        <w:t>If a</w:t>
      </w:r>
      <w:r>
        <w:rPr>
          <w:spacing w:val="-1"/>
          <w:sz w:val="19"/>
        </w:rPr>
        <w:t> </w:t>
      </w:r>
      <w:r>
        <w:rPr>
          <w:sz w:val="19"/>
        </w:rPr>
        <w:t>firm</w:t>
      </w:r>
      <w:r>
        <w:rPr>
          <w:spacing w:val="-1"/>
          <w:sz w:val="19"/>
        </w:rPr>
        <w:t> </w:t>
      </w:r>
      <w:r>
        <w:rPr>
          <w:sz w:val="19"/>
        </w:rPr>
        <w:t>submits more</w:t>
      </w:r>
      <w:r>
        <w:rPr>
          <w:spacing w:val="-1"/>
          <w:sz w:val="19"/>
        </w:rPr>
        <w:t> </w:t>
      </w:r>
      <w:r>
        <w:rPr>
          <w:sz w:val="19"/>
        </w:rPr>
        <w:t>than one tender himself, or as a partner</w:t>
      </w:r>
      <w:r>
        <w:rPr>
          <w:spacing w:val="-1"/>
          <w:sz w:val="19"/>
        </w:rPr>
        <w:t> </w:t>
      </w:r>
      <w:r>
        <w:rPr>
          <w:sz w:val="19"/>
        </w:rPr>
        <w:t>in a joint venture, or as a member of a consortium, all the tenders in which he has participated shall be considered invalid.</w:t>
      </w:r>
    </w:p>
    <w:p>
      <w:pPr>
        <w:pStyle w:val="ListParagraph"/>
        <w:numPr>
          <w:ilvl w:val="1"/>
          <w:numId w:val="3"/>
        </w:numPr>
        <w:tabs>
          <w:tab w:pos="1110" w:val="left" w:leader="none"/>
        </w:tabs>
        <w:spacing w:line="240" w:lineRule="auto" w:before="118" w:after="0"/>
        <w:ind w:left="1110" w:right="0" w:hanging="676"/>
        <w:jc w:val="both"/>
        <w:rPr>
          <w:sz w:val="19"/>
        </w:rPr>
      </w:pPr>
      <w:r>
        <w:rPr>
          <w:sz w:val="19"/>
        </w:rPr>
        <w:t>All</w:t>
      </w:r>
      <w:r>
        <w:rPr>
          <w:spacing w:val="-12"/>
          <w:sz w:val="19"/>
        </w:rPr>
        <w:t> </w:t>
      </w:r>
      <w:r>
        <w:rPr>
          <w:sz w:val="19"/>
        </w:rPr>
        <w:t>tenders</w:t>
      </w:r>
      <w:r>
        <w:rPr>
          <w:spacing w:val="-10"/>
          <w:sz w:val="19"/>
        </w:rPr>
        <w:t> </w:t>
      </w:r>
      <w:r>
        <w:rPr>
          <w:sz w:val="19"/>
        </w:rPr>
        <w:t>submitted</w:t>
      </w:r>
      <w:r>
        <w:rPr>
          <w:spacing w:val="-10"/>
          <w:sz w:val="19"/>
        </w:rPr>
        <w:t> </w:t>
      </w:r>
      <w:r>
        <w:rPr>
          <w:sz w:val="19"/>
        </w:rPr>
        <w:t>shall</w:t>
      </w:r>
      <w:r>
        <w:rPr>
          <w:spacing w:val="-11"/>
          <w:sz w:val="19"/>
        </w:rPr>
        <w:t> </w:t>
      </w:r>
      <w:r>
        <w:rPr>
          <w:sz w:val="19"/>
        </w:rPr>
        <w:t>include</w:t>
      </w:r>
      <w:r>
        <w:rPr>
          <w:spacing w:val="-11"/>
          <w:sz w:val="19"/>
        </w:rPr>
        <w:t> </w:t>
      </w:r>
      <w:r>
        <w:rPr>
          <w:sz w:val="19"/>
        </w:rPr>
        <w:t>the</w:t>
      </w:r>
      <w:r>
        <w:rPr>
          <w:spacing w:val="-10"/>
          <w:sz w:val="19"/>
        </w:rPr>
        <w:t> </w:t>
      </w:r>
      <w:r>
        <w:rPr>
          <w:sz w:val="19"/>
        </w:rPr>
        <w:t>following</w:t>
      </w:r>
      <w:r>
        <w:rPr>
          <w:spacing w:val="-11"/>
          <w:sz w:val="19"/>
        </w:rPr>
        <w:t> </w:t>
      </w:r>
      <w:r>
        <w:rPr>
          <w:sz w:val="19"/>
        </w:rPr>
        <w:t>information</w:t>
      </w:r>
      <w:r>
        <w:rPr>
          <w:spacing w:val="-11"/>
          <w:sz w:val="19"/>
        </w:rPr>
        <w:t> </w:t>
      </w:r>
      <w:r>
        <w:rPr>
          <w:spacing w:val="-10"/>
          <w:sz w:val="19"/>
        </w:rPr>
        <w:t>:</w:t>
      </w:r>
    </w:p>
    <w:p>
      <w:pPr>
        <w:pStyle w:val="BodyText"/>
      </w:pPr>
    </w:p>
    <w:p>
      <w:pPr>
        <w:pStyle w:val="ListParagraph"/>
        <w:numPr>
          <w:ilvl w:val="2"/>
          <w:numId w:val="3"/>
        </w:numPr>
        <w:tabs>
          <w:tab w:pos="1109" w:val="left" w:leader="none"/>
          <w:tab w:pos="1112" w:val="left" w:leader="none"/>
        </w:tabs>
        <w:spacing w:line="355" w:lineRule="auto" w:before="0" w:after="0"/>
        <w:ind w:left="1112" w:right="790" w:hanging="678"/>
        <w:jc w:val="both"/>
        <w:rPr>
          <w:rFonts w:ascii="Arial"/>
          <w:b/>
          <w:sz w:val="19"/>
        </w:rPr>
      </w:pPr>
      <w:r>
        <w:rPr>
          <w:sz w:val="19"/>
        </w:rPr>
        <w:t>The tenderer shall submit with his tender, general information about the tenderer in prescribed</w:t>
      </w:r>
      <w:r>
        <w:rPr>
          <w:spacing w:val="-5"/>
          <w:sz w:val="19"/>
        </w:rPr>
        <w:t> </w:t>
      </w:r>
      <w:r>
        <w:rPr>
          <w:sz w:val="19"/>
        </w:rPr>
        <w:t>Performa</w:t>
      </w:r>
      <w:r>
        <w:rPr>
          <w:spacing w:val="-6"/>
          <w:sz w:val="19"/>
        </w:rPr>
        <w:t> </w:t>
      </w:r>
      <w:r>
        <w:rPr>
          <w:sz w:val="19"/>
        </w:rPr>
        <w:t>of</w:t>
      </w:r>
      <w:r>
        <w:rPr>
          <w:spacing w:val="-5"/>
          <w:sz w:val="19"/>
        </w:rPr>
        <w:t> </w:t>
      </w:r>
      <w:r>
        <w:rPr>
          <w:rFonts w:ascii="Arial"/>
          <w:b/>
          <w:sz w:val="19"/>
        </w:rPr>
        <w:t>Form</w:t>
      </w:r>
      <w:r>
        <w:rPr>
          <w:rFonts w:ascii="Arial"/>
          <w:b/>
          <w:spacing w:val="-5"/>
          <w:sz w:val="19"/>
        </w:rPr>
        <w:t> </w:t>
      </w:r>
      <w:r>
        <w:rPr>
          <w:rFonts w:ascii="Arial"/>
          <w:b/>
          <w:sz w:val="19"/>
        </w:rPr>
        <w:t>T-I</w:t>
      </w:r>
      <w:r>
        <w:rPr>
          <w:rFonts w:ascii="Arial"/>
          <w:b/>
          <w:spacing w:val="-5"/>
          <w:sz w:val="19"/>
        </w:rPr>
        <w:t> </w:t>
      </w:r>
      <w:r>
        <w:rPr>
          <w:sz w:val="19"/>
        </w:rPr>
        <w:t>with</w:t>
      </w:r>
      <w:r>
        <w:rPr>
          <w:spacing w:val="-7"/>
          <w:sz w:val="19"/>
        </w:rPr>
        <w:t> </w:t>
      </w:r>
      <w:r>
        <w:rPr>
          <w:sz w:val="19"/>
        </w:rPr>
        <w:t>full</w:t>
      </w:r>
      <w:r>
        <w:rPr>
          <w:spacing w:val="-4"/>
          <w:sz w:val="19"/>
        </w:rPr>
        <w:t> </w:t>
      </w:r>
      <w:r>
        <w:rPr>
          <w:sz w:val="19"/>
        </w:rPr>
        <w:t>details</w:t>
      </w:r>
      <w:r>
        <w:rPr>
          <w:spacing w:val="-5"/>
          <w:sz w:val="19"/>
        </w:rPr>
        <w:t> </w:t>
      </w:r>
      <w:r>
        <w:rPr>
          <w:sz w:val="19"/>
        </w:rPr>
        <w:t>of</w:t>
      </w:r>
      <w:r>
        <w:rPr>
          <w:spacing w:val="-5"/>
          <w:sz w:val="19"/>
        </w:rPr>
        <w:t> </w:t>
      </w:r>
      <w:r>
        <w:rPr>
          <w:sz w:val="19"/>
        </w:rPr>
        <w:t>his</w:t>
      </w:r>
      <w:r>
        <w:rPr>
          <w:spacing w:val="-3"/>
          <w:sz w:val="19"/>
        </w:rPr>
        <w:t> </w:t>
      </w:r>
      <w:r>
        <w:rPr>
          <w:sz w:val="19"/>
        </w:rPr>
        <w:t>ownership</w:t>
      </w:r>
      <w:r>
        <w:rPr>
          <w:spacing w:val="-4"/>
          <w:sz w:val="19"/>
        </w:rPr>
        <w:t> </w:t>
      </w:r>
      <w:r>
        <w:rPr>
          <w:sz w:val="19"/>
        </w:rPr>
        <w:t>and</w:t>
      </w:r>
      <w:r>
        <w:rPr>
          <w:spacing w:val="-7"/>
          <w:sz w:val="19"/>
        </w:rPr>
        <w:t> </w:t>
      </w:r>
      <w:r>
        <w:rPr>
          <w:sz w:val="19"/>
        </w:rPr>
        <w:t>control</w:t>
      </w:r>
      <w:r>
        <w:rPr>
          <w:spacing w:val="-4"/>
          <w:sz w:val="19"/>
        </w:rPr>
        <w:t> </w:t>
      </w:r>
      <w:r>
        <w:rPr>
          <w:sz w:val="19"/>
        </w:rPr>
        <w:t>(Form</w:t>
      </w:r>
      <w:r>
        <w:rPr>
          <w:spacing w:val="-5"/>
          <w:sz w:val="19"/>
        </w:rPr>
        <w:t> </w:t>
      </w:r>
      <w:r>
        <w:rPr>
          <w:sz w:val="19"/>
        </w:rPr>
        <w:t>T-I,</w:t>
      </w:r>
      <w:r>
        <w:rPr>
          <w:spacing w:val="-5"/>
          <w:sz w:val="19"/>
        </w:rPr>
        <w:t> </w:t>
      </w:r>
      <w:r>
        <w:rPr>
          <w:sz w:val="19"/>
        </w:rPr>
        <w:t>Page 1 of 2) and, if the tenderer is a joint venture or consortium, full details of ownership and control of each member thereof (Form T-I, Page 2 of 2)</w:t>
      </w:r>
      <w:r>
        <w:rPr>
          <w:rFonts w:ascii="Arial"/>
          <w:b/>
          <w:sz w:val="19"/>
        </w:rPr>
        <w:t>.</w:t>
      </w:r>
    </w:p>
    <w:p>
      <w:pPr>
        <w:pStyle w:val="ListParagraph"/>
        <w:numPr>
          <w:ilvl w:val="2"/>
          <w:numId w:val="3"/>
        </w:numPr>
        <w:tabs>
          <w:tab w:pos="1109" w:val="left" w:leader="none"/>
          <w:tab w:pos="1112" w:val="left" w:leader="none"/>
        </w:tabs>
        <w:spacing w:line="357" w:lineRule="auto" w:before="118" w:after="0"/>
        <w:ind w:left="1112" w:right="791" w:hanging="678"/>
        <w:jc w:val="both"/>
        <w:rPr>
          <w:sz w:val="19"/>
        </w:rPr>
      </w:pPr>
      <w:r>
        <w:rPr>
          <w:sz w:val="19"/>
        </w:rPr>
        <w:t>In case the tenderer comprises a joint venture or consortium, following requirements shall also be complied with:</w:t>
      </w:r>
    </w:p>
    <w:p>
      <w:pPr>
        <w:pStyle w:val="ListParagraph"/>
        <w:numPr>
          <w:ilvl w:val="3"/>
          <w:numId w:val="3"/>
        </w:numPr>
        <w:tabs>
          <w:tab w:pos="1468" w:val="left" w:leader="none"/>
          <w:tab w:pos="1470" w:val="left" w:leader="none"/>
        </w:tabs>
        <w:spacing w:line="355" w:lineRule="auto" w:before="112" w:after="0"/>
        <w:ind w:left="1470" w:right="785" w:hanging="377"/>
        <w:jc w:val="both"/>
        <w:rPr>
          <w:sz w:val="19"/>
        </w:rPr>
      </w:pPr>
      <w:r>
        <w:rPr>
          <w:spacing w:val="-6"/>
          <w:sz w:val="19"/>
        </w:rPr>
        <w:t>Attested copy of</w:t>
      </w:r>
      <w:r>
        <w:rPr>
          <w:spacing w:val="-1"/>
          <w:sz w:val="19"/>
        </w:rPr>
        <w:t> </w:t>
      </w:r>
      <w:r>
        <w:rPr>
          <w:spacing w:val="-6"/>
          <w:sz w:val="19"/>
        </w:rPr>
        <w:t>the MoU / Agreement</w:t>
      </w:r>
      <w:r>
        <w:rPr>
          <w:spacing w:val="-1"/>
          <w:sz w:val="19"/>
        </w:rPr>
        <w:t> </w:t>
      </w:r>
      <w:r>
        <w:rPr>
          <w:spacing w:val="-6"/>
          <w:sz w:val="19"/>
        </w:rPr>
        <w:t>entered into by the joint</w:t>
      </w:r>
      <w:r>
        <w:rPr>
          <w:spacing w:val="-1"/>
          <w:sz w:val="19"/>
        </w:rPr>
        <w:t> </w:t>
      </w:r>
      <w:r>
        <w:rPr>
          <w:spacing w:val="-6"/>
          <w:sz w:val="19"/>
        </w:rPr>
        <w:t>venture / consortium</w:t>
      </w:r>
      <w:r>
        <w:rPr>
          <w:spacing w:val="-1"/>
          <w:sz w:val="19"/>
        </w:rPr>
        <w:t> </w:t>
      </w:r>
      <w:r>
        <w:rPr>
          <w:spacing w:val="-6"/>
          <w:sz w:val="19"/>
        </w:rPr>
        <w:t>members, duly notarized, shall be submitted along</w:t>
      </w:r>
      <w:r>
        <w:rPr>
          <w:sz w:val="19"/>
        </w:rPr>
        <w:t> </w:t>
      </w:r>
      <w:r>
        <w:rPr>
          <w:spacing w:val="-6"/>
          <w:sz w:val="19"/>
        </w:rPr>
        <w:t>with the tender with intended percentage participation,</w:t>
      </w:r>
    </w:p>
    <w:p>
      <w:pPr>
        <w:pStyle w:val="ListParagraph"/>
        <w:spacing w:after="0" w:line="355" w:lineRule="auto"/>
        <w:jc w:val="both"/>
        <w:rPr>
          <w:sz w:val="19"/>
        </w:rPr>
        <w:sectPr>
          <w:pgSz w:w="12240" w:h="15840"/>
          <w:pgMar w:header="814" w:footer="1037" w:top="1260" w:bottom="1220" w:left="1440" w:right="1080"/>
        </w:sectPr>
      </w:pPr>
    </w:p>
    <w:p>
      <w:pPr>
        <w:pStyle w:val="BodyText"/>
        <w:spacing w:line="355" w:lineRule="auto" w:before="83"/>
        <w:ind w:left="1469" w:right="792"/>
        <w:jc w:val="both"/>
      </w:pPr>
      <w:r>
        <w:rPr/>
        <w:t>nomination</w:t>
      </w:r>
      <w:r>
        <w:rPr>
          <w:spacing w:val="-14"/>
        </w:rPr>
        <w:t> </w:t>
      </w:r>
      <w:r>
        <w:rPr/>
        <w:t>of</w:t>
      </w:r>
      <w:r>
        <w:rPr>
          <w:spacing w:val="-13"/>
        </w:rPr>
        <w:t> </w:t>
      </w:r>
      <w:r>
        <w:rPr/>
        <w:t>Lead</w:t>
      </w:r>
      <w:r>
        <w:rPr>
          <w:spacing w:val="-13"/>
        </w:rPr>
        <w:t> </w:t>
      </w:r>
      <w:r>
        <w:rPr/>
        <w:t>Member</w:t>
      </w:r>
      <w:r>
        <w:rPr>
          <w:spacing w:val="-13"/>
        </w:rPr>
        <w:t> </w:t>
      </w:r>
      <w:r>
        <w:rPr/>
        <w:t>and</w:t>
      </w:r>
      <w:r>
        <w:rPr>
          <w:spacing w:val="-13"/>
        </w:rPr>
        <w:t> </w:t>
      </w:r>
      <w:r>
        <w:rPr/>
        <w:t>division</w:t>
      </w:r>
      <w:r>
        <w:rPr>
          <w:spacing w:val="-14"/>
        </w:rPr>
        <w:t> </w:t>
      </w:r>
      <w:r>
        <w:rPr/>
        <w:t>of</w:t>
      </w:r>
      <w:r>
        <w:rPr>
          <w:spacing w:val="-13"/>
        </w:rPr>
        <w:t> </w:t>
      </w:r>
      <w:r>
        <w:rPr/>
        <w:t>responsibility</w:t>
      </w:r>
      <w:r>
        <w:rPr>
          <w:spacing w:val="-13"/>
        </w:rPr>
        <w:t> </w:t>
      </w:r>
      <w:r>
        <w:rPr/>
        <w:t>to</w:t>
      </w:r>
      <w:r>
        <w:rPr>
          <w:spacing w:val="-13"/>
        </w:rPr>
        <w:t> </w:t>
      </w:r>
      <w:r>
        <w:rPr/>
        <w:t>clearly</w:t>
      </w:r>
      <w:r>
        <w:rPr>
          <w:spacing w:val="-13"/>
        </w:rPr>
        <w:t> </w:t>
      </w:r>
      <w:r>
        <w:rPr/>
        <w:t>define</w:t>
      </w:r>
      <w:r>
        <w:rPr>
          <w:spacing w:val="-14"/>
        </w:rPr>
        <w:t> </w:t>
      </w:r>
      <w:r>
        <w:rPr/>
        <w:t>the</w:t>
      </w:r>
      <w:r>
        <w:rPr>
          <w:spacing w:val="-13"/>
        </w:rPr>
        <w:t> </w:t>
      </w:r>
      <w:r>
        <w:rPr/>
        <w:t>work</w:t>
      </w:r>
      <w:r>
        <w:rPr>
          <w:spacing w:val="-13"/>
        </w:rPr>
        <w:t> </w:t>
      </w:r>
      <w:r>
        <w:rPr/>
        <w:t>of</w:t>
      </w:r>
      <w:r>
        <w:rPr>
          <w:spacing w:val="-13"/>
        </w:rPr>
        <w:t> </w:t>
      </w:r>
      <w:r>
        <w:rPr/>
        <w:t>each member</w:t>
      </w:r>
      <w:r>
        <w:rPr>
          <w:spacing w:val="-6"/>
        </w:rPr>
        <w:t> </w:t>
      </w:r>
      <w:r>
        <w:rPr/>
        <w:t>etc.</w:t>
      </w:r>
    </w:p>
    <w:p>
      <w:pPr>
        <w:pStyle w:val="ListParagraph"/>
        <w:numPr>
          <w:ilvl w:val="3"/>
          <w:numId w:val="3"/>
        </w:numPr>
        <w:tabs>
          <w:tab w:pos="1474" w:val="left" w:leader="none"/>
          <w:tab w:pos="1477" w:val="left" w:leader="none"/>
        </w:tabs>
        <w:spacing w:line="357" w:lineRule="auto" w:before="116" w:after="0"/>
        <w:ind w:left="1477" w:right="789" w:hanging="380"/>
        <w:jc w:val="both"/>
        <w:rPr>
          <w:sz w:val="19"/>
        </w:rPr>
      </w:pPr>
      <w:r>
        <w:rPr>
          <w:spacing w:val="-2"/>
          <w:sz w:val="19"/>
        </w:rPr>
        <w:t>Nomination</w:t>
      </w:r>
      <w:r>
        <w:rPr>
          <w:spacing w:val="-12"/>
          <w:sz w:val="19"/>
        </w:rPr>
        <w:t> </w:t>
      </w:r>
      <w:r>
        <w:rPr>
          <w:spacing w:val="-2"/>
          <w:sz w:val="19"/>
        </w:rPr>
        <w:t>of</w:t>
      </w:r>
      <w:r>
        <w:rPr>
          <w:spacing w:val="-11"/>
          <w:sz w:val="19"/>
        </w:rPr>
        <w:t> </w:t>
      </w:r>
      <w:r>
        <w:rPr>
          <w:spacing w:val="-2"/>
          <w:sz w:val="19"/>
        </w:rPr>
        <w:t>one</w:t>
      </w:r>
      <w:r>
        <w:rPr>
          <w:spacing w:val="-11"/>
          <w:sz w:val="19"/>
        </w:rPr>
        <w:t> </w:t>
      </w:r>
      <w:r>
        <w:rPr>
          <w:spacing w:val="-2"/>
          <w:sz w:val="19"/>
        </w:rPr>
        <w:t>member</w:t>
      </w:r>
      <w:r>
        <w:rPr>
          <w:spacing w:val="-11"/>
          <w:sz w:val="19"/>
        </w:rPr>
        <w:t> </w:t>
      </w:r>
      <w:r>
        <w:rPr>
          <w:spacing w:val="-2"/>
          <w:sz w:val="19"/>
        </w:rPr>
        <w:t>of</w:t>
      </w:r>
      <w:r>
        <w:rPr>
          <w:spacing w:val="-11"/>
          <w:sz w:val="19"/>
        </w:rPr>
        <w:t> </w:t>
      </w:r>
      <w:r>
        <w:rPr>
          <w:spacing w:val="-2"/>
          <w:sz w:val="19"/>
        </w:rPr>
        <w:t>the</w:t>
      </w:r>
      <w:r>
        <w:rPr>
          <w:spacing w:val="-12"/>
          <w:sz w:val="19"/>
        </w:rPr>
        <w:t> </w:t>
      </w:r>
      <w:r>
        <w:rPr>
          <w:spacing w:val="-2"/>
          <w:sz w:val="19"/>
        </w:rPr>
        <w:t>joint</w:t>
      </w:r>
      <w:r>
        <w:rPr>
          <w:spacing w:val="-11"/>
          <w:sz w:val="19"/>
        </w:rPr>
        <w:t> </w:t>
      </w:r>
      <w:r>
        <w:rPr>
          <w:spacing w:val="-2"/>
          <w:sz w:val="19"/>
        </w:rPr>
        <w:t>venture</w:t>
      </w:r>
      <w:r>
        <w:rPr>
          <w:spacing w:val="-11"/>
          <w:sz w:val="19"/>
        </w:rPr>
        <w:t> </w:t>
      </w:r>
      <w:r>
        <w:rPr>
          <w:spacing w:val="-2"/>
          <w:sz w:val="19"/>
        </w:rPr>
        <w:t>/</w:t>
      </w:r>
      <w:r>
        <w:rPr>
          <w:spacing w:val="-11"/>
          <w:sz w:val="19"/>
        </w:rPr>
        <w:t> </w:t>
      </w:r>
      <w:r>
        <w:rPr>
          <w:spacing w:val="-2"/>
          <w:sz w:val="19"/>
        </w:rPr>
        <w:t>consortium</w:t>
      </w:r>
      <w:r>
        <w:rPr>
          <w:spacing w:val="-11"/>
          <w:sz w:val="19"/>
        </w:rPr>
        <w:t> </w:t>
      </w:r>
      <w:r>
        <w:rPr>
          <w:spacing w:val="-2"/>
          <w:sz w:val="19"/>
        </w:rPr>
        <w:t>to</w:t>
      </w:r>
      <w:r>
        <w:rPr>
          <w:spacing w:val="-12"/>
          <w:sz w:val="19"/>
        </w:rPr>
        <w:t> </w:t>
      </w:r>
      <w:r>
        <w:rPr>
          <w:spacing w:val="-2"/>
          <w:sz w:val="19"/>
        </w:rPr>
        <w:t>be</w:t>
      </w:r>
      <w:r>
        <w:rPr>
          <w:spacing w:val="-11"/>
          <w:sz w:val="19"/>
        </w:rPr>
        <w:t> </w:t>
      </w:r>
      <w:r>
        <w:rPr>
          <w:spacing w:val="-2"/>
          <w:sz w:val="19"/>
        </w:rPr>
        <w:t>person-in-charge;</w:t>
      </w:r>
      <w:r>
        <w:rPr>
          <w:spacing w:val="-11"/>
          <w:sz w:val="19"/>
        </w:rPr>
        <w:t> </w:t>
      </w:r>
      <w:r>
        <w:rPr>
          <w:spacing w:val="-2"/>
          <w:sz w:val="19"/>
        </w:rPr>
        <w:t>and</w:t>
      </w:r>
      <w:r>
        <w:rPr>
          <w:spacing w:val="-11"/>
          <w:sz w:val="19"/>
        </w:rPr>
        <w:t> </w:t>
      </w:r>
      <w:r>
        <w:rPr>
          <w:spacing w:val="-2"/>
          <w:sz w:val="19"/>
        </w:rPr>
        <w:t>this </w:t>
      </w:r>
      <w:r>
        <w:rPr>
          <w:sz w:val="19"/>
        </w:rPr>
        <w:t>authorization shall be covered in the power of attorney signed by the legally authorized </w:t>
      </w:r>
      <w:r>
        <w:rPr>
          <w:spacing w:val="-2"/>
          <w:sz w:val="19"/>
        </w:rPr>
        <w:t>signatories</w:t>
      </w:r>
      <w:r>
        <w:rPr>
          <w:spacing w:val="-9"/>
          <w:sz w:val="19"/>
        </w:rPr>
        <w:t> </w:t>
      </w:r>
      <w:r>
        <w:rPr>
          <w:spacing w:val="-2"/>
          <w:sz w:val="19"/>
        </w:rPr>
        <w:t>of</w:t>
      </w:r>
      <w:r>
        <w:rPr>
          <w:spacing w:val="-11"/>
          <w:sz w:val="19"/>
        </w:rPr>
        <w:t> </w:t>
      </w:r>
      <w:r>
        <w:rPr>
          <w:spacing w:val="-2"/>
          <w:sz w:val="19"/>
        </w:rPr>
        <w:t>all</w:t>
      </w:r>
      <w:r>
        <w:rPr>
          <w:spacing w:val="-10"/>
          <w:sz w:val="19"/>
        </w:rPr>
        <w:t> </w:t>
      </w:r>
      <w:r>
        <w:rPr>
          <w:spacing w:val="-2"/>
          <w:sz w:val="19"/>
        </w:rPr>
        <w:t>the</w:t>
      </w:r>
      <w:r>
        <w:rPr>
          <w:spacing w:val="-11"/>
          <w:sz w:val="19"/>
        </w:rPr>
        <w:t> </w:t>
      </w:r>
      <w:r>
        <w:rPr>
          <w:spacing w:val="-2"/>
          <w:sz w:val="19"/>
        </w:rPr>
        <w:t>members</w:t>
      </w:r>
      <w:r>
        <w:rPr>
          <w:spacing w:val="-9"/>
          <w:sz w:val="19"/>
        </w:rPr>
        <w:t> </w:t>
      </w:r>
      <w:r>
        <w:rPr>
          <w:spacing w:val="-2"/>
          <w:sz w:val="19"/>
        </w:rPr>
        <w:t>of</w:t>
      </w:r>
      <w:r>
        <w:rPr>
          <w:spacing w:val="-12"/>
          <w:sz w:val="19"/>
        </w:rPr>
        <w:t> </w:t>
      </w:r>
      <w:r>
        <w:rPr>
          <w:spacing w:val="-2"/>
          <w:sz w:val="19"/>
        </w:rPr>
        <w:t>the</w:t>
      </w:r>
      <w:r>
        <w:rPr>
          <w:spacing w:val="-10"/>
          <w:sz w:val="19"/>
        </w:rPr>
        <w:t> </w:t>
      </w:r>
      <w:r>
        <w:rPr>
          <w:spacing w:val="-2"/>
          <w:sz w:val="19"/>
        </w:rPr>
        <w:t>joint</w:t>
      </w:r>
      <w:r>
        <w:rPr>
          <w:spacing w:val="-11"/>
          <w:sz w:val="19"/>
        </w:rPr>
        <w:t> </w:t>
      </w:r>
      <w:r>
        <w:rPr>
          <w:spacing w:val="-2"/>
          <w:sz w:val="19"/>
        </w:rPr>
        <w:t>venture</w:t>
      </w:r>
      <w:r>
        <w:rPr>
          <w:spacing w:val="-11"/>
          <w:sz w:val="19"/>
        </w:rPr>
        <w:t> </w:t>
      </w:r>
      <w:r>
        <w:rPr>
          <w:spacing w:val="-2"/>
          <w:sz w:val="19"/>
        </w:rPr>
        <w:t>/</w:t>
      </w:r>
      <w:r>
        <w:rPr>
          <w:spacing w:val="-12"/>
          <w:sz w:val="19"/>
        </w:rPr>
        <w:t> </w:t>
      </w:r>
      <w:r>
        <w:rPr>
          <w:spacing w:val="-2"/>
          <w:sz w:val="19"/>
        </w:rPr>
        <w:t>consortium.</w:t>
      </w:r>
    </w:p>
    <w:p>
      <w:pPr>
        <w:pStyle w:val="ListParagraph"/>
        <w:numPr>
          <w:ilvl w:val="3"/>
          <w:numId w:val="3"/>
        </w:numPr>
        <w:tabs>
          <w:tab w:pos="1474" w:val="left" w:leader="none"/>
          <w:tab w:pos="1477" w:val="left" w:leader="none"/>
        </w:tabs>
        <w:spacing w:line="357" w:lineRule="auto" w:before="109" w:after="0"/>
        <w:ind w:left="1477" w:right="785" w:hanging="380"/>
        <w:jc w:val="both"/>
        <w:rPr>
          <w:sz w:val="19"/>
        </w:rPr>
      </w:pPr>
      <w:r>
        <w:rPr>
          <w:sz w:val="19"/>
        </w:rPr>
        <w:t>The person-in-charge as aforesaid shall be authorized to incur liabilities and receive </w:t>
      </w:r>
      <w:r>
        <w:rPr>
          <w:spacing w:val="-4"/>
          <w:sz w:val="19"/>
        </w:rPr>
        <w:t>instructions</w:t>
      </w:r>
      <w:r>
        <w:rPr>
          <w:spacing w:val="-9"/>
          <w:sz w:val="19"/>
        </w:rPr>
        <w:t> </w:t>
      </w:r>
      <w:r>
        <w:rPr>
          <w:spacing w:val="-4"/>
          <w:sz w:val="19"/>
        </w:rPr>
        <w:t>for</w:t>
      </w:r>
      <w:r>
        <w:rPr>
          <w:spacing w:val="-8"/>
          <w:sz w:val="19"/>
        </w:rPr>
        <w:t> </w:t>
      </w:r>
      <w:r>
        <w:rPr>
          <w:spacing w:val="-4"/>
          <w:sz w:val="19"/>
        </w:rPr>
        <w:t>and</w:t>
      </w:r>
      <w:r>
        <w:rPr>
          <w:spacing w:val="-10"/>
          <w:sz w:val="19"/>
        </w:rPr>
        <w:t> </w:t>
      </w:r>
      <w:r>
        <w:rPr>
          <w:spacing w:val="-4"/>
          <w:sz w:val="19"/>
        </w:rPr>
        <w:t>on</w:t>
      </w:r>
      <w:r>
        <w:rPr>
          <w:spacing w:val="-8"/>
          <w:sz w:val="19"/>
        </w:rPr>
        <w:t> </w:t>
      </w:r>
      <w:r>
        <w:rPr>
          <w:spacing w:val="-4"/>
          <w:sz w:val="19"/>
        </w:rPr>
        <w:t>behalf</w:t>
      </w:r>
      <w:r>
        <w:rPr>
          <w:spacing w:val="-6"/>
          <w:sz w:val="19"/>
        </w:rPr>
        <w:t> </w:t>
      </w:r>
      <w:r>
        <w:rPr>
          <w:spacing w:val="-4"/>
          <w:sz w:val="19"/>
        </w:rPr>
        <w:t>of</w:t>
      </w:r>
      <w:r>
        <w:rPr>
          <w:spacing w:val="-8"/>
          <w:sz w:val="19"/>
        </w:rPr>
        <w:t> </w:t>
      </w:r>
      <w:r>
        <w:rPr>
          <w:spacing w:val="-4"/>
          <w:sz w:val="19"/>
        </w:rPr>
        <w:t>any</w:t>
      </w:r>
      <w:r>
        <w:rPr>
          <w:spacing w:val="-7"/>
          <w:sz w:val="19"/>
        </w:rPr>
        <w:t> </w:t>
      </w:r>
      <w:r>
        <w:rPr>
          <w:spacing w:val="-4"/>
          <w:sz w:val="19"/>
        </w:rPr>
        <w:t>and</w:t>
      </w:r>
      <w:r>
        <w:rPr>
          <w:spacing w:val="-8"/>
          <w:sz w:val="19"/>
        </w:rPr>
        <w:t> </w:t>
      </w:r>
      <w:r>
        <w:rPr>
          <w:spacing w:val="-4"/>
          <w:sz w:val="19"/>
        </w:rPr>
        <w:t>all</w:t>
      </w:r>
      <w:r>
        <w:rPr>
          <w:spacing w:val="-7"/>
          <w:sz w:val="19"/>
        </w:rPr>
        <w:t> </w:t>
      </w:r>
      <w:r>
        <w:rPr>
          <w:spacing w:val="-4"/>
          <w:sz w:val="19"/>
        </w:rPr>
        <w:t>the</w:t>
      </w:r>
      <w:r>
        <w:rPr>
          <w:spacing w:val="-8"/>
          <w:sz w:val="19"/>
        </w:rPr>
        <w:t> </w:t>
      </w:r>
      <w:r>
        <w:rPr>
          <w:spacing w:val="-4"/>
          <w:sz w:val="19"/>
        </w:rPr>
        <w:t>members</w:t>
      </w:r>
      <w:r>
        <w:rPr>
          <w:spacing w:val="-6"/>
          <w:sz w:val="19"/>
        </w:rPr>
        <w:t> </w:t>
      </w:r>
      <w:r>
        <w:rPr>
          <w:spacing w:val="-4"/>
          <w:sz w:val="19"/>
        </w:rPr>
        <w:t>of</w:t>
      </w:r>
      <w:r>
        <w:rPr>
          <w:spacing w:val="-8"/>
          <w:sz w:val="19"/>
        </w:rPr>
        <w:t> </w:t>
      </w:r>
      <w:r>
        <w:rPr>
          <w:spacing w:val="-4"/>
          <w:sz w:val="19"/>
        </w:rPr>
        <w:t>the</w:t>
      </w:r>
      <w:r>
        <w:rPr>
          <w:spacing w:val="-8"/>
          <w:sz w:val="19"/>
        </w:rPr>
        <w:t> </w:t>
      </w:r>
      <w:r>
        <w:rPr>
          <w:spacing w:val="-4"/>
          <w:sz w:val="19"/>
        </w:rPr>
        <w:t>joint</w:t>
      </w:r>
      <w:r>
        <w:rPr>
          <w:spacing w:val="-7"/>
          <w:sz w:val="19"/>
        </w:rPr>
        <w:t> </w:t>
      </w:r>
      <w:r>
        <w:rPr>
          <w:spacing w:val="-4"/>
          <w:sz w:val="19"/>
        </w:rPr>
        <w:t>venture</w:t>
      </w:r>
      <w:r>
        <w:rPr>
          <w:spacing w:val="-8"/>
          <w:sz w:val="19"/>
        </w:rPr>
        <w:t> </w:t>
      </w:r>
      <w:r>
        <w:rPr>
          <w:spacing w:val="-4"/>
          <w:sz w:val="19"/>
        </w:rPr>
        <w:t>/</w:t>
      </w:r>
      <w:r>
        <w:rPr>
          <w:spacing w:val="-8"/>
          <w:sz w:val="19"/>
        </w:rPr>
        <w:t> </w:t>
      </w:r>
      <w:r>
        <w:rPr>
          <w:spacing w:val="-4"/>
          <w:sz w:val="19"/>
        </w:rPr>
        <w:t>consortium</w:t>
      </w:r>
      <w:r>
        <w:rPr>
          <w:spacing w:val="-7"/>
          <w:sz w:val="19"/>
        </w:rPr>
        <w:t> </w:t>
      </w:r>
      <w:r>
        <w:rPr>
          <w:spacing w:val="-4"/>
          <w:sz w:val="19"/>
        </w:rPr>
        <w:t>and the</w:t>
      </w:r>
      <w:r>
        <w:rPr>
          <w:spacing w:val="-8"/>
          <w:sz w:val="19"/>
        </w:rPr>
        <w:t> </w:t>
      </w:r>
      <w:r>
        <w:rPr>
          <w:spacing w:val="-4"/>
          <w:sz w:val="19"/>
        </w:rPr>
        <w:t>entire</w:t>
      </w:r>
      <w:r>
        <w:rPr>
          <w:spacing w:val="-6"/>
          <w:sz w:val="19"/>
        </w:rPr>
        <w:t> </w:t>
      </w:r>
      <w:r>
        <w:rPr>
          <w:spacing w:val="-4"/>
          <w:sz w:val="19"/>
        </w:rPr>
        <w:t>execution</w:t>
      </w:r>
      <w:r>
        <w:rPr>
          <w:spacing w:val="-7"/>
          <w:sz w:val="19"/>
        </w:rPr>
        <w:t> </w:t>
      </w:r>
      <w:r>
        <w:rPr>
          <w:spacing w:val="-4"/>
          <w:sz w:val="19"/>
        </w:rPr>
        <w:t>of</w:t>
      </w:r>
      <w:r>
        <w:rPr>
          <w:spacing w:val="-6"/>
          <w:sz w:val="19"/>
        </w:rPr>
        <w:t> </w:t>
      </w:r>
      <w:r>
        <w:rPr>
          <w:spacing w:val="-4"/>
          <w:sz w:val="19"/>
        </w:rPr>
        <w:t>the</w:t>
      </w:r>
      <w:r>
        <w:rPr>
          <w:spacing w:val="-7"/>
          <w:sz w:val="19"/>
        </w:rPr>
        <w:t> </w:t>
      </w:r>
      <w:r>
        <w:rPr>
          <w:spacing w:val="-4"/>
          <w:sz w:val="19"/>
        </w:rPr>
        <w:t>contract</w:t>
      </w:r>
      <w:r>
        <w:rPr>
          <w:spacing w:val="-6"/>
          <w:sz w:val="19"/>
        </w:rPr>
        <w:t> </w:t>
      </w:r>
      <w:r>
        <w:rPr>
          <w:spacing w:val="-4"/>
          <w:sz w:val="19"/>
        </w:rPr>
        <w:t>including</w:t>
      </w:r>
      <w:r>
        <w:rPr>
          <w:spacing w:val="-6"/>
          <w:sz w:val="19"/>
        </w:rPr>
        <w:t> </w:t>
      </w:r>
      <w:r>
        <w:rPr>
          <w:spacing w:val="-4"/>
          <w:sz w:val="19"/>
        </w:rPr>
        <w:t>payment</w:t>
      </w:r>
      <w:r>
        <w:rPr>
          <w:spacing w:val="-6"/>
          <w:sz w:val="19"/>
        </w:rPr>
        <w:t> </w:t>
      </w:r>
      <w:r>
        <w:rPr>
          <w:spacing w:val="-4"/>
          <w:sz w:val="19"/>
        </w:rPr>
        <w:t>shall</w:t>
      </w:r>
      <w:r>
        <w:rPr>
          <w:spacing w:val="-6"/>
          <w:sz w:val="19"/>
        </w:rPr>
        <w:t> </w:t>
      </w:r>
      <w:r>
        <w:rPr>
          <w:spacing w:val="-4"/>
          <w:sz w:val="19"/>
        </w:rPr>
        <w:t>be</w:t>
      </w:r>
      <w:r>
        <w:rPr>
          <w:spacing w:val="-8"/>
          <w:sz w:val="19"/>
        </w:rPr>
        <w:t> </w:t>
      </w:r>
      <w:r>
        <w:rPr>
          <w:spacing w:val="-4"/>
          <w:sz w:val="19"/>
        </w:rPr>
        <w:t>carried</w:t>
      </w:r>
      <w:r>
        <w:rPr>
          <w:spacing w:val="-6"/>
          <w:sz w:val="19"/>
        </w:rPr>
        <w:t> </w:t>
      </w:r>
      <w:r>
        <w:rPr>
          <w:spacing w:val="-4"/>
          <w:sz w:val="19"/>
        </w:rPr>
        <w:t>out</w:t>
      </w:r>
      <w:r>
        <w:rPr>
          <w:spacing w:val="-6"/>
          <w:sz w:val="19"/>
        </w:rPr>
        <w:t> </w:t>
      </w:r>
      <w:r>
        <w:rPr>
          <w:spacing w:val="-4"/>
          <w:sz w:val="19"/>
        </w:rPr>
        <w:t>exclusively</w:t>
      </w:r>
      <w:r>
        <w:rPr>
          <w:spacing w:val="-6"/>
          <w:sz w:val="19"/>
        </w:rPr>
        <w:t> </w:t>
      </w:r>
      <w:r>
        <w:rPr>
          <w:spacing w:val="-4"/>
          <w:sz w:val="19"/>
        </w:rPr>
        <w:t>through </w:t>
      </w:r>
      <w:r>
        <w:rPr>
          <w:sz w:val="19"/>
        </w:rPr>
        <w:t>the</w:t>
      </w:r>
      <w:r>
        <w:rPr>
          <w:spacing w:val="-10"/>
          <w:sz w:val="19"/>
        </w:rPr>
        <w:t> </w:t>
      </w:r>
      <w:r>
        <w:rPr>
          <w:sz w:val="19"/>
        </w:rPr>
        <w:t>person-in-charge.</w:t>
      </w:r>
    </w:p>
    <w:p>
      <w:pPr>
        <w:pStyle w:val="ListParagraph"/>
        <w:numPr>
          <w:ilvl w:val="3"/>
          <w:numId w:val="3"/>
        </w:numPr>
        <w:tabs>
          <w:tab w:pos="1475" w:val="left" w:leader="none"/>
          <w:tab w:pos="1477" w:val="left" w:leader="none"/>
        </w:tabs>
        <w:spacing w:line="357" w:lineRule="auto" w:before="109" w:after="0"/>
        <w:ind w:left="1477" w:right="787" w:hanging="380"/>
        <w:jc w:val="both"/>
        <w:rPr>
          <w:sz w:val="19"/>
        </w:rPr>
      </w:pPr>
      <w:r>
        <w:rPr>
          <w:sz w:val="19"/>
        </w:rPr>
        <w:t>All members of the joint venture / consortium shall be jointly and severally liable for the execution of the Contract.</w:t>
      </w:r>
    </w:p>
    <w:p>
      <w:pPr>
        <w:pStyle w:val="ListParagraph"/>
        <w:numPr>
          <w:ilvl w:val="3"/>
          <w:numId w:val="3"/>
        </w:numPr>
        <w:tabs>
          <w:tab w:pos="1475" w:val="left" w:leader="none"/>
          <w:tab w:pos="1477" w:val="left" w:leader="none"/>
        </w:tabs>
        <w:spacing w:line="357" w:lineRule="auto" w:before="111" w:after="0"/>
        <w:ind w:left="1477" w:right="789" w:hanging="380"/>
        <w:jc w:val="both"/>
        <w:rPr>
          <w:sz w:val="19"/>
        </w:rPr>
      </w:pPr>
      <w:r>
        <w:rPr>
          <w:spacing w:val="-2"/>
          <w:sz w:val="19"/>
        </w:rPr>
        <w:t>In</w:t>
      </w:r>
      <w:r>
        <w:rPr>
          <w:spacing w:val="-12"/>
          <w:sz w:val="19"/>
        </w:rPr>
        <w:t> </w:t>
      </w:r>
      <w:r>
        <w:rPr>
          <w:spacing w:val="-2"/>
          <w:sz w:val="19"/>
        </w:rPr>
        <w:t>the</w:t>
      </w:r>
      <w:r>
        <w:rPr>
          <w:spacing w:val="-11"/>
          <w:sz w:val="19"/>
        </w:rPr>
        <w:t> </w:t>
      </w:r>
      <w:r>
        <w:rPr>
          <w:spacing w:val="-2"/>
          <w:sz w:val="19"/>
        </w:rPr>
        <w:t>event</w:t>
      </w:r>
      <w:r>
        <w:rPr>
          <w:spacing w:val="-11"/>
          <w:sz w:val="19"/>
        </w:rPr>
        <w:t> </w:t>
      </w:r>
      <w:r>
        <w:rPr>
          <w:spacing w:val="-2"/>
          <w:sz w:val="19"/>
        </w:rPr>
        <w:t>of</w:t>
      </w:r>
      <w:r>
        <w:rPr>
          <w:spacing w:val="-11"/>
          <w:sz w:val="19"/>
        </w:rPr>
        <w:t> </w:t>
      </w:r>
      <w:r>
        <w:rPr>
          <w:spacing w:val="-2"/>
          <w:sz w:val="19"/>
        </w:rPr>
        <w:t>default</w:t>
      </w:r>
      <w:r>
        <w:rPr>
          <w:spacing w:val="-11"/>
          <w:sz w:val="19"/>
        </w:rPr>
        <w:t> </w:t>
      </w:r>
      <w:r>
        <w:rPr>
          <w:spacing w:val="-2"/>
          <w:sz w:val="19"/>
        </w:rPr>
        <w:t>by</w:t>
      </w:r>
      <w:r>
        <w:rPr>
          <w:spacing w:val="-12"/>
          <w:sz w:val="19"/>
        </w:rPr>
        <w:t> </w:t>
      </w:r>
      <w:r>
        <w:rPr>
          <w:spacing w:val="-2"/>
          <w:sz w:val="19"/>
        </w:rPr>
        <w:t>any</w:t>
      </w:r>
      <w:r>
        <w:rPr>
          <w:spacing w:val="-11"/>
          <w:sz w:val="19"/>
        </w:rPr>
        <w:t> </w:t>
      </w:r>
      <w:r>
        <w:rPr>
          <w:spacing w:val="-2"/>
          <w:sz w:val="19"/>
        </w:rPr>
        <w:t>member</w:t>
      </w:r>
      <w:r>
        <w:rPr>
          <w:spacing w:val="-11"/>
          <w:sz w:val="19"/>
        </w:rPr>
        <w:t> </w:t>
      </w:r>
      <w:r>
        <w:rPr>
          <w:spacing w:val="-2"/>
          <w:sz w:val="19"/>
        </w:rPr>
        <w:t>of</w:t>
      </w:r>
      <w:r>
        <w:rPr>
          <w:spacing w:val="-11"/>
          <w:sz w:val="19"/>
        </w:rPr>
        <w:t> </w:t>
      </w:r>
      <w:r>
        <w:rPr>
          <w:spacing w:val="-2"/>
          <w:sz w:val="19"/>
        </w:rPr>
        <w:t>the</w:t>
      </w:r>
      <w:r>
        <w:rPr>
          <w:spacing w:val="-11"/>
          <w:sz w:val="19"/>
        </w:rPr>
        <w:t> </w:t>
      </w:r>
      <w:r>
        <w:rPr>
          <w:spacing w:val="-2"/>
          <w:sz w:val="19"/>
        </w:rPr>
        <w:t>joint</w:t>
      </w:r>
      <w:r>
        <w:rPr>
          <w:spacing w:val="-12"/>
          <w:sz w:val="19"/>
        </w:rPr>
        <w:t> </w:t>
      </w:r>
      <w:r>
        <w:rPr>
          <w:spacing w:val="-2"/>
          <w:sz w:val="19"/>
        </w:rPr>
        <w:t>venture</w:t>
      </w:r>
      <w:r>
        <w:rPr>
          <w:spacing w:val="-11"/>
          <w:sz w:val="19"/>
        </w:rPr>
        <w:t> </w:t>
      </w:r>
      <w:r>
        <w:rPr>
          <w:spacing w:val="-2"/>
          <w:sz w:val="19"/>
        </w:rPr>
        <w:t>/</w:t>
      </w:r>
      <w:r>
        <w:rPr>
          <w:spacing w:val="-11"/>
          <w:sz w:val="19"/>
        </w:rPr>
        <w:t> </w:t>
      </w:r>
      <w:r>
        <w:rPr>
          <w:spacing w:val="-2"/>
          <w:sz w:val="19"/>
        </w:rPr>
        <w:t>consortium</w:t>
      </w:r>
      <w:r>
        <w:rPr>
          <w:spacing w:val="-11"/>
          <w:sz w:val="19"/>
        </w:rPr>
        <w:t> </w:t>
      </w:r>
      <w:r>
        <w:rPr>
          <w:spacing w:val="-2"/>
          <w:sz w:val="19"/>
        </w:rPr>
        <w:t>in</w:t>
      </w:r>
      <w:r>
        <w:rPr>
          <w:spacing w:val="-11"/>
          <w:sz w:val="19"/>
        </w:rPr>
        <w:t> </w:t>
      </w:r>
      <w:r>
        <w:rPr>
          <w:spacing w:val="-2"/>
          <w:sz w:val="19"/>
        </w:rPr>
        <w:t>the</w:t>
      </w:r>
      <w:r>
        <w:rPr>
          <w:spacing w:val="-12"/>
          <w:sz w:val="19"/>
        </w:rPr>
        <w:t> </w:t>
      </w:r>
      <w:r>
        <w:rPr>
          <w:spacing w:val="-2"/>
          <w:sz w:val="19"/>
        </w:rPr>
        <w:t>execution</w:t>
      </w:r>
      <w:r>
        <w:rPr>
          <w:spacing w:val="-11"/>
          <w:sz w:val="19"/>
        </w:rPr>
        <w:t> </w:t>
      </w:r>
      <w:r>
        <w:rPr>
          <w:spacing w:val="-2"/>
          <w:sz w:val="19"/>
        </w:rPr>
        <w:t>of</w:t>
      </w:r>
      <w:r>
        <w:rPr>
          <w:spacing w:val="-11"/>
          <w:sz w:val="19"/>
        </w:rPr>
        <w:t> </w:t>
      </w:r>
      <w:r>
        <w:rPr>
          <w:spacing w:val="-2"/>
          <w:sz w:val="19"/>
        </w:rPr>
        <w:t>his </w:t>
      </w:r>
      <w:r>
        <w:rPr>
          <w:spacing w:val="-6"/>
          <w:sz w:val="19"/>
        </w:rPr>
        <w:t>part</w:t>
      </w:r>
      <w:r>
        <w:rPr>
          <w:spacing w:val="-3"/>
          <w:sz w:val="19"/>
        </w:rPr>
        <w:t> </w:t>
      </w:r>
      <w:r>
        <w:rPr>
          <w:spacing w:val="-6"/>
          <w:sz w:val="19"/>
        </w:rPr>
        <w:t>of the contract, the person-in-charge will</w:t>
      </w:r>
      <w:r>
        <w:rPr>
          <w:spacing w:val="-3"/>
          <w:sz w:val="19"/>
        </w:rPr>
        <w:t> </w:t>
      </w:r>
      <w:r>
        <w:rPr>
          <w:spacing w:val="-6"/>
          <w:sz w:val="19"/>
        </w:rPr>
        <w:t>have the authority to assign the</w:t>
      </w:r>
      <w:r>
        <w:rPr>
          <w:spacing w:val="-3"/>
          <w:sz w:val="19"/>
        </w:rPr>
        <w:t> </w:t>
      </w:r>
      <w:r>
        <w:rPr>
          <w:spacing w:val="-6"/>
          <w:sz w:val="19"/>
        </w:rPr>
        <w:t>work to any other </w:t>
      </w:r>
      <w:r>
        <w:rPr>
          <w:spacing w:val="-4"/>
          <w:sz w:val="19"/>
        </w:rPr>
        <w:t>party</w:t>
      </w:r>
      <w:r>
        <w:rPr>
          <w:spacing w:val="-5"/>
          <w:sz w:val="19"/>
        </w:rPr>
        <w:t> </w:t>
      </w:r>
      <w:r>
        <w:rPr>
          <w:spacing w:val="-4"/>
          <w:sz w:val="19"/>
        </w:rPr>
        <w:t>acceptable</w:t>
      </w:r>
      <w:r>
        <w:rPr>
          <w:spacing w:val="-6"/>
          <w:sz w:val="19"/>
        </w:rPr>
        <w:t> </w:t>
      </w:r>
      <w:r>
        <w:rPr>
          <w:spacing w:val="-4"/>
          <w:sz w:val="19"/>
        </w:rPr>
        <w:t>to</w:t>
      </w:r>
      <w:r>
        <w:rPr>
          <w:spacing w:val="-8"/>
          <w:sz w:val="19"/>
        </w:rPr>
        <w:t> </w:t>
      </w:r>
      <w:r>
        <w:rPr>
          <w:spacing w:val="-4"/>
          <w:sz w:val="19"/>
        </w:rPr>
        <w:t>the</w:t>
      </w:r>
      <w:r>
        <w:rPr>
          <w:spacing w:val="-6"/>
          <w:sz w:val="19"/>
        </w:rPr>
        <w:t> </w:t>
      </w:r>
      <w:r>
        <w:rPr>
          <w:spacing w:val="-4"/>
          <w:sz w:val="19"/>
        </w:rPr>
        <w:t>Employer</w:t>
      </w:r>
      <w:r>
        <w:rPr>
          <w:spacing w:val="-5"/>
          <w:sz w:val="19"/>
        </w:rPr>
        <w:t> </w:t>
      </w:r>
      <w:r>
        <w:rPr>
          <w:spacing w:val="-4"/>
          <w:sz w:val="19"/>
        </w:rPr>
        <w:t>to</w:t>
      </w:r>
      <w:r>
        <w:rPr>
          <w:spacing w:val="-6"/>
          <w:sz w:val="19"/>
        </w:rPr>
        <w:t> </w:t>
      </w:r>
      <w:r>
        <w:rPr>
          <w:spacing w:val="-4"/>
          <w:sz w:val="19"/>
        </w:rPr>
        <w:t>ensure</w:t>
      </w:r>
      <w:r>
        <w:rPr>
          <w:spacing w:val="-6"/>
          <w:sz w:val="19"/>
        </w:rPr>
        <w:t> </w:t>
      </w:r>
      <w:r>
        <w:rPr>
          <w:spacing w:val="-4"/>
          <w:sz w:val="19"/>
        </w:rPr>
        <w:t>the</w:t>
      </w:r>
      <w:r>
        <w:rPr>
          <w:spacing w:val="-5"/>
          <w:sz w:val="19"/>
        </w:rPr>
        <w:t> </w:t>
      </w:r>
      <w:r>
        <w:rPr>
          <w:spacing w:val="-4"/>
          <w:sz w:val="19"/>
        </w:rPr>
        <w:t>execution</w:t>
      </w:r>
      <w:r>
        <w:rPr>
          <w:spacing w:val="-6"/>
          <w:sz w:val="19"/>
        </w:rPr>
        <w:t> </w:t>
      </w:r>
      <w:r>
        <w:rPr>
          <w:spacing w:val="-4"/>
          <w:sz w:val="19"/>
        </w:rPr>
        <w:t>of</w:t>
      </w:r>
      <w:r>
        <w:rPr>
          <w:spacing w:val="-6"/>
          <w:sz w:val="19"/>
        </w:rPr>
        <w:t> </w:t>
      </w:r>
      <w:r>
        <w:rPr>
          <w:spacing w:val="-4"/>
          <w:sz w:val="19"/>
        </w:rPr>
        <w:t>that</w:t>
      </w:r>
      <w:r>
        <w:rPr>
          <w:spacing w:val="-6"/>
          <w:sz w:val="19"/>
        </w:rPr>
        <w:t> </w:t>
      </w:r>
      <w:r>
        <w:rPr>
          <w:spacing w:val="-4"/>
          <w:sz w:val="19"/>
        </w:rPr>
        <w:t>part</w:t>
      </w:r>
      <w:r>
        <w:rPr>
          <w:spacing w:val="-5"/>
          <w:sz w:val="19"/>
        </w:rPr>
        <w:t> </w:t>
      </w:r>
      <w:r>
        <w:rPr>
          <w:spacing w:val="-4"/>
          <w:sz w:val="19"/>
        </w:rPr>
        <w:t>of</w:t>
      </w:r>
      <w:r>
        <w:rPr>
          <w:spacing w:val="-7"/>
          <w:sz w:val="19"/>
        </w:rPr>
        <w:t> </w:t>
      </w:r>
      <w:r>
        <w:rPr>
          <w:spacing w:val="-4"/>
          <w:sz w:val="19"/>
        </w:rPr>
        <w:t>the</w:t>
      </w:r>
      <w:r>
        <w:rPr>
          <w:spacing w:val="-7"/>
          <w:sz w:val="19"/>
        </w:rPr>
        <w:t> </w:t>
      </w:r>
      <w:r>
        <w:rPr>
          <w:spacing w:val="-4"/>
          <w:sz w:val="19"/>
        </w:rPr>
        <w:t>contract.</w:t>
      </w:r>
    </w:p>
    <w:p>
      <w:pPr>
        <w:pStyle w:val="ListParagraph"/>
        <w:numPr>
          <w:ilvl w:val="2"/>
          <w:numId w:val="3"/>
        </w:numPr>
        <w:tabs>
          <w:tab w:pos="1109" w:val="left" w:leader="none"/>
          <w:tab w:pos="1112" w:val="left" w:leader="none"/>
        </w:tabs>
        <w:spacing w:line="357" w:lineRule="auto" w:before="111" w:after="0"/>
        <w:ind w:left="1112" w:right="790" w:hanging="678"/>
        <w:jc w:val="both"/>
        <w:rPr>
          <w:sz w:val="19"/>
        </w:rPr>
      </w:pPr>
      <w:r>
        <w:rPr>
          <w:sz w:val="19"/>
        </w:rPr>
        <w:t>To qualify for award of contract, the tenderers shall submit a written power of attorney authorizing the signatory (ies) of the tender to commit the tenderer or each member of the joint venture / consortium. In case of foreign members, power of attorney(s) and board resolutions</w:t>
      </w:r>
      <w:r>
        <w:rPr>
          <w:spacing w:val="-6"/>
          <w:sz w:val="19"/>
        </w:rPr>
        <w:t> </w:t>
      </w:r>
      <w:r>
        <w:rPr>
          <w:sz w:val="19"/>
        </w:rPr>
        <w:t>confirming</w:t>
      </w:r>
      <w:r>
        <w:rPr>
          <w:spacing w:val="-6"/>
          <w:sz w:val="19"/>
        </w:rPr>
        <w:t> </w:t>
      </w:r>
      <w:r>
        <w:rPr>
          <w:sz w:val="19"/>
        </w:rPr>
        <w:t>authority</w:t>
      </w:r>
      <w:r>
        <w:rPr>
          <w:spacing w:val="-7"/>
          <w:sz w:val="19"/>
        </w:rPr>
        <w:t> </w:t>
      </w:r>
      <w:r>
        <w:rPr>
          <w:sz w:val="19"/>
        </w:rPr>
        <w:t>on</w:t>
      </w:r>
      <w:r>
        <w:rPr>
          <w:spacing w:val="-7"/>
          <w:sz w:val="19"/>
        </w:rPr>
        <w:t> </w:t>
      </w:r>
      <w:r>
        <w:rPr>
          <w:sz w:val="19"/>
        </w:rPr>
        <w:t>the</w:t>
      </w:r>
      <w:r>
        <w:rPr>
          <w:spacing w:val="-8"/>
          <w:sz w:val="19"/>
        </w:rPr>
        <w:t> </w:t>
      </w:r>
      <w:r>
        <w:rPr>
          <w:sz w:val="19"/>
        </w:rPr>
        <w:t>persons</w:t>
      </w:r>
      <w:r>
        <w:rPr>
          <w:spacing w:val="-5"/>
          <w:sz w:val="19"/>
        </w:rPr>
        <w:t> </w:t>
      </w:r>
      <w:r>
        <w:rPr>
          <w:sz w:val="19"/>
        </w:rPr>
        <w:t>issuing</w:t>
      </w:r>
      <w:r>
        <w:rPr>
          <w:spacing w:val="-7"/>
          <w:sz w:val="19"/>
        </w:rPr>
        <w:t> </w:t>
      </w:r>
      <w:r>
        <w:rPr>
          <w:sz w:val="19"/>
        </w:rPr>
        <w:t>the</w:t>
      </w:r>
      <w:r>
        <w:rPr>
          <w:spacing w:val="-8"/>
          <w:sz w:val="19"/>
        </w:rPr>
        <w:t> </w:t>
      </w:r>
      <w:r>
        <w:rPr>
          <w:sz w:val="19"/>
        </w:rPr>
        <w:t>power</w:t>
      </w:r>
      <w:r>
        <w:rPr>
          <w:spacing w:val="-6"/>
          <w:sz w:val="19"/>
        </w:rPr>
        <w:t> </w:t>
      </w:r>
      <w:r>
        <w:rPr>
          <w:sz w:val="19"/>
        </w:rPr>
        <w:t>of</w:t>
      </w:r>
      <w:r>
        <w:rPr>
          <w:spacing w:val="-5"/>
          <w:sz w:val="19"/>
        </w:rPr>
        <w:t> </w:t>
      </w:r>
      <w:r>
        <w:rPr>
          <w:sz w:val="19"/>
        </w:rPr>
        <w:t>attorney</w:t>
      </w:r>
      <w:r>
        <w:rPr>
          <w:spacing w:val="-7"/>
          <w:sz w:val="19"/>
        </w:rPr>
        <w:t> </w:t>
      </w:r>
      <w:r>
        <w:rPr>
          <w:sz w:val="19"/>
        </w:rPr>
        <w:t>for</w:t>
      </w:r>
      <w:r>
        <w:rPr>
          <w:spacing w:val="-6"/>
          <w:sz w:val="19"/>
        </w:rPr>
        <w:t> </w:t>
      </w:r>
      <w:r>
        <w:rPr>
          <w:sz w:val="19"/>
        </w:rPr>
        <w:t>such</w:t>
      </w:r>
      <w:r>
        <w:rPr>
          <w:spacing w:val="-7"/>
          <w:sz w:val="19"/>
        </w:rPr>
        <w:t> </w:t>
      </w:r>
      <w:r>
        <w:rPr>
          <w:sz w:val="19"/>
        </w:rPr>
        <w:t>actions, shall</w:t>
      </w:r>
      <w:r>
        <w:rPr>
          <w:spacing w:val="-1"/>
          <w:sz w:val="19"/>
        </w:rPr>
        <w:t> </w:t>
      </w:r>
      <w:r>
        <w:rPr>
          <w:sz w:val="19"/>
        </w:rPr>
        <w:t>be</w:t>
      </w:r>
      <w:r>
        <w:rPr>
          <w:spacing w:val="-2"/>
          <w:sz w:val="19"/>
        </w:rPr>
        <w:t> </w:t>
      </w:r>
      <w:r>
        <w:rPr>
          <w:sz w:val="19"/>
        </w:rPr>
        <w:t>submitted</w:t>
      </w:r>
      <w:r>
        <w:rPr>
          <w:spacing w:val="-2"/>
          <w:sz w:val="19"/>
        </w:rPr>
        <w:t> </w:t>
      </w:r>
      <w:r>
        <w:rPr>
          <w:sz w:val="19"/>
        </w:rPr>
        <w:t>duly notarized</w:t>
      </w:r>
      <w:r>
        <w:rPr>
          <w:spacing w:val="-1"/>
          <w:sz w:val="19"/>
        </w:rPr>
        <w:t> </w:t>
      </w:r>
      <w:r>
        <w:rPr>
          <w:sz w:val="19"/>
        </w:rPr>
        <w:t>by</w:t>
      </w:r>
      <w:r>
        <w:rPr>
          <w:spacing w:val="-1"/>
          <w:sz w:val="19"/>
        </w:rPr>
        <w:t> </w:t>
      </w:r>
      <w:r>
        <w:rPr>
          <w:sz w:val="19"/>
        </w:rPr>
        <w:t>the</w:t>
      </w:r>
      <w:r>
        <w:rPr>
          <w:spacing w:val="-2"/>
          <w:sz w:val="19"/>
        </w:rPr>
        <w:t> </w:t>
      </w:r>
      <w:r>
        <w:rPr>
          <w:sz w:val="19"/>
        </w:rPr>
        <w:t>notary</w:t>
      </w:r>
      <w:r>
        <w:rPr>
          <w:spacing w:val="-1"/>
          <w:sz w:val="19"/>
        </w:rPr>
        <w:t> </w:t>
      </w:r>
      <w:r>
        <w:rPr>
          <w:sz w:val="19"/>
        </w:rPr>
        <w:t>public in</w:t>
      </w:r>
      <w:r>
        <w:rPr>
          <w:spacing w:val="-2"/>
          <w:sz w:val="19"/>
        </w:rPr>
        <w:t> </w:t>
      </w:r>
      <w:r>
        <w:rPr>
          <w:sz w:val="19"/>
        </w:rPr>
        <w:t>the</w:t>
      </w:r>
      <w:r>
        <w:rPr>
          <w:spacing w:val="-1"/>
          <w:sz w:val="19"/>
        </w:rPr>
        <w:t> </w:t>
      </w:r>
      <w:r>
        <w:rPr>
          <w:sz w:val="19"/>
        </w:rPr>
        <w:t>country</w:t>
      </w:r>
      <w:r>
        <w:rPr>
          <w:spacing w:val="-1"/>
          <w:sz w:val="19"/>
        </w:rPr>
        <w:t> </w:t>
      </w:r>
      <w:r>
        <w:rPr>
          <w:sz w:val="19"/>
        </w:rPr>
        <w:t>of</w:t>
      </w:r>
      <w:r>
        <w:rPr>
          <w:spacing w:val="-1"/>
          <w:sz w:val="19"/>
        </w:rPr>
        <w:t> </w:t>
      </w:r>
      <w:r>
        <w:rPr>
          <w:sz w:val="19"/>
        </w:rPr>
        <w:t>origin</w:t>
      </w:r>
      <w:r>
        <w:rPr>
          <w:spacing w:val="-1"/>
          <w:sz w:val="19"/>
        </w:rPr>
        <w:t> </w:t>
      </w:r>
      <w:r>
        <w:rPr>
          <w:sz w:val="19"/>
        </w:rPr>
        <w:t>and</w:t>
      </w:r>
      <w:r>
        <w:rPr>
          <w:spacing w:val="-2"/>
          <w:sz w:val="19"/>
        </w:rPr>
        <w:t> </w:t>
      </w:r>
      <w:r>
        <w:rPr>
          <w:sz w:val="19"/>
        </w:rPr>
        <w:t>stamped</w:t>
      </w:r>
      <w:r>
        <w:rPr>
          <w:spacing w:val="-1"/>
          <w:sz w:val="19"/>
        </w:rPr>
        <w:t> </w:t>
      </w:r>
      <w:r>
        <w:rPr>
          <w:sz w:val="19"/>
        </w:rPr>
        <w:t>by the Indian Embassy / High Commission.</w:t>
      </w:r>
    </w:p>
    <w:p>
      <w:pPr>
        <w:pStyle w:val="ListParagraph"/>
        <w:numPr>
          <w:ilvl w:val="1"/>
          <w:numId w:val="3"/>
        </w:numPr>
        <w:tabs>
          <w:tab w:pos="1109" w:val="left" w:leader="none"/>
        </w:tabs>
        <w:spacing w:line="240" w:lineRule="auto" w:before="107" w:after="0"/>
        <w:ind w:left="1109" w:right="0" w:hanging="675"/>
        <w:jc w:val="both"/>
        <w:rPr>
          <w:sz w:val="19"/>
        </w:rPr>
      </w:pPr>
      <w:r>
        <w:rPr>
          <w:sz w:val="19"/>
        </w:rPr>
        <w:t>Each</w:t>
      </w:r>
      <w:r>
        <w:rPr>
          <w:spacing w:val="-9"/>
          <w:sz w:val="19"/>
        </w:rPr>
        <w:t> </w:t>
      </w:r>
      <w:r>
        <w:rPr>
          <w:sz w:val="19"/>
        </w:rPr>
        <w:t>page</w:t>
      </w:r>
      <w:r>
        <w:rPr>
          <w:spacing w:val="-8"/>
          <w:sz w:val="19"/>
        </w:rPr>
        <w:t> </w:t>
      </w:r>
      <w:r>
        <w:rPr>
          <w:sz w:val="19"/>
        </w:rPr>
        <w:t>of</w:t>
      </w:r>
      <w:r>
        <w:rPr>
          <w:spacing w:val="-6"/>
          <w:sz w:val="19"/>
        </w:rPr>
        <w:t> </w:t>
      </w:r>
      <w:r>
        <w:rPr>
          <w:sz w:val="19"/>
        </w:rPr>
        <w:t>tender</w:t>
      </w:r>
      <w:r>
        <w:rPr>
          <w:spacing w:val="-8"/>
          <w:sz w:val="19"/>
        </w:rPr>
        <w:t> </w:t>
      </w:r>
      <w:r>
        <w:rPr>
          <w:sz w:val="19"/>
        </w:rPr>
        <w:t>shall</w:t>
      </w:r>
      <w:r>
        <w:rPr>
          <w:spacing w:val="-9"/>
          <w:sz w:val="19"/>
        </w:rPr>
        <w:t> </w:t>
      </w:r>
      <w:r>
        <w:rPr>
          <w:sz w:val="19"/>
        </w:rPr>
        <w:t>be</w:t>
      </w:r>
      <w:r>
        <w:rPr>
          <w:spacing w:val="-9"/>
          <w:sz w:val="19"/>
        </w:rPr>
        <w:t> </w:t>
      </w:r>
      <w:r>
        <w:rPr>
          <w:sz w:val="19"/>
        </w:rPr>
        <w:t>signed</w:t>
      </w:r>
      <w:r>
        <w:rPr>
          <w:spacing w:val="-9"/>
          <w:sz w:val="19"/>
        </w:rPr>
        <w:t> </w:t>
      </w:r>
      <w:r>
        <w:rPr>
          <w:sz w:val="19"/>
        </w:rPr>
        <w:t>by</w:t>
      </w:r>
      <w:r>
        <w:rPr>
          <w:spacing w:val="-8"/>
          <w:sz w:val="19"/>
        </w:rPr>
        <w:t> </w:t>
      </w:r>
      <w:r>
        <w:rPr>
          <w:sz w:val="19"/>
        </w:rPr>
        <w:t>the</w:t>
      </w:r>
      <w:r>
        <w:rPr>
          <w:spacing w:val="-8"/>
          <w:sz w:val="19"/>
        </w:rPr>
        <w:t> </w:t>
      </w:r>
      <w:r>
        <w:rPr>
          <w:sz w:val="19"/>
        </w:rPr>
        <w:t>authorized</w:t>
      </w:r>
      <w:r>
        <w:rPr>
          <w:spacing w:val="-8"/>
          <w:sz w:val="19"/>
        </w:rPr>
        <w:t> </w:t>
      </w:r>
      <w:r>
        <w:rPr>
          <w:spacing w:val="-2"/>
          <w:sz w:val="19"/>
        </w:rPr>
        <w:t>signatory.</w:t>
      </w:r>
    </w:p>
    <w:p>
      <w:pPr>
        <w:pStyle w:val="ListParagraph"/>
        <w:numPr>
          <w:ilvl w:val="1"/>
          <w:numId w:val="3"/>
        </w:numPr>
        <w:tabs>
          <w:tab w:pos="1109" w:val="left" w:leader="none"/>
          <w:tab w:pos="1112" w:val="left" w:leader="none"/>
        </w:tabs>
        <w:spacing w:line="357" w:lineRule="auto" w:before="218" w:after="0"/>
        <w:ind w:left="1112" w:right="791" w:hanging="678"/>
        <w:jc w:val="both"/>
        <w:rPr>
          <w:sz w:val="19"/>
        </w:rPr>
      </w:pPr>
      <w:r>
        <w:rPr>
          <w:sz w:val="19"/>
        </w:rPr>
        <w:t>Cancellation, modification or creation of a document such as power of attorney, partnership deed, constitution of firm etc., which may have bearing on the tender / contract, shall be communicated forthwith in writing by the tenderer to the Engineer and the Employer.</w:t>
      </w:r>
    </w:p>
    <w:p>
      <w:pPr>
        <w:pStyle w:val="Heading2"/>
        <w:numPr>
          <w:ilvl w:val="1"/>
          <w:numId w:val="4"/>
        </w:numPr>
        <w:tabs>
          <w:tab w:pos="1112" w:val="left" w:leader="none"/>
        </w:tabs>
        <w:spacing w:line="240" w:lineRule="auto" w:before="108" w:after="0"/>
        <w:ind w:left="1112" w:right="0" w:hanging="678"/>
        <w:jc w:val="left"/>
      </w:pPr>
      <w:r>
        <w:rPr/>
        <w:t>COST</w:t>
      </w:r>
      <w:r>
        <w:rPr>
          <w:spacing w:val="-7"/>
        </w:rPr>
        <w:t> </w:t>
      </w:r>
      <w:r>
        <w:rPr/>
        <w:t>OF</w:t>
      </w:r>
      <w:r>
        <w:rPr>
          <w:spacing w:val="-7"/>
        </w:rPr>
        <w:t> </w:t>
      </w:r>
      <w:r>
        <w:rPr>
          <w:spacing w:val="-2"/>
        </w:rPr>
        <w:t>TENDERING</w:t>
      </w:r>
    </w:p>
    <w:p>
      <w:pPr>
        <w:pStyle w:val="BodyText"/>
        <w:spacing w:before="2"/>
        <w:rPr>
          <w:rFonts w:ascii="Arial"/>
          <w:b/>
        </w:rPr>
      </w:pPr>
    </w:p>
    <w:p>
      <w:pPr>
        <w:pStyle w:val="ListParagraph"/>
        <w:numPr>
          <w:ilvl w:val="1"/>
          <w:numId w:val="4"/>
        </w:numPr>
        <w:tabs>
          <w:tab w:pos="1109" w:val="left" w:leader="none"/>
          <w:tab w:pos="1112" w:val="left" w:leader="none"/>
        </w:tabs>
        <w:spacing w:line="355" w:lineRule="auto" w:before="0" w:after="0"/>
        <w:ind w:left="1112" w:right="790" w:hanging="678"/>
        <w:jc w:val="both"/>
        <w:rPr>
          <w:sz w:val="19"/>
        </w:rPr>
      </w:pPr>
      <w:r>
        <w:rPr>
          <w:sz w:val="19"/>
        </w:rPr>
        <w:t>The tenderer shall bear all costs associated with the preparation and submission of his </w:t>
      </w:r>
      <w:r>
        <w:rPr>
          <w:spacing w:val="-2"/>
          <w:sz w:val="19"/>
        </w:rPr>
        <w:t>tender.</w:t>
      </w:r>
    </w:p>
    <w:p>
      <w:pPr>
        <w:pStyle w:val="Heading2"/>
        <w:numPr>
          <w:ilvl w:val="1"/>
          <w:numId w:val="5"/>
        </w:numPr>
        <w:tabs>
          <w:tab w:pos="1111" w:val="left" w:leader="none"/>
        </w:tabs>
        <w:spacing w:line="240" w:lineRule="auto" w:before="116" w:after="0"/>
        <w:ind w:left="1111" w:right="0" w:hanging="677"/>
        <w:jc w:val="left"/>
      </w:pPr>
      <w:r>
        <w:rPr/>
        <w:t>SITE</w:t>
      </w:r>
      <w:r>
        <w:rPr>
          <w:spacing w:val="-8"/>
        </w:rPr>
        <w:t> </w:t>
      </w:r>
      <w:r>
        <w:rPr>
          <w:spacing w:val="-2"/>
        </w:rPr>
        <w:t>VISIT</w:t>
      </w:r>
    </w:p>
    <w:p>
      <w:pPr>
        <w:pStyle w:val="BodyText"/>
        <w:spacing w:before="1"/>
        <w:rPr>
          <w:rFonts w:ascii="Arial"/>
          <w:b/>
        </w:rPr>
      </w:pPr>
    </w:p>
    <w:p>
      <w:pPr>
        <w:pStyle w:val="ListParagraph"/>
        <w:numPr>
          <w:ilvl w:val="1"/>
          <w:numId w:val="5"/>
        </w:numPr>
        <w:tabs>
          <w:tab w:pos="1109" w:val="left" w:leader="none"/>
          <w:tab w:pos="1112" w:val="left" w:leader="none"/>
        </w:tabs>
        <w:spacing w:line="355" w:lineRule="auto" w:before="0" w:after="0"/>
        <w:ind w:left="1112" w:right="789" w:hanging="678"/>
        <w:jc w:val="both"/>
        <w:rPr>
          <w:sz w:val="19"/>
        </w:rPr>
      </w:pPr>
      <w:r>
        <w:rPr>
          <w:sz w:val="19"/>
        </w:rPr>
        <w:t>Any site information given in this tender document is for guidance only. The tenderer is advised</w:t>
      </w:r>
      <w:r>
        <w:rPr>
          <w:spacing w:val="-1"/>
          <w:sz w:val="19"/>
        </w:rPr>
        <w:t> </w:t>
      </w:r>
      <w:r>
        <w:rPr>
          <w:sz w:val="19"/>
        </w:rPr>
        <w:t>to</w:t>
      </w:r>
      <w:r>
        <w:rPr>
          <w:spacing w:val="-2"/>
          <w:sz w:val="19"/>
        </w:rPr>
        <w:t> </w:t>
      </w:r>
      <w:r>
        <w:rPr>
          <w:sz w:val="19"/>
        </w:rPr>
        <w:t>visit and</w:t>
      </w:r>
      <w:r>
        <w:rPr>
          <w:spacing w:val="-1"/>
          <w:sz w:val="19"/>
        </w:rPr>
        <w:t> </w:t>
      </w:r>
      <w:r>
        <w:rPr>
          <w:sz w:val="19"/>
        </w:rPr>
        <w:t>examine</w:t>
      </w:r>
      <w:r>
        <w:rPr>
          <w:spacing w:val="-2"/>
          <w:sz w:val="19"/>
        </w:rPr>
        <w:t> </w:t>
      </w:r>
      <w:r>
        <w:rPr>
          <w:sz w:val="19"/>
        </w:rPr>
        <w:t>the</w:t>
      </w:r>
      <w:r>
        <w:rPr>
          <w:spacing w:val="-1"/>
          <w:sz w:val="19"/>
        </w:rPr>
        <w:t> </w:t>
      </w:r>
      <w:r>
        <w:rPr>
          <w:sz w:val="19"/>
        </w:rPr>
        <w:t>Site</w:t>
      </w:r>
      <w:r>
        <w:rPr>
          <w:spacing w:val="-2"/>
          <w:sz w:val="19"/>
        </w:rPr>
        <w:t> </w:t>
      </w:r>
      <w:r>
        <w:rPr>
          <w:sz w:val="19"/>
        </w:rPr>
        <w:t>of Works and</w:t>
      </w:r>
      <w:r>
        <w:rPr>
          <w:spacing w:val="-2"/>
          <w:sz w:val="19"/>
        </w:rPr>
        <w:t> </w:t>
      </w:r>
      <w:r>
        <w:rPr>
          <w:sz w:val="19"/>
        </w:rPr>
        <w:t>its surroundings at his/their</w:t>
      </w:r>
      <w:r>
        <w:rPr>
          <w:spacing w:val="-1"/>
          <w:sz w:val="19"/>
        </w:rPr>
        <w:t> </w:t>
      </w:r>
      <w:r>
        <w:rPr>
          <w:sz w:val="19"/>
        </w:rPr>
        <w:t>responsibility, risk and cost and obtain for himself on his own responsibility, all information that may be necessary for preparing the tender and entering into a Contract.</w:t>
      </w:r>
    </w:p>
    <w:p>
      <w:pPr>
        <w:pStyle w:val="ListParagraph"/>
        <w:numPr>
          <w:ilvl w:val="1"/>
          <w:numId w:val="5"/>
        </w:numPr>
        <w:tabs>
          <w:tab w:pos="1109" w:val="left" w:leader="none"/>
          <w:tab w:pos="1112" w:val="left" w:leader="none"/>
        </w:tabs>
        <w:spacing w:line="357" w:lineRule="auto" w:before="118" w:after="0"/>
        <w:ind w:left="1112" w:right="790" w:hanging="678"/>
        <w:jc w:val="both"/>
        <w:rPr>
          <w:sz w:val="19"/>
        </w:rPr>
      </w:pPr>
      <w:r>
        <w:rPr>
          <w:sz w:val="19"/>
        </w:rPr>
        <w:t>The tenderer shall be deemed to have inspected the Site and its surroundings beforehand and taken into account all relevant factors pertaining to the Site in the preparation and submission of his Tender.</w:t>
      </w:r>
    </w:p>
    <w:p>
      <w:pPr>
        <w:pStyle w:val="Heading2"/>
        <w:numPr>
          <w:ilvl w:val="1"/>
          <w:numId w:val="6"/>
        </w:numPr>
        <w:tabs>
          <w:tab w:pos="1112" w:val="left" w:leader="none"/>
        </w:tabs>
        <w:spacing w:line="240" w:lineRule="auto" w:before="109" w:after="0"/>
        <w:ind w:left="1112" w:right="0" w:hanging="678"/>
        <w:jc w:val="left"/>
      </w:pPr>
      <w:r>
        <w:rPr/>
        <w:t>TENDER</w:t>
      </w:r>
      <w:r>
        <w:rPr>
          <w:spacing w:val="-13"/>
        </w:rPr>
        <w:t> </w:t>
      </w:r>
      <w:r>
        <w:rPr>
          <w:spacing w:val="-2"/>
        </w:rPr>
        <w:t>DOCUMENTS</w:t>
      </w:r>
    </w:p>
    <w:p>
      <w:pPr>
        <w:pStyle w:val="Heading2"/>
        <w:spacing w:after="0" w:line="240" w:lineRule="auto"/>
        <w:jc w:val="left"/>
        <w:sectPr>
          <w:pgSz w:w="12240" w:h="15840"/>
          <w:pgMar w:header="814" w:footer="1037" w:top="1260" w:bottom="1220" w:left="1440" w:right="1080"/>
        </w:sectPr>
      </w:pPr>
    </w:p>
    <w:p>
      <w:pPr>
        <w:pStyle w:val="ListParagraph"/>
        <w:numPr>
          <w:ilvl w:val="1"/>
          <w:numId w:val="6"/>
        </w:numPr>
        <w:tabs>
          <w:tab w:pos="1112" w:val="left" w:leader="none"/>
        </w:tabs>
        <w:spacing w:line="240" w:lineRule="auto" w:before="82" w:after="0"/>
        <w:ind w:left="1112" w:right="0" w:hanging="678"/>
        <w:jc w:val="left"/>
        <w:rPr>
          <w:rFonts w:ascii="Arial"/>
          <w:b/>
          <w:sz w:val="19"/>
        </w:rPr>
      </w:pPr>
      <w:r>
        <w:rPr>
          <w:rFonts w:ascii="Arial"/>
          <w:b/>
          <w:sz w:val="19"/>
        </w:rPr>
        <w:t>CONTENTS</w:t>
      </w:r>
      <w:r>
        <w:rPr>
          <w:rFonts w:ascii="Arial"/>
          <w:b/>
          <w:spacing w:val="-12"/>
          <w:sz w:val="19"/>
        </w:rPr>
        <w:t> </w:t>
      </w:r>
      <w:r>
        <w:rPr>
          <w:rFonts w:ascii="Arial"/>
          <w:b/>
          <w:sz w:val="19"/>
        </w:rPr>
        <w:t>OF</w:t>
      </w:r>
      <w:r>
        <w:rPr>
          <w:rFonts w:ascii="Arial"/>
          <w:b/>
          <w:spacing w:val="-12"/>
          <w:sz w:val="19"/>
        </w:rPr>
        <w:t> </w:t>
      </w:r>
      <w:r>
        <w:rPr>
          <w:rFonts w:ascii="Arial"/>
          <w:b/>
          <w:sz w:val="19"/>
        </w:rPr>
        <w:t>TENDER</w:t>
      </w:r>
      <w:r>
        <w:rPr>
          <w:rFonts w:ascii="Arial"/>
          <w:b/>
          <w:spacing w:val="-13"/>
          <w:sz w:val="19"/>
        </w:rPr>
        <w:t> </w:t>
      </w:r>
      <w:r>
        <w:rPr>
          <w:rFonts w:ascii="Arial"/>
          <w:b/>
          <w:spacing w:val="-2"/>
          <w:sz w:val="19"/>
        </w:rPr>
        <w:t>DOCUMENTS</w:t>
      </w:r>
    </w:p>
    <w:p>
      <w:pPr>
        <w:pStyle w:val="BodyText"/>
        <w:spacing w:before="1"/>
        <w:rPr>
          <w:rFonts w:ascii="Arial"/>
          <w:b/>
        </w:rPr>
      </w:pPr>
    </w:p>
    <w:p>
      <w:pPr>
        <w:pStyle w:val="BodyText"/>
        <w:spacing w:line="357" w:lineRule="auto"/>
        <w:ind w:left="1112" w:right="789"/>
        <w:jc w:val="both"/>
      </w:pPr>
      <w:r>
        <w:rPr/>
        <w:t>The</w:t>
      </w:r>
      <w:r>
        <w:rPr>
          <w:spacing w:val="-1"/>
        </w:rPr>
        <w:t> </w:t>
      </w:r>
      <w:r>
        <w:rPr/>
        <w:t>tenderer</w:t>
      </w:r>
      <w:r>
        <w:rPr>
          <w:spacing w:val="-1"/>
        </w:rPr>
        <w:t> </w:t>
      </w:r>
      <w:r>
        <w:rPr/>
        <w:t>is expected</w:t>
      </w:r>
      <w:r>
        <w:rPr>
          <w:spacing w:val="-1"/>
        </w:rPr>
        <w:t> </w:t>
      </w:r>
      <w:r>
        <w:rPr/>
        <w:t>to examine</w:t>
      </w:r>
      <w:r>
        <w:rPr>
          <w:spacing w:val="-1"/>
        </w:rPr>
        <w:t> </w:t>
      </w:r>
      <w:r>
        <w:rPr/>
        <w:t>carefully all the contents of the tender</w:t>
      </w:r>
      <w:r>
        <w:rPr>
          <w:spacing w:val="-1"/>
        </w:rPr>
        <w:t> </w:t>
      </w:r>
      <w:r>
        <w:rPr/>
        <w:t>documents listed in clause 1.1.4 of NIT including instructions, conditions, forms, terms, specifications and drawings and take them fully into account before submitting his offer. Failure to comply with the requirements as detailed in these documents shall be at the tenderer’s risk. Tenders, which are not responsive to the requirements of the tender documents are liable to be </w:t>
      </w:r>
      <w:r>
        <w:rPr>
          <w:spacing w:val="-2"/>
        </w:rPr>
        <w:t>rejected.</w:t>
      </w:r>
    </w:p>
    <w:p>
      <w:pPr>
        <w:pStyle w:val="Heading2"/>
        <w:numPr>
          <w:ilvl w:val="1"/>
          <w:numId w:val="7"/>
        </w:numPr>
        <w:tabs>
          <w:tab w:pos="1112" w:val="left" w:leader="none"/>
        </w:tabs>
        <w:spacing w:line="240" w:lineRule="auto" w:before="106" w:after="0"/>
        <w:ind w:left="1112" w:right="0" w:hanging="678"/>
        <w:jc w:val="left"/>
      </w:pPr>
      <w:bookmarkStart w:name="_TOC_250026" w:id="1"/>
      <w:r>
        <w:rPr>
          <w:spacing w:val="-2"/>
        </w:rPr>
        <w:t>CLARIFICATION ON</w:t>
      </w:r>
      <w:r>
        <w:rPr/>
        <w:t> </w:t>
      </w:r>
      <w:r>
        <w:rPr>
          <w:spacing w:val="-2"/>
        </w:rPr>
        <w:t>TENDER</w:t>
      </w:r>
      <w:r>
        <w:rPr>
          <w:spacing w:val="-1"/>
        </w:rPr>
        <w:t> </w:t>
      </w:r>
      <w:bookmarkEnd w:id="1"/>
      <w:r>
        <w:rPr>
          <w:spacing w:val="-2"/>
        </w:rPr>
        <w:t>DOCUMENTS</w:t>
      </w:r>
    </w:p>
    <w:p>
      <w:pPr>
        <w:pStyle w:val="BodyText"/>
        <w:spacing w:before="2"/>
        <w:rPr>
          <w:rFonts w:ascii="Arial"/>
          <w:b/>
        </w:rPr>
      </w:pPr>
    </w:p>
    <w:p>
      <w:pPr>
        <w:pStyle w:val="ListParagraph"/>
        <w:numPr>
          <w:ilvl w:val="1"/>
          <w:numId w:val="7"/>
        </w:numPr>
        <w:tabs>
          <w:tab w:pos="1109" w:val="left" w:leader="none"/>
          <w:tab w:pos="1112" w:val="left" w:leader="none"/>
        </w:tabs>
        <w:spacing w:line="355" w:lineRule="auto" w:before="0" w:after="0"/>
        <w:ind w:left="1112" w:right="791" w:hanging="678"/>
        <w:jc w:val="both"/>
        <w:rPr>
          <w:sz w:val="19"/>
        </w:rPr>
      </w:pPr>
      <w:r>
        <w:rPr>
          <w:sz w:val="19"/>
        </w:rPr>
        <w:t>While all efforts have been made to avoid errors in the drafting of the tender documents, the tenderer is advised to check the same carefully and seek clarifications with in scheduled period. No claim on account of any errors detected in the tender documents shall be </w:t>
      </w:r>
      <w:r>
        <w:rPr>
          <w:spacing w:val="-2"/>
          <w:sz w:val="19"/>
        </w:rPr>
        <w:t>entertained.</w:t>
      </w:r>
    </w:p>
    <w:p>
      <w:pPr>
        <w:pStyle w:val="ListParagraph"/>
        <w:numPr>
          <w:ilvl w:val="1"/>
          <w:numId w:val="7"/>
        </w:numPr>
        <w:tabs>
          <w:tab w:pos="1110" w:val="left" w:leader="none"/>
          <w:tab w:pos="1112" w:val="left" w:leader="none"/>
        </w:tabs>
        <w:spacing w:line="357" w:lineRule="auto" w:before="118" w:after="0"/>
        <w:ind w:left="1112" w:right="791" w:hanging="678"/>
        <w:jc w:val="both"/>
        <w:rPr>
          <w:sz w:val="19"/>
        </w:rPr>
      </w:pPr>
      <w:r>
        <w:rPr>
          <w:sz w:val="19"/>
        </w:rPr>
        <w:t>A</w:t>
      </w:r>
      <w:r>
        <w:rPr>
          <w:spacing w:val="-6"/>
          <w:sz w:val="19"/>
        </w:rPr>
        <w:t> </w:t>
      </w:r>
      <w:r>
        <w:rPr>
          <w:sz w:val="19"/>
        </w:rPr>
        <w:t>tenderer</w:t>
      </w:r>
      <w:r>
        <w:rPr>
          <w:spacing w:val="-6"/>
          <w:sz w:val="19"/>
        </w:rPr>
        <w:t> </w:t>
      </w:r>
      <w:r>
        <w:rPr>
          <w:sz w:val="19"/>
        </w:rPr>
        <w:t>requiring</w:t>
      </w:r>
      <w:r>
        <w:rPr>
          <w:spacing w:val="-6"/>
          <w:sz w:val="19"/>
        </w:rPr>
        <w:t> </w:t>
      </w:r>
      <w:r>
        <w:rPr>
          <w:sz w:val="19"/>
        </w:rPr>
        <w:t>any</w:t>
      </w:r>
      <w:r>
        <w:rPr>
          <w:spacing w:val="-6"/>
          <w:sz w:val="19"/>
        </w:rPr>
        <w:t> </w:t>
      </w:r>
      <w:r>
        <w:rPr>
          <w:sz w:val="19"/>
        </w:rPr>
        <w:t>clarification</w:t>
      </w:r>
      <w:r>
        <w:rPr>
          <w:spacing w:val="-5"/>
          <w:sz w:val="19"/>
        </w:rPr>
        <w:t> </w:t>
      </w:r>
      <w:r>
        <w:rPr>
          <w:sz w:val="19"/>
        </w:rPr>
        <w:t>of</w:t>
      </w:r>
      <w:r>
        <w:rPr>
          <w:spacing w:val="-6"/>
          <w:sz w:val="19"/>
        </w:rPr>
        <w:t> </w:t>
      </w:r>
      <w:r>
        <w:rPr>
          <w:sz w:val="19"/>
        </w:rPr>
        <w:t>the</w:t>
      </w:r>
      <w:r>
        <w:rPr>
          <w:spacing w:val="-6"/>
          <w:sz w:val="19"/>
        </w:rPr>
        <w:t> </w:t>
      </w:r>
      <w:r>
        <w:rPr>
          <w:sz w:val="19"/>
        </w:rPr>
        <w:t>tender</w:t>
      </w:r>
      <w:r>
        <w:rPr>
          <w:spacing w:val="-6"/>
          <w:sz w:val="19"/>
        </w:rPr>
        <w:t> </w:t>
      </w:r>
      <w:r>
        <w:rPr>
          <w:sz w:val="19"/>
        </w:rPr>
        <w:t>documents</w:t>
      </w:r>
      <w:r>
        <w:rPr>
          <w:spacing w:val="-6"/>
          <w:sz w:val="19"/>
        </w:rPr>
        <w:t> </w:t>
      </w:r>
      <w:r>
        <w:rPr>
          <w:sz w:val="19"/>
        </w:rPr>
        <w:t>including</w:t>
      </w:r>
      <w:r>
        <w:rPr>
          <w:spacing w:val="-7"/>
          <w:sz w:val="19"/>
        </w:rPr>
        <w:t> </w:t>
      </w:r>
      <w:r>
        <w:rPr>
          <w:sz w:val="19"/>
        </w:rPr>
        <w:t>any</w:t>
      </w:r>
      <w:r>
        <w:rPr>
          <w:spacing w:val="-4"/>
          <w:sz w:val="19"/>
        </w:rPr>
        <w:t> </w:t>
      </w:r>
      <w:r>
        <w:rPr>
          <w:sz w:val="19"/>
        </w:rPr>
        <w:t>error</w:t>
      </w:r>
      <w:r>
        <w:rPr>
          <w:spacing w:val="-5"/>
          <w:sz w:val="19"/>
        </w:rPr>
        <w:t> </w:t>
      </w:r>
      <w:r>
        <w:rPr>
          <w:sz w:val="19"/>
        </w:rPr>
        <w:t>or</w:t>
      </w:r>
      <w:r>
        <w:rPr>
          <w:spacing w:val="-6"/>
          <w:sz w:val="19"/>
        </w:rPr>
        <w:t> </w:t>
      </w:r>
      <w:r>
        <w:rPr>
          <w:sz w:val="19"/>
        </w:rPr>
        <w:t>mismatch in the tender documents, may notify the Project Director (DMRC-Kochi Metro), in writing or fax or mail at his mailing address indicated in NIT. The DMRC will respond in writing to any request for clarification received in writing from tenderers prior to dead line. Written</w:t>
      </w:r>
      <w:r>
        <w:rPr>
          <w:spacing w:val="-1"/>
          <w:sz w:val="19"/>
        </w:rPr>
        <w:t> </w:t>
      </w:r>
      <w:r>
        <w:rPr>
          <w:sz w:val="19"/>
        </w:rPr>
        <w:t>copies of his response will be sent to all prospective tenderers who have purchased the tender </w:t>
      </w:r>
      <w:r>
        <w:rPr>
          <w:spacing w:val="-2"/>
          <w:sz w:val="19"/>
        </w:rPr>
        <w:t>documents.</w:t>
      </w:r>
    </w:p>
    <w:p>
      <w:pPr>
        <w:pStyle w:val="Heading2"/>
        <w:numPr>
          <w:ilvl w:val="0"/>
          <w:numId w:val="8"/>
        </w:numPr>
        <w:tabs>
          <w:tab w:pos="1112" w:val="left" w:leader="none"/>
        </w:tabs>
        <w:spacing w:line="240" w:lineRule="auto" w:before="106" w:after="0"/>
        <w:ind w:left="1112" w:right="0" w:hanging="678"/>
        <w:jc w:val="left"/>
      </w:pPr>
      <w:bookmarkStart w:name="_TOC_250025" w:id="2"/>
      <w:r>
        <w:rPr/>
        <w:t>AMENDMENT</w:t>
      </w:r>
      <w:r>
        <w:rPr>
          <w:spacing w:val="-12"/>
        </w:rPr>
        <w:t> </w:t>
      </w:r>
      <w:r>
        <w:rPr/>
        <w:t>TO</w:t>
      </w:r>
      <w:r>
        <w:rPr>
          <w:spacing w:val="-13"/>
        </w:rPr>
        <w:t> </w:t>
      </w:r>
      <w:r>
        <w:rPr/>
        <w:t>TENDER</w:t>
      </w:r>
      <w:r>
        <w:rPr>
          <w:spacing w:val="-12"/>
        </w:rPr>
        <w:t> </w:t>
      </w:r>
      <w:bookmarkEnd w:id="2"/>
      <w:r>
        <w:rPr>
          <w:spacing w:val="-2"/>
        </w:rPr>
        <w:t>DOCUMENTS</w:t>
      </w:r>
    </w:p>
    <w:p>
      <w:pPr>
        <w:pStyle w:val="BodyText"/>
        <w:spacing w:before="1"/>
        <w:rPr>
          <w:rFonts w:ascii="Arial"/>
          <w:b/>
        </w:rPr>
      </w:pPr>
    </w:p>
    <w:p>
      <w:pPr>
        <w:pStyle w:val="BodyText"/>
        <w:spacing w:line="355" w:lineRule="auto"/>
        <w:ind w:left="1112" w:right="789"/>
        <w:jc w:val="both"/>
      </w:pPr>
      <w:r>
        <w:rPr/>
        <w:t>During the tender period, the Employer may issue further instructions to tenderers or any modifications</w:t>
      </w:r>
      <w:r>
        <w:rPr>
          <w:spacing w:val="-3"/>
        </w:rPr>
        <w:t> </w:t>
      </w:r>
      <w:r>
        <w:rPr/>
        <w:t>to</w:t>
      </w:r>
      <w:r>
        <w:rPr>
          <w:spacing w:val="-4"/>
        </w:rPr>
        <w:t> </w:t>
      </w:r>
      <w:r>
        <w:rPr/>
        <w:t>existing</w:t>
      </w:r>
      <w:r>
        <w:rPr>
          <w:spacing w:val="-5"/>
        </w:rPr>
        <w:t> </w:t>
      </w:r>
      <w:r>
        <w:rPr/>
        <w:t>tender</w:t>
      </w:r>
      <w:r>
        <w:rPr>
          <w:spacing w:val="-5"/>
        </w:rPr>
        <w:t> </w:t>
      </w:r>
      <w:r>
        <w:rPr/>
        <w:t>documents</w:t>
      </w:r>
      <w:r>
        <w:rPr>
          <w:spacing w:val="-3"/>
        </w:rPr>
        <w:t> </w:t>
      </w:r>
      <w:r>
        <w:rPr/>
        <w:t>in</w:t>
      </w:r>
      <w:r>
        <w:rPr>
          <w:spacing w:val="-5"/>
        </w:rPr>
        <w:t> </w:t>
      </w:r>
      <w:r>
        <w:rPr/>
        <w:t>the</w:t>
      </w:r>
      <w:r>
        <w:rPr>
          <w:spacing w:val="-4"/>
        </w:rPr>
        <w:t> </w:t>
      </w:r>
      <w:r>
        <w:rPr/>
        <w:t>form</w:t>
      </w:r>
      <w:r>
        <w:rPr>
          <w:spacing w:val="-4"/>
        </w:rPr>
        <w:t> </w:t>
      </w:r>
      <w:r>
        <w:rPr/>
        <w:t>of</w:t>
      </w:r>
      <w:r>
        <w:rPr>
          <w:spacing w:val="-4"/>
        </w:rPr>
        <w:t> </w:t>
      </w:r>
      <w:r>
        <w:rPr/>
        <w:t>an</w:t>
      </w:r>
      <w:r>
        <w:rPr>
          <w:spacing w:val="-4"/>
        </w:rPr>
        <w:t> </w:t>
      </w:r>
      <w:r>
        <w:rPr/>
        <w:t>addendum.</w:t>
      </w:r>
      <w:r>
        <w:rPr>
          <w:spacing w:val="-2"/>
        </w:rPr>
        <w:t> </w:t>
      </w:r>
      <w:r>
        <w:rPr/>
        <w:t>Such</w:t>
      </w:r>
      <w:r>
        <w:rPr>
          <w:spacing w:val="-4"/>
        </w:rPr>
        <w:t> </w:t>
      </w:r>
      <w:r>
        <w:rPr/>
        <w:t>an</w:t>
      </w:r>
      <w:r>
        <w:rPr>
          <w:spacing w:val="-4"/>
        </w:rPr>
        <w:t> </w:t>
      </w:r>
      <w:r>
        <w:rPr/>
        <w:t>amendment in the form of an addendum will be sent in writing or by fax to all prospective tenderers who have purchased the tender document in the tender period.</w:t>
      </w:r>
    </w:p>
    <w:p>
      <w:pPr>
        <w:pStyle w:val="BodyText"/>
        <w:spacing w:line="355" w:lineRule="auto" w:before="118"/>
        <w:ind w:left="1112" w:right="788"/>
        <w:jc w:val="both"/>
      </w:pPr>
      <w:r>
        <w:rPr/>
        <w:t>Without prejudice to the order of preference as specified in Clause 1.4.2 of General Conditions</w:t>
      </w:r>
      <w:r>
        <w:rPr>
          <w:spacing w:val="-5"/>
        </w:rPr>
        <w:t> </w:t>
      </w:r>
      <w:r>
        <w:rPr/>
        <w:t>of</w:t>
      </w:r>
      <w:r>
        <w:rPr>
          <w:spacing w:val="-3"/>
        </w:rPr>
        <w:t> </w:t>
      </w:r>
      <w:r>
        <w:rPr/>
        <w:t>Contract,</w:t>
      </w:r>
      <w:r>
        <w:rPr>
          <w:spacing w:val="-5"/>
        </w:rPr>
        <w:t> </w:t>
      </w:r>
      <w:r>
        <w:rPr/>
        <w:t>the</w:t>
      </w:r>
      <w:r>
        <w:rPr>
          <w:spacing w:val="-7"/>
        </w:rPr>
        <w:t> </w:t>
      </w:r>
      <w:r>
        <w:rPr/>
        <w:t>provisions</w:t>
      </w:r>
      <w:r>
        <w:rPr>
          <w:spacing w:val="-5"/>
        </w:rPr>
        <w:t> </w:t>
      </w:r>
      <w:r>
        <w:rPr/>
        <w:t>in</w:t>
      </w:r>
      <w:r>
        <w:rPr>
          <w:spacing w:val="-5"/>
        </w:rPr>
        <w:t> </w:t>
      </w:r>
      <w:r>
        <w:rPr/>
        <w:t>such</w:t>
      </w:r>
      <w:r>
        <w:rPr>
          <w:spacing w:val="-6"/>
        </w:rPr>
        <w:t> </w:t>
      </w:r>
      <w:r>
        <w:rPr/>
        <w:t>addenda</w:t>
      </w:r>
      <w:r>
        <w:rPr>
          <w:spacing w:val="-6"/>
        </w:rPr>
        <w:t> </w:t>
      </w:r>
      <w:r>
        <w:rPr/>
        <w:t>shall</w:t>
      </w:r>
      <w:r>
        <w:rPr>
          <w:spacing w:val="-5"/>
        </w:rPr>
        <w:t> </w:t>
      </w:r>
      <w:r>
        <w:rPr/>
        <w:t>take</w:t>
      </w:r>
      <w:r>
        <w:rPr>
          <w:spacing w:val="-6"/>
        </w:rPr>
        <w:t> </w:t>
      </w:r>
      <w:r>
        <w:rPr/>
        <w:t>priority</w:t>
      </w:r>
      <w:r>
        <w:rPr>
          <w:spacing w:val="-5"/>
        </w:rPr>
        <w:t> </w:t>
      </w:r>
      <w:r>
        <w:rPr/>
        <w:t>over</w:t>
      </w:r>
      <w:r>
        <w:rPr>
          <w:spacing w:val="-5"/>
        </w:rPr>
        <w:t> </w:t>
      </w:r>
      <w:r>
        <w:rPr/>
        <w:t>the</w:t>
      </w:r>
      <w:r>
        <w:rPr>
          <w:spacing w:val="-5"/>
        </w:rPr>
        <w:t> </w:t>
      </w:r>
      <w:r>
        <w:rPr/>
        <w:t>Invitation</w:t>
      </w:r>
      <w:r>
        <w:rPr>
          <w:spacing w:val="-7"/>
        </w:rPr>
        <w:t> </w:t>
      </w:r>
      <w:r>
        <w:rPr/>
        <w:t>to Tender and Tender Documents issued previously. Tenderers should acknowledge receipt of such addenda and include them in the tender submittal.</w:t>
      </w:r>
    </w:p>
    <w:p>
      <w:pPr>
        <w:pStyle w:val="BodyText"/>
        <w:spacing w:line="357" w:lineRule="auto" w:before="118"/>
        <w:ind w:left="1112" w:right="791"/>
        <w:jc w:val="both"/>
      </w:pPr>
      <w:r>
        <w:rPr/>
        <w:t>In order to afford prospective tenderers reasonable time for preparing their tenders after taking into account such amendments, the Employer may, at his discretion, extend the deadline for submission of the tenders in accordance with Sub-clause 18.1.</w:t>
      </w:r>
    </w:p>
    <w:p>
      <w:pPr>
        <w:pStyle w:val="Heading2"/>
        <w:spacing w:before="108"/>
        <w:ind w:left="1112"/>
        <w:jc w:val="both"/>
      </w:pPr>
      <w:bookmarkStart w:name="_TOC_250024" w:id="3"/>
      <w:r>
        <w:rPr>
          <w:spacing w:val="-2"/>
        </w:rPr>
        <w:t>PREPARATION</w:t>
      </w:r>
      <w:r>
        <w:rPr>
          <w:spacing w:val="-1"/>
        </w:rPr>
        <w:t> </w:t>
      </w:r>
      <w:r>
        <w:rPr>
          <w:spacing w:val="-2"/>
        </w:rPr>
        <w:t>OF</w:t>
      </w:r>
      <w:r>
        <w:rPr/>
        <w:t> </w:t>
      </w:r>
      <w:bookmarkEnd w:id="3"/>
      <w:r>
        <w:rPr>
          <w:spacing w:val="-2"/>
        </w:rPr>
        <w:t>TENDERS</w:t>
      </w:r>
    </w:p>
    <w:p>
      <w:pPr>
        <w:pStyle w:val="BodyText"/>
        <w:spacing w:before="1"/>
        <w:rPr>
          <w:rFonts w:ascii="Arial"/>
          <w:b/>
        </w:rPr>
      </w:pPr>
    </w:p>
    <w:p>
      <w:pPr>
        <w:pStyle w:val="Heading2"/>
        <w:numPr>
          <w:ilvl w:val="0"/>
          <w:numId w:val="8"/>
        </w:numPr>
        <w:tabs>
          <w:tab w:pos="1112" w:val="left" w:leader="none"/>
        </w:tabs>
        <w:spacing w:line="240" w:lineRule="auto" w:before="0" w:after="0"/>
        <w:ind w:left="1112" w:right="0" w:hanging="678"/>
        <w:jc w:val="left"/>
      </w:pPr>
      <w:bookmarkStart w:name="_TOC_250023" w:id="4"/>
      <w:r>
        <w:rPr/>
        <w:t>LANGUAGE</w:t>
      </w:r>
      <w:r>
        <w:rPr>
          <w:spacing w:val="-11"/>
        </w:rPr>
        <w:t> </w:t>
      </w:r>
      <w:r>
        <w:rPr/>
        <w:t>OF</w:t>
      </w:r>
      <w:r>
        <w:rPr>
          <w:spacing w:val="-10"/>
        </w:rPr>
        <w:t> </w:t>
      </w:r>
      <w:bookmarkEnd w:id="4"/>
      <w:r>
        <w:rPr>
          <w:spacing w:val="-2"/>
        </w:rPr>
        <w:t>TENDER</w:t>
      </w:r>
    </w:p>
    <w:p>
      <w:pPr>
        <w:pStyle w:val="BodyText"/>
        <w:spacing w:before="2"/>
        <w:rPr>
          <w:rFonts w:ascii="Arial"/>
          <w:b/>
        </w:rPr>
      </w:pPr>
    </w:p>
    <w:p>
      <w:pPr>
        <w:pStyle w:val="ListParagraph"/>
        <w:numPr>
          <w:ilvl w:val="1"/>
          <w:numId w:val="8"/>
        </w:numPr>
        <w:tabs>
          <w:tab w:pos="1112" w:val="left" w:leader="none"/>
        </w:tabs>
        <w:spacing w:line="240" w:lineRule="auto" w:before="0" w:after="0"/>
        <w:ind w:left="1112" w:right="0" w:hanging="678"/>
        <w:jc w:val="left"/>
        <w:rPr>
          <w:sz w:val="19"/>
        </w:rPr>
      </w:pPr>
      <w:r>
        <w:rPr>
          <w:sz w:val="19"/>
        </w:rPr>
        <w:t>All</w:t>
      </w:r>
      <w:r>
        <w:rPr>
          <w:spacing w:val="-7"/>
          <w:sz w:val="19"/>
        </w:rPr>
        <w:t> </w:t>
      </w:r>
      <w:r>
        <w:rPr>
          <w:sz w:val="19"/>
        </w:rPr>
        <w:t>documents</w:t>
      </w:r>
      <w:r>
        <w:rPr>
          <w:spacing w:val="-8"/>
          <w:sz w:val="19"/>
        </w:rPr>
        <w:t> </w:t>
      </w:r>
      <w:r>
        <w:rPr>
          <w:sz w:val="19"/>
        </w:rPr>
        <w:t>shall</w:t>
      </w:r>
      <w:r>
        <w:rPr>
          <w:spacing w:val="-7"/>
          <w:sz w:val="19"/>
        </w:rPr>
        <w:t> </w:t>
      </w:r>
      <w:r>
        <w:rPr>
          <w:sz w:val="19"/>
        </w:rPr>
        <w:t>be</w:t>
      </w:r>
      <w:r>
        <w:rPr>
          <w:spacing w:val="-7"/>
          <w:sz w:val="19"/>
        </w:rPr>
        <w:t> </w:t>
      </w:r>
      <w:r>
        <w:rPr>
          <w:sz w:val="19"/>
        </w:rPr>
        <w:t>in</w:t>
      </w:r>
      <w:r>
        <w:rPr>
          <w:spacing w:val="-8"/>
          <w:sz w:val="19"/>
        </w:rPr>
        <w:t> </w:t>
      </w:r>
      <w:r>
        <w:rPr>
          <w:sz w:val="19"/>
        </w:rPr>
        <w:t>English</w:t>
      </w:r>
      <w:r>
        <w:rPr>
          <w:spacing w:val="-8"/>
          <w:sz w:val="19"/>
        </w:rPr>
        <w:t> </w:t>
      </w:r>
      <w:r>
        <w:rPr>
          <w:spacing w:val="-2"/>
          <w:sz w:val="19"/>
        </w:rPr>
        <w:t>Language.</w:t>
      </w:r>
    </w:p>
    <w:p>
      <w:pPr>
        <w:pStyle w:val="BodyText"/>
      </w:pPr>
    </w:p>
    <w:p>
      <w:pPr>
        <w:pStyle w:val="Heading2"/>
        <w:numPr>
          <w:ilvl w:val="0"/>
          <w:numId w:val="8"/>
        </w:numPr>
        <w:tabs>
          <w:tab w:pos="1093" w:val="left" w:leader="none"/>
        </w:tabs>
        <w:spacing w:line="240" w:lineRule="auto" w:before="0" w:after="0"/>
        <w:ind w:left="1093" w:right="0" w:hanging="659"/>
        <w:jc w:val="left"/>
      </w:pPr>
      <w:bookmarkStart w:name="_TOC_250022" w:id="5"/>
      <w:r>
        <w:rPr>
          <w:spacing w:val="-2"/>
        </w:rPr>
        <w:t>DOCUMENTS</w:t>
      </w:r>
      <w:r>
        <w:rPr>
          <w:spacing w:val="-1"/>
        </w:rPr>
        <w:t> </w:t>
      </w:r>
      <w:r>
        <w:rPr>
          <w:spacing w:val="-2"/>
        </w:rPr>
        <w:t>COMPRISING</w:t>
      </w:r>
      <w:r>
        <w:rPr/>
        <w:t> </w:t>
      </w:r>
      <w:r>
        <w:rPr>
          <w:spacing w:val="-2"/>
        </w:rPr>
        <w:t>THE</w:t>
      </w:r>
      <w:r>
        <w:rPr>
          <w:spacing w:val="-1"/>
        </w:rPr>
        <w:t> </w:t>
      </w:r>
      <w:bookmarkEnd w:id="5"/>
      <w:r>
        <w:rPr>
          <w:spacing w:val="-2"/>
        </w:rPr>
        <w:t>TENDER</w:t>
      </w:r>
    </w:p>
    <w:p>
      <w:pPr>
        <w:pStyle w:val="BodyText"/>
        <w:spacing w:before="1"/>
        <w:rPr>
          <w:rFonts w:ascii="Arial"/>
          <w:b/>
        </w:rPr>
      </w:pPr>
    </w:p>
    <w:p>
      <w:pPr>
        <w:pStyle w:val="BodyText"/>
        <w:spacing w:line="357" w:lineRule="auto"/>
        <w:ind w:left="1112" w:right="791"/>
        <w:jc w:val="both"/>
      </w:pPr>
      <w:r>
        <w:rPr/>
        <w:t>The</w:t>
      </w:r>
      <w:r>
        <w:rPr>
          <w:spacing w:val="-2"/>
        </w:rPr>
        <w:t> </w:t>
      </w:r>
      <w:r>
        <w:rPr/>
        <w:t>Tenderer</w:t>
      </w:r>
      <w:r>
        <w:rPr>
          <w:spacing w:val="-1"/>
        </w:rPr>
        <w:t> </w:t>
      </w:r>
      <w:r>
        <w:rPr/>
        <w:t>shall,</w:t>
      </w:r>
      <w:r>
        <w:rPr>
          <w:spacing w:val="-1"/>
        </w:rPr>
        <w:t> </w:t>
      </w:r>
      <w:r>
        <w:rPr/>
        <w:t>on</w:t>
      </w:r>
      <w:r>
        <w:rPr>
          <w:spacing w:val="-2"/>
        </w:rPr>
        <w:t> </w:t>
      </w:r>
      <w:r>
        <w:rPr/>
        <w:t>or</w:t>
      </w:r>
      <w:r>
        <w:rPr>
          <w:spacing w:val="-2"/>
        </w:rPr>
        <w:t> </w:t>
      </w:r>
      <w:r>
        <w:rPr/>
        <w:t>before</w:t>
      </w:r>
      <w:r>
        <w:rPr>
          <w:spacing w:val="-2"/>
        </w:rPr>
        <w:t> </w:t>
      </w:r>
      <w:r>
        <w:rPr/>
        <w:t>the</w:t>
      </w:r>
      <w:r>
        <w:rPr>
          <w:spacing w:val="-2"/>
        </w:rPr>
        <w:t> </w:t>
      </w:r>
      <w:r>
        <w:rPr/>
        <w:t>date</w:t>
      </w:r>
      <w:r>
        <w:rPr>
          <w:spacing w:val="-2"/>
        </w:rPr>
        <w:t> </w:t>
      </w:r>
      <w:r>
        <w:rPr/>
        <w:t>and</w:t>
      </w:r>
      <w:r>
        <w:rPr>
          <w:spacing w:val="-3"/>
        </w:rPr>
        <w:t> </w:t>
      </w:r>
      <w:r>
        <w:rPr/>
        <w:t>time</w:t>
      </w:r>
      <w:r>
        <w:rPr>
          <w:spacing w:val="-2"/>
        </w:rPr>
        <w:t> </w:t>
      </w:r>
      <w:r>
        <w:rPr/>
        <w:t>given</w:t>
      </w:r>
      <w:r>
        <w:rPr>
          <w:spacing w:val="-3"/>
        </w:rPr>
        <w:t> </w:t>
      </w:r>
      <w:r>
        <w:rPr/>
        <w:t>in</w:t>
      </w:r>
      <w:r>
        <w:rPr>
          <w:spacing w:val="-2"/>
        </w:rPr>
        <w:t> </w:t>
      </w:r>
      <w:r>
        <w:rPr/>
        <w:t>the</w:t>
      </w:r>
      <w:r>
        <w:rPr>
          <w:spacing w:val="-2"/>
        </w:rPr>
        <w:t> </w:t>
      </w:r>
      <w:r>
        <w:rPr/>
        <w:t>Notice</w:t>
      </w:r>
      <w:r>
        <w:rPr>
          <w:spacing w:val="-2"/>
        </w:rPr>
        <w:t> </w:t>
      </w:r>
      <w:r>
        <w:rPr/>
        <w:t>of</w:t>
      </w:r>
      <w:r>
        <w:rPr>
          <w:spacing w:val="-1"/>
        </w:rPr>
        <w:t> </w:t>
      </w:r>
      <w:r>
        <w:rPr/>
        <w:t>Invitation</w:t>
      </w:r>
      <w:r>
        <w:rPr>
          <w:spacing w:val="-3"/>
        </w:rPr>
        <w:t> </w:t>
      </w:r>
      <w:r>
        <w:rPr/>
        <w:t>to</w:t>
      </w:r>
      <w:r>
        <w:rPr>
          <w:spacing w:val="-2"/>
        </w:rPr>
        <w:t> </w:t>
      </w:r>
      <w:r>
        <w:rPr/>
        <w:t>Tender, submit his Tender in two packages as listed below :</w:t>
      </w:r>
    </w:p>
    <w:p>
      <w:pPr>
        <w:pStyle w:val="BodyText"/>
        <w:spacing w:after="0" w:line="357" w:lineRule="auto"/>
        <w:jc w:val="both"/>
        <w:sectPr>
          <w:pgSz w:w="12240" w:h="15840"/>
          <w:pgMar w:header="814" w:footer="1037" w:top="1260" w:bottom="1220" w:left="1440" w:right="1080"/>
        </w:sectPr>
      </w:pPr>
    </w:p>
    <w:p>
      <w:pPr>
        <w:pStyle w:val="Heading2"/>
        <w:numPr>
          <w:ilvl w:val="1"/>
          <w:numId w:val="8"/>
        </w:numPr>
        <w:tabs>
          <w:tab w:pos="1112" w:val="left" w:leader="none"/>
        </w:tabs>
        <w:spacing w:line="240" w:lineRule="auto" w:before="82" w:after="0"/>
        <w:ind w:left="1112" w:right="0" w:hanging="678"/>
        <w:jc w:val="left"/>
        <w:rPr>
          <w:rFonts w:ascii="Arial MT"/>
          <w:b w:val="0"/>
        </w:rPr>
      </w:pPr>
      <w:r>
        <w:rPr>
          <w:spacing w:val="-2"/>
        </w:rPr>
        <w:t>TECHNICAL</w:t>
      </w:r>
      <w:r>
        <w:rPr/>
        <w:t> </w:t>
      </w:r>
      <w:r>
        <w:rPr>
          <w:spacing w:val="-2"/>
        </w:rPr>
        <w:t>PACKAGE</w:t>
      </w:r>
    </w:p>
    <w:p>
      <w:pPr>
        <w:pStyle w:val="BodyText"/>
        <w:spacing w:before="1"/>
        <w:rPr>
          <w:rFonts w:ascii="Arial"/>
          <w:b/>
        </w:rPr>
      </w:pPr>
    </w:p>
    <w:p>
      <w:pPr>
        <w:pStyle w:val="ListParagraph"/>
        <w:numPr>
          <w:ilvl w:val="2"/>
          <w:numId w:val="8"/>
        </w:numPr>
        <w:tabs>
          <w:tab w:pos="1112" w:val="left" w:leader="none"/>
        </w:tabs>
        <w:spacing w:line="357" w:lineRule="auto" w:before="0" w:after="0"/>
        <w:ind w:left="1112" w:right="792" w:hanging="678"/>
        <w:jc w:val="left"/>
        <w:rPr>
          <w:sz w:val="19"/>
        </w:rPr>
      </w:pPr>
      <w:r>
        <w:rPr>
          <w:sz w:val="19"/>
        </w:rPr>
        <w:t>The</w:t>
      </w:r>
      <w:r>
        <w:rPr>
          <w:spacing w:val="40"/>
          <w:sz w:val="19"/>
        </w:rPr>
        <w:t> </w:t>
      </w:r>
      <w:r>
        <w:rPr>
          <w:sz w:val="19"/>
        </w:rPr>
        <w:t>technical</w:t>
      </w:r>
      <w:r>
        <w:rPr>
          <w:spacing w:val="40"/>
          <w:sz w:val="19"/>
        </w:rPr>
        <w:t> </w:t>
      </w:r>
      <w:r>
        <w:rPr>
          <w:sz w:val="19"/>
        </w:rPr>
        <w:t>package,</w:t>
      </w:r>
      <w:r>
        <w:rPr>
          <w:spacing w:val="40"/>
          <w:sz w:val="19"/>
        </w:rPr>
        <w:t> </w:t>
      </w:r>
      <w:r>
        <w:rPr>
          <w:sz w:val="19"/>
        </w:rPr>
        <w:t>clearly</w:t>
      </w:r>
      <w:r>
        <w:rPr>
          <w:spacing w:val="40"/>
          <w:sz w:val="19"/>
        </w:rPr>
        <w:t> </w:t>
      </w:r>
      <w:r>
        <w:rPr>
          <w:sz w:val="19"/>
        </w:rPr>
        <w:t>labeled</w:t>
      </w:r>
      <w:r>
        <w:rPr>
          <w:spacing w:val="40"/>
          <w:sz w:val="19"/>
        </w:rPr>
        <w:t> </w:t>
      </w:r>
      <w:r>
        <w:rPr>
          <w:sz w:val="19"/>
        </w:rPr>
        <w:t>as</w:t>
      </w:r>
      <w:r>
        <w:rPr>
          <w:spacing w:val="40"/>
          <w:sz w:val="19"/>
        </w:rPr>
        <w:t> </w:t>
      </w:r>
      <w:r>
        <w:rPr>
          <w:sz w:val="19"/>
        </w:rPr>
        <w:t>“TECHNICAL</w:t>
      </w:r>
      <w:r>
        <w:rPr>
          <w:spacing w:val="40"/>
          <w:sz w:val="19"/>
        </w:rPr>
        <w:t> </w:t>
      </w:r>
      <w:r>
        <w:rPr>
          <w:sz w:val="19"/>
        </w:rPr>
        <w:t>PACKAGE”,</w:t>
      </w:r>
      <w:r>
        <w:rPr>
          <w:spacing w:val="40"/>
          <w:sz w:val="19"/>
        </w:rPr>
        <w:t> </w:t>
      </w:r>
      <w:r>
        <w:rPr>
          <w:sz w:val="19"/>
        </w:rPr>
        <w:t>shall</w:t>
      </w:r>
      <w:r>
        <w:rPr>
          <w:spacing w:val="40"/>
          <w:sz w:val="19"/>
        </w:rPr>
        <w:t> </w:t>
      </w:r>
      <w:r>
        <w:rPr>
          <w:sz w:val="19"/>
        </w:rPr>
        <w:t>comprise</w:t>
      </w:r>
      <w:r>
        <w:rPr>
          <w:spacing w:val="40"/>
          <w:sz w:val="19"/>
        </w:rPr>
        <w:t> </w:t>
      </w:r>
      <w:r>
        <w:rPr>
          <w:sz w:val="19"/>
        </w:rPr>
        <w:t>the followings :</w:t>
      </w:r>
    </w:p>
    <w:p>
      <w:pPr>
        <w:pStyle w:val="ListParagraph"/>
        <w:numPr>
          <w:ilvl w:val="3"/>
          <w:numId w:val="8"/>
        </w:numPr>
        <w:tabs>
          <w:tab w:pos="1449" w:val="left" w:leader="none"/>
        </w:tabs>
        <w:spacing w:line="240" w:lineRule="auto" w:before="111" w:after="0"/>
        <w:ind w:left="1449" w:right="0" w:hanging="337"/>
        <w:jc w:val="both"/>
        <w:rPr>
          <w:sz w:val="19"/>
        </w:rPr>
      </w:pPr>
      <w:r>
        <w:rPr>
          <w:spacing w:val="-6"/>
          <w:sz w:val="19"/>
        </w:rPr>
        <w:t>Tender</w:t>
      </w:r>
      <w:r>
        <w:rPr>
          <w:spacing w:val="1"/>
          <w:sz w:val="19"/>
        </w:rPr>
        <w:t> </w:t>
      </w:r>
      <w:r>
        <w:rPr>
          <w:spacing w:val="-6"/>
          <w:sz w:val="19"/>
        </w:rPr>
        <w:t>Security</w:t>
      </w:r>
      <w:r>
        <w:rPr>
          <w:spacing w:val="-4"/>
          <w:sz w:val="19"/>
        </w:rPr>
        <w:t> </w:t>
      </w:r>
      <w:r>
        <w:rPr>
          <w:spacing w:val="-6"/>
          <w:sz w:val="19"/>
        </w:rPr>
        <w:t>in</w:t>
      </w:r>
      <w:r>
        <w:rPr>
          <w:spacing w:val="-3"/>
          <w:sz w:val="19"/>
        </w:rPr>
        <w:t> </w:t>
      </w:r>
      <w:r>
        <w:rPr>
          <w:spacing w:val="-6"/>
          <w:sz w:val="19"/>
        </w:rPr>
        <w:t>original</w:t>
      </w:r>
      <w:r>
        <w:rPr>
          <w:spacing w:val="-2"/>
          <w:sz w:val="19"/>
        </w:rPr>
        <w:t> </w:t>
      </w:r>
      <w:r>
        <w:rPr>
          <w:spacing w:val="-6"/>
          <w:sz w:val="19"/>
        </w:rPr>
        <w:t>in</w:t>
      </w:r>
      <w:r>
        <w:rPr>
          <w:spacing w:val="-3"/>
          <w:sz w:val="19"/>
        </w:rPr>
        <w:t> </w:t>
      </w:r>
      <w:r>
        <w:rPr>
          <w:spacing w:val="-6"/>
          <w:sz w:val="19"/>
        </w:rPr>
        <w:t>a</w:t>
      </w:r>
      <w:r>
        <w:rPr>
          <w:spacing w:val="-5"/>
          <w:sz w:val="19"/>
        </w:rPr>
        <w:t> </w:t>
      </w:r>
      <w:r>
        <w:rPr>
          <w:spacing w:val="-6"/>
          <w:sz w:val="19"/>
        </w:rPr>
        <w:t>separate</w:t>
      </w:r>
      <w:r>
        <w:rPr>
          <w:spacing w:val="-2"/>
          <w:sz w:val="19"/>
        </w:rPr>
        <w:t> </w:t>
      </w:r>
      <w:r>
        <w:rPr>
          <w:spacing w:val="-6"/>
          <w:sz w:val="19"/>
        </w:rPr>
        <w:t>sealed</w:t>
      </w:r>
      <w:r>
        <w:rPr>
          <w:spacing w:val="-2"/>
          <w:sz w:val="19"/>
        </w:rPr>
        <w:t> </w:t>
      </w:r>
      <w:r>
        <w:rPr>
          <w:spacing w:val="-6"/>
          <w:sz w:val="19"/>
        </w:rPr>
        <w:t>envelope.</w:t>
      </w:r>
    </w:p>
    <w:p>
      <w:pPr>
        <w:pStyle w:val="BodyText"/>
        <w:spacing w:before="1"/>
      </w:pPr>
    </w:p>
    <w:p>
      <w:pPr>
        <w:pStyle w:val="ListParagraph"/>
        <w:numPr>
          <w:ilvl w:val="3"/>
          <w:numId w:val="8"/>
        </w:numPr>
        <w:tabs>
          <w:tab w:pos="1448" w:val="left" w:leader="none"/>
          <w:tab w:pos="1450" w:val="left" w:leader="none"/>
        </w:tabs>
        <w:spacing w:line="357" w:lineRule="auto" w:before="0" w:after="0"/>
        <w:ind w:left="1450" w:right="785" w:hanging="339"/>
        <w:jc w:val="both"/>
        <w:rPr>
          <w:sz w:val="19"/>
        </w:rPr>
      </w:pPr>
      <w:r>
        <w:rPr>
          <w:sz w:val="19"/>
        </w:rPr>
        <w:t>All</w:t>
      </w:r>
      <w:r>
        <w:rPr>
          <w:spacing w:val="-7"/>
          <w:sz w:val="19"/>
        </w:rPr>
        <w:t> </w:t>
      </w:r>
      <w:r>
        <w:rPr>
          <w:sz w:val="19"/>
        </w:rPr>
        <w:t>volumes</w:t>
      </w:r>
      <w:r>
        <w:rPr>
          <w:spacing w:val="-5"/>
          <w:sz w:val="19"/>
        </w:rPr>
        <w:t> </w:t>
      </w:r>
      <w:r>
        <w:rPr>
          <w:sz w:val="19"/>
        </w:rPr>
        <w:t>of</w:t>
      </w:r>
      <w:r>
        <w:rPr>
          <w:spacing w:val="-7"/>
          <w:sz w:val="19"/>
        </w:rPr>
        <w:t> </w:t>
      </w:r>
      <w:r>
        <w:rPr>
          <w:sz w:val="19"/>
        </w:rPr>
        <w:t>tender</w:t>
      </w:r>
      <w:r>
        <w:rPr>
          <w:spacing w:val="-6"/>
          <w:sz w:val="19"/>
        </w:rPr>
        <w:t> </w:t>
      </w:r>
      <w:r>
        <w:rPr>
          <w:sz w:val="19"/>
        </w:rPr>
        <w:t>documents</w:t>
      </w:r>
      <w:r>
        <w:rPr>
          <w:spacing w:val="-5"/>
          <w:sz w:val="19"/>
        </w:rPr>
        <w:t> </w:t>
      </w:r>
      <w:r>
        <w:rPr>
          <w:sz w:val="19"/>
        </w:rPr>
        <w:t>(as</w:t>
      </w:r>
      <w:r>
        <w:rPr>
          <w:spacing w:val="-5"/>
          <w:sz w:val="19"/>
        </w:rPr>
        <w:t> </w:t>
      </w:r>
      <w:r>
        <w:rPr>
          <w:sz w:val="19"/>
        </w:rPr>
        <w:t>listed</w:t>
      </w:r>
      <w:r>
        <w:rPr>
          <w:spacing w:val="-6"/>
          <w:sz w:val="19"/>
        </w:rPr>
        <w:t> </w:t>
      </w:r>
      <w:r>
        <w:rPr>
          <w:sz w:val="19"/>
        </w:rPr>
        <w:t>in</w:t>
      </w:r>
      <w:r>
        <w:rPr>
          <w:spacing w:val="-6"/>
          <w:sz w:val="19"/>
        </w:rPr>
        <w:t> </w:t>
      </w:r>
      <w:r>
        <w:rPr>
          <w:sz w:val="19"/>
        </w:rPr>
        <w:t>clause</w:t>
      </w:r>
      <w:r>
        <w:rPr>
          <w:spacing w:val="-6"/>
          <w:sz w:val="19"/>
        </w:rPr>
        <w:t> </w:t>
      </w:r>
      <w:r>
        <w:rPr>
          <w:sz w:val="19"/>
        </w:rPr>
        <w:t>1.1.4</w:t>
      </w:r>
      <w:r>
        <w:rPr>
          <w:spacing w:val="-6"/>
          <w:sz w:val="19"/>
        </w:rPr>
        <w:t> </w:t>
      </w:r>
      <w:r>
        <w:rPr>
          <w:sz w:val="19"/>
        </w:rPr>
        <w:t>of</w:t>
      </w:r>
      <w:r>
        <w:rPr>
          <w:spacing w:val="-5"/>
          <w:sz w:val="19"/>
        </w:rPr>
        <w:t> </w:t>
      </w:r>
      <w:r>
        <w:rPr>
          <w:sz w:val="19"/>
        </w:rPr>
        <w:t>NIT)</w:t>
      </w:r>
      <w:r>
        <w:rPr>
          <w:spacing w:val="-7"/>
          <w:sz w:val="19"/>
        </w:rPr>
        <w:t> </w:t>
      </w:r>
      <w:r>
        <w:rPr>
          <w:sz w:val="19"/>
        </w:rPr>
        <w:t>and</w:t>
      </w:r>
      <w:r>
        <w:rPr>
          <w:spacing w:val="-6"/>
          <w:sz w:val="19"/>
        </w:rPr>
        <w:t> </w:t>
      </w:r>
      <w:r>
        <w:rPr>
          <w:sz w:val="19"/>
        </w:rPr>
        <w:t>Addendums</w:t>
      </w:r>
      <w:r>
        <w:rPr>
          <w:spacing w:val="-5"/>
          <w:sz w:val="19"/>
        </w:rPr>
        <w:t> </w:t>
      </w:r>
      <w:r>
        <w:rPr>
          <w:sz w:val="19"/>
        </w:rPr>
        <w:t>issued </w:t>
      </w:r>
      <w:r>
        <w:rPr>
          <w:spacing w:val="-4"/>
          <w:sz w:val="19"/>
        </w:rPr>
        <w:t>subsequently</w:t>
      </w:r>
      <w:r>
        <w:rPr>
          <w:spacing w:val="-6"/>
          <w:sz w:val="19"/>
        </w:rPr>
        <w:t> </w:t>
      </w:r>
      <w:r>
        <w:rPr>
          <w:spacing w:val="-4"/>
          <w:sz w:val="19"/>
        </w:rPr>
        <w:t>except</w:t>
      </w:r>
      <w:r>
        <w:rPr>
          <w:spacing w:val="-6"/>
          <w:sz w:val="19"/>
        </w:rPr>
        <w:t> </w:t>
      </w:r>
      <w:r>
        <w:rPr>
          <w:spacing w:val="-4"/>
          <w:sz w:val="19"/>
        </w:rPr>
        <w:t>Bill</w:t>
      </w:r>
      <w:r>
        <w:rPr>
          <w:spacing w:val="-6"/>
          <w:sz w:val="19"/>
        </w:rPr>
        <w:t> </w:t>
      </w:r>
      <w:r>
        <w:rPr>
          <w:spacing w:val="-4"/>
          <w:sz w:val="19"/>
        </w:rPr>
        <w:t>of</w:t>
      </w:r>
      <w:r>
        <w:rPr>
          <w:spacing w:val="-6"/>
          <w:sz w:val="19"/>
        </w:rPr>
        <w:t> </w:t>
      </w:r>
      <w:r>
        <w:rPr>
          <w:spacing w:val="-4"/>
          <w:sz w:val="19"/>
        </w:rPr>
        <w:t>Quantities</w:t>
      </w:r>
      <w:r>
        <w:rPr>
          <w:spacing w:val="-6"/>
          <w:sz w:val="19"/>
        </w:rPr>
        <w:t> </w:t>
      </w:r>
      <w:r>
        <w:rPr>
          <w:spacing w:val="-4"/>
          <w:sz w:val="19"/>
        </w:rPr>
        <w:t>(BOQ)</w:t>
      </w:r>
      <w:r>
        <w:rPr>
          <w:spacing w:val="-6"/>
          <w:sz w:val="19"/>
        </w:rPr>
        <w:t> </w:t>
      </w:r>
      <w:r>
        <w:rPr>
          <w:rFonts w:ascii="Arial"/>
          <w:i/>
          <w:spacing w:val="-4"/>
          <w:sz w:val="19"/>
        </w:rPr>
        <w:t>with</w:t>
      </w:r>
      <w:r>
        <w:rPr>
          <w:rFonts w:ascii="Arial"/>
          <w:i/>
          <w:spacing w:val="-6"/>
          <w:sz w:val="19"/>
        </w:rPr>
        <w:t> </w:t>
      </w:r>
      <w:r>
        <w:rPr>
          <w:rFonts w:ascii="Arial"/>
          <w:i/>
          <w:spacing w:val="-4"/>
          <w:sz w:val="19"/>
        </w:rPr>
        <w:t>each</w:t>
      </w:r>
      <w:r>
        <w:rPr>
          <w:rFonts w:ascii="Arial"/>
          <w:i/>
          <w:spacing w:val="-6"/>
          <w:sz w:val="19"/>
        </w:rPr>
        <w:t> </w:t>
      </w:r>
      <w:r>
        <w:rPr>
          <w:rFonts w:ascii="Arial"/>
          <w:i/>
          <w:spacing w:val="-4"/>
          <w:sz w:val="19"/>
        </w:rPr>
        <w:t>page</w:t>
      </w:r>
      <w:r>
        <w:rPr>
          <w:rFonts w:ascii="Arial"/>
          <w:i/>
          <w:spacing w:val="-6"/>
          <w:sz w:val="19"/>
        </w:rPr>
        <w:t> </w:t>
      </w:r>
      <w:r>
        <w:rPr>
          <w:rFonts w:ascii="Arial"/>
          <w:i/>
          <w:spacing w:val="-4"/>
          <w:sz w:val="19"/>
        </w:rPr>
        <w:t>duly</w:t>
      </w:r>
      <w:r>
        <w:rPr>
          <w:rFonts w:ascii="Arial"/>
          <w:i/>
          <w:spacing w:val="-6"/>
          <w:sz w:val="19"/>
        </w:rPr>
        <w:t> </w:t>
      </w:r>
      <w:r>
        <w:rPr>
          <w:rFonts w:ascii="Arial"/>
          <w:i/>
          <w:spacing w:val="-4"/>
          <w:sz w:val="19"/>
        </w:rPr>
        <w:t>signed</w:t>
      </w:r>
      <w:r>
        <w:rPr>
          <w:rFonts w:ascii="Arial"/>
          <w:i/>
          <w:spacing w:val="-6"/>
          <w:sz w:val="19"/>
        </w:rPr>
        <w:t> </w:t>
      </w:r>
      <w:r>
        <w:rPr>
          <w:rFonts w:ascii="Arial"/>
          <w:i/>
          <w:spacing w:val="-4"/>
          <w:sz w:val="19"/>
        </w:rPr>
        <w:t>and</w:t>
      </w:r>
      <w:r>
        <w:rPr>
          <w:rFonts w:ascii="Arial"/>
          <w:i/>
          <w:spacing w:val="-6"/>
          <w:sz w:val="19"/>
        </w:rPr>
        <w:t> </w:t>
      </w:r>
      <w:r>
        <w:rPr>
          <w:rFonts w:ascii="Arial"/>
          <w:i/>
          <w:spacing w:val="-4"/>
          <w:sz w:val="19"/>
        </w:rPr>
        <w:t>stamped</w:t>
      </w:r>
      <w:r>
        <w:rPr>
          <w:rFonts w:ascii="Arial"/>
          <w:i/>
          <w:spacing w:val="-6"/>
          <w:sz w:val="19"/>
        </w:rPr>
        <w:t> </w:t>
      </w:r>
      <w:r>
        <w:rPr>
          <w:spacing w:val="-4"/>
          <w:sz w:val="19"/>
        </w:rPr>
        <w:t>by</w:t>
      </w:r>
      <w:r>
        <w:rPr>
          <w:spacing w:val="-6"/>
          <w:sz w:val="19"/>
        </w:rPr>
        <w:t> </w:t>
      </w:r>
      <w:r>
        <w:rPr>
          <w:spacing w:val="-4"/>
          <w:sz w:val="19"/>
        </w:rPr>
        <w:t>the </w:t>
      </w:r>
      <w:r>
        <w:rPr>
          <w:spacing w:val="-2"/>
          <w:sz w:val="19"/>
        </w:rPr>
        <w:t>authorized</w:t>
      </w:r>
      <w:r>
        <w:rPr>
          <w:spacing w:val="-8"/>
          <w:sz w:val="19"/>
        </w:rPr>
        <w:t> </w:t>
      </w:r>
      <w:r>
        <w:rPr>
          <w:spacing w:val="-2"/>
          <w:sz w:val="19"/>
        </w:rPr>
        <w:t>signatory</w:t>
      </w:r>
      <w:r>
        <w:rPr>
          <w:spacing w:val="-9"/>
          <w:sz w:val="19"/>
        </w:rPr>
        <w:t> </w:t>
      </w:r>
      <w:r>
        <w:rPr>
          <w:spacing w:val="-2"/>
          <w:sz w:val="19"/>
        </w:rPr>
        <w:t>on</w:t>
      </w:r>
      <w:r>
        <w:rPr>
          <w:spacing w:val="-9"/>
          <w:sz w:val="19"/>
        </w:rPr>
        <w:t> </w:t>
      </w:r>
      <w:r>
        <w:rPr>
          <w:spacing w:val="-2"/>
          <w:sz w:val="19"/>
        </w:rPr>
        <w:t>the</w:t>
      </w:r>
      <w:r>
        <w:rPr>
          <w:spacing w:val="-9"/>
          <w:sz w:val="19"/>
        </w:rPr>
        <w:t> </w:t>
      </w:r>
      <w:r>
        <w:rPr>
          <w:spacing w:val="-2"/>
          <w:sz w:val="19"/>
        </w:rPr>
        <w:t>behalf</w:t>
      </w:r>
      <w:r>
        <w:rPr>
          <w:spacing w:val="-7"/>
          <w:sz w:val="19"/>
        </w:rPr>
        <w:t> </w:t>
      </w:r>
      <w:r>
        <w:rPr>
          <w:spacing w:val="-2"/>
          <w:sz w:val="19"/>
        </w:rPr>
        <w:t>of</w:t>
      </w:r>
      <w:r>
        <w:rPr>
          <w:spacing w:val="-9"/>
          <w:sz w:val="19"/>
        </w:rPr>
        <w:t> </w:t>
      </w:r>
      <w:r>
        <w:rPr>
          <w:spacing w:val="-2"/>
          <w:sz w:val="19"/>
        </w:rPr>
        <w:t>the</w:t>
      </w:r>
      <w:r>
        <w:rPr>
          <w:spacing w:val="-9"/>
          <w:sz w:val="19"/>
        </w:rPr>
        <w:t> </w:t>
      </w:r>
      <w:r>
        <w:rPr>
          <w:spacing w:val="-2"/>
          <w:sz w:val="19"/>
        </w:rPr>
        <w:t>Tenderer.</w:t>
      </w:r>
    </w:p>
    <w:p>
      <w:pPr>
        <w:pStyle w:val="ListParagraph"/>
        <w:numPr>
          <w:ilvl w:val="3"/>
          <w:numId w:val="8"/>
        </w:numPr>
        <w:tabs>
          <w:tab w:pos="1449" w:val="left" w:leader="none"/>
        </w:tabs>
        <w:spacing w:line="240" w:lineRule="auto" w:before="110" w:after="0"/>
        <w:ind w:left="1449" w:right="0" w:hanging="337"/>
        <w:jc w:val="both"/>
        <w:rPr>
          <w:sz w:val="19"/>
        </w:rPr>
      </w:pPr>
      <w:r>
        <w:rPr>
          <w:spacing w:val="-6"/>
          <w:sz w:val="19"/>
        </w:rPr>
        <w:t>Statement</w:t>
      </w:r>
      <w:r>
        <w:rPr>
          <w:spacing w:val="-8"/>
          <w:sz w:val="19"/>
        </w:rPr>
        <w:t> </w:t>
      </w:r>
      <w:r>
        <w:rPr>
          <w:spacing w:val="-6"/>
          <w:sz w:val="19"/>
        </w:rPr>
        <w:t>of</w:t>
      </w:r>
      <w:r>
        <w:rPr>
          <w:spacing w:val="-9"/>
          <w:sz w:val="19"/>
        </w:rPr>
        <w:t> </w:t>
      </w:r>
      <w:r>
        <w:rPr>
          <w:spacing w:val="-6"/>
          <w:sz w:val="19"/>
        </w:rPr>
        <w:t>deviations</w:t>
      </w:r>
      <w:r>
        <w:rPr>
          <w:spacing w:val="-7"/>
          <w:sz w:val="19"/>
        </w:rPr>
        <w:t> </w:t>
      </w:r>
      <w:r>
        <w:rPr>
          <w:spacing w:val="-6"/>
          <w:sz w:val="19"/>
        </w:rPr>
        <w:t>from</w:t>
      </w:r>
      <w:r>
        <w:rPr>
          <w:spacing w:val="-8"/>
          <w:sz w:val="19"/>
        </w:rPr>
        <w:t> </w:t>
      </w:r>
      <w:r>
        <w:rPr>
          <w:spacing w:val="-6"/>
          <w:sz w:val="19"/>
        </w:rPr>
        <w:t>tender</w:t>
      </w:r>
      <w:r>
        <w:rPr>
          <w:spacing w:val="-7"/>
          <w:sz w:val="19"/>
        </w:rPr>
        <w:t> </w:t>
      </w:r>
      <w:r>
        <w:rPr>
          <w:spacing w:val="-6"/>
          <w:sz w:val="19"/>
        </w:rPr>
        <w:t>documents</w:t>
      </w:r>
      <w:r>
        <w:rPr>
          <w:spacing w:val="-7"/>
          <w:sz w:val="19"/>
        </w:rPr>
        <w:t> </w:t>
      </w:r>
      <w:r>
        <w:rPr>
          <w:spacing w:val="-6"/>
          <w:sz w:val="19"/>
        </w:rPr>
        <w:t>(Form</w:t>
      </w:r>
      <w:r>
        <w:rPr>
          <w:spacing w:val="-8"/>
          <w:sz w:val="19"/>
        </w:rPr>
        <w:t> </w:t>
      </w:r>
      <w:r>
        <w:rPr>
          <w:spacing w:val="-6"/>
          <w:sz w:val="19"/>
        </w:rPr>
        <w:t>–</w:t>
      </w:r>
      <w:r>
        <w:rPr>
          <w:spacing w:val="-8"/>
          <w:sz w:val="19"/>
        </w:rPr>
        <w:t> </w:t>
      </w:r>
      <w:r>
        <w:rPr>
          <w:spacing w:val="-6"/>
          <w:sz w:val="19"/>
        </w:rPr>
        <w:t>C).</w:t>
      </w:r>
    </w:p>
    <w:p>
      <w:pPr>
        <w:pStyle w:val="BodyText"/>
      </w:pPr>
    </w:p>
    <w:p>
      <w:pPr>
        <w:pStyle w:val="ListParagraph"/>
        <w:numPr>
          <w:ilvl w:val="3"/>
          <w:numId w:val="8"/>
        </w:numPr>
        <w:tabs>
          <w:tab w:pos="1449" w:val="left" w:leader="none"/>
        </w:tabs>
        <w:spacing w:line="240" w:lineRule="auto" w:before="1" w:after="0"/>
        <w:ind w:left="1449" w:right="0" w:hanging="337"/>
        <w:jc w:val="both"/>
        <w:rPr>
          <w:sz w:val="19"/>
        </w:rPr>
      </w:pPr>
      <w:r>
        <w:rPr>
          <w:spacing w:val="-2"/>
          <w:sz w:val="19"/>
        </w:rPr>
        <w:t>Documents</w:t>
      </w:r>
      <w:r>
        <w:rPr>
          <w:spacing w:val="2"/>
          <w:sz w:val="19"/>
        </w:rPr>
        <w:t> </w:t>
      </w:r>
      <w:r>
        <w:rPr>
          <w:spacing w:val="-2"/>
          <w:sz w:val="19"/>
        </w:rPr>
        <w:t>for</w:t>
      </w:r>
      <w:r>
        <w:rPr>
          <w:spacing w:val="2"/>
          <w:sz w:val="19"/>
        </w:rPr>
        <w:t> </w:t>
      </w:r>
      <w:r>
        <w:rPr>
          <w:spacing w:val="-2"/>
          <w:sz w:val="19"/>
        </w:rPr>
        <w:t>qualification</w:t>
      </w:r>
      <w:r>
        <w:rPr>
          <w:spacing w:val="1"/>
          <w:sz w:val="19"/>
        </w:rPr>
        <w:t> </w:t>
      </w:r>
      <w:r>
        <w:rPr>
          <w:spacing w:val="-2"/>
          <w:sz w:val="19"/>
        </w:rPr>
        <w:t>of</w:t>
      </w:r>
      <w:r>
        <w:rPr>
          <w:spacing w:val="3"/>
          <w:sz w:val="19"/>
        </w:rPr>
        <w:t> </w:t>
      </w:r>
      <w:r>
        <w:rPr>
          <w:spacing w:val="-2"/>
          <w:sz w:val="19"/>
        </w:rPr>
        <w:t>eligibility</w:t>
      </w:r>
      <w:r>
        <w:rPr>
          <w:sz w:val="19"/>
        </w:rPr>
        <w:t> </w:t>
      </w:r>
      <w:r>
        <w:rPr>
          <w:spacing w:val="-2"/>
          <w:sz w:val="19"/>
        </w:rPr>
        <w:t>criteria</w:t>
      </w:r>
      <w:r>
        <w:rPr>
          <w:spacing w:val="1"/>
          <w:sz w:val="19"/>
        </w:rPr>
        <w:t> </w:t>
      </w:r>
      <w:r>
        <w:rPr>
          <w:spacing w:val="-10"/>
          <w:sz w:val="19"/>
        </w:rPr>
        <w:t>:</w:t>
      </w:r>
    </w:p>
    <w:p>
      <w:pPr>
        <w:pStyle w:val="ListParagraph"/>
        <w:numPr>
          <w:ilvl w:val="4"/>
          <w:numId w:val="8"/>
        </w:numPr>
        <w:tabs>
          <w:tab w:pos="1787" w:val="left" w:leader="none"/>
          <w:tab w:pos="1789" w:val="left" w:leader="none"/>
        </w:tabs>
        <w:spacing w:line="357" w:lineRule="auto" w:before="217" w:after="0"/>
        <w:ind w:left="1789" w:right="793" w:hanging="339"/>
        <w:jc w:val="both"/>
        <w:rPr>
          <w:sz w:val="19"/>
        </w:rPr>
      </w:pPr>
      <w:r>
        <w:rPr>
          <w:sz w:val="19"/>
        </w:rPr>
        <w:t>Work experience</w:t>
      </w:r>
      <w:r>
        <w:rPr>
          <w:spacing w:val="-1"/>
          <w:sz w:val="19"/>
        </w:rPr>
        <w:t> </w:t>
      </w:r>
      <w:r>
        <w:rPr>
          <w:sz w:val="19"/>
        </w:rPr>
        <w:t>details in </w:t>
      </w:r>
      <w:r>
        <w:rPr>
          <w:rFonts w:ascii="Arial"/>
          <w:b/>
          <w:sz w:val="19"/>
        </w:rPr>
        <w:t>Annexure-1</w:t>
      </w:r>
      <w:r>
        <w:rPr>
          <w:rFonts w:ascii="Arial"/>
          <w:b/>
          <w:spacing w:val="-1"/>
          <w:sz w:val="19"/>
        </w:rPr>
        <w:t> </w:t>
      </w:r>
      <w:r>
        <w:rPr>
          <w:sz w:val="19"/>
        </w:rPr>
        <w:t>along with completion</w:t>
      </w:r>
      <w:r>
        <w:rPr>
          <w:spacing w:val="-1"/>
          <w:sz w:val="19"/>
        </w:rPr>
        <w:t> </w:t>
      </w:r>
      <w:r>
        <w:rPr>
          <w:sz w:val="19"/>
        </w:rPr>
        <w:t>certificates from client clearly indicating the nature/scope of work, actual completion cost and actual date of completion for such work.</w:t>
      </w:r>
    </w:p>
    <w:p>
      <w:pPr>
        <w:pStyle w:val="ListParagraph"/>
        <w:numPr>
          <w:ilvl w:val="4"/>
          <w:numId w:val="8"/>
        </w:numPr>
        <w:tabs>
          <w:tab w:pos="1785" w:val="left" w:leader="none"/>
          <w:tab w:pos="1789" w:val="left" w:leader="none"/>
        </w:tabs>
        <w:spacing w:line="357" w:lineRule="auto" w:before="110" w:after="0"/>
        <w:ind w:left="1789" w:right="789" w:hanging="339"/>
        <w:jc w:val="both"/>
        <w:rPr>
          <w:sz w:val="19"/>
        </w:rPr>
      </w:pPr>
      <w:r>
        <w:rPr>
          <w:sz w:val="19"/>
        </w:rPr>
        <w:t>Financial data for latest last three audited financial years in </w:t>
      </w:r>
      <w:r>
        <w:rPr>
          <w:rFonts w:ascii="Arial"/>
          <w:b/>
          <w:sz w:val="19"/>
        </w:rPr>
        <w:t>Annexure-2 </w:t>
      </w:r>
      <w:r>
        <w:rPr>
          <w:sz w:val="19"/>
        </w:rPr>
        <w:t>along with audited balance sheets. The financial data in the prescribed format shall be certified by Chartered Accountant with his stamp and signature.</w:t>
      </w:r>
    </w:p>
    <w:p>
      <w:pPr>
        <w:pStyle w:val="ListParagraph"/>
        <w:numPr>
          <w:ilvl w:val="4"/>
          <w:numId w:val="8"/>
        </w:numPr>
        <w:tabs>
          <w:tab w:pos="1786" w:val="left" w:leader="none"/>
          <w:tab w:pos="1789" w:val="left" w:leader="none"/>
        </w:tabs>
        <w:spacing w:line="357" w:lineRule="auto" w:before="110" w:after="0"/>
        <w:ind w:left="1789" w:right="791" w:hanging="339"/>
        <w:jc w:val="both"/>
        <w:rPr>
          <w:sz w:val="19"/>
        </w:rPr>
      </w:pPr>
      <w:r>
        <w:rPr>
          <w:sz w:val="19"/>
        </w:rPr>
        <w:t>Financial data for latest last five financial years in </w:t>
      </w:r>
      <w:r>
        <w:rPr>
          <w:rFonts w:ascii="Arial"/>
          <w:b/>
          <w:sz w:val="19"/>
        </w:rPr>
        <w:t>Annexure-3A &amp; Annexure-3B </w:t>
      </w:r>
      <w:r>
        <w:rPr>
          <w:sz w:val="19"/>
        </w:rPr>
        <w:t>along with audited financial statements. The financial data in the prescribed format shall be certified by the Chartered Accountant with his stamp and signature.</w:t>
      </w:r>
    </w:p>
    <w:p>
      <w:pPr>
        <w:pStyle w:val="ListParagraph"/>
        <w:numPr>
          <w:ilvl w:val="4"/>
          <w:numId w:val="8"/>
        </w:numPr>
        <w:tabs>
          <w:tab w:pos="1786" w:val="left" w:leader="none"/>
        </w:tabs>
        <w:spacing w:line="240" w:lineRule="auto" w:before="110" w:after="0"/>
        <w:ind w:left="1786" w:right="0" w:hanging="336"/>
        <w:jc w:val="both"/>
        <w:rPr>
          <w:sz w:val="19"/>
        </w:rPr>
      </w:pPr>
      <w:r>
        <w:rPr>
          <w:spacing w:val="-2"/>
          <w:sz w:val="19"/>
        </w:rPr>
        <w:t>Undertaking</w:t>
      </w:r>
      <w:r>
        <w:rPr>
          <w:spacing w:val="1"/>
          <w:sz w:val="19"/>
        </w:rPr>
        <w:t> </w:t>
      </w:r>
      <w:r>
        <w:rPr>
          <w:spacing w:val="-2"/>
          <w:sz w:val="19"/>
        </w:rPr>
        <w:t>for</w:t>
      </w:r>
      <w:r>
        <w:rPr>
          <w:spacing w:val="3"/>
          <w:sz w:val="19"/>
        </w:rPr>
        <w:t> </w:t>
      </w:r>
      <w:r>
        <w:rPr>
          <w:spacing w:val="-2"/>
          <w:sz w:val="19"/>
        </w:rPr>
        <w:t>not</w:t>
      </w:r>
      <w:r>
        <w:rPr>
          <w:spacing w:val="3"/>
          <w:sz w:val="19"/>
        </w:rPr>
        <w:t> </w:t>
      </w:r>
      <w:r>
        <w:rPr>
          <w:spacing w:val="-2"/>
          <w:sz w:val="19"/>
        </w:rPr>
        <w:t>blacklisted</w:t>
      </w:r>
      <w:r>
        <w:rPr>
          <w:spacing w:val="4"/>
          <w:sz w:val="19"/>
        </w:rPr>
        <w:t> </w:t>
      </w:r>
      <w:r>
        <w:rPr>
          <w:spacing w:val="-2"/>
          <w:sz w:val="19"/>
        </w:rPr>
        <w:t>(</w:t>
      </w:r>
      <w:r>
        <w:rPr>
          <w:rFonts w:ascii="Arial"/>
          <w:b/>
          <w:spacing w:val="-2"/>
          <w:sz w:val="19"/>
        </w:rPr>
        <w:t>Annexure-</w:t>
      </w:r>
      <w:r>
        <w:rPr>
          <w:rFonts w:ascii="Arial"/>
          <w:b/>
          <w:spacing w:val="-5"/>
          <w:sz w:val="19"/>
        </w:rPr>
        <w:t>4</w:t>
      </w:r>
      <w:r>
        <w:rPr>
          <w:spacing w:val="-5"/>
          <w:sz w:val="19"/>
        </w:rPr>
        <w:t>).</w:t>
      </w:r>
    </w:p>
    <w:p>
      <w:pPr>
        <w:pStyle w:val="ListParagraph"/>
        <w:numPr>
          <w:ilvl w:val="4"/>
          <w:numId w:val="8"/>
        </w:numPr>
        <w:tabs>
          <w:tab w:pos="1786" w:val="left" w:leader="none"/>
          <w:tab w:pos="1789" w:val="left" w:leader="none"/>
        </w:tabs>
        <w:spacing w:line="357" w:lineRule="auto" w:before="107" w:after="0"/>
        <w:ind w:left="1789" w:right="790" w:hanging="339"/>
        <w:jc w:val="both"/>
        <w:rPr>
          <w:sz w:val="19"/>
        </w:rPr>
      </w:pPr>
      <w:r>
        <w:rPr>
          <w:sz w:val="19"/>
        </w:rPr>
        <w:t>Undertaking</w:t>
      </w:r>
      <w:r>
        <w:rPr>
          <w:spacing w:val="-10"/>
          <w:sz w:val="19"/>
        </w:rPr>
        <w:t> </w:t>
      </w:r>
      <w:r>
        <w:rPr>
          <w:sz w:val="19"/>
        </w:rPr>
        <w:t>for</w:t>
      </w:r>
      <w:r>
        <w:rPr>
          <w:spacing w:val="-8"/>
          <w:sz w:val="19"/>
        </w:rPr>
        <w:t> </w:t>
      </w:r>
      <w:r>
        <w:rPr>
          <w:sz w:val="19"/>
        </w:rPr>
        <w:t>not</w:t>
      </w:r>
      <w:r>
        <w:rPr>
          <w:spacing w:val="-10"/>
          <w:sz w:val="19"/>
        </w:rPr>
        <w:t> </w:t>
      </w:r>
      <w:r>
        <w:rPr>
          <w:sz w:val="19"/>
        </w:rPr>
        <w:t>engaged</w:t>
      </w:r>
      <w:r>
        <w:rPr>
          <w:spacing w:val="-10"/>
          <w:sz w:val="19"/>
        </w:rPr>
        <w:t> </w:t>
      </w:r>
      <w:r>
        <w:rPr>
          <w:sz w:val="19"/>
        </w:rPr>
        <w:t>in</w:t>
      </w:r>
      <w:r>
        <w:rPr>
          <w:spacing w:val="-10"/>
          <w:sz w:val="19"/>
        </w:rPr>
        <w:t> </w:t>
      </w:r>
      <w:r>
        <w:rPr>
          <w:sz w:val="19"/>
        </w:rPr>
        <w:t>Corrupt</w:t>
      </w:r>
      <w:r>
        <w:rPr>
          <w:spacing w:val="-10"/>
          <w:sz w:val="19"/>
        </w:rPr>
        <w:t> </w:t>
      </w:r>
      <w:r>
        <w:rPr>
          <w:sz w:val="19"/>
        </w:rPr>
        <w:t>&amp;</w:t>
      </w:r>
      <w:r>
        <w:rPr>
          <w:spacing w:val="-8"/>
          <w:sz w:val="19"/>
        </w:rPr>
        <w:t> </w:t>
      </w:r>
      <w:r>
        <w:rPr>
          <w:sz w:val="19"/>
        </w:rPr>
        <w:t>Fraudulent</w:t>
      </w:r>
      <w:r>
        <w:rPr>
          <w:spacing w:val="-8"/>
          <w:sz w:val="19"/>
        </w:rPr>
        <w:t> </w:t>
      </w:r>
      <w:r>
        <w:rPr>
          <w:sz w:val="19"/>
        </w:rPr>
        <w:t>Practice</w:t>
      </w:r>
      <w:r>
        <w:rPr>
          <w:spacing w:val="-11"/>
          <w:sz w:val="19"/>
        </w:rPr>
        <w:t> </w:t>
      </w:r>
      <w:r>
        <w:rPr>
          <w:sz w:val="19"/>
        </w:rPr>
        <w:t>(</w:t>
      </w:r>
      <w:r>
        <w:rPr>
          <w:rFonts w:ascii="Arial"/>
          <w:b/>
          <w:sz w:val="19"/>
        </w:rPr>
        <w:t>Annexure-5</w:t>
      </w:r>
      <w:r>
        <w:rPr>
          <w:sz w:val="19"/>
        </w:rPr>
        <w:t>)</w:t>
      </w:r>
      <w:r>
        <w:rPr>
          <w:spacing w:val="-8"/>
          <w:sz w:val="19"/>
        </w:rPr>
        <w:t> </w:t>
      </w:r>
      <w:r>
        <w:rPr>
          <w:sz w:val="19"/>
        </w:rPr>
        <w:t>of</w:t>
      </w:r>
      <w:r>
        <w:rPr>
          <w:spacing w:val="-8"/>
          <w:sz w:val="19"/>
        </w:rPr>
        <w:t> </w:t>
      </w:r>
      <w:r>
        <w:rPr>
          <w:sz w:val="19"/>
        </w:rPr>
        <w:t>Notice Inviting Tender (NIT).</w:t>
      </w:r>
    </w:p>
    <w:p>
      <w:pPr>
        <w:pStyle w:val="ListParagraph"/>
        <w:numPr>
          <w:ilvl w:val="3"/>
          <w:numId w:val="8"/>
        </w:numPr>
        <w:tabs>
          <w:tab w:pos="1448" w:val="left" w:leader="none"/>
          <w:tab w:pos="1450" w:val="left" w:leader="none"/>
        </w:tabs>
        <w:spacing w:line="357" w:lineRule="auto" w:before="112" w:after="0"/>
        <w:ind w:left="1450" w:right="784" w:hanging="339"/>
        <w:jc w:val="both"/>
        <w:rPr>
          <w:sz w:val="19"/>
        </w:rPr>
      </w:pPr>
      <w:r>
        <w:rPr>
          <w:sz w:val="19"/>
        </w:rPr>
        <w:t>Attested</w:t>
      </w:r>
      <w:r>
        <w:rPr>
          <w:spacing w:val="-14"/>
          <w:sz w:val="19"/>
        </w:rPr>
        <w:t> </w:t>
      </w:r>
      <w:r>
        <w:rPr>
          <w:sz w:val="19"/>
        </w:rPr>
        <w:t>copy</w:t>
      </w:r>
      <w:r>
        <w:rPr>
          <w:spacing w:val="-13"/>
          <w:sz w:val="19"/>
        </w:rPr>
        <w:t> </w:t>
      </w:r>
      <w:r>
        <w:rPr>
          <w:sz w:val="19"/>
        </w:rPr>
        <w:t>of</w:t>
      </w:r>
      <w:r>
        <w:rPr>
          <w:spacing w:val="-13"/>
          <w:sz w:val="19"/>
        </w:rPr>
        <w:t> </w:t>
      </w:r>
      <w:r>
        <w:rPr>
          <w:sz w:val="19"/>
        </w:rPr>
        <w:t>the</w:t>
      </w:r>
      <w:r>
        <w:rPr>
          <w:spacing w:val="-13"/>
          <w:sz w:val="19"/>
        </w:rPr>
        <w:t> </w:t>
      </w:r>
      <w:r>
        <w:rPr>
          <w:sz w:val="19"/>
        </w:rPr>
        <w:t>registration</w:t>
      </w:r>
      <w:r>
        <w:rPr>
          <w:spacing w:val="-13"/>
          <w:sz w:val="19"/>
        </w:rPr>
        <w:t> </w:t>
      </w:r>
      <w:r>
        <w:rPr>
          <w:sz w:val="19"/>
        </w:rPr>
        <w:t>certificate</w:t>
      </w:r>
      <w:r>
        <w:rPr>
          <w:spacing w:val="-14"/>
          <w:sz w:val="19"/>
        </w:rPr>
        <w:t> </w:t>
      </w:r>
      <w:r>
        <w:rPr>
          <w:sz w:val="19"/>
        </w:rPr>
        <w:t>and</w:t>
      </w:r>
      <w:r>
        <w:rPr>
          <w:spacing w:val="-13"/>
          <w:sz w:val="19"/>
        </w:rPr>
        <w:t> </w:t>
      </w:r>
      <w:r>
        <w:rPr>
          <w:sz w:val="19"/>
        </w:rPr>
        <w:t>clearance</w:t>
      </w:r>
      <w:r>
        <w:rPr>
          <w:spacing w:val="-13"/>
          <w:sz w:val="19"/>
        </w:rPr>
        <w:t> </w:t>
      </w:r>
      <w:r>
        <w:rPr>
          <w:sz w:val="19"/>
        </w:rPr>
        <w:t>certificate</w:t>
      </w:r>
      <w:r>
        <w:rPr>
          <w:spacing w:val="-13"/>
          <w:sz w:val="19"/>
        </w:rPr>
        <w:t> </w:t>
      </w:r>
      <w:r>
        <w:rPr>
          <w:sz w:val="19"/>
        </w:rPr>
        <w:t>under</w:t>
      </w:r>
      <w:r>
        <w:rPr>
          <w:spacing w:val="10"/>
          <w:sz w:val="19"/>
        </w:rPr>
        <w:t> </w:t>
      </w:r>
      <w:r>
        <w:rPr>
          <w:sz w:val="19"/>
        </w:rPr>
        <w:t>Kerala</w:t>
      </w:r>
      <w:r>
        <w:rPr>
          <w:spacing w:val="-13"/>
          <w:sz w:val="19"/>
        </w:rPr>
        <w:t> </w:t>
      </w:r>
      <w:r>
        <w:rPr>
          <w:sz w:val="19"/>
        </w:rPr>
        <w:t>VAT</w:t>
      </w:r>
      <w:r>
        <w:rPr>
          <w:spacing w:val="-13"/>
          <w:sz w:val="19"/>
        </w:rPr>
        <w:t> </w:t>
      </w:r>
      <w:r>
        <w:rPr>
          <w:sz w:val="19"/>
        </w:rPr>
        <w:t>Tax </w:t>
      </w:r>
      <w:r>
        <w:rPr>
          <w:spacing w:val="-6"/>
          <w:sz w:val="19"/>
        </w:rPr>
        <w:t>Act,</w:t>
      </w:r>
      <w:r>
        <w:rPr>
          <w:spacing w:val="-1"/>
          <w:sz w:val="19"/>
        </w:rPr>
        <w:t> </w:t>
      </w:r>
      <w:r>
        <w:rPr>
          <w:spacing w:val="-6"/>
          <w:sz w:val="19"/>
        </w:rPr>
        <w:t>2005 is required to be submitted. In case of</w:t>
      </w:r>
      <w:r>
        <w:rPr>
          <w:spacing w:val="-1"/>
          <w:sz w:val="19"/>
        </w:rPr>
        <w:t> </w:t>
      </w:r>
      <w:r>
        <w:rPr>
          <w:spacing w:val="-6"/>
          <w:sz w:val="19"/>
        </w:rPr>
        <w:t>Joint ventures/consortia, the above is required </w:t>
      </w:r>
      <w:r>
        <w:rPr>
          <w:spacing w:val="-2"/>
          <w:sz w:val="19"/>
        </w:rPr>
        <w:t>to</w:t>
      </w:r>
      <w:r>
        <w:rPr>
          <w:spacing w:val="-9"/>
          <w:sz w:val="19"/>
        </w:rPr>
        <w:t> </w:t>
      </w:r>
      <w:r>
        <w:rPr>
          <w:spacing w:val="-2"/>
          <w:sz w:val="19"/>
        </w:rPr>
        <w:t>be</w:t>
      </w:r>
      <w:r>
        <w:rPr>
          <w:spacing w:val="-10"/>
          <w:sz w:val="19"/>
        </w:rPr>
        <w:t> </w:t>
      </w:r>
      <w:r>
        <w:rPr>
          <w:spacing w:val="-2"/>
          <w:sz w:val="19"/>
        </w:rPr>
        <w:t>submitted</w:t>
      </w:r>
      <w:r>
        <w:rPr>
          <w:spacing w:val="-10"/>
          <w:sz w:val="19"/>
        </w:rPr>
        <w:t> </w:t>
      </w:r>
      <w:r>
        <w:rPr>
          <w:spacing w:val="-2"/>
          <w:sz w:val="19"/>
        </w:rPr>
        <w:t>by</w:t>
      </w:r>
      <w:r>
        <w:rPr>
          <w:spacing w:val="-8"/>
          <w:sz w:val="19"/>
        </w:rPr>
        <w:t> </w:t>
      </w:r>
      <w:r>
        <w:rPr>
          <w:spacing w:val="-2"/>
          <w:sz w:val="19"/>
        </w:rPr>
        <w:t>all</w:t>
      </w:r>
      <w:r>
        <w:rPr>
          <w:spacing w:val="-8"/>
          <w:sz w:val="19"/>
        </w:rPr>
        <w:t> </w:t>
      </w:r>
      <w:r>
        <w:rPr>
          <w:spacing w:val="-2"/>
          <w:sz w:val="19"/>
        </w:rPr>
        <w:t>partners</w:t>
      </w:r>
      <w:r>
        <w:rPr>
          <w:spacing w:val="-8"/>
          <w:sz w:val="19"/>
        </w:rPr>
        <w:t> </w:t>
      </w:r>
      <w:r>
        <w:rPr>
          <w:spacing w:val="-2"/>
          <w:sz w:val="19"/>
        </w:rPr>
        <w:t>of</w:t>
      </w:r>
      <w:r>
        <w:rPr>
          <w:spacing w:val="-9"/>
          <w:sz w:val="19"/>
        </w:rPr>
        <w:t> </w:t>
      </w:r>
      <w:r>
        <w:rPr>
          <w:spacing w:val="-2"/>
          <w:sz w:val="19"/>
        </w:rPr>
        <w:t>the</w:t>
      </w:r>
      <w:r>
        <w:rPr>
          <w:spacing w:val="-9"/>
          <w:sz w:val="19"/>
        </w:rPr>
        <w:t> </w:t>
      </w:r>
      <w:r>
        <w:rPr>
          <w:spacing w:val="-2"/>
          <w:sz w:val="19"/>
        </w:rPr>
        <w:t>same.</w:t>
      </w:r>
      <w:r>
        <w:rPr>
          <w:spacing w:val="-9"/>
          <w:sz w:val="19"/>
        </w:rPr>
        <w:t> </w:t>
      </w:r>
      <w:r>
        <w:rPr>
          <w:spacing w:val="-2"/>
          <w:sz w:val="19"/>
        </w:rPr>
        <w:t>In</w:t>
      </w:r>
      <w:r>
        <w:rPr>
          <w:spacing w:val="-10"/>
          <w:sz w:val="19"/>
        </w:rPr>
        <w:t> </w:t>
      </w:r>
      <w:r>
        <w:rPr>
          <w:spacing w:val="-2"/>
          <w:sz w:val="19"/>
        </w:rPr>
        <w:t>case</w:t>
      </w:r>
      <w:r>
        <w:rPr>
          <w:spacing w:val="-9"/>
          <w:sz w:val="19"/>
        </w:rPr>
        <w:t> </w:t>
      </w:r>
      <w:r>
        <w:rPr>
          <w:spacing w:val="-2"/>
          <w:sz w:val="19"/>
        </w:rPr>
        <w:t>of</w:t>
      </w:r>
      <w:r>
        <w:rPr>
          <w:spacing w:val="-8"/>
          <w:sz w:val="19"/>
        </w:rPr>
        <w:t> </w:t>
      </w:r>
      <w:r>
        <w:rPr>
          <w:spacing w:val="-2"/>
          <w:sz w:val="19"/>
        </w:rPr>
        <w:t>the</w:t>
      </w:r>
      <w:r>
        <w:rPr>
          <w:spacing w:val="-9"/>
          <w:sz w:val="19"/>
        </w:rPr>
        <w:t> </w:t>
      </w:r>
      <w:r>
        <w:rPr>
          <w:spacing w:val="-2"/>
          <w:sz w:val="19"/>
        </w:rPr>
        <w:t>foreign</w:t>
      </w:r>
      <w:r>
        <w:rPr>
          <w:spacing w:val="-9"/>
          <w:sz w:val="19"/>
        </w:rPr>
        <w:t> </w:t>
      </w:r>
      <w:r>
        <w:rPr>
          <w:spacing w:val="-2"/>
          <w:sz w:val="19"/>
        </w:rPr>
        <w:t>based</w:t>
      </w:r>
      <w:r>
        <w:rPr>
          <w:spacing w:val="-10"/>
          <w:sz w:val="19"/>
        </w:rPr>
        <w:t> </w:t>
      </w:r>
      <w:r>
        <w:rPr>
          <w:spacing w:val="-2"/>
          <w:sz w:val="19"/>
        </w:rPr>
        <w:t>contractors</w:t>
      </w:r>
      <w:r>
        <w:rPr>
          <w:spacing w:val="-8"/>
          <w:sz w:val="19"/>
        </w:rPr>
        <w:t> </w:t>
      </w:r>
      <w:r>
        <w:rPr>
          <w:spacing w:val="-2"/>
          <w:sz w:val="19"/>
        </w:rPr>
        <w:t>shall</w:t>
      </w:r>
      <w:r>
        <w:rPr>
          <w:spacing w:val="-10"/>
          <w:sz w:val="19"/>
        </w:rPr>
        <w:t> </w:t>
      </w:r>
      <w:r>
        <w:rPr>
          <w:spacing w:val="-2"/>
          <w:sz w:val="19"/>
        </w:rPr>
        <w:t>be required</w:t>
      </w:r>
      <w:r>
        <w:rPr>
          <w:spacing w:val="-9"/>
          <w:sz w:val="19"/>
        </w:rPr>
        <w:t> </w:t>
      </w:r>
      <w:r>
        <w:rPr>
          <w:spacing w:val="-2"/>
          <w:sz w:val="19"/>
        </w:rPr>
        <w:t>to</w:t>
      </w:r>
      <w:r>
        <w:rPr>
          <w:spacing w:val="-9"/>
          <w:sz w:val="19"/>
        </w:rPr>
        <w:t> </w:t>
      </w:r>
      <w:r>
        <w:rPr>
          <w:spacing w:val="-2"/>
          <w:sz w:val="19"/>
        </w:rPr>
        <w:t>submit</w:t>
      </w:r>
      <w:r>
        <w:rPr>
          <w:spacing w:val="-8"/>
          <w:sz w:val="19"/>
        </w:rPr>
        <w:t> </w:t>
      </w:r>
      <w:r>
        <w:rPr>
          <w:spacing w:val="-2"/>
          <w:sz w:val="19"/>
        </w:rPr>
        <w:t>the</w:t>
      </w:r>
      <w:r>
        <w:rPr>
          <w:spacing w:val="-9"/>
          <w:sz w:val="19"/>
        </w:rPr>
        <w:t> </w:t>
      </w:r>
      <w:r>
        <w:rPr>
          <w:spacing w:val="-2"/>
          <w:sz w:val="19"/>
        </w:rPr>
        <w:t>necessary</w:t>
      </w:r>
      <w:r>
        <w:rPr>
          <w:spacing w:val="-8"/>
          <w:sz w:val="19"/>
        </w:rPr>
        <w:t> </w:t>
      </w:r>
      <w:r>
        <w:rPr>
          <w:spacing w:val="-2"/>
          <w:sz w:val="19"/>
        </w:rPr>
        <w:t>documents</w:t>
      </w:r>
      <w:r>
        <w:rPr>
          <w:spacing w:val="-7"/>
          <w:sz w:val="19"/>
        </w:rPr>
        <w:t> </w:t>
      </w:r>
      <w:r>
        <w:rPr>
          <w:spacing w:val="-2"/>
          <w:sz w:val="19"/>
        </w:rPr>
        <w:t>as</w:t>
      </w:r>
      <w:r>
        <w:rPr>
          <w:spacing w:val="-7"/>
          <w:sz w:val="19"/>
        </w:rPr>
        <w:t> </w:t>
      </w:r>
      <w:r>
        <w:rPr>
          <w:spacing w:val="-2"/>
          <w:sz w:val="19"/>
        </w:rPr>
        <w:t>applicable</w:t>
      </w:r>
      <w:r>
        <w:rPr>
          <w:spacing w:val="-9"/>
          <w:sz w:val="19"/>
        </w:rPr>
        <w:t> </w:t>
      </w:r>
      <w:r>
        <w:rPr>
          <w:spacing w:val="-2"/>
          <w:sz w:val="19"/>
        </w:rPr>
        <w:t>to</w:t>
      </w:r>
      <w:r>
        <w:rPr>
          <w:spacing w:val="-9"/>
          <w:sz w:val="19"/>
        </w:rPr>
        <w:t> </w:t>
      </w:r>
      <w:r>
        <w:rPr>
          <w:spacing w:val="-2"/>
          <w:sz w:val="19"/>
        </w:rPr>
        <w:t>them</w:t>
      </w:r>
      <w:r>
        <w:rPr>
          <w:spacing w:val="-8"/>
          <w:sz w:val="19"/>
        </w:rPr>
        <w:t> </w:t>
      </w:r>
      <w:r>
        <w:rPr>
          <w:spacing w:val="-2"/>
          <w:sz w:val="19"/>
        </w:rPr>
        <w:t>according</w:t>
      </w:r>
      <w:r>
        <w:rPr>
          <w:spacing w:val="-9"/>
          <w:sz w:val="19"/>
        </w:rPr>
        <w:t> </w:t>
      </w:r>
      <w:r>
        <w:rPr>
          <w:spacing w:val="-2"/>
          <w:sz w:val="19"/>
        </w:rPr>
        <w:t>to</w:t>
      </w:r>
      <w:r>
        <w:rPr>
          <w:spacing w:val="-9"/>
          <w:sz w:val="19"/>
        </w:rPr>
        <w:t> </w:t>
      </w:r>
      <w:r>
        <w:rPr>
          <w:spacing w:val="-2"/>
          <w:sz w:val="19"/>
        </w:rPr>
        <w:t>Kerala</w:t>
      </w:r>
      <w:r>
        <w:rPr>
          <w:spacing w:val="-9"/>
          <w:sz w:val="19"/>
        </w:rPr>
        <w:t> </w:t>
      </w:r>
      <w:r>
        <w:rPr>
          <w:spacing w:val="-2"/>
          <w:sz w:val="19"/>
        </w:rPr>
        <w:t>VAT </w:t>
      </w:r>
      <w:r>
        <w:rPr>
          <w:sz w:val="19"/>
        </w:rPr>
        <w:t>Act 2005.</w:t>
      </w:r>
      <w:r>
        <w:rPr>
          <w:spacing w:val="40"/>
          <w:sz w:val="19"/>
        </w:rPr>
        <w:t> </w:t>
      </w:r>
      <w:r>
        <w:rPr>
          <w:sz w:val="19"/>
        </w:rPr>
        <w:t>As per Kerala VAT Act, the party who is executing work in Kerala has to have registration with KVAT authorities of Kerala.</w:t>
      </w:r>
      <w:r>
        <w:rPr>
          <w:spacing w:val="40"/>
          <w:sz w:val="19"/>
        </w:rPr>
        <w:t> </w:t>
      </w:r>
      <w:r>
        <w:rPr>
          <w:sz w:val="19"/>
        </w:rPr>
        <w:t>If a tenderer from outside Kerala intends to </w:t>
      </w:r>
      <w:r>
        <w:rPr>
          <w:spacing w:val="-4"/>
          <w:sz w:val="19"/>
        </w:rPr>
        <w:t>participate</w:t>
      </w:r>
      <w:r>
        <w:rPr>
          <w:spacing w:val="-5"/>
          <w:sz w:val="19"/>
        </w:rPr>
        <w:t> </w:t>
      </w:r>
      <w:r>
        <w:rPr>
          <w:spacing w:val="-4"/>
          <w:sz w:val="19"/>
        </w:rPr>
        <w:t>in DMRC</w:t>
      </w:r>
      <w:r>
        <w:rPr>
          <w:spacing w:val="-5"/>
          <w:sz w:val="19"/>
        </w:rPr>
        <w:t> </w:t>
      </w:r>
      <w:r>
        <w:rPr>
          <w:spacing w:val="-4"/>
          <w:sz w:val="19"/>
        </w:rPr>
        <w:t>tender, he</w:t>
      </w:r>
      <w:r>
        <w:rPr>
          <w:spacing w:val="-6"/>
          <w:sz w:val="19"/>
        </w:rPr>
        <w:t> </w:t>
      </w:r>
      <w:r>
        <w:rPr>
          <w:spacing w:val="-4"/>
          <w:sz w:val="19"/>
        </w:rPr>
        <w:t>can</w:t>
      </w:r>
      <w:r>
        <w:rPr>
          <w:spacing w:val="-5"/>
          <w:sz w:val="19"/>
        </w:rPr>
        <w:t> </w:t>
      </w:r>
      <w:r>
        <w:rPr>
          <w:spacing w:val="-4"/>
          <w:sz w:val="19"/>
        </w:rPr>
        <w:t>be permitted provided</w:t>
      </w:r>
      <w:r>
        <w:rPr>
          <w:spacing w:val="-5"/>
          <w:sz w:val="19"/>
        </w:rPr>
        <w:t> </w:t>
      </w:r>
      <w:r>
        <w:rPr>
          <w:spacing w:val="-4"/>
          <w:sz w:val="19"/>
        </w:rPr>
        <w:t>he</w:t>
      </w:r>
      <w:r>
        <w:rPr>
          <w:spacing w:val="-5"/>
          <w:sz w:val="19"/>
        </w:rPr>
        <w:t> </w:t>
      </w:r>
      <w:r>
        <w:rPr>
          <w:spacing w:val="-4"/>
          <w:sz w:val="19"/>
        </w:rPr>
        <w:t>gives an undertaking</w:t>
      </w:r>
      <w:r>
        <w:rPr>
          <w:spacing w:val="-5"/>
          <w:sz w:val="19"/>
        </w:rPr>
        <w:t> </w:t>
      </w:r>
      <w:r>
        <w:rPr>
          <w:spacing w:val="-4"/>
          <w:sz w:val="19"/>
        </w:rPr>
        <w:t>to</w:t>
      </w:r>
      <w:r>
        <w:rPr>
          <w:spacing w:val="-5"/>
          <w:sz w:val="19"/>
        </w:rPr>
        <w:t> </w:t>
      </w:r>
      <w:r>
        <w:rPr>
          <w:spacing w:val="-4"/>
          <w:sz w:val="19"/>
        </w:rPr>
        <w:t>the</w:t>
      </w:r>
      <w:r>
        <w:rPr>
          <w:spacing w:val="-5"/>
          <w:sz w:val="19"/>
        </w:rPr>
        <w:t> </w:t>
      </w:r>
      <w:r>
        <w:rPr>
          <w:spacing w:val="-4"/>
          <w:sz w:val="19"/>
        </w:rPr>
        <w:t>fact that</w:t>
      </w:r>
      <w:r>
        <w:rPr>
          <w:spacing w:val="-6"/>
          <w:sz w:val="19"/>
        </w:rPr>
        <w:t> </w:t>
      </w:r>
      <w:r>
        <w:rPr>
          <w:spacing w:val="-4"/>
          <w:sz w:val="19"/>
        </w:rPr>
        <w:t>he</w:t>
      </w:r>
      <w:r>
        <w:rPr>
          <w:spacing w:val="-5"/>
          <w:sz w:val="19"/>
        </w:rPr>
        <w:t> </w:t>
      </w:r>
      <w:r>
        <w:rPr>
          <w:spacing w:val="-4"/>
          <w:sz w:val="19"/>
        </w:rPr>
        <w:t>will</w:t>
      </w:r>
      <w:r>
        <w:rPr>
          <w:spacing w:val="-5"/>
          <w:sz w:val="19"/>
        </w:rPr>
        <w:t> </w:t>
      </w:r>
      <w:r>
        <w:rPr>
          <w:spacing w:val="-4"/>
          <w:sz w:val="19"/>
        </w:rPr>
        <w:t>get</w:t>
      </w:r>
      <w:r>
        <w:rPr>
          <w:spacing w:val="-6"/>
          <w:sz w:val="19"/>
        </w:rPr>
        <w:t> </w:t>
      </w:r>
      <w:r>
        <w:rPr>
          <w:spacing w:val="-4"/>
          <w:sz w:val="19"/>
        </w:rPr>
        <w:t>himself</w:t>
      </w:r>
      <w:r>
        <w:rPr>
          <w:spacing w:val="-5"/>
          <w:sz w:val="19"/>
        </w:rPr>
        <w:t> </w:t>
      </w:r>
      <w:r>
        <w:rPr>
          <w:spacing w:val="-4"/>
          <w:sz w:val="19"/>
        </w:rPr>
        <w:t>registered</w:t>
      </w:r>
      <w:r>
        <w:rPr>
          <w:spacing w:val="-5"/>
          <w:sz w:val="19"/>
        </w:rPr>
        <w:t> </w:t>
      </w:r>
      <w:r>
        <w:rPr>
          <w:spacing w:val="-4"/>
          <w:sz w:val="19"/>
        </w:rPr>
        <w:t>with</w:t>
      </w:r>
      <w:r>
        <w:rPr>
          <w:spacing w:val="-6"/>
          <w:sz w:val="19"/>
        </w:rPr>
        <w:t> </w:t>
      </w:r>
      <w:r>
        <w:rPr>
          <w:spacing w:val="-4"/>
          <w:sz w:val="19"/>
        </w:rPr>
        <w:t>Kerala</w:t>
      </w:r>
      <w:r>
        <w:rPr>
          <w:spacing w:val="-6"/>
          <w:sz w:val="19"/>
        </w:rPr>
        <w:t> </w:t>
      </w:r>
      <w:r>
        <w:rPr>
          <w:spacing w:val="-4"/>
          <w:sz w:val="19"/>
        </w:rPr>
        <w:t>VAT</w:t>
      </w:r>
      <w:r>
        <w:rPr>
          <w:spacing w:val="-6"/>
          <w:sz w:val="19"/>
        </w:rPr>
        <w:t> </w:t>
      </w:r>
      <w:r>
        <w:rPr>
          <w:spacing w:val="-4"/>
          <w:sz w:val="19"/>
        </w:rPr>
        <w:t>authorities,</w:t>
      </w:r>
      <w:r>
        <w:rPr>
          <w:spacing w:val="-6"/>
          <w:sz w:val="19"/>
        </w:rPr>
        <w:t> </w:t>
      </w:r>
      <w:r>
        <w:rPr>
          <w:spacing w:val="-4"/>
          <w:sz w:val="19"/>
        </w:rPr>
        <w:t>in</w:t>
      </w:r>
      <w:r>
        <w:rPr>
          <w:spacing w:val="-7"/>
          <w:sz w:val="19"/>
        </w:rPr>
        <w:t> </w:t>
      </w:r>
      <w:r>
        <w:rPr>
          <w:spacing w:val="-4"/>
          <w:sz w:val="19"/>
        </w:rPr>
        <w:t>the</w:t>
      </w:r>
      <w:r>
        <w:rPr>
          <w:spacing w:val="-7"/>
          <w:sz w:val="19"/>
        </w:rPr>
        <w:t> </w:t>
      </w:r>
      <w:r>
        <w:rPr>
          <w:spacing w:val="-4"/>
          <w:sz w:val="19"/>
        </w:rPr>
        <w:t>event</w:t>
      </w:r>
      <w:r>
        <w:rPr>
          <w:spacing w:val="-5"/>
          <w:sz w:val="19"/>
        </w:rPr>
        <w:t> </w:t>
      </w:r>
      <w:r>
        <w:rPr>
          <w:spacing w:val="-4"/>
          <w:sz w:val="19"/>
        </w:rPr>
        <w:t>of</w:t>
      </w:r>
      <w:r>
        <w:rPr>
          <w:spacing w:val="-5"/>
          <w:sz w:val="19"/>
        </w:rPr>
        <w:t> </w:t>
      </w:r>
      <w:r>
        <w:rPr>
          <w:spacing w:val="-4"/>
          <w:sz w:val="19"/>
        </w:rPr>
        <w:t>issue</w:t>
      </w:r>
      <w:r>
        <w:rPr>
          <w:spacing w:val="-6"/>
          <w:sz w:val="19"/>
        </w:rPr>
        <w:t> </w:t>
      </w:r>
      <w:r>
        <w:rPr>
          <w:spacing w:val="-4"/>
          <w:sz w:val="19"/>
        </w:rPr>
        <w:t>of</w:t>
      </w:r>
      <w:r>
        <w:rPr>
          <w:spacing w:val="-6"/>
          <w:sz w:val="19"/>
        </w:rPr>
        <w:t> </w:t>
      </w:r>
      <w:r>
        <w:rPr>
          <w:spacing w:val="-4"/>
          <w:sz w:val="19"/>
        </w:rPr>
        <w:t>Letter</w:t>
      </w:r>
      <w:r>
        <w:rPr>
          <w:spacing w:val="-6"/>
          <w:sz w:val="19"/>
        </w:rPr>
        <w:t> </w:t>
      </w:r>
      <w:r>
        <w:rPr>
          <w:spacing w:val="-4"/>
          <w:sz w:val="19"/>
        </w:rPr>
        <w:t>of </w:t>
      </w:r>
      <w:r>
        <w:rPr>
          <w:spacing w:val="-6"/>
          <w:sz w:val="19"/>
        </w:rPr>
        <w:t>acceptance to the tenderer and shall submit registration number before claiming initial advance </w:t>
      </w:r>
      <w:r>
        <w:rPr>
          <w:sz w:val="19"/>
        </w:rPr>
        <w:t>or</w:t>
      </w:r>
      <w:r>
        <w:rPr>
          <w:spacing w:val="-6"/>
          <w:sz w:val="19"/>
        </w:rPr>
        <w:t> </w:t>
      </w:r>
      <w:r>
        <w:rPr>
          <w:sz w:val="19"/>
        </w:rPr>
        <w:t>first</w:t>
      </w:r>
      <w:r>
        <w:rPr>
          <w:spacing w:val="-4"/>
          <w:sz w:val="19"/>
        </w:rPr>
        <w:t> </w:t>
      </w:r>
      <w:r>
        <w:rPr>
          <w:sz w:val="19"/>
        </w:rPr>
        <w:t>payment</w:t>
      </w:r>
      <w:r>
        <w:rPr>
          <w:spacing w:val="-4"/>
          <w:sz w:val="19"/>
        </w:rPr>
        <w:t> </w:t>
      </w:r>
      <w:r>
        <w:rPr>
          <w:sz w:val="19"/>
        </w:rPr>
        <w:t>whichever</w:t>
      </w:r>
      <w:r>
        <w:rPr>
          <w:spacing w:val="-6"/>
          <w:sz w:val="19"/>
        </w:rPr>
        <w:t> </w:t>
      </w:r>
      <w:r>
        <w:rPr>
          <w:sz w:val="19"/>
        </w:rPr>
        <w:t>is</w:t>
      </w:r>
      <w:r>
        <w:rPr>
          <w:spacing w:val="-5"/>
          <w:sz w:val="19"/>
        </w:rPr>
        <w:t> </w:t>
      </w:r>
      <w:r>
        <w:rPr>
          <w:sz w:val="19"/>
        </w:rPr>
        <w:t>earlier.</w:t>
      </w:r>
      <w:r>
        <w:rPr>
          <w:spacing w:val="40"/>
          <w:sz w:val="19"/>
        </w:rPr>
        <w:t> </w:t>
      </w:r>
      <w:r>
        <w:rPr>
          <w:sz w:val="19"/>
        </w:rPr>
        <w:t>In</w:t>
      </w:r>
      <w:r>
        <w:rPr>
          <w:spacing w:val="-6"/>
          <w:sz w:val="19"/>
        </w:rPr>
        <w:t> </w:t>
      </w:r>
      <w:r>
        <w:rPr>
          <w:sz w:val="19"/>
        </w:rPr>
        <w:t>the</w:t>
      </w:r>
      <w:r>
        <w:rPr>
          <w:spacing w:val="-6"/>
          <w:sz w:val="19"/>
        </w:rPr>
        <w:t> </w:t>
      </w:r>
      <w:r>
        <w:rPr>
          <w:sz w:val="19"/>
        </w:rPr>
        <w:t>absence</w:t>
      </w:r>
      <w:r>
        <w:rPr>
          <w:spacing w:val="-7"/>
          <w:sz w:val="19"/>
        </w:rPr>
        <w:t> </w:t>
      </w:r>
      <w:r>
        <w:rPr>
          <w:sz w:val="19"/>
        </w:rPr>
        <w:t>of</w:t>
      </w:r>
      <w:r>
        <w:rPr>
          <w:spacing w:val="-5"/>
          <w:sz w:val="19"/>
        </w:rPr>
        <w:t> </w:t>
      </w:r>
      <w:r>
        <w:rPr>
          <w:sz w:val="19"/>
        </w:rPr>
        <w:t>registration</w:t>
      </w:r>
      <w:r>
        <w:rPr>
          <w:spacing w:val="-6"/>
          <w:sz w:val="19"/>
        </w:rPr>
        <w:t> </w:t>
      </w:r>
      <w:r>
        <w:rPr>
          <w:sz w:val="19"/>
        </w:rPr>
        <w:t>detail</w:t>
      </w:r>
      <w:r>
        <w:rPr>
          <w:spacing w:val="-5"/>
          <w:sz w:val="19"/>
        </w:rPr>
        <w:t> </w:t>
      </w:r>
      <w:r>
        <w:rPr>
          <w:sz w:val="19"/>
        </w:rPr>
        <w:t>with</w:t>
      </w:r>
      <w:r>
        <w:rPr>
          <w:spacing w:val="-6"/>
          <w:sz w:val="19"/>
        </w:rPr>
        <w:t> </w:t>
      </w:r>
      <w:r>
        <w:rPr>
          <w:sz w:val="19"/>
        </w:rPr>
        <w:t>Kerala</w:t>
      </w:r>
      <w:r>
        <w:rPr>
          <w:spacing w:val="-6"/>
          <w:sz w:val="19"/>
        </w:rPr>
        <w:t> </w:t>
      </w:r>
      <w:r>
        <w:rPr>
          <w:sz w:val="19"/>
        </w:rPr>
        <w:t>VAT </w:t>
      </w:r>
      <w:r>
        <w:rPr>
          <w:spacing w:val="-2"/>
          <w:sz w:val="19"/>
        </w:rPr>
        <w:t>Department,</w:t>
      </w:r>
      <w:r>
        <w:rPr>
          <w:spacing w:val="-12"/>
          <w:sz w:val="19"/>
        </w:rPr>
        <w:t> </w:t>
      </w:r>
      <w:r>
        <w:rPr>
          <w:spacing w:val="-2"/>
          <w:sz w:val="19"/>
        </w:rPr>
        <w:t>EPF</w:t>
      </w:r>
      <w:r>
        <w:rPr>
          <w:spacing w:val="-11"/>
          <w:sz w:val="19"/>
        </w:rPr>
        <w:t> </w:t>
      </w:r>
      <w:r>
        <w:rPr>
          <w:spacing w:val="-2"/>
          <w:sz w:val="19"/>
        </w:rPr>
        <w:t>authority,</w:t>
      </w:r>
      <w:r>
        <w:rPr>
          <w:spacing w:val="-12"/>
          <w:sz w:val="19"/>
        </w:rPr>
        <w:t> </w:t>
      </w:r>
      <w:r>
        <w:rPr>
          <w:spacing w:val="-2"/>
          <w:sz w:val="19"/>
        </w:rPr>
        <w:t>first</w:t>
      </w:r>
      <w:r>
        <w:rPr>
          <w:spacing w:val="-11"/>
          <w:sz w:val="19"/>
        </w:rPr>
        <w:t> </w:t>
      </w:r>
      <w:r>
        <w:rPr>
          <w:spacing w:val="-2"/>
          <w:sz w:val="19"/>
        </w:rPr>
        <w:t>payment</w:t>
      </w:r>
      <w:r>
        <w:rPr>
          <w:spacing w:val="-12"/>
          <w:sz w:val="19"/>
        </w:rPr>
        <w:t> </w:t>
      </w:r>
      <w:r>
        <w:rPr>
          <w:spacing w:val="-2"/>
          <w:sz w:val="19"/>
        </w:rPr>
        <w:t>shall</w:t>
      </w:r>
      <w:r>
        <w:rPr>
          <w:spacing w:val="-11"/>
          <w:sz w:val="19"/>
        </w:rPr>
        <w:t> </w:t>
      </w:r>
      <w:r>
        <w:rPr>
          <w:spacing w:val="-2"/>
          <w:sz w:val="19"/>
        </w:rPr>
        <w:t>not</w:t>
      </w:r>
      <w:r>
        <w:rPr>
          <w:spacing w:val="-11"/>
          <w:sz w:val="19"/>
        </w:rPr>
        <w:t> </w:t>
      </w:r>
      <w:r>
        <w:rPr>
          <w:spacing w:val="-2"/>
          <w:sz w:val="19"/>
        </w:rPr>
        <w:t>be</w:t>
      </w:r>
      <w:r>
        <w:rPr>
          <w:spacing w:val="-12"/>
          <w:sz w:val="19"/>
        </w:rPr>
        <w:t> </w:t>
      </w:r>
      <w:r>
        <w:rPr>
          <w:spacing w:val="-2"/>
          <w:sz w:val="19"/>
        </w:rPr>
        <w:t>released.</w:t>
      </w:r>
    </w:p>
    <w:p>
      <w:pPr>
        <w:pStyle w:val="ListParagraph"/>
        <w:numPr>
          <w:ilvl w:val="3"/>
          <w:numId w:val="8"/>
        </w:numPr>
        <w:tabs>
          <w:tab w:pos="1447" w:val="left" w:leader="none"/>
          <w:tab w:pos="1450" w:val="left" w:leader="none"/>
        </w:tabs>
        <w:spacing w:line="357" w:lineRule="auto" w:before="101" w:after="0"/>
        <w:ind w:left="1450" w:right="792" w:hanging="339"/>
        <w:jc w:val="both"/>
        <w:rPr>
          <w:sz w:val="19"/>
        </w:rPr>
      </w:pPr>
      <w:r>
        <w:rPr>
          <w:sz w:val="19"/>
        </w:rPr>
        <w:t>General Information of tenderer in </w:t>
      </w:r>
      <w:r>
        <w:rPr>
          <w:rFonts w:ascii="Arial"/>
          <w:b/>
          <w:sz w:val="19"/>
        </w:rPr>
        <w:t>Form T-I </w:t>
      </w:r>
      <w:r>
        <w:rPr>
          <w:sz w:val="19"/>
        </w:rPr>
        <w:t>duly certified by the Chartered Accountant (Page 1 &amp; 2) along with :</w:t>
      </w:r>
    </w:p>
    <w:p>
      <w:pPr>
        <w:pStyle w:val="ListParagraph"/>
        <w:numPr>
          <w:ilvl w:val="4"/>
          <w:numId w:val="8"/>
        </w:numPr>
        <w:tabs>
          <w:tab w:pos="1787" w:val="left" w:leader="none"/>
          <w:tab w:pos="1789" w:val="left" w:leader="none"/>
        </w:tabs>
        <w:spacing w:line="357" w:lineRule="auto" w:before="112" w:after="0"/>
        <w:ind w:left="1789" w:right="790" w:hanging="339"/>
        <w:jc w:val="both"/>
        <w:rPr>
          <w:sz w:val="19"/>
        </w:rPr>
      </w:pPr>
      <w:r>
        <w:rPr>
          <w:sz w:val="19"/>
        </w:rPr>
        <w:t>Document in support of legal status and ownership &amp; control of the tenderer or each member in case of JV / Consortium (undertaking for sole proprietorship / partnership</w:t>
      </w:r>
    </w:p>
    <w:p>
      <w:pPr>
        <w:pStyle w:val="ListParagraph"/>
        <w:spacing w:after="0" w:line="357" w:lineRule="auto"/>
        <w:jc w:val="both"/>
        <w:rPr>
          <w:sz w:val="19"/>
        </w:rPr>
        <w:sectPr>
          <w:pgSz w:w="12240" w:h="15840"/>
          <w:pgMar w:header="814" w:footer="1037" w:top="1260" w:bottom="1220" w:left="1440" w:right="1080"/>
        </w:sectPr>
      </w:pPr>
    </w:p>
    <w:p>
      <w:pPr>
        <w:pStyle w:val="BodyText"/>
        <w:spacing w:before="83"/>
        <w:ind w:left="1789"/>
      </w:pPr>
      <w:r>
        <w:rPr/>
        <w:t>deed</w:t>
      </w:r>
      <w:r>
        <w:rPr>
          <w:spacing w:val="-10"/>
        </w:rPr>
        <w:t> </w:t>
      </w:r>
      <w:r>
        <w:rPr/>
        <w:t>/</w:t>
      </w:r>
      <w:r>
        <w:rPr>
          <w:spacing w:val="-7"/>
        </w:rPr>
        <w:t> </w:t>
      </w:r>
      <w:r>
        <w:rPr/>
        <w:t>Memorandum</w:t>
      </w:r>
      <w:r>
        <w:rPr>
          <w:spacing w:val="-9"/>
        </w:rPr>
        <w:t> </w:t>
      </w:r>
      <w:r>
        <w:rPr/>
        <w:t>&amp;</w:t>
      </w:r>
      <w:r>
        <w:rPr>
          <w:spacing w:val="-7"/>
        </w:rPr>
        <w:t> </w:t>
      </w:r>
      <w:r>
        <w:rPr/>
        <w:t>Articles</w:t>
      </w:r>
      <w:r>
        <w:rPr>
          <w:spacing w:val="-8"/>
        </w:rPr>
        <w:t> </w:t>
      </w:r>
      <w:r>
        <w:rPr/>
        <w:t>of</w:t>
      </w:r>
      <w:r>
        <w:rPr>
          <w:spacing w:val="-8"/>
        </w:rPr>
        <w:t> </w:t>
      </w:r>
      <w:r>
        <w:rPr>
          <w:spacing w:val="-2"/>
        </w:rPr>
        <w:t>Association).</w:t>
      </w:r>
    </w:p>
    <w:p>
      <w:pPr>
        <w:pStyle w:val="BodyText"/>
      </w:pPr>
    </w:p>
    <w:p>
      <w:pPr>
        <w:pStyle w:val="ListParagraph"/>
        <w:numPr>
          <w:ilvl w:val="4"/>
          <w:numId w:val="8"/>
        </w:numPr>
        <w:tabs>
          <w:tab w:pos="1785" w:val="left" w:leader="none"/>
          <w:tab w:pos="1789" w:val="left" w:leader="none"/>
        </w:tabs>
        <w:spacing w:line="357" w:lineRule="auto" w:before="0" w:after="0"/>
        <w:ind w:left="1789" w:right="790" w:hanging="339"/>
        <w:jc w:val="both"/>
        <w:rPr>
          <w:sz w:val="19"/>
        </w:rPr>
      </w:pPr>
      <w:r>
        <w:rPr>
          <w:sz w:val="19"/>
        </w:rPr>
        <w:t>In case of JV/Consortium, MoU/Agreement (duly notarized) entered into by the joint venture / consortium members, containing intended percentage participation, nomination</w:t>
      </w:r>
      <w:r>
        <w:rPr>
          <w:spacing w:val="-5"/>
          <w:sz w:val="19"/>
        </w:rPr>
        <w:t> </w:t>
      </w:r>
      <w:r>
        <w:rPr>
          <w:sz w:val="19"/>
        </w:rPr>
        <w:t>of</w:t>
      </w:r>
      <w:r>
        <w:rPr>
          <w:spacing w:val="-2"/>
          <w:sz w:val="19"/>
        </w:rPr>
        <w:t> </w:t>
      </w:r>
      <w:r>
        <w:rPr>
          <w:sz w:val="19"/>
        </w:rPr>
        <w:t>Lead</w:t>
      </w:r>
      <w:r>
        <w:rPr>
          <w:spacing w:val="-5"/>
          <w:sz w:val="19"/>
        </w:rPr>
        <w:t> </w:t>
      </w:r>
      <w:r>
        <w:rPr>
          <w:sz w:val="19"/>
        </w:rPr>
        <w:t>Member</w:t>
      </w:r>
      <w:r>
        <w:rPr>
          <w:spacing w:val="-4"/>
          <w:sz w:val="19"/>
        </w:rPr>
        <w:t> </w:t>
      </w:r>
      <w:r>
        <w:rPr>
          <w:sz w:val="19"/>
        </w:rPr>
        <w:t>and</w:t>
      </w:r>
      <w:r>
        <w:rPr>
          <w:spacing w:val="-5"/>
          <w:sz w:val="19"/>
        </w:rPr>
        <w:t> </w:t>
      </w:r>
      <w:r>
        <w:rPr>
          <w:sz w:val="19"/>
        </w:rPr>
        <w:t>division</w:t>
      </w:r>
      <w:r>
        <w:rPr>
          <w:spacing w:val="-5"/>
          <w:sz w:val="19"/>
        </w:rPr>
        <w:t> </w:t>
      </w:r>
      <w:r>
        <w:rPr>
          <w:sz w:val="19"/>
        </w:rPr>
        <w:t>of</w:t>
      </w:r>
      <w:r>
        <w:rPr>
          <w:spacing w:val="-5"/>
          <w:sz w:val="19"/>
        </w:rPr>
        <w:t> </w:t>
      </w:r>
      <w:r>
        <w:rPr>
          <w:sz w:val="19"/>
        </w:rPr>
        <w:t>responsibility</w:t>
      </w:r>
      <w:r>
        <w:rPr>
          <w:spacing w:val="-5"/>
          <w:sz w:val="19"/>
        </w:rPr>
        <w:t> </w:t>
      </w:r>
      <w:r>
        <w:rPr>
          <w:sz w:val="19"/>
        </w:rPr>
        <w:t>to</w:t>
      </w:r>
      <w:r>
        <w:rPr>
          <w:spacing w:val="-5"/>
          <w:sz w:val="19"/>
        </w:rPr>
        <w:t> </w:t>
      </w:r>
      <w:r>
        <w:rPr>
          <w:sz w:val="19"/>
        </w:rPr>
        <w:t>clearly</w:t>
      </w:r>
      <w:r>
        <w:rPr>
          <w:spacing w:val="-5"/>
          <w:sz w:val="19"/>
        </w:rPr>
        <w:t> </w:t>
      </w:r>
      <w:r>
        <w:rPr>
          <w:sz w:val="19"/>
        </w:rPr>
        <w:t>define</w:t>
      </w:r>
      <w:r>
        <w:rPr>
          <w:spacing w:val="-5"/>
          <w:sz w:val="19"/>
        </w:rPr>
        <w:t> </w:t>
      </w:r>
      <w:r>
        <w:rPr>
          <w:sz w:val="19"/>
        </w:rPr>
        <w:t>the</w:t>
      </w:r>
      <w:r>
        <w:rPr>
          <w:spacing w:val="-4"/>
          <w:sz w:val="19"/>
        </w:rPr>
        <w:t> </w:t>
      </w:r>
      <w:r>
        <w:rPr>
          <w:sz w:val="19"/>
        </w:rPr>
        <w:t>work</w:t>
      </w:r>
      <w:r>
        <w:rPr>
          <w:spacing w:val="-4"/>
          <w:sz w:val="19"/>
        </w:rPr>
        <w:t> </w:t>
      </w:r>
      <w:r>
        <w:rPr>
          <w:sz w:val="19"/>
        </w:rPr>
        <w:t>of each member etc.</w:t>
      </w:r>
    </w:p>
    <w:p>
      <w:pPr>
        <w:pStyle w:val="ListParagraph"/>
        <w:numPr>
          <w:ilvl w:val="4"/>
          <w:numId w:val="8"/>
        </w:numPr>
        <w:tabs>
          <w:tab w:pos="1784" w:val="left" w:leader="none"/>
          <w:tab w:pos="1789" w:val="left" w:leader="none"/>
        </w:tabs>
        <w:spacing w:line="357" w:lineRule="auto" w:before="109" w:after="0"/>
        <w:ind w:left="1789" w:right="790" w:hanging="339"/>
        <w:jc w:val="both"/>
        <w:rPr>
          <w:sz w:val="19"/>
        </w:rPr>
      </w:pPr>
      <w:r>
        <w:rPr>
          <w:sz w:val="19"/>
        </w:rPr>
        <w:t>Attested Copy of Power of Attorney/ Authorization in favour of authorized representative</w:t>
      </w:r>
      <w:r>
        <w:rPr>
          <w:spacing w:val="-2"/>
          <w:sz w:val="19"/>
        </w:rPr>
        <w:t> </w:t>
      </w:r>
      <w:r>
        <w:rPr>
          <w:sz w:val="19"/>
        </w:rPr>
        <w:t>of</w:t>
      </w:r>
      <w:r>
        <w:rPr>
          <w:spacing w:val="-2"/>
          <w:sz w:val="19"/>
        </w:rPr>
        <w:t> </w:t>
      </w:r>
      <w:r>
        <w:rPr>
          <w:sz w:val="19"/>
        </w:rPr>
        <w:t>tenderer</w:t>
      </w:r>
      <w:r>
        <w:rPr>
          <w:spacing w:val="-2"/>
          <w:sz w:val="19"/>
        </w:rPr>
        <w:t> </w:t>
      </w:r>
      <w:r>
        <w:rPr>
          <w:sz w:val="19"/>
        </w:rPr>
        <w:t>or</w:t>
      </w:r>
      <w:r>
        <w:rPr>
          <w:spacing w:val="-2"/>
          <w:sz w:val="19"/>
        </w:rPr>
        <w:t> </w:t>
      </w:r>
      <w:r>
        <w:rPr>
          <w:sz w:val="19"/>
        </w:rPr>
        <w:t>person-in-charge</w:t>
      </w:r>
      <w:r>
        <w:rPr>
          <w:spacing w:val="-4"/>
          <w:sz w:val="19"/>
        </w:rPr>
        <w:t> </w:t>
      </w:r>
      <w:r>
        <w:rPr>
          <w:sz w:val="19"/>
        </w:rPr>
        <w:t>in</w:t>
      </w:r>
      <w:r>
        <w:rPr>
          <w:spacing w:val="-3"/>
          <w:sz w:val="19"/>
        </w:rPr>
        <w:t> </w:t>
      </w:r>
      <w:r>
        <w:rPr>
          <w:sz w:val="19"/>
        </w:rPr>
        <w:t>case</w:t>
      </w:r>
      <w:r>
        <w:rPr>
          <w:spacing w:val="-3"/>
          <w:sz w:val="19"/>
        </w:rPr>
        <w:t> </w:t>
      </w:r>
      <w:r>
        <w:rPr>
          <w:sz w:val="19"/>
        </w:rPr>
        <w:t>of</w:t>
      </w:r>
      <w:r>
        <w:rPr>
          <w:spacing w:val="-2"/>
          <w:sz w:val="19"/>
        </w:rPr>
        <w:t> </w:t>
      </w:r>
      <w:r>
        <w:rPr>
          <w:sz w:val="19"/>
        </w:rPr>
        <w:t>JV/Consortium</w:t>
      </w:r>
      <w:r>
        <w:rPr>
          <w:spacing w:val="-2"/>
          <w:sz w:val="19"/>
        </w:rPr>
        <w:t> </w:t>
      </w:r>
      <w:r>
        <w:rPr>
          <w:sz w:val="19"/>
        </w:rPr>
        <w:t>to</w:t>
      </w:r>
      <w:r>
        <w:rPr>
          <w:spacing w:val="-1"/>
          <w:sz w:val="19"/>
        </w:rPr>
        <w:t> </w:t>
      </w:r>
      <w:r>
        <w:rPr>
          <w:sz w:val="19"/>
        </w:rPr>
        <w:t>represent the tenderer.</w:t>
      </w:r>
    </w:p>
    <w:p>
      <w:pPr>
        <w:pStyle w:val="ListParagraph"/>
        <w:numPr>
          <w:ilvl w:val="4"/>
          <w:numId w:val="8"/>
        </w:numPr>
        <w:tabs>
          <w:tab w:pos="1786" w:val="left" w:leader="none"/>
          <w:tab w:pos="1789" w:val="left" w:leader="none"/>
        </w:tabs>
        <w:spacing w:line="355" w:lineRule="auto" w:before="111" w:after="0"/>
        <w:ind w:left="1789" w:right="791" w:hanging="339"/>
        <w:jc w:val="both"/>
        <w:rPr>
          <w:sz w:val="19"/>
        </w:rPr>
      </w:pPr>
      <w:r>
        <w:rPr>
          <w:sz w:val="19"/>
        </w:rPr>
        <w:t>Power of Attorney in favour of authorized representative of each member in case of </w:t>
      </w:r>
      <w:r>
        <w:rPr>
          <w:spacing w:val="-2"/>
          <w:sz w:val="19"/>
        </w:rPr>
        <w:t>JV/Consortium</w:t>
      </w:r>
    </w:p>
    <w:p>
      <w:pPr>
        <w:pStyle w:val="ListParagraph"/>
        <w:numPr>
          <w:ilvl w:val="2"/>
          <w:numId w:val="8"/>
        </w:numPr>
        <w:tabs>
          <w:tab w:pos="1107" w:val="left" w:leader="none"/>
        </w:tabs>
        <w:spacing w:line="240" w:lineRule="auto" w:before="115" w:after="0"/>
        <w:ind w:left="1107" w:right="0" w:hanging="673"/>
        <w:jc w:val="both"/>
        <w:rPr>
          <w:sz w:val="19"/>
        </w:rPr>
      </w:pPr>
      <w:r>
        <w:rPr>
          <w:spacing w:val="-6"/>
          <w:sz w:val="19"/>
        </w:rPr>
        <w:t>In</w:t>
      </w:r>
      <w:r>
        <w:rPr>
          <w:spacing w:val="-4"/>
          <w:sz w:val="19"/>
        </w:rPr>
        <w:t> </w:t>
      </w:r>
      <w:r>
        <w:rPr>
          <w:spacing w:val="-6"/>
          <w:sz w:val="19"/>
        </w:rPr>
        <w:t>addition</w:t>
      </w:r>
      <w:r>
        <w:rPr>
          <w:spacing w:val="1"/>
          <w:sz w:val="19"/>
        </w:rPr>
        <w:t> </w:t>
      </w:r>
      <w:r>
        <w:rPr>
          <w:spacing w:val="-6"/>
          <w:sz w:val="19"/>
        </w:rPr>
        <w:t>to above,</w:t>
      </w:r>
      <w:r>
        <w:rPr>
          <w:spacing w:val="-4"/>
          <w:sz w:val="19"/>
        </w:rPr>
        <w:t> </w:t>
      </w:r>
      <w:r>
        <w:rPr>
          <w:spacing w:val="-6"/>
          <w:sz w:val="19"/>
        </w:rPr>
        <w:t>technical</w:t>
      </w:r>
      <w:r>
        <w:rPr>
          <w:spacing w:val="-3"/>
          <w:sz w:val="19"/>
        </w:rPr>
        <w:t> </w:t>
      </w:r>
      <w:r>
        <w:rPr>
          <w:spacing w:val="-6"/>
          <w:sz w:val="19"/>
        </w:rPr>
        <w:t>package</w:t>
      </w:r>
      <w:r>
        <w:rPr>
          <w:spacing w:val="-4"/>
          <w:sz w:val="19"/>
        </w:rPr>
        <w:t> </w:t>
      </w:r>
      <w:r>
        <w:rPr>
          <w:spacing w:val="-6"/>
          <w:sz w:val="19"/>
        </w:rPr>
        <w:t>shall</w:t>
      </w:r>
      <w:r>
        <w:rPr>
          <w:spacing w:val="-3"/>
          <w:sz w:val="19"/>
        </w:rPr>
        <w:t> </w:t>
      </w:r>
      <w:r>
        <w:rPr>
          <w:spacing w:val="-6"/>
          <w:sz w:val="19"/>
        </w:rPr>
        <w:t>also contain</w:t>
      </w:r>
      <w:r>
        <w:rPr>
          <w:spacing w:val="-3"/>
          <w:sz w:val="19"/>
        </w:rPr>
        <w:t> </w:t>
      </w:r>
      <w:r>
        <w:rPr>
          <w:spacing w:val="-6"/>
          <w:sz w:val="19"/>
        </w:rPr>
        <w:t>following:</w:t>
      </w:r>
    </w:p>
    <w:p>
      <w:pPr>
        <w:pStyle w:val="ListParagraph"/>
        <w:numPr>
          <w:ilvl w:val="3"/>
          <w:numId w:val="8"/>
        </w:numPr>
        <w:tabs>
          <w:tab w:pos="1449" w:val="left" w:leader="none"/>
        </w:tabs>
        <w:spacing w:line="240" w:lineRule="auto" w:before="217" w:after="0"/>
        <w:ind w:left="1449" w:right="0" w:hanging="337"/>
        <w:jc w:val="left"/>
        <w:rPr>
          <w:sz w:val="19"/>
        </w:rPr>
      </w:pPr>
      <w:r>
        <w:rPr>
          <w:sz w:val="19"/>
        </w:rPr>
        <w:t>Experience</w:t>
      </w:r>
      <w:r>
        <w:rPr>
          <w:spacing w:val="-11"/>
          <w:sz w:val="19"/>
        </w:rPr>
        <w:t> </w:t>
      </w:r>
      <w:r>
        <w:rPr>
          <w:sz w:val="19"/>
        </w:rPr>
        <w:t>Records</w:t>
      </w:r>
      <w:r>
        <w:rPr>
          <w:spacing w:val="-10"/>
          <w:sz w:val="19"/>
        </w:rPr>
        <w:t> </w:t>
      </w:r>
      <w:r>
        <w:rPr>
          <w:sz w:val="19"/>
        </w:rPr>
        <w:t>of</w:t>
      </w:r>
      <w:r>
        <w:rPr>
          <w:spacing w:val="-12"/>
          <w:sz w:val="19"/>
        </w:rPr>
        <w:t> </w:t>
      </w:r>
      <w:r>
        <w:rPr>
          <w:sz w:val="19"/>
        </w:rPr>
        <w:t>Sub-Contractors</w:t>
      </w:r>
      <w:r>
        <w:rPr>
          <w:spacing w:val="-9"/>
          <w:sz w:val="19"/>
        </w:rPr>
        <w:t> </w:t>
      </w:r>
      <w:r>
        <w:rPr>
          <w:sz w:val="19"/>
        </w:rPr>
        <w:t>(</w:t>
      </w:r>
      <w:r>
        <w:rPr>
          <w:rFonts w:ascii="Arial"/>
          <w:b/>
          <w:sz w:val="19"/>
        </w:rPr>
        <w:t>Form</w:t>
      </w:r>
      <w:r>
        <w:rPr>
          <w:rFonts w:ascii="Arial"/>
          <w:b/>
          <w:spacing w:val="-10"/>
          <w:sz w:val="19"/>
        </w:rPr>
        <w:t> </w:t>
      </w:r>
      <w:r>
        <w:rPr>
          <w:rFonts w:ascii="Arial"/>
          <w:b/>
          <w:sz w:val="19"/>
        </w:rPr>
        <w:t>T-II</w:t>
      </w:r>
      <w:r>
        <w:rPr>
          <w:sz w:val="19"/>
        </w:rPr>
        <w:t>)</w:t>
      </w:r>
      <w:r>
        <w:rPr>
          <w:spacing w:val="-11"/>
          <w:sz w:val="19"/>
        </w:rPr>
        <w:t> </w:t>
      </w:r>
      <w:r>
        <w:rPr>
          <w:sz w:val="19"/>
        </w:rPr>
        <w:t>-</w:t>
      </w:r>
      <w:r>
        <w:rPr>
          <w:spacing w:val="-12"/>
          <w:sz w:val="19"/>
        </w:rPr>
        <w:t> </w:t>
      </w:r>
      <w:r>
        <w:rPr>
          <w:spacing w:val="-2"/>
          <w:sz w:val="19"/>
        </w:rPr>
        <w:t>Deleted.</w:t>
      </w:r>
    </w:p>
    <w:p>
      <w:pPr>
        <w:pStyle w:val="BodyText"/>
        <w:spacing w:before="2"/>
      </w:pPr>
    </w:p>
    <w:p>
      <w:pPr>
        <w:pStyle w:val="ListParagraph"/>
        <w:numPr>
          <w:ilvl w:val="3"/>
          <w:numId w:val="8"/>
        </w:numPr>
        <w:tabs>
          <w:tab w:pos="1448" w:val="left" w:leader="none"/>
          <w:tab w:pos="1450" w:val="left" w:leader="none"/>
        </w:tabs>
        <w:spacing w:line="357" w:lineRule="auto" w:before="0" w:after="0"/>
        <w:ind w:left="1450" w:right="786" w:hanging="339"/>
        <w:jc w:val="both"/>
        <w:rPr>
          <w:sz w:val="19"/>
        </w:rPr>
      </w:pPr>
      <w:r>
        <w:rPr>
          <w:sz w:val="19"/>
        </w:rPr>
        <w:t>Undertaking for deployment of required Project</w:t>
      </w:r>
      <w:r>
        <w:rPr>
          <w:spacing w:val="-1"/>
          <w:sz w:val="19"/>
        </w:rPr>
        <w:t> </w:t>
      </w:r>
      <w:r>
        <w:rPr>
          <w:sz w:val="19"/>
        </w:rPr>
        <w:t>Personnel</w:t>
      </w:r>
      <w:r>
        <w:rPr>
          <w:spacing w:val="-1"/>
          <w:sz w:val="19"/>
        </w:rPr>
        <w:t> </w:t>
      </w:r>
      <w:r>
        <w:rPr>
          <w:sz w:val="19"/>
        </w:rPr>
        <w:t>by</w:t>
      </w:r>
      <w:r>
        <w:rPr>
          <w:spacing w:val="-2"/>
          <w:sz w:val="19"/>
        </w:rPr>
        <w:t> </w:t>
      </w:r>
      <w:r>
        <w:rPr>
          <w:sz w:val="19"/>
        </w:rPr>
        <w:t>the</w:t>
      </w:r>
      <w:r>
        <w:rPr>
          <w:spacing w:val="-1"/>
          <w:sz w:val="19"/>
        </w:rPr>
        <w:t> </w:t>
      </w:r>
      <w:r>
        <w:rPr>
          <w:sz w:val="19"/>
        </w:rPr>
        <w:t>tenderer</w:t>
      </w:r>
      <w:r>
        <w:rPr>
          <w:spacing w:val="-1"/>
          <w:sz w:val="19"/>
        </w:rPr>
        <w:t> </w:t>
      </w:r>
      <w:r>
        <w:rPr>
          <w:sz w:val="19"/>
        </w:rPr>
        <w:t>for</w:t>
      </w:r>
      <w:r>
        <w:rPr>
          <w:spacing w:val="-2"/>
          <w:sz w:val="19"/>
        </w:rPr>
        <w:t> </w:t>
      </w:r>
      <w:r>
        <w:rPr>
          <w:sz w:val="19"/>
        </w:rPr>
        <w:t>the</w:t>
      </w:r>
      <w:r>
        <w:rPr>
          <w:spacing w:val="-1"/>
          <w:sz w:val="19"/>
        </w:rPr>
        <w:t> </w:t>
      </w:r>
      <w:r>
        <w:rPr>
          <w:sz w:val="19"/>
        </w:rPr>
        <w:t>work</w:t>
      </w:r>
      <w:r>
        <w:rPr>
          <w:spacing w:val="-1"/>
          <w:sz w:val="19"/>
        </w:rPr>
        <w:t> </w:t>
      </w:r>
      <w:r>
        <w:rPr>
          <w:sz w:val="19"/>
        </w:rPr>
        <w:t>in </w:t>
      </w:r>
      <w:r>
        <w:rPr>
          <w:rFonts w:ascii="Arial"/>
          <w:b/>
          <w:sz w:val="19"/>
        </w:rPr>
        <w:t>Form T-III </w:t>
      </w:r>
      <w:r>
        <w:rPr>
          <w:sz w:val="19"/>
        </w:rPr>
        <w:t>conforming to the minimum educational &amp; experience requirements stipulated </w:t>
      </w:r>
      <w:r>
        <w:rPr>
          <w:spacing w:val="-2"/>
          <w:sz w:val="19"/>
        </w:rPr>
        <w:t>therein.</w:t>
      </w:r>
    </w:p>
    <w:p>
      <w:pPr>
        <w:pStyle w:val="ListParagraph"/>
        <w:numPr>
          <w:ilvl w:val="3"/>
          <w:numId w:val="8"/>
        </w:numPr>
        <w:tabs>
          <w:tab w:pos="1448" w:val="left" w:leader="none"/>
          <w:tab w:pos="1450" w:val="left" w:leader="none"/>
        </w:tabs>
        <w:spacing w:line="268" w:lineRule="auto" w:before="17" w:after="0"/>
        <w:ind w:left="1450" w:right="786" w:hanging="339"/>
        <w:jc w:val="both"/>
        <w:rPr>
          <w:rFonts w:ascii="Arial"/>
          <w:b/>
          <w:sz w:val="19"/>
        </w:rPr>
      </w:pPr>
      <w:r>
        <w:rPr>
          <w:spacing w:val="-2"/>
          <w:sz w:val="19"/>
        </w:rPr>
        <w:t>Proposed</w:t>
      </w:r>
      <w:r>
        <w:rPr>
          <w:spacing w:val="-6"/>
          <w:sz w:val="19"/>
        </w:rPr>
        <w:t> </w:t>
      </w:r>
      <w:r>
        <w:rPr>
          <w:spacing w:val="-2"/>
          <w:sz w:val="19"/>
        </w:rPr>
        <w:t>Site</w:t>
      </w:r>
      <w:r>
        <w:rPr>
          <w:spacing w:val="-7"/>
          <w:sz w:val="19"/>
        </w:rPr>
        <w:t> </w:t>
      </w:r>
      <w:r>
        <w:rPr>
          <w:spacing w:val="-2"/>
          <w:sz w:val="19"/>
        </w:rPr>
        <w:t>Organisation</w:t>
      </w:r>
      <w:r>
        <w:rPr>
          <w:spacing w:val="-5"/>
          <w:sz w:val="19"/>
        </w:rPr>
        <w:t> </w:t>
      </w:r>
      <w:r>
        <w:rPr>
          <w:spacing w:val="-2"/>
          <w:sz w:val="19"/>
        </w:rPr>
        <w:t>chart</w:t>
      </w:r>
      <w:r>
        <w:rPr>
          <w:spacing w:val="-5"/>
          <w:sz w:val="19"/>
        </w:rPr>
        <w:t> </w:t>
      </w:r>
      <w:r>
        <w:rPr>
          <w:spacing w:val="-2"/>
          <w:sz w:val="19"/>
        </w:rPr>
        <w:t>with</w:t>
      </w:r>
      <w:r>
        <w:rPr>
          <w:spacing w:val="-6"/>
          <w:sz w:val="19"/>
        </w:rPr>
        <w:t> </w:t>
      </w:r>
      <w:r>
        <w:rPr>
          <w:spacing w:val="-2"/>
          <w:sz w:val="19"/>
        </w:rPr>
        <w:t>narrative</w:t>
      </w:r>
      <w:r>
        <w:rPr>
          <w:spacing w:val="-6"/>
          <w:sz w:val="19"/>
        </w:rPr>
        <w:t> </w:t>
      </w:r>
      <w:r>
        <w:rPr>
          <w:spacing w:val="-2"/>
          <w:sz w:val="19"/>
        </w:rPr>
        <w:t>description</w:t>
      </w:r>
      <w:r>
        <w:rPr>
          <w:spacing w:val="-5"/>
          <w:sz w:val="19"/>
        </w:rPr>
        <w:t> </w:t>
      </w:r>
      <w:r>
        <w:rPr>
          <w:spacing w:val="-2"/>
          <w:sz w:val="19"/>
        </w:rPr>
        <w:t>along</w:t>
      </w:r>
      <w:r>
        <w:rPr>
          <w:spacing w:val="-5"/>
          <w:sz w:val="19"/>
        </w:rPr>
        <w:t> </w:t>
      </w:r>
      <w:r>
        <w:rPr>
          <w:spacing w:val="-2"/>
          <w:sz w:val="19"/>
        </w:rPr>
        <w:t>with</w:t>
      </w:r>
      <w:r>
        <w:rPr>
          <w:spacing w:val="-6"/>
          <w:sz w:val="19"/>
        </w:rPr>
        <w:t> </w:t>
      </w:r>
      <w:r>
        <w:rPr>
          <w:spacing w:val="-2"/>
          <w:sz w:val="19"/>
        </w:rPr>
        <w:t>relationship</w:t>
      </w:r>
      <w:r>
        <w:rPr>
          <w:spacing w:val="-5"/>
          <w:sz w:val="19"/>
        </w:rPr>
        <w:t> </w:t>
      </w:r>
      <w:r>
        <w:rPr>
          <w:spacing w:val="-2"/>
          <w:sz w:val="19"/>
        </w:rPr>
        <w:t>between head</w:t>
      </w:r>
      <w:r>
        <w:rPr>
          <w:spacing w:val="-7"/>
          <w:sz w:val="19"/>
        </w:rPr>
        <w:t> </w:t>
      </w:r>
      <w:r>
        <w:rPr>
          <w:spacing w:val="-2"/>
          <w:sz w:val="19"/>
        </w:rPr>
        <w:t>office</w:t>
      </w:r>
      <w:r>
        <w:rPr>
          <w:spacing w:val="-6"/>
          <w:sz w:val="19"/>
        </w:rPr>
        <w:t> </w:t>
      </w:r>
      <w:r>
        <w:rPr>
          <w:spacing w:val="-2"/>
          <w:sz w:val="19"/>
        </w:rPr>
        <w:t>and</w:t>
      </w:r>
      <w:r>
        <w:rPr>
          <w:spacing w:val="-6"/>
          <w:sz w:val="19"/>
        </w:rPr>
        <w:t> </w:t>
      </w:r>
      <w:r>
        <w:rPr>
          <w:spacing w:val="-2"/>
          <w:sz w:val="19"/>
        </w:rPr>
        <w:t>site</w:t>
      </w:r>
      <w:r>
        <w:rPr>
          <w:spacing w:val="-8"/>
          <w:sz w:val="19"/>
        </w:rPr>
        <w:t> </w:t>
      </w:r>
      <w:r>
        <w:rPr>
          <w:spacing w:val="-2"/>
          <w:sz w:val="19"/>
        </w:rPr>
        <w:t>management.</w:t>
      </w:r>
      <w:r>
        <w:rPr>
          <w:spacing w:val="-7"/>
          <w:sz w:val="19"/>
        </w:rPr>
        <w:t> </w:t>
      </w:r>
      <w:r>
        <w:rPr>
          <w:rFonts w:ascii="Arial"/>
          <w:b/>
          <w:spacing w:val="-2"/>
          <w:sz w:val="19"/>
        </w:rPr>
        <w:t>(Form</w:t>
      </w:r>
      <w:r>
        <w:rPr>
          <w:rFonts w:ascii="Arial"/>
          <w:b/>
          <w:spacing w:val="-7"/>
          <w:sz w:val="19"/>
        </w:rPr>
        <w:t> </w:t>
      </w:r>
      <w:r>
        <w:rPr>
          <w:rFonts w:ascii="Arial"/>
          <w:b/>
          <w:spacing w:val="-2"/>
          <w:sz w:val="19"/>
        </w:rPr>
        <w:t>T-</w:t>
      </w:r>
      <w:r>
        <w:rPr>
          <w:rFonts w:ascii="Arial"/>
          <w:b/>
          <w:spacing w:val="-9"/>
          <w:sz w:val="19"/>
        </w:rPr>
        <w:t> </w:t>
      </w:r>
      <w:r>
        <w:rPr>
          <w:rFonts w:ascii="Arial"/>
          <w:b/>
          <w:spacing w:val="-2"/>
          <w:sz w:val="19"/>
        </w:rPr>
        <w:t>IV).</w:t>
      </w:r>
    </w:p>
    <w:p>
      <w:pPr>
        <w:pStyle w:val="ListParagraph"/>
        <w:numPr>
          <w:ilvl w:val="3"/>
          <w:numId w:val="8"/>
        </w:numPr>
        <w:tabs>
          <w:tab w:pos="1449" w:val="left" w:leader="none"/>
        </w:tabs>
        <w:spacing w:line="240" w:lineRule="auto" w:before="205" w:after="0"/>
        <w:ind w:left="1449" w:right="0" w:hanging="337"/>
        <w:jc w:val="left"/>
        <w:rPr>
          <w:sz w:val="19"/>
        </w:rPr>
      </w:pPr>
      <w:r>
        <w:rPr>
          <w:spacing w:val="-6"/>
          <w:sz w:val="19"/>
        </w:rPr>
        <w:t>Resources</w:t>
      </w:r>
      <w:r>
        <w:rPr>
          <w:spacing w:val="-9"/>
          <w:sz w:val="19"/>
        </w:rPr>
        <w:t> </w:t>
      </w:r>
      <w:r>
        <w:rPr>
          <w:spacing w:val="-6"/>
          <w:sz w:val="19"/>
        </w:rPr>
        <w:t>Proposed for</w:t>
      </w:r>
      <w:r>
        <w:rPr>
          <w:spacing w:val="-9"/>
          <w:sz w:val="19"/>
        </w:rPr>
        <w:t> </w:t>
      </w:r>
      <w:r>
        <w:rPr>
          <w:spacing w:val="-6"/>
          <w:sz w:val="19"/>
        </w:rPr>
        <w:t>the</w:t>
      </w:r>
      <w:r>
        <w:rPr>
          <w:spacing w:val="-10"/>
          <w:sz w:val="19"/>
        </w:rPr>
        <w:t> </w:t>
      </w:r>
      <w:r>
        <w:rPr>
          <w:spacing w:val="-6"/>
          <w:sz w:val="19"/>
        </w:rPr>
        <w:t>Project</w:t>
      </w:r>
      <w:r>
        <w:rPr>
          <w:spacing w:val="-9"/>
          <w:sz w:val="19"/>
        </w:rPr>
        <w:t> </w:t>
      </w:r>
      <w:r>
        <w:rPr>
          <w:spacing w:val="-6"/>
          <w:sz w:val="19"/>
        </w:rPr>
        <w:t>Plant</w:t>
      </w:r>
      <w:r>
        <w:rPr>
          <w:spacing w:val="-8"/>
          <w:sz w:val="19"/>
        </w:rPr>
        <w:t> </w:t>
      </w:r>
      <w:r>
        <w:rPr>
          <w:spacing w:val="-6"/>
          <w:sz w:val="19"/>
        </w:rPr>
        <w:t>&amp;</w:t>
      </w:r>
      <w:r>
        <w:rPr>
          <w:spacing w:val="-7"/>
          <w:sz w:val="19"/>
        </w:rPr>
        <w:t> </w:t>
      </w:r>
      <w:r>
        <w:rPr>
          <w:spacing w:val="-6"/>
          <w:sz w:val="19"/>
        </w:rPr>
        <w:t>Equipment</w:t>
      </w:r>
      <w:r>
        <w:rPr>
          <w:spacing w:val="-8"/>
          <w:sz w:val="19"/>
        </w:rPr>
        <w:t> </w:t>
      </w:r>
      <w:r>
        <w:rPr>
          <w:rFonts w:ascii="Arial"/>
          <w:b/>
          <w:spacing w:val="-6"/>
          <w:sz w:val="19"/>
        </w:rPr>
        <w:t>(Form</w:t>
      </w:r>
      <w:r>
        <w:rPr>
          <w:rFonts w:ascii="Arial"/>
          <w:b/>
          <w:spacing w:val="-8"/>
          <w:sz w:val="19"/>
        </w:rPr>
        <w:t> </w:t>
      </w:r>
      <w:r>
        <w:rPr>
          <w:rFonts w:ascii="Arial"/>
          <w:b/>
          <w:spacing w:val="-6"/>
          <w:sz w:val="19"/>
        </w:rPr>
        <w:t>T-V)-</w:t>
      </w:r>
      <w:r>
        <w:rPr>
          <w:rFonts w:ascii="Arial"/>
          <w:b/>
          <w:spacing w:val="-7"/>
          <w:sz w:val="19"/>
        </w:rPr>
        <w:t> </w:t>
      </w:r>
      <w:r>
        <w:rPr>
          <w:rFonts w:ascii="Arial"/>
          <w:b/>
          <w:spacing w:val="-6"/>
          <w:sz w:val="19"/>
        </w:rPr>
        <w:t>Deleted</w:t>
      </w:r>
    </w:p>
    <w:p>
      <w:pPr>
        <w:pStyle w:val="BodyText"/>
        <w:spacing w:before="1"/>
        <w:rPr>
          <w:rFonts w:ascii="Arial"/>
          <w:b/>
        </w:rPr>
      </w:pPr>
    </w:p>
    <w:p>
      <w:pPr>
        <w:pStyle w:val="ListParagraph"/>
        <w:numPr>
          <w:ilvl w:val="3"/>
          <w:numId w:val="8"/>
        </w:numPr>
        <w:tabs>
          <w:tab w:pos="1449" w:val="left" w:leader="none"/>
        </w:tabs>
        <w:spacing w:line="240" w:lineRule="auto" w:before="0" w:after="0"/>
        <w:ind w:left="1449" w:right="0" w:hanging="337"/>
        <w:jc w:val="left"/>
        <w:rPr>
          <w:rFonts w:ascii="Arial"/>
          <w:b/>
          <w:sz w:val="19"/>
        </w:rPr>
      </w:pPr>
      <w:r>
        <w:rPr>
          <w:spacing w:val="-6"/>
          <w:sz w:val="19"/>
        </w:rPr>
        <w:t>Technical</w:t>
      </w:r>
      <w:r>
        <w:rPr>
          <w:spacing w:val="-12"/>
          <w:sz w:val="19"/>
        </w:rPr>
        <w:t> </w:t>
      </w:r>
      <w:r>
        <w:rPr>
          <w:spacing w:val="-6"/>
          <w:sz w:val="19"/>
        </w:rPr>
        <w:t>Proposal</w:t>
      </w:r>
      <w:r>
        <w:rPr>
          <w:spacing w:val="-8"/>
          <w:sz w:val="19"/>
        </w:rPr>
        <w:t> </w:t>
      </w:r>
      <w:r>
        <w:rPr>
          <w:rFonts w:ascii="Arial"/>
          <w:b/>
          <w:spacing w:val="-6"/>
          <w:sz w:val="19"/>
        </w:rPr>
        <w:t>(Form</w:t>
      </w:r>
      <w:r>
        <w:rPr>
          <w:rFonts w:ascii="Arial"/>
          <w:b/>
          <w:spacing w:val="-9"/>
          <w:sz w:val="19"/>
        </w:rPr>
        <w:t> </w:t>
      </w:r>
      <w:r>
        <w:rPr>
          <w:rFonts w:ascii="Arial"/>
          <w:b/>
          <w:spacing w:val="-6"/>
          <w:sz w:val="19"/>
        </w:rPr>
        <w:t>T-VI)-</w:t>
      </w:r>
      <w:r>
        <w:rPr>
          <w:rFonts w:ascii="Arial"/>
          <w:b/>
          <w:spacing w:val="-9"/>
          <w:sz w:val="19"/>
        </w:rPr>
        <w:t> </w:t>
      </w:r>
      <w:r>
        <w:rPr>
          <w:rFonts w:ascii="Arial"/>
          <w:b/>
          <w:spacing w:val="-6"/>
          <w:sz w:val="19"/>
        </w:rPr>
        <w:t>Deleted</w:t>
      </w:r>
    </w:p>
    <w:p>
      <w:pPr>
        <w:pStyle w:val="ListParagraph"/>
        <w:numPr>
          <w:ilvl w:val="3"/>
          <w:numId w:val="8"/>
        </w:numPr>
        <w:tabs>
          <w:tab w:pos="1450" w:val="left" w:leader="none"/>
        </w:tabs>
        <w:spacing w:line="240" w:lineRule="auto" w:before="127" w:after="0"/>
        <w:ind w:left="1450" w:right="0" w:hanging="338"/>
        <w:jc w:val="left"/>
        <w:rPr>
          <w:rFonts w:ascii="Arial"/>
          <w:b/>
          <w:sz w:val="19"/>
        </w:rPr>
      </w:pPr>
      <w:r>
        <w:rPr>
          <w:spacing w:val="-2"/>
          <w:sz w:val="19"/>
        </w:rPr>
        <w:t>Quality</w:t>
      </w:r>
      <w:r>
        <w:rPr>
          <w:spacing w:val="-8"/>
          <w:sz w:val="19"/>
        </w:rPr>
        <w:t> </w:t>
      </w:r>
      <w:r>
        <w:rPr>
          <w:spacing w:val="-2"/>
          <w:sz w:val="19"/>
        </w:rPr>
        <w:t>Assurance</w:t>
      </w:r>
      <w:r>
        <w:rPr>
          <w:spacing w:val="-5"/>
          <w:sz w:val="19"/>
        </w:rPr>
        <w:t> </w:t>
      </w:r>
      <w:r>
        <w:rPr>
          <w:spacing w:val="-2"/>
          <w:sz w:val="19"/>
        </w:rPr>
        <w:t>Plan</w:t>
      </w:r>
      <w:r>
        <w:rPr>
          <w:spacing w:val="-5"/>
          <w:sz w:val="19"/>
        </w:rPr>
        <w:t> </w:t>
      </w:r>
      <w:r>
        <w:rPr>
          <w:rFonts w:ascii="Arial"/>
          <w:b/>
          <w:spacing w:val="-2"/>
          <w:sz w:val="19"/>
        </w:rPr>
        <w:t>(Form</w:t>
      </w:r>
      <w:r>
        <w:rPr>
          <w:rFonts w:ascii="Arial"/>
          <w:b/>
          <w:spacing w:val="-11"/>
          <w:sz w:val="19"/>
        </w:rPr>
        <w:t> </w:t>
      </w:r>
      <w:r>
        <w:rPr>
          <w:rFonts w:ascii="Arial"/>
          <w:b/>
          <w:spacing w:val="-2"/>
          <w:sz w:val="19"/>
        </w:rPr>
        <w:t>T-</w:t>
      </w:r>
      <w:r>
        <w:rPr>
          <w:rFonts w:ascii="Arial"/>
          <w:b/>
          <w:spacing w:val="-4"/>
          <w:sz w:val="19"/>
        </w:rPr>
        <w:t>VII)</w:t>
      </w:r>
    </w:p>
    <w:p>
      <w:pPr>
        <w:pStyle w:val="ListParagraph"/>
        <w:numPr>
          <w:ilvl w:val="3"/>
          <w:numId w:val="8"/>
        </w:numPr>
        <w:tabs>
          <w:tab w:pos="1448" w:val="left" w:leader="none"/>
        </w:tabs>
        <w:spacing w:line="240" w:lineRule="auto" w:before="139" w:after="0"/>
        <w:ind w:left="1448" w:right="0" w:hanging="336"/>
        <w:jc w:val="left"/>
        <w:rPr>
          <w:rFonts w:ascii="Arial"/>
          <w:b/>
          <w:sz w:val="19"/>
        </w:rPr>
      </w:pPr>
      <w:r>
        <w:rPr>
          <w:spacing w:val="-6"/>
          <w:sz w:val="19"/>
        </w:rPr>
        <w:t>Safety,</w:t>
      </w:r>
      <w:r>
        <w:rPr>
          <w:spacing w:val="-9"/>
          <w:sz w:val="19"/>
        </w:rPr>
        <w:t> </w:t>
      </w:r>
      <w:r>
        <w:rPr>
          <w:spacing w:val="-6"/>
          <w:sz w:val="19"/>
        </w:rPr>
        <w:t>Health</w:t>
      </w:r>
      <w:r>
        <w:rPr>
          <w:spacing w:val="-8"/>
          <w:sz w:val="19"/>
        </w:rPr>
        <w:t> </w:t>
      </w:r>
      <w:r>
        <w:rPr>
          <w:spacing w:val="-6"/>
          <w:sz w:val="19"/>
        </w:rPr>
        <w:t>and</w:t>
      </w:r>
      <w:r>
        <w:rPr>
          <w:spacing w:val="-8"/>
          <w:sz w:val="19"/>
        </w:rPr>
        <w:t> </w:t>
      </w:r>
      <w:r>
        <w:rPr>
          <w:spacing w:val="-6"/>
          <w:sz w:val="19"/>
        </w:rPr>
        <w:t>Environment</w:t>
      </w:r>
      <w:r>
        <w:rPr>
          <w:spacing w:val="-9"/>
          <w:sz w:val="19"/>
        </w:rPr>
        <w:t> </w:t>
      </w:r>
      <w:r>
        <w:rPr>
          <w:spacing w:val="-6"/>
          <w:sz w:val="19"/>
        </w:rPr>
        <w:t>Plan</w:t>
      </w:r>
      <w:r>
        <w:rPr>
          <w:spacing w:val="-9"/>
          <w:sz w:val="19"/>
        </w:rPr>
        <w:t> </w:t>
      </w:r>
      <w:r>
        <w:rPr>
          <w:rFonts w:ascii="Arial"/>
          <w:b/>
          <w:spacing w:val="-6"/>
          <w:sz w:val="19"/>
        </w:rPr>
        <w:t>(Form</w:t>
      </w:r>
      <w:r>
        <w:rPr>
          <w:rFonts w:ascii="Arial"/>
          <w:b/>
          <w:spacing w:val="-8"/>
          <w:sz w:val="19"/>
        </w:rPr>
        <w:t> </w:t>
      </w:r>
      <w:r>
        <w:rPr>
          <w:rFonts w:ascii="Arial"/>
          <w:b/>
          <w:spacing w:val="-6"/>
          <w:sz w:val="19"/>
        </w:rPr>
        <w:t>T-VIII)</w:t>
      </w:r>
    </w:p>
    <w:p>
      <w:pPr>
        <w:pStyle w:val="BodyText"/>
        <w:spacing w:before="126"/>
        <w:rPr>
          <w:rFonts w:ascii="Arial"/>
          <w:b/>
        </w:rPr>
      </w:pPr>
    </w:p>
    <w:p>
      <w:pPr>
        <w:pStyle w:val="Heading2"/>
        <w:numPr>
          <w:ilvl w:val="1"/>
          <w:numId w:val="8"/>
        </w:numPr>
        <w:tabs>
          <w:tab w:pos="1110" w:val="left" w:leader="none"/>
        </w:tabs>
        <w:spacing w:line="240" w:lineRule="auto" w:before="0" w:after="0"/>
        <w:ind w:left="1110" w:right="0" w:hanging="676"/>
        <w:jc w:val="both"/>
      </w:pPr>
      <w:r>
        <w:rPr>
          <w:spacing w:val="-2"/>
        </w:rPr>
        <w:t>FINANCIAL</w:t>
      </w:r>
      <w:r>
        <w:rPr>
          <w:spacing w:val="1"/>
        </w:rPr>
        <w:t> </w:t>
      </w:r>
      <w:r>
        <w:rPr>
          <w:spacing w:val="-2"/>
        </w:rPr>
        <w:t>PACKAGE</w:t>
      </w:r>
    </w:p>
    <w:p>
      <w:pPr>
        <w:pStyle w:val="BodyText"/>
        <w:spacing w:before="1"/>
        <w:rPr>
          <w:rFonts w:ascii="Arial"/>
          <w:b/>
        </w:rPr>
      </w:pPr>
    </w:p>
    <w:p>
      <w:pPr>
        <w:pStyle w:val="ListParagraph"/>
        <w:numPr>
          <w:ilvl w:val="2"/>
          <w:numId w:val="8"/>
        </w:numPr>
        <w:tabs>
          <w:tab w:pos="1109" w:val="left" w:leader="none"/>
        </w:tabs>
        <w:spacing w:line="240" w:lineRule="auto" w:before="0" w:after="0"/>
        <w:ind w:left="1109" w:right="0" w:hanging="675"/>
        <w:jc w:val="both"/>
        <w:rPr>
          <w:sz w:val="19"/>
        </w:rPr>
      </w:pPr>
      <w:r>
        <w:rPr>
          <w:sz w:val="19"/>
        </w:rPr>
        <w:t>The</w:t>
      </w:r>
      <w:r>
        <w:rPr>
          <w:spacing w:val="-12"/>
          <w:sz w:val="19"/>
        </w:rPr>
        <w:t> </w:t>
      </w:r>
      <w:r>
        <w:rPr>
          <w:sz w:val="19"/>
        </w:rPr>
        <w:t>financial</w:t>
      </w:r>
      <w:r>
        <w:rPr>
          <w:spacing w:val="-12"/>
          <w:sz w:val="19"/>
        </w:rPr>
        <w:t> </w:t>
      </w:r>
      <w:r>
        <w:rPr>
          <w:sz w:val="19"/>
        </w:rPr>
        <w:t>package,</w:t>
      </w:r>
      <w:r>
        <w:rPr>
          <w:spacing w:val="-11"/>
          <w:sz w:val="19"/>
        </w:rPr>
        <w:t> </w:t>
      </w:r>
      <w:r>
        <w:rPr>
          <w:sz w:val="19"/>
        </w:rPr>
        <w:t>clearly</w:t>
      </w:r>
      <w:r>
        <w:rPr>
          <w:spacing w:val="-12"/>
          <w:sz w:val="19"/>
        </w:rPr>
        <w:t> </w:t>
      </w:r>
      <w:r>
        <w:rPr>
          <w:sz w:val="19"/>
        </w:rPr>
        <w:t>labeled</w:t>
      </w:r>
      <w:r>
        <w:rPr>
          <w:spacing w:val="-12"/>
          <w:sz w:val="19"/>
        </w:rPr>
        <w:t> </w:t>
      </w:r>
      <w:r>
        <w:rPr>
          <w:sz w:val="19"/>
        </w:rPr>
        <w:t>as</w:t>
      </w:r>
      <w:r>
        <w:rPr>
          <w:spacing w:val="-11"/>
          <w:sz w:val="19"/>
        </w:rPr>
        <w:t> </w:t>
      </w:r>
      <w:r>
        <w:rPr>
          <w:sz w:val="19"/>
        </w:rPr>
        <w:t>“FINANCIAL</w:t>
      </w:r>
      <w:r>
        <w:rPr>
          <w:spacing w:val="-12"/>
          <w:sz w:val="19"/>
        </w:rPr>
        <w:t> </w:t>
      </w:r>
      <w:r>
        <w:rPr>
          <w:sz w:val="19"/>
        </w:rPr>
        <w:t>PACKAGE”</w:t>
      </w:r>
      <w:r>
        <w:rPr>
          <w:spacing w:val="-12"/>
          <w:sz w:val="19"/>
        </w:rPr>
        <w:t> </w:t>
      </w:r>
      <w:r>
        <w:rPr>
          <w:sz w:val="19"/>
        </w:rPr>
        <w:t>will</w:t>
      </w:r>
      <w:r>
        <w:rPr>
          <w:spacing w:val="-10"/>
          <w:sz w:val="19"/>
        </w:rPr>
        <w:t> </w:t>
      </w:r>
      <w:r>
        <w:rPr>
          <w:sz w:val="19"/>
        </w:rPr>
        <w:t>contain</w:t>
      </w:r>
      <w:r>
        <w:rPr>
          <w:spacing w:val="-11"/>
          <w:sz w:val="19"/>
        </w:rPr>
        <w:t> </w:t>
      </w:r>
      <w:r>
        <w:rPr>
          <w:sz w:val="19"/>
        </w:rPr>
        <w:t>the</w:t>
      </w:r>
      <w:r>
        <w:rPr>
          <w:spacing w:val="-12"/>
          <w:sz w:val="19"/>
        </w:rPr>
        <w:t> </w:t>
      </w:r>
      <w:r>
        <w:rPr>
          <w:spacing w:val="-2"/>
          <w:sz w:val="19"/>
        </w:rPr>
        <w:t>following:</w:t>
      </w:r>
    </w:p>
    <w:p>
      <w:pPr>
        <w:pStyle w:val="BodyText"/>
        <w:spacing w:before="1"/>
      </w:pPr>
    </w:p>
    <w:p>
      <w:pPr>
        <w:pStyle w:val="ListParagraph"/>
        <w:numPr>
          <w:ilvl w:val="3"/>
          <w:numId w:val="8"/>
        </w:numPr>
        <w:tabs>
          <w:tab w:pos="1449" w:val="left" w:leader="none"/>
        </w:tabs>
        <w:spacing w:line="240" w:lineRule="auto" w:before="0" w:after="0"/>
        <w:ind w:left="1449" w:right="0" w:hanging="337"/>
        <w:jc w:val="left"/>
        <w:rPr>
          <w:sz w:val="19"/>
        </w:rPr>
      </w:pPr>
      <w:r>
        <w:rPr>
          <w:spacing w:val="-6"/>
          <w:sz w:val="19"/>
        </w:rPr>
        <w:t>Form</w:t>
      </w:r>
      <w:r>
        <w:rPr>
          <w:spacing w:val="-9"/>
          <w:sz w:val="19"/>
        </w:rPr>
        <w:t> </w:t>
      </w:r>
      <w:r>
        <w:rPr>
          <w:spacing w:val="-6"/>
          <w:sz w:val="19"/>
        </w:rPr>
        <w:t>of</w:t>
      </w:r>
      <w:r>
        <w:rPr>
          <w:spacing w:val="-9"/>
          <w:sz w:val="19"/>
        </w:rPr>
        <w:t> </w:t>
      </w:r>
      <w:r>
        <w:rPr>
          <w:spacing w:val="-6"/>
          <w:sz w:val="19"/>
        </w:rPr>
        <w:t>tender</w:t>
      </w:r>
      <w:r>
        <w:rPr>
          <w:spacing w:val="-8"/>
          <w:sz w:val="19"/>
        </w:rPr>
        <w:t> </w:t>
      </w:r>
      <w:r>
        <w:rPr>
          <w:spacing w:val="-6"/>
          <w:sz w:val="19"/>
        </w:rPr>
        <w:t>and</w:t>
      </w:r>
      <w:r>
        <w:rPr>
          <w:spacing w:val="-9"/>
          <w:sz w:val="19"/>
        </w:rPr>
        <w:t> </w:t>
      </w:r>
      <w:r>
        <w:rPr>
          <w:spacing w:val="-6"/>
          <w:sz w:val="19"/>
        </w:rPr>
        <w:t>Appendix</w:t>
      </w:r>
      <w:r>
        <w:rPr>
          <w:spacing w:val="-9"/>
          <w:sz w:val="19"/>
        </w:rPr>
        <w:t> </w:t>
      </w:r>
      <w:r>
        <w:rPr>
          <w:spacing w:val="-6"/>
          <w:sz w:val="19"/>
        </w:rPr>
        <w:t>thereof</w:t>
      </w:r>
      <w:r>
        <w:rPr>
          <w:spacing w:val="-7"/>
          <w:sz w:val="19"/>
        </w:rPr>
        <w:t> </w:t>
      </w:r>
      <w:r>
        <w:rPr>
          <w:spacing w:val="-6"/>
          <w:sz w:val="19"/>
        </w:rPr>
        <w:t>(Form</w:t>
      </w:r>
      <w:r>
        <w:rPr>
          <w:spacing w:val="-9"/>
          <w:sz w:val="19"/>
        </w:rPr>
        <w:t> </w:t>
      </w:r>
      <w:r>
        <w:rPr>
          <w:spacing w:val="-6"/>
          <w:sz w:val="19"/>
        </w:rPr>
        <w:t>A).</w:t>
      </w:r>
    </w:p>
    <w:p>
      <w:pPr>
        <w:pStyle w:val="ListParagraph"/>
        <w:numPr>
          <w:ilvl w:val="3"/>
          <w:numId w:val="8"/>
        </w:numPr>
        <w:tabs>
          <w:tab w:pos="1449" w:val="left" w:leader="none"/>
        </w:tabs>
        <w:spacing w:line="240" w:lineRule="auto" w:before="218" w:after="0"/>
        <w:ind w:left="1449" w:right="0" w:hanging="337"/>
        <w:jc w:val="left"/>
        <w:rPr>
          <w:sz w:val="19"/>
        </w:rPr>
      </w:pPr>
      <w:r>
        <w:rPr>
          <w:spacing w:val="-4"/>
          <w:sz w:val="19"/>
        </w:rPr>
        <w:t>Bill</w:t>
      </w:r>
      <w:r>
        <w:rPr>
          <w:spacing w:val="-9"/>
          <w:sz w:val="19"/>
        </w:rPr>
        <w:t> </w:t>
      </w:r>
      <w:r>
        <w:rPr>
          <w:spacing w:val="-4"/>
          <w:sz w:val="19"/>
        </w:rPr>
        <w:t>of</w:t>
      </w:r>
      <w:r>
        <w:rPr>
          <w:spacing w:val="-5"/>
          <w:sz w:val="19"/>
        </w:rPr>
        <w:t> </w:t>
      </w:r>
      <w:r>
        <w:rPr>
          <w:spacing w:val="-4"/>
          <w:sz w:val="19"/>
        </w:rPr>
        <w:t>Quantities</w:t>
      </w:r>
    </w:p>
    <w:p>
      <w:pPr>
        <w:pStyle w:val="BodyText"/>
        <w:spacing w:before="1"/>
      </w:pPr>
    </w:p>
    <w:p>
      <w:pPr>
        <w:pStyle w:val="ListParagraph"/>
        <w:numPr>
          <w:ilvl w:val="2"/>
          <w:numId w:val="8"/>
        </w:numPr>
        <w:tabs>
          <w:tab w:pos="1108" w:val="left" w:leader="none"/>
          <w:tab w:pos="1112" w:val="left" w:leader="none"/>
        </w:tabs>
        <w:spacing w:line="357" w:lineRule="auto" w:before="0" w:after="0"/>
        <w:ind w:left="1112" w:right="789" w:hanging="678"/>
        <w:jc w:val="both"/>
        <w:rPr>
          <w:sz w:val="19"/>
        </w:rPr>
      </w:pPr>
      <w:r>
        <w:rPr>
          <w:sz w:val="19"/>
        </w:rPr>
        <w:t>The financial proposal should be separately completed, each page duly signed and stamped and submitted in a separate sealed envelope. The prices shall be entered at the prescribed place in the Form of Tender and the BOQ enclosed. These prices should include all costs associated with the contract except Kerala Value Added Tax (KVAT), which will be reimbursed at actuals.</w:t>
      </w:r>
    </w:p>
    <w:p>
      <w:pPr>
        <w:pStyle w:val="ListParagraph"/>
        <w:numPr>
          <w:ilvl w:val="1"/>
          <w:numId w:val="8"/>
        </w:numPr>
        <w:tabs>
          <w:tab w:pos="1109" w:val="left" w:leader="none"/>
          <w:tab w:pos="1112" w:val="left" w:leader="none"/>
        </w:tabs>
        <w:spacing w:line="357" w:lineRule="auto" w:before="108" w:after="0"/>
        <w:ind w:left="1112" w:right="791" w:hanging="678"/>
        <w:jc w:val="both"/>
        <w:rPr>
          <w:sz w:val="19"/>
        </w:rPr>
      </w:pPr>
      <w:r>
        <w:rPr>
          <w:sz w:val="19"/>
        </w:rPr>
        <w:t>Documents to be submitted by the tenderer under technical and financial packages have been described under the respective Clauses 9.1 and 9.2. This list of documents has been prepared for the convenience of the tenderer and any omission on the part of the Employer shall not absolve</w:t>
      </w:r>
      <w:r>
        <w:rPr>
          <w:spacing w:val="-2"/>
          <w:sz w:val="19"/>
        </w:rPr>
        <w:t> </w:t>
      </w:r>
      <w:r>
        <w:rPr>
          <w:sz w:val="19"/>
        </w:rPr>
        <w:t>the</w:t>
      </w:r>
      <w:r>
        <w:rPr>
          <w:spacing w:val="-2"/>
          <w:sz w:val="19"/>
        </w:rPr>
        <w:t> </w:t>
      </w:r>
      <w:r>
        <w:rPr>
          <w:sz w:val="19"/>
        </w:rPr>
        <w:t>tenderer</w:t>
      </w:r>
      <w:r>
        <w:rPr>
          <w:spacing w:val="-1"/>
          <w:sz w:val="19"/>
        </w:rPr>
        <w:t> </w:t>
      </w:r>
      <w:r>
        <w:rPr>
          <w:sz w:val="19"/>
        </w:rPr>
        <w:t>of his responsibility</w:t>
      </w:r>
      <w:r>
        <w:rPr>
          <w:spacing w:val="-1"/>
          <w:sz w:val="19"/>
        </w:rPr>
        <w:t> </w:t>
      </w:r>
      <w:r>
        <w:rPr>
          <w:sz w:val="19"/>
        </w:rPr>
        <w:t>of going</w:t>
      </w:r>
      <w:r>
        <w:rPr>
          <w:spacing w:val="-1"/>
          <w:sz w:val="19"/>
        </w:rPr>
        <w:t> </w:t>
      </w:r>
      <w:r>
        <w:rPr>
          <w:sz w:val="19"/>
        </w:rPr>
        <w:t>through</w:t>
      </w:r>
      <w:r>
        <w:rPr>
          <w:spacing w:val="-1"/>
          <w:sz w:val="19"/>
        </w:rPr>
        <w:t> </w:t>
      </w:r>
      <w:r>
        <w:rPr>
          <w:sz w:val="19"/>
        </w:rPr>
        <w:t>the</w:t>
      </w:r>
      <w:r>
        <w:rPr>
          <w:spacing w:val="-2"/>
          <w:sz w:val="19"/>
        </w:rPr>
        <w:t> </w:t>
      </w:r>
      <w:r>
        <w:rPr>
          <w:sz w:val="19"/>
        </w:rPr>
        <w:t>various clauses in</w:t>
      </w:r>
      <w:r>
        <w:rPr>
          <w:spacing w:val="-1"/>
          <w:sz w:val="19"/>
        </w:rPr>
        <w:t> </w:t>
      </w:r>
      <w:r>
        <w:rPr>
          <w:sz w:val="19"/>
        </w:rPr>
        <w:t>the Tender</w:t>
      </w:r>
      <w:r>
        <w:rPr>
          <w:spacing w:val="-4"/>
          <w:sz w:val="19"/>
        </w:rPr>
        <w:t> </w:t>
      </w:r>
      <w:r>
        <w:rPr>
          <w:sz w:val="19"/>
        </w:rPr>
        <w:t>Documents</w:t>
      </w:r>
      <w:r>
        <w:rPr>
          <w:spacing w:val="-2"/>
          <w:sz w:val="19"/>
        </w:rPr>
        <w:t> </w:t>
      </w:r>
      <w:r>
        <w:rPr>
          <w:sz w:val="19"/>
        </w:rPr>
        <w:t>including</w:t>
      </w:r>
      <w:r>
        <w:rPr>
          <w:spacing w:val="-4"/>
          <w:sz w:val="19"/>
        </w:rPr>
        <w:t> </w:t>
      </w:r>
      <w:r>
        <w:rPr>
          <w:sz w:val="19"/>
        </w:rPr>
        <w:t>the</w:t>
      </w:r>
      <w:r>
        <w:rPr>
          <w:spacing w:val="-4"/>
          <w:sz w:val="19"/>
        </w:rPr>
        <w:t> </w:t>
      </w:r>
      <w:r>
        <w:rPr>
          <w:sz w:val="19"/>
        </w:rPr>
        <w:t>specifications</w:t>
      </w:r>
      <w:r>
        <w:rPr>
          <w:spacing w:val="-2"/>
          <w:sz w:val="19"/>
        </w:rPr>
        <w:t> </w:t>
      </w:r>
      <w:r>
        <w:rPr>
          <w:sz w:val="19"/>
        </w:rPr>
        <w:t>and</w:t>
      </w:r>
      <w:r>
        <w:rPr>
          <w:spacing w:val="-4"/>
          <w:sz w:val="19"/>
        </w:rPr>
        <w:t> </w:t>
      </w:r>
      <w:r>
        <w:rPr>
          <w:sz w:val="19"/>
        </w:rPr>
        <w:t>to</w:t>
      </w:r>
      <w:r>
        <w:rPr>
          <w:spacing w:val="-4"/>
          <w:sz w:val="19"/>
        </w:rPr>
        <w:t> </w:t>
      </w:r>
      <w:r>
        <w:rPr>
          <w:sz w:val="19"/>
        </w:rPr>
        <w:t>submit</w:t>
      </w:r>
      <w:r>
        <w:rPr>
          <w:spacing w:val="-2"/>
          <w:sz w:val="19"/>
        </w:rPr>
        <w:t> </w:t>
      </w:r>
      <w:r>
        <w:rPr>
          <w:sz w:val="19"/>
        </w:rPr>
        <w:t>all</w:t>
      </w:r>
      <w:r>
        <w:rPr>
          <w:spacing w:val="-3"/>
          <w:sz w:val="19"/>
        </w:rPr>
        <w:t> </w:t>
      </w:r>
      <w:r>
        <w:rPr>
          <w:sz w:val="19"/>
        </w:rPr>
        <w:t>the</w:t>
      </w:r>
      <w:r>
        <w:rPr>
          <w:spacing w:val="-3"/>
          <w:sz w:val="19"/>
        </w:rPr>
        <w:t> </w:t>
      </w:r>
      <w:r>
        <w:rPr>
          <w:sz w:val="19"/>
        </w:rPr>
        <w:t>details</w:t>
      </w:r>
      <w:r>
        <w:rPr>
          <w:spacing w:val="-2"/>
          <w:sz w:val="19"/>
        </w:rPr>
        <w:t> </w:t>
      </w:r>
      <w:r>
        <w:rPr>
          <w:sz w:val="19"/>
        </w:rPr>
        <w:t>specifically</w:t>
      </w:r>
      <w:r>
        <w:rPr>
          <w:spacing w:val="-3"/>
          <w:sz w:val="19"/>
        </w:rPr>
        <w:t> </w:t>
      </w:r>
      <w:r>
        <w:rPr>
          <w:sz w:val="19"/>
        </w:rPr>
        <w:t>called</w:t>
      </w:r>
    </w:p>
    <w:p>
      <w:pPr>
        <w:pStyle w:val="ListParagraph"/>
        <w:spacing w:after="0" w:line="357" w:lineRule="auto"/>
        <w:jc w:val="both"/>
        <w:rPr>
          <w:sz w:val="19"/>
        </w:rPr>
        <w:sectPr>
          <w:pgSz w:w="12240" w:h="15840"/>
          <w:pgMar w:header="814" w:footer="1037" w:top="1260" w:bottom="1220" w:left="1440" w:right="1080"/>
        </w:sectPr>
      </w:pPr>
    </w:p>
    <w:p>
      <w:pPr>
        <w:pStyle w:val="BodyText"/>
        <w:spacing w:before="83"/>
        <w:ind w:left="1112"/>
        <w:jc w:val="both"/>
      </w:pPr>
      <w:r>
        <w:rPr/>
        <w:t>for</w:t>
      </w:r>
      <w:r>
        <w:rPr>
          <w:spacing w:val="-6"/>
        </w:rPr>
        <w:t> </w:t>
      </w:r>
      <w:r>
        <w:rPr/>
        <w:t>(or</w:t>
      </w:r>
      <w:r>
        <w:rPr>
          <w:spacing w:val="-6"/>
        </w:rPr>
        <w:t> </w:t>
      </w:r>
      <w:r>
        <w:rPr/>
        <w:t>implied)</w:t>
      </w:r>
      <w:r>
        <w:rPr>
          <w:spacing w:val="-5"/>
        </w:rPr>
        <w:t> </w:t>
      </w:r>
      <w:r>
        <w:rPr/>
        <w:t>in</w:t>
      </w:r>
      <w:r>
        <w:rPr>
          <w:spacing w:val="-5"/>
        </w:rPr>
        <w:t> </w:t>
      </w:r>
      <w:r>
        <w:rPr/>
        <w:t>those</w:t>
      </w:r>
      <w:r>
        <w:rPr>
          <w:spacing w:val="-5"/>
        </w:rPr>
        <w:t> </w:t>
      </w:r>
      <w:r>
        <w:rPr>
          <w:spacing w:val="-2"/>
        </w:rPr>
        <w:t>clauses.</w:t>
      </w:r>
    </w:p>
    <w:p>
      <w:pPr>
        <w:pStyle w:val="BodyText"/>
      </w:pPr>
    </w:p>
    <w:p>
      <w:pPr>
        <w:pStyle w:val="ListParagraph"/>
        <w:numPr>
          <w:ilvl w:val="1"/>
          <w:numId w:val="8"/>
        </w:numPr>
        <w:tabs>
          <w:tab w:pos="1090" w:val="left" w:leader="none"/>
          <w:tab w:pos="1093" w:val="left" w:leader="none"/>
        </w:tabs>
        <w:spacing w:line="357" w:lineRule="auto" w:before="0" w:after="0"/>
        <w:ind w:left="1093" w:right="792" w:hanging="659"/>
        <w:jc w:val="both"/>
        <w:rPr>
          <w:sz w:val="19"/>
        </w:rPr>
      </w:pPr>
      <w:r>
        <w:rPr>
          <w:sz w:val="19"/>
        </w:rPr>
        <w:t>In the case of a joint venture/consortium, information as required under Clause 2.2.2, in respect of each partner/company will be required to be furnished. Additional sheets of Performa may be used where necessary.</w:t>
      </w:r>
    </w:p>
    <w:p>
      <w:pPr>
        <w:pStyle w:val="ListParagraph"/>
        <w:numPr>
          <w:ilvl w:val="1"/>
          <w:numId w:val="8"/>
        </w:numPr>
        <w:tabs>
          <w:tab w:pos="1090" w:val="left" w:leader="none"/>
        </w:tabs>
        <w:spacing w:line="240" w:lineRule="auto" w:before="111" w:after="0"/>
        <w:ind w:left="1090" w:right="0" w:hanging="656"/>
        <w:jc w:val="both"/>
        <w:rPr>
          <w:sz w:val="19"/>
        </w:rPr>
      </w:pPr>
      <w:r>
        <w:rPr>
          <w:spacing w:val="-2"/>
          <w:sz w:val="19"/>
        </w:rPr>
        <w:t>Deleted</w:t>
      </w:r>
    </w:p>
    <w:p>
      <w:pPr>
        <w:pStyle w:val="Heading2"/>
        <w:numPr>
          <w:ilvl w:val="1"/>
          <w:numId w:val="9"/>
        </w:numPr>
        <w:tabs>
          <w:tab w:pos="1090" w:val="left" w:leader="none"/>
        </w:tabs>
        <w:spacing w:line="240" w:lineRule="auto" w:before="217" w:after="0"/>
        <w:ind w:left="1090" w:right="0" w:hanging="656"/>
        <w:jc w:val="both"/>
      </w:pPr>
      <w:r>
        <w:rPr/>
        <w:t>TENDER</w:t>
      </w:r>
      <w:r>
        <w:rPr>
          <w:spacing w:val="-13"/>
        </w:rPr>
        <w:t> </w:t>
      </w:r>
      <w:r>
        <w:rPr>
          <w:spacing w:val="-2"/>
        </w:rPr>
        <w:t>PRICE</w:t>
      </w:r>
    </w:p>
    <w:p>
      <w:pPr>
        <w:pStyle w:val="BodyText"/>
        <w:spacing w:before="2"/>
        <w:rPr>
          <w:rFonts w:ascii="Arial"/>
          <w:b/>
        </w:rPr>
      </w:pPr>
    </w:p>
    <w:p>
      <w:pPr>
        <w:pStyle w:val="BodyText"/>
        <w:spacing w:line="357" w:lineRule="auto"/>
        <w:ind w:left="1093" w:right="790"/>
        <w:jc w:val="both"/>
      </w:pPr>
      <w:r>
        <w:rPr/>
        <w:t>The Contract shall be for the whole works as described in scope of work. The tenderer shall fill in rates and prices for all items of Works described in the Bills of Quantities. Corrections if any</w:t>
      </w:r>
      <w:r>
        <w:rPr>
          <w:spacing w:val="-1"/>
        </w:rPr>
        <w:t> </w:t>
      </w:r>
      <w:r>
        <w:rPr/>
        <w:t>shall be made</w:t>
      </w:r>
      <w:r>
        <w:rPr>
          <w:spacing w:val="-1"/>
        </w:rPr>
        <w:t> </w:t>
      </w:r>
      <w:r>
        <w:rPr/>
        <w:t>by</w:t>
      </w:r>
      <w:r>
        <w:rPr>
          <w:spacing w:val="-1"/>
        </w:rPr>
        <w:t> </w:t>
      </w:r>
      <w:r>
        <w:rPr/>
        <w:t>crossing out, initialing, dating and rewriting. The</w:t>
      </w:r>
      <w:r>
        <w:rPr>
          <w:spacing w:val="-1"/>
        </w:rPr>
        <w:t> </w:t>
      </w:r>
      <w:r>
        <w:rPr/>
        <w:t>Tender prices shall be governed</w:t>
      </w:r>
      <w:r>
        <w:rPr>
          <w:spacing w:val="-4"/>
        </w:rPr>
        <w:t> </w:t>
      </w:r>
      <w:r>
        <w:rPr/>
        <w:t>by</w:t>
      </w:r>
      <w:r>
        <w:rPr>
          <w:spacing w:val="-3"/>
        </w:rPr>
        <w:t> </w:t>
      </w:r>
      <w:r>
        <w:rPr/>
        <w:t>Clause</w:t>
      </w:r>
      <w:r>
        <w:rPr>
          <w:spacing w:val="-4"/>
        </w:rPr>
        <w:t> </w:t>
      </w:r>
      <w:r>
        <w:rPr/>
        <w:t>15.1</w:t>
      </w:r>
      <w:r>
        <w:rPr>
          <w:spacing w:val="-3"/>
        </w:rPr>
        <w:t> </w:t>
      </w:r>
      <w:r>
        <w:rPr/>
        <w:t>of</w:t>
      </w:r>
      <w:r>
        <w:rPr>
          <w:spacing w:val="-1"/>
        </w:rPr>
        <w:t> </w:t>
      </w:r>
      <w:r>
        <w:rPr/>
        <w:t>General</w:t>
      </w:r>
      <w:r>
        <w:rPr>
          <w:spacing w:val="-3"/>
        </w:rPr>
        <w:t> </w:t>
      </w:r>
      <w:r>
        <w:rPr/>
        <w:t>Conditions</w:t>
      </w:r>
      <w:r>
        <w:rPr>
          <w:spacing w:val="-2"/>
        </w:rPr>
        <w:t> </w:t>
      </w:r>
      <w:r>
        <w:rPr/>
        <w:t>of</w:t>
      </w:r>
      <w:r>
        <w:rPr>
          <w:spacing w:val="-2"/>
        </w:rPr>
        <w:t> </w:t>
      </w:r>
      <w:r>
        <w:rPr/>
        <w:t>Contract</w:t>
      </w:r>
      <w:r>
        <w:rPr>
          <w:spacing w:val="-2"/>
        </w:rPr>
        <w:t> </w:t>
      </w:r>
      <w:r>
        <w:rPr/>
        <w:t>and</w:t>
      </w:r>
      <w:r>
        <w:rPr>
          <w:spacing w:val="-3"/>
        </w:rPr>
        <w:t> </w:t>
      </w:r>
      <w:r>
        <w:rPr/>
        <w:t>shall</w:t>
      </w:r>
      <w:r>
        <w:rPr>
          <w:spacing w:val="-3"/>
        </w:rPr>
        <w:t> </w:t>
      </w:r>
      <w:r>
        <w:rPr/>
        <w:t>be</w:t>
      </w:r>
      <w:r>
        <w:rPr>
          <w:spacing w:val="-4"/>
        </w:rPr>
        <w:t> </w:t>
      </w:r>
      <w:r>
        <w:rPr/>
        <w:t>subject</w:t>
      </w:r>
      <w:r>
        <w:rPr>
          <w:spacing w:val="-4"/>
        </w:rPr>
        <w:t> </w:t>
      </w:r>
      <w:r>
        <w:rPr/>
        <w:t>to</w:t>
      </w:r>
      <w:r>
        <w:rPr>
          <w:spacing w:val="-3"/>
        </w:rPr>
        <w:t> </w:t>
      </w:r>
      <w:r>
        <w:rPr/>
        <w:t>limitations of</w:t>
      </w:r>
      <w:r>
        <w:rPr>
          <w:spacing w:val="-1"/>
        </w:rPr>
        <w:t> </w:t>
      </w:r>
      <w:r>
        <w:rPr/>
        <w:t>Special Conditions of</w:t>
      </w:r>
      <w:r>
        <w:rPr>
          <w:spacing w:val="-2"/>
        </w:rPr>
        <w:t> </w:t>
      </w:r>
      <w:r>
        <w:rPr/>
        <w:t>Contract</w:t>
      </w:r>
      <w:r>
        <w:rPr>
          <w:spacing w:val="-1"/>
        </w:rPr>
        <w:t> </w:t>
      </w:r>
      <w:r>
        <w:rPr/>
        <w:t>and</w:t>
      </w:r>
      <w:r>
        <w:rPr>
          <w:spacing w:val="-1"/>
        </w:rPr>
        <w:t> </w:t>
      </w:r>
      <w:r>
        <w:rPr/>
        <w:t>nothing</w:t>
      </w:r>
      <w:r>
        <w:rPr>
          <w:spacing w:val="-2"/>
        </w:rPr>
        <w:t> </w:t>
      </w:r>
      <w:r>
        <w:rPr/>
        <w:t>extra</w:t>
      </w:r>
      <w:r>
        <w:rPr>
          <w:spacing w:val="-1"/>
        </w:rPr>
        <w:t> </w:t>
      </w:r>
      <w:r>
        <w:rPr/>
        <w:t>which</w:t>
      </w:r>
      <w:r>
        <w:rPr>
          <w:spacing w:val="-2"/>
        </w:rPr>
        <w:t> </w:t>
      </w:r>
      <w:r>
        <w:rPr/>
        <w:t>is</w:t>
      </w:r>
      <w:r>
        <w:rPr>
          <w:spacing w:val="-1"/>
        </w:rPr>
        <w:t> </w:t>
      </w:r>
      <w:r>
        <w:rPr/>
        <w:t>not</w:t>
      </w:r>
      <w:r>
        <w:rPr>
          <w:spacing w:val="-2"/>
        </w:rPr>
        <w:t> </w:t>
      </w:r>
      <w:r>
        <w:rPr/>
        <w:t>included</w:t>
      </w:r>
      <w:r>
        <w:rPr>
          <w:spacing w:val="-2"/>
        </w:rPr>
        <w:t> </w:t>
      </w:r>
      <w:r>
        <w:rPr/>
        <w:t>in</w:t>
      </w:r>
      <w:r>
        <w:rPr>
          <w:spacing w:val="-2"/>
        </w:rPr>
        <w:t> </w:t>
      </w:r>
      <w:r>
        <w:rPr/>
        <w:t>the</w:t>
      </w:r>
      <w:r>
        <w:rPr>
          <w:spacing w:val="-2"/>
        </w:rPr>
        <w:t> </w:t>
      </w:r>
      <w:r>
        <w:rPr/>
        <w:t>contract</w:t>
      </w:r>
      <w:r>
        <w:rPr>
          <w:spacing w:val="-1"/>
        </w:rPr>
        <w:t> </w:t>
      </w:r>
      <w:r>
        <w:rPr/>
        <w:t>price shall be payable.</w:t>
      </w:r>
    </w:p>
    <w:p>
      <w:pPr>
        <w:pStyle w:val="ListParagraph"/>
        <w:numPr>
          <w:ilvl w:val="1"/>
          <w:numId w:val="9"/>
        </w:numPr>
        <w:tabs>
          <w:tab w:pos="1089" w:val="left" w:leader="none"/>
          <w:tab w:pos="1093" w:val="left" w:leader="none"/>
        </w:tabs>
        <w:spacing w:line="355" w:lineRule="auto" w:before="107" w:after="0"/>
        <w:ind w:left="1093" w:right="791" w:hanging="659"/>
        <w:jc w:val="both"/>
        <w:rPr>
          <w:sz w:val="19"/>
        </w:rPr>
      </w:pPr>
      <w:r>
        <w:rPr>
          <w:sz w:val="19"/>
        </w:rPr>
        <w:t>The tenderer is required to quote for all the items as per General Conditions of Contract and relevant Clauses of Special Conditions of Contract. .</w:t>
      </w:r>
    </w:p>
    <w:p>
      <w:pPr>
        <w:pStyle w:val="ListParagraph"/>
        <w:numPr>
          <w:ilvl w:val="1"/>
          <w:numId w:val="9"/>
        </w:numPr>
        <w:tabs>
          <w:tab w:pos="1090" w:val="left" w:leader="none"/>
          <w:tab w:pos="1093" w:val="left" w:leader="none"/>
        </w:tabs>
        <w:spacing w:line="357" w:lineRule="auto" w:before="116" w:after="0"/>
        <w:ind w:left="1093" w:right="790" w:hanging="659"/>
        <w:jc w:val="both"/>
        <w:rPr>
          <w:sz w:val="19"/>
        </w:rPr>
      </w:pPr>
      <w:r>
        <w:rPr>
          <w:sz w:val="19"/>
        </w:rPr>
        <w:t>The rate for each item shall be reasonable and not unbalanced. Should the Engineer/ Employer</w:t>
      </w:r>
      <w:r>
        <w:rPr>
          <w:spacing w:val="-1"/>
          <w:sz w:val="19"/>
        </w:rPr>
        <w:t> </w:t>
      </w:r>
      <w:r>
        <w:rPr>
          <w:sz w:val="19"/>
        </w:rPr>
        <w:t>come</w:t>
      </w:r>
      <w:r>
        <w:rPr>
          <w:spacing w:val="-1"/>
          <w:sz w:val="19"/>
        </w:rPr>
        <w:t> </w:t>
      </w:r>
      <w:r>
        <w:rPr>
          <w:sz w:val="19"/>
        </w:rPr>
        <w:t>across any</w:t>
      </w:r>
      <w:r>
        <w:rPr>
          <w:spacing w:val="-1"/>
          <w:sz w:val="19"/>
        </w:rPr>
        <w:t> </w:t>
      </w:r>
      <w:r>
        <w:rPr>
          <w:sz w:val="19"/>
        </w:rPr>
        <w:t>unbalanced</w:t>
      </w:r>
      <w:r>
        <w:rPr>
          <w:spacing w:val="-1"/>
          <w:sz w:val="19"/>
        </w:rPr>
        <w:t> </w:t>
      </w:r>
      <w:r>
        <w:rPr>
          <w:sz w:val="19"/>
        </w:rPr>
        <w:t>rates, he</w:t>
      </w:r>
      <w:r>
        <w:rPr>
          <w:spacing w:val="-1"/>
          <w:sz w:val="19"/>
        </w:rPr>
        <w:t> </w:t>
      </w:r>
      <w:r>
        <w:rPr>
          <w:sz w:val="19"/>
        </w:rPr>
        <w:t>may</w:t>
      </w:r>
      <w:r>
        <w:rPr>
          <w:spacing w:val="-1"/>
          <w:sz w:val="19"/>
        </w:rPr>
        <w:t> </w:t>
      </w:r>
      <w:r>
        <w:rPr>
          <w:sz w:val="19"/>
        </w:rPr>
        <w:t>require</w:t>
      </w:r>
      <w:r>
        <w:rPr>
          <w:spacing w:val="-2"/>
          <w:sz w:val="19"/>
        </w:rPr>
        <w:t> </w:t>
      </w:r>
      <w:r>
        <w:rPr>
          <w:sz w:val="19"/>
        </w:rPr>
        <w:t>the tenderer</w:t>
      </w:r>
      <w:r>
        <w:rPr>
          <w:spacing w:val="-1"/>
          <w:sz w:val="19"/>
        </w:rPr>
        <w:t> </w:t>
      </w:r>
      <w:r>
        <w:rPr>
          <w:sz w:val="19"/>
        </w:rPr>
        <w:t>to</w:t>
      </w:r>
      <w:r>
        <w:rPr>
          <w:spacing w:val="-1"/>
          <w:sz w:val="19"/>
        </w:rPr>
        <w:t> </w:t>
      </w:r>
      <w:r>
        <w:rPr>
          <w:sz w:val="19"/>
        </w:rPr>
        <w:t>furnish detailed analysis</w:t>
      </w:r>
      <w:r>
        <w:rPr>
          <w:spacing w:val="-7"/>
          <w:sz w:val="19"/>
        </w:rPr>
        <w:t> </w:t>
      </w:r>
      <w:r>
        <w:rPr>
          <w:sz w:val="19"/>
        </w:rPr>
        <w:t>to</w:t>
      </w:r>
      <w:r>
        <w:rPr>
          <w:spacing w:val="-7"/>
          <w:sz w:val="19"/>
        </w:rPr>
        <w:t> </w:t>
      </w:r>
      <w:r>
        <w:rPr>
          <w:sz w:val="19"/>
        </w:rPr>
        <w:t>justify</w:t>
      </w:r>
      <w:r>
        <w:rPr>
          <w:spacing w:val="-7"/>
          <w:sz w:val="19"/>
        </w:rPr>
        <w:t> </w:t>
      </w:r>
      <w:r>
        <w:rPr>
          <w:sz w:val="19"/>
        </w:rPr>
        <w:t>the</w:t>
      </w:r>
      <w:r>
        <w:rPr>
          <w:spacing w:val="-8"/>
          <w:sz w:val="19"/>
        </w:rPr>
        <w:t> </w:t>
      </w:r>
      <w:r>
        <w:rPr>
          <w:sz w:val="19"/>
        </w:rPr>
        <w:t>same.</w:t>
      </w:r>
      <w:r>
        <w:rPr>
          <w:spacing w:val="-7"/>
          <w:sz w:val="19"/>
        </w:rPr>
        <w:t> </w:t>
      </w:r>
      <w:r>
        <w:rPr>
          <w:sz w:val="19"/>
        </w:rPr>
        <w:t>If</w:t>
      </w:r>
      <w:r>
        <w:rPr>
          <w:spacing w:val="-7"/>
          <w:sz w:val="19"/>
        </w:rPr>
        <w:t> </w:t>
      </w:r>
      <w:r>
        <w:rPr>
          <w:sz w:val="19"/>
        </w:rPr>
        <w:t>after</w:t>
      </w:r>
      <w:r>
        <w:rPr>
          <w:spacing w:val="-7"/>
          <w:sz w:val="19"/>
        </w:rPr>
        <w:t> </w:t>
      </w:r>
      <w:r>
        <w:rPr>
          <w:sz w:val="19"/>
        </w:rPr>
        <w:t>its</w:t>
      </w:r>
      <w:r>
        <w:rPr>
          <w:spacing w:val="-7"/>
          <w:sz w:val="19"/>
        </w:rPr>
        <w:t> </w:t>
      </w:r>
      <w:r>
        <w:rPr>
          <w:sz w:val="19"/>
        </w:rPr>
        <w:t>examination,</w:t>
      </w:r>
      <w:r>
        <w:rPr>
          <w:spacing w:val="-7"/>
          <w:sz w:val="19"/>
        </w:rPr>
        <w:t> </w:t>
      </w:r>
      <w:r>
        <w:rPr>
          <w:sz w:val="19"/>
        </w:rPr>
        <w:t>the</w:t>
      </w:r>
      <w:r>
        <w:rPr>
          <w:spacing w:val="-9"/>
          <w:sz w:val="19"/>
        </w:rPr>
        <w:t> </w:t>
      </w:r>
      <w:r>
        <w:rPr>
          <w:sz w:val="19"/>
        </w:rPr>
        <w:t>Engineer/</w:t>
      </w:r>
      <w:r>
        <w:rPr>
          <w:spacing w:val="-7"/>
          <w:sz w:val="19"/>
        </w:rPr>
        <w:t> </w:t>
      </w:r>
      <w:r>
        <w:rPr>
          <w:sz w:val="19"/>
        </w:rPr>
        <w:t>Employer</w:t>
      </w:r>
      <w:r>
        <w:rPr>
          <w:spacing w:val="-7"/>
          <w:sz w:val="19"/>
        </w:rPr>
        <w:t> </w:t>
      </w:r>
      <w:r>
        <w:rPr>
          <w:sz w:val="19"/>
        </w:rPr>
        <w:t>still</w:t>
      </w:r>
      <w:r>
        <w:rPr>
          <w:spacing w:val="-7"/>
          <w:sz w:val="19"/>
        </w:rPr>
        <w:t> </w:t>
      </w:r>
      <w:r>
        <w:rPr>
          <w:sz w:val="19"/>
        </w:rPr>
        <w:t>feels</w:t>
      </w:r>
      <w:r>
        <w:rPr>
          <w:spacing w:val="-7"/>
          <w:sz w:val="19"/>
        </w:rPr>
        <w:t> </w:t>
      </w:r>
      <w:r>
        <w:rPr>
          <w:sz w:val="19"/>
        </w:rPr>
        <w:t>the</w:t>
      </w:r>
      <w:r>
        <w:rPr>
          <w:spacing w:val="-7"/>
          <w:sz w:val="19"/>
        </w:rPr>
        <w:t> </w:t>
      </w:r>
      <w:r>
        <w:rPr>
          <w:sz w:val="19"/>
        </w:rPr>
        <w:t>rates to be unbalanced, he may ask the tenderer for additional Performance Security or other safeguards to protect Employer’s interest against financial loss failing which tenderer, his tender shall be liable to be rejected by the Employer, who may award the Contract to any other tenderer.</w:t>
      </w:r>
    </w:p>
    <w:p>
      <w:pPr>
        <w:pStyle w:val="ListParagraph"/>
        <w:numPr>
          <w:ilvl w:val="1"/>
          <w:numId w:val="9"/>
        </w:numPr>
        <w:tabs>
          <w:tab w:pos="1090" w:val="left" w:leader="none"/>
        </w:tabs>
        <w:spacing w:line="240" w:lineRule="auto" w:before="105" w:after="0"/>
        <w:ind w:left="1090" w:right="0" w:hanging="656"/>
        <w:jc w:val="both"/>
        <w:rPr>
          <w:sz w:val="19"/>
        </w:rPr>
      </w:pPr>
      <w:r>
        <w:rPr>
          <w:sz w:val="19"/>
        </w:rPr>
        <w:t>The</w:t>
      </w:r>
      <w:r>
        <w:rPr>
          <w:spacing w:val="-9"/>
          <w:sz w:val="19"/>
        </w:rPr>
        <w:t> </w:t>
      </w:r>
      <w:r>
        <w:rPr>
          <w:sz w:val="19"/>
        </w:rPr>
        <w:t>tenderer</w:t>
      </w:r>
      <w:r>
        <w:rPr>
          <w:spacing w:val="-7"/>
          <w:sz w:val="19"/>
        </w:rPr>
        <w:t> </w:t>
      </w:r>
      <w:r>
        <w:rPr>
          <w:sz w:val="19"/>
        </w:rPr>
        <w:t>shall</w:t>
      </w:r>
      <w:r>
        <w:rPr>
          <w:spacing w:val="-8"/>
          <w:sz w:val="19"/>
        </w:rPr>
        <w:t> </w:t>
      </w:r>
      <w:r>
        <w:rPr>
          <w:sz w:val="19"/>
        </w:rPr>
        <w:t>keep</w:t>
      </w:r>
      <w:r>
        <w:rPr>
          <w:spacing w:val="-8"/>
          <w:sz w:val="19"/>
        </w:rPr>
        <w:t> </w:t>
      </w:r>
      <w:r>
        <w:rPr>
          <w:sz w:val="19"/>
        </w:rPr>
        <w:t>the</w:t>
      </w:r>
      <w:r>
        <w:rPr>
          <w:spacing w:val="-9"/>
          <w:sz w:val="19"/>
        </w:rPr>
        <w:t> </w:t>
      </w:r>
      <w:r>
        <w:rPr>
          <w:sz w:val="19"/>
        </w:rPr>
        <w:t>contents</w:t>
      </w:r>
      <w:r>
        <w:rPr>
          <w:spacing w:val="-6"/>
          <w:sz w:val="19"/>
        </w:rPr>
        <w:t> </w:t>
      </w:r>
      <w:r>
        <w:rPr>
          <w:sz w:val="19"/>
        </w:rPr>
        <w:t>of</w:t>
      </w:r>
      <w:r>
        <w:rPr>
          <w:spacing w:val="-8"/>
          <w:sz w:val="19"/>
        </w:rPr>
        <w:t> </w:t>
      </w:r>
      <w:r>
        <w:rPr>
          <w:sz w:val="19"/>
        </w:rPr>
        <w:t>his</w:t>
      </w:r>
      <w:r>
        <w:rPr>
          <w:spacing w:val="-7"/>
          <w:sz w:val="19"/>
        </w:rPr>
        <w:t> </w:t>
      </w:r>
      <w:r>
        <w:rPr>
          <w:sz w:val="19"/>
        </w:rPr>
        <w:t>tender</w:t>
      </w:r>
      <w:r>
        <w:rPr>
          <w:spacing w:val="-8"/>
          <w:sz w:val="19"/>
        </w:rPr>
        <w:t> </w:t>
      </w:r>
      <w:r>
        <w:rPr>
          <w:sz w:val="19"/>
        </w:rPr>
        <w:t>and</w:t>
      </w:r>
      <w:r>
        <w:rPr>
          <w:spacing w:val="-9"/>
          <w:sz w:val="19"/>
        </w:rPr>
        <w:t> </w:t>
      </w:r>
      <w:r>
        <w:rPr>
          <w:sz w:val="19"/>
        </w:rPr>
        <w:t>rates</w:t>
      </w:r>
      <w:r>
        <w:rPr>
          <w:spacing w:val="-8"/>
          <w:sz w:val="19"/>
        </w:rPr>
        <w:t> </w:t>
      </w:r>
      <w:r>
        <w:rPr>
          <w:sz w:val="19"/>
        </w:rPr>
        <w:t>quoted</w:t>
      </w:r>
      <w:r>
        <w:rPr>
          <w:spacing w:val="-8"/>
          <w:sz w:val="19"/>
        </w:rPr>
        <w:t> </w:t>
      </w:r>
      <w:r>
        <w:rPr>
          <w:sz w:val="19"/>
        </w:rPr>
        <w:t>by</w:t>
      </w:r>
      <w:r>
        <w:rPr>
          <w:spacing w:val="-7"/>
          <w:sz w:val="19"/>
        </w:rPr>
        <w:t> </w:t>
      </w:r>
      <w:r>
        <w:rPr>
          <w:sz w:val="19"/>
        </w:rPr>
        <w:t>him</w:t>
      </w:r>
      <w:r>
        <w:rPr>
          <w:spacing w:val="-8"/>
          <w:sz w:val="19"/>
        </w:rPr>
        <w:t> </w:t>
      </w:r>
      <w:r>
        <w:rPr>
          <w:spacing w:val="-2"/>
          <w:sz w:val="19"/>
        </w:rPr>
        <w:t>confidential.</w:t>
      </w:r>
    </w:p>
    <w:p>
      <w:pPr>
        <w:pStyle w:val="BodyText"/>
      </w:pPr>
    </w:p>
    <w:p>
      <w:pPr>
        <w:pStyle w:val="ListParagraph"/>
        <w:numPr>
          <w:ilvl w:val="1"/>
          <w:numId w:val="9"/>
        </w:numPr>
        <w:tabs>
          <w:tab w:pos="1094" w:val="left" w:leader="none"/>
          <w:tab w:pos="1098" w:val="left" w:leader="none"/>
        </w:tabs>
        <w:spacing w:line="357" w:lineRule="auto" w:before="0" w:after="0"/>
        <w:ind w:left="1098" w:right="792" w:hanging="664"/>
        <w:jc w:val="both"/>
        <w:rPr>
          <w:sz w:val="19"/>
        </w:rPr>
      </w:pPr>
      <w:r>
        <w:rPr>
          <w:sz w:val="19"/>
        </w:rPr>
        <w:t>The</w:t>
      </w:r>
      <w:r>
        <w:rPr>
          <w:spacing w:val="-3"/>
          <w:sz w:val="19"/>
        </w:rPr>
        <w:t> </w:t>
      </w:r>
      <w:r>
        <w:rPr>
          <w:sz w:val="19"/>
        </w:rPr>
        <w:t>tenderer</w:t>
      </w:r>
      <w:r>
        <w:rPr>
          <w:spacing w:val="-3"/>
          <w:sz w:val="19"/>
        </w:rPr>
        <w:t> </w:t>
      </w:r>
      <w:r>
        <w:rPr>
          <w:sz w:val="19"/>
        </w:rPr>
        <w:t>shall</w:t>
      </w:r>
      <w:r>
        <w:rPr>
          <w:spacing w:val="-1"/>
          <w:sz w:val="19"/>
        </w:rPr>
        <w:t> </w:t>
      </w:r>
      <w:r>
        <w:rPr>
          <w:sz w:val="19"/>
        </w:rPr>
        <w:t>utilize</w:t>
      </w:r>
      <w:r>
        <w:rPr>
          <w:spacing w:val="-1"/>
          <w:sz w:val="19"/>
        </w:rPr>
        <w:t> </w:t>
      </w:r>
      <w:r>
        <w:rPr>
          <w:sz w:val="19"/>
        </w:rPr>
        <w:t>Indian</w:t>
      </w:r>
      <w:r>
        <w:rPr>
          <w:spacing w:val="-1"/>
          <w:sz w:val="19"/>
        </w:rPr>
        <w:t> </w:t>
      </w:r>
      <w:r>
        <w:rPr>
          <w:sz w:val="19"/>
        </w:rPr>
        <w:t>labour,</w:t>
      </w:r>
      <w:r>
        <w:rPr>
          <w:spacing w:val="-1"/>
          <w:sz w:val="19"/>
        </w:rPr>
        <w:t> </w:t>
      </w:r>
      <w:r>
        <w:rPr>
          <w:sz w:val="19"/>
        </w:rPr>
        <w:t>staff</w:t>
      </w:r>
      <w:r>
        <w:rPr>
          <w:spacing w:val="-1"/>
          <w:sz w:val="19"/>
        </w:rPr>
        <w:t> </w:t>
      </w:r>
      <w:r>
        <w:rPr>
          <w:sz w:val="19"/>
        </w:rPr>
        <w:t>and</w:t>
      </w:r>
      <w:r>
        <w:rPr>
          <w:spacing w:val="-3"/>
          <w:sz w:val="19"/>
        </w:rPr>
        <w:t> </w:t>
      </w:r>
      <w:r>
        <w:rPr>
          <w:sz w:val="19"/>
        </w:rPr>
        <w:t>materials</w:t>
      </w:r>
      <w:r>
        <w:rPr>
          <w:spacing w:val="-1"/>
          <w:sz w:val="19"/>
        </w:rPr>
        <w:t> </w:t>
      </w:r>
      <w:r>
        <w:rPr>
          <w:sz w:val="19"/>
        </w:rPr>
        <w:t>to</w:t>
      </w:r>
      <w:r>
        <w:rPr>
          <w:spacing w:val="-1"/>
          <w:sz w:val="19"/>
        </w:rPr>
        <w:t> </w:t>
      </w:r>
      <w:r>
        <w:rPr>
          <w:sz w:val="19"/>
        </w:rPr>
        <w:t>the</w:t>
      </w:r>
      <w:r>
        <w:rPr>
          <w:spacing w:val="-1"/>
          <w:sz w:val="19"/>
        </w:rPr>
        <w:t> </w:t>
      </w:r>
      <w:r>
        <w:rPr>
          <w:sz w:val="19"/>
        </w:rPr>
        <w:t>maximum</w:t>
      </w:r>
      <w:r>
        <w:rPr>
          <w:spacing w:val="-1"/>
          <w:sz w:val="19"/>
        </w:rPr>
        <w:t> </w:t>
      </w:r>
      <w:r>
        <w:rPr>
          <w:sz w:val="19"/>
        </w:rPr>
        <w:t>extent</w:t>
      </w:r>
      <w:r>
        <w:rPr>
          <w:spacing w:val="-1"/>
          <w:sz w:val="19"/>
        </w:rPr>
        <w:t> </w:t>
      </w:r>
      <w:r>
        <w:rPr>
          <w:sz w:val="19"/>
        </w:rPr>
        <w:t>possible</w:t>
      </w:r>
      <w:r>
        <w:rPr>
          <w:spacing w:val="-1"/>
          <w:sz w:val="19"/>
        </w:rPr>
        <w:t> </w:t>
      </w:r>
      <w:r>
        <w:rPr>
          <w:sz w:val="19"/>
        </w:rPr>
        <w:t>in execution of Works.</w:t>
      </w:r>
    </w:p>
    <w:p>
      <w:pPr>
        <w:pStyle w:val="ListParagraph"/>
        <w:numPr>
          <w:ilvl w:val="1"/>
          <w:numId w:val="9"/>
        </w:numPr>
        <w:tabs>
          <w:tab w:pos="1094" w:val="left" w:leader="none"/>
          <w:tab w:pos="1098" w:val="left" w:leader="none"/>
        </w:tabs>
        <w:spacing w:line="357" w:lineRule="auto" w:before="0" w:after="0"/>
        <w:ind w:left="1098" w:right="790" w:hanging="664"/>
        <w:jc w:val="both"/>
        <w:rPr>
          <w:sz w:val="19"/>
        </w:rPr>
      </w:pPr>
      <w:r>
        <w:rPr>
          <w:sz w:val="19"/>
        </w:rPr>
        <w:t>The tenderer should quote his rates inclusive of all taxes, duties, royalties etc. except Kerala VAT</w:t>
      </w:r>
      <w:r>
        <w:rPr>
          <w:spacing w:val="-5"/>
          <w:sz w:val="19"/>
        </w:rPr>
        <w:t> </w:t>
      </w:r>
      <w:r>
        <w:rPr>
          <w:sz w:val="19"/>
        </w:rPr>
        <w:t>which</w:t>
      </w:r>
      <w:r>
        <w:rPr>
          <w:spacing w:val="-6"/>
          <w:sz w:val="19"/>
        </w:rPr>
        <w:t> </w:t>
      </w:r>
      <w:r>
        <w:rPr>
          <w:sz w:val="19"/>
        </w:rPr>
        <w:t>shall</w:t>
      </w:r>
      <w:r>
        <w:rPr>
          <w:spacing w:val="-5"/>
          <w:sz w:val="19"/>
        </w:rPr>
        <w:t> </w:t>
      </w:r>
      <w:r>
        <w:rPr>
          <w:sz w:val="19"/>
        </w:rPr>
        <w:t>be</w:t>
      </w:r>
      <w:r>
        <w:rPr>
          <w:spacing w:val="-5"/>
          <w:sz w:val="19"/>
        </w:rPr>
        <w:t> </w:t>
      </w:r>
      <w:r>
        <w:rPr>
          <w:sz w:val="19"/>
        </w:rPr>
        <w:t>reimbursed</w:t>
      </w:r>
      <w:r>
        <w:rPr>
          <w:spacing w:val="-5"/>
          <w:sz w:val="19"/>
        </w:rPr>
        <w:t> </w:t>
      </w:r>
      <w:r>
        <w:rPr>
          <w:sz w:val="19"/>
        </w:rPr>
        <w:t>by</w:t>
      </w:r>
      <w:r>
        <w:rPr>
          <w:spacing w:val="-6"/>
          <w:sz w:val="19"/>
        </w:rPr>
        <w:t> </w:t>
      </w:r>
      <w:r>
        <w:rPr>
          <w:sz w:val="19"/>
        </w:rPr>
        <w:t>DMRC</w:t>
      </w:r>
      <w:r>
        <w:rPr>
          <w:spacing w:val="-5"/>
          <w:sz w:val="19"/>
        </w:rPr>
        <w:t> </w:t>
      </w:r>
      <w:r>
        <w:rPr>
          <w:sz w:val="19"/>
        </w:rPr>
        <w:t>on</w:t>
      </w:r>
      <w:r>
        <w:rPr>
          <w:spacing w:val="-5"/>
          <w:sz w:val="19"/>
        </w:rPr>
        <w:t> </w:t>
      </w:r>
      <w:r>
        <w:rPr>
          <w:sz w:val="19"/>
        </w:rPr>
        <w:t>actuals</w:t>
      </w:r>
      <w:r>
        <w:rPr>
          <w:spacing w:val="-6"/>
          <w:sz w:val="19"/>
        </w:rPr>
        <w:t> </w:t>
      </w:r>
      <w:r>
        <w:rPr>
          <w:sz w:val="19"/>
        </w:rPr>
        <w:t>against</w:t>
      </w:r>
      <w:r>
        <w:rPr>
          <w:spacing w:val="-6"/>
          <w:sz w:val="19"/>
        </w:rPr>
        <w:t> </w:t>
      </w:r>
      <w:r>
        <w:rPr>
          <w:sz w:val="19"/>
        </w:rPr>
        <w:t>documentary</w:t>
      </w:r>
      <w:r>
        <w:rPr>
          <w:spacing w:val="-5"/>
          <w:sz w:val="19"/>
        </w:rPr>
        <w:t> </w:t>
      </w:r>
      <w:r>
        <w:rPr>
          <w:sz w:val="19"/>
        </w:rPr>
        <w:t>proof</w:t>
      </w:r>
      <w:r>
        <w:rPr>
          <w:spacing w:val="-4"/>
          <w:sz w:val="19"/>
        </w:rPr>
        <w:t> </w:t>
      </w:r>
      <w:r>
        <w:rPr>
          <w:sz w:val="19"/>
        </w:rPr>
        <w:t>based</w:t>
      </w:r>
      <w:r>
        <w:rPr>
          <w:spacing w:val="-5"/>
          <w:sz w:val="19"/>
        </w:rPr>
        <w:t> </w:t>
      </w:r>
      <w:r>
        <w:rPr>
          <w:sz w:val="19"/>
        </w:rPr>
        <w:t>on</w:t>
      </w:r>
      <w:r>
        <w:rPr>
          <w:spacing w:val="-7"/>
          <w:sz w:val="19"/>
        </w:rPr>
        <w:t> </w:t>
      </w:r>
      <w:r>
        <w:rPr>
          <w:sz w:val="19"/>
        </w:rPr>
        <w:t>tax invoices raised by the tenderer. It should be noted that DMRC has applied for and is likely to receive exemptions on customs duty, central excise duty. The successful tenderer (the Contractor)</w:t>
      </w:r>
      <w:r>
        <w:rPr>
          <w:spacing w:val="-1"/>
          <w:sz w:val="19"/>
        </w:rPr>
        <w:t> </w:t>
      </w:r>
      <w:r>
        <w:rPr>
          <w:sz w:val="19"/>
        </w:rPr>
        <w:t>shall maintain</w:t>
      </w:r>
      <w:r>
        <w:rPr>
          <w:spacing w:val="-1"/>
          <w:sz w:val="19"/>
        </w:rPr>
        <w:t> </w:t>
      </w:r>
      <w:r>
        <w:rPr>
          <w:sz w:val="19"/>
        </w:rPr>
        <w:t>meticulous records of all</w:t>
      </w:r>
      <w:r>
        <w:rPr>
          <w:spacing w:val="-1"/>
          <w:sz w:val="19"/>
        </w:rPr>
        <w:t> </w:t>
      </w:r>
      <w:r>
        <w:rPr>
          <w:sz w:val="19"/>
        </w:rPr>
        <w:t>the</w:t>
      </w:r>
      <w:r>
        <w:rPr>
          <w:spacing w:val="-2"/>
          <w:sz w:val="19"/>
        </w:rPr>
        <w:t> </w:t>
      </w:r>
      <w:r>
        <w:rPr>
          <w:sz w:val="19"/>
        </w:rPr>
        <w:t>taxes and</w:t>
      </w:r>
      <w:r>
        <w:rPr>
          <w:spacing w:val="-2"/>
          <w:sz w:val="19"/>
        </w:rPr>
        <w:t> </w:t>
      </w:r>
      <w:r>
        <w:rPr>
          <w:sz w:val="19"/>
        </w:rPr>
        <w:t>duties paid and</w:t>
      </w:r>
      <w:r>
        <w:rPr>
          <w:spacing w:val="-1"/>
          <w:sz w:val="19"/>
        </w:rPr>
        <w:t> </w:t>
      </w:r>
      <w:r>
        <w:rPr>
          <w:sz w:val="19"/>
        </w:rPr>
        <w:t>provide</w:t>
      </w:r>
      <w:r>
        <w:rPr>
          <w:spacing w:val="-1"/>
          <w:sz w:val="19"/>
        </w:rPr>
        <w:t> </w:t>
      </w:r>
      <w:r>
        <w:rPr>
          <w:sz w:val="19"/>
        </w:rPr>
        <w:t>the same as and when required by the Employer to seek reimbursement. Alternatively, the Employer may direct the Contractor to get the reimbursements based on exemption certificates / government’s order and it shall be obligatory on part of the Contractor to get the exemptions / reimbursements as the case may be and pass it on to DMRC.</w:t>
      </w:r>
    </w:p>
    <w:p>
      <w:pPr>
        <w:pStyle w:val="ListParagraph"/>
        <w:numPr>
          <w:ilvl w:val="1"/>
          <w:numId w:val="9"/>
        </w:numPr>
        <w:tabs>
          <w:tab w:pos="1098" w:val="left" w:leader="none"/>
          <w:tab w:pos="1109" w:val="left" w:leader="none"/>
        </w:tabs>
        <w:spacing w:line="357" w:lineRule="auto" w:before="0" w:after="0"/>
        <w:ind w:left="1098" w:right="790" w:hanging="664"/>
        <w:jc w:val="both"/>
        <w:rPr>
          <w:sz w:val="19"/>
        </w:rPr>
      </w:pPr>
      <w:r>
        <w:rPr>
          <w:sz w:val="19"/>
        </w:rPr>
        <w:t>“Delhi</w:t>
      </w:r>
      <w:r>
        <w:rPr>
          <w:sz w:val="19"/>
        </w:rPr>
        <w:t> Metro Rail Corporation Ltd., a non-government Railway, is executing the work under the “Metro Railways (Construction of Works) Act, 1978” extended to Delhi Metro. Tenderers are</w:t>
      </w:r>
      <w:r>
        <w:rPr>
          <w:spacing w:val="-1"/>
          <w:sz w:val="19"/>
        </w:rPr>
        <w:t> </w:t>
      </w:r>
      <w:r>
        <w:rPr>
          <w:sz w:val="19"/>
        </w:rPr>
        <w:t>requested</w:t>
      </w:r>
      <w:r>
        <w:rPr>
          <w:spacing w:val="-3"/>
          <w:sz w:val="19"/>
        </w:rPr>
        <w:t> </w:t>
      </w:r>
      <w:r>
        <w:rPr>
          <w:sz w:val="19"/>
        </w:rPr>
        <w:t>to</w:t>
      </w:r>
      <w:r>
        <w:rPr>
          <w:spacing w:val="-2"/>
          <w:sz w:val="19"/>
        </w:rPr>
        <w:t> </w:t>
      </w:r>
      <w:r>
        <w:rPr>
          <w:sz w:val="19"/>
        </w:rPr>
        <w:t>study</w:t>
      </w:r>
      <w:r>
        <w:rPr>
          <w:spacing w:val="-1"/>
          <w:sz w:val="19"/>
        </w:rPr>
        <w:t> </w:t>
      </w:r>
      <w:r>
        <w:rPr>
          <w:sz w:val="19"/>
        </w:rPr>
        <w:t>the</w:t>
      </w:r>
      <w:r>
        <w:rPr>
          <w:spacing w:val="-2"/>
          <w:sz w:val="19"/>
        </w:rPr>
        <w:t> </w:t>
      </w:r>
      <w:r>
        <w:rPr>
          <w:sz w:val="19"/>
        </w:rPr>
        <w:t>Section</w:t>
      </w:r>
      <w:r>
        <w:rPr>
          <w:spacing w:val="-2"/>
          <w:sz w:val="19"/>
        </w:rPr>
        <w:t> </w:t>
      </w:r>
      <w:r>
        <w:rPr>
          <w:sz w:val="19"/>
        </w:rPr>
        <w:t>65</w:t>
      </w:r>
      <w:r>
        <w:rPr>
          <w:spacing w:val="-2"/>
          <w:sz w:val="19"/>
        </w:rPr>
        <w:t> </w:t>
      </w:r>
      <w:r>
        <w:rPr>
          <w:sz w:val="19"/>
        </w:rPr>
        <w:t>&amp;</w:t>
      </w:r>
      <w:r>
        <w:rPr>
          <w:spacing w:val="-2"/>
          <w:sz w:val="19"/>
        </w:rPr>
        <w:t> </w:t>
      </w:r>
      <w:r>
        <w:rPr>
          <w:sz w:val="19"/>
        </w:rPr>
        <w:t>66</w:t>
      </w:r>
      <w:r>
        <w:rPr>
          <w:spacing w:val="-2"/>
          <w:sz w:val="19"/>
        </w:rPr>
        <w:t> </w:t>
      </w:r>
      <w:r>
        <w:rPr>
          <w:sz w:val="19"/>
        </w:rPr>
        <w:t>of</w:t>
      </w:r>
      <w:r>
        <w:rPr>
          <w:spacing w:val="-2"/>
          <w:sz w:val="19"/>
        </w:rPr>
        <w:t> </w:t>
      </w:r>
      <w:r>
        <w:rPr>
          <w:sz w:val="19"/>
        </w:rPr>
        <w:t>Finance</w:t>
      </w:r>
      <w:r>
        <w:rPr>
          <w:spacing w:val="-2"/>
          <w:sz w:val="19"/>
        </w:rPr>
        <w:t> </w:t>
      </w:r>
      <w:r>
        <w:rPr>
          <w:sz w:val="19"/>
        </w:rPr>
        <w:t>Act,</w:t>
      </w:r>
      <w:r>
        <w:rPr>
          <w:spacing w:val="-1"/>
          <w:sz w:val="19"/>
        </w:rPr>
        <w:t> </w:t>
      </w:r>
      <w:r>
        <w:rPr>
          <w:sz w:val="19"/>
        </w:rPr>
        <w:t>2007</w:t>
      </w:r>
      <w:r>
        <w:rPr>
          <w:spacing w:val="40"/>
          <w:sz w:val="19"/>
        </w:rPr>
        <w:t> </w:t>
      </w:r>
      <w:r>
        <w:rPr>
          <w:sz w:val="19"/>
        </w:rPr>
        <w:t>(budget</w:t>
      </w:r>
      <w:r>
        <w:rPr>
          <w:spacing w:val="-1"/>
          <w:sz w:val="19"/>
        </w:rPr>
        <w:t> </w:t>
      </w:r>
      <w:r>
        <w:rPr>
          <w:sz w:val="19"/>
        </w:rPr>
        <w:t>2007-08)</w:t>
      </w:r>
      <w:r>
        <w:rPr>
          <w:spacing w:val="-1"/>
          <w:sz w:val="19"/>
        </w:rPr>
        <w:t> </w:t>
      </w:r>
      <w:r>
        <w:rPr>
          <w:sz w:val="19"/>
        </w:rPr>
        <w:t>regarding Applicability of Service Tax along with the relevant circulars and instructions in the matter issued by Ministry of Finance, Department of Revenue and bid accordingly.”</w:t>
      </w:r>
    </w:p>
    <w:p>
      <w:pPr>
        <w:pStyle w:val="ListParagraph"/>
        <w:spacing w:after="0" w:line="357" w:lineRule="auto"/>
        <w:jc w:val="both"/>
        <w:rPr>
          <w:sz w:val="19"/>
        </w:rPr>
        <w:sectPr>
          <w:pgSz w:w="12240" w:h="15840"/>
          <w:pgMar w:header="814" w:footer="1037" w:top="1260" w:bottom="1220" w:left="1440" w:right="1080"/>
        </w:sectPr>
      </w:pPr>
    </w:p>
    <w:p>
      <w:pPr>
        <w:pStyle w:val="Heading2"/>
        <w:numPr>
          <w:ilvl w:val="1"/>
          <w:numId w:val="10"/>
        </w:numPr>
        <w:tabs>
          <w:tab w:pos="1097" w:val="left" w:leader="none"/>
        </w:tabs>
        <w:spacing w:line="240" w:lineRule="auto" w:before="82" w:after="0"/>
        <w:ind w:left="1097" w:right="0" w:hanging="663"/>
        <w:jc w:val="left"/>
      </w:pPr>
      <w:bookmarkStart w:name="_TOC_250021" w:id="6"/>
      <w:r>
        <w:rPr/>
        <w:t>CURRENCIES</w:t>
      </w:r>
      <w:r>
        <w:rPr>
          <w:spacing w:val="-13"/>
        </w:rPr>
        <w:t> </w:t>
      </w:r>
      <w:r>
        <w:rPr/>
        <w:t>OF</w:t>
      </w:r>
      <w:r>
        <w:rPr>
          <w:spacing w:val="-10"/>
        </w:rPr>
        <w:t> </w:t>
      </w:r>
      <w:r>
        <w:rPr/>
        <w:t>THE</w:t>
      </w:r>
      <w:r>
        <w:rPr>
          <w:spacing w:val="-10"/>
        </w:rPr>
        <w:t> </w:t>
      </w:r>
      <w:bookmarkEnd w:id="6"/>
      <w:r>
        <w:rPr>
          <w:spacing w:val="-2"/>
        </w:rPr>
        <w:t>TENDER</w:t>
      </w:r>
    </w:p>
    <w:p>
      <w:pPr>
        <w:pStyle w:val="BodyText"/>
        <w:spacing w:before="1"/>
        <w:rPr>
          <w:rFonts w:ascii="Arial"/>
          <w:b/>
        </w:rPr>
      </w:pPr>
    </w:p>
    <w:p>
      <w:pPr>
        <w:pStyle w:val="ListParagraph"/>
        <w:numPr>
          <w:ilvl w:val="1"/>
          <w:numId w:val="10"/>
        </w:numPr>
        <w:tabs>
          <w:tab w:pos="1094" w:val="left" w:leader="none"/>
        </w:tabs>
        <w:spacing w:line="240" w:lineRule="auto" w:before="0" w:after="0"/>
        <w:ind w:left="1094" w:right="0" w:hanging="660"/>
        <w:jc w:val="both"/>
        <w:rPr>
          <w:sz w:val="19"/>
        </w:rPr>
      </w:pPr>
      <w:r>
        <w:rPr>
          <w:sz w:val="19"/>
        </w:rPr>
        <w:t>Tender</w:t>
      </w:r>
      <w:r>
        <w:rPr>
          <w:spacing w:val="-9"/>
          <w:sz w:val="19"/>
        </w:rPr>
        <w:t> </w:t>
      </w:r>
      <w:r>
        <w:rPr>
          <w:sz w:val="19"/>
        </w:rPr>
        <w:t>prices</w:t>
      </w:r>
      <w:r>
        <w:rPr>
          <w:spacing w:val="-8"/>
          <w:sz w:val="19"/>
        </w:rPr>
        <w:t> </w:t>
      </w:r>
      <w:r>
        <w:rPr>
          <w:sz w:val="19"/>
        </w:rPr>
        <w:t>shall</w:t>
      </w:r>
      <w:r>
        <w:rPr>
          <w:spacing w:val="-9"/>
          <w:sz w:val="19"/>
        </w:rPr>
        <w:t> </w:t>
      </w:r>
      <w:r>
        <w:rPr>
          <w:sz w:val="19"/>
        </w:rPr>
        <w:t>be</w:t>
      </w:r>
      <w:r>
        <w:rPr>
          <w:spacing w:val="-10"/>
          <w:sz w:val="19"/>
        </w:rPr>
        <w:t> </w:t>
      </w:r>
      <w:r>
        <w:rPr>
          <w:sz w:val="19"/>
        </w:rPr>
        <w:t>quoted</w:t>
      </w:r>
      <w:r>
        <w:rPr>
          <w:spacing w:val="-9"/>
          <w:sz w:val="19"/>
        </w:rPr>
        <w:t> </w:t>
      </w:r>
      <w:r>
        <w:rPr>
          <w:sz w:val="19"/>
        </w:rPr>
        <w:t>in</w:t>
      </w:r>
      <w:r>
        <w:rPr>
          <w:spacing w:val="-9"/>
          <w:sz w:val="19"/>
        </w:rPr>
        <w:t> </w:t>
      </w:r>
      <w:r>
        <w:rPr>
          <w:sz w:val="19"/>
        </w:rPr>
        <w:t>Indian</w:t>
      </w:r>
      <w:r>
        <w:rPr>
          <w:spacing w:val="-9"/>
          <w:sz w:val="19"/>
        </w:rPr>
        <w:t> </w:t>
      </w:r>
      <w:r>
        <w:rPr>
          <w:sz w:val="19"/>
        </w:rPr>
        <w:t>Rupees</w:t>
      </w:r>
      <w:r>
        <w:rPr>
          <w:spacing w:val="-8"/>
          <w:sz w:val="19"/>
        </w:rPr>
        <w:t> </w:t>
      </w:r>
      <w:r>
        <w:rPr>
          <w:spacing w:val="-2"/>
          <w:sz w:val="19"/>
        </w:rPr>
        <w:t>only.</w:t>
      </w:r>
    </w:p>
    <w:p>
      <w:pPr>
        <w:pStyle w:val="BodyText"/>
      </w:pPr>
    </w:p>
    <w:p>
      <w:pPr>
        <w:pStyle w:val="Heading2"/>
        <w:numPr>
          <w:ilvl w:val="1"/>
          <w:numId w:val="11"/>
        </w:numPr>
        <w:tabs>
          <w:tab w:pos="1097" w:val="left" w:leader="none"/>
        </w:tabs>
        <w:spacing w:line="240" w:lineRule="auto" w:before="0" w:after="0"/>
        <w:ind w:left="1097" w:right="0" w:hanging="663"/>
        <w:jc w:val="left"/>
      </w:pPr>
      <w:bookmarkStart w:name="_TOC_250020" w:id="7"/>
      <w:r>
        <w:rPr/>
        <w:t>TENDER</w:t>
      </w:r>
      <w:r>
        <w:rPr>
          <w:spacing w:val="-11"/>
        </w:rPr>
        <w:t> </w:t>
      </w:r>
      <w:bookmarkEnd w:id="7"/>
      <w:r>
        <w:rPr>
          <w:spacing w:val="-2"/>
        </w:rPr>
        <w:t>VALIDITY</w:t>
      </w:r>
    </w:p>
    <w:p>
      <w:pPr>
        <w:pStyle w:val="BodyText"/>
        <w:spacing w:before="1"/>
        <w:rPr>
          <w:rFonts w:ascii="Arial"/>
          <w:b/>
        </w:rPr>
      </w:pPr>
    </w:p>
    <w:p>
      <w:pPr>
        <w:pStyle w:val="ListParagraph"/>
        <w:numPr>
          <w:ilvl w:val="1"/>
          <w:numId w:val="11"/>
        </w:numPr>
        <w:tabs>
          <w:tab w:pos="1098" w:val="left" w:leader="none"/>
          <w:tab w:pos="1109" w:val="left" w:leader="none"/>
        </w:tabs>
        <w:spacing w:line="357" w:lineRule="auto" w:before="0" w:after="0"/>
        <w:ind w:left="1098" w:right="791" w:hanging="664"/>
        <w:jc w:val="both"/>
        <w:rPr>
          <w:sz w:val="19"/>
        </w:rPr>
      </w:pPr>
      <w:r>
        <w:rPr>
          <w:sz w:val="19"/>
        </w:rPr>
        <w:t>The</w:t>
      </w:r>
      <w:r>
        <w:rPr>
          <w:sz w:val="19"/>
        </w:rPr>
        <w:t> tender</w:t>
      </w:r>
      <w:r>
        <w:rPr>
          <w:spacing w:val="-2"/>
          <w:sz w:val="19"/>
        </w:rPr>
        <w:t> </w:t>
      </w:r>
      <w:r>
        <w:rPr>
          <w:sz w:val="19"/>
        </w:rPr>
        <w:t>shall remain</w:t>
      </w:r>
      <w:r>
        <w:rPr>
          <w:spacing w:val="-3"/>
          <w:sz w:val="19"/>
        </w:rPr>
        <w:t> </w:t>
      </w:r>
      <w:r>
        <w:rPr>
          <w:sz w:val="19"/>
        </w:rPr>
        <w:t>valid</w:t>
      </w:r>
      <w:r>
        <w:rPr>
          <w:spacing w:val="-1"/>
          <w:sz w:val="19"/>
        </w:rPr>
        <w:t> </w:t>
      </w:r>
      <w:r>
        <w:rPr>
          <w:sz w:val="19"/>
        </w:rPr>
        <w:t>and</w:t>
      </w:r>
      <w:r>
        <w:rPr>
          <w:spacing w:val="-2"/>
          <w:sz w:val="19"/>
        </w:rPr>
        <w:t> </w:t>
      </w:r>
      <w:r>
        <w:rPr>
          <w:sz w:val="19"/>
        </w:rPr>
        <w:t>open</w:t>
      </w:r>
      <w:r>
        <w:rPr>
          <w:spacing w:val="-2"/>
          <w:sz w:val="19"/>
        </w:rPr>
        <w:t> </w:t>
      </w:r>
      <w:r>
        <w:rPr>
          <w:sz w:val="19"/>
        </w:rPr>
        <w:t>for</w:t>
      </w:r>
      <w:r>
        <w:rPr>
          <w:spacing w:val="-1"/>
          <w:sz w:val="19"/>
        </w:rPr>
        <w:t> </w:t>
      </w:r>
      <w:r>
        <w:rPr>
          <w:sz w:val="19"/>
        </w:rPr>
        <w:t>acceptance</w:t>
      </w:r>
      <w:r>
        <w:rPr>
          <w:spacing w:val="-3"/>
          <w:sz w:val="19"/>
        </w:rPr>
        <w:t> </w:t>
      </w:r>
      <w:r>
        <w:rPr>
          <w:sz w:val="19"/>
        </w:rPr>
        <w:t>for</w:t>
      </w:r>
      <w:r>
        <w:rPr>
          <w:spacing w:val="-1"/>
          <w:sz w:val="19"/>
        </w:rPr>
        <w:t> </w:t>
      </w:r>
      <w:r>
        <w:rPr>
          <w:sz w:val="19"/>
        </w:rPr>
        <w:t>a</w:t>
      </w:r>
      <w:r>
        <w:rPr>
          <w:spacing w:val="-2"/>
          <w:sz w:val="19"/>
        </w:rPr>
        <w:t> </w:t>
      </w:r>
      <w:r>
        <w:rPr>
          <w:sz w:val="19"/>
        </w:rPr>
        <w:t>period</w:t>
      </w:r>
      <w:r>
        <w:rPr>
          <w:spacing w:val="-1"/>
          <w:sz w:val="19"/>
        </w:rPr>
        <w:t> </w:t>
      </w:r>
      <w:r>
        <w:rPr>
          <w:sz w:val="19"/>
        </w:rPr>
        <w:t>of</w:t>
      </w:r>
      <w:r>
        <w:rPr>
          <w:spacing w:val="-1"/>
          <w:sz w:val="19"/>
        </w:rPr>
        <w:t> </w:t>
      </w:r>
      <w:r>
        <w:rPr>
          <w:sz w:val="19"/>
        </w:rPr>
        <w:t>120</w:t>
      </w:r>
      <w:r>
        <w:rPr>
          <w:spacing w:val="-1"/>
          <w:sz w:val="19"/>
        </w:rPr>
        <w:t> </w:t>
      </w:r>
      <w:r>
        <w:rPr>
          <w:sz w:val="19"/>
        </w:rPr>
        <w:t>days from</w:t>
      </w:r>
      <w:r>
        <w:rPr>
          <w:spacing w:val="-2"/>
          <w:sz w:val="19"/>
        </w:rPr>
        <w:t> </w:t>
      </w:r>
      <w:r>
        <w:rPr>
          <w:sz w:val="19"/>
        </w:rPr>
        <w:t>the</w:t>
      </w:r>
      <w:r>
        <w:rPr>
          <w:spacing w:val="-2"/>
          <w:sz w:val="19"/>
        </w:rPr>
        <w:t> </w:t>
      </w:r>
      <w:r>
        <w:rPr>
          <w:sz w:val="19"/>
        </w:rPr>
        <w:t>Last date of submission of tender as indicated in NIT.</w:t>
      </w:r>
    </w:p>
    <w:p>
      <w:pPr>
        <w:pStyle w:val="ListParagraph"/>
        <w:numPr>
          <w:ilvl w:val="1"/>
          <w:numId w:val="11"/>
        </w:numPr>
        <w:tabs>
          <w:tab w:pos="1094" w:val="left" w:leader="none"/>
          <w:tab w:pos="1098" w:val="left" w:leader="none"/>
        </w:tabs>
        <w:spacing w:line="357" w:lineRule="auto" w:before="111" w:after="0"/>
        <w:ind w:left="1098" w:right="788" w:hanging="664"/>
        <w:jc w:val="both"/>
        <w:rPr>
          <w:sz w:val="19"/>
        </w:rPr>
      </w:pPr>
      <w:r>
        <w:rPr>
          <w:sz w:val="19"/>
        </w:rPr>
        <w:t>In exceptional circumstances, prior to expiry of the original tender validity period, the Employer</w:t>
      </w:r>
      <w:r>
        <w:rPr>
          <w:spacing w:val="-5"/>
          <w:sz w:val="19"/>
        </w:rPr>
        <w:t> </w:t>
      </w:r>
      <w:r>
        <w:rPr>
          <w:sz w:val="19"/>
        </w:rPr>
        <w:t>may</w:t>
      </w:r>
      <w:r>
        <w:rPr>
          <w:spacing w:val="-5"/>
          <w:sz w:val="19"/>
        </w:rPr>
        <w:t> </w:t>
      </w:r>
      <w:r>
        <w:rPr>
          <w:sz w:val="19"/>
        </w:rPr>
        <w:t>request</w:t>
      </w:r>
      <w:r>
        <w:rPr>
          <w:spacing w:val="-4"/>
          <w:sz w:val="19"/>
        </w:rPr>
        <w:t> </w:t>
      </w:r>
      <w:r>
        <w:rPr>
          <w:sz w:val="19"/>
        </w:rPr>
        <w:t>the</w:t>
      </w:r>
      <w:r>
        <w:rPr>
          <w:spacing w:val="-6"/>
          <w:sz w:val="19"/>
        </w:rPr>
        <w:t> </w:t>
      </w:r>
      <w:r>
        <w:rPr>
          <w:sz w:val="19"/>
        </w:rPr>
        <w:t>tenderers</w:t>
      </w:r>
      <w:r>
        <w:rPr>
          <w:spacing w:val="-4"/>
          <w:sz w:val="19"/>
        </w:rPr>
        <w:t> </w:t>
      </w:r>
      <w:r>
        <w:rPr>
          <w:sz w:val="19"/>
        </w:rPr>
        <w:t>for</w:t>
      </w:r>
      <w:r>
        <w:rPr>
          <w:spacing w:val="-6"/>
          <w:sz w:val="19"/>
        </w:rPr>
        <w:t> </w:t>
      </w:r>
      <w:r>
        <w:rPr>
          <w:sz w:val="19"/>
        </w:rPr>
        <w:t>a</w:t>
      </w:r>
      <w:r>
        <w:rPr>
          <w:spacing w:val="-5"/>
          <w:sz w:val="19"/>
        </w:rPr>
        <w:t> </w:t>
      </w:r>
      <w:r>
        <w:rPr>
          <w:sz w:val="19"/>
        </w:rPr>
        <w:t>specified</w:t>
      </w:r>
      <w:r>
        <w:rPr>
          <w:spacing w:val="-5"/>
          <w:sz w:val="19"/>
        </w:rPr>
        <w:t> </w:t>
      </w:r>
      <w:r>
        <w:rPr>
          <w:sz w:val="19"/>
        </w:rPr>
        <w:t>extension</w:t>
      </w:r>
      <w:r>
        <w:rPr>
          <w:spacing w:val="-5"/>
          <w:sz w:val="19"/>
        </w:rPr>
        <w:t> </w:t>
      </w:r>
      <w:r>
        <w:rPr>
          <w:sz w:val="19"/>
        </w:rPr>
        <w:t>in</w:t>
      </w:r>
      <w:r>
        <w:rPr>
          <w:spacing w:val="-5"/>
          <w:sz w:val="19"/>
        </w:rPr>
        <w:t> </w:t>
      </w:r>
      <w:r>
        <w:rPr>
          <w:sz w:val="19"/>
        </w:rPr>
        <w:t>the</w:t>
      </w:r>
      <w:r>
        <w:rPr>
          <w:spacing w:val="-4"/>
          <w:sz w:val="19"/>
        </w:rPr>
        <w:t> </w:t>
      </w:r>
      <w:r>
        <w:rPr>
          <w:sz w:val="19"/>
        </w:rPr>
        <w:t>period</w:t>
      </w:r>
      <w:r>
        <w:rPr>
          <w:spacing w:val="-5"/>
          <w:sz w:val="19"/>
        </w:rPr>
        <w:t> </w:t>
      </w:r>
      <w:r>
        <w:rPr>
          <w:sz w:val="19"/>
        </w:rPr>
        <w:t>of</w:t>
      </w:r>
      <w:r>
        <w:rPr>
          <w:spacing w:val="40"/>
          <w:sz w:val="19"/>
        </w:rPr>
        <w:t>  </w:t>
      </w:r>
      <w:r>
        <w:rPr>
          <w:sz w:val="19"/>
        </w:rPr>
        <w:t>validity</w:t>
      </w:r>
      <w:r>
        <w:rPr>
          <w:spacing w:val="80"/>
          <w:w w:val="150"/>
          <w:sz w:val="19"/>
        </w:rPr>
        <w:t> </w:t>
      </w:r>
      <w:r>
        <w:rPr>
          <w:sz w:val="19"/>
        </w:rPr>
        <w:t>in writing</w:t>
      </w:r>
      <w:r>
        <w:rPr>
          <w:spacing w:val="-4"/>
          <w:sz w:val="19"/>
        </w:rPr>
        <w:t> </w:t>
      </w:r>
      <w:r>
        <w:rPr>
          <w:sz w:val="19"/>
        </w:rPr>
        <w:t>or</w:t>
      </w:r>
      <w:r>
        <w:rPr>
          <w:spacing w:val="-3"/>
          <w:sz w:val="19"/>
        </w:rPr>
        <w:t> </w:t>
      </w:r>
      <w:r>
        <w:rPr>
          <w:sz w:val="19"/>
        </w:rPr>
        <w:t>by</w:t>
      </w:r>
      <w:r>
        <w:rPr>
          <w:spacing w:val="-3"/>
          <w:sz w:val="19"/>
        </w:rPr>
        <w:t> </w:t>
      </w:r>
      <w:r>
        <w:rPr>
          <w:sz w:val="19"/>
        </w:rPr>
        <w:t>Tele-fax.</w:t>
      </w:r>
      <w:r>
        <w:rPr>
          <w:spacing w:val="-4"/>
          <w:sz w:val="19"/>
        </w:rPr>
        <w:t> </w:t>
      </w:r>
      <w:r>
        <w:rPr>
          <w:sz w:val="19"/>
        </w:rPr>
        <w:t>A</w:t>
      </w:r>
      <w:r>
        <w:rPr>
          <w:spacing w:val="-3"/>
          <w:sz w:val="19"/>
        </w:rPr>
        <w:t> </w:t>
      </w:r>
      <w:r>
        <w:rPr>
          <w:sz w:val="19"/>
        </w:rPr>
        <w:t>tenderer</w:t>
      </w:r>
      <w:r>
        <w:rPr>
          <w:spacing w:val="-4"/>
          <w:sz w:val="19"/>
        </w:rPr>
        <w:t> </w:t>
      </w:r>
      <w:r>
        <w:rPr>
          <w:sz w:val="19"/>
        </w:rPr>
        <w:t>may</w:t>
      </w:r>
      <w:r>
        <w:rPr>
          <w:spacing w:val="-4"/>
          <w:sz w:val="19"/>
        </w:rPr>
        <w:t> </w:t>
      </w:r>
      <w:r>
        <w:rPr>
          <w:sz w:val="19"/>
        </w:rPr>
        <w:t>refuse</w:t>
      </w:r>
      <w:r>
        <w:rPr>
          <w:spacing w:val="-4"/>
          <w:sz w:val="19"/>
        </w:rPr>
        <w:t> </w:t>
      </w:r>
      <w:r>
        <w:rPr>
          <w:sz w:val="19"/>
        </w:rPr>
        <w:t>the</w:t>
      </w:r>
      <w:r>
        <w:rPr>
          <w:spacing w:val="-6"/>
          <w:sz w:val="19"/>
        </w:rPr>
        <w:t> </w:t>
      </w:r>
      <w:r>
        <w:rPr>
          <w:sz w:val="19"/>
        </w:rPr>
        <w:t>request</w:t>
      </w:r>
      <w:r>
        <w:rPr>
          <w:spacing w:val="-2"/>
          <w:sz w:val="19"/>
        </w:rPr>
        <w:t> </w:t>
      </w:r>
      <w:r>
        <w:rPr>
          <w:sz w:val="19"/>
        </w:rPr>
        <w:t>without</w:t>
      </w:r>
      <w:r>
        <w:rPr>
          <w:spacing w:val="-3"/>
          <w:sz w:val="19"/>
        </w:rPr>
        <w:t> </w:t>
      </w:r>
      <w:r>
        <w:rPr>
          <w:sz w:val="19"/>
        </w:rPr>
        <w:t>forfeiting</w:t>
      </w:r>
      <w:r>
        <w:rPr>
          <w:spacing w:val="-5"/>
          <w:sz w:val="19"/>
        </w:rPr>
        <w:t> </w:t>
      </w:r>
      <w:r>
        <w:rPr>
          <w:sz w:val="19"/>
        </w:rPr>
        <w:t>his</w:t>
      </w:r>
      <w:r>
        <w:rPr>
          <w:spacing w:val="-3"/>
          <w:sz w:val="19"/>
        </w:rPr>
        <w:t> </w:t>
      </w:r>
      <w:r>
        <w:rPr>
          <w:sz w:val="19"/>
        </w:rPr>
        <w:t>tender</w:t>
      </w:r>
      <w:r>
        <w:rPr>
          <w:spacing w:val="-3"/>
          <w:sz w:val="19"/>
        </w:rPr>
        <w:t> </w:t>
      </w:r>
      <w:r>
        <w:rPr>
          <w:sz w:val="19"/>
        </w:rPr>
        <w:t>security. A</w:t>
      </w:r>
      <w:r>
        <w:rPr>
          <w:spacing w:val="-1"/>
          <w:sz w:val="19"/>
        </w:rPr>
        <w:t> </w:t>
      </w:r>
      <w:r>
        <w:rPr>
          <w:sz w:val="19"/>
        </w:rPr>
        <w:t>tenderer</w:t>
      </w:r>
      <w:r>
        <w:rPr>
          <w:spacing w:val="-2"/>
          <w:sz w:val="19"/>
        </w:rPr>
        <w:t> </w:t>
      </w:r>
      <w:r>
        <w:rPr>
          <w:sz w:val="19"/>
        </w:rPr>
        <w:t>agreeing</w:t>
      </w:r>
      <w:r>
        <w:rPr>
          <w:spacing w:val="-2"/>
          <w:sz w:val="19"/>
        </w:rPr>
        <w:t> </w:t>
      </w:r>
      <w:r>
        <w:rPr>
          <w:sz w:val="19"/>
        </w:rPr>
        <w:t>to</w:t>
      </w:r>
      <w:r>
        <w:rPr>
          <w:spacing w:val="-2"/>
          <w:sz w:val="19"/>
        </w:rPr>
        <w:t> </w:t>
      </w:r>
      <w:r>
        <w:rPr>
          <w:sz w:val="19"/>
        </w:rPr>
        <w:t>the</w:t>
      </w:r>
      <w:r>
        <w:rPr>
          <w:spacing w:val="-2"/>
          <w:sz w:val="19"/>
        </w:rPr>
        <w:t> </w:t>
      </w:r>
      <w:r>
        <w:rPr>
          <w:sz w:val="19"/>
        </w:rPr>
        <w:t>request,</w:t>
      </w:r>
      <w:r>
        <w:rPr>
          <w:spacing w:val="-2"/>
          <w:sz w:val="19"/>
        </w:rPr>
        <w:t> </w:t>
      </w:r>
      <w:r>
        <w:rPr>
          <w:sz w:val="19"/>
        </w:rPr>
        <w:t>shall</w:t>
      </w:r>
      <w:r>
        <w:rPr>
          <w:spacing w:val="-2"/>
          <w:sz w:val="19"/>
        </w:rPr>
        <w:t> </w:t>
      </w:r>
      <w:r>
        <w:rPr>
          <w:sz w:val="19"/>
        </w:rPr>
        <w:t>not</w:t>
      </w:r>
      <w:r>
        <w:rPr>
          <w:spacing w:val="-2"/>
          <w:sz w:val="19"/>
        </w:rPr>
        <w:t> </w:t>
      </w:r>
      <w:r>
        <w:rPr>
          <w:sz w:val="19"/>
        </w:rPr>
        <w:t>be</w:t>
      </w:r>
      <w:r>
        <w:rPr>
          <w:spacing w:val="-2"/>
          <w:sz w:val="19"/>
        </w:rPr>
        <w:t> </w:t>
      </w:r>
      <w:r>
        <w:rPr>
          <w:sz w:val="19"/>
        </w:rPr>
        <w:t>required</w:t>
      </w:r>
      <w:r>
        <w:rPr>
          <w:spacing w:val="-2"/>
          <w:sz w:val="19"/>
        </w:rPr>
        <w:t> </w:t>
      </w:r>
      <w:r>
        <w:rPr>
          <w:sz w:val="19"/>
        </w:rPr>
        <w:t>or</w:t>
      </w:r>
      <w:r>
        <w:rPr>
          <w:spacing w:val="-2"/>
          <w:sz w:val="19"/>
        </w:rPr>
        <w:t> </w:t>
      </w:r>
      <w:r>
        <w:rPr>
          <w:sz w:val="19"/>
        </w:rPr>
        <w:t>permitted</w:t>
      </w:r>
      <w:r>
        <w:rPr>
          <w:spacing w:val="-2"/>
          <w:sz w:val="19"/>
        </w:rPr>
        <w:t> </w:t>
      </w:r>
      <w:r>
        <w:rPr>
          <w:sz w:val="19"/>
        </w:rPr>
        <w:t>to</w:t>
      </w:r>
      <w:r>
        <w:rPr>
          <w:spacing w:val="-3"/>
          <w:sz w:val="19"/>
        </w:rPr>
        <w:t> </w:t>
      </w:r>
      <w:r>
        <w:rPr>
          <w:sz w:val="19"/>
        </w:rPr>
        <w:t>modify</w:t>
      </w:r>
      <w:r>
        <w:rPr>
          <w:spacing w:val="-2"/>
          <w:sz w:val="19"/>
        </w:rPr>
        <w:t> </w:t>
      </w:r>
      <w:r>
        <w:rPr>
          <w:sz w:val="19"/>
        </w:rPr>
        <w:t>his</w:t>
      </w:r>
      <w:r>
        <w:rPr>
          <w:spacing w:val="-2"/>
          <w:sz w:val="19"/>
        </w:rPr>
        <w:t> </w:t>
      </w:r>
      <w:r>
        <w:rPr>
          <w:sz w:val="19"/>
        </w:rPr>
        <w:t>tender</w:t>
      </w:r>
      <w:r>
        <w:rPr>
          <w:spacing w:val="-2"/>
          <w:sz w:val="19"/>
        </w:rPr>
        <w:t> </w:t>
      </w:r>
      <w:r>
        <w:rPr>
          <w:sz w:val="19"/>
        </w:rPr>
        <w:t>but will be required to extend the validity of his tender security correspondingly.</w:t>
      </w:r>
    </w:p>
    <w:p>
      <w:pPr>
        <w:pStyle w:val="Heading2"/>
        <w:numPr>
          <w:ilvl w:val="1"/>
          <w:numId w:val="12"/>
        </w:numPr>
        <w:tabs>
          <w:tab w:pos="1097" w:val="left" w:leader="none"/>
        </w:tabs>
        <w:spacing w:line="240" w:lineRule="auto" w:before="107" w:after="0"/>
        <w:ind w:left="1097" w:right="0" w:hanging="663"/>
        <w:jc w:val="left"/>
      </w:pPr>
      <w:bookmarkStart w:name="_TOC_250019" w:id="8"/>
      <w:r>
        <w:rPr/>
        <w:t>TENDER</w:t>
      </w:r>
      <w:r>
        <w:rPr>
          <w:spacing w:val="-12"/>
        </w:rPr>
        <w:t> </w:t>
      </w:r>
      <w:bookmarkEnd w:id="8"/>
      <w:r>
        <w:rPr>
          <w:spacing w:val="-2"/>
        </w:rPr>
        <w:t>SECURITY</w:t>
      </w:r>
    </w:p>
    <w:p>
      <w:pPr>
        <w:pStyle w:val="BodyText"/>
        <w:spacing w:before="1"/>
        <w:rPr>
          <w:rFonts w:ascii="Arial"/>
          <w:b/>
        </w:rPr>
      </w:pPr>
    </w:p>
    <w:p>
      <w:pPr>
        <w:pStyle w:val="ListParagraph"/>
        <w:numPr>
          <w:ilvl w:val="1"/>
          <w:numId w:val="12"/>
        </w:numPr>
        <w:tabs>
          <w:tab w:pos="1094" w:val="left" w:leader="none"/>
          <w:tab w:pos="1098" w:val="left" w:leader="none"/>
        </w:tabs>
        <w:spacing w:line="357" w:lineRule="auto" w:before="1" w:after="0"/>
        <w:ind w:left="1098" w:right="787" w:hanging="664"/>
        <w:jc w:val="both"/>
        <w:rPr>
          <w:sz w:val="19"/>
        </w:rPr>
      </w:pPr>
      <w:r>
        <w:rPr>
          <w:sz w:val="19"/>
        </w:rPr>
        <w:t>The</w:t>
      </w:r>
      <w:r>
        <w:rPr>
          <w:spacing w:val="-7"/>
          <w:sz w:val="19"/>
        </w:rPr>
        <w:t> </w:t>
      </w:r>
      <w:r>
        <w:rPr>
          <w:sz w:val="19"/>
        </w:rPr>
        <w:t>Tenderer</w:t>
      </w:r>
      <w:r>
        <w:rPr>
          <w:spacing w:val="-6"/>
          <w:sz w:val="19"/>
        </w:rPr>
        <w:t> </w:t>
      </w:r>
      <w:r>
        <w:rPr>
          <w:sz w:val="19"/>
        </w:rPr>
        <w:t>shall</w:t>
      </w:r>
      <w:r>
        <w:rPr>
          <w:spacing w:val="-6"/>
          <w:sz w:val="19"/>
        </w:rPr>
        <w:t> </w:t>
      </w:r>
      <w:r>
        <w:rPr>
          <w:sz w:val="19"/>
        </w:rPr>
        <w:t>furnish</w:t>
      </w:r>
      <w:r>
        <w:rPr>
          <w:spacing w:val="-7"/>
          <w:sz w:val="19"/>
        </w:rPr>
        <w:t> </w:t>
      </w:r>
      <w:r>
        <w:rPr>
          <w:sz w:val="19"/>
        </w:rPr>
        <w:t>with</w:t>
      </w:r>
      <w:r>
        <w:rPr>
          <w:spacing w:val="-6"/>
          <w:sz w:val="19"/>
        </w:rPr>
        <w:t> </w:t>
      </w:r>
      <w:r>
        <w:rPr>
          <w:sz w:val="19"/>
        </w:rPr>
        <w:t>his</w:t>
      </w:r>
      <w:r>
        <w:rPr>
          <w:spacing w:val="-5"/>
          <w:sz w:val="19"/>
        </w:rPr>
        <w:t> </w:t>
      </w:r>
      <w:r>
        <w:rPr>
          <w:sz w:val="19"/>
        </w:rPr>
        <w:t>tender,</w:t>
      </w:r>
      <w:r>
        <w:rPr>
          <w:spacing w:val="-7"/>
          <w:sz w:val="19"/>
        </w:rPr>
        <w:t> </w:t>
      </w:r>
      <w:r>
        <w:rPr>
          <w:sz w:val="19"/>
        </w:rPr>
        <w:t>a</w:t>
      </w:r>
      <w:r>
        <w:rPr>
          <w:spacing w:val="-7"/>
          <w:sz w:val="19"/>
        </w:rPr>
        <w:t> </w:t>
      </w:r>
      <w:r>
        <w:rPr>
          <w:sz w:val="19"/>
        </w:rPr>
        <w:t>tender</w:t>
      </w:r>
      <w:r>
        <w:rPr>
          <w:spacing w:val="-7"/>
          <w:sz w:val="19"/>
        </w:rPr>
        <w:t> </w:t>
      </w:r>
      <w:r>
        <w:rPr>
          <w:sz w:val="19"/>
        </w:rPr>
        <w:t>security</w:t>
      </w:r>
      <w:r>
        <w:rPr>
          <w:spacing w:val="-7"/>
          <w:sz w:val="19"/>
        </w:rPr>
        <w:t> </w:t>
      </w:r>
      <w:r>
        <w:rPr>
          <w:sz w:val="19"/>
        </w:rPr>
        <w:t>in</w:t>
      </w:r>
      <w:r>
        <w:rPr>
          <w:spacing w:val="-6"/>
          <w:sz w:val="19"/>
        </w:rPr>
        <w:t> </w:t>
      </w:r>
      <w:r>
        <w:rPr>
          <w:sz w:val="19"/>
        </w:rPr>
        <w:t>the</w:t>
      </w:r>
      <w:r>
        <w:rPr>
          <w:spacing w:val="-7"/>
          <w:sz w:val="19"/>
        </w:rPr>
        <w:t> </w:t>
      </w:r>
      <w:r>
        <w:rPr>
          <w:sz w:val="19"/>
        </w:rPr>
        <w:t>form</w:t>
      </w:r>
      <w:r>
        <w:rPr>
          <w:spacing w:val="-6"/>
          <w:sz w:val="19"/>
        </w:rPr>
        <w:t> </w:t>
      </w:r>
      <w:r>
        <w:rPr>
          <w:sz w:val="19"/>
        </w:rPr>
        <w:t>of</w:t>
      </w:r>
      <w:r>
        <w:rPr>
          <w:spacing w:val="-6"/>
          <w:sz w:val="19"/>
        </w:rPr>
        <w:t> </w:t>
      </w:r>
      <w:r>
        <w:rPr>
          <w:sz w:val="19"/>
        </w:rPr>
        <w:t>Bank</w:t>
      </w:r>
      <w:r>
        <w:rPr>
          <w:spacing w:val="-6"/>
          <w:sz w:val="19"/>
        </w:rPr>
        <w:t> </w:t>
      </w:r>
      <w:r>
        <w:rPr>
          <w:sz w:val="19"/>
        </w:rPr>
        <w:t>Draft</w:t>
      </w:r>
      <w:r>
        <w:rPr>
          <w:spacing w:val="-5"/>
          <w:sz w:val="19"/>
        </w:rPr>
        <w:t> </w:t>
      </w:r>
      <w:r>
        <w:rPr>
          <w:sz w:val="19"/>
        </w:rPr>
        <w:t>in</w:t>
      </w:r>
      <w:r>
        <w:rPr>
          <w:spacing w:val="-8"/>
          <w:sz w:val="19"/>
        </w:rPr>
        <w:t> </w:t>
      </w:r>
      <w:r>
        <w:rPr>
          <w:sz w:val="19"/>
        </w:rPr>
        <w:t>favour of</w:t>
      </w:r>
      <w:r>
        <w:rPr>
          <w:spacing w:val="-9"/>
          <w:sz w:val="19"/>
        </w:rPr>
        <w:t> </w:t>
      </w:r>
      <w:r>
        <w:rPr>
          <w:sz w:val="19"/>
        </w:rPr>
        <w:t>DMRC</w:t>
      </w:r>
      <w:r>
        <w:rPr>
          <w:spacing w:val="-8"/>
          <w:sz w:val="19"/>
        </w:rPr>
        <w:t> </w:t>
      </w:r>
      <w:r>
        <w:rPr>
          <w:sz w:val="19"/>
        </w:rPr>
        <w:t>payable</w:t>
      </w:r>
      <w:r>
        <w:rPr>
          <w:spacing w:val="-8"/>
          <w:sz w:val="19"/>
        </w:rPr>
        <w:t> </w:t>
      </w:r>
      <w:r>
        <w:rPr>
          <w:sz w:val="19"/>
        </w:rPr>
        <w:t>at</w:t>
      </w:r>
      <w:r>
        <w:rPr>
          <w:spacing w:val="-7"/>
          <w:sz w:val="19"/>
        </w:rPr>
        <w:t> </w:t>
      </w:r>
      <w:r>
        <w:rPr>
          <w:sz w:val="19"/>
        </w:rPr>
        <w:t>New</w:t>
      </w:r>
      <w:r>
        <w:rPr>
          <w:spacing w:val="-8"/>
          <w:sz w:val="19"/>
        </w:rPr>
        <w:t> </w:t>
      </w:r>
      <w:r>
        <w:rPr>
          <w:sz w:val="19"/>
        </w:rPr>
        <w:t>Delhi</w:t>
      </w:r>
      <w:r>
        <w:rPr>
          <w:spacing w:val="-8"/>
          <w:sz w:val="19"/>
        </w:rPr>
        <w:t> </w:t>
      </w:r>
      <w:r>
        <w:rPr>
          <w:sz w:val="19"/>
        </w:rPr>
        <w:t>from</w:t>
      </w:r>
      <w:r>
        <w:rPr>
          <w:spacing w:val="-7"/>
          <w:sz w:val="19"/>
        </w:rPr>
        <w:t> </w:t>
      </w:r>
      <w:r>
        <w:rPr>
          <w:sz w:val="19"/>
        </w:rPr>
        <w:t>a</w:t>
      </w:r>
      <w:r>
        <w:rPr>
          <w:spacing w:val="-8"/>
          <w:sz w:val="19"/>
        </w:rPr>
        <w:t> </w:t>
      </w:r>
      <w:r>
        <w:rPr>
          <w:sz w:val="19"/>
        </w:rPr>
        <w:t>Scheduled</w:t>
      </w:r>
      <w:r>
        <w:rPr>
          <w:spacing w:val="-9"/>
          <w:sz w:val="19"/>
        </w:rPr>
        <w:t> </w:t>
      </w:r>
      <w:r>
        <w:rPr>
          <w:sz w:val="19"/>
        </w:rPr>
        <w:t>Commercial</w:t>
      </w:r>
      <w:r>
        <w:rPr>
          <w:spacing w:val="-8"/>
          <w:sz w:val="19"/>
        </w:rPr>
        <w:t> </w:t>
      </w:r>
      <w:r>
        <w:rPr>
          <w:sz w:val="19"/>
        </w:rPr>
        <w:t>Bank</w:t>
      </w:r>
      <w:r>
        <w:rPr>
          <w:spacing w:val="-8"/>
          <w:sz w:val="19"/>
        </w:rPr>
        <w:t> </w:t>
      </w:r>
      <w:r>
        <w:rPr>
          <w:sz w:val="19"/>
        </w:rPr>
        <w:t>excluding</w:t>
      </w:r>
      <w:r>
        <w:rPr>
          <w:spacing w:val="-9"/>
          <w:sz w:val="19"/>
        </w:rPr>
        <w:t> </w:t>
      </w:r>
      <w:r>
        <w:rPr>
          <w:sz w:val="19"/>
        </w:rPr>
        <w:t>Regional</w:t>
      </w:r>
      <w:r>
        <w:rPr>
          <w:spacing w:val="-6"/>
          <w:sz w:val="19"/>
        </w:rPr>
        <w:t> </w:t>
      </w:r>
      <w:r>
        <w:rPr>
          <w:sz w:val="19"/>
        </w:rPr>
        <w:t>Rural Bank (RRB) and Local Area Banks (LAB’s) based in India or Fixed Deposit Receipt of a Scheduled Commercial bank excluding Regional Rural Bank (RRB) and Local Area Banks (LAB’s)/ Post office based in India duly pledged in favour of DMRC or in the form of an irrevocable Bank Guarantee (on the format given in Form B of ITT) issued by a Scheduled Commercial</w:t>
      </w:r>
      <w:r>
        <w:rPr>
          <w:spacing w:val="-8"/>
          <w:sz w:val="19"/>
        </w:rPr>
        <w:t> </w:t>
      </w:r>
      <w:r>
        <w:rPr>
          <w:sz w:val="19"/>
        </w:rPr>
        <w:t>Bank</w:t>
      </w:r>
      <w:r>
        <w:rPr>
          <w:spacing w:val="-7"/>
          <w:sz w:val="19"/>
        </w:rPr>
        <w:t> </w:t>
      </w:r>
      <w:r>
        <w:rPr>
          <w:sz w:val="19"/>
        </w:rPr>
        <w:t>excluding</w:t>
      </w:r>
      <w:r>
        <w:rPr>
          <w:spacing w:val="-8"/>
          <w:sz w:val="19"/>
        </w:rPr>
        <w:t> </w:t>
      </w:r>
      <w:r>
        <w:rPr>
          <w:sz w:val="19"/>
        </w:rPr>
        <w:t>Regional</w:t>
      </w:r>
      <w:r>
        <w:rPr>
          <w:spacing w:val="-7"/>
          <w:sz w:val="19"/>
        </w:rPr>
        <w:t> </w:t>
      </w:r>
      <w:r>
        <w:rPr>
          <w:sz w:val="19"/>
        </w:rPr>
        <w:t>Rural</w:t>
      </w:r>
      <w:r>
        <w:rPr>
          <w:spacing w:val="-7"/>
          <w:sz w:val="19"/>
        </w:rPr>
        <w:t> </w:t>
      </w:r>
      <w:r>
        <w:rPr>
          <w:sz w:val="19"/>
        </w:rPr>
        <w:t>Bank</w:t>
      </w:r>
      <w:r>
        <w:rPr>
          <w:spacing w:val="-7"/>
          <w:sz w:val="19"/>
        </w:rPr>
        <w:t> </w:t>
      </w:r>
      <w:r>
        <w:rPr>
          <w:sz w:val="19"/>
        </w:rPr>
        <w:t>(RRB)</w:t>
      </w:r>
      <w:r>
        <w:rPr>
          <w:spacing w:val="-9"/>
          <w:sz w:val="19"/>
        </w:rPr>
        <w:t> </w:t>
      </w:r>
      <w:r>
        <w:rPr>
          <w:sz w:val="19"/>
        </w:rPr>
        <w:t>and</w:t>
      </w:r>
      <w:r>
        <w:rPr>
          <w:spacing w:val="-9"/>
          <w:sz w:val="19"/>
        </w:rPr>
        <w:t> </w:t>
      </w:r>
      <w:r>
        <w:rPr>
          <w:sz w:val="19"/>
        </w:rPr>
        <w:t>Local</w:t>
      </w:r>
      <w:r>
        <w:rPr>
          <w:spacing w:val="-9"/>
          <w:sz w:val="19"/>
        </w:rPr>
        <w:t> </w:t>
      </w:r>
      <w:r>
        <w:rPr>
          <w:sz w:val="19"/>
        </w:rPr>
        <w:t>Area</w:t>
      </w:r>
      <w:r>
        <w:rPr>
          <w:spacing w:val="-9"/>
          <w:sz w:val="19"/>
        </w:rPr>
        <w:t> </w:t>
      </w:r>
      <w:r>
        <w:rPr>
          <w:sz w:val="19"/>
        </w:rPr>
        <w:t>Banks</w:t>
      </w:r>
      <w:r>
        <w:rPr>
          <w:spacing w:val="-8"/>
          <w:sz w:val="19"/>
        </w:rPr>
        <w:t> </w:t>
      </w:r>
      <w:r>
        <w:rPr>
          <w:sz w:val="19"/>
        </w:rPr>
        <w:t>(LAB’s)</w:t>
      </w:r>
      <w:r>
        <w:rPr>
          <w:spacing w:val="-9"/>
          <w:sz w:val="19"/>
        </w:rPr>
        <w:t> </w:t>
      </w:r>
      <w:r>
        <w:rPr>
          <w:sz w:val="19"/>
        </w:rPr>
        <w:t>based in India for the amount mentioned in Notice Inviting Tender. </w:t>
      </w:r>
      <w:r>
        <w:rPr>
          <w:rFonts w:ascii="Arial" w:hAnsi="Arial"/>
          <w:b/>
          <w:sz w:val="19"/>
        </w:rPr>
        <w:t>In case of joint venture/consortia tender security shall be in the name of joint venture/consortia. </w:t>
      </w:r>
      <w:r>
        <w:rPr>
          <w:sz w:val="19"/>
        </w:rPr>
        <w:t>However, one member of the Consortium/JV may also furnish the Tender Guarantee with an assurance from the remaining members of the Consortium/JV members to back such a guarantee. The Tender Security shall remain valid for 30 days beyond the validity period of the tender.</w:t>
      </w:r>
    </w:p>
    <w:p>
      <w:pPr>
        <w:pStyle w:val="ListParagraph"/>
        <w:numPr>
          <w:ilvl w:val="1"/>
          <w:numId w:val="12"/>
        </w:numPr>
        <w:tabs>
          <w:tab w:pos="1089" w:val="left" w:leader="none"/>
          <w:tab w:pos="1093" w:val="left" w:leader="none"/>
        </w:tabs>
        <w:spacing w:line="357" w:lineRule="auto" w:before="100" w:after="0"/>
        <w:ind w:left="1093" w:right="792" w:hanging="659"/>
        <w:jc w:val="both"/>
        <w:rPr>
          <w:sz w:val="19"/>
        </w:rPr>
      </w:pPr>
      <w:r>
        <w:rPr>
          <w:sz w:val="19"/>
        </w:rPr>
        <w:t>The Tender Security shall be submitted in a separate envelope super scribed “Tender Security for</w:t>
      </w:r>
      <w:r>
        <w:rPr>
          <w:spacing w:val="80"/>
          <w:sz w:val="19"/>
        </w:rPr>
        <w:t>  </w:t>
      </w:r>
      <w:r>
        <w:rPr>
          <w:sz w:val="19"/>
        </w:rPr>
        <w:t>(Name of Work as mentioned under Clause 1.1.1 of NIT)</w:t>
      </w:r>
    </w:p>
    <w:p>
      <w:pPr>
        <w:pStyle w:val="ListParagraph"/>
        <w:numPr>
          <w:ilvl w:val="1"/>
          <w:numId w:val="12"/>
        </w:numPr>
        <w:tabs>
          <w:tab w:pos="1141" w:val="left" w:leader="none"/>
        </w:tabs>
        <w:spacing w:line="240" w:lineRule="auto" w:before="110" w:after="0"/>
        <w:ind w:left="1141" w:right="0" w:hanging="707"/>
        <w:jc w:val="both"/>
        <w:rPr>
          <w:sz w:val="19"/>
        </w:rPr>
      </w:pPr>
      <w:r>
        <w:rPr>
          <w:sz w:val="19"/>
        </w:rPr>
        <w:t>Any</w:t>
      </w:r>
      <w:r>
        <w:rPr>
          <w:spacing w:val="-10"/>
          <w:sz w:val="19"/>
        </w:rPr>
        <w:t> </w:t>
      </w:r>
      <w:r>
        <w:rPr>
          <w:sz w:val="19"/>
        </w:rPr>
        <w:t>tender</w:t>
      </w:r>
      <w:r>
        <w:rPr>
          <w:spacing w:val="-10"/>
          <w:sz w:val="19"/>
        </w:rPr>
        <w:t> </w:t>
      </w:r>
      <w:r>
        <w:rPr>
          <w:sz w:val="19"/>
        </w:rPr>
        <w:t>not</w:t>
      </w:r>
      <w:r>
        <w:rPr>
          <w:spacing w:val="-9"/>
          <w:sz w:val="19"/>
        </w:rPr>
        <w:t> </w:t>
      </w:r>
      <w:r>
        <w:rPr>
          <w:sz w:val="19"/>
        </w:rPr>
        <w:t>accompanied</w:t>
      </w:r>
      <w:r>
        <w:rPr>
          <w:spacing w:val="-10"/>
          <w:sz w:val="19"/>
        </w:rPr>
        <w:t> </w:t>
      </w:r>
      <w:r>
        <w:rPr>
          <w:sz w:val="19"/>
        </w:rPr>
        <w:t>by</w:t>
      </w:r>
      <w:r>
        <w:rPr>
          <w:spacing w:val="-10"/>
          <w:sz w:val="19"/>
        </w:rPr>
        <w:t> </w:t>
      </w:r>
      <w:r>
        <w:rPr>
          <w:sz w:val="19"/>
        </w:rPr>
        <w:t>an</w:t>
      </w:r>
      <w:r>
        <w:rPr>
          <w:spacing w:val="-10"/>
          <w:sz w:val="19"/>
        </w:rPr>
        <w:t> </w:t>
      </w:r>
      <w:r>
        <w:rPr>
          <w:sz w:val="19"/>
        </w:rPr>
        <w:t>acceptable</w:t>
      </w:r>
      <w:r>
        <w:rPr>
          <w:spacing w:val="-11"/>
          <w:sz w:val="19"/>
        </w:rPr>
        <w:t> </w:t>
      </w:r>
      <w:r>
        <w:rPr>
          <w:sz w:val="19"/>
        </w:rPr>
        <w:t>tender</w:t>
      </w:r>
      <w:r>
        <w:rPr>
          <w:spacing w:val="-9"/>
          <w:sz w:val="19"/>
        </w:rPr>
        <w:t> </w:t>
      </w:r>
      <w:r>
        <w:rPr>
          <w:sz w:val="19"/>
        </w:rPr>
        <w:t>security</w:t>
      </w:r>
      <w:r>
        <w:rPr>
          <w:spacing w:val="-10"/>
          <w:sz w:val="19"/>
        </w:rPr>
        <w:t> </w:t>
      </w:r>
      <w:r>
        <w:rPr>
          <w:sz w:val="19"/>
        </w:rPr>
        <w:t>will</w:t>
      </w:r>
      <w:r>
        <w:rPr>
          <w:spacing w:val="-10"/>
          <w:sz w:val="19"/>
        </w:rPr>
        <w:t> </w:t>
      </w:r>
      <w:r>
        <w:rPr>
          <w:sz w:val="19"/>
        </w:rPr>
        <w:t>be</w:t>
      </w:r>
      <w:r>
        <w:rPr>
          <w:spacing w:val="-10"/>
          <w:sz w:val="19"/>
        </w:rPr>
        <w:t> </w:t>
      </w:r>
      <w:r>
        <w:rPr>
          <w:sz w:val="19"/>
        </w:rPr>
        <w:t>summarily</w:t>
      </w:r>
      <w:r>
        <w:rPr>
          <w:spacing w:val="-9"/>
          <w:sz w:val="19"/>
        </w:rPr>
        <w:t> </w:t>
      </w:r>
      <w:r>
        <w:rPr>
          <w:spacing w:val="-2"/>
          <w:sz w:val="19"/>
        </w:rPr>
        <w:t>rejected.</w:t>
      </w:r>
    </w:p>
    <w:p>
      <w:pPr>
        <w:pStyle w:val="BodyText"/>
        <w:spacing w:before="1"/>
      </w:pPr>
    </w:p>
    <w:p>
      <w:pPr>
        <w:pStyle w:val="ListParagraph"/>
        <w:numPr>
          <w:ilvl w:val="1"/>
          <w:numId w:val="12"/>
        </w:numPr>
        <w:tabs>
          <w:tab w:pos="1089" w:val="left" w:leader="none"/>
          <w:tab w:pos="1093" w:val="left" w:leader="none"/>
        </w:tabs>
        <w:spacing w:line="357" w:lineRule="auto" w:before="0" w:after="0"/>
        <w:ind w:left="1093" w:right="790" w:hanging="659"/>
        <w:jc w:val="both"/>
        <w:rPr>
          <w:sz w:val="19"/>
        </w:rPr>
      </w:pPr>
      <w:r>
        <w:rPr>
          <w:sz w:val="19"/>
        </w:rPr>
        <w:t>The tender securities of unsuccessful tenderers shall be discharged / returned by the Employer as promptly as possible</w:t>
      </w:r>
      <w:r>
        <w:rPr>
          <w:spacing w:val="-1"/>
          <w:sz w:val="19"/>
        </w:rPr>
        <w:t> </w:t>
      </w:r>
      <w:r>
        <w:rPr>
          <w:sz w:val="19"/>
        </w:rPr>
        <w:t>but not later than 30 days after the expiration of the period of tender validity.</w:t>
      </w:r>
    </w:p>
    <w:p>
      <w:pPr>
        <w:pStyle w:val="ListParagraph"/>
        <w:numPr>
          <w:ilvl w:val="1"/>
          <w:numId w:val="12"/>
        </w:numPr>
        <w:tabs>
          <w:tab w:pos="1089" w:val="left" w:leader="none"/>
          <w:tab w:pos="1093" w:val="left" w:leader="none"/>
        </w:tabs>
        <w:spacing w:line="357" w:lineRule="auto" w:before="110" w:after="0"/>
        <w:ind w:left="1093" w:right="789" w:hanging="659"/>
        <w:jc w:val="both"/>
        <w:rPr>
          <w:sz w:val="19"/>
        </w:rPr>
      </w:pPr>
      <w:r>
        <w:rPr>
          <w:sz w:val="19"/>
        </w:rPr>
        <w:t>The tender security of the successful tenderer shall be returned upon the tenderer executing the</w:t>
      </w:r>
      <w:r>
        <w:rPr>
          <w:spacing w:val="-8"/>
          <w:sz w:val="19"/>
        </w:rPr>
        <w:t> </w:t>
      </w:r>
      <w:r>
        <w:rPr>
          <w:sz w:val="19"/>
        </w:rPr>
        <w:t>Contract</w:t>
      </w:r>
      <w:r>
        <w:rPr>
          <w:spacing w:val="-6"/>
          <w:sz w:val="19"/>
        </w:rPr>
        <w:t> </w:t>
      </w:r>
      <w:r>
        <w:rPr>
          <w:sz w:val="19"/>
        </w:rPr>
        <w:t>Agreement</w:t>
      </w:r>
      <w:r>
        <w:rPr>
          <w:spacing w:val="-8"/>
          <w:sz w:val="19"/>
        </w:rPr>
        <w:t> </w:t>
      </w:r>
      <w:r>
        <w:rPr>
          <w:sz w:val="19"/>
        </w:rPr>
        <w:t>after</w:t>
      </w:r>
      <w:r>
        <w:rPr>
          <w:spacing w:val="-8"/>
          <w:sz w:val="19"/>
        </w:rPr>
        <w:t> </w:t>
      </w:r>
      <w:r>
        <w:rPr>
          <w:sz w:val="19"/>
        </w:rPr>
        <w:t>furnishing</w:t>
      </w:r>
      <w:r>
        <w:rPr>
          <w:spacing w:val="-7"/>
          <w:sz w:val="19"/>
        </w:rPr>
        <w:t> </w:t>
      </w:r>
      <w:r>
        <w:rPr>
          <w:sz w:val="19"/>
        </w:rPr>
        <w:t>the</w:t>
      </w:r>
      <w:r>
        <w:rPr>
          <w:spacing w:val="-9"/>
          <w:sz w:val="19"/>
        </w:rPr>
        <w:t> </w:t>
      </w:r>
      <w:r>
        <w:rPr>
          <w:sz w:val="19"/>
        </w:rPr>
        <w:t>required</w:t>
      </w:r>
      <w:r>
        <w:rPr>
          <w:spacing w:val="-8"/>
          <w:sz w:val="19"/>
        </w:rPr>
        <w:t> </w:t>
      </w:r>
      <w:r>
        <w:rPr>
          <w:sz w:val="19"/>
        </w:rPr>
        <w:t>performance</w:t>
      </w:r>
      <w:r>
        <w:rPr>
          <w:spacing w:val="-7"/>
          <w:sz w:val="19"/>
        </w:rPr>
        <w:t> </w:t>
      </w:r>
      <w:r>
        <w:rPr>
          <w:sz w:val="19"/>
        </w:rPr>
        <w:t>guarantee</w:t>
      </w:r>
      <w:r>
        <w:rPr>
          <w:spacing w:val="-8"/>
          <w:sz w:val="19"/>
        </w:rPr>
        <w:t> </w:t>
      </w:r>
      <w:r>
        <w:rPr>
          <w:sz w:val="19"/>
        </w:rPr>
        <w:t>for</w:t>
      </w:r>
      <w:r>
        <w:rPr>
          <w:spacing w:val="-7"/>
          <w:sz w:val="19"/>
        </w:rPr>
        <w:t> </w:t>
      </w:r>
      <w:r>
        <w:rPr>
          <w:sz w:val="19"/>
        </w:rPr>
        <w:t>performance, as per the Contract.</w:t>
      </w:r>
    </w:p>
    <w:p>
      <w:pPr>
        <w:pStyle w:val="ListParagraph"/>
        <w:numPr>
          <w:ilvl w:val="1"/>
          <w:numId w:val="12"/>
        </w:numPr>
        <w:tabs>
          <w:tab w:pos="1089" w:val="left" w:leader="none"/>
        </w:tabs>
        <w:spacing w:line="240" w:lineRule="auto" w:before="110" w:after="0"/>
        <w:ind w:left="1089" w:right="0" w:hanging="655"/>
        <w:jc w:val="both"/>
        <w:rPr>
          <w:sz w:val="19"/>
        </w:rPr>
      </w:pPr>
      <w:r>
        <w:rPr>
          <w:sz w:val="19"/>
        </w:rPr>
        <w:t>The</w:t>
      </w:r>
      <w:r>
        <w:rPr>
          <w:spacing w:val="-9"/>
          <w:sz w:val="19"/>
        </w:rPr>
        <w:t> </w:t>
      </w:r>
      <w:r>
        <w:rPr>
          <w:sz w:val="19"/>
        </w:rPr>
        <w:t>tender</w:t>
      </w:r>
      <w:r>
        <w:rPr>
          <w:spacing w:val="-8"/>
          <w:sz w:val="19"/>
        </w:rPr>
        <w:t> </w:t>
      </w:r>
      <w:r>
        <w:rPr>
          <w:sz w:val="19"/>
        </w:rPr>
        <w:t>security</w:t>
      </w:r>
      <w:r>
        <w:rPr>
          <w:spacing w:val="-9"/>
          <w:sz w:val="19"/>
        </w:rPr>
        <w:t> </w:t>
      </w:r>
      <w:r>
        <w:rPr>
          <w:sz w:val="19"/>
        </w:rPr>
        <w:t>shall</w:t>
      </w:r>
      <w:r>
        <w:rPr>
          <w:spacing w:val="-8"/>
          <w:sz w:val="19"/>
        </w:rPr>
        <w:t> </w:t>
      </w:r>
      <w:r>
        <w:rPr>
          <w:sz w:val="19"/>
        </w:rPr>
        <w:t>be</w:t>
      </w:r>
      <w:r>
        <w:rPr>
          <w:spacing w:val="-9"/>
          <w:sz w:val="19"/>
        </w:rPr>
        <w:t> </w:t>
      </w:r>
      <w:r>
        <w:rPr>
          <w:spacing w:val="-2"/>
          <w:sz w:val="19"/>
        </w:rPr>
        <w:t>forfeited:</w:t>
      </w:r>
    </w:p>
    <w:p>
      <w:pPr>
        <w:pStyle w:val="BodyText"/>
        <w:spacing w:before="1"/>
      </w:pPr>
    </w:p>
    <w:p>
      <w:pPr>
        <w:pStyle w:val="ListParagraph"/>
        <w:numPr>
          <w:ilvl w:val="2"/>
          <w:numId w:val="12"/>
        </w:numPr>
        <w:tabs>
          <w:tab w:pos="1469" w:val="left" w:leader="none"/>
        </w:tabs>
        <w:spacing w:line="240" w:lineRule="auto" w:before="0" w:after="0"/>
        <w:ind w:left="1469" w:right="0" w:hanging="376"/>
        <w:jc w:val="left"/>
        <w:rPr>
          <w:sz w:val="19"/>
        </w:rPr>
      </w:pPr>
      <w:r>
        <w:rPr>
          <w:spacing w:val="-6"/>
          <w:sz w:val="19"/>
        </w:rPr>
        <w:t>If</w:t>
      </w:r>
      <w:r>
        <w:rPr>
          <w:spacing w:val="-8"/>
          <w:sz w:val="19"/>
        </w:rPr>
        <w:t> </w:t>
      </w:r>
      <w:r>
        <w:rPr>
          <w:spacing w:val="-6"/>
          <w:sz w:val="19"/>
        </w:rPr>
        <w:t>a</w:t>
      </w:r>
      <w:r>
        <w:rPr>
          <w:spacing w:val="-8"/>
          <w:sz w:val="19"/>
        </w:rPr>
        <w:t> </w:t>
      </w:r>
      <w:r>
        <w:rPr>
          <w:spacing w:val="-6"/>
          <w:sz w:val="19"/>
        </w:rPr>
        <w:t>tenderer withdraws his</w:t>
      </w:r>
      <w:r>
        <w:rPr>
          <w:spacing w:val="-7"/>
          <w:sz w:val="19"/>
        </w:rPr>
        <w:t> </w:t>
      </w:r>
      <w:r>
        <w:rPr>
          <w:spacing w:val="-6"/>
          <w:sz w:val="19"/>
        </w:rPr>
        <w:t>tender during</w:t>
      </w:r>
      <w:r>
        <w:rPr>
          <w:spacing w:val="-8"/>
          <w:sz w:val="19"/>
        </w:rPr>
        <w:t> </w:t>
      </w:r>
      <w:r>
        <w:rPr>
          <w:spacing w:val="-6"/>
          <w:sz w:val="19"/>
        </w:rPr>
        <w:t>the</w:t>
      </w:r>
      <w:r>
        <w:rPr>
          <w:spacing w:val="-9"/>
          <w:sz w:val="19"/>
        </w:rPr>
        <w:t> </w:t>
      </w:r>
      <w:r>
        <w:rPr>
          <w:spacing w:val="-6"/>
          <w:sz w:val="19"/>
        </w:rPr>
        <w:t>period of</w:t>
      </w:r>
      <w:r>
        <w:rPr>
          <w:spacing w:val="-8"/>
          <w:sz w:val="19"/>
        </w:rPr>
        <w:t> </w:t>
      </w:r>
      <w:r>
        <w:rPr>
          <w:spacing w:val="-6"/>
          <w:sz w:val="19"/>
        </w:rPr>
        <w:t>tender</w:t>
      </w:r>
      <w:r>
        <w:rPr>
          <w:spacing w:val="-8"/>
          <w:sz w:val="19"/>
        </w:rPr>
        <w:t> </w:t>
      </w:r>
      <w:r>
        <w:rPr>
          <w:spacing w:val="-6"/>
          <w:sz w:val="19"/>
        </w:rPr>
        <w:t>validity,</w:t>
      </w:r>
      <w:r>
        <w:rPr>
          <w:spacing w:val="-7"/>
          <w:sz w:val="19"/>
        </w:rPr>
        <w:t> </w:t>
      </w:r>
      <w:r>
        <w:rPr>
          <w:spacing w:val="-6"/>
          <w:sz w:val="19"/>
        </w:rPr>
        <w:t>or</w:t>
      </w:r>
    </w:p>
    <w:p>
      <w:pPr>
        <w:pStyle w:val="BodyText"/>
        <w:spacing w:before="1"/>
      </w:pPr>
    </w:p>
    <w:p>
      <w:pPr>
        <w:pStyle w:val="ListParagraph"/>
        <w:numPr>
          <w:ilvl w:val="2"/>
          <w:numId w:val="12"/>
        </w:numPr>
        <w:tabs>
          <w:tab w:pos="1469" w:val="left" w:leader="none"/>
        </w:tabs>
        <w:spacing w:line="240" w:lineRule="auto" w:before="1" w:after="0"/>
        <w:ind w:left="1469" w:right="0" w:hanging="376"/>
        <w:jc w:val="left"/>
        <w:rPr>
          <w:sz w:val="19"/>
        </w:rPr>
      </w:pPr>
      <w:r>
        <w:rPr>
          <w:spacing w:val="-6"/>
          <w:sz w:val="19"/>
        </w:rPr>
        <w:t>If</w:t>
      </w:r>
      <w:r>
        <w:rPr>
          <w:spacing w:val="-8"/>
          <w:sz w:val="19"/>
        </w:rPr>
        <w:t> </w:t>
      </w:r>
      <w:r>
        <w:rPr>
          <w:spacing w:val="-6"/>
          <w:sz w:val="19"/>
        </w:rPr>
        <w:t>the</w:t>
      </w:r>
      <w:r>
        <w:rPr>
          <w:spacing w:val="-10"/>
          <w:sz w:val="19"/>
        </w:rPr>
        <w:t> </w:t>
      </w:r>
      <w:r>
        <w:rPr>
          <w:spacing w:val="-6"/>
          <w:sz w:val="19"/>
        </w:rPr>
        <w:t>tenderer</w:t>
      </w:r>
      <w:r>
        <w:rPr>
          <w:spacing w:val="-7"/>
          <w:sz w:val="19"/>
        </w:rPr>
        <w:t> </w:t>
      </w:r>
      <w:r>
        <w:rPr>
          <w:spacing w:val="-6"/>
          <w:sz w:val="19"/>
        </w:rPr>
        <w:t>does</w:t>
      </w:r>
      <w:r>
        <w:rPr>
          <w:spacing w:val="-5"/>
          <w:sz w:val="19"/>
        </w:rPr>
        <w:t> </w:t>
      </w:r>
      <w:r>
        <w:rPr>
          <w:spacing w:val="-6"/>
          <w:sz w:val="19"/>
        </w:rPr>
        <w:t>not</w:t>
      </w:r>
      <w:r>
        <w:rPr>
          <w:spacing w:val="-8"/>
          <w:sz w:val="19"/>
        </w:rPr>
        <w:t> </w:t>
      </w:r>
      <w:r>
        <w:rPr>
          <w:spacing w:val="-6"/>
          <w:sz w:val="19"/>
        </w:rPr>
        <w:t>accept</w:t>
      </w:r>
      <w:r>
        <w:rPr>
          <w:spacing w:val="-7"/>
          <w:sz w:val="19"/>
        </w:rPr>
        <w:t> </w:t>
      </w:r>
      <w:r>
        <w:rPr>
          <w:spacing w:val="-6"/>
          <w:sz w:val="19"/>
        </w:rPr>
        <w:t>the</w:t>
      </w:r>
      <w:r>
        <w:rPr>
          <w:spacing w:val="-8"/>
          <w:sz w:val="19"/>
        </w:rPr>
        <w:t> </w:t>
      </w:r>
      <w:r>
        <w:rPr>
          <w:spacing w:val="-6"/>
          <w:sz w:val="19"/>
        </w:rPr>
        <w:t>correction</w:t>
      </w:r>
      <w:r>
        <w:rPr>
          <w:spacing w:val="-9"/>
          <w:sz w:val="19"/>
        </w:rPr>
        <w:t> </w:t>
      </w:r>
      <w:r>
        <w:rPr>
          <w:spacing w:val="-6"/>
          <w:sz w:val="19"/>
        </w:rPr>
        <w:t>of</w:t>
      </w:r>
      <w:r>
        <w:rPr>
          <w:spacing w:val="-5"/>
          <w:sz w:val="19"/>
        </w:rPr>
        <w:t> </w:t>
      </w:r>
      <w:r>
        <w:rPr>
          <w:spacing w:val="-6"/>
          <w:sz w:val="19"/>
        </w:rPr>
        <w:t>his</w:t>
      </w:r>
      <w:r>
        <w:rPr>
          <w:spacing w:val="-8"/>
          <w:sz w:val="19"/>
        </w:rPr>
        <w:t> </w:t>
      </w:r>
      <w:r>
        <w:rPr>
          <w:spacing w:val="-6"/>
          <w:sz w:val="19"/>
        </w:rPr>
        <w:t>tendered</w:t>
      </w:r>
      <w:r>
        <w:rPr>
          <w:spacing w:val="-8"/>
          <w:sz w:val="19"/>
        </w:rPr>
        <w:t> </w:t>
      </w:r>
      <w:r>
        <w:rPr>
          <w:spacing w:val="-6"/>
          <w:sz w:val="19"/>
        </w:rPr>
        <w:t>price in</w:t>
      </w:r>
      <w:r>
        <w:rPr>
          <w:spacing w:val="-10"/>
          <w:sz w:val="19"/>
        </w:rPr>
        <w:t> </w:t>
      </w:r>
      <w:r>
        <w:rPr>
          <w:spacing w:val="-6"/>
          <w:sz w:val="19"/>
        </w:rPr>
        <w:t>terms</w:t>
      </w:r>
      <w:r>
        <w:rPr>
          <w:spacing w:val="-5"/>
          <w:sz w:val="19"/>
        </w:rPr>
        <w:t> </w:t>
      </w:r>
      <w:r>
        <w:rPr>
          <w:spacing w:val="-6"/>
          <w:sz w:val="19"/>
        </w:rPr>
        <w:t>of Clause</w:t>
      </w:r>
      <w:r>
        <w:rPr>
          <w:spacing w:val="-8"/>
          <w:sz w:val="19"/>
        </w:rPr>
        <w:t> </w:t>
      </w:r>
      <w:r>
        <w:rPr>
          <w:spacing w:val="-6"/>
          <w:sz w:val="19"/>
        </w:rPr>
        <w:t>26.0,</w:t>
      </w:r>
      <w:r>
        <w:rPr>
          <w:spacing w:val="-5"/>
          <w:sz w:val="19"/>
        </w:rPr>
        <w:t> </w:t>
      </w:r>
      <w:r>
        <w:rPr>
          <w:spacing w:val="-6"/>
          <w:sz w:val="19"/>
        </w:rPr>
        <w:t>or</w:t>
      </w:r>
    </w:p>
    <w:p>
      <w:pPr>
        <w:pStyle w:val="ListParagraph"/>
        <w:spacing w:after="0" w:line="240" w:lineRule="auto"/>
        <w:jc w:val="left"/>
        <w:rPr>
          <w:sz w:val="19"/>
        </w:rPr>
        <w:sectPr>
          <w:pgSz w:w="12240" w:h="15840"/>
          <w:pgMar w:header="814" w:footer="1037" w:top="1260" w:bottom="1220" w:left="1440" w:right="1080"/>
        </w:sectPr>
      </w:pPr>
    </w:p>
    <w:p>
      <w:pPr>
        <w:pStyle w:val="ListParagraph"/>
        <w:numPr>
          <w:ilvl w:val="2"/>
          <w:numId w:val="12"/>
        </w:numPr>
        <w:tabs>
          <w:tab w:pos="1469" w:val="left" w:leader="none"/>
        </w:tabs>
        <w:spacing w:line="240" w:lineRule="auto" w:before="83" w:after="0"/>
        <w:ind w:left="1469" w:right="0" w:hanging="376"/>
        <w:jc w:val="left"/>
        <w:rPr>
          <w:sz w:val="19"/>
        </w:rPr>
      </w:pPr>
      <w:r>
        <w:rPr>
          <w:spacing w:val="-6"/>
          <w:sz w:val="19"/>
        </w:rPr>
        <w:t>In the case</w:t>
      </w:r>
      <w:r>
        <w:rPr>
          <w:spacing w:val="-4"/>
          <w:sz w:val="19"/>
        </w:rPr>
        <w:t> </w:t>
      </w:r>
      <w:r>
        <w:rPr>
          <w:spacing w:val="-6"/>
          <w:sz w:val="19"/>
        </w:rPr>
        <w:t>of a successful</w:t>
      </w:r>
      <w:r>
        <w:rPr>
          <w:spacing w:val="-7"/>
          <w:sz w:val="19"/>
        </w:rPr>
        <w:t> </w:t>
      </w:r>
      <w:r>
        <w:rPr>
          <w:spacing w:val="-6"/>
          <w:sz w:val="19"/>
        </w:rPr>
        <w:t>tenderer,</w:t>
      </w:r>
      <w:r>
        <w:rPr>
          <w:spacing w:val="-3"/>
          <w:sz w:val="19"/>
        </w:rPr>
        <w:t> </w:t>
      </w:r>
      <w:r>
        <w:rPr>
          <w:spacing w:val="-6"/>
          <w:sz w:val="19"/>
        </w:rPr>
        <w:t>if</w:t>
      </w:r>
      <w:r>
        <w:rPr>
          <w:spacing w:val="-5"/>
          <w:sz w:val="19"/>
        </w:rPr>
        <w:t> </w:t>
      </w:r>
      <w:r>
        <w:rPr>
          <w:spacing w:val="-6"/>
          <w:sz w:val="19"/>
        </w:rPr>
        <w:t>he fails to</w:t>
      </w:r>
      <w:r>
        <w:rPr>
          <w:spacing w:val="-9"/>
          <w:sz w:val="19"/>
        </w:rPr>
        <w:t> </w:t>
      </w:r>
      <w:r>
        <w:rPr>
          <w:spacing w:val="-10"/>
          <w:sz w:val="19"/>
        </w:rPr>
        <w:t>:</w:t>
      </w:r>
    </w:p>
    <w:p>
      <w:pPr>
        <w:pStyle w:val="BodyText"/>
      </w:pPr>
    </w:p>
    <w:p>
      <w:pPr>
        <w:pStyle w:val="ListParagraph"/>
        <w:numPr>
          <w:ilvl w:val="3"/>
          <w:numId w:val="12"/>
        </w:numPr>
        <w:tabs>
          <w:tab w:pos="1787" w:val="left" w:leader="none"/>
        </w:tabs>
        <w:spacing w:line="240" w:lineRule="auto" w:before="0" w:after="0"/>
        <w:ind w:left="1787" w:right="0" w:hanging="337"/>
        <w:jc w:val="left"/>
        <w:rPr>
          <w:sz w:val="19"/>
        </w:rPr>
      </w:pPr>
      <w:r>
        <w:rPr>
          <w:sz w:val="19"/>
        </w:rPr>
        <w:t>Furnish</w:t>
      </w:r>
      <w:r>
        <w:rPr>
          <w:spacing w:val="-14"/>
          <w:sz w:val="19"/>
        </w:rPr>
        <w:t> </w:t>
      </w:r>
      <w:r>
        <w:rPr>
          <w:sz w:val="19"/>
        </w:rPr>
        <w:t>the</w:t>
      </w:r>
      <w:r>
        <w:rPr>
          <w:spacing w:val="-12"/>
          <w:sz w:val="19"/>
        </w:rPr>
        <w:t> </w:t>
      </w:r>
      <w:r>
        <w:rPr>
          <w:sz w:val="19"/>
        </w:rPr>
        <w:t>necessary</w:t>
      </w:r>
      <w:r>
        <w:rPr>
          <w:spacing w:val="-13"/>
          <w:sz w:val="19"/>
        </w:rPr>
        <w:t> </w:t>
      </w:r>
      <w:r>
        <w:rPr>
          <w:sz w:val="19"/>
        </w:rPr>
        <w:t>performance</w:t>
      </w:r>
      <w:r>
        <w:rPr>
          <w:spacing w:val="-12"/>
          <w:sz w:val="19"/>
        </w:rPr>
        <w:t> </w:t>
      </w:r>
      <w:r>
        <w:rPr>
          <w:sz w:val="19"/>
        </w:rPr>
        <w:t>guarantee</w:t>
      </w:r>
      <w:r>
        <w:rPr>
          <w:spacing w:val="-13"/>
          <w:sz w:val="19"/>
        </w:rPr>
        <w:t> </w:t>
      </w:r>
      <w:r>
        <w:rPr>
          <w:sz w:val="19"/>
        </w:rPr>
        <w:t>for</w:t>
      </w:r>
      <w:r>
        <w:rPr>
          <w:spacing w:val="-13"/>
          <w:sz w:val="19"/>
        </w:rPr>
        <w:t> </w:t>
      </w:r>
      <w:r>
        <w:rPr>
          <w:spacing w:val="-2"/>
          <w:sz w:val="19"/>
        </w:rPr>
        <w:t>performance.</w:t>
      </w:r>
    </w:p>
    <w:p>
      <w:pPr>
        <w:pStyle w:val="BodyText"/>
        <w:spacing w:before="1"/>
      </w:pPr>
    </w:p>
    <w:p>
      <w:pPr>
        <w:pStyle w:val="ListParagraph"/>
        <w:numPr>
          <w:ilvl w:val="3"/>
          <w:numId w:val="12"/>
        </w:numPr>
        <w:tabs>
          <w:tab w:pos="1786" w:val="left" w:leader="none"/>
        </w:tabs>
        <w:spacing w:line="240" w:lineRule="auto" w:before="0" w:after="0"/>
        <w:ind w:left="1786" w:right="0" w:hanging="336"/>
        <w:jc w:val="left"/>
        <w:rPr>
          <w:sz w:val="19"/>
        </w:rPr>
      </w:pPr>
      <w:r>
        <w:rPr>
          <w:sz w:val="19"/>
        </w:rPr>
        <w:t>Enter</w:t>
      </w:r>
      <w:r>
        <w:rPr>
          <w:spacing w:val="-8"/>
          <w:sz w:val="19"/>
        </w:rPr>
        <w:t> </w:t>
      </w:r>
      <w:r>
        <w:rPr>
          <w:sz w:val="19"/>
        </w:rPr>
        <w:t>into</w:t>
      </w:r>
      <w:r>
        <w:rPr>
          <w:spacing w:val="-6"/>
          <w:sz w:val="19"/>
        </w:rPr>
        <w:t> </w:t>
      </w:r>
      <w:r>
        <w:rPr>
          <w:sz w:val="19"/>
        </w:rPr>
        <w:t>the</w:t>
      </w:r>
      <w:r>
        <w:rPr>
          <w:spacing w:val="-7"/>
          <w:sz w:val="19"/>
        </w:rPr>
        <w:t> </w:t>
      </w:r>
      <w:r>
        <w:rPr>
          <w:sz w:val="19"/>
        </w:rPr>
        <w:t>Contract</w:t>
      </w:r>
      <w:r>
        <w:rPr>
          <w:spacing w:val="-5"/>
          <w:sz w:val="19"/>
        </w:rPr>
        <w:t> </w:t>
      </w:r>
      <w:r>
        <w:rPr>
          <w:sz w:val="19"/>
        </w:rPr>
        <w:t>within</w:t>
      </w:r>
      <w:r>
        <w:rPr>
          <w:spacing w:val="-8"/>
          <w:sz w:val="19"/>
        </w:rPr>
        <w:t> </w:t>
      </w:r>
      <w:r>
        <w:rPr>
          <w:sz w:val="19"/>
        </w:rPr>
        <w:t>the</w:t>
      </w:r>
      <w:r>
        <w:rPr>
          <w:spacing w:val="-6"/>
          <w:sz w:val="19"/>
        </w:rPr>
        <w:t> </w:t>
      </w:r>
      <w:r>
        <w:rPr>
          <w:sz w:val="19"/>
        </w:rPr>
        <w:t>time</w:t>
      </w:r>
      <w:r>
        <w:rPr>
          <w:spacing w:val="-6"/>
          <w:sz w:val="19"/>
        </w:rPr>
        <w:t> </w:t>
      </w:r>
      <w:r>
        <w:rPr>
          <w:sz w:val="19"/>
        </w:rPr>
        <w:t>limit</w:t>
      </w:r>
      <w:r>
        <w:rPr>
          <w:spacing w:val="-6"/>
          <w:sz w:val="19"/>
        </w:rPr>
        <w:t> </w:t>
      </w:r>
      <w:r>
        <w:rPr>
          <w:spacing w:val="-2"/>
          <w:sz w:val="19"/>
        </w:rPr>
        <w:t>specified.</w:t>
      </w:r>
    </w:p>
    <w:p>
      <w:pPr>
        <w:pStyle w:val="BodyText"/>
      </w:pPr>
    </w:p>
    <w:p>
      <w:pPr>
        <w:pStyle w:val="ListParagraph"/>
        <w:numPr>
          <w:ilvl w:val="1"/>
          <w:numId w:val="12"/>
        </w:numPr>
        <w:tabs>
          <w:tab w:pos="1092" w:val="left" w:leader="none"/>
        </w:tabs>
        <w:spacing w:line="240" w:lineRule="auto" w:before="0" w:after="0"/>
        <w:ind w:left="1092" w:right="0" w:hanging="658"/>
        <w:jc w:val="left"/>
        <w:rPr>
          <w:sz w:val="19"/>
        </w:rPr>
      </w:pPr>
      <w:r>
        <w:rPr>
          <w:sz w:val="19"/>
        </w:rPr>
        <w:t>No</w:t>
      </w:r>
      <w:r>
        <w:rPr>
          <w:spacing w:val="-9"/>
          <w:sz w:val="19"/>
        </w:rPr>
        <w:t> </w:t>
      </w:r>
      <w:r>
        <w:rPr>
          <w:sz w:val="19"/>
        </w:rPr>
        <w:t>interest</w:t>
      </w:r>
      <w:r>
        <w:rPr>
          <w:spacing w:val="-8"/>
          <w:sz w:val="19"/>
        </w:rPr>
        <w:t> </w:t>
      </w:r>
      <w:r>
        <w:rPr>
          <w:sz w:val="19"/>
        </w:rPr>
        <w:t>will</w:t>
      </w:r>
      <w:r>
        <w:rPr>
          <w:spacing w:val="-7"/>
          <w:sz w:val="19"/>
        </w:rPr>
        <w:t> </w:t>
      </w:r>
      <w:r>
        <w:rPr>
          <w:sz w:val="19"/>
        </w:rPr>
        <w:t>be</w:t>
      </w:r>
      <w:r>
        <w:rPr>
          <w:spacing w:val="-9"/>
          <w:sz w:val="19"/>
        </w:rPr>
        <w:t> </w:t>
      </w:r>
      <w:r>
        <w:rPr>
          <w:sz w:val="19"/>
        </w:rPr>
        <w:t>payable</w:t>
      </w:r>
      <w:r>
        <w:rPr>
          <w:spacing w:val="-9"/>
          <w:sz w:val="19"/>
        </w:rPr>
        <w:t> </w:t>
      </w:r>
      <w:r>
        <w:rPr>
          <w:sz w:val="19"/>
        </w:rPr>
        <w:t>by</w:t>
      </w:r>
      <w:r>
        <w:rPr>
          <w:spacing w:val="-8"/>
          <w:sz w:val="19"/>
        </w:rPr>
        <w:t> </w:t>
      </w:r>
      <w:r>
        <w:rPr>
          <w:sz w:val="19"/>
        </w:rPr>
        <w:t>the</w:t>
      </w:r>
      <w:r>
        <w:rPr>
          <w:spacing w:val="-9"/>
          <w:sz w:val="19"/>
        </w:rPr>
        <w:t> </w:t>
      </w:r>
      <w:r>
        <w:rPr>
          <w:sz w:val="19"/>
        </w:rPr>
        <w:t>Employer</w:t>
      </w:r>
      <w:r>
        <w:rPr>
          <w:spacing w:val="-9"/>
          <w:sz w:val="19"/>
        </w:rPr>
        <w:t> </w:t>
      </w:r>
      <w:r>
        <w:rPr>
          <w:sz w:val="19"/>
        </w:rPr>
        <w:t>on</w:t>
      </w:r>
      <w:r>
        <w:rPr>
          <w:spacing w:val="-9"/>
          <w:sz w:val="19"/>
        </w:rPr>
        <w:t> </w:t>
      </w:r>
      <w:r>
        <w:rPr>
          <w:sz w:val="19"/>
        </w:rPr>
        <w:t>the</w:t>
      </w:r>
      <w:r>
        <w:rPr>
          <w:spacing w:val="-9"/>
          <w:sz w:val="19"/>
        </w:rPr>
        <w:t> </w:t>
      </w:r>
      <w:r>
        <w:rPr>
          <w:sz w:val="19"/>
        </w:rPr>
        <w:t>tender</w:t>
      </w:r>
      <w:r>
        <w:rPr>
          <w:spacing w:val="-9"/>
          <w:sz w:val="19"/>
        </w:rPr>
        <w:t> </w:t>
      </w:r>
      <w:r>
        <w:rPr>
          <w:sz w:val="19"/>
        </w:rPr>
        <w:t>security</w:t>
      </w:r>
      <w:r>
        <w:rPr>
          <w:spacing w:val="-9"/>
          <w:sz w:val="19"/>
        </w:rPr>
        <w:t> </w:t>
      </w:r>
      <w:r>
        <w:rPr>
          <w:sz w:val="19"/>
        </w:rPr>
        <w:t>amount</w:t>
      </w:r>
      <w:r>
        <w:rPr>
          <w:spacing w:val="-7"/>
          <w:sz w:val="19"/>
        </w:rPr>
        <w:t> </w:t>
      </w:r>
      <w:r>
        <w:rPr>
          <w:sz w:val="19"/>
        </w:rPr>
        <w:t>cited</w:t>
      </w:r>
      <w:r>
        <w:rPr>
          <w:spacing w:val="-9"/>
          <w:sz w:val="19"/>
        </w:rPr>
        <w:t> </w:t>
      </w:r>
      <w:r>
        <w:rPr>
          <w:spacing w:val="-2"/>
          <w:sz w:val="19"/>
        </w:rPr>
        <w:t>above.</w:t>
      </w:r>
    </w:p>
    <w:p>
      <w:pPr>
        <w:pStyle w:val="BodyText"/>
      </w:pPr>
    </w:p>
    <w:p>
      <w:pPr>
        <w:pStyle w:val="Heading2"/>
        <w:numPr>
          <w:ilvl w:val="0"/>
          <w:numId w:val="13"/>
        </w:numPr>
        <w:tabs>
          <w:tab w:pos="1093" w:val="left" w:leader="none"/>
        </w:tabs>
        <w:spacing w:line="240" w:lineRule="auto" w:before="0" w:after="0"/>
        <w:ind w:left="1093" w:right="0" w:hanging="659"/>
        <w:jc w:val="left"/>
      </w:pPr>
      <w:bookmarkStart w:name="_TOC_250018" w:id="9"/>
      <w:r>
        <w:rPr>
          <w:spacing w:val="-2"/>
        </w:rPr>
        <w:t>PRICING</w:t>
      </w:r>
      <w:r>
        <w:rPr/>
        <w:t> </w:t>
      </w:r>
      <w:r>
        <w:rPr>
          <w:spacing w:val="-2"/>
        </w:rPr>
        <w:t>OF</w:t>
      </w:r>
      <w:r>
        <w:rPr>
          <w:spacing w:val="-1"/>
        </w:rPr>
        <w:t> </w:t>
      </w:r>
      <w:r>
        <w:rPr>
          <w:spacing w:val="-2"/>
        </w:rPr>
        <w:t>CONDITIONS,</w:t>
      </w:r>
      <w:r>
        <w:rPr>
          <w:spacing w:val="2"/>
        </w:rPr>
        <w:t> </w:t>
      </w:r>
      <w:r>
        <w:rPr>
          <w:spacing w:val="-2"/>
        </w:rPr>
        <w:t>QUALIFICATIONS,</w:t>
      </w:r>
      <w:r>
        <w:rPr>
          <w:spacing w:val="1"/>
        </w:rPr>
        <w:t> </w:t>
      </w:r>
      <w:r>
        <w:rPr>
          <w:spacing w:val="-2"/>
        </w:rPr>
        <w:t>DEVIATIONS</w:t>
      </w:r>
      <w:r>
        <w:rPr/>
        <w:t> </w:t>
      </w:r>
      <w:bookmarkEnd w:id="9"/>
      <w:r>
        <w:rPr>
          <w:spacing w:val="-4"/>
        </w:rPr>
        <w:t>ETC.</w:t>
      </w:r>
    </w:p>
    <w:p>
      <w:pPr>
        <w:pStyle w:val="BodyText"/>
        <w:spacing w:before="1"/>
        <w:rPr>
          <w:rFonts w:ascii="Arial"/>
          <w:b/>
        </w:rPr>
      </w:pPr>
    </w:p>
    <w:p>
      <w:pPr>
        <w:pStyle w:val="BodyText"/>
        <w:spacing w:line="357" w:lineRule="auto"/>
        <w:ind w:left="1093" w:right="791"/>
        <w:jc w:val="both"/>
      </w:pPr>
      <w:r>
        <w:rPr/>
        <w:t>The Tenderer shall submit his tender without any conditions, deviations etc to the tender documents. Minor deviations if any shall be submitted the Performa of Form C.</w:t>
      </w:r>
    </w:p>
    <w:p>
      <w:pPr>
        <w:pStyle w:val="Heading2"/>
        <w:numPr>
          <w:ilvl w:val="0"/>
          <w:numId w:val="13"/>
        </w:numPr>
        <w:tabs>
          <w:tab w:pos="1092" w:val="left" w:leader="none"/>
        </w:tabs>
        <w:spacing w:line="240" w:lineRule="auto" w:before="110" w:after="0"/>
        <w:ind w:left="1092" w:right="0" w:hanging="658"/>
        <w:jc w:val="left"/>
      </w:pPr>
      <w:bookmarkStart w:name="_TOC_250017" w:id="10"/>
      <w:r>
        <w:rPr>
          <w:spacing w:val="-2"/>
        </w:rPr>
        <w:t>PRE-TENDER</w:t>
      </w:r>
      <w:r>
        <w:rPr>
          <w:spacing w:val="-3"/>
        </w:rPr>
        <w:t> </w:t>
      </w:r>
      <w:bookmarkEnd w:id="10"/>
      <w:r>
        <w:rPr>
          <w:spacing w:val="-2"/>
        </w:rPr>
        <w:t>MEETING</w:t>
      </w:r>
    </w:p>
    <w:p>
      <w:pPr>
        <w:pStyle w:val="BodyText"/>
        <w:spacing w:before="2"/>
        <w:rPr>
          <w:rFonts w:ascii="Arial"/>
          <w:b/>
        </w:rPr>
      </w:pPr>
    </w:p>
    <w:p>
      <w:pPr>
        <w:pStyle w:val="BodyText"/>
        <w:spacing w:line="357" w:lineRule="auto"/>
        <w:ind w:left="1093" w:right="791"/>
        <w:jc w:val="both"/>
      </w:pPr>
      <w:r>
        <w:rPr/>
        <w:t>Pre-Tender</w:t>
      </w:r>
      <w:r>
        <w:rPr>
          <w:spacing w:val="-2"/>
        </w:rPr>
        <w:t> </w:t>
      </w:r>
      <w:r>
        <w:rPr/>
        <w:t>meeting</w:t>
      </w:r>
      <w:r>
        <w:rPr>
          <w:spacing w:val="-1"/>
        </w:rPr>
        <w:t> </w:t>
      </w:r>
      <w:r>
        <w:rPr/>
        <w:t>will</w:t>
      </w:r>
      <w:r>
        <w:rPr>
          <w:spacing w:val="-2"/>
        </w:rPr>
        <w:t> </w:t>
      </w:r>
      <w:r>
        <w:rPr/>
        <w:t>be</w:t>
      </w:r>
      <w:r>
        <w:rPr>
          <w:spacing w:val="-2"/>
        </w:rPr>
        <w:t> </w:t>
      </w:r>
      <w:r>
        <w:rPr/>
        <w:t>held</w:t>
      </w:r>
      <w:r>
        <w:rPr>
          <w:spacing w:val="-3"/>
        </w:rPr>
        <w:t> </w:t>
      </w:r>
      <w:r>
        <w:rPr/>
        <w:t>on</w:t>
      </w:r>
      <w:r>
        <w:rPr>
          <w:spacing w:val="-3"/>
        </w:rPr>
        <w:t> </w:t>
      </w:r>
      <w:r>
        <w:rPr/>
        <w:t>date</w:t>
      </w:r>
      <w:r>
        <w:rPr>
          <w:spacing w:val="-4"/>
        </w:rPr>
        <w:t> </w:t>
      </w:r>
      <w:r>
        <w:rPr/>
        <w:t>&amp;</w:t>
      </w:r>
      <w:r>
        <w:rPr>
          <w:spacing w:val="-1"/>
        </w:rPr>
        <w:t> </w:t>
      </w:r>
      <w:r>
        <w:rPr/>
        <w:t>time</w:t>
      </w:r>
      <w:r>
        <w:rPr>
          <w:spacing w:val="-3"/>
        </w:rPr>
        <w:t> </w:t>
      </w:r>
      <w:r>
        <w:rPr/>
        <w:t>as</w:t>
      </w:r>
      <w:r>
        <w:rPr>
          <w:spacing w:val="-2"/>
        </w:rPr>
        <w:t> </w:t>
      </w:r>
      <w:r>
        <w:rPr/>
        <w:t>specified</w:t>
      </w:r>
      <w:r>
        <w:rPr>
          <w:spacing w:val="-2"/>
        </w:rPr>
        <w:t> </w:t>
      </w:r>
      <w:r>
        <w:rPr/>
        <w:t>in</w:t>
      </w:r>
      <w:r>
        <w:rPr>
          <w:spacing w:val="-4"/>
        </w:rPr>
        <w:t> </w:t>
      </w:r>
      <w:r>
        <w:rPr/>
        <w:t>Clause</w:t>
      </w:r>
      <w:r>
        <w:rPr>
          <w:spacing w:val="-2"/>
        </w:rPr>
        <w:t> </w:t>
      </w:r>
      <w:r>
        <w:rPr/>
        <w:t>1.1.2</w:t>
      </w:r>
      <w:r>
        <w:rPr>
          <w:spacing w:val="-2"/>
        </w:rPr>
        <w:t> </w:t>
      </w:r>
      <w:r>
        <w:rPr/>
        <w:t>of</w:t>
      </w:r>
      <w:r>
        <w:rPr>
          <w:spacing w:val="-2"/>
        </w:rPr>
        <w:t> </w:t>
      </w:r>
      <w:r>
        <w:rPr/>
        <w:t>NIT</w:t>
      </w:r>
      <w:r>
        <w:rPr>
          <w:spacing w:val="-3"/>
        </w:rPr>
        <w:t> </w:t>
      </w:r>
      <w:r>
        <w:rPr/>
        <w:t>in</w:t>
      </w:r>
      <w:r>
        <w:rPr>
          <w:spacing w:val="-2"/>
        </w:rPr>
        <w:t> </w:t>
      </w:r>
      <w:r>
        <w:rPr/>
        <w:t>office</w:t>
      </w:r>
      <w:r>
        <w:rPr>
          <w:spacing w:val="-4"/>
        </w:rPr>
        <w:t> </w:t>
      </w:r>
      <w:r>
        <w:rPr/>
        <w:t>of the Office of the Project Director (DMRC-Kochi Metro), Delhi Metro Rail Corporation Ltd. Eastern Entry Tower, Ernakulam South Rly. Station, Kochi -682 016.</w:t>
      </w:r>
    </w:p>
    <w:p>
      <w:pPr>
        <w:pStyle w:val="Heading2"/>
        <w:numPr>
          <w:ilvl w:val="0"/>
          <w:numId w:val="13"/>
        </w:numPr>
        <w:tabs>
          <w:tab w:pos="1093" w:val="left" w:leader="none"/>
        </w:tabs>
        <w:spacing w:line="240" w:lineRule="auto" w:before="109" w:after="0"/>
        <w:ind w:left="1093" w:right="0" w:hanging="659"/>
        <w:jc w:val="left"/>
      </w:pPr>
      <w:bookmarkStart w:name="_TOC_250016" w:id="11"/>
      <w:r>
        <w:rPr/>
        <w:t>FORMAT</w:t>
      </w:r>
      <w:r>
        <w:rPr>
          <w:spacing w:val="-9"/>
        </w:rPr>
        <w:t> </w:t>
      </w:r>
      <w:r>
        <w:rPr/>
        <w:t>AND</w:t>
      </w:r>
      <w:r>
        <w:rPr>
          <w:spacing w:val="-10"/>
        </w:rPr>
        <w:t> </w:t>
      </w:r>
      <w:r>
        <w:rPr/>
        <w:t>SIGNING</w:t>
      </w:r>
      <w:r>
        <w:rPr>
          <w:spacing w:val="-11"/>
        </w:rPr>
        <w:t> </w:t>
      </w:r>
      <w:r>
        <w:rPr/>
        <w:t>OF</w:t>
      </w:r>
      <w:r>
        <w:rPr>
          <w:spacing w:val="-8"/>
        </w:rPr>
        <w:t> </w:t>
      </w:r>
      <w:bookmarkEnd w:id="11"/>
      <w:r>
        <w:rPr>
          <w:spacing w:val="-2"/>
        </w:rPr>
        <w:t>TENDERS</w:t>
      </w:r>
    </w:p>
    <w:p>
      <w:pPr>
        <w:pStyle w:val="BodyText"/>
        <w:spacing w:before="1"/>
        <w:rPr>
          <w:rFonts w:ascii="Arial"/>
          <w:b/>
        </w:rPr>
      </w:pPr>
    </w:p>
    <w:p>
      <w:pPr>
        <w:pStyle w:val="ListParagraph"/>
        <w:numPr>
          <w:ilvl w:val="2"/>
          <w:numId w:val="14"/>
        </w:numPr>
        <w:tabs>
          <w:tab w:pos="1091" w:val="left" w:leader="none"/>
          <w:tab w:pos="1093" w:val="left" w:leader="none"/>
        </w:tabs>
        <w:spacing w:line="357" w:lineRule="auto" w:before="0" w:after="0"/>
        <w:ind w:left="1093" w:right="789" w:hanging="659"/>
        <w:jc w:val="both"/>
        <w:rPr>
          <w:sz w:val="19"/>
        </w:rPr>
      </w:pPr>
      <w:r>
        <w:rPr>
          <w:sz w:val="19"/>
        </w:rPr>
        <w:t>If</w:t>
      </w:r>
      <w:r>
        <w:rPr>
          <w:spacing w:val="-7"/>
          <w:sz w:val="19"/>
        </w:rPr>
        <w:t> </w:t>
      </w:r>
      <w:r>
        <w:rPr>
          <w:sz w:val="19"/>
        </w:rPr>
        <w:t>the</w:t>
      </w:r>
      <w:r>
        <w:rPr>
          <w:spacing w:val="-5"/>
          <w:sz w:val="19"/>
        </w:rPr>
        <w:t> </w:t>
      </w:r>
      <w:r>
        <w:rPr>
          <w:sz w:val="19"/>
        </w:rPr>
        <w:t>tender</w:t>
      </w:r>
      <w:r>
        <w:rPr>
          <w:spacing w:val="-5"/>
          <w:sz w:val="19"/>
        </w:rPr>
        <w:t> </w:t>
      </w:r>
      <w:r>
        <w:rPr>
          <w:sz w:val="19"/>
        </w:rPr>
        <w:t>is</w:t>
      </w:r>
      <w:r>
        <w:rPr>
          <w:spacing w:val="-5"/>
          <w:sz w:val="19"/>
        </w:rPr>
        <w:t> </w:t>
      </w:r>
      <w:r>
        <w:rPr>
          <w:sz w:val="19"/>
        </w:rPr>
        <w:t>submitted</w:t>
      </w:r>
      <w:r>
        <w:rPr>
          <w:spacing w:val="-6"/>
          <w:sz w:val="19"/>
        </w:rPr>
        <w:t> </w:t>
      </w:r>
      <w:r>
        <w:rPr>
          <w:sz w:val="19"/>
        </w:rPr>
        <w:t>by</w:t>
      </w:r>
      <w:r>
        <w:rPr>
          <w:spacing w:val="-5"/>
          <w:sz w:val="19"/>
        </w:rPr>
        <w:t> </w:t>
      </w:r>
      <w:r>
        <w:rPr>
          <w:sz w:val="19"/>
        </w:rPr>
        <w:t>a</w:t>
      </w:r>
      <w:r>
        <w:rPr>
          <w:spacing w:val="-5"/>
          <w:sz w:val="19"/>
        </w:rPr>
        <w:t> </w:t>
      </w:r>
      <w:r>
        <w:rPr>
          <w:sz w:val="19"/>
        </w:rPr>
        <w:t>proprietary</w:t>
      </w:r>
      <w:r>
        <w:rPr>
          <w:spacing w:val="-6"/>
          <w:sz w:val="19"/>
        </w:rPr>
        <w:t> </w:t>
      </w:r>
      <w:r>
        <w:rPr>
          <w:sz w:val="19"/>
        </w:rPr>
        <w:t>firm</w:t>
      </w:r>
      <w:r>
        <w:rPr>
          <w:spacing w:val="-6"/>
          <w:sz w:val="19"/>
        </w:rPr>
        <w:t> </w:t>
      </w:r>
      <w:r>
        <w:rPr>
          <w:sz w:val="19"/>
        </w:rPr>
        <w:t>it</w:t>
      </w:r>
      <w:r>
        <w:rPr>
          <w:spacing w:val="-6"/>
          <w:sz w:val="19"/>
        </w:rPr>
        <w:t> </w:t>
      </w:r>
      <w:r>
        <w:rPr>
          <w:sz w:val="19"/>
        </w:rPr>
        <w:t>shall</w:t>
      </w:r>
      <w:r>
        <w:rPr>
          <w:spacing w:val="-3"/>
          <w:sz w:val="19"/>
        </w:rPr>
        <w:t> </w:t>
      </w:r>
      <w:r>
        <w:rPr>
          <w:sz w:val="19"/>
        </w:rPr>
        <w:t>be</w:t>
      </w:r>
      <w:r>
        <w:rPr>
          <w:spacing w:val="-6"/>
          <w:sz w:val="19"/>
        </w:rPr>
        <w:t> </w:t>
      </w:r>
      <w:r>
        <w:rPr>
          <w:sz w:val="19"/>
        </w:rPr>
        <w:t>signed</w:t>
      </w:r>
      <w:r>
        <w:rPr>
          <w:spacing w:val="-6"/>
          <w:sz w:val="19"/>
        </w:rPr>
        <w:t> </w:t>
      </w:r>
      <w:r>
        <w:rPr>
          <w:sz w:val="19"/>
        </w:rPr>
        <w:t>by</w:t>
      </w:r>
      <w:r>
        <w:rPr>
          <w:spacing w:val="-4"/>
          <w:sz w:val="19"/>
        </w:rPr>
        <w:t> </w:t>
      </w:r>
      <w:r>
        <w:rPr>
          <w:sz w:val="19"/>
        </w:rPr>
        <w:t>the</w:t>
      </w:r>
      <w:r>
        <w:rPr>
          <w:spacing w:val="-5"/>
          <w:sz w:val="19"/>
        </w:rPr>
        <w:t> </w:t>
      </w:r>
      <w:r>
        <w:rPr>
          <w:sz w:val="19"/>
        </w:rPr>
        <w:t>proprietor</w:t>
      </w:r>
      <w:r>
        <w:rPr>
          <w:spacing w:val="-4"/>
          <w:sz w:val="19"/>
        </w:rPr>
        <w:t> </w:t>
      </w:r>
      <w:r>
        <w:rPr>
          <w:sz w:val="19"/>
        </w:rPr>
        <w:t>above</w:t>
      </w:r>
      <w:r>
        <w:rPr>
          <w:spacing w:val="-5"/>
          <w:sz w:val="19"/>
        </w:rPr>
        <w:t> </w:t>
      </w:r>
      <w:r>
        <w:rPr>
          <w:sz w:val="19"/>
        </w:rPr>
        <w:t>his</w:t>
      </w:r>
      <w:r>
        <w:rPr>
          <w:spacing w:val="-4"/>
          <w:sz w:val="19"/>
        </w:rPr>
        <w:t> </w:t>
      </w:r>
      <w:r>
        <w:rPr>
          <w:sz w:val="19"/>
        </w:rPr>
        <w:t>full name and the full name of his firm with its current address.</w:t>
      </w:r>
    </w:p>
    <w:p>
      <w:pPr>
        <w:pStyle w:val="ListParagraph"/>
        <w:numPr>
          <w:ilvl w:val="2"/>
          <w:numId w:val="14"/>
        </w:numPr>
        <w:tabs>
          <w:tab w:pos="1088" w:val="left" w:leader="none"/>
          <w:tab w:pos="1093" w:val="left" w:leader="none"/>
        </w:tabs>
        <w:spacing w:line="357" w:lineRule="auto" w:before="112" w:after="0"/>
        <w:ind w:left="1093" w:right="789" w:hanging="659"/>
        <w:jc w:val="both"/>
        <w:rPr>
          <w:sz w:val="19"/>
        </w:rPr>
      </w:pPr>
      <w:r>
        <w:rPr>
          <w:sz w:val="19"/>
        </w:rPr>
        <w:t>If the tender is submitted by a firm in partnership, it shall be signed by a partner holding the power of Attorney for the firm. A certified copy of the Partnership deed and power of attorney shall accompany the tender. Alternatively, it shall be signed by all the partners.</w:t>
      </w:r>
    </w:p>
    <w:p>
      <w:pPr>
        <w:pStyle w:val="ListParagraph"/>
        <w:numPr>
          <w:ilvl w:val="2"/>
          <w:numId w:val="14"/>
        </w:numPr>
        <w:tabs>
          <w:tab w:pos="1088" w:val="left" w:leader="none"/>
          <w:tab w:pos="1093" w:val="left" w:leader="none"/>
        </w:tabs>
        <w:spacing w:line="357" w:lineRule="auto" w:before="110" w:after="0"/>
        <w:ind w:left="1093" w:right="791" w:hanging="659"/>
        <w:jc w:val="both"/>
        <w:rPr>
          <w:sz w:val="19"/>
        </w:rPr>
      </w:pPr>
      <w:r>
        <w:rPr>
          <w:sz w:val="19"/>
        </w:rPr>
        <w:t>If</w:t>
      </w:r>
      <w:r>
        <w:rPr>
          <w:spacing w:val="-3"/>
          <w:sz w:val="19"/>
        </w:rPr>
        <w:t> </w:t>
      </w:r>
      <w:r>
        <w:rPr>
          <w:sz w:val="19"/>
        </w:rPr>
        <w:t>the</w:t>
      </w:r>
      <w:r>
        <w:rPr>
          <w:spacing w:val="-4"/>
          <w:sz w:val="19"/>
        </w:rPr>
        <w:t> </w:t>
      </w:r>
      <w:r>
        <w:rPr>
          <w:sz w:val="19"/>
        </w:rPr>
        <w:t>tender</w:t>
      </w:r>
      <w:r>
        <w:rPr>
          <w:spacing w:val="-2"/>
          <w:sz w:val="19"/>
        </w:rPr>
        <w:t> </w:t>
      </w:r>
      <w:r>
        <w:rPr>
          <w:sz w:val="19"/>
        </w:rPr>
        <w:t>is</w:t>
      </w:r>
      <w:r>
        <w:rPr>
          <w:spacing w:val="-1"/>
          <w:sz w:val="19"/>
        </w:rPr>
        <w:t> </w:t>
      </w:r>
      <w:r>
        <w:rPr>
          <w:sz w:val="19"/>
        </w:rPr>
        <w:t>submitted</w:t>
      </w:r>
      <w:r>
        <w:rPr>
          <w:spacing w:val="-2"/>
          <w:sz w:val="19"/>
        </w:rPr>
        <w:t> </w:t>
      </w:r>
      <w:r>
        <w:rPr>
          <w:sz w:val="19"/>
        </w:rPr>
        <w:t>by</w:t>
      </w:r>
      <w:r>
        <w:rPr>
          <w:spacing w:val="-2"/>
          <w:sz w:val="19"/>
        </w:rPr>
        <w:t> </w:t>
      </w:r>
      <w:r>
        <w:rPr>
          <w:sz w:val="19"/>
        </w:rPr>
        <w:t>a</w:t>
      </w:r>
      <w:r>
        <w:rPr>
          <w:spacing w:val="-2"/>
          <w:sz w:val="19"/>
        </w:rPr>
        <w:t> </w:t>
      </w:r>
      <w:r>
        <w:rPr>
          <w:sz w:val="19"/>
        </w:rPr>
        <w:t>limited</w:t>
      </w:r>
      <w:r>
        <w:rPr>
          <w:spacing w:val="-2"/>
          <w:sz w:val="19"/>
        </w:rPr>
        <w:t> </w:t>
      </w:r>
      <w:r>
        <w:rPr>
          <w:sz w:val="19"/>
        </w:rPr>
        <w:t>company</w:t>
      </w:r>
      <w:r>
        <w:rPr>
          <w:spacing w:val="-1"/>
          <w:sz w:val="19"/>
        </w:rPr>
        <w:t> </w:t>
      </w:r>
      <w:r>
        <w:rPr>
          <w:sz w:val="19"/>
        </w:rPr>
        <w:t>or</w:t>
      </w:r>
      <w:r>
        <w:rPr>
          <w:spacing w:val="-1"/>
          <w:sz w:val="19"/>
        </w:rPr>
        <w:t> </w:t>
      </w:r>
      <w:r>
        <w:rPr>
          <w:sz w:val="19"/>
        </w:rPr>
        <w:t>a</w:t>
      </w:r>
      <w:r>
        <w:rPr>
          <w:spacing w:val="-4"/>
          <w:sz w:val="19"/>
        </w:rPr>
        <w:t> </w:t>
      </w:r>
      <w:r>
        <w:rPr>
          <w:sz w:val="19"/>
        </w:rPr>
        <w:t>limited</w:t>
      </w:r>
      <w:r>
        <w:rPr>
          <w:spacing w:val="-2"/>
          <w:sz w:val="19"/>
        </w:rPr>
        <w:t> </w:t>
      </w:r>
      <w:r>
        <w:rPr>
          <w:sz w:val="19"/>
        </w:rPr>
        <w:t>corporation,</w:t>
      </w:r>
      <w:r>
        <w:rPr>
          <w:spacing w:val="-2"/>
          <w:sz w:val="19"/>
        </w:rPr>
        <w:t> </w:t>
      </w:r>
      <w:r>
        <w:rPr>
          <w:sz w:val="19"/>
        </w:rPr>
        <w:t>it</w:t>
      </w:r>
      <w:r>
        <w:rPr>
          <w:spacing w:val="-2"/>
          <w:sz w:val="19"/>
        </w:rPr>
        <w:t> </w:t>
      </w:r>
      <w:r>
        <w:rPr>
          <w:sz w:val="19"/>
        </w:rPr>
        <w:t>shall</w:t>
      </w:r>
      <w:r>
        <w:rPr>
          <w:spacing w:val="-2"/>
          <w:sz w:val="19"/>
        </w:rPr>
        <w:t> </w:t>
      </w:r>
      <w:r>
        <w:rPr>
          <w:sz w:val="19"/>
        </w:rPr>
        <w:t>be</w:t>
      </w:r>
      <w:r>
        <w:rPr>
          <w:spacing w:val="-2"/>
          <w:sz w:val="19"/>
        </w:rPr>
        <w:t> </w:t>
      </w:r>
      <w:r>
        <w:rPr>
          <w:sz w:val="19"/>
        </w:rPr>
        <w:t>signed</w:t>
      </w:r>
      <w:r>
        <w:rPr>
          <w:spacing w:val="-2"/>
          <w:sz w:val="19"/>
        </w:rPr>
        <w:t> </w:t>
      </w:r>
      <w:r>
        <w:rPr>
          <w:sz w:val="19"/>
        </w:rPr>
        <w:t>by</w:t>
      </w:r>
      <w:r>
        <w:rPr>
          <w:spacing w:val="-2"/>
          <w:sz w:val="19"/>
        </w:rPr>
        <w:t> </w:t>
      </w:r>
      <w:r>
        <w:rPr>
          <w:sz w:val="19"/>
        </w:rPr>
        <w:t>a duly</w:t>
      </w:r>
      <w:r>
        <w:rPr>
          <w:spacing w:val="-5"/>
          <w:sz w:val="19"/>
        </w:rPr>
        <w:t> </w:t>
      </w:r>
      <w:r>
        <w:rPr>
          <w:sz w:val="19"/>
        </w:rPr>
        <w:t>authorized</w:t>
      </w:r>
      <w:r>
        <w:rPr>
          <w:spacing w:val="-6"/>
          <w:sz w:val="19"/>
        </w:rPr>
        <w:t> </w:t>
      </w:r>
      <w:r>
        <w:rPr>
          <w:sz w:val="19"/>
        </w:rPr>
        <w:t>person</w:t>
      </w:r>
      <w:r>
        <w:rPr>
          <w:spacing w:val="-6"/>
          <w:sz w:val="19"/>
        </w:rPr>
        <w:t> </w:t>
      </w:r>
      <w:r>
        <w:rPr>
          <w:sz w:val="19"/>
        </w:rPr>
        <w:t>holding</w:t>
      </w:r>
      <w:r>
        <w:rPr>
          <w:spacing w:val="-7"/>
          <w:sz w:val="19"/>
        </w:rPr>
        <w:t> </w:t>
      </w:r>
      <w:r>
        <w:rPr>
          <w:sz w:val="19"/>
        </w:rPr>
        <w:t>the</w:t>
      </w:r>
      <w:r>
        <w:rPr>
          <w:spacing w:val="-7"/>
          <w:sz w:val="19"/>
        </w:rPr>
        <w:t> </w:t>
      </w:r>
      <w:r>
        <w:rPr>
          <w:sz w:val="19"/>
        </w:rPr>
        <w:t>power</w:t>
      </w:r>
      <w:r>
        <w:rPr>
          <w:spacing w:val="-7"/>
          <w:sz w:val="19"/>
        </w:rPr>
        <w:t> </w:t>
      </w:r>
      <w:r>
        <w:rPr>
          <w:sz w:val="19"/>
        </w:rPr>
        <w:t>of</w:t>
      </w:r>
      <w:r>
        <w:rPr>
          <w:spacing w:val="-6"/>
          <w:sz w:val="19"/>
        </w:rPr>
        <w:t> </w:t>
      </w:r>
      <w:r>
        <w:rPr>
          <w:sz w:val="19"/>
        </w:rPr>
        <w:t>attorney</w:t>
      </w:r>
      <w:r>
        <w:rPr>
          <w:spacing w:val="-6"/>
          <w:sz w:val="19"/>
        </w:rPr>
        <w:t> </w:t>
      </w:r>
      <w:r>
        <w:rPr>
          <w:sz w:val="19"/>
        </w:rPr>
        <w:t>for</w:t>
      </w:r>
      <w:r>
        <w:rPr>
          <w:spacing w:val="-7"/>
          <w:sz w:val="19"/>
        </w:rPr>
        <w:t> </w:t>
      </w:r>
      <w:r>
        <w:rPr>
          <w:sz w:val="19"/>
        </w:rPr>
        <w:t>the</w:t>
      </w:r>
      <w:r>
        <w:rPr>
          <w:spacing w:val="-7"/>
          <w:sz w:val="19"/>
        </w:rPr>
        <w:t> </w:t>
      </w:r>
      <w:r>
        <w:rPr>
          <w:sz w:val="19"/>
        </w:rPr>
        <w:t>firm.</w:t>
      </w:r>
      <w:r>
        <w:rPr>
          <w:spacing w:val="-6"/>
          <w:sz w:val="19"/>
        </w:rPr>
        <w:t> </w:t>
      </w:r>
      <w:r>
        <w:rPr>
          <w:sz w:val="19"/>
        </w:rPr>
        <w:t>A</w:t>
      </w:r>
      <w:r>
        <w:rPr>
          <w:spacing w:val="-7"/>
          <w:sz w:val="19"/>
        </w:rPr>
        <w:t> </w:t>
      </w:r>
      <w:r>
        <w:rPr>
          <w:sz w:val="19"/>
        </w:rPr>
        <w:t>certified</w:t>
      </w:r>
      <w:r>
        <w:rPr>
          <w:spacing w:val="-7"/>
          <w:sz w:val="19"/>
        </w:rPr>
        <w:t> </w:t>
      </w:r>
      <w:r>
        <w:rPr>
          <w:sz w:val="19"/>
        </w:rPr>
        <w:t>copy</w:t>
      </w:r>
      <w:r>
        <w:rPr>
          <w:spacing w:val="-7"/>
          <w:sz w:val="19"/>
        </w:rPr>
        <w:t> </w:t>
      </w:r>
      <w:r>
        <w:rPr>
          <w:sz w:val="19"/>
        </w:rPr>
        <w:t>of</w:t>
      </w:r>
      <w:r>
        <w:rPr>
          <w:spacing w:val="-7"/>
          <w:sz w:val="19"/>
        </w:rPr>
        <w:t> </w:t>
      </w:r>
      <w:r>
        <w:rPr>
          <w:sz w:val="19"/>
        </w:rPr>
        <w:t>the</w:t>
      </w:r>
      <w:r>
        <w:rPr>
          <w:spacing w:val="-6"/>
          <w:sz w:val="19"/>
        </w:rPr>
        <w:t> </w:t>
      </w:r>
      <w:r>
        <w:rPr>
          <w:sz w:val="19"/>
        </w:rPr>
        <w:t>power of attorney shall accompany the tender.</w:t>
      </w:r>
    </w:p>
    <w:p>
      <w:pPr>
        <w:pStyle w:val="ListParagraph"/>
        <w:numPr>
          <w:ilvl w:val="2"/>
          <w:numId w:val="14"/>
        </w:numPr>
        <w:tabs>
          <w:tab w:pos="1088" w:val="left" w:leader="none"/>
          <w:tab w:pos="1093" w:val="left" w:leader="none"/>
        </w:tabs>
        <w:spacing w:line="357" w:lineRule="auto" w:before="110" w:after="0"/>
        <w:ind w:left="1093" w:right="789" w:hanging="659"/>
        <w:jc w:val="both"/>
        <w:rPr>
          <w:sz w:val="19"/>
        </w:rPr>
      </w:pPr>
      <w:r>
        <w:rPr>
          <w:sz w:val="19"/>
        </w:rPr>
        <w:t>If a tender is submitted by a joint venture or consortium of two or more firms, it shall submit complete</w:t>
      </w:r>
      <w:r>
        <w:rPr>
          <w:spacing w:val="-4"/>
          <w:sz w:val="19"/>
        </w:rPr>
        <w:t> </w:t>
      </w:r>
      <w:r>
        <w:rPr>
          <w:sz w:val="19"/>
        </w:rPr>
        <w:t>information</w:t>
      </w:r>
      <w:r>
        <w:rPr>
          <w:spacing w:val="-4"/>
          <w:sz w:val="19"/>
        </w:rPr>
        <w:t> </w:t>
      </w:r>
      <w:r>
        <w:rPr>
          <w:sz w:val="19"/>
        </w:rPr>
        <w:t>pertaining</w:t>
      </w:r>
      <w:r>
        <w:rPr>
          <w:spacing w:val="-4"/>
          <w:sz w:val="19"/>
        </w:rPr>
        <w:t> </w:t>
      </w:r>
      <w:r>
        <w:rPr>
          <w:sz w:val="19"/>
        </w:rPr>
        <w:t>to</w:t>
      </w:r>
      <w:r>
        <w:rPr>
          <w:spacing w:val="-6"/>
          <w:sz w:val="19"/>
        </w:rPr>
        <w:t> </w:t>
      </w:r>
      <w:r>
        <w:rPr>
          <w:sz w:val="19"/>
        </w:rPr>
        <w:t>each</w:t>
      </w:r>
      <w:r>
        <w:rPr>
          <w:spacing w:val="-6"/>
          <w:sz w:val="19"/>
        </w:rPr>
        <w:t> </w:t>
      </w:r>
      <w:r>
        <w:rPr>
          <w:sz w:val="19"/>
        </w:rPr>
        <w:t>firm</w:t>
      </w:r>
      <w:r>
        <w:rPr>
          <w:spacing w:val="-4"/>
          <w:sz w:val="19"/>
        </w:rPr>
        <w:t> </w:t>
      </w:r>
      <w:r>
        <w:rPr>
          <w:sz w:val="19"/>
        </w:rPr>
        <w:t>in</w:t>
      </w:r>
      <w:r>
        <w:rPr>
          <w:spacing w:val="-6"/>
          <w:sz w:val="19"/>
        </w:rPr>
        <w:t> </w:t>
      </w:r>
      <w:r>
        <w:rPr>
          <w:sz w:val="19"/>
        </w:rPr>
        <w:t>the</w:t>
      </w:r>
      <w:r>
        <w:rPr>
          <w:spacing w:val="-4"/>
          <w:sz w:val="19"/>
        </w:rPr>
        <w:t> </w:t>
      </w:r>
      <w:r>
        <w:rPr>
          <w:sz w:val="19"/>
        </w:rPr>
        <w:t>joint</w:t>
      </w:r>
      <w:r>
        <w:rPr>
          <w:spacing w:val="-5"/>
          <w:sz w:val="19"/>
        </w:rPr>
        <w:t> </w:t>
      </w:r>
      <w:r>
        <w:rPr>
          <w:sz w:val="19"/>
        </w:rPr>
        <w:t>venture</w:t>
      </w:r>
      <w:r>
        <w:rPr>
          <w:spacing w:val="-4"/>
          <w:sz w:val="19"/>
        </w:rPr>
        <w:t> </w:t>
      </w:r>
      <w:r>
        <w:rPr>
          <w:sz w:val="19"/>
        </w:rPr>
        <w:t>or</w:t>
      </w:r>
      <w:r>
        <w:rPr>
          <w:spacing w:val="-4"/>
          <w:sz w:val="19"/>
        </w:rPr>
        <w:t> </w:t>
      </w:r>
      <w:r>
        <w:rPr>
          <w:sz w:val="19"/>
        </w:rPr>
        <w:t>consortium</w:t>
      </w:r>
      <w:r>
        <w:rPr>
          <w:spacing w:val="-4"/>
          <w:sz w:val="19"/>
        </w:rPr>
        <w:t> </w:t>
      </w:r>
      <w:r>
        <w:rPr>
          <w:sz w:val="19"/>
        </w:rPr>
        <w:t>and</w:t>
      </w:r>
      <w:r>
        <w:rPr>
          <w:spacing w:val="-6"/>
          <w:sz w:val="19"/>
        </w:rPr>
        <w:t> </w:t>
      </w:r>
      <w:r>
        <w:rPr>
          <w:sz w:val="19"/>
        </w:rPr>
        <w:t>state</w:t>
      </w:r>
      <w:r>
        <w:rPr>
          <w:spacing w:val="-4"/>
          <w:sz w:val="19"/>
        </w:rPr>
        <w:t> </w:t>
      </w:r>
      <w:r>
        <w:rPr>
          <w:sz w:val="19"/>
        </w:rPr>
        <w:t>along with</w:t>
      </w:r>
      <w:r>
        <w:rPr>
          <w:spacing w:val="-7"/>
          <w:sz w:val="19"/>
        </w:rPr>
        <w:t> </w:t>
      </w:r>
      <w:r>
        <w:rPr>
          <w:sz w:val="19"/>
        </w:rPr>
        <w:t>the</w:t>
      </w:r>
      <w:r>
        <w:rPr>
          <w:spacing w:val="-5"/>
          <w:sz w:val="19"/>
        </w:rPr>
        <w:t> </w:t>
      </w:r>
      <w:r>
        <w:rPr>
          <w:sz w:val="19"/>
        </w:rPr>
        <w:t>tender</w:t>
      </w:r>
      <w:r>
        <w:rPr>
          <w:spacing w:val="-4"/>
          <w:sz w:val="19"/>
        </w:rPr>
        <w:t> </w:t>
      </w:r>
      <w:r>
        <w:rPr>
          <w:sz w:val="19"/>
        </w:rPr>
        <w:t>as</w:t>
      </w:r>
      <w:r>
        <w:rPr>
          <w:spacing w:val="-4"/>
          <w:sz w:val="19"/>
        </w:rPr>
        <w:t> </w:t>
      </w:r>
      <w:r>
        <w:rPr>
          <w:sz w:val="19"/>
        </w:rPr>
        <w:t>to</w:t>
      </w:r>
      <w:r>
        <w:rPr>
          <w:spacing w:val="-6"/>
          <w:sz w:val="19"/>
        </w:rPr>
        <w:t> </w:t>
      </w:r>
      <w:r>
        <w:rPr>
          <w:sz w:val="19"/>
        </w:rPr>
        <w:t>which</w:t>
      </w:r>
      <w:r>
        <w:rPr>
          <w:spacing w:val="-6"/>
          <w:sz w:val="19"/>
        </w:rPr>
        <w:t> </w:t>
      </w:r>
      <w:r>
        <w:rPr>
          <w:sz w:val="19"/>
        </w:rPr>
        <w:t>one</w:t>
      </w:r>
      <w:r>
        <w:rPr>
          <w:spacing w:val="-7"/>
          <w:sz w:val="19"/>
        </w:rPr>
        <w:t> </w:t>
      </w:r>
      <w:r>
        <w:rPr>
          <w:sz w:val="19"/>
        </w:rPr>
        <w:t>of</w:t>
      </w:r>
      <w:r>
        <w:rPr>
          <w:spacing w:val="-5"/>
          <w:sz w:val="19"/>
        </w:rPr>
        <w:t> </w:t>
      </w:r>
      <w:r>
        <w:rPr>
          <w:sz w:val="19"/>
        </w:rPr>
        <w:t>the</w:t>
      </w:r>
      <w:r>
        <w:rPr>
          <w:spacing w:val="-5"/>
          <w:sz w:val="19"/>
        </w:rPr>
        <w:t> </w:t>
      </w:r>
      <w:r>
        <w:rPr>
          <w:sz w:val="19"/>
        </w:rPr>
        <w:t>firms</w:t>
      </w:r>
      <w:r>
        <w:rPr>
          <w:spacing w:val="-5"/>
          <w:sz w:val="19"/>
        </w:rPr>
        <w:t> </w:t>
      </w:r>
      <w:r>
        <w:rPr>
          <w:sz w:val="19"/>
        </w:rPr>
        <w:t>shall</w:t>
      </w:r>
      <w:r>
        <w:rPr>
          <w:spacing w:val="-5"/>
          <w:sz w:val="19"/>
        </w:rPr>
        <w:t> </w:t>
      </w:r>
      <w:r>
        <w:rPr>
          <w:sz w:val="19"/>
        </w:rPr>
        <w:t>have</w:t>
      </w:r>
      <w:r>
        <w:rPr>
          <w:spacing w:val="-6"/>
          <w:sz w:val="19"/>
        </w:rPr>
        <w:t> </w:t>
      </w:r>
      <w:r>
        <w:rPr>
          <w:sz w:val="19"/>
        </w:rPr>
        <w:t>the</w:t>
      </w:r>
      <w:r>
        <w:rPr>
          <w:spacing w:val="-5"/>
          <w:sz w:val="19"/>
        </w:rPr>
        <w:t> </w:t>
      </w:r>
      <w:r>
        <w:rPr>
          <w:sz w:val="19"/>
        </w:rPr>
        <w:t>responsibility</w:t>
      </w:r>
      <w:r>
        <w:rPr>
          <w:spacing w:val="-5"/>
          <w:sz w:val="19"/>
        </w:rPr>
        <w:t> </w:t>
      </w:r>
      <w:r>
        <w:rPr>
          <w:sz w:val="19"/>
        </w:rPr>
        <w:t>for</w:t>
      </w:r>
      <w:r>
        <w:rPr>
          <w:spacing w:val="-7"/>
          <w:sz w:val="19"/>
        </w:rPr>
        <w:t> </w:t>
      </w:r>
      <w:r>
        <w:rPr>
          <w:sz w:val="19"/>
        </w:rPr>
        <w:t>tendering</w:t>
      </w:r>
      <w:r>
        <w:rPr>
          <w:spacing w:val="-7"/>
          <w:sz w:val="19"/>
        </w:rPr>
        <w:t> </w:t>
      </w:r>
      <w:r>
        <w:rPr>
          <w:sz w:val="19"/>
        </w:rPr>
        <w:t>and</w:t>
      </w:r>
      <w:r>
        <w:rPr>
          <w:spacing w:val="-5"/>
          <w:sz w:val="19"/>
        </w:rPr>
        <w:t> </w:t>
      </w:r>
      <w:r>
        <w:rPr>
          <w:sz w:val="19"/>
        </w:rPr>
        <w:t>also furnish evidence admissible in law in respect of the authority assigned to such firm on behalf of the joint venture or consortium for tendering. All members shall be jointly and severally responsible for all aspects of the Tender and the consequent Contract.</w:t>
      </w:r>
    </w:p>
    <w:p>
      <w:pPr>
        <w:pStyle w:val="ListParagraph"/>
        <w:numPr>
          <w:ilvl w:val="1"/>
          <w:numId w:val="15"/>
        </w:numPr>
        <w:tabs>
          <w:tab w:pos="1089" w:val="left" w:leader="none"/>
          <w:tab w:pos="1093" w:val="left" w:leader="none"/>
        </w:tabs>
        <w:spacing w:line="357" w:lineRule="auto" w:before="106" w:after="0"/>
        <w:ind w:left="1093" w:right="792" w:hanging="659"/>
        <w:jc w:val="both"/>
        <w:rPr>
          <w:sz w:val="19"/>
        </w:rPr>
      </w:pPr>
      <w:r>
        <w:rPr>
          <w:sz w:val="19"/>
        </w:rPr>
        <w:t>All amendments/corrections/ overwriting shall be notarized by the person or persons signing the tender.</w:t>
      </w:r>
    </w:p>
    <w:p>
      <w:pPr>
        <w:pStyle w:val="ListParagraph"/>
        <w:numPr>
          <w:ilvl w:val="1"/>
          <w:numId w:val="15"/>
        </w:numPr>
        <w:tabs>
          <w:tab w:pos="1089" w:val="left" w:leader="none"/>
          <w:tab w:pos="1093" w:val="left" w:leader="none"/>
        </w:tabs>
        <w:spacing w:line="357" w:lineRule="auto" w:before="111" w:after="0"/>
        <w:ind w:left="1093" w:right="791" w:hanging="659"/>
        <w:jc w:val="both"/>
        <w:rPr>
          <w:sz w:val="19"/>
        </w:rPr>
      </w:pPr>
      <w:r>
        <w:rPr>
          <w:sz w:val="19"/>
        </w:rPr>
        <w:t>All witnesses and sureties shall be persons of status and probity and their full names, occupations and addresses shall be written below their signatures.</w:t>
      </w:r>
    </w:p>
    <w:p>
      <w:pPr>
        <w:pStyle w:val="Heading2"/>
        <w:spacing w:before="110"/>
        <w:ind w:left="1093"/>
        <w:jc w:val="both"/>
      </w:pPr>
      <w:bookmarkStart w:name="_TOC_250015" w:id="12"/>
      <w:r>
        <w:rPr/>
        <w:t>SEALING</w:t>
      </w:r>
      <w:r>
        <w:rPr>
          <w:spacing w:val="-12"/>
        </w:rPr>
        <w:t> </w:t>
      </w:r>
      <w:r>
        <w:rPr/>
        <w:t>AND</w:t>
      </w:r>
      <w:r>
        <w:rPr>
          <w:spacing w:val="-12"/>
        </w:rPr>
        <w:t> </w:t>
      </w:r>
      <w:r>
        <w:rPr/>
        <w:t>SUBMISSION</w:t>
      </w:r>
      <w:r>
        <w:rPr>
          <w:spacing w:val="-12"/>
        </w:rPr>
        <w:t> </w:t>
      </w:r>
      <w:r>
        <w:rPr/>
        <w:t>OF</w:t>
      </w:r>
      <w:r>
        <w:rPr>
          <w:spacing w:val="-12"/>
        </w:rPr>
        <w:t> </w:t>
      </w:r>
      <w:bookmarkEnd w:id="12"/>
      <w:r>
        <w:rPr>
          <w:spacing w:val="-2"/>
        </w:rPr>
        <w:t>TENDERS</w:t>
      </w:r>
    </w:p>
    <w:p>
      <w:pPr>
        <w:pStyle w:val="BodyText"/>
        <w:spacing w:before="1"/>
        <w:rPr>
          <w:rFonts w:ascii="Arial"/>
          <w:b/>
        </w:rPr>
      </w:pPr>
    </w:p>
    <w:p>
      <w:pPr>
        <w:pStyle w:val="Heading2"/>
        <w:numPr>
          <w:ilvl w:val="0"/>
          <w:numId w:val="13"/>
        </w:numPr>
        <w:tabs>
          <w:tab w:pos="1097" w:val="left" w:leader="none"/>
        </w:tabs>
        <w:spacing w:line="240" w:lineRule="auto" w:before="0" w:after="0"/>
        <w:ind w:left="1097" w:right="0" w:hanging="657"/>
        <w:jc w:val="left"/>
      </w:pPr>
      <w:bookmarkStart w:name="_TOC_250014" w:id="13"/>
      <w:r>
        <w:rPr/>
        <w:t>SEALING</w:t>
      </w:r>
      <w:r>
        <w:rPr>
          <w:spacing w:val="-10"/>
        </w:rPr>
        <w:t> </w:t>
      </w:r>
      <w:r>
        <w:rPr/>
        <w:t>AND</w:t>
      </w:r>
      <w:r>
        <w:rPr>
          <w:spacing w:val="-10"/>
        </w:rPr>
        <w:t> </w:t>
      </w:r>
      <w:r>
        <w:rPr/>
        <w:t>MARKING</w:t>
      </w:r>
      <w:r>
        <w:rPr>
          <w:spacing w:val="-9"/>
        </w:rPr>
        <w:t> </w:t>
      </w:r>
      <w:r>
        <w:rPr/>
        <w:t>OF</w:t>
      </w:r>
      <w:r>
        <w:rPr>
          <w:spacing w:val="-11"/>
        </w:rPr>
        <w:t> </w:t>
      </w:r>
      <w:bookmarkEnd w:id="13"/>
      <w:r>
        <w:rPr>
          <w:spacing w:val="-2"/>
        </w:rPr>
        <w:t>TENDERS</w:t>
      </w:r>
    </w:p>
    <w:p>
      <w:pPr>
        <w:pStyle w:val="BodyText"/>
        <w:spacing w:before="1"/>
        <w:rPr>
          <w:rFonts w:ascii="Arial"/>
          <w:b/>
        </w:rPr>
      </w:pPr>
    </w:p>
    <w:p>
      <w:pPr>
        <w:pStyle w:val="ListParagraph"/>
        <w:numPr>
          <w:ilvl w:val="1"/>
          <w:numId w:val="13"/>
        </w:numPr>
        <w:tabs>
          <w:tab w:pos="1094" w:val="left" w:leader="none"/>
          <w:tab w:pos="1098" w:val="left" w:leader="none"/>
        </w:tabs>
        <w:spacing w:line="357" w:lineRule="auto" w:before="0" w:after="0"/>
        <w:ind w:left="1098" w:right="789" w:hanging="658"/>
        <w:jc w:val="both"/>
        <w:rPr>
          <w:sz w:val="19"/>
        </w:rPr>
      </w:pPr>
      <w:r>
        <w:rPr>
          <w:sz w:val="19"/>
        </w:rPr>
        <w:t>The tenderer shall submit his tender in two sets one marked “Original” and the other marked “Copy”</w:t>
      </w:r>
      <w:r>
        <w:rPr>
          <w:spacing w:val="39"/>
          <w:sz w:val="19"/>
        </w:rPr>
        <w:t> </w:t>
      </w:r>
      <w:r>
        <w:rPr>
          <w:sz w:val="19"/>
        </w:rPr>
        <w:t>(Copy</w:t>
      </w:r>
      <w:r>
        <w:rPr>
          <w:spacing w:val="40"/>
          <w:sz w:val="19"/>
        </w:rPr>
        <w:t> </w:t>
      </w:r>
      <w:r>
        <w:rPr>
          <w:sz w:val="19"/>
        </w:rPr>
        <w:t>should</w:t>
      </w:r>
      <w:r>
        <w:rPr>
          <w:spacing w:val="40"/>
          <w:sz w:val="19"/>
        </w:rPr>
        <w:t> </w:t>
      </w:r>
      <w:r>
        <w:rPr>
          <w:sz w:val="19"/>
        </w:rPr>
        <w:t>be</w:t>
      </w:r>
      <w:r>
        <w:rPr>
          <w:spacing w:val="39"/>
          <w:sz w:val="19"/>
        </w:rPr>
        <w:t> </w:t>
      </w:r>
      <w:r>
        <w:rPr>
          <w:sz w:val="19"/>
        </w:rPr>
        <w:t>photocopy</w:t>
      </w:r>
      <w:r>
        <w:rPr>
          <w:spacing w:val="40"/>
          <w:sz w:val="19"/>
        </w:rPr>
        <w:t> </w:t>
      </w:r>
      <w:r>
        <w:rPr>
          <w:sz w:val="19"/>
        </w:rPr>
        <w:t>of</w:t>
      </w:r>
      <w:r>
        <w:rPr>
          <w:spacing w:val="40"/>
          <w:sz w:val="19"/>
        </w:rPr>
        <w:t> </w:t>
      </w:r>
      <w:r>
        <w:rPr>
          <w:sz w:val="19"/>
        </w:rPr>
        <w:t>‘original’).</w:t>
      </w:r>
      <w:r>
        <w:rPr>
          <w:spacing w:val="40"/>
          <w:sz w:val="19"/>
        </w:rPr>
        <w:t> </w:t>
      </w:r>
      <w:r>
        <w:rPr>
          <w:sz w:val="19"/>
        </w:rPr>
        <w:t>Each</w:t>
      </w:r>
      <w:r>
        <w:rPr>
          <w:spacing w:val="38"/>
          <w:sz w:val="19"/>
        </w:rPr>
        <w:t> </w:t>
      </w:r>
      <w:r>
        <w:rPr>
          <w:sz w:val="19"/>
        </w:rPr>
        <w:t>set</w:t>
      </w:r>
      <w:r>
        <w:rPr>
          <w:spacing w:val="39"/>
          <w:sz w:val="19"/>
        </w:rPr>
        <w:t> </w:t>
      </w:r>
      <w:r>
        <w:rPr>
          <w:sz w:val="19"/>
        </w:rPr>
        <w:t>containing</w:t>
      </w:r>
      <w:r>
        <w:rPr>
          <w:spacing w:val="39"/>
          <w:sz w:val="19"/>
        </w:rPr>
        <w:t> </w:t>
      </w:r>
      <w:r>
        <w:rPr>
          <w:sz w:val="19"/>
        </w:rPr>
        <w:t>the</w:t>
      </w:r>
      <w:r>
        <w:rPr>
          <w:spacing w:val="40"/>
          <w:sz w:val="19"/>
        </w:rPr>
        <w:t> </w:t>
      </w:r>
      <w:r>
        <w:rPr>
          <w:sz w:val="19"/>
        </w:rPr>
        <w:t>two</w:t>
      </w:r>
      <w:r>
        <w:rPr>
          <w:spacing w:val="39"/>
          <w:sz w:val="19"/>
        </w:rPr>
        <w:t> </w:t>
      </w:r>
      <w:r>
        <w:rPr>
          <w:sz w:val="19"/>
        </w:rPr>
        <w:t>packages,</w:t>
      </w:r>
    </w:p>
    <w:p>
      <w:pPr>
        <w:pStyle w:val="ListParagraph"/>
        <w:spacing w:after="0" w:line="357" w:lineRule="auto"/>
        <w:jc w:val="both"/>
        <w:rPr>
          <w:sz w:val="19"/>
        </w:rPr>
        <w:sectPr>
          <w:pgSz w:w="12240" w:h="15840"/>
          <w:pgMar w:header="814" w:footer="1037" w:top="1260" w:bottom="1220" w:left="1440" w:right="1080"/>
        </w:sectPr>
      </w:pPr>
    </w:p>
    <w:p>
      <w:pPr>
        <w:pStyle w:val="BodyText"/>
        <w:spacing w:line="357" w:lineRule="auto" w:before="82"/>
        <w:ind w:left="1098" w:right="790"/>
        <w:jc w:val="both"/>
      </w:pPr>
      <w:r>
        <w:rPr>
          <w:rFonts w:ascii="Arial" w:hAnsi="Arial"/>
          <w:b/>
        </w:rPr>
        <w:t>TECHNICAL PACKAGE </w:t>
      </w:r>
      <w:r>
        <w:rPr/>
        <w:t>and </w:t>
      </w:r>
      <w:r>
        <w:rPr>
          <w:rFonts w:ascii="Arial" w:hAnsi="Arial"/>
          <w:b/>
        </w:rPr>
        <w:t>FINANCIAL PACKAGE </w:t>
      </w:r>
      <w:r>
        <w:rPr/>
        <w:t>shall be sealed in two separate envelopes</w:t>
      </w:r>
      <w:r>
        <w:rPr>
          <w:spacing w:val="-5"/>
        </w:rPr>
        <w:t> </w:t>
      </w:r>
      <w:r>
        <w:rPr/>
        <w:t>clearly</w:t>
      </w:r>
      <w:r>
        <w:rPr>
          <w:spacing w:val="-6"/>
        </w:rPr>
        <w:t> </w:t>
      </w:r>
      <w:r>
        <w:rPr/>
        <w:t>marked</w:t>
      </w:r>
      <w:r>
        <w:rPr>
          <w:spacing w:val="-7"/>
        </w:rPr>
        <w:t> </w:t>
      </w:r>
      <w:r>
        <w:rPr/>
        <w:t>as</w:t>
      </w:r>
      <w:r>
        <w:rPr>
          <w:spacing w:val="-5"/>
        </w:rPr>
        <w:t> </w:t>
      </w:r>
      <w:r>
        <w:rPr/>
        <w:t>“Original”</w:t>
      </w:r>
      <w:r>
        <w:rPr>
          <w:spacing w:val="-5"/>
        </w:rPr>
        <w:t> </w:t>
      </w:r>
      <w:r>
        <w:rPr/>
        <w:t>and</w:t>
      </w:r>
      <w:r>
        <w:rPr>
          <w:spacing w:val="-7"/>
        </w:rPr>
        <w:t> </w:t>
      </w:r>
      <w:r>
        <w:rPr/>
        <w:t>“Copy’.</w:t>
      </w:r>
      <w:r>
        <w:rPr>
          <w:spacing w:val="-5"/>
        </w:rPr>
        <w:t> </w:t>
      </w:r>
      <w:r>
        <w:rPr/>
        <w:t>The</w:t>
      </w:r>
      <w:r>
        <w:rPr>
          <w:spacing w:val="-7"/>
        </w:rPr>
        <w:t> </w:t>
      </w:r>
      <w:r>
        <w:rPr/>
        <w:t>two</w:t>
      </w:r>
      <w:r>
        <w:rPr>
          <w:spacing w:val="-5"/>
        </w:rPr>
        <w:t> </w:t>
      </w:r>
      <w:r>
        <w:rPr/>
        <w:t>envelopes</w:t>
      </w:r>
      <w:r>
        <w:rPr>
          <w:spacing w:val="-6"/>
        </w:rPr>
        <w:t> </w:t>
      </w:r>
      <w:r>
        <w:rPr/>
        <w:t>shall</w:t>
      </w:r>
      <w:r>
        <w:rPr>
          <w:spacing w:val="-5"/>
        </w:rPr>
        <w:t> </w:t>
      </w:r>
      <w:r>
        <w:rPr/>
        <w:t>be</w:t>
      </w:r>
      <w:r>
        <w:rPr>
          <w:spacing w:val="-6"/>
        </w:rPr>
        <w:t> </w:t>
      </w:r>
      <w:r>
        <w:rPr/>
        <w:t>wrapped</w:t>
      </w:r>
      <w:r>
        <w:rPr>
          <w:spacing w:val="-6"/>
        </w:rPr>
        <w:t> </w:t>
      </w:r>
      <w:r>
        <w:rPr/>
        <w:t>in</w:t>
      </w:r>
      <w:r>
        <w:rPr>
          <w:spacing w:val="-5"/>
        </w:rPr>
        <w:t> </w:t>
      </w:r>
      <w:r>
        <w:rPr/>
        <w:t>an outer envelope addressed to The Project Director, KMRP duly super scribing on top, tender number, name of work, time and date for submission and time and date for opening. The envelope should also bear the name and address of the tenderer. The contents of Technical Package and Financial Package shall be as detailed under Clauses 9.1and 9.2 herein.</w:t>
      </w:r>
    </w:p>
    <w:p>
      <w:pPr>
        <w:pStyle w:val="ListParagraph"/>
        <w:numPr>
          <w:ilvl w:val="1"/>
          <w:numId w:val="13"/>
        </w:numPr>
        <w:tabs>
          <w:tab w:pos="1094" w:val="left" w:leader="none"/>
          <w:tab w:pos="1098" w:val="left" w:leader="none"/>
        </w:tabs>
        <w:spacing w:line="355" w:lineRule="auto" w:before="109" w:after="0"/>
        <w:ind w:left="1098" w:right="790" w:hanging="658"/>
        <w:jc w:val="both"/>
        <w:rPr>
          <w:sz w:val="19"/>
        </w:rPr>
      </w:pPr>
      <w:r>
        <w:rPr>
          <w:sz w:val="19"/>
        </w:rPr>
        <w:t>No responsibility will be accepted by the Employer/Engineer for the misplacement or premature opening of a tender, not sealed or marked as per aforesaid instructions.</w:t>
      </w:r>
    </w:p>
    <w:p>
      <w:pPr>
        <w:pStyle w:val="Heading2"/>
        <w:numPr>
          <w:ilvl w:val="0"/>
          <w:numId w:val="13"/>
        </w:numPr>
        <w:tabs>
          <w:tab w:pos="1097" w:val="left" w:leader="none"/>
        </w:tabs>
        <w:spacing w:line="240" w:lineRule="auto" w:before="114" w:after="0"/>
        <w:ind w:left="1097" w:right="0" w:hanging="657"/>
        <w:jc w:val="left"/>
      </w:pPr>
      <w:bookmarkStart w:name="_TOC_250013" w:id="14"/>
      <w:r>
        <w:rPr/>
        <w:t>SUBMISSION</w:t>
      </w:r>
      <w:r>
        <w:rPr>
          <w:spacing w:val="-13"/>
        </w:rPr>
        <w:t> </w:t>
      </w:r>
      <w:r>
        <w:rPr/>
        <w:t>OF</w:t>
      </w:r>
      <w:r>
        <w:rPr>
          <w:spacing w:val="-11"/>
        </w:rPr>
        <w:t> </w:t>
      </w:r>
      <w:bookmarkEnd w:id="14"/>
      <w:r>
        <w:rPr>
          <w:spacing w:val="-2"/>
        </w:rPr>
        <w:t>TENDERS</w:t>
      </w:r>
    </w:p>
    <w:p>
      <w:pPr>
        <w:pStyle w:val="BodyText"/>
        <w:rPr>
          <w:rFonts w:ascii="Arial"/>
          <w:b/>
        </w:rPr>
      </w:pPr>
    </w:p>
    <w:p>
      <w:pPr>
        <w:pStyle w:val="ListParagraph"/>
        <w:numPr>
          <w:ilvl w:val="1"/>
          <w:numId w:val="13"/>
        </w:numPr>
        <w:tabs>
          <w:tab w:pos="1097" w:val="left" w:leader="none"/>
        </w:tabs>
        <w:spacing w:line="240" w:lineRule="auto" w:before="1" w:after="0"/>
        <w:ind w:left="1097" w:right="0" w:hanging="657"/>
        <w:jc w:val="left"/>
        <w:rPr>
          <w:sz w:val="19"/>
        </w:rPr>
      </w:pPr>
      <w:r>
        <w:rPr>
          <w:sz w:val="19"/>
        </w:rPr>
        <w:t>Tenders</w:t>
      </w:r>
      <w:r>
        <w:rPr>
          <w:spacing w:val="-10"/>
          <w:sz w:val="19"/>
        </w:rPr>
        <w:t> </w:t>
      </w:r>
      <w:r>
        <w:rPr>
          <w:sz w:val="19"/>
        </w:rPr>
        <w:t>should</w:t>
      </w:r>
      <w:r>
        <w:rPr>
          <w:spacing w:val="-10"/>
          <w:sz w:val="19"/>
        </w:rPr>
        <w:t> </w:t>
      </w:r>
      <w:r>
        <w:rPr>
          <w:sz w:val="19"/>
        </w:rPr>
        <w:t>be</w:t>
      </w:r>
      <w:r>
        <w:rPr>
          <w:spacing w:val="-9"/>
          <w:sz w:val="19"/>
        </w:rPr>
        <w:t> </w:t>
      </w:r>
      <w:r>
        <w:rPr>
          <w:sz w:val="19"/>
        </w:rPr>
        <w:t>submitted</w:t>
      </w:r>
      <w:r>
        <w:rPr>
          <w:spacing w:val="-11"/>
          <w:sz w:val="19"/>
        </w:rPr>
        <w:t> </w:t>
      </w:r>
      <w:r>
        <w:rPr>
          <w:sz w:val="19"/>
        </w:rPr>
        <w:t>at</w:t>
      </w:r>
      <w:r>
        <w:rPr>
          <w:spacing w:val="-10"/>
          <w:sz w:val="19"/>
        </w:rPr>
        <w:t> </w:t>
      </w:r>
      <w:r>
        <w:rPr>
          <w:sz w:val="19"/>
        </w:rPr>
        <w:t>the</w:t>
      </w:r>
      <w:r>
        <w:rPr>
          <w:spacing w:val="-10"/>
          <w:sz w:val="19"/>
        </w:rPr>
        <w:t> </w:t>
      </w:r>
      <w:r>
        <w:rPr>
          <w:sz w:val="19"/>
        </w:rPr>
        <w:t>following</w:t>
      </w:r>
      <w:r>
        <w:rPr>
          <w:spacing w:val="-10"/>
          <w:sz w:val="19"/>
        </w:rPr>
        <w:t> </w:t>
      </w:r>
      <w:r>
        <w:rPr>
          <w:spacing w:val="-2"/>
          <w:sz w:val="19"/>
        </w:rPr>
        <w:t>address:</w:t>
      </w:r>
    </w:p>
    <w:p>
      <w:pPr>
        <w:pStyle w:val="BodyText"/>
      </w:pPr>
    </w:p>
    <w:p>
      <w:pPr>
        <w:pStyle w:val="BodyText"/>
        <w:spacing w:line="357" w:lineRule="auto" w:before="1"/>
        <w:ind w:left="1097" w:right="790"/>
        <w:jc w:val="both"/>
      </w:pPr>
      <w:r>
        <w:rPr/>
        <w:t>Office</w:t>
      </w:r>
      <w:r>
        <w:rPr>
          <w:spacing w:val="-6"/>
        </w:rPr>
        <w:t> </w:t>
      </w:r>
      <w:r>
        <w:rPr/>
        <w:t>of</w:t>
      </w:r>
      <w:r>
        <w:rPr>
          <w:spacing w:val="-6"/>
        </w:rPr>
        <w:t> </w:t>
      </w:r>
      <w:r>
        <w:rPr/>
        <w:t>the</w:t>
      </w:r>
      <w:r>
        <w:rPr>
          <w:spacing w:val="-5"/>
        </w:rPr>
        <w:t> </w:t>
      </w:r>
      <w:r>
        <w:rPr/>
        <w:t>Project</w:t>
      </w:r>
      <w:r>
        <w:rPr>
          <w:spacing w:val="-5"/>
        </w:rPr>
        <w:t> </w:t>
      </w:r>
      <w:r>
        <w:rPr/>
        <w:t>Director</w:t>
      </w:r>
      <w:r>
        <w:rPr>
          <w:spacing w:val="-6"/>
        </w:rPr>
        <w:t> </w:t>
      </w:r>
      <w:r>
        <w:rPr/>
        <w:t>(DMRC-Kochi</w:t>
      </w:r>
      <w:r>
        <w:rPr>
          <w:spacing w:val="-5"/>
        </w:rPr>
        <w:t> </w:t>
      </w:r>
      <w:r>
        <w:rPr/>
        <w:t>Metro),</w:t>
      </w:r>
      <w:r>
        <w:rPr>
          <w:spacing w:val="-5"/>
        </w:rPr>
        <w:t> </w:t>
      </w:r>
      <w:r>
        <w:rPr/>
        <w:t>Delhi</w:t>
      </w:r>
      <w:r>
        <w:rPr>
          <w:spacing w:val="-5"/>
        </w:rPr>
        <w:t> </w:t>
      </w:r>
      <w:r>
        <w:rPr/>
        <w:t>Metro</w:t>
      </w:r>
      <w:r>
        <w:rPr>
          <w:spacing w:val="-5"/>
        </w:rPr>
        <w:t> </w:t>
      </w:r>
      <w:r>
        <w:rPr/>
        <w:t>Rail</w:t>
      </w:r>
      <w:r>
        <w:rPr>
          <w:spacing w:val="-5"/>
        </w:rPr>
        <w:t> </w:t>
      </w:r>
      <w:r>
        <w:rPr/>
        <w:t>Corporation</w:t>
      </w:r>
      <w:r>
        <w:rPr>
          <w:spacing w:val="-4"/>
        </w:rPr>
        <w:t> </w:t>
      </w:r>
      <w:r>
        <w:rPr/>
        <w:t>Ltd.,</w:t>
      </w:r>
      <w:r>
        <w:rPr>
          <w:spacing w:val="-6"/>
        </w:rPr>
        <w:t> </w:t>
      </w:r>
      <w:r>
        <w:rPr/>
        <w:t>Eastern Entry Tower, Ernakulam South Railway Station, Kochi -682016</w:t>
      </w:r>
      <w:r>
        <w:rPr>
          <w:spacing w:val="40"/>
        </w:rPr>
        <w:t> </w:t>
      </w:r>
      <w:r>
        <w:rPr/>
        <w:t>before scheduled time and last date for submission.</w:t>
      </w:r>
    </w:p>
    <w:p>
      <w:pPr>
        <w:pStyle w:val="BodyText"/>
        <w:spacing w:line="357" w:lineRule="auto" w:before="109"/>
        <w:ind w:left="1097" w:right="789"/>
        <w:jc w:val="both"/>
      </w:pPr>
      <w:r>
        <w:rPr/>
        <w:t>The Employer/Engineer may, at his discretion, extend this date for the submission of tender by amending the Tender Documents in which case all rights and obligations of the Employer and the tenderer previously subject to the original date shall thereafter be subject to the new deadline as extended.</w:t>
      </w:r>
      <w:r>
        <w:rPr>
          <w:spacing w:val="40"/>
        </w:rPr>
        <w:t> </w:t>
      </w:r>
      <w:r>
        <w:rPr/>
        <w:t>If such nominated date for submission of tender is subsequently declared as a Public Holiday by the Employer, the next official working day shall be deemed as the date for submission of tender.</w:t>
      </w:r>
    </w:p>
    <w:p>
      <w:pPr>
        <w:pStyle w:val="ListParagraph"/>
        <w:numPr>
          <w:ilvl w:val="1"/>
          <w:numId w:val="13"/>
        </w:numPr>
        <w:tabs>
          <w:tab w:pos="1093" w:val="left" w:leader="none"/>
          <w:tab w:pos="1097" w:val="left" w:leader="none"/>
        </w:tabs>
        <w:spacing w:line="355" w:lineRule="auto" w:before="107" w:after="0"/>
        <w:ind w:left="1097" w:right="791" w:hanging="658"/>
        <w:jc w:val="both"/>
        <w:rPr>
          <w:sz w:val="19"/>
        </w:rPr>
      </w:pPr>
      <w:r>
        <w:rPr>
          <w:sz w:val="19"/>
        </w:rPr>
        <w:t>Tenders as sealed above shall be submitted in person to Office of the Project Director (DMRC-Kochi Metro), Kochi Metro Rail Project, Eastern Entry Tower, Ernakulam South Rly. Station, Kochi-682 016 the Employer cannot take any cognizance and shall not be responsible for delay in transit.</w:t>
      </w:r>
    </w:p>
    <w:p>
      <w:pPr>
        <w:pStyle w:val="ListParagraph"/>
        <w:numPr>
          <w:ilvl w:val="1"/>
          <w:numId w:val="13"/>
        </w:numPr>
        <w:tabs>
          <w:tab w:pos="1093" w:val="left" w:leader="none"/>
          <w:tab w:pos="1097" w:val="left" w:leader="none"/>
        </w:tabs>
        <w:spacing w:line="355" w:lineRule="auto" w:before="118" w:after="0"/>
        <w:ind w:left="1097" w:right="792" w:hanging="658"/>
        <w:jc w:val="both"/>
        <w:rPr>
          <w:sz w:val="19"/>
        </w:rPr>
      </w:pPr>
      <w:r>
        <w:rPr>
          <w:sz w:val="19"/>
        </w:rPr>
        <w:t>Tenderers shall ensure submission of all the necessary documents (completely filled &amp; duly signed) as mentioned in the Checklist (Appendix-I) with Tender documents.</w:t>
      </w:r>
    </w:p>
    <w:p>
      <w:pPr>
        <w:pStyle w:val="Heading2"/>
        <w:numPr>
          <w:ilvl w:val="0"/>
          <w:numId w:val="13"/>
        </w:numPr>
        <w:tabs>
          <w:tab w:pos="1097" w:val="left" w:leader="none"/>
        </w:tabs>
        <w:spacing w:line="240" w:lineRule="auto" w:before="114" w:after="0"/>
        <w:ind w:left="1097" w:right="0" w:hanging="657"/>
        <w:jc w:val="left"/>
      </w:pPr>
      <w:bookmarkStart w:name="_TOC_250012" w:id="15"/>
      <w:r>
        <w:rPr/>
        <w:t>LATE</w:t>
      </w:r>
      <w:r>
        <w:rPr>
          <w:spacing w:val="-8"/>
        </w:rPr>
        <w:t> </w:t>
      </w:r>
      <w:bookmarkEnd w:id="15"/>
      <w:r>
        <w:rPr>
          <w:spacing w:val="-2"/>
        </w:rPr>
        <w:t>TENDERS</w:t>
      </w:r>
    </w:p>
    <w:p>
      <w:pPr>
        <w:pStyle w:val="BodyText"/>
        <w:spacing w:before="1"/>
        <w:rPr>
          <w:rFonts w:ascii="Arial"/>
          <w:b/>
        </w:rPr>
      </w:pPr>
    </w:p>
    <w:p>
      <w:pPr>
        <w:pStyle w:val="ListParagraph"/>
        <w:numPr>
          <w:ilvl w:val="1"/>
          <w:numId w:val="13"/>
        </w:numPr>
        <w:tabs>
          <w:tab w:pos="1093" w:val="left" w:leader="none"/>
          <w:tab w:pos="1097" w:val="left" w:leader="none"/>
        </w:tabs>
        <w:spacing w:line="357" w:lineRule="auto" w:before="0" w:after="0"/>
        <w:ind w:left="1097" w:right="789" w:hanging="658"/>
        <w:jc w:val="both"/>
        <w:rPr>
          <w:sz w:val="19"/>
        </w:rPr>
      </w:pPr>
      <w:r>
        <w:rPr>
          <w:sz w:val="19"/>
        </w:rPr>
        <w:t>Any tender received in office of the Office of the Project Director (DMRC-Kochi Metro), Delhi Metro Rail Corporation Ltd., Eastern Entry Tower, Ernakulam South Railway Station, Kochi - 682016</w:t>
      </w:r>
      <w:r>
        <w:rPr>
          <w:spacing w:val="40"/>
          <w:sz w:val="19"/>
        </w:rPr>
        <w:t> </w:t>
      </w:r>
      <w:r>
        <w:rPr>
          <w:sz w:val="19"/>
        </w:rPr>
        <w:t>after the deadline prescribed for submission of tenders will be returned unopened to the tenderer.</w:t>
      </w:r>
    </w:p>
    <w:p>
      <w:pPr>
        <w:pStyle w:val="Heading2"/>
        <w:numPr>
          <w:ilvl w:val="0"/>
          <w:numId w:val="13"/>
        </w:numPr>
        <w:tabs>
          <w:tab w:pos="1097" w:val="left" w:leader="none"/>
        </w:tabs>
        <w:spacing w:line="240" w:lineRule="auto" w:before="108" w:after="0"/>
        <w:ind w:left="1097" w:right="0" w:hanging="657"/>
        <w:jc w:val="left"/>
      </w:pPr>
      <w:r>
        <w:rPr>
          <w:spacing w:val="-2"/>
        </w:rPr>
        <w:t>MODIFICATION,</w:t>
      </w:r>
      <w:r>
        <w:rPr>
          <w:spacing w:val="-1"/>
        </w:rPr>
        <w:t> </w:t>
      </w:r>
      <w:r>
        <w:rPr>
          <w:spacing w:val="-2"/>
        </w:rPr>
        <w:t>SUBSTITUTION</w:t>
      </w:r>
      <w:r>
        <w:rPr>
          <w:spacing w:val="-1"/>
        </w:rPr>
        <w:t> </w:t>
      </w:r>
      <w:r>
        <w:rPr>
          <w:spacing w:val="-2"/>
        </w:rPr>
        <w:t>AND</w:t>
      </w:r>
      <w:r>
        <w:rPr/>
        <w:t> </w:t>
      </w:r>
      <w:r>
        <w:rPr>
          <w:spacing w:val="-2"/>
        </w:rPr>
        <w:t>WITHDRAWAL</w:t>
      </w:r>
      <w:r>
        <w:rPr>
          <w:spacing w:val="-1"/>
        </w:rPr>
        <w:t> </w:t>
      </w:r>
      <w:r>
        <w:rPr>
          <w:spacing w:val="-2"/>
        </w:rPr>
        <w:t>OF</w:t>
      </w:r>
      <w:r>
        <w:rPr/>
        <w:t> </w:t>
      </w:r>
      <w:r>
        <w:rPr>
          <w:spacing w:val="-2"/>
        </w:rPr>
        <w:t>TENDERS</w:t>
      </w:r>
    </w:p>
    <w:p>
      <w:pPr>
        <w:pStyle w:val="BodyText"/>
        <w:spacing w:before="2"/>
        <w:rPr>
          <w:rFonts w:ascii="Arial"/>
          <w:b/>
        </w:rPr>
      </w:pPr>
    </w:p>
    <w:p>
      <w:pPr>
        <w:pStyle w:val="ListParagraph"/>
        <w:numPr>
          <w:ilvl w:val="1"/>
          <w:numId w:val="13"/>
        </w:numPr>
        <w:tabs>
          <w:tab w:pos="1094" w:val="left" w:leader="none"/>
          <w:tab w:pos="1098" w:val="left" w:leader="none"/>
        </w:tabs>
        <w:spacing w:line="357" w:lineRule="auto" w:before="0" w:after="0"/>
        <w:ind w:left="1098" w:right="788" w:hanging="658"/>
        <w:jc w:val="both"/>
        <w:rPr>
          <w:sz w:val="19"/>
        </w:rPr>
      </w:pPr>
      <w:r>
        <w:rPr>
          <w:sz w:val="19"/>
        </w:rPr>
        <w:t>Except permitted by these instructions, the tenderer shall not make</w:t>
      </w:r>
      <w:r>
        <w:rPr>
          <w:spacing w:val="-1"/>
          <w:sz w:val="19"/>
        </w:rPr>
        <w:t> </w:t>
      </w:r>
      <w:r>
        <w:rPr>
          <w:sz w:val="19"/>
        </w:rPr>
        <w:t>any alteration, erasure or obliteration to the text of the documents prepared by the Employer and submitted by the tenderer with or as a part of his tender.</w:t>
      </w:r>
    </w:p>
    <w:p>
      <w:pPr>
        <w:pStyle w:val="ListParagraph"/>
        <w:numPr>
          <w:ilvl w:val="1"/>
          <w:numId w:val="13"/>
        </w:numPr>
        <w:tabs>
          <w:tab w:pos="1094" w:val="left" w:leader="none"/>
          <w:tab w:pos="1098" w:val="left" w:leader="none"/>
        </w:tabs>
        <w:spacing w:line="357" w:lineRule="auto" w:before="111" w:after="0"/>
        <w:ind w:left="1098" w:right="792" w:hanging="658"/>
        <w:jc w:val="both"/>
        <w:rPr>
          <w:sz w:val="19"/>
        </w:rPr>
      </w:pPr>
      <w:r>
        <w:rPr>
          <w:sz w:val="19"/>
        </w:rPr>
        <w:t>The tenderer’s modification or withdrawal notice shall be prepared, sealed, marked and delivered</w:t>
      </w:r>
      <w:r>
        <w:rPr>
          <w:spacing w:val="16"/>
          <w:sz w:val="19"/>
        </w:rPr>
        <w:t> </w:t>
      </w:r>
      <w:r>
        <w:rPr>
          <w:sz w:val="19"/>
        </w:rPr>
        <w:t>in</w:t>
      </w:r>
      <w:r>
        <w:rPr>
          <w:spacing w:val="17"/>
          <w:sz w:val="19"/>
        </w:rPr>
        <w:t> </w:t>
      </w:r>
      <w:r>
        <w:rPr>
          <w:sz w:val="19"/>
        </w:rPr>
        <w:t>accordance</w:t>
      </w:r>
      <w:r>
        <w:rPr>
          <w:spacing w:val="17"/>
          <w:sz w:val="19"/>
        </w:rPr>
        <w:t> </w:t>
      </w:r>
      <w:r>
        <w:rPr>
          <w:sz w:val="19"/>
        </w:rPr>
        <w:t>with</w:t>
      </w:r>
      <w:r>
        <w:rPr>
          <w:spacing w:val="17"/>
          <w:sz w:val="19"/>
        </w:rPr>
        <w:t> </w:t>
      </w:r>
      <w:r>
        <w:rPr>
          <w:sz w:val="19"/>
        </w:rPr>
        <w:t>the</w:t>
      </w:r>
      <w:r>
        <w:rPr>
          <w:spacing w:val="17"/>
          <w:sz w:val="19"/>
        </w:rPr>
        <w:t> </w:t>
      </w:r>
      <w:r>
        <w:rPr>
          <w:sz w:val="19"/>
        </w:rPr>
        <w:t>clause</w:t>
      </w:r>
      <w:r>
        <w:rPr>
          <w:spacing w:val="16"/>
          <w:sz w:val="19"/>
        </w:rPr>
        <w:t> </w:t>
      </w:r>
      <w:r>
        <w:rPr>
          <w:sz w:val="19"/>
        </w:rPr>
        <w:t>18.1</w:t>
      </w:r>
      <w:r>
        <w:rPr>
          <w:spacing w:val="16"/>
          <w:sz w:val="19"/>
        </w:rPr>
        <w:t> </w:t>
      </w:r>
      <w:r>
        <w:rPr>
          <w:sz w:val="19"/>
        </w:rPr>
        <w:t>of</w:t>
      </w:r>
      <w:r>
        <w:rPr>
          <w:spacing w:val="18"/>
          <w:sz w:val="19"/>
        </w:rPr>
        <w:t> </w:t>
      </w:r>
      <w:r>
        <w:rPr>
          <w:sz w:val="19"/>
        </w:rPr>
        <w:t>this</w:t>
      </w:r>
      <w:r>
        <w:rPr>
          <w:spacing w:val="18"/>
          <w:sz w:val="19"/>
        </w:rPr>
        <w:t> </w:t>
      </w:r>
      <w:r>
        <w:rPr>
          <w:sz w:val="19"/>
        </w:rPr>
        <w:t>Instruction</w:t>
      </w:r>
      <w:r>
        <w:rPr>
          <w:spacing w:val="17"/>
          <w:sz w:val="19"/>
        </w:rPr>
        <w:t> </w:t>
      </w:r>
      <w:r>
        <w:rPr>
          <w:sz w:val="19"/>
        </w:rPr>
        <w:t>to</w:t>
      </w:r>
      <w:r>
        <w:rPr>
          <w:spacing w:val="16"/>
          <w:sz w:val="19"/>
        </w:rPr>
        <w:t> </w:t>
      </w:r>
      <w:r>
        <w:rPr>
          <w:sz w:val="19"/>
        </w:rPr>
        <w:t>tenderers,</w:t>
      </w:r>
      <w:r>
        <w:rPr>
          <w:spacing w:val="19"/>
          <w:sz w:val="19"/>
        </w:rPr>
        <w:t> </w:t>
      </w:r>
      <w:r>
        <w:rPr>
          <w:sz w:val="19"/>
        </w:rPr>
        <w:t>with</w:t>
      </w:r>
      <w:r>
        <w:rPr>
          <w:spacing w:val="17"/>
          <w:sz w:val="19"/>
        </w:rPr>
        <w:t> </w:t>
      </w:r>
      <w:r>
        <w:rPr>
          <w:sz w:val="19"/>
        </w:rPr>
        <w:t>the</w:t>
      </w:r>
      <w:r>
        <w:rPr>
          <w:spacing w:val="19"/>
          <w:sz w:val="19"/>
        </w:rPr>
        <w:t> </w:t>
      </w:r>
      <w:r>
        <w:rPr>
          <w:sz w:val="19"/>
        </w:rPr>
        <w:t>outer</w:t>
      </w:r>
    </w:p>
    <w:p>
      <w:pPr>
        <w:pStyle w:val="ListParagraph"/>
        <w:spacing w:after="0" w:line="357" w:lineRule="auto"/>
        <w:jc w:val="both"/>
        <w:rPr>
          <w:sz w:val="19"/>
        </w:rPr>
        <w:sectPr>
          <w:pgSz w:w="12240" w:h="15840"/>
          <w:pgMar w:header="814" w:footer="1037" w:top="1260" w:bottom="1220" w:left="1440" w:right="1080"/>
        </w:sectPr>
      </w:pPr>
    </w:p>
    <w:p>
      <w:pPr>
        <w:pStyle w:val="BodyText"/>
        <w:spacing w:line="355" w:lineRule="auto" w:before="83"/>
        <w:ind w:left="1098" w:right="791"/>
        <w:jc w:val="both"/>
      </w:pPr>
      <w:r>
        <w:rPr/>
        <w:t>and inner envelopes additionally marked “MODIFICATION” or “WITHDRAWAL” as the case may be.</w:t>
      </w:r>
    </w:p>
    <w:p>
      <w:pPr>
        <w:pStyle w:val="ListParagraph"/>
        <w:numPr>
          <w:ilvl w:val="1"/>
          <w:numId w:val="13"/>
        </w:numPr>
        <w:tabs>
          <w:tab w:pos="1095" w:val="left" w:leader="none"/>
          <w:tab w:pos="1098" w:val="left" w:leader="none"/>
        </w:tabs>
        <w:spacing w:line="357" w:lineRule="auto" w:before="116" w:after="0"/>
        <w:ind w:left="1098" w:right="790" w:hanging="658"/>
        <w:jc w:val="both"/>
        <w:rPr>
          <w:sz w:val="19"/>
        </w:rPr>
      </w:pPr>
      <w:r>
        <w:rPr>
          <w:sz w:val="19"/>
        </w:rPr>
        <w:t>No modifications shall be permitted after the deadline for submission of the Tenders. Withdrawal</w:t>
      </w:r>
      <w:r>
        <w:rPr>
          <w:spacing w:val="-2"/>
          <w:sz w:val="19"/>
        </w:rPr>
        <w:t> </w:t>
      </w:r>
      <w:r>
        <w:rPr>
          <w:sz w:val="19"/>
        </w:rPr>
        <w:t>of</w:t>
      </w:r>
      <w:r>
        <w:rPr>
          <w:spacing w:val="-2"/>
          <w:sz w:val="19"/>
        </w:rPr>
        <w:t> </w:t>
      </w:r>
      <w:r>
        <w:rPr>
          <w:sz w:val="19"/>
        </w:rPr>
        <w:t>the</w:t>
      </w:r>
      <w:r>
        <w:rPr>
          <w:spacing w:val="-2"/>
          <w:sz w:val="19"/>
        </w:rPr>
        <w:t> </w:t>
      </w:r>
      <w:r>
        <w:rPr>
          <w:sz w:val="19"/>
        </w:rPr>
        <w:t>tender</w:t>
      </w:r>
      <w:r>
        <w:rPr>
          <w:spacing w:val="-2"/>
          <w:sz w:val="19"/>
        </w:rPr>
        <w:t> </w:t>
      </w:r>
      <w:r>
        <w:rPr>
          <w:sz w:val="19"/>
        </w:rPr>
        <w:t>after</w:t>
      </w:r>
      <w:r>
        <w:rPr>
          <w:spacing w:val="-2"/>
          <w:sz w:val="19"/>
        </w:rPr>
        <w:t> </w:t>
      </w:r>
      <w:r>
        <w:rPr>
          <w:sz w:val="19"/>
        </w:rPr>
        <w:t>deadline</w:t>
      </w:r>
      <w:r>
        <w:rPr>
          <w:spacing w:val="-3"/>
          <w:sz w:val="19"/>
        </w:rPr>
        <w:t> </w:t>
      </w:r>
      <w:r>
        <w:rPr>
          <w:sz w:val="19"/>
        </w:rPr>
        <w:t>for</w:t>
      </w:r>
      <w:r>
        <w:rPr>
          <w:spacing w:val="-2"/>
          <w:sz w:val="19"/>
        </w:rPr>
        <w:t> </w:t>
      </w:r>
      <w:r>
        <w:rPr>
          <w:sz w:val="19"/>
        </w:rPr>
        <w:t>submission</w:t>
      </w:r>
      <w:r>
        <w:rPr>
          <w:spacing w:val="-2"/>
          <w:sz w:val="19"/>
        </w:rPr>
        <w:t> </w:t>
      </w:r>
      <w:r>
        <w:rPr>
          <w:sz w:val="19"/>
        </w:rPr>
        <w:t>of</w:t>
      </w:r>
      <w:r>
        <w:rPr>
          <w:spacing w:val="-2"/>
          <w:sz w:val="19"/>
        </w:rPr>
        <w:t> </w:t>
      </w:r>
      <w:r>
        <w:rPr>
          <w:sz w:val="19"/>
        </w:rPr>
        <w:t>tenders</w:t>
      </w:r>
      <w:r>
        <w:rPr>
          <w:spacing w:val="-2"/>
          <w:sz w:val="19"/>
        </w:rPr>
        <w:t> </w:t>
      </w:r>
      <w:r>
        <w:rPr>
          <w:sz w:val="19"/>
        </w:rPr>
        <w:t>but prior</w:t>
      </w:r>
      <w:r>
        <w:rPr>
          <w:spacing w:val="-2"/>
          <w:sz w:val="19"/>
        </w:rPr>
        <w:t> </w:t>
      </w:r>
      <w:r>
        <w:rPr>
          <w:sz w:val="19"/>
        </w:rPr>
        <w:t>to</w:t>
      </w:r>
      <w:r>
        <w:rPr>
          <w:spacing w:val="-2"/>
          <w:sz w:val="19"/>
        </w:rPr>
        <w:t> </w:t>
      </w:r>
      <w:r>
        <w:rPr>
          <w:sz w:val="19"/>
        </w:rPr>
        <w:t>the</w:t>
      </w:r>
      <w:r>
        <w:rPr>
          <w:spacing w:val="-2"/>
          <w:sz w:val="19"/>
        </w:rPr>
        <w:t> </w:t>
      </w:r>
      <w:r>
        <w:rPr>
          <w:sz w:val="19"/>
        </w:rPr>
        <w:t>period</w:t>
      </w:r>
      <w:r>
        <w:rPr>
          <w:spacing w:val="-2"/>
          <w:sz w:val="19"/>
        </w:rPr>
        <w:t> </w:t>
      </w:r>
      <w:r>
        <w:rPr>
          <w:sz w:val="19"/>
        </w:rPr>
        <w:t>of</w:t>
      </w:r>
      <w:r>
        <w:rPr>
          <w:spacing w:val="-2"/>
          <w:sz w:val="19"/>
        </w:rPr>
        <w:t> </w:t>
      </w:r>
      <w:r>
        <w:rPr>
          <w:sz w:val="19"/>
        </w:rPr>
        <w:t>bid validity shall result in forfeiture of the Tender Guarantee.</w:t>
      </w:r>
    </w:p>
    <w:p>
      <w:pPr>
        <w:pStyle w:val="Heading2"/>
        <w:spacing w:before="108"/>
        <w:ind w:left="1098"/>
        <w:jc w:val="both"/>
      </w:pPr>
      <w:bookmarkStart w:name="_TOC_250011" w:id="16"/>
      <w:r>
        <w:rPr/>
        <w:t>TENDER</w:t>
      </w:r>
      <w:r>
        <w:rPr>
          <w:spacing w:val="-13"/>
        </w:rPr>
        <w:t> </w:t>
      </w:r>
      <w:r>
        <w:rPr/>
        <w:t>OPENING</w:t>
      </w:r>
      <w:r>
        <w:rPr>
          <w:spacing w:val="-10"/>
        </w:rPr>
        <w:t> </w:t>
      </w:r>
      <w:r>
        <w:rPr/>
        <w:t>AND</w:t>
      </w:r>
      <w:r>
        <w:rPr>
          <w:spacing w:val="-11"/>
        </w:rPr>
        <w:t> </w:t>
      </w:r>
      <w:bookmarkEnd w:id="16"/>
      <w:r>
        <w:rPr>
          <w:spacing w:val="-2"/>
        </w:rPr>
        <w:t>EVALUATION</w:t>
      </w:r>
    </w:p>
    <w:p>
      <w:pPr>
        <w:pStyle w:val="BodyText"/>
        <w:spacing w:before="1"/>
        <w:rPr>
          <w:rFonts w:ascii="Arial"/>
          <w:b/>
        </w:rPr>
      </w:pPr>
    </w:p>
    <w:p>
      <w:pPr>
        <w:pStyle w:val="Heading2"/>
        <w:numPr>
          <w:ilvl w:val="0"/>
          <w:numId w:val="13"/>
        </w:numPr>
        <w:tabs>
          <w:tab w:pos="1097" w:val="left" w:leader="none"/>
        </w:tabs>
        <w:spacing w:line="240" w:lineRule="auto" w:before="0" w:after="0"/>
        <w:ind w:left="1097" w:right="0" w:hanging="657"/>
        <w:jc w:val="left"/>
      </w:pPr>
      <w:bookmarkStart w:name="_TOC_250010" w:id="17"/>
      <w:r>
        <w:rPr/>
        <w:t>TENDER</w:t>
      </w:r>
      <w:r>
        <w:rPr>
          <w:spacing w:val="-11"/>
        </w:rPr>
        <w:t> </w:t>
      </w:r>
      <w:bookmarkEnd w:id="17"/>
      <w:r>
        <w:rPr>
          <w:spacing w:val="-2"/>
        </w:rPr>
        <w:t>OPENING</w:t>
      </w:r>
    </w:p>
    <w:p>
      <w:pPr>
        <w:pStyle w:val="BodyText"/>
        <w:spacing w:before="1"/>
        <w:rPr>
          <w:rFonts w:ascii="Arial"/>
          <w:b/>
        </w:rPr>
      </w:pPr>
    </w:p>
    <w:p>
      <w:pPr>
        <w:pStyle w:val="ListParagraph"/>
        <w:numPr>
          <w:ilvl w:val="1"/>
          <w:numId w:val="13"/>
        </w:numPr>
        <w:tabs>
          <w:tab w:pos="1094" w:val="left" w:leader="none"/>
          <w:tab w:pos="1098" w:val="left" w:leader="none"/>
        </w:tabs>
        <w:spacing w:line="357" w:lineRule="auto" w:before="0" w:after="0"/>
        <w:ind w:left="1098" w:right="788" w:hanging="658"/>
        <w:jc w:val="both"/>
        <w:rPr>
          <w:sz w:val="19"/>
        </w:rPr>
      </w:pPr>
      <w:r>
        <w:rPr>
          <w:sz w:val="19"/>
        </w:rPr>
        <w:t>The Employer/ Engineer will open the Technical Package, in the presence of tenderers or their representatives who choose to attend on date &amp; time as mentioned in tender document in the Office of the Project Director (DMRC-Kochi Metro), Delhi Metro Rail Corporation Ltd., Eastern Entry Tower, Ernakulam South Rly. Station, Kochi- 682 016. If such nominated date for</w:t>
      </w:r>
      <w:r>
        <w:rPr>
          <w:spacing w:val="-4"/>
          <w:sz w:val="19"/>
        </w:rPr>
        <w:t> </w:t>
      </w:r>
      <w:r>
        <w:rPr>
          <w:sz w:val="19"/>
        </w:rPr>
        <w:t>opening</w:t>
      </w:r>
      <w:r>
        <w:rPr>
          <w:spacing w:val="-3"/>
          <w:sz w:val="19"/>
        </w:rPr>
        <w:t> </w:t>
      </w:r>
      <w:r>
        <w:rPr>
          <w:sz w:val="19"/>
        </w:rPr>
        <w:t>of</w:t>
      </w:r>
      <w:r>
        <w:rPr>
          <w:spacing w:val="-4"/>
          <w:sz w:val="19"/>
        </w:rPr>
        <w:t> </w:t>
      </w:r>
      <w:r>
        <w:rPr>
          <w:sz w:val="19"/>
        </w:rPr>
        <w:t>Tender</w:t>
      </w:r>
      <w:r>
        <w:rPr>
          <w:spacing w:val="-5"/>
          <w:sz w:val="19"/>
        </w:rPr>
        <w:t> </w:t>
      </w:r>
      <w:r>
        <w:rPr>
          <w:sz w:val="19"/>
        </w:rPr>
        <w:t>is</w:t>
      </w:r>
      <w:r>
        <w:rPr>
          <w:spacing w:val="-3"/>
          <w:sz w:val="19"/>
        </w:rPr>
        <w:t> </w:t>
      </w:r>
      <w:r>
        <w:rPr>
          <w:sz w:val="19"/>
        </w:rPr>
        <w:t>subsequently</w:t>
      </w:r>
      <w:r>
        <w:rPr>
          <w:spacing w:val="-3"/>
          <w:sz w:val="19"/>
        </w:rPr>
        <w:t> </w:t>
      </w:r>
      <w:r>
        <w:rPr>
          <w:sz w:val="19"/>
        </w:rPr>
        <w:t>declared</w:t>
      </w:r>
      <w:r>
        <w:rPr>
          <w:spacing w:val="-4"/>
          <w:sz w:val="19"/>
        </w:rPr>
        <w:t> </w:t>
      </w:r>
      <w:r>
        <w:rPr>
          <w:sz w:val="19"/>
        </w:rPr>
        <w:t>as</w:t>
      </w:r>
      <w:r>
        <w:rPr>
          <w:spacing w:val="-3"/>
          <w:sz w:val="19"/>
        </w:rPr>
        <w:t> </w:t>
      </w:r>
      <w:r>
        <w:rPr>
          <w:sz w:val="19"/>
        </w:rPr>
        <w:t>a</w:t>
      </w:r>
      <w:r>
        <w:rPr>
          <w:spacing w:val="-4"/>
          <w:sz w:val="19"/>
        </w:rPr>
        <w:t> </w:t>
      </w:r>
      <w:r>
        <w:rPr>
          <w:sz w:val="19"/>
        </w:rPr>
        <w:t>Public</w:t>
      </w:r>
      <w:r>
        <w:rPr>
          <w:spacing w:val="-3"/>
          <w:sz w:val="19"/>
        </w:rPr>
        <w:t> </w:t>
      </w:r>
      <w:r>
        <w:rPr>
          <w:sz w:val="19"/>
        </w:rPr>
        <w:t>Holiday</w:t>
      </w:r>
      <w:r>
        <w:rPr>
          <w:spacing w:val="-4"/>
          <w:sz w:val="19"/>
        </w:rPr>
        <w:t> </w:t>
      </w:r>
      <w:r>
        <w:rPr>
          <w:sz w:val="19"/>
        </w:rPr>
        <w:t>by</w:t>
      </w:r>
      <w:r>
        <w:rPr>
          <w:spacing w:val="-4"/>
          <w:sz w:val="19"/>
        </w:rPr>
        <w:t> </w:t>
      </w:r>
      <w:r>
        <w:rPr>
          <w:sz w:val="19"/>
        </w:rPr>
        <w:t>the</w:t>
      </w:r>
      <w:r>
        <w:rPr>
          <w:spacing w:val="-4"/>
          <w:sz w:val="19"/>
        </w:rPr>
        <w:t> </w:t>
      </w:r>
      <w:r>
        <w:rPr>
          <w:sz w:val="19"/>
        </w:rPr>
        <w:t>Employer,</w:t>
      </w:r>
      <w:r>
        <w:rPr>
          <w:spacing w:val="-4"/>
          <w:sz w:val="19"/>
        </w:rPr>
        <w:t> </w:t>
      </w:r>
      <w:r>
        <w:rPr>
          <w:sz w:val="19"/>
        </w:rPr>
        <w:t>the</w:t>
      </w:r>
      <w:r>
        <w:rPr>
          <w:spacing w:val="-3"/>
          <w:sz w:val="19"/>
        </w:rPr>
        <w:t> </w:t>
      </w:r>
      <w:r>
        <w:rPr>
          <w:sz w:val="19"/>
        </w:rPr>
        <w:t>next official working day shall be deemed as the date of opening of Technical Package. The Tender of any tenderer who has not complied with one or more of the foregoing instructions may not be considered.</w:t>
      </w:r>
    </w:p>
    <w:p>
      <w:pPr>
        <w:pStyle w:val="ListParagraph"/>
        <w:numPr>
          <w:ilvl w:val="1"/>
          <w:numId w:val="13"/>
        </w:numPr>
        <w:tabs>
          <w:tab w:pos="1094" w:val="left" w:leader="none"/>
          <w:tab w:pos="1098" w:val="left" w:leader="none"/>
        </w:tabs>
        <w:spacing w:line="357" w:lineRule="auto" w:before="105" w:after="0"/>
        <w:ind w:left="1098" w:right="788" w:hanging="658"/>
        <w:jc w:val="both"/>
        <w:rPr>
          <w:sz w:val="19"/>
        </w:rPr>
      </w:pPr>
      <w:r>
        <w:rPr>
          <w:sz w:val="19"/>
        </w:rPr>
        <w:t>On opening of the main Tender envelopes, it will be checked if they contain Technical &amp; Financial Packages.</w:t>
      </w:r>
    </w:p>
    <w:p>
      <w:pPr>
        <w:pStyle w:val="ListParagraph"/>
        <w:numPr>
          <w:ilvl w:val="1"/>
          <w:numId w:val="13"/>
        </w:numPr>
        <w:tabs>
          <w:tab w:pos="1094" w:val="left" w:leader="none"/>
          <w:tab w:pos="1098" w:val="left" w:leader="none"/>
        </w:tabs>
        <w:spacing w:line="357" w:lineRule="auto" w:before="111" w:after="0"/>
        <w:ind w:left="1098" w:right="789" w:hanging="658"/>
        <w:jc w:val="both"/>
        <w:rPr>
          <w:sz w:val="19"/>
        </w:rPr>
      </w:pPr>
      <w:r>
        <w:rPr>
          <w:sz w:val="19"/>
        </w:rPr>
        <w:t>Technical Package of the Tender will thereafter be opened and examined to see if they are complete, whether the requisite Tender security has been furnished, whether the documents are in order. If the documents do not meet the requirements of the Employer, a note will be recorded accordingly by the Tender Opening Authority and the said tenderer’s Financial Package will not be considered for further processing.</w:t>
      </w:r>
    </w:p>
    <w:p>
      <w:pPr>
        <w:pStyle w:val="ListParagraph"/>
        <w:numPr>
          <w:ilvl w:val="1"/>
          <w:numId w:val="13"/>
        </w:numPr>
        <w:tabs>
          <w:tab w:pos="1094" w:val="left" w:leader="none"/>
          <w:tab w:pos="1098" w:val="left" w:leader="none"/>
        </w:tabs>
        <w:spacing w:line="357" w:lineRule="auto" w:before="108" w:after="0"/>
        <w:ind w:left="1098" w:right="790" w:hanging="658"/>
        <w:jc w:val="both"/>
        <w:rPr>
          <w:sz w:val="19"/>
        </w:rPr>
      </w:pPr>
      <w:r>
        <w:rPr>
          <w:sz w:val="19"/>
        </w:rPr>
        <w:t>The</w:t>
      </w:r>
      <w:r>
        <w:rPr>
          <w:spacing w:val="-3"/>
          <w:sz w:val="19"/>
        </w:rPr>
        <w:t> </w:t>
      </w:r>
      <w:r>
        <w:rPr>
          <w:sz w:val="19"/>
        </w:rPr>
        <w:t>tenderers</w:t>
      </w:r>
      <w:r>
        <w:rPr>
          <w:spacing w:val="-1"/>
          <w:sz w:val="19"/>
        </w:rPr>
        <w:t> </w:t>
      </w:r>
      <w:r>
        <w:rPr>
          <w:sz w:val="19"/>
        </w:rPr>
        <w:t>name,</w:t>
      </w:r>
      <w:r>
        <w:rPr>
          <w:spacing w:val="-2"/>
          <w:sz w:val="19"/>
        </w:rPr>
        <w:t> </w:t>
      </w:r>
      <w:r>
        <w:rPr>
          <w:sz w:val="19"/>
        </w:rPr>
        <w:t>the</w:t>
      </w:r>
      <w:r>
        <w:rPr>
          <w:spacing w:val="-2"/>
          <w:sz w:val="19"/>
        </w:rPr>
        <w:t> </w:t>
      </w:r>
      <w:r>
        <w:rPr>
          <w:sz w:val="19"/>
        </w:rPr>
        <w:t>presence</w:t>
      </w:r>
      <w:r>
        <w:rPr>
          <w:spacing w:val="-2"/>
          <w:sz w:val="19"/>
        </w:rPr>
        <w:t> </w:t>
      </w:r>
      <w:r>
        <w:rPr>
          <w:sz w:val="19"/>
        </w:rPr>
        <w:t>or absence</w:t>
      </w:r>
      <w:r>
        <w:rPr>
          <w:spacing w:val="-2"/>
          <w:sz w:val="19"/>
        </w:rPr>
        <w:t> </w:t>
      </w:r>
      <w:r>
        <w:rPr>
          <w:sz w:val="19"/>
        </w:rPr>
        <w:t>of</w:t>
      </w:r>
      <w:r>
        <w:rPr>
          <w:spacing w:val="-2"/>
          <w:sz w:val="19"/>
        </w:rPr>
        <w:t> </w:t>
      </w:r>
      <w:r>
        <w:rPr>
          <w:sz w:val="19"/>
        </w:rPr>
        <w:t>the</w:t>
      </w:r>
      <w:r>
        <w:rPr>
          <w:spacing w:val="-3"/>
          <w:sz w:val="19"/>
        </w:rPr>
        <w:t> </w:t>
      </w:r>
      <w:r>
        <w:rPr>
          <w:sz w:val="19"/>
        </w:rPr>
        <w:t>requisite</w:t>
      </w:r>
      <w:r>
        <w:rPr>
          <w:spacing w:val="-2"/>
          <w:sz w:val="19"/>
        </w:rPr>
        <w:t> </w:t>
      </w:r>
      <w:r>
        <w:rPr>
          <w:sz w:val="19"/>
        </w:rPr>
        <w:t>tender</w:t>
      </w:r>
      <w:r>
        <w:rPr>
          <w:spacing w:val="-2"/>
          <w:sz w:val="19"/>
        </w:rPr>
        <w:t> </w:t>
      </w:r>
      <w:r>
        <w:rPr>
          <w:sz w:val="19"/>
        </w:rPr>
        <w:t>security and</w:t>
      </w:r>
      <w:r>
        <w:rPr>
          <w:spacing w:val="-3"/>
          <w:sz w:val="19"/>
        </w:rPr>
        <w:t> </w:t>
      </w:r>
      <w:r>
        <w:rPr>
          <w:sz w:val="19"/>
        </w:rPr>
        <w:t>such</w:t>
      </w:r>
      <w:r>
        <w:rPr>
          <w:spacing w:val="-2"/>
          <w:sz w:val="19"/>
        </w:rPr>
        <w:t> </w:t>
      </w:r>
      <w:r>
        <w:rPr>
          <w:sz w:val="19"/>
        </w:rPr>
        <w:t>other details as the Employer or his authorized representative, at his discretion, may consider appropriate will be announced at the time of tender opening.</w:t>
      </w:r>
    </w:p>
    <w:p>
      <w:pPr>
        <w:pStyle w:val="ListParagraph"/>
        <w:numPr>
          <w:ilvl w:val="1"/>
          <w:numId w:val="13"/>
        </w:numPr>
        <w:tabs>
          <w:tab w:pos="1093" w:val="left" w:leader="none"/>
          <w:tab w:pos="1098" w:val="left" w:leader="none"/>
        </w:tabs>
        <w:spacing w:line="355" w:lineRule="auto" w:before="110" w:after="0"/>
        <w:ind w:left="1098" w:right="790" w:hanging="658"/>
        <w:jc w:val="both"/>
        <w:rPr>
          <w:sz w:val="19"/>
        </w:rPr>
      </w:pPr>
      <w:r>
        <w:rPr>
          <w:sz w:val="19"/>
        </w:rPr>
        <w:t>The sealed financial package will be kept in the safe custody of the Employer and will be opened on a subsequent date after evaluation of technical packages. Financial packages of all technically found suitable offer will be opened and the date for opening of financial package shall be informed separately.</w:t>
      </w:r>
    </w:p>
    <w:p>
      <w:pPr>
        <w:pStyle w:val="Heading2"/>
        <w:numPr>
          <w:ilvl w:val="0"/>
          <w:numId w:val="13"/>
        </w:numPr>
        <w:tabs>
          <w:tab w:pos="1097" w:val="left" w:leader="none"/>
        </w:tabs>
        <w:spacing w:line="240" w:lineRule="auto" w:before="117" w:after="0"/>
        <w:ind w:left="1097" w:right="0" w:hanging="657"/>
        <w:jc w:val="left"/>
      </w:pPr>
      <w:bookmarkStart w:name="_TOC_250009" w:id="18"/>
      <w:r>
        <w:rPr/>
        <w:t>TENDER</w:t>
      </w:r>
      <w:r>
        <w:rPr>
          <w:spacing w:val="-13"/>
        </w:rPr>
        <w:t> </w:t>
      </w:r>
      <w:r>
        <w:rPr/>
        <w:t>EVALUATION</w:t>
      </w:r>
      <w:r>
        <w:rPr>
          <w:spacing w:val="-12"/>
        </w:rPr>
        <w:t> </w:t>
      </w:r>
      <w:r>
        <w:rPr/>
        <w:t>PROCESS</w:t>
      </w:r>
      <w:r>
        <w:rPr>
          <w:spacing w:val="-12"/>
        </w:rPr>
        <w:t> </w:t>
      </w:r>
      <w:r>
        <w:rPr/>
        <w:t>TO</w:t>
      </w:r>
      <w:r>
        <w:rPr>
          <w:spacing w:val="-11"/>
        </w:rPr>
        <w:t> </w:t>
      </w:r>
      <w:r>
        <w:rPr/>
        <w:t>BE</w:t>
      </w:r>
      <w:r>
        <w:rPr>
          <w:spacing w:val="-11"/>
        </w:rPr>
        <w:t> </w:t>
      </w:r>
      <w:bookmarkEnd w:id="18"/>
      <w:r>
        <w:rPr>
          <w:spacing w:val="-2"/>
        </w:rPr>
        <w:t>CONFIDENTIAL</w:t>
      </w:r>
    </w:p>
    <w:p>
      <w:pPr>
        <w:pStyle w:val="BodyText"/>
        <w:spacing w:before="1"/>
        <w:rPr>
          <w:rFonts w:ascii="Arial"/>
          <w:b/>
        </w:rPr>
      </w:pPr>
    </w:p>
    <w:p>
      <w:pPr>
        <w:pStyle w:val="ListParagraph"/>
        <w:numPr>
          <w:ilvl w:val="1"/>
          <w:numId w:val="13"/>
        </w:numPr>
        <w:tabs>
          <w:tab w:pos="1094" w:val="left" w:leader="none"/>
          <w:tab w:pos="1098" w:val="left" w:leader="none"/>
        </w:tabs>
        <w:spacing w:line="357" w:lineRule="auto" w:before="0" w:after="0"/>
        <w:ind w:left="1098" w:right="787" w:hanging="658"/>
        <w:jc w:val="both"/>
        <w:rPr>
          <w:sz w:val="19"/>
        </w:rPr>
      </w:pPr>
      <w:r>
        <w:rPr>
          <w:sz w:val="19"/>
        </w:rPr>
        <w:t>Except the public opening of tenders, information relating to the examination, clarification, evaluation and comparison of tenders and recommendations concerning the award of Contract shall not be disclosed to tenderers or other persons not officially concerned with such process.</w:t>
      </w:r>
    </w:p>
    <w:p>
      <w:pPr>
        <w:pStyle w:val="ListParagraph"/>
        <w:numPr>
          <w:ilvl w:val="1"/>
          <w:numId w:val="13"/>
        </w:numPr>
        <w:tabs>
          <w:tab w:pos="1093" w:val="left" w:leader="none"/>
          <w:tab w:pos="1112" w:val="left" w:leader="none"/>
        </w:tabs>
        <w:spacing w:line="357" w:lineRule="auto" w:before="109" w:after="0"/>
        <w:ind w:left="1112" w:right="791" w:hanging="673"/>
        <w:jc w:val="both"/>
        <w:rPr>
          <w:sz w:val="19"/>
        </w:rPr>
      </w:pPr>
      <w:r>
        <w:rPr>
          <w:sz w:val="19"/>
        </w:rPr>
        <w:t>Any effort by a tenderer to influence the Employer/Engineer in the process of examination, clarification,</w:t>
      </w:r>
      <w:r>
        <w:rPr>
          <w:spacing w:val="34"/>
          <w:sz w:val="19"/>
        </w:rPr>
        <w:t> </w:t>
      </w:r>
      <w:r>
        <w:rPr>
          <w:sz w:val="19"/>
        </w:rPr>
        <w:t>evaluation</w:t>
      </w:r>
      <w:r>
        <w:rPr>
          <w:spacing w:val="33"/>
          <w:sz w:val="19"/>
        </w:rPr>
        <w:t> </w:t>
      </w:r>
      <w:r>
        <w:rPr>
          <w:sz w:val="19"/>
        </w:rPr>
        <w:t>and</w:t>
      </w:r>
      <w:r>
        <w:rPr>
          <w:spacing w:val="35"/>
          <w:sz w:val="19"/>
        </w:rPr>
        <w:t> </w:t>
      </w:r>
      <w:r>
        <w:rPr>
          <w:sz w:val="19"/>
        </w:rPr>
        <w:t>comparison</w:t>
      </w:r>
      <w:r>
        <w:rPr>
          <w:spacing w:val="34"/>
          <w:sz w:val="19"/>
        </w:rPr>
        <w:t> </w:t>
      </w:r>
      <w:r>
        <w:rPr>
          <w:sz w:val="19"/>
        </w:rPr>
        <w:t>of</w:t>
      </w:r>
      <w:r>
        <w:rPr>
          <w:spacing w:val="35"/>
          <w:sz w:val="19"/>
        </w:rPr>
        <w:t> </w:t>
      </w:r>
      <w:r>
        <w:rPr>
          <w:sz w:val="19"/>
        </w:rPr>
        <w:t>tenders</w:t>
      </w:r>
      <w:r>
        <w:rPr>
          <w:spacing w:val="34"/>
          <w:sz w:val="19"/>
        </w:rPr>
        <w:t> </w:t>
      </w:r>
      <w:r>
        <w:rPr>
          <w:sz w:val="19"/>
        </w:rPr>
        <w:t>and</w:t>
      </w:r>
      <w:r>
        <w:rPr>
          <w:spacing w:val="32"/>
          <w:sz w:val="19"/>
        </w:rPr>
        <w:t> </w:t>
      </w:r>
      <w:r>
        <w:rPr>
          <w:sz w:val="19"/>
        </w:rPr>
        <w:t>in</w:t>
      </w:r>
      <w:r>
        <w:rPr>
          <w:spacing w:val="33"/>
          <w:sz w:val="19"/>
        </w:rPr>
        <w:t> </w:t>
      </w:r>
      <w:r>
        <w:rPr>
          <w:sz w:val="19"/>
        </w:rPr>
        <w:t>decisions</w:t>
      </w:r>
      <w:r>
        <w:rPr>
          <w:spacing w:val="34"/>
          <w:sz w:val="19"/>
        </w:rPr>
        <w:t> </w:t>
      </w:r>
      <w:r>
        <w:rPr>
          <w:sz w:val="19"/>
        </w:rPr>
        <w:t>concerning</w:t>
      </w:r>
      <w:r>
        <w:rPr>
          <w:spacing w:val="33"/>
          <w:sz w:val="19"/>
        </w:rPr>
        <w:t> </w:t>
      </w:r>
      <w:r>
        <w:rPr>
          <w:sz w:val="19"/>
        </w:rPr>
        <w:t>award</w:t>
      </w:r>
      <w:r>
        <w:rPr>
          <w:spacing w:val="33"/>
          <w:sz w:val="19"/>
        </w:rPr>
        <w:t> </w:t>
      </w:r>
      <w:r>
        <w:rPr>
          <w:sz w:val="19"/>
        </w:rPr>
        <w:t>of</w:t>
      </w:r>
    </w:p>
    <w:p>
      <w:pPr>
        <w:pStyle w:val="ListParagraph"/>
        <w:spacing w:after="0" w:line="357" w:lineRule="auto"/>
        <w:jc w:val="both"/>
        <w:rPr>
          <w:sz w:val="19"/>
        </w:rPr>
        <w:sectPr>
          <w:pgSz w:w="12240" w:h="15840"/>
          <w:pgMar w:header="814" w:footer="1037" w:top="1260" w:bottom="1220" w:left="1440" w:right="1080"/>
        </w:sectPr>
      </w:pPr>
    </w:p>
    <w:p>
      <w:pPr>
        <w:pStyle w:val="BodyText"/>
        <w:spacing w:before="83"/>
        <w:ind w:left="1112"/>
      </w:pPr>
      <w:r>
        <w:rPr/>
        <w:t>contract,</w:t>
      </w:r>
      <w:r>
        <w:rPr>
          <w:spacing w:val="-10"/>
        </w:rPr>
        <w:t> </w:t>
      </w:r>
      <w:r>
        <w:rPr/>
        <w:t>may</w:t>
      </w:r>
      <w:r>
        <w:rPr>
          <w:spacing w:val="-7"/>
        </w:rPr>
        <w:t> </w:t>
      </w:r>
      <w:r>
        <w:rPr/>
        <w:t>result</w:t>
      </w:r>
      <w:r>
        <w:rPr>
          <w:spacing w:val="-8"/>
        </w:rPr>
        <w:t> </w:t>
      </w:r>
      <w:r>
        <w:rPr/>
        <w:t>in</w:t>
      </w:r>
      <w:r>
        <w:rPr>
          <w:spacing w:val="-11"/>
        </w:rPr>
        <w:t> </w:t>
      </w:r>
      <w:r>
        <w:rPr/>
        <w:t>the</w:t>
      </w:r>
      <w:r>
        <w:rPr>
          <w:spacing w:val="-9"/>
        </w:rPr>
        <w:t> </w:t>
      </w:r>
      <w:r>
        <w:rPr/>
        <w:t>rejection</w:t>
      </w:r>
      <w:r>
        <w:rPr>
          <w:spacing w:val="-9"/>
        </w:rPr>
        <w:t> </w:t>
      </w:r>
      <w:r>
        <w:rPr/>
        <w:t>of</w:t>
      </w:r>
      <w:r>
        <w:rPr>
          <w:spacing w:val="-8"/>
        </w:rPr>
        <w:t> </w:t>
      </w:r>
      <w:r>
        <w:rPr/>
        <w:t>the</w:t>
      </w:r>
      <w:r>
        <w:rPr>
          <w:spacing w:val="-10"/>
        </w:rPr>
        <w:t> </w:t>
      </w:r>
      <w:r>
        <w:rPr/>
        <w:t>tenderers</w:t>
      </w:r>
      <w:r>
        <w:rPr>
          <w:spacing w:val="-9"/>
        </w:rPr>
        <w:t> </w:t>
      </w:r>
      <w:r>
        <w:rPr>
          <w:spacing w:val="-2"/>
        </w:rPr>
        <w:t>tender.</w:t>
      </w:r>
    </w:p>
    <w:p>
      <w:pPr>
        <w:pStyle w:val="Heading2"/>
        <w:numPr>
          <w:ilvl w:val="0"/>
          <w:numId w:val="13"/>
        </w:numPr>
        <w:tabs>
          <w:tab w:pos="1093" w:val="left" w:leader="none"/>
        </w:tabs>
        <w:spacing w:line="240" w:lineRule="auto" w:before="217" w:after="0"/>
        <w:ind w:left="1093" w:right="0" w:hanging="659"/>
        <w:jc w:val="left"/>
      </w:pPr>
      <w:bookmarkStart w:name="_TOC_250008" w:id="19"/>
      <w:r>
        <w:rPr>
          <w:spacing w:val="-2"/>
        </w:rPr>
        <w:t>CLARIFICATION</w:t>
      </w:r>
      <w:r>
        <w:rPr>
          <w:spacing w:val="-1"/>
        </w:rPr>
        <w:t> </w:t>
      </w:r>
      <w:r>
        <w:rPr>
          <w:spacing w:val="-2"/>
        </w:rPr>
        <w:t>OF</w:t>
      </w:r>
      <w:r>
        <w:rPr>
          <w:spacing w:val="2"/>
        </w:rPr>
        <w:t> </w:t>
      </w:r>
      <w:bookmarkEnd w:id="19"/>
      <w:r>
        <w:rPr>
          <w:spacing w:val="-2"/>
        </w:rPr>
        <w:t>TENDERS</w:t>
      </w:r>
    </w:p>
    <w:p>
      <w:pPr>
        <w:pStyle w:val="BodyText"/>
        <w:spacing w:before="3"/>
        <w:rPr>
          <w:rFonts w:ascii="Arial"/>
          <w:b/>
        </w:rPr>
      </w:pPr>
    </w:p>
    <w:p>
      <w:pPr>
        <w:pStyle w:val="ListParagraph"/>
        <w:numPr>
          <w:ilvl w:val="1"/>
          <w:numId w:val="13"/>
        </w:numPr>
        <w:tabs>
          <w:tab w:pos="1089" w:val="left" w:leader="none"/>
          <w:tab w:pos="1093" w:val="left" w:leader="none"/>
        </w:tabs>
        <w:spacing w:line="357" w:lineRule="auto" w:before="0" w:after="0"/>
        <w:ind w:left="1093" w:right="790" w:hanging="659"/>
        <w:jc w:val="both"/>
        <w:rPr>
          <w:sz w:val="19"/>
        </w:rPr>
      </w:pPr>
      <w:r>
        <w:rPr>
          <w:sz w:val="19"/>
        </w:rPr>
        <w:t>Technical</w:t>
      </w:r>
      <w:r>
        <w:rPr>
          <w:spacing w:val="-7"/>
          <w:sz w:val="19"/>
        </w:rPr>
        <w:t> </w:t>
      </w:r>
      <w:r>
        <w:rPr>
          <w:sz w:val="19"/>
        </w:rPr>
        <w:t>evaluation</w:t>
      </w:r>
      <w:r>
        <w:rPr>
          <w:spacing w:val="-8"/>
          <w:sz w:val="19"/>
        </w:rPr>
        <w:t> </w:t>
      </w:r>
      <w:r>
        <w:rPr>
          <w:sz w:val="19"/>
        </w:rPr>
        <w:t>of</w:t>
      </w:r>
      <w:r>
        <w:rPr>
          <w:spacing w:val="-6"/>
          <w:sz w:val="19"/>
        </w:rPr>
        <w:t> </w:t>
      </w:r>
      <w:r>
        <w:rPr>
          <w:sz w:val="19"/>
        </w:rPr>
        <w:t>technical</w:t>
      </w:r>
      <w:r>
        <w:rPr>
          <w:spacing w:val="-8"/>
          <w:sz w:val="19"/>
        </w:rPr>
        <w:t> </w:t>
      </w:r>
      <w:r>
        <w:rPr>
          <w:sz w:val="19"/>
        </w:rPr>
        <w:t>packages</w:t>
      </w:r>
      <w:r>
        <w:rPr>
          <w:spacing w:val="-8"/>
          <w:sz w:val="19"/>
        </w:rPr>
        <w:t> </w:t>
      </w:r>
      <w:r>
        <w:rPr>
          <w:sz w:val="19"/>
        </w:rPr>
        <w:t>submitted</w:t>
      </w:r>
      <w:r>
        <w:rPr>
          <w:spacing w:val="-8"/>
          <w:sz w:val="19"/>
        </w:rPr>
        <w:t> </w:t>
      </w:r>
      <w:r>
        <w:rPr>
          <w:sz w:val="19"/>
        </w:rPr>
        <w:t>by</w:t>
      </w:r>
      <w:r>
        <w:rPr>
          <w:spacing w:val="-8"/>
          <w:sz w:val="19"/>
        </w:rPr>
        <w:t> </w:t>
      </w:r>
      <w:r>
        <w:rPr>
          <w:sz w:val="19"/>
        </w:rPr>
        <w:t>tenderers</w:t>
      </w:r>
      <w:r>
        <w:rPr>
          <w:spacing w:val="-8"/>
          <w:sz w:val="19"/>
        </w:rPr>
        <w:t> </w:t>
      </w:r>
      <w:r>
        <w:rPr>
          <w:sz w:val="19"/>
        </w:rPr>
        <w:t>shall</w:t>
      </w:r>
      <w:r>
        <w:rPr>
          <w:spacing w:val="-8"/>
          <w:sz w:val="19"/>
        </w:rPr>
        <w:t> </w:t>
      </w:r>
      <w:r>
        <w:rPr>
          <w:sz w:val="19"/>
        </w:rPr>
        <w:t>be</w:t>
      </w:r>
      <w:r>
        <w:rPr>
          <w:spacing w:val="-8"/>
          <w:sz w:val="19"/>
        </w:rPr>
        <w:t> </w:t>
      </w:r>
      <w:r>
        <w:rPr>
          <w:sz w:val="19"/>
        </w:rPr>
        <w:t>undertaken</w:t>
      </w:r>
      <w:r>
        <w:rPr>
          <w:spacing w:val="-8"/>
          <w:sz w:val="19"/>
        </w:rPr>
        <w:t> </w:t>
      </w:r>
      <w:r>
        <w:rPr>
          <w:sz w:val="19"/>
        </w:rPr>
        <w:t>based on details submitted in the technical package only. No clarification/additional information in this regard will be sought from tenderers. Employer reserve the right to ask any clarification from</w:t>
      </w:r>
      <w:r>
        <w:rPr>
          <w:spacing w:val="-6"/>
          <w:sz w:val="19"/>
        </w:rPr>
        <w:t> </w:t>
      </w:r>
      <w:r>
        <w:rPr>
          <w:sz w:val="19"/>
        </w:rPr>
        <w:t>tenderers</w:t>
      </w:r>
      <w:r>
        <w:rPr>
          <w:spacing w:val="-6"/>
          <w:sz w:val="19"/>
        </w:rPr>
        <w:t> </w:t>
      </w:r>
      <w:r>
        <w:rPr>
          <w:sz w:val="19"/>
        </w:rPr>
        <w:t>for</w:t>
      </w:r>
      <w:r>
        <w:rPr>
          <w:spacing w:val="-6"/>
          <w:sz w:val="19"/>
        </w:rPr>
        <w:t> </w:t>
      </w:r>
      <w:r>
        <w:rPr>
          <w:sz w:val="19"/>
        </w:rPr>
        <w:t>details</w:t>
      </w:r>
      <w:r>
        <w:rPr>
          <w:spacing w:val="-4"/>
          <w:sz w:val="19"/>
        </w:rPr>
        <w:t> </w:t>
      </w:r>
      <w:r>
        <w:rPr>
          <w:sz w:val="19"/>
        </w:rPr>
        <w:t>submitted</w:t>
      </w:r>
      <w:r>
        <w:rPr>
          <w:spacing w:val="-4"/>
          <w:sz w:val="19"/>
        </w:rPr>
        <w:t> </w:t>
      </w:r>
      <w:r>
        <w:rPr>
          <w:sz w:val="19"/>
        </w:rPr>
        <w:t>with</w:t>
      </w:r>
      <w:r>
        <w:rPr>
          <w:spacing w:val="-6"/>
          <w:sz w:val="19"/>
        </w:rPr>
        <w:t> </w:t>
      </w:r>
      <w:r>
        <w:rPr>
          <w:sz w:val="19"/>
        </w:rPr>
        <w:t>technical</w:t>
      </w:r>
      <w:r>
        <w:rPr>
          <w:spacing w:val="-6"/>
          <w:sz w:val="19"/>
        </w:rPr>
        <w:t> </w:t>
      </w:r>
      <w:r>
        <w:rPr>
          <w:sz w:val="19"/>
        </w:rPr>
        <w:t>package</w:t>
      </w:r>
      <w:r>
        <w:rPr>
          <w:spacing w:val="-7"/>
          <w:sz w:val="19"/>
        </w:rPr>
        <w:t> </w:t>
      </w:r>
      <w:r>
        <w:rPr>
          <w:sz w:val="19"/>
        </w:rPr>
        <w:t>if</w:t>
      </w:r>
      <w:r>
        <w:rPr>
          <w:spacing w:val="-4"/>
          <w:sz w:val="19"/>
        </w:rPr>
        <w:t> </w:t>
      </w:r>
      <w:r>
        <w:rPr>
          <w:sz w:val="19"/>
        </w:rPr>
        <w:t>it</w:t>
      </w:r>
      <w:r>
        <w:rPr>
          <w:spacing w:val="-4"/>
          <w:sz w:val="19"/>
        </w:rPr>
        <w:t> </w:t>
      </w:r>
      <w:r>
        <w:rPr>
          <w:sz w:val="19"/>
        </w:rPr>
        <w:t>so</w:t>
      </w:r>
      <w:r>
        <w:rPr>
          <w:spacing w:val="-8"/>
          <w:sz w:val="19"/>
        </w:rPr>
        <w:t> </w:t>
      </w:r>
      <w:r>
        <w:rPr>
          <w:sz w:val="19"/>
        </w:rPr>
        <w:t>desires</w:t>
      </w:r>
      <w:r>
        <w:rPr>
          <w:spacing w:val="-6"/>
          <w:sz w:val="19"/>
        </w:rPr>
        <w:t> </w:t>
      </w:r>
      <w:r>
        <w:rPr>
          <w:sz w:val="19"/>
        </w:rPr>
        <w:t>during</w:t>
      </w:r>
      <w:r>
        <w:rPr>
          <w:spacing w:val="-7"/>
          <w:sz w:val="19"/>
        </w:rPr>
        <w:t> </w:t>
      </w:r>
      <w:r>
        <w:rPr>
          <w:sz w:val="19"/>
        </w:rPr>
        <w:t>the</w:t>
      </w:r>
      <w:r>
        <w:rPr>
          <w:spacing w:val="-6"/>
          <w:sz w:val="19"/>
        </w:rPr>
        <w:t> </w:t>
      </w:r>
      <w:r>
        <w:rPr>
          <w:sz w:val="19"/>
        </w:rPr>
        <w:t>technical </w:t>
      </w:r>
      <w:r>
        <w:rPr>
          <w:spacing w:val="-2"/>
          <w:sz w:val="19"/>
        </w:rPr>
        <w:t>evaluation.</w:t>
      </w:r>
    </w:p>
    <w:p>
      <w:pPr>
        <w:pStyle w:val="ListParagraph"/>
        <w:numPr>
          <w:ilvl w:val="1"/>
          <w:numId w:val="13"/>
        </w:numPr>
        <w:tabs>
          <w:tab w:pos="1089" w:val="left" w:leader="none"/>
          <w:tab w:pos="1093" w:val="left" w:leader="none"/>
        </w:tabs>
        <w:spacing w:line="357" w:lineRule="auto" w:before="107" w:after="0"/>
        <w:ind w:left="1093" w:right="790" w:hanging="659"/>
        <w:jc w:val="both"/>
        <w:rPr>
          <w:sz w:val="19"/>
        </w:rPr>
      </w:pPr>
      <w:r>
        <w:rPr>
          <w:sz w:val="19"/>
        </w:rPr>
        <w:t>To assist in the examination, evaluation and comparison of Financial Package, the Engineer/ Employer may ask tenderers individually for clarification of their tenders, including breakdowns of prices. The request for clarification and the response shall be in writing or by Tele-fax but no change in the price or substance of the tender shall be sought, offered or permitted except as required to confirm correction of arithmetical errors discovered by the Engineer during the evaluation of tenders in accordance with Clause 25.0 herein.</w:t>
      </w:r>
    </w:p>
    <w:p>
      <w:pPr>
        <w:pStyle w:val="Heading2"/>
        <w:spacing w:before="106"/>
        <w:ind w:left="1098"/>
      </w:pPr>
      <w:r>
        <w:rPr>
          <w:spacing w:val="-2"/>
        </w:rPr>
        <w:t>EVALUATION</w:t>
      </w:r>
      <w:r>
        <w:rPr>
          <w:spacing w:val="-1"/>
        </w:rPr>
        <w:t> </w:t>
      </w:r>
      <w:r>
        <w:rPr>
          <w:spacing w:val="-2"/>
        </w:rPr>
        <w:t>OF TENDERS</w:t>
      </w:r>
    </w:p>
    <w:p>
      <w:pPr>
        <w:pStyle w:val="BodyText"/>
        <w:spacing w:before="1"/>
        <w:rPr>
          <w:rFonts w:ascii="Arial"/>
          <w:b/>
        </w:rPr>
      </w:pPr>
    </w:p>
    <w:p>
      <w:pPr>
        <w:pStyle w:val="Heading2"/>
        <w:numPr>
          <w:ilvl w:val="0"/>
          <w:numId w:val="13"/>
        </w:numPr>
        <w:tabs>
          <w:tab w:pos="1093" w:val="left" w:leader="none"/>
        </w:tabs>
        <w:spacing w:line="240" w:lineRule="auto" w:before="0" w:after="0"/>
        <w:ind w:left="1093" w:right="0" w:hanging="659"/>
        <w:jc w:val="left"/>
      </w:pPr>
      <w:bookmarkStart w:name="_TOC_250007" w:id="20"/>
      <w:r>
        <w:rPr>
          <w:spacing w:val="-2"/>
        </w:rPr>
        <w:t>EVALUATION</w:t>
      </w:r>
      <w:r>
        <w:rPr>
          <w:spacing w:val="-1"/>
        </w:rPr>
        <w:t> </w:t>
      </w:r>
      <w:r>
        <w:rPr>
          <w:spacing w:val="-2"/>
        </w:rPr>
        <w:t>OF</w:t>
      </w:r>
      <w:r>
        <w:rPr>
          <w:spacing w:val="-1"/>
        </w:rPr>
        <w:t> </w:t>
      </w:r>
      <w:r>
        <w:rPr>
          <w:spacing w:val="-2"/>
        </w:rPr>
        <w:t>TECHNICAL</w:t>
      </w:r>
      <w:r>
        <w:rPr/>
        <w:t> </w:t>
      </w:r>
      <w:bookmarkEnd w:id="20"/>
      <w:r>
        <w:rPr>
          <w:spacing w:val="-2"/>
        </w:rPr>
        <w:t>PACKAGE</w:t>
      </w:r>
    </w:p>
    <w:p>
      <w:pPr>
        <w:pStyle w:val="BodyText"/>
        <w:spacing w:before="1"/>
        <w:rPr>
          <w:rFonts w:ascii="Arial"/>
          <w:b/>
        </w:rPr>
      </w:pPr>
    </w:p>
    <w:p>
      <w:pPr>
        <w:pStyle w:val="ListParagraph"/>
        <w:numPr>
          <w:ilvl w:val="1"/>
          <w:numId w:val="13"/>
        </w:numPr>
        <w:tabs>
          <w:tab w:pos="1092" w:val="left" w:leader="none"/>
        </w:tabs>
        <w:spacing w:line="240" w:lineRule="auto" w:before="0" w:after="0"/>
        <w:ind w:left="1092" w:right="0" w:hanging="658"/>
        <w:jc w:val="left"/>
        <w:rPr>
          <w:sz w:val="19"/>
        </w:rPr>
      </w:pPr>
      <w:r>
        <w:rPr>
          <w:sz w:val="19"/>
        </w:rPr>
        <w:t>Technical</w:t>
      </w:r>
      <w:r>
        <w:rPr>
          <w:spacing w:val="-10"/>
          <w:sz w:val="19"/>
        </w:rPr>
        <w:t> </w:t>
      </w:r>
      <w:r>
        <w:rPr>
          <w:sz w:val="19"/>
        </w:rPr>
        <w:t>packages</w:t>
      </w:r>
      <w:r>
        <w:rPr>
          <w:spacing w:val="-9"/>
          <w:sz w:val="19"/>
        </w:rPr>
        <w:t> </w:t>
      </w:r>
      <w:r>
        <w:rPr>
          <w:sz w:val="19"/>
        </w:rPr>
        <w:t>will</w:t>
      </w:r>
      <w:r>
        <w:rPr>
          <w:spacing w:val="-10"/>
          <w:sz w:val="19"/>
        </w:rPr>
        <w:t> </w:t>
      </w:r>
      <w:r>
        <w:rPr>
          <w:sz w:val="19"/>
        </w:rPr>
        <w:t>first</w:t>
      </w:r>
      <w:r>
        <w:rPr>
          <w:spacing w:val="-9"/>
          <w:sz w:val="19"/>
        </w:rPr>
        <w:t> </w:t>
      </w:r>
      <w:r>
        <w:rPr>
          <w:sz w:val="19"/>
        </w:rPr>
        <w:t>be</w:t>
      </w:r>
      <w:r>
        <w:rPr>
          <w:spacing w:val="-11"/>
          <w:sz w:val="19"/>
        </w:rPr>
        <w:t> </w:t>
      </w:r>
      <w:r>
        <w:rPr>
          <w:sz w:val="19"/>
        </w:rPr>
        <w:t>evaluated</w:t>
      </w:r>
      <w:r>
        <w:rPr>
          <w:spacing w:val="-11"/>
          <w:sz w:val="19"/>
        </w:rPr>
        <w:t> </w:t>
      </w:r>
      <w:r>
        <w:rPr>
          <w:sz w:val="19"/>
        </w:rPr>
        <w:t>which</w:t>
      </w:r>
      <w:r>
        <w:rPr>
          <w:spacing w:val="-10"/>
          <w:sz w:val="19"/>
        </w:rPr>
        <w:t> </w:t>
      </w:r>
      <w:r>
        <w:rPr>
          <w:sz w:val="19"/>
        </w:rPr>
        <w:t>will</w:t>
      </w:r>
      <w:r>
        <w:rPr>
          <w:spacing w:val="-10"/>
          <w:sz w:val="19"/>
        </w:rPr>
        <w:t> </w:t>
      </w:r>
      <w:r>
        <w:rPr>
          <w:sz w:val="19"/>
        </w:rPr>
        <w:t>cover</w:t>
      </w:r>
      <w:r>
        <w:rPr>
          <w:spacing w:val="-11"/>
          <w:sz w:val="19"/>
        </w:rPr>
        <w:t> </w:t>
      </w:r>
      <w:r>
        <w:rPr>
          <w:sz w:val="19"/>
        </w:rPr>
        <w:t>following</w:t>
      </w:r>
      <w:r>
        <w:rPr>
          <w:spacing w:val="-10"/>
          <w:sz w:val="19"/>
        </w:rPr>
        <w:t> </w:t>
      </w:r>
      <w:r>
        <w:rPr>
          <w:spacing w:val="-2"/>
          <w:sz w:val="19"/>
        </w:rPr>
        <w:t>items:</w:t>
      </w:r>
    </w:p>
    <w:p>
      <w:pPr>
        <w:pStyle w:val="BodyText"/>
      </w:pPr>
    </w:p>
    <w:p>
      <w:pPr>
        <w:pStyle w:val="Heading3"/>
        <w:numPr>
          <w:ilvl w:val="1"/>
          <w:numId w:val="13"/>
        </w:numPr>
        <w:tabs>
          <w:tab w:pos="1093" w:val="left" w:leader="none"/>
        </w:tabs>
        <w:spacing w:line="240" w:lineRule="auto" w:before="0" w:after="0"/>
        <w:ind w:left="1093" w:right="0" w:hanging="659"/>
        <w:jc w:val="left"/>
      </w:pPr>
      <w:r>
        <w:rPr>
          <w:spacing w:val="-2"/>
        </w:rPr>
        <w:t>General</w:t>
      </w:r>
      <w:r>
        <w:rPr>
          <w:spacing w:val="-1"/>
        </w:rPr>
        <w:t> </w:t>
      </w:r>
      <w:r>
        <w:rPr>
          <w:spacing w:val="-2"/>
        </w:rPr>
        <w:t>Evaluation:</w:t>
      </w:r>
    </w:p>
    <w:p>
      <w:pPr>
        <w:pStyle w:val="BodyText"/>
        <w:spacing w:before="1"/>
        <w:rPr>
          <w:rFonts w:ascii="Arial"/>
          <w:b/>
        </w:rPr>
      </w:pPr>
    </w:p>
    <w:p>
      <w:pPr>
        <w:pStyle w:val="ListParagraph"/>
        <w:numPr>
          <w:ilvl w:val="2"/>
          <w:numId w:val="13"/>
        </w:numPr>
        <w:tabs>
          <w:tab w:pos="1091" w:val="left" w:leader="none"/>
        </w:tabs>
        <w:spacing w:line="240" w:lineRule="auto" w:before="0" w:after="0"/>
        <w:ind w:left="1091" w:right="0" w:hanging="657"/>
        <w:jc w:val="left"/>
        <w:rPr>
          <w:sz w:val="19"/>
        </w:rPr>
      </w:pPr>
      <w:r>
        <w:rPr>
          <w:sz w:val="19"/>
        </w:rPr>
        <w:t>The</w:t>
      </w:r>
      <w:r>
        <w:rPr>
          <w:spacing w:val="-11"/>
          <w:sz w:val="19"/>
        </w:rPr>
        <w:t> </w:t>
      </w:r>
      <w:r>
        <w:rPr>
          <w:sz w:val="19"/>
        </w:rPr>
        <w:t>Employer</w:t>
      </w:r>
      <w:r>
        <w:rPr>
          <w:spacing w:val="-9"/>
          <w:sz w:val="19"/>
        </w:rPr>
        <w:t> </w:t>
      </w:r>
      <w:r>
        <w:rPr>
          <w:sz w:val="19"/>
        </w:rPr>
        <w:t>will</w:t>
      </w:r>
      <w:r>
        <w:rPr>
          <w:spacing w:val="-10"/>
          <w:sz w:val="19"/>
        </w:rPr>
        <w:t> </w:t>
      </w:r>
      <w:r>
        <w:rPr>
          <w:sz w:val="19"/>
        </w:rPr>
        <w:t>determine</w:t>
      </w:r>
      <w:r>
        <w:rPr>
          <w:spacing w:val="-11"/>
          <w:sz w:val="19"/>
        </w:rPr>
        <w:t> </w:t>
      </w:r>
      <w:r>
        <w:rPr>
          <w:sz w:val="19"/>
        </w:rPr>
        <w:t>whether</w:t>
      </w:r>
      <w:r>
        <w:rPr>
          <w:spacing w:val="-11"/>
          <w:sz w:val="19"/>
        </w:rPr>
        <w:t> </w:t>
      </w:r>
      <w:r>
        <w:rPr>
          <w:sz w:val="19"/>
        </w:rPr>
        <w:t>each</w:t>
      </w:r>
      <w:r>
        <w:rPr>
          <w:spacing w:val="-12"/>
          <w:sz w:val="19"/>
        </w:rPr>
        <w:t> </w:t>
      </w:r>
      <w:r>
        <w:rPr>
          <w:sz w:val="19"/>
        </w:rPr>
        <w:t>tender</w:t>
      </w:r>
      <w:r>
        <w:rPr>
          <w:spacing w:val="-11"/>
          <w:sz w:val="19"/>
        </w:rPr>
        <w:t> </w:t>
      </w:r>
      <w:r>
        <w:rPr>
          <w:spacing w:val="-10"/>
          <w:sz w:val="19"/>
        </w:rPr>
        <w:t>:</w:t>
      </w:r>
    </w:p>
    <w:p>
      <w:pPr>
        <w:pStyle w:val="BodyText"/>
        <w:spacing w:before="1"/>
      </w:pPr>
    </w:p>
    <w:p>
      <w:pPr>
        <w:pStyle w:val="ListParagraph"/>
        <w:numPr>
          <w:ilvl w:val="3"/>
          <w:numId w:val="13"/>
        </w:numPr>
        <w:tabs>
          <w:tab w:pos="1239" w:val="left" w:leader="none"/>
        </w:tabs>
        <w:spacing w:line="240" w:lineRule="auto" w:before="0" w:after="0"/>
        <w:ind w:left="1239" w:right="0" w:hanging="146"/>
        <w:jc w:val="left"/>
        <w:rPr>
          <w:sz w:val="19"/>
        </w:rPr>
      </w:pPr>
      <w:r>
        <w:rPr>
          <w:sz w:val="19"/>
        </w:rPr>
        <w:t>is</w:t>
      </w:r>
      <w:r>
        <w:rPr>
          <w:spacing w:val="-9"/>
          <w:sz w:val="19"/>
        </w:rPr>
        <w:t> </w:t>
      </w:r>
      <w:r>
        <w:rPr>
          <w:sz w:val="19"/>
        </w:rPr>
        <w:t>accompanied</w:t>
      </w:r>
      <w:r>
        <w:rPr>
          <w:spacing w:val="-9"/>
          <w:sz w:val="19"/>
        </w:rPr>
        <w:t> </w:t>
      </w:r>
      <w:r>
        <w:rPr>
          <w:sz w:val="19"/>
        </w:rPr>
        <w:t>by</w:t>
      </w:r>
      <w:r>
        <w:rPr>
          <w:spacing w:val="-9"/>
          <w:sz w:val="19"/>
        </w:rPr>
        <w:t> </w:t>
      </w:r>
      <w:r>
        <w:rPr>
          <w:sz w:val="19"/>
        </w:rPr>
        <w:t>the</w:t>
      </w:r>
      <w:r>
        <w:rPr>
          <w:spacing w:val="-8"/>
          <w:sz w:val="19"/>
        </w:rPr>
        <w:t> </w:t>
      </w:r>
      <w:r>
        <w:rPr>
          <w:sz w:val="19"/>
        </w:rPr>
        <w:t>required</w:t>
      </w:r>
      <w:r>
        <w:rPr>
          <w:spacing w:val="-9"/>
          <w:sz w:val="19"/>
        </w:rPr>
        <w:t> </w:t>
      </w:r>
      <w:r>
        <w:rPr>
          <w:sz w:val="19"/>
        </w:rPr>
        <w:t>Tender</w:t>
      </w:r>
      <w:r>
        <w:rPr>
          <w:spacing w:val="-8"/>
          <w:sz w:val="19"/>
        </w:rPr>
        <w:t> </w:t>
      </w:r>
      <w:r>
        <w:rPr>
          <w:spacing w:val="-2"/>
          <w:sz w:val="19"/>
        </w:rPr>
        <w:t>Security;</w:t>
      </w:r>
    </w:p>
    <w:p>
      <w:pPr>
        <w:pStyle w:val="BodyText"/>
        <w:spacing w:before="1"/>
      </w:pPr>
    </w:p>
    <w:p>
      <w:pPr>
        <w:pStyle w:val="ListParagraph"/>
        <w:numPr>
          <w:ilvl w:val="3"/>
          <w:numId w:val="13"/>
        </w:numPr>
        <w:tabs>
          <w:tab w:pos="1278" w:val="left" w:leader="none"/>
        </w:tabs>
        <w:spacing w:line="240" w:lineRule="auto" w:before="0" w:after="0"/>
        <w:ind w:left="1278" w:right="0" w:hanging="185"/>
        <w:jc w:val="left"/>
        <w:rPr>
          <w:sz w:val="19"/>
        </w:rPr>
      </w:pPr>
      <w:r>
        <w:rPr>
          <w:sz w:val="19"/>
        </w:rPr>
        <w:t>contains</w:t>
      </w:r>
      <w:r>
        <w:rPr>
          <w:spacing w:val="-11"/>
          <w:sz w:val="19"/>
        </w:rPr>
        <w:t> </w:t>
      </w:r>
      <w:r>
        <w:rPr>
          <w:sz w:val="19"/>
        </w:rPr>
        <w:t>all</w:t>
      </w:r>
      <w:r>
        <w:rPr>
          <w:spacing w:val="-9"/>
          <w:sz w:val="19"/>
        </w:rPr>
        <w:t> </w:t>
      </w:r>
      <w:r>
        <w:rPr>
          <w:sz w:val="19"/>
        </w:rPr>
        <w:t>tender</w:t>
      </w:r>
      <w:r>
        <w:rPr>
          <w:spacing w:val="-11"/>
          <w:sz w:val="19"/>
        </w:rPr>
        <w:t> </w:t>
      </w:r>
      <w:r>
        <w:rPr>
          <w:sz w:val="19"/>
        </w:rPr>
        <w:t>documents</w:t>
      </w:r>
      <w:r>
        <w:rPr>
          <w:spacing w:val="-10"/>
          <w:sz w:val="19"/>
        </w:rPr>
        <w:t> </w:t>
      </w:r>
      <w:r>
        <w:rPr>
          <w:sz w:val="19"/>
        </w:rPr>
        <w:t>and</w:t>
      </w:r>
      <w:r>
        <w:rPr>
          <w:spacing w:val="-11"/>
          <w:sz w:val="19"/>
        </w:rPr>
        <w:t> </w:t>
      </w:r>
      <w:r>
        <w:rPr>
          <w:sz w:val="19"/>
        </w:rPr>
        <w:t>addendums,</w:t>
      </w:r>
      <w:r>
        <w:rPr>
          <w:spacing w:val="-10"/>
          <w:sz w:val="19"/>
        </w:rPr>
        <w:t> </w:t>
      </w:r>
      <w:r>
        <w:rPr>
          <w:sz w:val="19"/>
        </w:rPr>
        <w:t>each</w:t>
      </w:r>
      <w:r>
        <w:rPr>
          <w:spacing w:val="-11"/>
          <w:sz w:val="19"/>
        </w:rPr>
        <w:t> </w:t>
      </w:r>
      <w:r>
        <w:rPr>
          <w:sz w:val="19"/>
        </w:rPr>
        <w:t>page</w:t>
      </w:r>
      <w:r>
        <w:rPr>
          <w:spacing w:val="-11"/>
          <w:sz w:val="19"/>
        </w:rPr>
        <w:t> </w:t>
      </w:r>
      <w:r>
        <w:rPr>
          <w:sz w:val="19"/>
        </w:rPr>
        <w:t>signed</w:t>
      </w:r>
      <w:r>
        <w:rPr>
          <w:spacing w:val="-11"/>
          <w:sz w:val="19"/>
        </w:rPr>
        <w:t> </w:t>
      </w:r>
      <w:r>
        <w:rPr>
          <w:sz w:val="19"/>
        </w:rPr>
        <w:t>by</w:t>
      </w:r>
      <w:r>
        <w:rPr>
          <w:spacing w:val="-11"/>
          <w:sz w:val="19"/>
        </w:rPr>
        <w:t> </w:t>
      </w:r>
      <w:r>
        <w:rPr>
          <w:sz w:val="19"/>
        </w:rPr>
        <w:t>authorized</w:t>
      </w:r>
      <w:r>
        <w:rPr>
          <w:spacing w:val="-11"/>
          <w:sz w:val="19"/>
        </w:rPr>
        <w:t> </w:t>
      </w:r>
      <w:r>
        <w:rPr>
          <w:spacing w:val="-2"/>
          <w:sz w:val="19"/>
        </w:rPr>
        <w:t>signatory;</w:t>
      </w:r>
    </w:p>
    <w:p>
      <w:pPr>
        <w:pStyle w:val="BodyText"/>
      </w:pPr>
    </w:p>
    <w:p>
      <w:pPr>
        <w:pStyle w:val="Heading3"/>
        <w:numPr>
          <w:ilvl w:val="1"/>
          <w:numId w:val="16"/>
        </w:numPr>
        <w:tabs>
          <w:tab w:pos="1093" w:val="left" w:leader="none"/>
        </w:tabs>
        <w:spacing w:line="240" w:lineRule="auto" w:before="0" w:after="0"/>
        <w:ind w:left="1093" w:right="0" w:hanging="659"/>
        <w:jc w:val="left"/>
      </w:pPr>
      <w:r>
        <w:rPr/>
        <w:t>Evaluation</w:t>
      </w:r>
      <w:r>
        <w:rPr>
          <w:spacing w:val="-11"/>
        </w:rPr>
        <w:t> </w:t>
      </w:r>
      <w:r>
        <w:rPr/>
        <w:t>of</w:t>
      </w:r>
      <w:r>
        <w:rPr>
          <w:spacing w:val="-11"/>
        </w:rPr>
        <w:t> </w:t>
      </w:r>
      <w:r>
        <w:rPr/>
        <w:t>eligibility</w:t>
      </w:r>
      <w:r>
        <w:rPr>
          <w:spacing w:val="-13"/>
        </w:rPr>
        <w:t> </w:t>
      </w:r>
      <w:r>
        <w:rPr>
          <w:spacing w:val="-10"/>
        </w:rPr>
        <w:t>:</w:t>
      </w:r>
    </w:p>
    <w:p>
      <w:pPr>
        <w:pStyle w:val="BodyText"/>
        <w:spacing w:before="1"/>
        <w:rPr>
          <w:rFonts w:ascii="Arial"/>
          <w:b/>
        </w:rPr>
      </w:pPr>
    </w:p>
    <w:p>
      <w:pPr>
        <w:pStyle w:val="ListParagraph"/>
        <w:numPr>
          <w:ilvl w:val="2"/>
          <w:numId w:val="16"/>
        </w:numPr>
        <w:tabs>
          <w:tab w:pos="1091" w:val="left" w:leader="none"/>
          <w:tab w:pos="1093" w:val="left" w:leader="none"/>
        </w:tabs>
        <w:spacing w:line="357" w:lineRule="auto" w:before="0" w:after="0"/>
        <w:ind w:left="1093" w:right="791" w:hanging="659"/>
        <w:jc w:val="both"/>
        <w:rPr>
          <w:rFonts w:ascii="Arial"/>
          <w:i/>
          <w:sz w:val="19"/>
        </w:rPr>
      </w:pPr>
      <w:r>
        <w:rPr>
          <w:sz w:val="19"/>
        </w:rPr>
        <w:t>The Employer, keeping in view the </w:t>
      </w:r>
      <w:r>
        <w:rPr>
          <w:rFonts w:ascii="Arial"/>
          <w:i/>
          <w:sz w:val="19"/>
        </w:rPr>
        <w:t>eligibility criteria </w:t>
      </w:r>
      <w:r>
        <w:rPr>
          <w:sz w:val="19"/>
        </w:rPr>
        <w:t>as specified in NIT (clause 1.1.3) will check the evaluation parameters. Further technical evaluation of their submission shall be evaluated only when they qualify the </w:t>
      </w:r>
      <w:r>
        <w:rPr>
          <w:rFonts w:ascii="Arial"/>
          <w:i/>
          <w:sz w:val="19"/>
        </w:rPr>
        <w:t>eligibility criteria.</w:t>
      </w:r>
    </w:p>
    <w:p>
      <w:pPr>
        <w:pStyle w:val="Heading3"/>
        <w:numPr>
          <w:ilvl w:val="1"/>
          <w:numId w:val="17"/>
        </w:numPr>
        <w:tabs>
          <w:tab w:pos="1093" w:val="left" w:leader="none"/>
        </w:tabs>
        <w:spacing w:line="240" w:lineRule="auto" w:before="108" w:after="0"/>
        <w:ind w:left="1093" w:right="0" w:hanging="659"/>
        <w:jc w:val="left"/>
      </w:pPr>
      <w:r>
        <w:rPr/>
        <w:t>Evaluation</w:t>
      </w:r>
      <w:r>
        <w:rPr>
          <w:spacing w:val="-12"/>
        </w:rPr>
        <w:t> </w:t>
      </w:r>
      <w:r>
        <w:rPr/>
        <w:t>of</w:t>
      </w:r>
      <w:r>
        <w:rPr>
          <w:spacing w:val="-12"/>
        </w:rPr>
        <w:t> </w:t>
      </w:r>
      <w:r>
        <w:rPr>
          <w:spacing w:val="-2"/>
        </w:rPr>
        <w:t>Responsiveness:</w:t>
      </w:r>
    </w:p>
    <w:p>
      <w:pPr>
        <w:pStyle w:val="BodyText"/>
        <w:spacing w:before="2"/>
        <w:rPr>
          <w:rFonts w:ascii="Arial"/>
          <w:b/>
        </w:rPr>
      </w:pPr>
    </w:p>
    <w:p>
      <w:pPr>
        <w:pStyle w:val="ListParagraph"/>
        <w:numPr>
          <w:ilvl w:val="2"/>
          <w:numId w:val="17"/>
        </w:numPr>
        <w:tabs>
          <w:tab w:pos="1088" w:val="left" w:leader="none"/>
          <w:tab w:pos="1093" w:val="left" w:leader="none"/>
        </w:tabs>
        <w:spacing w:line="357" w:lineRule="auto" w:before="1" w:after="0"/>
        <w:ind w:left="1093" w:right="788" w:hanging="659"/>
        <w:jc w:val="both"/>
        <w:rPr>
          <w:sz w:val="19"/>
        </w:rPr>
      </w:pPr>
      <w:r>
        <w:rPr>
          <w:sz w:val="19"/>
        </w:rPr>
        <w:t>The Employer will determine whether each tender is substantially responsive to the requirements of the Tender Documents i.e. it conforms to all the terms, conditions and specifications</w:t>
      </w:r>
      <w:r>
        <w:rPr>
          <w:spacing w:val="-5"/>
          <w:sz w:val="19"/>
        </w:rPr>
        <w:t> </w:t>
      </w:r>
      <w:r>
        <w:rPr>
          <w:sz w:val="19"/>
        </w:rPr>
        <w:t>of</w:t>
      </w:r>
      <w:r>
        <w:rPr>
          <w:spacing w:val="-5"/>
          <w:sz w:val="19"/>
        </w:rPr>
        <w:t> </w:t>
      </w:r>
      <w:r>
        <w:rPr>
          <w:sz w:val="19"/>
        </w:rPr>
        <w:t>the</w:t>
      </w:r>
      <w:r>
        <w:rPr>
          <w:spacing w:val="-5"/>
          <w:sz w:val="19"/>
        </w:rPr>
        <w:t> </w:t>
      </w:r>
      <w:r>
        <w:rPr>
          <w:sz w:val="19"/>
        </w:rPr>
        <w:t>tender</w:t>
      </w:r>
      <w:r>
        <w:rPr>
          <w:spacing w:val="-5"/>
          <w:sz w:val="19"/>
        </w:rPr>
        <w:t> </w:t>
      </w:r>
      <w:r>
        <w:rPr>
          <w:sz w:val="19"/>
        </w:rPr>
        <w:t>documents</w:t>
      </w:r>
      <w:r>
        <w:rPr>
          <w:spacing w:val="-4"/>
          <w:sz w:val="19"/>
        </w:rPr>
        <w:t> </w:t>
      </w:r>
      <w:r>
        <w:rPr>
          <w:sz w:val="19"/>
        </w:rPr>
        <w:t>without</w:t>
      </w:r>
      <w:r>
        <w:rPr>
          <w:spacing w:val="-5"/>
          <w:sz w:val="19"/>
        </w:rPr>
        <w:t> </w:t>
      </w:r>
      <w:r>
        <w:rPr>
          <w:sz w:val="19"/>
        </w:rPr>
        <w:t>material</w:t>
      </w:r>
      <w:r>
        <w:rPr>
          <w:spacing w:val="-4"/>
          <w:sz w:val="19"/>
        </w:rPr>
        <w:t> </w:t>
      </w:r>
      <w:r>
        <w:rPr>
          <w:sz w:val="19"/>
        </w:rPr>
        <w:t>deviation</w:t>
      </w:r>
      <w:r>
        <w:rPr>
          <w:spacing w:val="-4"/>
          <w:sz w:val="19"/>
        </w:rPr>
        <w:t> </w:t>
      </w:r>
      <w:r>
        <w:rPr>
          <w:sz w:val="19"/>
        </w:rPr>
        <w:t>or</w:t>
      </w:r>
      <w:r>
        <w:rPr>
          <w:spacing w:val="-5"/>
          <w:sz w:val="19"/>
        </w:rPr>
        <w:t> </w:t>
      </w:r>
      <w:r>
        <w:rPr>
          <w:sz w:val="19"/>
        </w:rPr>
        <w:t>reservation</w:t>
      </w:r>
      <w:r>
        <w:rPr>
          <w:spacing w:val="-4"/>
          <w:sz w:val="19"/>
        </w:rPr>
        <w:t> </w:t>
      </w:r>
      <w:r>
        <w:rPr>
          <w:sz w:val="19"/>
        </w:rPr>
        <w:t>which</w:t>
      </w:r>
      <w:r>
        <w:rPr>
          <w:spacing w:val="-5"/>
          <w:sz w:val="19"/>
        </w:rPr>
        <w:t> </w:t>
      </w:r>
      <w:r>
        <w:rPr>
          <w:sz w:val="19"/>
        </w:rPr>
        <w:t>include exceptions, exclusions &amp; qualifications.</w:t>
      </w:r>
      <w:r>
        <w:rPr>
          <w:spacing w:val="40"/>
          <w:sz w:val="19"/>
        </w:rPr>
        <w:t> </w:t>
      </w:r>
      <w:r>
        <w:rPr>
          <w:sz w:val="19"/>
        </w:rPr>
        <w:t>A material deviation or reservation is one which affects in any substantial way the scope, quality, performance or administration of the works to be undertaken by the tenderer under the Contract, or which limits in any substantial way, the Employer’s rights or the tenderers obligations under the Contract as provided for in the Tender documents and / or is of an essential condition, the rectification of which would affect unfairly</w:t>
      </w:r>
      <w:r>
        <w:rPr>
          <w:spacing w:val="-10"/>
          <w:sz w:val="19"/>
        </w:rPr>
        <w:t> </w:t>
      </w:r>
      <w:r>
        <w:rPr>
          <w:sz w:val="19"/>
        </w:rPr>
        <w:t>the</w:t>
      </w:r>
      <w:r>
        <w:rPr>
          <w:spacing w:val="-11"/>
          <w:sz w:val="19"/>
        </w:rPr>
        <w:t> </w:t>
      </w:r>
      <w:r>
        <w:rPr>
          <w:sz w:val="19"/>
        </w:rPr>
        <w:t>competitive</w:t>
      </w:r>
      <w:r>
        <w:rPr>
          <w:spacing w:val="-11"/>
          <w:sz w:val="19"/>
        </w:rPr>
        <w:t> </w:t>
      </w:r>
      <w:r>
        <w:rPr>
          <w:sz w:val="19"/>
        </w:rPr>
        <w:t>position</w:t>
      </w:r>
      <w:r>
        <w:rPr>
          <w:spacing w:val="-11"/>
          <w:sz w:val="19"/>
        </w:rPr>
        <w:t> </w:t>
      </w:r>
      <w:r>
        <w:rPr>
          <w:sz w:val="19"/>
        </w:rPr>
        <w:t>of</w:t>
      </w:r>
      <w:r>
        <w:rPr>
          <w:spacing w:val="-10"/>
          <w:sz w:val="19"/>
        </w:rPr>
        <w:t> </w:t>
      </w:r>
      <w:r>
        <w:rPr>
          <w:sz w:val="19"/>
        </w:rPr>
        <w:t>other</w:t>
      </w:r>
      <w:r>
        <w:rPr>
          <w:spacing w:val="-10"/>
          <w:sz w:val="19"/>
        </w:rPr>
        <w:t> </w:t>
      </w:r>
      <w:r>
        <w:rPr>
          <w:sz w:val="19"/>
        </w:rPr>
        <w:t>tenderers</w:t>
      </w:r>
      <w:r>
        <w:rPr>
          <w:spacing w:val="-10"/>
          <w:sz w:val="19"/>
        </w:rPr>
        <w:t> </w:t>
      </w:r>
      <w:r>
        <w:rPr>
          <w:sz w:val="19"/>
        </w:rPr>
        <w:t>presenting</w:t>
      </w:r>
      <w:r>
        <w:rPr>
          <w:spacing w:val="-11"/>
          <w:sz w:val="19"/>
        </w:rPr>
        <w:t> </w:t>
      </w:r>
      <w:r>
        <w:rPr>
          <w:sz w:val="19"/>
        </w:rPr>
        <w:t>substantially</w:t>
      </w:r>
      <w:r>
        <w:rPr>
          <w:spacing w:val="-10"/>
          <w:sz w:val="19"/>
        </w:rPr>
        <w:t> </w:t>
      </w:r>
      <w:r>
        <w:rPr>
          <w:sz w:val="19"/>
        </w:rPr>
        <w:t>responsive</w:t>
      </w:r>
      <w:r>
        <w:rPr>
          <w:spacing w:val="-11"/>
          <w:sz w:val="19"/>
        </w:rPr>
        <w:t> </w:t>
      </w:r>
      <w:r>
        <w:rPr>
          <w:sz w:val="19"/>
        </w:rPr>
        <w:t>tenders at reasonable price. Minor deviation may be brought out in Form-C.</w:t>
      </w:r>
    </w:p>
    <w:p>
      <w:pPr>
        <w:pStyle w:val="ListParagraph"/>
        <w:spacing w:after="0" w:line="357" w:lineRule="auto"/>
        <w:jc w:val="both"/>
        <w:rPr>
          <w:sz w:val="19"/>
        </w:rPr>
        <w:sectPr>
          <w:pgSz w:w="12240" w:h="15840"/>
          <w:pgMar w:header="814" w:footer="1037" w:top="1260" w:bottom="1220" w:left="1440" w:right="1080"/>
        </w:sectPr>
      </w:pPr>
    </w:p>
    <w:p>
      <w:pPr>
        <w:pStyle w:val="ListParagraph"/>
        <w:numPr>
          <w:ilvl w:val="2"/>
          <w:numId w:val="17"/>
        </w:numPr>
        <w:tabs>
          <w:tab w:pos="1088" w:val="left" w:leader="none"/>
          <w:tab w:pos="1093" w:val="left" w:leader="none"/>
        </w:tabs>
        <w:spacing w:line="355" w:lineRule="auto" w:before="83" w:after="0"/>
        <w:ind w:left="1093" w:right="791" w:hanging="659"/>
        <w:jc w:val="both"/>
        <w:rPr>
          <w:sz w:val="19"/>
        </w:rPr>
      </w:pPr>
      <w:r>
        <w:rPr>
          <w:sz w:val="19"/>
        </w:rPr>
        <w:t>If a tender is not substantially responsive to the requirements of the tender documents, it will be rejected by the Employer, and will not subsequently be permitted to be made responsive by the tenderer by correction or withdrawal of the non-conformity or infirmity. The financial package of such tenderer shall be returned unopened.</w:t>
      </w:r>
    </w:p>
    <w:p>
      <w:pPr>
        <w:pStyle w:val="ListParagraph"/>
        <w:numPr>
          <w:ilvl w:val="1"/>
          <w:numId w:val="17"/>
        </w:numPr>
        <w:tabs>
          <w:tab w:pos="1089" w:val="left" w:leader="none"/>
          <w:tab w:pos="1093" w:val="left" w:leader="none"/>
        </w:tabs>
        <w:spacing w:line="355" w:lineRule="auto" w:before="118" w:after="0"/>
        <w:ind w:left="1093" w:right="791" w:hanging="659"/>
        <w:jc w:val="both"/>
        <w:rPr>
          <w:sz w:val="19"/>
        </w:rPr>
      </w:pPr>
      <w:r>
        <w:rPr>
          <w:sz w:val="19"/>
        </w:rPr>
        <w:t>The</w:t>
      </w:r>
      <w:r>
        <w:rPr>
          <w:spacing w:val="-2"/>
          <w:sz w:val="19"/>
        </w:rPr>
        <w:t> </w:t>
      </w:r>
      <w:r>
        <w:rPr>
          <w:sz w:val="19"/>
        </w:rPr>
        <w:t>decision</w:t>
      </w:r>
      <w:r>
        <w:rPr>
          <w:spacing w:val="-3"/>
          <w:sz w:val="19"/>
        </w:rPr>
        <w:t> </w:t>
      </w:r>
      <w:r>
        <w:rPr>
          <w:sz w:val="19"/>
        </w:rPr>
        <w:t>of</w:t>
      </w:r>
      <w:r>
        <w:rPr>
          <w:spacing w:val="-3"/>
          <w:sz w:val="19"/>
        </w:rPr>
        <w:t> </w:t>
      </w:r>
      <w:r>
        <w:rPr>
          <w:sz w:val="19"/>
        </w:rPr>
        <w:t>the</w:t>
      </w:r>
      <w:r>
        <w:rPr>
          <w:spacing w:val="-4"/>
          <w:sz w:val="19"/>
        </w:rPr>
        <w:t> </w:t>
      </w:r>
      <w:r>
        <w:rPr>
          <w:sz w:val="19"/>
        </w:rPr>
        <w:t>Employer</w:t>
      </w:r>
      <w:r>
        <w:rPr>
          <w:spacing w:val="-3"/>
          <w:sz w:val="19"/>
        </w:rPr>
        <w:t> </w:t>
      </w:r>
      <w:r>
        <w:rPr>
          <w:sz w:val="19"/>
        </w:rPr>
        <w:t>as</w:t>
      </w:r>
      <w:r>
        <w:rPr>
          <w:spacing w:val="-2"/>
          <w:sz w:val="19"/>
        </w:rPr>
        <w:t> </w:t>
      </w:r>
      <w:r>
        <w:rPr>
          <w:sz w:val="19"/>
        </w:rPr>
        <w:t>to</w:t>
      </w:r>
      <w:r>
        <w:rPr>
          <w:spacing w:val="-3"/>
          <w:sz w:val="19"/>
        </w:rPr>
        <w:t> </w:t>
      </w:r>
      <w:r>
        <w:rPr>
          <w:sz w:val="19"/>
        </w:rPr>
        <w:t>which</w:t>
      </w:r>
      <w:r>
        <w:rPr>
          <w:spacing w:val="-3"/>
          <w:sz w:val="19"/>
        </w:rPr>
        <w:t> </w:t>
      </w:r>
      <w:r>
        <w:rPr>
          <w:sz w:val="19"/>
        </w:rPr>
        <w:t>of</w:t>
      </w:r>
      <w:r>
        <w:rPr>
          <w:spacing w:val="-1"/>
          <w:sz w:val="19"/>
        </w:rPr>
        <w:t> </w:t>
      </w:r>
      <w:r>
        <w:rPr>
          <w:sz w:val="19"/>
        </w:rPr>
        <w:t>the</w:t>
      </w:r>
      <w:r>
        <w:rPr>
          <w:spacing w:val="-3"/>
          <w:sz w:val="19"/>
        </w:rPr>
        <w:t> </w:t>
      </w:r>
      <w:r>
        <w:rPr>
          <w:sz w:val="19"/>
        </w:rPr>
        <w:t>tenders</w:t>
      </w:r>
      <w:r>
        <w:rPr>
          <w:spacing w:val="-2"/>
          <w:sz w:val="19"/>
        </w:rPr>
        <w:t> </w:t>
      </w:r>
      <w:r>
        <w:rPr>
          <w:sz w:val="19"/>
        </w:rPr>
        <w:t>are</w:t>
      </w:r>
      <w:r>
        <w:rPr>
          <w:spacing w:val="-3"/>
          <w:sz w:val="19"/>
        </w:rPr>
        <w:t> </w:t>
      </w:r>
      <w:r>
        <w:rPr>
          <w:sz w:val="19"/>
        </w:rPr>
        <w:t>not</w:t>
      </w:r>
      <w:r>
        <w:rPr>
          <w:spacing w:val="-3"/>
          <w:sz w:val="19"/>
        </w:rPr>
        <w:t> </w:t>
      </w:r>
      <w:r>
        <w:rPr>
          <w:sz w:val="19"/>
        </w:rPr>
        <w:t>substantially</w:t>
      </w:r>
      <w:r>
        <w:rPr>
          <w:spacing w:val="-3"/>
          <w:sz w:val="19"/>
        </w:rPr>
        <w:t> </w:t>
      </w:r>
      <w:r>
        <w:rPr>
          <w:sz w:val="19"/>
        </w:rPr>
        <w:t>responsive</w:t>
      </w:r>
      <w:r>
        <w:rPr>
          <w:spacing w:val="-4"/>
          <w:sz w:val="19"/>
        </w:rPr>
        <w:t> </w:t>
      </w:r>
      <w:r>
        <w:rPr>
          <w:sz w:val="19"/>
        </w:rPr>
        <w:t>shall be final.</w:t>
      </w:r>
    </w:p>
    <w:p>
      <w:pPr>
        <w:pStyle w:val="Heading3"/>
        <w:numPr>
          <w:ilvl w:val="1"/>
          <w:numId w:val="17"/>
        </w:numPr>
        <w:tabs>
          <w:tab w:pos="1093" w:val="left" w:leader="none"/>
        </w:tabs>
        <w:spacing w:line="240" w:lineRule="auto" w:before="114" w:after="0"/>
        <w:ind w:left="1093" w:right="0" w:hanging="659"/>
        <w:jc w:val="left"/>
      </w:pPr>
      <w:r>
        <w:rPr/>
        <w:t>Evaluation</w:t>
      </w:r>
      <w:r>
        <w:rPr>
          <w:spacing w:val="-10"/>
        </w:rPr>
        <w:t> </w:t>
      </w:r>
      <w:r>
        <w:rPr/>
        <w:t>of</w:t>
      </w:r>
      <w:r>
        <w:rPr>
          <w:spacing w:val="-11"/>
        </w:rPr>
        <w:t> </w:t>
      </w:r>
      <w:r>
        <w:rPr/>
        <w:t>Technical</w:t>
      </w:r>
      <w:r>
        <w:rPr>
          <w:spacing w:val="-9"/>
        </w:rPr>
        <w:t> </w:t>
      </w:r>
      <w:r>
        <w:rPr/>
        <w:t>proposal</w:t>
      </w:r>
      <w:r>
        <w:rPr>
          <w:spacing w:val="-10"/>
        </w:rPr>
        <w:t> </w:t>
      </w:r>
      <w:r>
        <w:rPr/>
        <w:t>&amp;</w:t>
      </w:r>
      <w:r>
        <w:rPr>
          <w:spacing w:val="-10"/>
        </w:rPr>
        <w:t> </w:t>
      </w:r>
      <w:r>
        <w:rPr/>
        <w:t>other</w:t>
      </w:r>
      <w:r>
        <w:rPr>
          <w:spacing w:val="-10"/>
        </w:rPr>
        <w:t> </w:t>
      </w:r>
      <w:r>
        <w:rPr/>
        <w:t>technical</w:t>
      </w:r>
      <w:r>
        <w:rPr>
          <w:spacing w:val="-10"/>
        </w:rPr>
        <w:t> </w:t>
      </w:r>
      <w:r>
        <w:rPr/>
        <w:t>data</w:t>
      </w:r>
      <w:r>
        <w:rPr>
          <w:spacing w:val="-11"/>
        </w:rPr>
        <w:t> </w:t>
      </w:r>
      <w:r>
        <w:rPr>
          <w:spacing w:val="-10"/>
        </w:rPr>
        <w:t>:</w:t>
      </w:r>
    </w:p>
    <w:p>
      <w:pPr>
        <w:pStyle w:val="BodyText"/>
        <w:spacing w:before="1"/>
        <w:rPr>
          <w:rFonts w:ascii="Arial"/>
          <w:b/>
        </w:rPr>
      </w:pPr>
    </w:p>
    <w:p>
      <w:pPr>
        <w:pStyle w:val="ListParagraph"/>
        <w:numPr>
          <w:ilvl w:val="2"/>
          <w:numId w:val="17"/>
        </w:numPr>
        <w:tabs>
          <w:tab w:pos="1087" w:val="left" w:leader="none"/>
          <w:tab w:pos="1093" w:val="left" w:leader="none"/>
        </w:tabs>
        <w:spacing w:line="357" w:lineRule="auto" w:before="0" w:after="0"/>
        <w:ind w:left="1093" w:right="792" w:hanging="659"/>
        <w:jc w:val="both"/>
        <w:rPr>
          <w:sz w:val="19"/>
        </w:rPr>
      </w:pPr>
      <w:r>
        <w:rPr>
          <w:w w:val="105"/>
          <w:sz w:val="19"/>
        </w:rPr>
        <w:t>The Employer will evaluate the technical suitability and acceptability of the proposals as per the</w:t>
      </w:r>
      <w:r>
        <w:rPr>
          <w:w w:val="105"/>
          <w:sz w:val="19"/>
        </w:rPr>
        <w:t> employer’s</w:t>
      </w:r>
      <w:r>
        <w:rPr>
          <w:w w:val="105"/>
          <w:sz w:val="19"/>
        </w:rPr>
        <w:t> requirements.</w:t>
      </w:r>
      <w:r>
        <w:rPr>
          <w:w w:val="105"/>
          <w:sz w:val="19"/>
        </w:rPr>
        <w:t> Tenderer(s) may</w:t>
      </w:r>
      <w:r>
        <w:rPr>
          <w:w w:val="105"/>
          <w:sz w:val="19"/>
        </w:rPr>
        <w:t> be asked to</w:t>
      </w:r>
      <w:r>
        <w:rPr>
          <w:w w:val="105"/>
          <w:sz w:val="19"/>
        </w:rPr>
        <w:t> make a</w:t>
      </w:r>
      <w:r>
        <w:rPr>
          <w:w w:val="105"/>
          <w:sz w:val="19"/>
        </w:rPr>
        <w:t> presentation</w:t>
      </w:r>
      <w:r>
        <w:rPr>
          <w:w w:val="105"/>
          <w:sz w:val="19"/>
        </w:rPr>
        <w:t> of their proposal to DMRC team for evaluation</w:t>
      </w:r>
    </w:p>
    <w:p>
      <w:pPr>
        <w:pStyle w:val="ListParagraph"/>
        <w:numPr>
          <w:ilvl w:val="1"/>
          <w:numId w:val="17"/>
        </w:numPr>
        <w:tabs>
          <w:tab w:pos="1090" w:val="left" w:leader="none"/>
          <w:tab w:pos="1093" w:val="left" w:leader="none"/>
        </w:tabs>
        <w:spacing w:line="355" w:lineRule="auto" w:before="111" w:after="0"/>
        <w:ind w:left="1093" w:right="790" w:hanging="659"/>
        <w:jc w:val="both"/>
        <w:rPr>
          <w:sz w:val="19"/>
        </w:rPr>
      </w:pPr>
      <w:r>
        <w:rPr>
          <w:sz w:val="19"/>
        </w:rPr>
        <w:t>Where</w:t>
      </w:r>
      <w:r>
        <w:rPr>
          <w:spacing w:val="-12"/>
          <w:sz w:val="19"/>
        </w:rPr>
        <w:t> </w:t>
      </w:r>
      <w:r>
        <w:rPr>
          <w:sz w:val="19"/>
        </w:rPr>
        <w:t>a</w:t>
      </w:r>
      <w:r>
        <w:rPr>
          <w:spacing w:val="-13"/>
          <w:sz w:val="19"/>
        </w:rPr>
        <w:t> </w:t>
      </w:r>
      <w:r>
        <w:rPr>
          <w:sz w:val="19"/>
        </w:rPr>
        <w:t>tenderer’s</w:t>
      </w:r>
      <w:r>
        <w:rPr>
          <w:spacing w:val="-11"/>
          <w:sz w:val="19"/>
        </w:rPr>
        <w:t> </w:t>
      </w:r>
      <w:r>
        <w:rPr>
          <w:sz w:val="19"/>
        </w:rPr>
        <w:t>technical</w:t>
      </w:r>
      <w:r>
        <w:rPr>
          <w:spacing w:val="-12"/>
          <w:sz w:val="19"/>
        </w:rPr>
        <w:t> </w:t>
      </w:r>
      <w:r>
        <w:rPr>
          <w:sz w:val="19"/>
        </w:rPr>
        <w:t>submittal</w:t>
      </w:r>
      <w:r>
        <w:rPr>
          <w:spacing w:val="-12"/>
          <w:sz w:val="19"/>
        </w:rPr>
        <w:t> </w:t>
      </w:r>
      <w:r>
        <w:rPr>
          <w:sz w:val="19"/>
        </w:rPr>
        <w:t>has</w:t>
      </w:r>
      <w:r>
        <w:rPr>
          <w:spacing w:val="-11"/>
          <w:sz w:val="19"/>
        </w:rPr>
        <w:t> </w:t>
      </w:r>
      <w:r>
        <w:rPr>
          <w:sz w:val="19"/>
        </w:rPr>
        <w:t>major</w:t>
      </w:r>
      <w:r>
        <w:rPr>
          <w:spacing w:val="-12"/>
          <w:sz w:val="19"/>
        </w:rPr>
        <w:t> </w:t>
      </w:r>
      <w:r>
        <w:rPr>
          <w:sz w:val="19"/>
        </w:rPr>
        <w:t>inadequacies</w:t>
      </w:r>
      <w:r>
        <w:rPr>
          <w:spacing w:val="-12"/>
          <w:sz w:val="19"/>
        </w:rPr>
        <w:t> </w:t>
      </w:r>
      <w:r>
        <w:rPr>
          <w:sz w:val="19"/>
        </w:rPr>
        <w:t>his</w:t>
      </w:r>
      <w:r>
        <w:rPr>
          <w:spacing w:val="-13"/>
          <w:sz w:val="19"/>
        </w:rPr>
        <w:t> </w:t>
      </w:r>
      <w:r>
        <w:rPr>
          <w:sz w:val="19"/>
        </w:rPr>
        <w:t>tender</w:t>
      </w:r>
      <w:r>
        <w:rPr>
          <w:spacing w:val="-13"/>
          <w:sz w:val="19"/>
        </w:rPr>
        <w:t> </w:t>
      </w:r>
      <w:r>
        <w:rPr>
          <w:sz w:val="19"/>
        </w:rPr>
        <w:t>will</w:t>
      </w:r>
      <w:r>
        <w:rPr>
          <w:spacing w:val="-12"/>
          <w:sz w:val="19"/>
        </w:rPr>
        <w:t> </w:t>
      </w:r>
      <w:r>
        <w:rPr>
          <w:sz w:val="19"/>
        </w:rPr>
        <w:t>be</w:t>
      </w:r>
      <w:r>
        <w:rPr>
          <w:spacing w:val="-14"/>
          <w:sz w:val="19"/>
        </w:rPr>
        <w:t> </w:t>
      </w:r>
      <w:r>
        <w:rPr>
          <w:sz w:val="19"/>
        </w:rPr>
        <w:t>considered</w:t>
      </w:r>
      <w:r>
        <w:rPr>
          <w:spacing w:val="-13"/>
          <w:sz w:val="19"/>
        </w:rPr>
        <w:t> </w:t>
      </w:r>
      <w:r>
        <w:rPr>
          <w:sz w:val="19"/>
        </w:rPr>
        <w:t>to be non-compliant and will be rejected.</w:t>
      </w:r>
    </w:p>
    <w:p>
      <w:pPr>
        <w:pStyle w:val="Heading2"/>
        <w:numPr>
          <w:ilvl w:val="0"/>
          <w:numId w:val="13"/>
        </w:numPr>
        <w:tabs>
          <w:tab w:pos="1093" w:val="left" w:leader="none"/>
        </w:tabs>
        <w:spacing w:line="240" w:lineRule="auto" w:before="114" w:after="0"/>
        <w:ind w:left="1093" w:right="0" w:hanging="659"/>
        <w:jc w:val="left"/>
      </w:pPr>
      <w:bookmarkStart w:name="_TOC_250006" w:id="21"/>
      <w:r>
        <w:rPr>
          <w:spacing w:val="-2"/>
        </w:rPr>
        <w:t>EVALUATION</w:t>
      </w:r>
      <w:r>
        <w:rPr>
          <w:spacing w:val="-1"/>
        </w:rPr>
        <w:t> </w:t>
      </w:r>
      <w:r>
        <w:rPr>
          <w:spacing w:val="-2"/>
        </w:rPr>
        <w:t>OF</w:t>
      </w:r>
      <w:r>
        <w:rPr/>
        <w:t> </w:t>
      </w:r>
      <w:bookmarkEnd w:id="21"/>
      <w:r>
        <w:rPr>
          <w:spacing w:val="-2"/>
        </w:rPr>
        <w:t>FINANCIAL PACKAGE</w:t>
      </w:r>
    </w:p>
    <w:p>
      <w:pPr>
        <w:pStyle w:val="BodyText"/>
        <w:spacing w:before="1"/>
        <w:rPr>
          <w:rFonts w:ascii="Arial"/>
          <w:b/>
        </w:rPr>
      </w:pPr>
    </w:p>
    <w:p>
      <w:pPr>
        <w:pStyle w:val="ListParagraph"/>
        <w:numPr>
          <w:ilvl w:val="1"/>
          <w:numId w:val="13"/>
        </w:numPr>
        <w:tabs>
          <w:tab w:pos="1091" w:val="left" w:leader="none"/>
          <w:tab w:pos="1093" w:val="left" w:leader="none"/>
        </w:tabs>
        <w:spacing w:line="357" w:lineRule="auto" w:before="0" w:after="0"/>
        <w:ind w:left="1093" w:right="790" w:hanging="659"/>
        <w:jc w:val="both"/>
        <w:rPr>
          <w:sz w:val="19"/>
        </w:rPr>
      </w:pPr>
      <w:r>
        <w:rPr>
          <w:sz w:val="19"/>
        </w:rPr>
        <w:t>All technically acceptable tenders will be eligible for opening of their financial proposals. The Employer shall notify all technically qualified Tenderers to attend the opening of the financial proposal. The financial proposal will then be opened in front of attending Tenderers.</w:t>
      </w:r>
    </w:p>
    <w:p>
      <w:pPr>
        <w:pStyle w:val="ListParagraph"/>
        <w:numPr>
          <w:ilvl w:val="1"/>
          <w:numId w:val="13"/>
        </w:numPr>
        <w:tabs>
          <w:tab w:pos="1089" w:val="left" w:leader="none"/>
          <w:tab w:pos="1093" w:val="left" w:leader="none"/>
        </w:tabs>
        <w:spacing w:line="355" w:lineRule="auto" w:before="111" w:after="0"/>
        <w:ind w:left="1093" w:right="791" w:hanging="659"/>
        <w:jc w:val="both"/>
        <w:rPr>
          <w:sz w:val="19"/>
        </w:rPr>
      </w:pPr>
      <w:r>
        <w:rPr>
          <w:sz w:val="19"/>
        </w:rPr>
        <w:t>The</w:t>
      </w:r>
      <w:r>
        <w:rPr>
          <w:spacing w:val="-5"/>
          <w:sz w:val="19"/>
        </w:rPr>
        <w:t> </w:t>
      </w:r>
      <w:r>
        <w:rPr>
          <w:sz w:val="19"/>
        </w:rPr>
        <w:t>evaluation</w:t>
      </w:r>
      <w:r>
        <w:rPr>
          <w:spacing w:val="-5"/>
          <w:sz w:val="19"/>
        </w:rPr>
        <w:t> </w:t>
      </w:r>
      <w:r>
        <w:rPr>
          <w:sz w:val="19"/>
        </w:rPr>
        <w:t>of</w:t>
      </w:r>
      <w:r>
        <w:rPr>
          <w:spacing w:val="-5"/>
          <w:sz w:val="19"/>
        </w:rPr>
        <w:t> </w:t>
      </w:r>
      <w:r>
        <w:rPr>
          <w:sz w:val="19"/>
        </w:rPr>
        <w:t>Financial</w:t>
      </w:r>
      <w:r>
        <w:rPr>
          <w:spacing w:val="-5"/>
          <w:sz w:val="19"/>
        </w:rPr>
        <w:t> </w:t>
      </w:r>
      <w:r>
        <w:rPr>
          <w:sz w:val="19"/>
        </w:rPr>
        <w:t>proposals</w:t>
      </w:r>
      <w:r>
        <w:rPr>
          <w:spacing w:val="-5"/>
          <w:sz w:val="19"/>
        </w:rPr>
        <w:t> </w:t>
      </w:r>
      <w:r>
        <w:rPr>
          <w:sz w:val="19"/>
        </w:rPr>
        <w:t>by</w:t>
      </w:r>
      <w:r>
        <w:rPr>
          <w:spacing w:val="-5"/>
          <w:sz w:val="19"/>
        </w:rPr>
        <w:t> </w:t>
      </w:r>
      <w:r>
        <w:rPr>
          <w:sz w:val="19"/>
        </w:rPr>
        <w:t>the</w:t>
      </w:r>
      <w:r>
        <w:rPr>
          <w:spacing w:val="-6"/>
          <w:sz w:val="19"/>
        </w:rPr>
        <w:t> </w:t>
      </w:r>
      <w:r>
        <w:rPr>
          <w:sz w:val="19"/>
        </w:rPr>
        <w:t>Employer</w:t>
      </w:r>
      <w:r>
        <w:rPr>
          <w:spacing w:val="-5"/>
          <w:sz w:val="19"/>
        </w:rPr>
        <w:t> </w:t>
      </w:r>
      <w:r>
        <w:rPr>
          <w:sz w:val="19"/>
        </w:rPr>
        <w:t>will</w:t>
      </w:r>
      <w:r>
        <w:rPr>
          <w:spacing w:val="-6"/>
          <w:sz w:val="19"/>
        </w:rPr>
        <w:t> </w:t>
      </w:r>
      <w:r>
        <w:rPr>
          <w:sz w:val="19"/>
        </w:rPr>
        <w:t>take</w:t>
      </w:r>
      <w:r>
        <w:rPr>
          <w:spacing w:val="-7"/>
          <w:sz w:val="19"/>
        </w:rPr>
        <w:t> </w:t>
      </w:r>
      <w:r>
        <w:rPr>
          <w:sz w:val="19"/>
        </w:rPr>
        <w:t>into</w:t>
      </w:r>
      <w:r>
        <w:rPr>
          <w:spacing w:val="-6"/>
          <w:sz w:val="19"/>
        </w:rPr>
        <w:t> </w:t>
      </w:r>
      <w:r>
        <w:rPr>
          <w:sz w:val="19"/>
        </w:rPr>
        <w:t>account,</w:t>
      </w:r>
      <w:r>
        <w:rPr>
          <w:spacing w:val="-5"/>
          <w:sz w:val="19"/>
        </w:rPr>
        <w:t> </w:t>
      </w:r>
      <w:r>
        <w:rPr>
          <w:sz w:val="19"/>
        </w:rPr>
        <w:t>in</w:t>
      </w:r>
      <w:r>
        <w:rPr>
          <w:spacing w:val="-8"/>
          <w:sz w:val="19"/>
        </w:rPr>
        <w:t> </w:t>
      </w:r>
      <w:r>
        <w:rPr>
          <w:sz w:val="19"/>
        </w:rPr>
        <w:t>addition</w:t>
      </w:r>
      <w:r>
        <w:rPr>
          <w:spacing w:val="-6"/>
          <w:sz w:val="19"/>
        </w:rPr>
        <w:t> </w:t>
      </w:r>
      <w:r>
        <w:rPr>
          <w:sz w:val="19"/>
        </w:rPr>
        <w:t>to</w:t>
      </w:r>
      <w:r>
        <w:rPr>
          <w:spacing w:val="-6"/>
          <w:sz w:val="19"/>
        </w:rPr>
        <w:t> </w:t>
      </w:r>
      <w:r>
        <w:rPr>
          <w:sz w:val="19"/>
        </w:rPr>
        <w:t>the tender amounts, the following factors :</w:t>
      </w:r>
    </w:p>
    <w:p>
      <w:pPr>
        <w:pStyle w:val="ListParagraph"/>
        <w:numPr>
          <w:ilvl w:val="0"/>
          <w:numId w:val="18"/>
        </w:numPr>
        <w:tabs>
          <w:tab w:pos="1469" w:val="left" w:leader="none"/>
        </w:tabs>
        <w:spacing w:line="240" w:lineRule="auto" w:before="115" w:after="0"/>
        <w:ind w:left="1469" w:right="0" w:hanging="376"/>
        <w:jc w:val="both"/>
        <w:rPr>
          <w:sz w:val="19"/>
        </w:rPr>
      </w:pPr>
      <w:r>
        <w:rPr>
          <w:sz w:val="19"/>
        </w:rPr>
        <w:t>Arithmetical</w:t>
      </w:r>
      <w:r>
        <w:rPr>
          <w:spacing w:val="-10"/>
          <w:sz w:val="19"/>
        </w:rPr>
        <w:t> </w:t>
      </w:r>
      <w:r>
        <w:rPr>
          <w:sz w:val="19"/>
        </w:rPr>
        <w:t>errors</w:t>
      </w:r>
      <w:r>
        <w:rPr>
          <w:spacing w:val="-9"/>
          <w:sz w:val="19"/>
        </w:rPr>
        <w:t> </w:t>
      </w:r>
      <w:r>
        <w:rPr>
          <w:sz w:val="19"/>
        </w:rPr>
        <w:t>corrected</w:t>
      </w:r>
      <w:r>
        <w:rPr>
          <w:spacing w:val="-11"/>
          <w:sz w:val="19"/>
        </w:rPr>
        <w:t> </w:t>
      </w:r>
      <w:r>
        <w:rPr>
          <w:sz w:val="19"/>
        </w:rPr>
        <w:t>by</w:t>
      </w:r>
      <w:r>
        <w:rPr>
          <w:spacing w:val="-10"/>
          <w:sz w:val="19"/>
        </w:rPr>
        <w:t> </w:t>
      </w:r>
      <w:r>
        <w:rPr>
          <w:sz w:val="19"/>
        </w:rPr>
        <w:t>the</w:t>
      </w:r>
      <w:r>
        <w:rPr>
          <w:spacing w:val="-10"/>
          <w:sz w:val="19"/>
        </w:rPr>
        <w:t> </w:t>
      </w:r>
      <w:r>
        <w:rPr>
          <w:spacing w:val="-2"/>
          <w:sz w:val="19"/>
        </w:rPr>
        <w:t>Employer</w:t>
      </w:r>
    </w:p>
    <w:p>
      <w:pPr>
        <w:pStyle w:val="ListParagraph"/>
        <w:numPr>
          <w:ilvl w:val="0"/>
          <w:numId w:val="18"/>
        </w:numPr>
        <w:tabs>
          <w:tab w:pos="1470" w:val="left" w:leader="none"/>
        </w:tabs>
        <w:spacing w:line="357" w:lineRule="auto" w:before="218" w:after="0"/>
        <w:ind w:left="1470" w:right="789" w:hanging="377"/>
        <w:jc w:val="both"/>
        <w:rPr>
          <w:sz w:val="19"/>
        </w:rPr>
      </w:pPr>
      <w:r>
        <w:rPr>
          <w:sz w:val="19"/>
        </w:rPr>
        <w:t>Such other factors of administrative nature as the Employer may consider to have potentially significant impact on contract execution, price and payments, including the effect of items or unit rates that are unbalanced or unrealistically priced.</w:t>
      </w:r>
    </w:p>
    <w:p>
      <w:pPr>
        <w:pStyle w:val="ListParagraph"/>
        <w:numPr>
          <w:ilvl w:val="1"/>
          <w:numId w:val="13"/>
        </w:numPr>
        <w:tabs>
          <w:tab w:pos="1089" w:val="left" w:leader="none"/>
          <w:tab w:pos="1093" w:val="left" w:leader="none"/>
        </w:tabs>
        <w:spacing w:line="357" w:lineRule="auto" w:before="111" w:after="0"/>
        <w:ind w:left="1093" w:right="790" w:hanging="659"/>
        <w:jc w:val="both"/>
        <w:rPr>
          <w:sz w:val="19"/>
        </w:rPr>
      </w:pPr>
      <w:r>
        <w:rPr>
          <w:sz w:val="19"/>
        </w:rPr>
        <w:t>Offers, deviations and other factors, which are in excess of the requirements of the tender documents or</w:t>
      </w:r>
      <w:r>
        <w:rPr>
          <w:spacing w:val="-2"/>
          <w:sz w:val="19"/>
        </w:rPr>
        <w:t> </w:t>
      </w:r>
      <w:r>
        <w:rPr>
          <w:sz w:val="19"/>
        </w:rPr>
        <w:t>otherwise will result in</w:t>
      </w:r>
      <w:r>
        <w:rPr>
          <w:spacing w:val="-1"/>
          <w:sz w:val="19"/>
        </w:rPr>
        <w:t> </w:t>
      </w:r>
      <w:r>
        <w:rPr>
          <w:sz w:val="19"/>
        </w:rPr>
        <w:t>the</w:t>
      </w:r>
      <w:r>
        <w:rPr>
          <w:spacing w:val="-2"/>
          <w:sz w:val="19"/>
        </w:rPr>
        <w:t> </w:t>
      </w:r>
      <w:r>
        <w:rPr>
          <w:sz w:val="19"/>
        </w:rPr>
        <w:t>accrual of unsolicited</w:t>
      </w:r>
      <w:r>
        <w:rPr>
          <w:spacing w:val="-1"/>
          <w:sz w:val="19"/>
        </w:rPr>
        <w:t> </w:t>
      </w:r>
      <w:r>
        <w:rPr>
          <w:sz w:val="19"/>
        </w:rPr>
        <w:t>benefits to</w:t>
      </w:r>
      <w:r>
        <w:rPr>
          <w:spacing w:val="-1"/>
          <w:sz w:val="19"/>
        </w:rPr>
        <w:t> </w:t>
      </w:r>
      <w:r>
        <w:rPr>
          <w:sz w:val="19"/>
        </w:rPr>
        <w:t>the Employer, shall not be taken into account in tender evaluation.</w:t>
      </w:r>
    </w:p>
    <w:p>
      <w:pPr>
        <w:pStyle w:val="ListParagraph"/>
        <w:numPr>
          <w:ilvl w:val="1"/>
          <w:numId w:val="13"/>
        </w:numPr>
        <w:tabs>
          <w:tab w:pos="1089" w:val="left" w:leader="none"/>
          <w:tab w:pos="1093" w:val="left" w:leader="none"/>
        </w:tabs>
        <w:spacing w:line="355" w:lineRule="auto" w:before="110" w:after="0"/>
        <w:ind w:left="1093" w:right="792" w:hanging="659"/>
        <w:jc w:val="both"/>
        <w:rPr>
          <w:sz w:val="19"/>
        </w:rPr>
      </w:pPr>
      <w:r>
        <w:rPr>
          <w:sz w:val="19"/>
        </w:rPr>
        <w:t>Price</w:t>
      </w:r>
      <w:r>
        <w:rPr>
          <w:spacing w:val="-2"/>
          <w:sz w:val="19"/>
        </w:rPr>
        <w:t> </w:t>
      </w:r>
      <w:r>
        <w:rPr>
          <w:sz w:val="19"/>
        </w:rPr>
        <w:t>adjustment provisions</w:t>
      </w:r>
      <w:r>
        <w:rPr>
          <w:spacing w:val="-1"/>
          <w:sz w:val="19"/>
        </w:rPr>
        <w:t> </w:t>
      </w:r>
      <w:r>
        <w:rPr>
          <w:sz w:val="19"/>
        </w:rPr>
        <w:t>applicable</w:t>
      </w:r>
      <w:r>
        <w:rPr>
          <w:spacing w:val="-1"/>
          <w:sz w:val="19"/>
        </w:rPr>
        <w:t> </w:t>
      </w:r>
      <w:r>
        <w:rPr>
          <w:sz w:val="19"/>
        </w:rPr>
        <w:t>during</w:t>
      </w:r>
      <w:r>
        <w:rPr>
          <w:spacing w:val="-1"/>
          <w:sz w:val="19"/>
        </w:rPr>
        <w:t> </w:t>
      </w:r>
      <w:r>
        <w:rPr>
          <w:sz w:val="19"/>
        </w:rPr>
        <w:t>the</w:t>
      </w:r>
      <w:r>
        <w:rPr>
          <w:spacing w:val="-2"/>
          <w:sz w:val="19"/>
        </w:rPr>
        <w:t> </w:t>
      </w:r>
      <w:r>
        <w:rPr>
          <w:sz w:val="19"/>
        </w:rPr>
        <w:t>period</w:t>
      </w:r>
      <w:r>
        <w:rPr>
          <w:spacing w:val="-2"/>
          <w:sz w:val="19"/>
        </w:rPr>
        <w:t> </w:t>
      </w:r>
      <w:r>
        <w:rPr>
          <w:sz w:val="19"/>
        </w:rPr>
        <w:t>of</w:t>
      </w:r>
      <w:r>
        <w:rPr>
          <w:spacing w:val="-1"/>
          <w:sz w:val="19"/>
        </w:rPr>
        <w:t> </w:t>
      </w:r>
      <w:r>
        <w:rPr>
          <w:sz w:val="19"/>
        </w:rPr>
        <w:t>execution of</w:t>
      </w:r>
      <w:r>
        <w:rPr>
          <w:spacing w:val="-1"/>
          <w:sz w:val="19"/>
        </w:rPr>
        <w:t> </w:t>
      </w:r>
      <w:r>
        <w:rPr>
          <w:sz w:val="19"/>
        </w:rPr>
        <w:t>the</w:t>
      </w:r>
      <w:r>
        <w:rPr>
          <w:spacing w:val="-3"/>
          <w:sz w:val="19"/>
        </w:rPr>
        <w:t> </w:t>
      </w:r>
      <w:r>
        <w:rPr>
          <w:sz w:val="19"/>
        </w:rPr>
        <w:t>contract</w:t>
      </w:r>
      <w:r>
        <w:rPr>
          <w:spacing w:val="-1"/>
          <w:sz w:val="19"/>
        </w:rPr>
        <w:t> </w:t>
      </w:r>
      <w:r>
        <w:rPr>
          <w:sz w:val="19"/>
        </w:rPr>
        <w:t>shall</w:t>
      </w:r>
      <w:r>
        <w:rPr>
          <w:spacing w:val="-2"/>
          <w:sz w:val="19"/>
        </w:rPr>
        <w:t> </w:t>
      </w:r>
      <w:r>
        <w:rPr>
          <w:sz w:val="19"/>
        </w:rPr>
        <w:t>not be taken into account in tender evaluation.</w:t>
      </w:r>
    </w:p>
    <w:p>
      <w:pPr>
        <w:pStyle w:val="ListParagraph"/>
        <w:numPr>
          <w:ilvl w:val="1"/>
          <w:numId w:val="13"/>
        </w:numPr>
        <w:tabs>
          <w:tab w:pos="1089" w:val="left" w:leader="none"/>
          <w:tab w:pos="1093" w:val="left" w:leader="none"/>
        </w:tabs>
        <w:spacing w:line="355" w:lineRule="auto" w:before="116" w:after="0"/>
        <w:ind w:left="1093" w:right="791" w:hanging="659"/>
        <w:jc w:val="both"/>
        <w:rPr>
          <w:sz w:val="19"/>
        </w:rPr>
      </w:pPr>
      <w:r>
        <w:rPr>
          <w:sz w:val="19"/>
        </w:rPr>
        <w:t>Evaluation of financial offer will be based on quantities in Bill of quantities (BOQ) and rates quoted. Any alteration in BOQ will not be given any cognizance.</w:t>
      </w:r>
    </w:p>
    <w:p>
      <w:pPr>
        <w:pStyle w:val="Heading2"/>
        <w:numPr>
          <w:ilvl w:val="0"/>
          <w:numId w:val="13"/>
        </w:numPr>
        <w:tabs>
          <w:tab w:pos="1093" w:val="left" w:leader="none"/>
        </w:tabs>
        <w:spacing w:line="240" w:lineRule="auto" w:before="114" w:after="0"/>
        <w:ind w:left="1093" w:right="0" w:hanging="659"/>
        <w:jc w:val="left"/>
      </w:pPr>
      <w:r>
        <w:rPr>
          <w:spacing w:val="-2"/>
        </w:rPr>
        <w:t>CORRECTION OF ERRORS</w:t>
      </w:r>
    </w:p>
    <w:p>
      <w:pPr>
        <w:pStyle w:val="BodyText"/>
        <w:spacing w:before="1"/>
        <w:rPr>
          <w:rFonts w:ascii="Arial"/>
          <w:b/>
        </w:rPr>
      </w:pPr>
    </w:p>
    <w:p>
      <w:pPr>
        <w:pStyle w:val="ListParagraph"/>
        <w:numPr>
          <w:ilvl w:val="1"/>
          <w:numId w:val="13"/>
        </w:numPr>
        <w:tabs>
          <w:tab w:pos="1089" w:val="left" w:leader="none"/>
          <w:tab w:pos="1093" w:val="left" w:leader="none"/>
        </w:tabs>
        <w:spacing w:line="357" w:lineRule="auto" w:before="0" w:after="0"/>
        <w:ind w:left="1093" w:right="792" w:hanging="659"/>
        <w:jc w:val="both"/>
        <w:rPr>
          <w:sz w:val="19"/>
        </w:rPr>
      </w:pPr>
      <w:r>
        <w:rPr>
          <w:sz w:val="19"/>
        </w:rPr>
        <w:t>Tenders</w:t>
      </w:r>
      <w:r>
        <w:rPr>
          <w:spacing w:val="-3"/>
          <w:sz w:val="19"/>
        </w:rPr>
        <w:t> </w:t>
      </w:r>
      <w:r>
        <w:rPr>
          <w:sz w:val="19"/>
        </w:rPr>
        <w:t>determined</w:t>
      </w:r>
      <w:r>
        <w:rPr>
          <w:spacing w:val="-5"/>
          <w:sz w:val="19"/>
        </w:rPr>
        <w:t> </w:t>
      </w:r>
      <w:r>
        <w:rPr>
          <w:sz w:val="19"/>
        </w:rPr>
        <w:t>to</w:t>
      </w:r>
      <w:r>
        <w:rPr>
          <w:spacing w:val="-3"/>
          <w:sz w:val="19"/>
        </w:rPr>
        <w:t> </w:t>
      </w:r>
      <w:r>
        <w:rPr>
          <w:sz w:val="19"/>
        </w:rPr>
        <w:t>be</w:t>
      </w:r>
      <w:r>
        <w:rPr>
          <w:spacing w:val="-3"/>
          <w:sz w:val="19"/>
        </w:rPr>
        <w:t> </w:t>
      </w:r>
      <w:r>
        <w:rPr>
          <w:sz w:val="19"/>
        </w:rPr>
        <w:t>technically</w:t>
      </w:r>
      <w:r>
        <w:rPr>
          <w:spacing w:val="-2"/>
          <w:sz w:val="19"/>
        </w:rPr>
        <w:t> </w:t>
      </w:r>
      <w:r>
        <w:rPr>
          <w:sz w:val="19"/>
        </w:rPr>
        <w:t>acceptable</w:t>
      </w:r>
      <w:r>
        <w:rPr>
          <w:spacing w:val="-4"/>
          <w:sz w:val="19"/>
        </w:rPr>
        <w:t> </w:t>
      </w:r>
      <w:r>
        <w:rPr>
          <w:sz w:val="19"/>
        </w:rPr>
        <w:t>after</w:t>
      </w:r>
      <w:r>
        <w:rPr>
          <w:spacing w:val="-3"/>
          <w:sz w:val="19"/>
        </w:rPr>
        <w:t> </w:t>
      </w:r>
      <w:r>
        <w:rPr>
          <w:sz w:val="19"/>
        </w:rPr>
        <w:t>technical</w:t>
      </w:r>
      <w:r>
        <w:rPr>
          <w:spacing w:val="-4"/>
          <w:sz w:val="19"/>
        </w:rPr>
        <w:t> </w:t>
      </w:r>
      <w:r>
        <w:rPr>
          <w:sz w:val="19"/>
        </w:rPr>
        <w:t>evaluation</w:t>
      </w:r>
      <w:r>
        <w:rPr>
          <w:spacing w:val="-4"/>
          <w:sz w:val="19"/>
        </w:rPr>
        <w:t> </w:t>
      </w:r>
      <w:r>
        <w:rPr>
          <w:sz w:val="19"/>
        </w:rPr>
        <w:t>will</w:t>
      </w:r>
      <w:r>
        <w:rPr>
          <w:spacing w:val="-4"/>
          <w:sz w:val="19"/>
        </w:rPr>
        <w:t> </w:t>
      </w:r>
      <w:r>
        <w:rPr>
          <w:sz w:val="19"/>
        </w:rPr>
        <w:t>be</w:t>
      </w:r>
      <w:r>
        <w:rPr>
          <w:spacing w:val="-5"/>
          <w:sz w:val="19"/>
        </w:rPr>
        <w:t> </w:t>
      </w:r>
      <w:r>
        <w:rPr>
          <w:sz w:val="19"/>
        </w:rPr>
        <w:t>checked</w:t>
      </w:r>
      <w:r>
        <w:rPr>
          <w:spacing w:val="-4"/>
          <w:sz w:val="19"/>
        </w:rPr>
        <w:t> </w:t>
      </w:r>
      <w:r>
        <w:rPr>
          <w:sz w:val="19"/>
        </w:rPr>
        <w:t>by the Employer for any arithmetical errors in computation and summation during financial evaluation. Errors will be corrected by the Employer as follows:</w:t>
      </w:r>
    </w:p>
    <w:p>
      <w:pPr>
        <w:pStyle w:val="ListParagraph"/>
        <w:numPr>
          <w:ilvl w:val="0"/>
          <w:numId w:val="19"/>
        </w:numPr>
        <w:tabs>
          <w:tab w:pos="1606" w:val="left" w:leader="none"/>
        </w:tabs>
        <w:spacing w:line="355" w:lineRule="auto" w:before="110" w:after="0"/>
        <w:ind w:left="1606" w:right="791" w:hanging="495"/>
        <w:jc w:val="both"/>
        <w:rPr>
          <w:sz w:val="19"/>
        </w:rPr>
      </w:pPr>
      <w:r>
        <w:rPr>
          <w:sz w:val="19"/>
        </w:rPr>
        <w:t>Where there is a discrepancy between amounts in figures and in words, the amount in words will govern; and</w:t>
      </w:r>
    </w:p>
    <w:p>
      <w:pPr>
        <w:pStyle w:val="ListParagraph"/>
        <w:spacing w:after="0" w:line="355" w:lineRule="auto"/>
        <w:jc w:val="both"/>
        <w:rPr>
          <w:sz w:val="19"/>
        </w:rPr>
        <w:sectPr>
          <w:pgSz w:w="12240" w:h="15840"/>
          <w:pgMar w:header="814" w:footer="1037" w:top="1260" w:bottom="1220" w:left="1440" w:right="1080"/>
        </w:sectPr>
      </w:pPr>
    </w:p>
    <w:p>
      <w:pPr>
        <w:pStyle w:val="ListParagraph"/>
        <w:numPr>
          <w:ilvl w:val="0"/>
          <w:numId w:val="19"/>
        </w:numPr>
        <w:tabs>
          <w:tab w:pos="1606" w:val="left" w:leader="none"/>
        </w:tabs>
        <w:spacing w:line="357" w:lineRule="auto" w:before="83" w:after="0"/>
        <w:ind w:left="1606" w:right="791" w:hanging="495"/>
        <w:jc w:val="both"/>
        <w:rPr>
          <w:sz w:val="19"/>
        </w:rPr>
      </w:pPr>
      <w:r>
        <w:rPr>
          <w:sz w:val="19"/>
        </w:rPr>
        <w:t>Where</w:t>
      </w:r>
      <w:r>
        <w:rPr>
          <w:spacing w:val="-1"/>
          <w:sz w:val="19"/>
        </w:rPr>
        <w:t> </w:t>
      </w:r>
      <w:r>
        <w:rPr>
          <w:sz w:val="19"/>
        </w:rPr>
        <w:t>there is a discrepancy between</w:t>
      </w:r>
      <w:r>
        <w:rPr>
          <w:spacing w:val="-1"/>
          <w:sz w:val="19"/>
        </w:rPr>
        <w:t> </w:t>
      </w:r>
      <w:r>
        <w:rPr>
          <w:sz w:val="19"/>
        </w:rPr>
        <w:t>the unit price and</w:t>
      </w:r>
      <w:r>
        <w:rPr>
          <w:spacing w:val="-1"/>
          <w:sz w:val="19"/>
        </w:rPr>
        <w:t> </w:t>
      </w:r>
      <w:r>
        <w:rPr>
          <w:sz w:val="19"/>
        </w:rPr>
        <w:t>the</w:t>
      </w:r>
      <w:r>
        <w:rPr>
          <w:spacing w:val="-1"/>
          <w:sz w:val="19"/>
        </w:rPr>
        <w:t> </w:t>
      </w:r>
      <w:r>
        <w:rPr>
          <w:sz w:val="19"/>
        </w:rPr>
        <w:t>total amount derived from the</w:t>
      </w:r>
      <w:r>
        <w:rPr>
          <w:spacing w:val="-5"/>
          <w:sz w:val="19"/>
        </w:rPr>
        <w:t> </w:t>
      </w:r>
      <w:r>
        <w:rPr>
          <w:sz w:val="19"/>
        </w:rPr>
        <w:t>multiplication</w:t>
      </w:r>
      <w:r>
        <w:rPr>
          <w:spacing w:val="-4"/>
          <w:sz w:val="19"/>
        </w:rPr>
        <w:t> </w:t>
      </w:r>
      <w:r>
        <w:rPr>
          <w:sz w:val="19"/>
        </w:rPr>
        <w:t>of</w:t>
      </w:r>
      <w:r>
        <w:rPr>
          <w:spacing w:val="-5"/>
          <w:sz w:val="19"/>
        </w:rPr>
        <w:t> </w:t>
      </w:r>
      <w:r>
        <w:rPr>
          <w:sz w:val="19"/>
        </w:rPr>
        <w:t>the</w:t>
      </w:r>
      <w:r>
        <w:rPr>
          <w:spacing w:val="-5"/>
          <w:sz w:val="19"/>
        </w:rPr>
        <w:t> </w:t>
      </w:r>
      <w:r>
        <w:rPr>
          <w:sz w:val="19"/>
        </w:rPr>
        <w:t>unit</w:t>
      </w:r>
      <w:r>
        <w:rPr>
          <w:spacing w:val="-5"/>
          <w:sz w:val="19"/>
        </w:rPr>
        <w:t> </w:t>
      </w:r>
      <w:r>
        <w:rPr>
          <w:sz w:val="19"/>
        </w:rPr>
        <w:t>price</w:t>
      </w:r>
      <w:r>
        <w:rPr>
          <w:spacing w:val="-5"/>
          <w:sz w:val="19"/>
        </w:rPr>
        <w:t> </w:t>
      </w:r>
      <w:r>
        <w:rPr>
          <w:sz w:val="19"/>
        </w:rPr>
        <w:t>and</w:t>
      </w:r>
      <w:r>
        <w:rPr>
          <w:spacing w:val="-5"/>
          <w:sz w:val="19"/>
        </w:rPr>
        <w:t> </w:t>
      </w:r>
      <w:r>
        <w:rPr>
          <w:sz w:val="19"/>
        </w:rPr>
        <w:t>the</w:t>
      </w:r>
      <w:r>
        <w:rPr>
          <w:spacing w:val="-5"/>
          <w:sz w:val="19"/>
        </w:rPr>
        <w:t> </w:t>
      </w:r>
      <w:r>
        <w:rPr>
          <w:sz w:val="19"/>
        </w:rPr>
        <w:t>quantity,</w:t>
      </w:r>
      <w:r>
        <w:rPr>
          <w:spacing w:val="-5"/>
          <w:sz w:val="19"/>
        </w:rPr>
        <w:t> </w:t>
      </w:r>
      <w:r>
        <w:rPr>
          <w:sz w:val="19"/>
        </w:rPr>
        <w:t>the</w:t>
      </w:r>
      <w:r>
        <w:rPr>
          <w:spacing w:val="-5"/>
          <w:sz w:val="19"/>
        </w:rPr>
        <w:t> </w:t>
      </w:r>
      <w:r>
        <w:rPr>
          <w:sz w:val="19"/>
        </w:rPr>
        <w:t>unit</w:t>
      </w:r>
      <w:r>
        <w:rPr>
          <w:spacing w:val="-3"/>
          <w:sz w:val="19"/>
        </w:rPr>
        <w:t> </w:t>
      </w:r>
      <w:r>
        <w:rPr>
          <w:sz w:val="19"/>
        </w:rPr>
        <w:t>price</w:t>
      </w:r>
      <w:r>
        <w:rPr>
          <w:spacing w:val="-5"/>
          <w:sz w:val="19"/>
        </w:rPr>
        <w:t> </w:t>
      </w:r>
      <w:r>
        <w:rPr>
          <w:sz w:val="19"/>
        </w:rPr>
        <w:t>as</w:t>
      </w:r>
      <w:r>
        <w:rPr>
          <w:spacing w:val="-3"/>
          <w:sz w:val="19"/>
        </w:rPr>
        <w:t> </w:t>
      </w:r>
      <w:r>
        <w:rPr>
          <w:sz w:val="19"/>
        </w:rPr>
        <w:t>quoted</w:t>
      </w:r>
      <w:r>
        <w:rPr>
          <w:spacing w:val="-4"/>
          <w:sz w:val="19"/>
        </w:rPr>
        <w:t> </w:t>
      </w:r>
      <w:r>
        <w:rPr>
          <w:sz w:val="19"/>
        </w:rPr>
        <w:t>will</w:t>
      </w:r>
      <w:r>
        <w:rPr>
          <w:spacing w:val="-4"/>
          <w:sz w:val="19"/>
        </w:rPr>
        <w:t> </w:t>
      </w:r>
      <w:r>
        <w:rPr>
          <w:sz w:val="19"/>
        </w:rPr>
        <w:t>normally govern</w:t>
      </w:r>
      <w:r>
        <w:rPr>
          <w:spacing w:val="-1"/>
          <w:sz w:val="19"/>
        </w:rPr>
        <w:t> </w:t>
      </w:r>
      <w:r>
        <w:rPr>
          <w:sz w:val="19"/>
        </w:rPr>
        <w:t>unless in the opinion of the Employer there</w:t>
      </w:r>
      <w:r>
        <w:rPr>
          <w:spacing w:val="-1"/>
          <w:sz w:val="19"/>
        </w:rPr>
        <w:t> </w:t>
      </w:r>
      <w:r>
        <w:rPr>
          <w:sz w:val="19"/>
        </w:rPr>
        <w:t>is an obviously gross misplacement of the decimal point in the unit price, in which event, the total amount as quoted will </w:t>
      </w:r>
      <w:r>
        <w:rPr>
          <w:spacing w:val="-2"/>
          <w:sz w:val="19"/>
        </w:rPr>
        <w:t>govern.</w:t>
      </w:r>
    </w:p>
    <w:p>
      <w:pPr>
        <w:pStyle w:val="ListParagraph"/>
        <w:numPr>
          <w:ilvl w:val="1"/>
          <w:numId w:val="13"/>
        </w:numPr>
        <w:tabs>
          <w:tab w:pos="1089" w:val="left" w:leader="none"/>
          <w:tab w:pos="1093" w:val="left" w:leader="none"/>
        </w:tabs>
        <w:spacing w:line="357" w:lineRule="auto" w:before="108" w:after="0"/>
        <w:ind w:left="1093" w:right="790" w:hanging="659"/>
        <w:jc w:val="both"/>
        <w:rPr>
          <w:sz w:val="19"/>
        </w:rPr>
      </w:pPr>
      <w:r>
        <w:rPr>
          <w:sz w:val="19"/>
        </w:rPr>
        <w:t>If a Tenderer does not accept the correction of errors as outlined above, his tender will be rejected and the tender security forfeited.</w:t>
      </w:r>
    </w:p>
    <w:p>
      <w:pPr>
        <w:pStyle w:val="Heading2"/>
        <w:spacing w:before="110"/>
        <w:ind w:left="1093"/>
      </w:pPr>
      <w:bookmarkStart w:name="_TOC_250005" w:id="22"/>
      <w:r>
        <w:rPr/>
        <w:t>AWARD</w:t>
      </w:r>
      <w:r>
        <w:rPr>
          <w:spacing w:val="-9"/>
        </w:rPr>
        <w:t> </w:t>
      </w:r>
      <w:r>
        <w:rPr/>
        <w:t>OF</w:t>
      </w:r>
      <w:r>
        <w:rPr>
          <w:spacing w:val="-8"/>
        </w:rPr>
        <w:t> </w:t>
      </w:r>
      <w:bookmarkEnd w:id="22"/>
      <w:r>
        <w:rPr>
          <w:spacing w:val="-2"/>
        </w:rPr>
        <w:t>CONTRACT</w:t>
      </w:r>
    </w:p>
    <w:p>
      <w:pPr>
        <w:pStyle w:val="BodyText"/>
        <w:rPr>
          <w:rFonts w:ascii="Arial"/>
          <w:b/>
        </w:rPr>
      </w:pPr>
    </w:p>
    <w:p>
      <w:pPr>
        <w:pStyle w:val="Heading2"/>
        <w:numPr>
          <w:ilvl w:val="0"/>
          <w:numId w:val="13"/>
        </w:numPr>
        <w:tabs>
          <w:tab w:pos="1093" w:val="left" w:leader="none"/>
        </w:tabs>
        <w:spacing w:line="240" w:lineRule="auto" w:before="1" w:after="0"/>
        <w:ind w:left="1093" w:right="0" w:hanging="659"/>
        <w:jc w:val="left"/>
      </w:pPr>
      <w:bookmarkStart w:name="_TOC_250004" w:id="23"/>
      <w:r>
        <w:rPr/>
        <w:t>AWARD</w:t>
      </w:r>
      <w:r>
        <w:rPr>
          <w:spacing w:val="-13"/>
        </w:rPr>
        <w:t> </w:t>
      </w:r>
      <w:bookmarkEnd w:id="23"/>
      <w:r>
        <w:rPr>
          <w:spacing w:val="-2"/>
        </w:rPr>
        <w:t>CRITERIA</w:t>
      </w:r>
    </w:p>
    <w:p>
      <w:pPr>
        <w:pStyle w:val="BodyText"/>
        <w:rPr>
          <w:rFonts w:ascii="Arial"/>
          <w:b/>
        </w:rPr>
      </w:pPr>
    </w:p>
    <w:p>
      <w:pPr>
        <w:pStyle w:val="ListParagraph"/>
        <w:numPr>
          <w:ilvl w:val="1"/>
          <w:numId w:val="13"/>
        </w:numPr>
        <w:tabs>
          <w:tab w:pos="1089" w:val="left" w:leader="none"/>
          <w:tab w:pos="1093" w:val="left" w:leader="none"/>
        </w:tabs>
        <w:spacing w:line="357" w:lineRule="auto" w:before="1" w:after="0"/>
        <w:ind w:left="1093" w:right="790" w:hanging="659"/>
        <w:jc w:val="both"/>
        <w:rPr>
          <w:sz w:val="19"/>
        </w:rPr>
      </w:pPr>
      <w:r>
        <w:rPr>
          <w:sz w:val="19"/>
        </w:rPr>
        <w:t>Subject to Clause 25.0, the Employer will award, the Contract to the Tenderer, whose tender is responsive, complete and in accordance with the tender documents, and who’s Evaluated Price is determined to be the lowest.</w:t>
      </w:r>
    </w:p>
    <w:p>
      <w:pPr>
        <w:pStyle w:val="Heading2"/>
        <w:numPr>
          <w:ilvl w:val="1"/>
          <w:numId w:val="20"/>
        </w:numPr>
        <w:tabs>
          <w:tab w:pos="1090" w:val="left" w:leader="none"/>
          <w:tab w:pos="1093" w:val="left" w:leader="none"/>
        </w:tabs>
        <w:spacing w:line="355" w:lineRule="auto" w:before="109" w:after="0"/>
        <w:ind w:left="1093" w:right="792" w:hanging="659"/>
        <w:jc w:val="both"/>
      </w:pPr>
      <w:bookmarkStart w:name="_TOC_250003" w:id="24"/>
      <w:r>
        <w:rPr/>
        <w:t>EMPLOYER’S RIGHT TO ACCEPT ANY TENDER AND TO REJECT ANY OR ALL </w:t>
      </w:r>
      <w:bookmarkEnd w:id="24"/>
      <w:r>
        <w:rPr>
          <w:spacing w:val="-2"/>
        </w:rPr>
        <w:t>TENDERS</w:t>
      </w:r>
    </w:p>
    <w:p>
      <w:pPr>
        <w:pStyle w:val="ListParagraph"/>
        <w:numPr>
          <w:ilvl w:val="1"/>
          <w:numId w:val="20"/>
        </w:numPr>
        <w:tabs>
          <w:tab w:pos="1089" w:val="left" w:leader="none"/>
          <w:tab w:pos="1093" w:val="left" w:leader="none"/>
        </w:tabs>
        <w:spacing w:line="357" w:lineRule="auto" w:before="117" w:after="0"/>
        <w:ind w:left="1093" w:right="790" w:hanging="659"/>
        <w:jc w:val="both"/>
        <w:rPr>
          <w:sz w:val="19"/>
        </w:rPr>
      </w:pPr>
      <w:r>
        <w:rPr>
          <w:sz w:val="19"/>
        </w:rPr>
        <w:t>Notwithstanding Clause 27.0, the Employer reserves the right to accept or reject any tender, and</w:t>
      </w:r>
      <w:r>
        <w:rPr>
          <w:spacing w:val="-1"/>
          <w:sz w:val="19"/>
        </w:rPr>
        <w:t> </w:t>
      </w:r>
      <w:r>
        <w:rPr>
          <w:sz w:val="19"/>
        </w:rPr>
        <w:t>to annul the</w:t>
      </w:r>
      <w:r>
        <w:rPr>
          <w:spacing w:val="-1"/>
          <w:sz w:val="19"/>
        </w:rPr>
        <w:t> </w:t>
      </w:r>
      <w:r>
        <w:rPr>
          <w:sz w:val="19"/>
        </w:rPr>
        <w:t>tender process and reject all tenders, at any time prior to award of Contract, or</w:t>
      </w:r>
      <w:r>
        <w:rPr>
          <w:spacing w:val="-1"/>
          <w:sz w:val="19"/>
        </w:rPr>
        <w:t> </w:t>
      </w:r>
      <w:r>
        <w:rPr>
          <w:sz w:val="19"/>
        </w:rPr>
        <w:t>to</w:t>
      </w:r>
      <w:r>
        <w:rPr>
          <w:spacing w:val="-2"/>
          <w:sz w:val="19"/>
        </w:rPr>
        <w:t> </w:t>
      </w:r>
      <w:r>
        <w:rPr>
          <w:sz w:val="19"/>
        </w:rPr>
        <w:t>divide</w:t>
      </w:r>
      <w:r>
        <w:rPr>
          <w:spacing w:val="-3"/>
          <w:sz w:val="19"/>
        </w:rPr>
        <w:t> </w:t>
      </w:r>
      <w:r>
        <w:rPr>
          <w:sz w:val="19"/>
        </w:rPr>
        <w:t>the</w:t>
      </w:r>
      <w:r>
        <w:rPr>
          <w:spacing w:val="-1"/>
          <w:sz w:val="19"/>
        </w:rPr>
        <w:t> </w:t>
      </w:r>
      <w:r>
        <w:rPr>
          <w:sz w:val="19"/>
        </w:rPr>
        <w:t>Contract</w:t>
      </w:r>
      <w:r>
        <w:rPr>
          <w:spacing w:val="-1"/>
          <w:sz w:val="19"/>
        </w:rPr>
        <w:t> </w:t>
      </w:r>
      <w:r>
        <w:rPr>
          <w:sz w:val="19"/>
        </w:rPr>
        <w:t>between/amongst</w:t>
      </w:r>
      <w:r>
        <w:rPr>
          <w:spacing w:val="-1"/>
          <w:sz w:val="19"/>
        </w:rPr>
        <w:t> </w:t>
      </w:r>
      <w:r>
        <w:rPr>
          <w:sz w:val="19"/>
        </w:rPr>
        <w:t>Tenderers</w:t>
      </w:r>
      <w:r>
        <w:rPr>
          <w:spacing w:val="-1"/>
          <w:sz w:val="19"/>
        </w:rPr>
        <w:t> </w:t>
      </w:r>
      <w:r>
        <w:rPr>
          <w:sz w:val="19"/>
        </w:rPr>
        <w:t>without</w:t>
      </w:r>
      <w:r>
        <w:rPr>
          <w:spacing w:val="-1"/>
          <w:sz w:val="19"/>
        </w:rPr>
        <w:t> </w:t>
      </w:r>
      <w:r>
        <w:rPr>
          <w:sz w:val="19"/>
        </w:rPr>
        <w:t>thereby</w:t>
      </w:r>
      <w:r>
        <w:rPr>
          <w:spacing w:val="-1"/>
          <w:sz w:val="19"/>
        </w:rPr>
        <w:t> </w:t>
      </w:r>
      <w:r>
        <w:rPr>
          <w:sz w:val="19"/>
        </w:rPr>
        <w:t>incurring</w:t>
      </w:r>
      <w:r>
        <w:rPr>
          <w:spacing w:val="-2"/>
          <w:sz w:val="19"/>
        </w:rPr>
        <w:t> </w:t>
      </w:r>
      <w:r>
        <w:rPr>
          <w:sz w:val="19"/>
        </w:rPr>
        <w:t>any</w:t>
      </w:r>
      <w:r>
        <w:rPr>
          <w:spacing w:val="-1"/>
          <w:sz w:val="19"/>
        </w:rPr>
        <w:t> </w:t>
      </w:r>
      <w:r>
        <w:rPr>
          <w:sz w:val="19"/>
        </w:rPr>
        <w:t>liability</w:t>
      </w:r>
      <w:r>
        <w:rPr>
          <w:spacing w:val="-1"/>
          <w:sz w:val="19"/>
        </w:rPr>
        <w:t> </w:t>
      </w:r>
      <w:r>
        <w:rPr>
          <w:sz w:val="19"/>
        </w:rPr>
        <w:t>to the affected Tenderer or Tenderers or any obligations to inform the affected Tenderer or Tenderers of the grounds for the Employer’s action.</w:t>
      </w:r>
    </w:p>
    <w:p>
      <w:pPr>
        <w:pStyle w:val="Heading2"/>
        <w:numPr>
          <w:ilvl w:val="1"/>
          <w:numId w:val="21"/>
        </w:numPr>
        <w:tabs>
          <w:tab w:pos="1092" w:val="left" w:leader="none"/>
        </w:tabs>
        <w:spacing w:line="240" w:lineRule="auto" w:before="106" w:after="0"/>
        <w:ind w:left="1092" w:right="0" w:hanging="658"/>
        <w:jc w:val="left"/>
      </w:pPr>
      <w:bookmarkStart w:name="_TOC_250002" w:id="25"/>
      <w:r>
        <w:rPr>
          <w:spacing w:val="-2"/>
        </w:rPr>
        <w:t>NOTIFICATION</w:t>
      </w:r>
      <w:r>
        <w:rPr/>
        <w:t> </w:t>
      </w:r>
      <w:r>
        <w:rPr>
          <w:spacing w:val="-2"/>
        </w:rPr>
        <w:t>OF</w:t>
      </w:r>
      <w:r>
        <w:rPr/>
        <w:t> </w:t>
      </w:r>
      <w:bookmarkEnd w:id="25"/>
      <w:r>
        <w:rPr>
          <w:spacing w:val="-2"/>
        </w:rPr>
        <w:t>AWARD</w:t>
      </w:r>
    </w:p>
    <w:p>
      <w:pPr>
        <w:pStyle w:val="BodyText"/>
        <w:spacing w:before="2"/>
        <w:rPr>
          <w:rFonts w:ascii="Arial"/>
          <w:b/>
        </w:rPr>
      </w:pPr>
    </w:p>
    <w:p>
      <w:pPr>
        <w:pStyle w:val="ListParagraph"/>
        <w:numPr>
          <w:ilvl w:val="1"/>
          <w:numId w:val="21"/>
        </w:numPr>
        <w:tabs>
          <w:tab w:pos="1089" w:val="left" w:leader="none"/>
          <w:tab w:pos="1093" w:val="left" w:leader="none"/>
        </w:tabs>
        <w:spacing w:line="357" w:lineRule="auto" w:before="0" w:after="0"/>
        <w:ind w:left="1093" w:right="790" w:hanging="659"/>
        <w:jc w:val="both"/>
        <w:rPr>
          <w:sz w:val="19"/>
        </w:rPr>
      </w:pPr>
      <w:r>
        <w:rPr>
          <w:sz w:val="19"/>
        </w:rPr>
        <w:t>Prior to the expiry of the period of tender validity prescribed by the Employer, the Employer will notify the successful Tenderer by telegram or Tele-fax, to be confirmed in writing by registered letter, that his tender has been accepted.</w:t>
      </w:r>
      <w:r>
        <w:rPr>
          <w:spacing w:val="40"/>
          <w:sz w:val="19"/>
        </w:rPr>
        <w:t> </w:t>
      </w:r>
      <w:r>
        <w:rPr>
          <w:sz w:val="19"/>
        </w:rPr>
        <w:t>This letter (hereinafter and in the Conditions of Contract called ‘the Letter of Acceptance’) shall name the sum which the Employer will pay to the Contractor in consideration of the execution, completion, maintenance and guarantee of the works by the Contractor as prescribed by the Contract (hereinafter and in the conditions of Contract called ‘the Contract Price’).</w:t>
      </w:r>
      <w:r>
        <w:rPr>
          <w:spacing w:val="40"/>
          <w:sz w:val="19"/>
        </w:rPr>
        <w:t> </w:t>
      </w:r>
      <w:r>
        <w:rPr>
          <w:sz w:val="19"/>
        </w:rPr>
        <w:t>The “Letter of acceptance” will be sent in duplicate to the successful Tenderer, who will return one copy to the Employer duly acknowledged and signed by the authorized signatory, within one week of receipt of the same by him. No correspondence will be entertained by the Employer from the unsuccessful Tenderers.</w:t>
      </w:r>
    </w:p>
    <w:p>
      <w:pPr>
        <w:pStyle w:val="ListParagraph"/>
        <w:numPr>
          <w:ilvl w:val="1"/>
          <w:numId w:val="21"/>
        </w:numPr>
        <w:tabs>
          <w:tab w:pos="1089" w:val="left" w:leader="none"/>
        </w:tabs>
        <w:spacing w:line="240" w:lineRule="auto" w:before="102" w:after="0"/>
        <w:ind w:left="1089" w:right="0" w:hanging="655"/>
        <w:jc w:val="both"/>
        <w:rPr>
          <w:sz w:val="19"/>
        </w:rPr>
      </w:pPr>
      <w:r>
        <w:rPr>
          <w:sz w:val="19"/>
        </w:rPr>
        <w:t>The</w:t>
      </w:r>
      <w:r>
        <w:rPr>
          <w:spacing w:val="-9"/>
          <w:sz w:val="19"/>
        </w:rPr>
        <w:t> </w:t>
      </w:r>
      <w:r>
        <w:rPr>
          <w:sz w:val="19"/>
        </w:rPr>
        <w:t>Letter</w:t>
      </w:r>
      <w:r>
        <w:rPr>
          <w:spacing w:val="-8"/>
          <w:sz w:val="19"/>
        </w:rPr>
        <w:t> </w:t>
      </w:r>
      <w:r>
        <w:rPr>
          <w:sz w:val="19"/>
        </w:rPr>
        <w:t>of</w:t>
      </w:r>
      <w:r>
        <w:rPr>
          <w:spacing w:val="-7"/>
          <w:sz w:val="19"/>
        </w:rPr>
        <w:t> </w:t>
      </w:r>
      <w:r>
        <w:rPr>
          <w:sz w:val="19"/>
        </w:rPr>
        <w:t>Acceptance</w:t>
      </w:r>
      <w:r>
        <w:rPr>
          <w:spacing w:val="-8"/>
          <w:sz w:val="19"/>
        </w:rPr>
        <w:t> </w:t>
      </w:r>
      <w:r>
        <w:rPr>
          <w:sz w:val="19"/>
        </w:rPr>
        <w:t>will</w:t>
      </w:r>
      <w:r>
        <w:rPr>
          <w:spacing w:val="-9"/>
          <w:sz w:val="19"/>
        </w:rPr>
        <w:t> </w:t>
      </w:r>
      <w:r>
        <w:rPr>
          <w:sz w:val="19"/>
        </w:rPr>
        <w:t>constitute</w:t>
      </w:r>
      <w:r>
        <w:rPr>
          <w:spacing w:val="-8"/>
          <w:sz w:val="19"/>
        </w:rPr>
        <w:t> </w:t>
      </w:r>
      <w:r>
        <w:rPr>
          <w:sz w:val="19"/>
        </w:rPr>
        <w:t>a</w:t>
      </w:r>
      <w:r>
        <w:rPr>
          <w:spacing w:val="-8"/>
          <w:sz w:val="19"/>
        </w:rPr>
        <w:t> </w:t>
      </w:r>
      <w:r>
        <w:rPr>
          <w:sz w:val="19"/>
        </w:rPr>
        <w:t>part</w:t>
      </w:r>
      <w:r>
        <w:rPr>
          <w:spacing w:val="-8"/>
          <w:sz w:val="19"/>
        </w:rPr>
        <w:t> </w:t>
      </w:r>
      <w:r>
        <w:rPr>
          <w:sz w:val="19"/>
        </w:rPr>
        <w:t>of</w:t>
      </w:r>
      <w:r>
        <w:rPr>
          <w:spacing w:val="-9"/>
          <w:sz w:val="19"/>
        </w:rPr>
        <w:t> </w:t>
      </w:r>
      <w:r>
        <w:rPr>
          <w:sz w:val="19"/>
        </w:rPr>
        <w:t>the</w:t>
      </w:r>
      <w:r>
        <w:rPr>
          <w:spacing w:val="-8"/>
          <w:sz w:val="19"/>
        </w:rPr>
        <w:t> </w:t>
      </w:r>
      <w:r>
        <w:rPr>
          <w:spacing w:val="-2"/>
          <w:sz w:val="19"/>
        </w:rPr>
        <w:t>contract.</w:t>
      </w:r>
    </w:p>
    <w:p>
      <w:pPr>
        <w:pStyle w:val="BodyText"/>
      </w:pPr>
    </w:p>
    <w:p>
      <w:pPr>
        <w:pStyle w:val="ListParagraph"/>
        <w:numPr>
          <w:ilvl w:val="1"/>
          <w:numId w:val="21"/>
        </w:numPr>
        <w:tabs>
          <w:tab w:pos="1089" w:val="left" w:leader="none"/>
          <w:tab w:pos="1093" w:val="left" w:leader="none"/>
        </w:tabs>
        <w:spacing w:line="357" w:lineRule="auto" w:before="0" w:after="0"/>
        <w:ind w:left="1093" w:right="791" w:hanging="659"/>
        <w:jc w:val="both"/>
        <w:rPr>
          <w:sz w:val="19"/>
        </w:rPr>
      </w:pPr>
      <w:r>
        <w:rPr>
          <w:sz w:val="19"/>
        </w:rPr>
        <w:t>Upon “Letter of acceptance” being signed and returned by the successful Tenderer as per Clause 29.1, the employer will promptly notify the unsuccessful Tenderers and discharge / return their tender securities.</w:t>
      </w:r>
    </w:p>
    <w:p>
      <w:pPr>
        <w:pStyle w:val="ListParagraph"/>
        <w:spacing w:after="0" w:line="357" w:lineRule="auto"/>
        <w:jc w:val="both"/>
        <w:rPr>
          <w:sz w:val="19"/>
        </w:rPr>
        <w:sectPr>
          <w:pgSz w:w="12240" w:h="15840"/>
          <w:pgMar w:header="814" w:footer="1037" w:top="1260" w:bottom="1220" w:left="1440" w:right="1080"/>
        </w:sectPr>
      </w:pPr>
    </w:p>
    <w:p>
      <w:pPr>
        <w:pStyle w:val="Heading2"/>
        <w:numPr>
          <w:ilvl w:val="1"/>
          <w:numId w:val="22"/>
        </w:numPr>
        <w:tabs>
          <w:tab w:pos="1093" w:val="left" w:leader="none"/>
        </w:tabs>
        <w:spacing w:line="240" w:lineRule="auto" w:before="82" w:after="0"/>
        <w:ind w:left="1093" w:right="0" w:hanging="659"/>
        <w:jc w:val="left"/>
      </w:pPr>
      <w:bookmarkStart w:name="_TOC_250001" w:id="26"/>
      <w:r>
        <w:rPr/>
        <w:t>SIGNING</w:t>
      </w:r>
      <w:r>
        <w:rPr>
          <w:spacing w:val="-10"/>
        </w:rPr>
        <w:t> </w:t>
      </w:r>
      <w:r>
        <w:rPr/>
        <w:t>OF</w:t>
      </w:r>
      <w:r>
        <w:rPr>
          <w:spacing w:val="-8"/>
        </w:rPr>
        <w:t> </w:t>
      </w:r>
      <w:bookmarkEnd w:id="26"/>
      <w:r>
        <w:rPr>
          <w:spacing w:val="-2"/>
        </w:rPr>
        <w:t>AGREEMENT</w:t>
      </w:r>
    </w:p>
    <w:p>
      <w:pPr>
        <w:pStyle w:val="BodyText"/>
        <w:spacing w:before="1"/>
        <w:rPr>
          <w:rFonts w:ascii="Arial"/>
          <w:b/>
        </w:rPr>
      </w:pPr>
    </w:p>
    <w:p>
      <w:pPr>
        <w:pStyle w:val="ListParagraph"/>
        <w:numPr>
          <w:ilvl w:val="1"/>
          <w:numId w:val="22"/>
        </w:numPr>
        <w:tabs>
          <w:tab w:pos="1089" w:val="left" w:leader="none"/>
          <w:tab w:pos="1093" w:val="left" w:leader="none"/>
        </w:tabs>
        <w:spacing w:line="357" w:lineRule="auto" w:before="0" w:after="0"/>
        <w:ind w:left="1093" w:right="790" w:hanging="659"/>
        <w:jc w:val="both"/>
        <w:rPr>
          <w:sz w:val="19"/>
        </w:rPr>
      </w:pPr>
      <w:r>
        <w:rPr>
          <w:sz w:val="19"/>
        </w:rPr>
        <w:t>The Employer shall prepare the Agreement in the Performa (Form E) included in this Document, duly incorporating all the terms of agreement between the two parties. Within 2 weeks of receipt of the documents as mentioned in clause 30.2, the successful tenderer will be required to execute the Contract agreement.</w:t>
      </w:r>
      <w:r>
        <w:rPr>
          <w:spacing w:val="40"/>
          <w:sz w:val="19"/>
        </w:rPr>
        <w:t> </w:t>
      </w:r>
      <w:r>
        <w:rPr>
          <w:sz w:val="19"/>
        </w:rPr>
        <w:t>One copy of the Agreement duly signed by the Employer and the Contractor through their authorized signatories will be supplied by the Employer to the Contractor.</w:t>
      </w:r>
    </w:p>
    <w:p>
      <w:pPr>
        <w:pStyle w:val="ListParagraph"/>
        <w:numPr>
          <w:ilvl w:val="1"/>
          <w:numId w:val="22"/>
        </w:numPr>
        <w:tabs>
          <w:tab w:pos="1089" w:val="left" w:leader="none"/>
          <w:tab w:pos="1093" w:val="left" w:leader="none"/>
        </w:tabs>
        <w:spacing w:line="357" w:lineRule="auto" w:before="107" w:after="0"/>
        <w:ind w:left="1093" w:right="791" w:hanging="659"/>
        <w:jc w:val="both"/>
        <w:rPr>
          <w:sz w:val="19"/>
        </w:rPr>
      </w:pPr>
      <w:r>
        <w:rPr>
          <w:sz w:val="19"/>
        </w:rPr>
        <w:t>The</w:t>
      </w:r>
      <w:r>
        <w:rPr>
          <w:spacing w:val="-2"/>
          <w:sz w:val="19"/>
        </w:rPr>
        <w:t> </w:t>
      </w:r>
      <w:r>
        <w:rPr>
          <w:sz w:val="19"/>
        </w:rPr>
        <w:t>successful</w:t>
      </w:r>
      <w:r>
        <w:rPr>
          <w:spacing w:val="-2"/>
          <w:sz w:val="19"/>
        </w:rPr>
        <w:t> </w:t>
      </w:r>
      <w:r>
        <w:rPr>
          <w:sz w:val="19"/>
        </w:rPr>
        <w:t>tenderer</w:t>
      </w:r>
      <w:r>
        <w:rPr>
          <w:spacing w:val="-2"/>
          <w:sz w:val="19"/>
        </w:rPr>
        <w:t> </w:t>
      </w:r>
      <w:r>
        <w:rPr>
          <w:sz w:val="19"/>
        </w:rPr>
        <w:t>shall</w:t>
      </w:r>
      <w:r>
        <w:rPr>
          <w:spacing w:val="-2"/>
          <w:sz w:val="19"/>
        </w:rPr>
        <w:t> </w:t>
      </w:r>
      <w:r>
        <w:rPr>
          <w:sz w:val="19"/>
        </w:rPr>
        <w:t>submit</w:t>
      </w:r>
      <w:r>
        <w:rPr>
          <w:spacing w:val="-2"/>
          <w:sz w:val="19"/>
        </w:rPr>
        <w:t> </w:t>
      </w:r>
      <w:r>
        <w:rPr>
          <w:sz w:val="19"/>
        </w:rPr>
        <w:t>the</w:t>
      </w:r>
      <w:r>
        <w:rPr>
          <w:spacing w:val="-3"/>
          <w:sz w:val="19"/>
        </w:rPr>
        <w:t> </w:t>
      </w:r>
      <w:r>
        <w:rPr>
          <w:sz w:val="19"/>
        </w:rPr>
        <w:t>following</w:t>
      </w:r>
      <w:r>
        <w:rPr>
          <w:spacing w:val="-1"/>
          <w:sz w:val="19"/>
        </w:rPr>
        <w:t> </w:t>
      </w:r>
      <w:r>
        <w:rPr>
          <w:sz w:val="19"/>
        </w:rPr>
        <w:t>documents within</w:t>
      </w:r>
      <w:r>
        <w:rPr>
          <w:spacing w:val="-2"/>
          <w:sz w:val="19"/>
        </w:rPr>
        <w:t> </w:t>
      </w:r>
      <w:r>
        <w:rPr>
          <w:sz w:val="19"/>
        </w:rPr>
        <w:t>30</w:t>
      </w:r>
      <w:r>
        <w:rPr>
          <w:spacing w:val="-2"/>
          <w:sz w:val="19"/>
        </w:rPr>
        <w:t> </w:t>
      </w:r>
      <w:r>
        <w:rPr>
          <w:sz w:val="19"/>
        </w:rPr>
        <w:t>days</w:t>
      </w:r>
      <w:r>
        <w:rPr>
          <w:spacing w:val="-1"/>
          <w:sz w:val="19"/>
        </w:rPr>
        <w:t> </w:t>
      </w:r>
      <w:r>
        <w:rPr>
          <w:sz w:val="19"/>
        </w:rPr>
        <w:t>from</w:t>
      </w:r>
      <w:r>
        <w:rPr>
          <w:spacing w:val="-2"/>
          <w:sz w:val="19"/>
        </w:rPr>
        <w:t> </w:t>
      </w:r>
      <w:r>
        <w:rPr>
          <w:sz w:val="19"/>
        </w:rPr>
        <w:t>the</w:t>
      </w:r>
      <w:r>
        <w:rPr>
          <w:spacing w:val="-1"/>
          <w:sz w:val="19"/>
        </w:rPr>
        <w:t> </w:t>
      </w:r>
      <w:r>
        <w:rPr>
          <w:sz w:val="19"/>
        </w:rPr>
        <w:t>date</w:t>
      </w:r>
      <w:r>
        <w:rPr>
          <w:spacing w:val="-2"/>
          <w:sz w:val="19"/>
        </w:rPr>
        <w:t> </w:t>
      </w:r>
      <w:r>
        <w:rPr>
          <w:sz w:val="19"/>
        </w:rPr>
        <w:t>of issue of the Letter of Acceptance:</w:t>
      </w:r>
    </w:p>
    <w:p>
      <w:pPr>
        <w:pStyle w:val="ListParagraph"/>
        <w:numPr>
          <w:ilvl w:val="2"/>
          <w:numId w:val="22"/>
        </w:numPr>
        <w:tabs>
          <w:tab w:pos="1606" w:val="left" w:leader="none"/>
        </w:tabs>
        <w:spacing w:line="240" w:lineRule="auto" w:before="111" w:after="0"/>
        <w:ind w:left="1606" w:right="0" w:hanging="494"/>
        <w:jc w:val="both"/>
        <w:rPr>
          <w:sz w:val="19"/>
        </w:rPr>
      </w:pPr>
      <w:r>
        <w:rPr>
          <w:spacing w:val="-2"/>
          <w:sz w:val="19"/>
        </w:rPr>
        <w:t>Performance</w:t>
      </w:r>
      <w:r>
        <w:rPr>
          <w:sz w:val="19"/>
        </w:rPr>
        <w:t> </w:t>
      </w:r>
      <w:r>
        <w:rPr>
          <w:spacing w:val="-2"/>
          <w:sz w:val="19"/>
        </w:rPr>
        <w:t>Guarantee.</w:t>
      </w:r>
    </w:p>
    <w:p>
      <w:pPr>
        <w:pStyle w:val="BodyText"/>
        <w:spacing w:before="1"/>
      </w:pPr>
    </w:p>
    <w:p>
      <w:pPr>
        <w:pStyle w:val="ListParagraph"/>
        <w:numPr>
          <w:ilvl w:val="2"/>
          <w:numId w:val="22"/>
        </w:numPr>
        <w:tabs>
          <w:tab w:pos="1606" w:val="left" w:leader="none"/>
        </w:tabs>
        <w:spacing w:line="357" w:lineRule="auto" w:before="0" w:after="0"/>
        <w:ind w:left="1606" w:right="790" w:hanging="495"/>
        <w:jc w:val="both"/>
        <w:rPr>
          <w:sz w:val="19"/>
        </w:rPr>
      </w:pPr>
      <w:r>
        <w:rPr>
          <w:sz w:val="19"/>
        </w:rPr>
        <w:t>Power of Attorney(s) and Board Resolution</w:t>
      </w:r>
      <w:r>
        <w:rPr>
          <w:spacing w:val="40"/>
          <w:sz w:val="19"/>
        </w:rPr>
        <w:t> </w:t>
      </w:r>
      <w:r>
        <w:rPr>
          <w:sz w:val="19"/>
        </w:rPr>
        <w:t>(In case of Foreign Partners, to be duly notarized by notary public and stamped by the Indian Embassy/High Commission) in case of any change than submitted along with tender submittals.</w:t>
      </w:r>
    </w:p>
    <w:p>
      <w:pPr>
        <w:pStyle w:val="ListParagraph"/>
        <w:numPr>
          <w:ilvl w:val="2"/>
          <w:numId w:val="22"/>
        </w:numPr>
        <w:tabs>
          <w:tab w:pos="1604" w:val="left" w:leader="none"/>
          <w:tab w:pos="1606" w:val="left" w:leader="none"/>
        </w:tabs>
        <w:spacing w:line="357" w:lineRule="auto" w:before="110" w:after="0"/>
        <w:ind w:left="1606" w:right="792" w:hanging="495"/>
        <w:jc w:val="both"/>
        <w:rPr>
          <w:sz w:val="19"/>
        </w:rPr>
      </w:pPr>
      <w:r>
        <w:rPr>
          <w:sz w:val="19"/>
        </w:rPr>
        <w:t>Detailed Consortium or Joint Venture Agreement (duly signed and executed) incorporating in case of any change than submitted along with tender submittals:</w:t>
      </w:r>
    </w:p>
    <w:p>
      <w:pPr>
        <w:pStyle w:val="ListParagraph"/>
        <w:numPr>
          <w:ilvl w:val="3"/>
          <w:numId w:val="22"/>
        </w:numPr>
        <w:tabs>
          <w:tab w:pos="1787" w:val="left" w:leader="none"/>
        </w:tabs>
        <w:spacing w:line="240" w:lineRule="auto" w:before="111" w:after="0"/>
        <w:ind w:left="1787" w:right="0" w:hanging="210"/>
        <w:jc w:val="both"/>
        <w:rPr>
          <w:sz w:val="19"/>
        </w:rPr>
      </w:pPr>
      <w:r>
        <w:rPr>
          <w:sz w:val="19"/>
        </w:rPr>
        <w:t>Percentage</w:t>
      </w:r>
      <w:r>
        <w:rPr>
          <w:spacing w:val="-11"/>
          <w:sz w:val="19"/>
        </w:rPr>
        <w:t> </w:t>
      </w:r>
      <w:r>
        <w:rPr>
          <w:sz w:val="19"/>
        </w:rPr>
        <w:t>Participation</w:t>
      </w:r>
      <w:r>
        <w:rPr>
          <w:spacing w:val="-9"/>
          <w:sz w:val="19"/>
        </w:rPr>
        <w:t> </w:t>
      </w:r>
      <w:r>
        <w:rPr>
          <w:sz w:val="19"/>
        </w:rPr>
        <w:t>of</w:t>
      </w:r>
      <w:r>
        <w:rPr>
          <w:spacing w:val="-9"/>
          <w:sz w:val="19"/>
        </w:rPr>
        <w:t> </w:t>
      </w:r>
      <w:r>
        <w:rPr>
          <w:sz w:val="19"/>
        </w:rPr>
        <w:t>each</w:t>
      </w:r>
      <w:r>
        <w:rPr>
          <w:spacing w:val="-9"/>
          <w:sz w:val="19"/>
        </w:rPr>
        <w:t> </w:t>
      </w:r>
      <w:r>
        <w:rPr>
          <w:spacing w:val="-2"/>
          <w:sz w:val="19"/>
        </w:rPr>
        <w:t>member/partner</w:t>
      </w:r>
    </w:p>
    <w:p>
      <w:pPr>
        <w:pStyle w:val="BodyText"/>
      </w:pPr>
    </w:p>
    <w:p>
      <w:pPr>
        <w:pStyle w:val="ListParagraph"/>
        <w:numPr>
          <w:ilvl w:val="3"/>
          <w:numId w:val="22"/>
        </w:numPr>
        <w:tabs>
          <w:tab w:pos="1785" w:val="left" w:leader="none"/>
        </w:tabs>
        <w:spacing w:line="240" w:lineRule="auto" w:before="1" w:after="0"/>
        <w:ind w:left="1785" w:right="0" w:hanging="208"/>
        <w:jc w:val="both"/>
        <w:rPr>
          <w:sz w:val="19"/>
        </w:rPr>
      </w:pPr>
      <w:r>
        <w:rPr>
          <w:spacing w:val="-2"/>
          <w:sz w:val="19"/>
        </w:rPr>
        <w:t>Liability</w:t>
      </w:r>
      <w:r>
        <w:rPr>
          <w:spacing w:val="-1"/>
          <w:sz w:val="19"/>
        </w:rPr>
        <w:t> </w:t>
      </w:r>
      <w:r>
        <w:rPr>
          <w:spacing w:val="-2"/>
          <w:sz w:val="19"/>
        </w:rPr>
        <w:t>of</w:t>
      </w:r>
      <w:r>
        <w:rPr>
          <w:sz w:val="19"/>
        </w:rPr>
        <w:t> </w:t>
      </w:r>
      <w:r>
        <w:rPr>
          <w:spacing w:val="-2"/>
          <w:sz w:val="19"/>
        </w:rPr>
        <w:t>the</w:t>
      </w:r>
      <w:r>
        <w:rPr>
          <w:sz w:val="19"/>
        </w:rPr>
        <w:t> </w:t>
      </w:r>
      <w:r>
        <w:rPr>
          <w:spacing w:val="-2"/>
          <w:sz w:val="19"/>
        </w:rPr>
        <w:t>partners(JOINTLY</w:t>
      </w:r>
      <w:r>
        <w:rPr>
          <w:sz w:val="19"/>
        </w:rPr>
        <w:t> </w:t>
      </w:r>
      <w:r>
        <w:rPr>
          <w:spacing w:val="-2"/>
          <w:sz w:val="19"/>
        </w:rPr>
        <w:t>and</w:t>
      </w:r>
      <w:r>
        <w:rPr>
          <w:sz w:val="19"/>
        </w:rPr>
        <w:t> </w:t>
      </w:r>
      <w:r>
        <w:rPr>
          <w:spacing w:val="-2"/>
          <w:sz w:val="19"/>
        </w:rPr>
        <w:t>SEVERALLY)</w:t>
      </w:r>
    </w:p>
    <w:p>
      <w:pPr>
        <w:pStyle w:val="Heading2"/>
        <w:numPr>
          <w:ilvl w:val="1"/>
          <w:numId w:val="23"/>
        </w:numPr>
        <w:tabs>
          <w:tab w:pos="1093" w:val="left" w:leader="none"/>
        </w:tabs>
        <w:spacing w:line="240" w:lineRule="auto" w:before="217" w:after="0"/>
        <w:ind w:left="1093" w:right="0" w:hanging="659"/>
        <w:jc w:val="left"/>
      </w:pPr>
      <w:bookmarkStart w:name="_TOC_250000" w:id="27"/>
      <w:r>
        <w:rPr>
          <w:spacing w:val="-2"/>
        </w:rPr>
        <w:t>PERFORMANCE</w:t>
      </w:r>
      <w:r>
        <w:rPr>
          <w:spacing w:val="-4"/>
        </w:rPr>
        <w:t> </w:t>
      </w:r>
      <w:bookmarkEnd w:id="27"/>
      <w:r>
        <w:rPr>
          <w:spacing w:val="-2"/>
        </w:rPr>
        <w:t>SECURITY</w:t>
      </w:r>
    </w:p>
    <w:p>
      <w:pPr>
        <w:pStyle w:val="BodyText"/>
        <w:spacing w:before="2"/>
        <w:rPr>
          <w:rFonts w:ascii="Arial"/>
          <w:b/>
        </w:rPr>
      </w:pPr>
    </w:p>
    <w:p>
      <w:pPr>
        <w:pStyle w:val="ListParagraph"/>
        <w:numPr>
          <w:ilvl w:val="1"/>
          <w:numId w:val="23"/>
        </w:numPr>
        <w:tabs>
          <w:tab w:pos="1089" w:val="left" w:leader="none"/>
          <w:tab w:pos="1093" w:val="left" w:leader="none"/>
        </w:tabs>
        <w:spacing w:line="357" w:lineRule="auto" w:before="0" w:after="0"/>
        <w:ind w:left="1093" w:right="791" w:hanging="659"/>
        <w:jc w:val="both"/>
        <w:rPr>
          <w:sz w:val="19"/>
        </w:rPr>
      </w:pPr>
      <w:r>
        <w:rPr>
          <w:sz w:val="19"/>
        </w:rPr>
        <w:t>The successful Tenderer shall furnish to the Employer a performance security in accordance with sub clause 4.6.2 of the General Conditions of Contract. The Form of Performance Security (Form-D) provided in this Volume shall be used.</w:t>
      </w:r>
    </w:p>
    <w:p>
      <w:pPr>
        <w:pStyle w:val="ListParagraph"/>
        <w:spacing w:after="0" w:line="357" w:lineRule="auto"/>
        <w:jc w:val="both"/>
        <w:rPr>
          <w:sz w:val="19"/>
        </w:rPr>
        <w:sectPr>
          <w:pgSz w:w="12240" w:h="15840"/>
          <w:pgMar w:header="814" w:footer="1037" w:top="1260" w:bottom="1220" w:left="1440" w:right="1080"/>
        </w:sectPr>
      </w:pPr>
    </w:p>
    <w:p>
      <w:pPr>
        <w:spacing w:before="134"/>
        <w:ind w:left="0" w:right="789" w:firstLine="0"/>
        <w:jc w:val="right"/>
        <w:rPr>
          <w:sz w:val="19"/>
        </w:rPr>
      </w:pPr>
      <w:r>
        <w:rPr>
          <w:rFonts w:ascii="Arial"/>
          <w:b/>
          <w:sz w:val="19"/>
        </w:rPr>
        <w:t>FORM-</w:t>
      </w:r>
      <w:r>
        <w:rPr>
          <w:rFonts w:ascii="Arial"/>
          <w:b/>
          <w:spacing w:val="-7"/>
          <w:sz w:val="19"/>
        </w:rPr>
        <w:t> </w:t>
      </w:r>
      <w:r>
        <w:rPr>
          <w:rFonts w:ascii="Arial"/>
          <w:b/>
          <w:sz w:val="19"/>
        </w:rPr>
        <w:t>A</w:t>
      </w:r>
      <w:r>
        <w:rPr>
          <w:rFonts w:ascii="Arial"/>
          <w:b/>
          <w:spacing w:val="-5"/>
          <w:sz w:val="19"/>
        </w:rPr>
        <w:t> </w:t>
      </w:r>
      <w:r>
        <w:rPr>
          <w:sz w:val="19"/>
        </w:rPr>
        <w:t>(PAGE</w:t>
      </w:r>
      <w:r>
        <w:rPr>
          <w:spacing w:val="-7"/>
          <w:sz w:val="19"/>
        </w:rPr>
        <w:t> </w:t>
      </w:r>
      <w:r>
        <w:rPr>
          <w:sz w:val="19"/>
        </w:rPr>
        <w:t>1</w:t>
      </w:r>
      <w:r>
        <w:rPr>
          <w:spacing w:val="-6"/>
          <w:sz w:val="19"/>
        </w:rPr>
        <w:t> </w:t>
      </w:r>
      <w:r>
        <w:rPr>
          <w:sz w:val="19"/>
        </w:rPr>
        <w:t>OF</w:t>
      </w:r>
      <w:r>
        <w:rPr>
          <w:spacing w:val="-6"/>
          <w:sz w:val="19"/>
        </w:rPr>
        <w:t> </w:t>
      </w:r>
      <w:r>
        <w:rPr>
          <w:spacing w:val="-5"/>
          <w:sz w:val="19"/>
        </w:rPr>
        <w:t>3)</w:t>
      </w:r>
    </w:p>
    <w:p>
      <w:pPr>
        <w:pStyle w:val="BodyText"/>
        <w:spacing w:before="19"/>
      </w:pPr>
    </w:p>
    <w:p>
      <w:pPr>
        <w:pStyle w:val="Heading2"/>
        <w:ind w:right="354"/>
        <w:jc w:val="center"/>
      </w:pPr>
      <w:r>
        <w:rPr/>
        <w:t>FORM</w:t>
      </w:r>
      <w:r>
        <w:rPr>
          <w:spacing w:val="-8"/>
        </w:rPr>
        <w:t> </w:t>
      </w:r>
      <w:r>
        <w:rPr/>
        <w:t>OF</w:t>
      </w:r>
      <w:r>
        <w:rPr>
          <w:spacing w:val="-7"/>
        </w:rPr>
        <w:t> </w:t>
      </w:r>
      <w:r>
        <w:rPr>
          <w:spacing w:val="-2"/>
        </w:rPr>
        <w:t>TENDER</w:t>
      </w:r>
    </w:p>
    <w:p>
      <w:pPr>
        <w:pStyle w:val="BodyText"/>
        <w:tabs>
          <w:tab w:pos="1450" w:val="left" w:leader="none"/>
        </w:tabs>
        <w:spacing w:before="107"/>
        <w:ind w:left="434"/>
      </w:pPr>
      <w:r>
        <w:rPr/>
        <w:t>Note</w:t>
      </w:r>
      <w:r>
        <w:rPr>
          <w:spacing w:val="-4"/>
        </w:rPr>
        <w:t> </w:t>
      </w:r>
      <w:r>
        <w:rPr/>
        <w:t>:</w:t>
      </w:r>
      <w:r>
        <w:rPr>
          <w:spacing w:val="74"/>
          <w:w w:val="150"/>
        </w:rPr>
        <w:t> </w:t>
      </w:r>
      <w:r>
        <w:rPr>
          <w:spacing w:val="-5"/>
        </w:rPr>
        <w:t>i.</w:t>
      </w:r>
      <w:r>
        <w:rPr/>
        <w:tab/>
        <w:t>The</w:t>
      </w:r>
      <w:r>
        <w:rPr>
          <w:spacing w:val="-6"/>
        </w:rPr>
        <w:t> </w:t>
      </w:r>
      <w:r>
        <w:rPr/>
        <w:t>Appendix</w:t>
      </w:r>
      <w:r>
        <w:rPr>
          <w:spacing w:val="-7"/>
        </w:rPr>
        <w:t> </w:t>
      </w:r>
      <w:r>
        <w:rPr/>
        <w:t>forms</w:t>
      </w:r>
      <w:r>
        <w:rPr>
          <w:spacing w:val="-5"/>
        </w:rPr>
        <w:t> </w:t>
      </w:r>
      <w:r>
        <w:rPr/>
        <w:t>part</w:t>
      </w:r>
      <w:r>
        <w:rPr>
          <w:spacing w:val="-6"/>
        </w:rPr>
        <w:t> </w:t>
      </w:r>
      <w:r>
        <w:rPr/>
        <w:t>of</w:t>
      </w:r>
      <w:r>
        <w:rPr>
          <w:spacing w:val="-6"/>
        </w:rPr>
        <w:t> </w:t>
      </w:r>
      <w:r>
        <w:rPr/>
        <w:t>the</w:t>
      </w:r>
      <w:r>
        <w:rPr>
          <w:spacing w:val="-7"/>
        </w:rPr>
        <w:t> </w:t>
      </w:r>
      <w:r>
        <w:rPr>
          <w:spacing w:val="-2"/>
        </w:rPr>
        <w:t>Tender</w:t>
      </w:r>
    </w:p>
    <w:p>
      <w:pPr>
        <w:pStyle w:val="BodyText"/>
        <w:spacing w:line="355" w:lineRule="auto" w:before="106"/>
        <w:ind w:left="434" w:right="470" w:firstLine="677"/>
      </w:pPr>
      <w:r>
        <w:rPr/>
        <w:t>ii.</w:t>
      </w:r>
      <w:r>
        <w:rPr>
          <w:spacing w:val="80"/>
        </w:rPr>
        <w:t> </w:t>
      </w:r>
      <w:r>
        <w:rPr/>
        <w:t>Tenderers</w:t>
      </w:r>
      <w:r>
        <w:rPr>
          <w:spacing w:val="-7"/>
        </w:rPr>
        <w:t> </w:t>
      </w:r>
      <w:r>
        <w:rPr/>
        <w:t>are</w:t>
      </w:r>
      <w:r>
        <w:rPr>
          <w:spacing w:val="-7"/>
        </w:rPr>
        <w:t> </w:t>
      </w:r>
      <w:r>
        <w:rPr/>
        <w:t>required</w:t>
      </w:r>
      <w:r>
        <w:rPr>
          <w:spacing w:val="-7"/>
        </w:rPr>
        <w:t> </w:t>
      </w:r>
      <w:r>
        <w:rPr/>
        <w:t>to</w:t>
      </w:r>
      <w:r>
        <w:rPr>
          <w:spacing w:val="-7"/>
        </w:rPr>
        <w:t> </w:t>
      </w:r>
      <w:r>
        <w:rPr/>
        <w:t>fill</w:t>
      </w:r>
      <w:r>
        <w:rPr>
          <w:spacing w:val="-7"/>
        </w:rPr>
        <w:t> </w:t>
      </w:r>
      <w:r>
        <w:rPr/>
        <w:t>up</w:t>
      </w:r>
      <w:r>
        <w:rPr>
          <w:spacing w:val="-7"/>
        </w:rPr>
        <w:t> </w:t>
      </w:r>
      <w:r>
        <w:rPr/>
        <w:t>all</w:t>
      </w:r>
      <w:r>
        <w:rPr>
          <w:spacing w:val="-5"/>
        </w:rPr>
        <w:t> </w:t>
      </w:r>
      <w:r>
        <w:rPr/>
        <w:t>the</w:t>
      </w:r>
      <w:r>
        <w:rPr>
          <w:spacing w:val="-7"/>
        </w:rPr>
        <w:t> </w:t>
      </w:r>
      <w:r>
        <w:rPr/>
        <w:t>blank</w:t>
      </w:r>
      <w:r>
        <w:rPr>
          <w:spacing w:val="-6"/>
        </w:rPr>
        <w:t> </w:t>
      </w:r>
      <w:r>
        <w:rPr/>
        <w:t>spaces</w:t>
      </w:r>
      <w:r>
        <w:rPr>
          <w:spacing w:val="-6"/>
        </w:rPr>
        <w:t> </w:t>
      </w:r>
      <w:r>
        <w:rPr/>
        <w:t>in</w:t>
      </w:r>
      <w:r>
        <w:rPr>
          <w:spacing w:val="-8"/>
        </w:rPr>
        <w:t> </w:t>
      </w:r>
      <w:r>
        <w:rPr/>
        <w:t>this</w:t>
      </w:r>
      <w:r>
        <w:rPr>
          <w:spacing w:val="-8"/>
        </w:rPr>
        <w:t> </w:t>
      </w:r>
      <w:r>
        <w:rPr/>
        <w:t>form</w:t>
      </w:r>
      <w:r>
        <w:rPr>
          <w:spacing w:val="-6"/>
        </w:rPr>
        <w:t> </w:t>
      </w:r>
      <w:r>
        <w:rPr/>
        <w:t>of</w:t>
      </w:r>
      <w:r>
        <w:rPr>
          <w:spacing w:val="-6"/>
        </w:rPr>
        <w:t> </w:t>
      </w:r>
      <w:r>
        <w:rPr/>
        <w:t>Tender</w:t>
      </w:r>
      <w:r>
        <w:rPr>
          <w:spacing w:val="-6"/>
        </w:rPr>
        <w:t> </w:t>
      </w:r>
      <w:r>
        <w:rPr/>
        <w:t>and</w:t>
      </w:r>
      <w:r>
        <w:rPr>
          <w:spacing w:val="-6"/>
        </w:rPr>
        <w:t> </w:t>
      </w:r>
      <w:r>
        <w:rPr/>
        <w:t>Appendix. Name of Work</w:t>
      </w:r>
      <w:r>
        <w:rPr>
          <w:spacing w:val="80"/>
        </w:rPr>
        <w:t> </w:t>
      </w:r>
      <w:r>
        <w:rPr/>
        <w:t>: As per clause 1.1.1 of NIT.</w:t>
      </w:r>
    </w:p>
    <w:p>
      <w:pPr>
        <w:pStyle w:val="BodyText"/>
        <w:spacing w:before="3"/>
        <w:ind w:left="1789"/>
      </w:pPr>
      <w:r>
        <w:rPr>
          <w:spacing w:val="-5"/>
        </w:rPr>
        <w:t>To,</w:t>
      </w:r>
    </w:p>
    <w:p>
      <w:pPr>
        <w:pStyle w:val="BodyText"/>
        <w:spacing w:line="357" w:lineRule="auto" w:before="218"/>
        <w:ind w:left="1741" w:right="5026"/>
      </w:pPr>
      <w:r>
        <w:rPr/>
        <w:t>Delhi</w:t>
      </w:r>
      <w:r>
        <w:rPr>
          <w:spacing w:val="-14"/>
        </w:rPr>
        <w:t> </w:t>
      </w:r>
      <w:r>
        <w:rPr/>
        <w:t>Metro</w:t>
      </w:r>
      <w:r>
        <w:rPr>
          <w:spacing w:val="-13"/>
        </w:rPr>
        <w:t> </w:t>
      </w:r>
      <w:r>
        <w:rPr/>
        <w:t>Rail</w:t>
      </w:r>
      <w:r>
        <w:rPr>
          <w:spacing w:val="-13"/>
        </w:rPr>
        <w:t> </w:t>
      </w:r>
      <w:r>
        <w:rPr/>
        <w:t>Corporation</w:t>
      </w:r>
      <w:r>
        <w:rPr>
          <w:spacing w:val="-13"/>
        </w:rPr>
        <w:t> </w:t>
      </w:r>
      <w:r>
        <w:rPr/>
        <w:t>Ltd., 5</w:t>
      </w:r>
      <w:r>
        <w:rPr>
          <w:vertAlign w:val="superscript"/>
        </w:rPr>
        <w:t>th</w:t>
      </w:r>
      <w:r>
        <w:rPr>
          <w:vertAlign w:val="baseline"/>
        </w:rPr>
        <w:t> floor, Metro Bhawan,</w:t>
      </w:r>
    </w:p>
    <w:p>
      <w:pPr>
        <w:pStyle w:val="BodyText"/>
        <w:spacing w:line="357" w:lineRule="auto"/>
        <w:ind w:left="1741" w:right="4420" w:hanging="2"/>
      </w:pPr>
      <w:r>
        <w:rPr/>
        <w:t>Fire</w:t>
      </w:r>
      <w:r>
        <w:rPr>
          <w:spacing w:val="-14"/>
        </w:rPr>
        <w:t> </w:t>
      </w:r>
      <w:r>
        <w:rPr/>
        <w:t>Brigade</w:t>
      </w:r>
      <w:r>
        <w:rPr>
          <w:spacing w:val="-13"/>
        </w:rPr>
        <w:t> </w:t>
      </w:r>
      <w:r>
        <w:rPr/>
        <w:t>Lane,</w:t>
      </w:r>
      <w:r>
        <w:rPr>
          <w:spacing w:val="-13"/>
        </w:rPr>
        <w:t> </w:t>
      </w:r>
      <w:r>
        <w:rPr/>
        <w:t>Barakhamba</w:t>
      </w:r>
      <w:r>
        <w:rPr>
          <w:spacing w:val="-13"/>
        </w:rPr>
        <w:t> </w:t>
      </w:r>
      <w:r>
        <w:rPr/>
        <w:t>Road, New Delhi –110</w:t>
      </w:r>
      <w:r>
        <w:rPr>
          <w:spacing w:val="40"/>
        </w:rPr>
        <w:t> </w:t>
      </w:r>
      <w:r>
        <w:rPr/>
        <w:t>001.</w:t>
      </w:r>
    </w:p>
    <w:p>
      <w:pPr>
        <w:pStyle w:val="ListParagraph"/>
        <w:numPr>
          <w:ilvl w:val="2"/>
          <w:numId w:val="23"/>
        </w:numPr>
        <w:tabs>
          <w:tab w:pos="1109" w:val="left" w:leader="none"/>
          <w:tab w:pos="1112" w:val="left" w:leader="none"/>
        </w:tabs>
        <w:spacing w:line="357" w:lineRule="auto" w:before="109" w:after="0"/>
        <w:ind w:left="1112" w:right="788" w:hanging="340"/>
        <w:jc w:val="both"/>
        <w:rPr>
          <w:sz w:val="19"/>
        </w:rPr>
      </w:pPr>
      <w:r>
        <w:rPr>
          <w:sz w:val="19"/>
        </w:rPr>
        <w:t>Having visited the site and examined the General as well as Special conditions of contract, CPWD</w:t>
      </w:r>
      <w:r>
        <w:rPr>
          <w:spacing w:val="-9"/>
          <w:sz w:val="19"/>
        </w:rPr>
        <w:t> </w:t>
      </w:r>
      <w:r>
        <w:rPr>
          <w:sz w:val="19"/>
        </w:rPr>
        <w:t>specifications</w:t>
      </w:r>
      <w:r>
        <w:rPr>
          <w:spacing w:val="-7"/>
          <w:sz w:val="19"/>
        </w:rPr>
        <w:t> </w:t>
      </w:r>
      <w:r>
        <w:rPr>
          <w:sz w:val="19"/>
        </w:rPr>
        <w:t>1996</w:t>
      </w:r>
      <w:r>
        <w:rPr>
          <w:spacing w:val="-7"/>
          <w:sz w:val="19"/>
        </w:rPr>
        <w:t> </w:t>
      </w:r>
      <w:r>
        <w:rPr>
          <w:sz w:val="19"/>
        </w:rPr>
        <w:t>with</w:t>
      </w:r>
      <w:r>
        <w:rPr>
          <w:spacing w:val="-7"/>
          <w:sz w:val="19"/>
        </w:rPr>
        <w:t> </w:t>
      </w:r>
      <w:r>
        <w:rPr>
          <w:sz w:val="19"/>
        </w:rPr>
        <w:t>updated</w:t>
      </w:r>
      <w:r>
        <w:rPr>
          <w:spacing w:val="-7"/>
          <w:sz w:val="19"/>
        </w:rPr>
        <w:t> </w:t>
      </w:r>
      <w:r>
        <w:rPr>
          <w:sz w:val="19"/>
        </w:rPr>
        <w:t>correction</w:t>
      </w:r>
      <w:r>
        <w:rPr>
          <w:spacing w:val="-7"/>
          <w:sz w:val="19"/>
        </w:rPr>
        <w:t> </w:t>
      </w:r>
      <w:r>
        <w:rPr>
          <w:sz w:val="19"/>
        </w:rPr>
        <w:t>slip,</w:t>
      </w:r>
      <w:r>
        <w:rPr>
          <w:spacing w:val="-7"/>
          <w:sz w:val="19"/>
        </w:rPr>
        <w:t> </w:t>
      </w:r>
      <w:r>
        <w:rPr>
          <w:sz w:val="19"/>
        </w:rPr>
        <w:t>Special</w:t>
      </w:r>
      <w:r>
        <w:rPr>
          <w:spacing w:val="-7"/>
          <w:sz w:val="19"/>
        </w:rPr>
        <w:t> </w:t>
      </w:r>
      <w:r>
        <w:rPr>
          <w:sz w:val="19"/>
        </w:rPr>
        <w:t>Specifications,</w:t>
      </w:r>
      <w:r>
        <w:rPr>
          <w:spacing w:val="-7"/>
          <w:sz w:val="19"/>
        </w:rPr>
        <w:t> </w:t>
      </w:r>
      <w:r>
        <w:rPr>
          <w:sz w:val="19"/>
        </w:rPr>
        <w:t>Instructions</w:t>
      </w:r>
      <w:r>
        <w:rPr>
          <w:spacing w:val="-7"/>
          <w:sz w:val="19"/>
        </w:rPr>
        <w:t> </w:t>
      </w:r>
      <w:r>
        <w:rPr>
          <w:sz w:val="19"/>
        </w:rPr>
        <w:t>to Tenderers, Preliminary Drawings and Addenda for the execution of above named works, we the undersigned, offer to execute and complete such works and remedy defects therein in conformity with the said Conditions of Contract, Specifications, Tender Drawings and Addenda</w:t>
      </w:r>
      <w:r>
        <w:rPr>
          <w:spacing w:val="40"/>
          <w:sz w:val="19"/>
        </w:rPr>
        <w:t> </w:t>
      </w:r>
      <w:r>
        <w:rPr>
          <w:sz w:val="19"/>
        </w:rPr>
        <w:t>for</w:t>
      </w:r>
      <w:r>
        <w:rPr>
          <w:spacing w:val="40"/>
          <w:sz w:val="19"/>
        </w:rPr>
        <w:t> </w:t>
      </w:r>
      <w:r>
        <w:rPr>
          <w:sz w:val="19"/>
        </w:rPr>
        <w:t>the</w:t>
      </w:r>
      <w:r>
        <w:rPr>
          <w:spacing w:val="40"/>
          <w:sz w:val="19"/>
        </w:rPr>
        <w:t> </w:t>
      </w:r>
      <w:r>
        <w:rPr>
          <w:sz w:val="19"/>
        </w:rPr>
        <w:t>sum</w:t>
      </w:r>
      <w:r>
        <w:rPr>
          <w:spacing w:val="40"/>
          <w:sz w:val="19"/>
        </w:rPr>
        <w:t> </w:t>
      </w:r>
      <w:r>
        <w:rPr>
          <w:sz w:val="19"/>
        </w:rPr>
        <w:t>of</w:t>
      </w:r>
      <w:r>
        <w:rPr>
          <w:spacing w:val="40"/>
          <w:sz w:val="19"/>
        </w:rPr>
        <w:t> </w:t>
      </w:r>
      <w:r>
        <w:rPr>
          <w:sz w:val="19"/>
        </w:rPr>
        <w:t>……………………………………………………………………………</w:t>
      </w:r>
    </w:p>
    <w:p>
      <w:pPr>
        <w:tabs>
          <w:tab w:pos="4005" w:val="left" w:leader="dot"/>
        </w:tabs>
        <w:spacing w:line="355" w:lineRule="auto" w:before="0"/>
        <w:ind w:left="1112" w:right="788" w:firstLine="0"/>
        <w:jc w:val="both"/>
        <w:rPr>
          <w:sz w:val="19"/>
        </w:rPr>
      </w:pPr>
      <w:r>
        <w:rPr>
          <w:sz w:val="19"/>
        </w:rPr>
        <w:t>………………………………………………………………………… (Amount in figures and words)</w:t>
      </w:r>
      <w:r>
        <w:rPr>
          <w:spacing w:val="11"/>
          <w:sz w:val="19"/>
        </w:rPr>
        <w:t> </w:t>
      </w:r>
      <w:r>
        <w:rPr>
          <w:spacing w:val="-5"/>
          <w:sz w:val="19"/>
        </w:rPr>
        <w:t>for</w:t>
      </w:r>
      <w:r>
        <w:rPr>
          <w:sz w:val="19"/>
        </w:rPr>
        <w:tab/>
      </w:r>
      <w:r>
        <w:rPr>
          <w:rFonts w:ascii="Arial" w:hAnsi="Arial"/>
          <w:b/>
          <w:sz w:val="19"/>
        </w:rPr>
        <w:t>(Name</w:t>
      </w:r>
      <w:r>
        <w:rPr>
          <w:rFonts w:ascii="Arial" w:hAnsi="Arial"/>
          <w:b/>
          <w:spacing w:val="16"/>
          <w:sz w:val="19"/>
        </w:rPr>
        <w:t> </w:t>
      </w:r>
      <w:r>
        <w:rPr>
          <w:rFonts w:ascii="Arial" w:hAnsi="Arial"/>
          <w:b/>
          <w:sz w:val="19"/>
        </w:rPr>
        <w:t>of</w:t>
      </w:r>
      <w:r>
        <w:rPr>
          <w:rFonts w:ascii="Arial" w:hAnsi="Arial"/>
          <w:b/>
          <w:spacing w:val="18"/>
          <w:sz w:val="19"/>
        </w:rPr>
        <w:t> </w:t>
      </w:r>
      <w:r>
        <w:rPr>
          <w:rFonts w:ascii="Arial" w:hAnsi="Arial"/>
          <w:b/>
          <w:sz w:val="19"/>
        </w:rPr>
        <w:t>the</w:t>
      </w:r>
      <w:r>
        <w:rPr>
          <w:rFonts w:ascii="Arial" w:hAnsi="Arial"/>
          <w:b/>
          <w:spacing w:val="16"/>
          <w:sz w:val="19"/>
        </w:rPr>
        <w:t> </w:t>
      </w:r>
      <w:r>
        <w:rPr>
          <w:rFonts w:ascii="Arial" w:hAnsi="Arial"/>
          <w:b/>
          <w:sz w:val="19"/>
        </w:rPr>
        <w:t>work</w:t>
      </w:r>
      <w:r>
        <w:rPr>
          <w:rFonts w:ascii="Arial" w:hAnsi="Arial"/>
          <w:b/>
          <w:spacing w:val="17"/>
          <w:sz w:val="19"/>
        </w:rPr>
        <w:t> </w:t>
      </w:r>
      <w:r>
        <w:rPr>
          <w:rFonts w:ascii="Arial" w:hAnsi="Arial"/>
          <w:b/>
          <w:sz w:val="19"/>
        </w:rPr>
        <w:t>as</w:t>
      </w:r>
      <w:r>
        <w:rPr>
          <w:rFonts w:ascii="Arial" w:hAnsi="Arial"/>
          <w:b/>
          <w:spacing w:val="17"/>
          <w:sz w:val="19"/>
        </w:rPr>
        <w:t> </w:t>
      </w:r>
      <w:r>
        <w:rPr>
          <w:rFonts w:ascii="Arial" w:hAnsi="Arial"/>
          <w:b/>
          <w:sz w:val="19"/>
        </w:rPr>
        <w:t>per</w:t>
      </w:r>
      <w:r>
        <w:rPr>
          <w:rFonts w:ascii="Arial" w:hAnsi="Arial"/>
          <w:b/>
          <w:spacing w:val="18"/>
          <w:sz w:val="19"/>
        </w:rPr>
        <w:t> </w:t>
      </w:r>
      <w:r>
        <w:rPr>
          <w:rFonts w:ascii="Arial" w:hAnsi="Arial"/>
          <w:b/>
          <w:sz w:val="19"/>
        </w:rPr>
        <w:t>clause</w:t>
      </w:r>
      <w:r>
        <w:rPr>
          <w:rFonts w:ascii="Arial" w:hAnsi="Arial"/>
          <w:b/>
          <w:spacing w:val="18"/>
          <w:sz w:val="19"/>
        </w:rPr>
        <w:t> </w:t>
      </w:r>
      <w:r>
        <w:rPr>
          <w:rFonts w:ascii="Arial" w:hAnsi="Arial"/>
          <w:b/>
          <w:sz w:val="19"/>
        </w:rPr>
        <w:t>1.1.1</w:t>
      </w:r>
      <w:r>
        <w:rPr>
          <w:rFonts w:ascii="Arial" w:hAnsi="Arial"/>
          <w:b/>
          <w:spacing w:val="17"/>
          <w:sz w:val="19"/>
        </w:rPr>
        <w:t> </w:t>
      </w:r>
      <w:r>
        <w:rPr>
          <w:rFonts w:ascii="Arial" w:hAnsi="Arial"/>
          <w:b/>
          <w:sz w:val="19"/>
        </w:rPr>
        <w:t>of</w:t>
      </w:r>
      <w:r>
        <w:rPr>
          <w:rFonts w:ascii="Arial" w:hAnsi="Arial"/>
          <w:b/>
          <w:spacing w:val="19"/>
          <w:sz w:val="19"/>
        </w:rPr>
        <w:t> </w:t>
      </w:r>
      <w:r>
        <w:rPr>
          <w:rFonts w:ascii="Arial" w:hAnsi="Arial"/>
          <w:b/>
          <w:sz w:val="19"/>
        </w:rPr>
        <w:t>NIT)</w:t>
      </w:r>
      <w:r>
        <w:rPr>
          <w:rFonts w:ascii="Arial" w:hAnsi="Arial"/>
          <w:b/>
          <w:spacing w:val="16"/>
          <w:sz w:val="19"/>
        </w:rPr>
        <w:t> </w:t>
      </w:r>
      <w:r>
        <w:rPr>
          <w:sz w:val="19"/>
        </w:rPr>
        <w:t>may</w:t>
      </w:r>
      <w:r>
        <w:rPr>
          <w:spacing w:val="18"/>
          <w:sz w:val="19"/>
        </w:rPr>
        <w:t> </w:t>
      </w:r>
      <w:r>
        <w:rPr>
          <w:spacing w:val="-5"/>
          <w:sz w:val="19"/>
        </w:rPr>
        <w:t>be</w:t>
      </w:r>
    </w:p>
    <w:p>
      <w:pPr>
        <w:pStyle w:val="BodyText"/>
        <w:ind w:left="1112"/>
        <w:jc w:val="both"/>
      </w:pPr>
      <w:r>
        <w:rPr/>
        <w:t>ascertained</w:t>
      </w:r>
      <w:r>
        <w:rPr>
          <w:spacing w:val="-10"/>
        </w:rPr>
        <w:t> </w:t>
      </w:r>
      <w:r>
        <w:rPr/>
        <w:t>in</w:t>
      </w:r>
      <w:r>
        <w:rPr>
          <w:spacing w:val="-10"/>
        </w:rPr>
        <w:t> </w:t>
      </w:r>
      <w:r>
        <w:rPr/>
        <w:t>accordance</w:t>
      </w:r>
      <w:r>
        <w:rPr>
          <w:spacing w:val="-8"/>
        </w:rPr>
        <w:t> </w:t>
      </w:r>
      <w:r>
        <w:rPr/>
        <w:t>with</w:t>
      </w:r>
      <w:r>
        <w:rPr>
          <w:spacing w:val="-10"/>
        </w:rPr>
        <w:t> </w:t>
      </w:r>
      <w:r>
        <w:rPr/>
        <w:t>the</w:t>
      </w:r>
      <w:r>
        <w:rPr>
          <w:spacing w:val="-10"/>
        </w:rPr>
        <w:t> </w:t>
      </w:r>
      <w:r>
        <w:rPr/>
        <w:t>said</w:t>
      </w:r>
      <w:r>
        <w:rPr>
          <w:spacing w:val="-9"/>
        </w:rPr>
        <w:t> </w:t>
      </w:r>
      <w:r>
        <w:rPr>
          <w:spacing w:val="-2"/>
        </w:rPr>
        <w:t>conditions.</w:t>
      </w:r>
    </w:p>
    <w:p>
      <w:pPr>
        <w:pStyle w:val="ListParagraph"/>
        <w:numPr>
          <w:ilvl w:val="2"/>
          <w:numId w:val="23"/>
        </w:numPr>
        <w:tabs>
          <w:tab w:pos="1234" w:val="left" w:leader="none"/>
        </w:tabs>
        <w:spacing w:line="240" w:lineRule="auto" w:before="216" w:after="0"/>
        <w:ind w:left="1234" w:right="0" w:hanging="462"/>
        <w:jc w:val="left"/>
        <w:rPr>
          <w:sz w:val="19"/>
        </w:rPr>
      </w:pPr>
      <w:r>
        <w:rPr>
          <w:sz w:val="19"/>
        </w:rPr>
        <w:t>We</w:t>
      </w:r>
      <w:r>
        <w:rPr>
          <w:spacing w:val="-9"/>
          <w:sz w:val="19"/>
        </w:rPr>
        <w:t> </w:t>
      </w:r>
      <w:r>
        <w:rPr>
          <w:sz w:val="19"/>
        </w:rPr>
        <w:t>acknowledge</w:t>
      </w:r>
      <w:r>
        <w:rPr>
          <w:spacing w:val="-10"/>
          <w:sz w:val="19"/>
        </w:rPr>
        <w:t> </w:t>
      </w:r>
      <w:r>
        <w:rPr>
          <w:sz w:val="19"/>
        </w:rPr>
        <w:t>that</w:t>
      </w:r>
      <w:r>
        <w:rPr>
          <w:spacing w:val="-9"/>
          <w:sz w:val="19"/>
        </w:rPr>
        <w:t> </w:t>
      </w:r>
      <w:r>
        <w:rPr>
          <w:sz w:val="19"/>
        </w:rPr>
        <w:t>the</w:t>
      </w:r>
      <w:r>
        <w:rPr>
          <w:spacing w:val="-9"/>
          <w:sz w:val="19"/>
        </w:rPr>
        <w:t> </w:t>
      </w:r>
      <w:r>
        <w:rPr>
          <w:sz w:val="19"/>
        </w:rPr>
        <w:t>Appendix</w:t>
      </w:r>
      <w:r>
        <w:rPr>
          <w:spacing w:val="-8"/>
          <w:sz w:val="19"/>
        </w:rPr>
        <w:t> </w:t>
      </w:r>
      <w:r>
        <w:rPr>
          <w:sz w:val="19"/>
        </w:rPr>
        <w:t>forms</w:t>
      </w:r>
      <w:r>
        <w:rPr>
          <w:spacing w:val="-9"/>
          <w:sz w:val="19"/>
        </w:rPr>
        <w:t> </w:t>
      </w:r>
      <w:r>
        <w:rPr>
          <w:sz w:val="19"/>
        </w:rPr>
        <w:t>an</w:t>
      </w:r>
      <w:r>
        <w:rPr>
          <w:spacing w:val="-9"/>
          <w:sz w:val="19"/>
        </w:rPr>
        <w:t> </w:t>
      </w:r>
      <w:r>
        <w:rPr>
          <w:sz w:val="19"/>
        </w:rPr>
        <w:t>integral</w:t>
      </w:r>
      <w:r>
        <w:rPr>
          <w:spacing w:val="-8"/>
          <w:sz w:val="19"/>
        </w:rPr>
        <w:t> </w:t>
      </w:r>
      <w:r>
        <w:rPr>
          <w:sz w:val="19"/>
        </w:rPr>
        <w:t>part</w:t>
      </w:r>
      <w:r>
        <w:rPr>
          <w:spacing w:val="-7"/>
          <w:sz w:val="19"/>
        </w:rPr>
        <w:t> </w:t>
      </w:r>
      <w:r>
        <w:rPr>
          <w:sz w:val="19"/>
        </w:rPr>
        <w:t>of</w:t>
      </w:r>
      <w:r>
        <w:rPr>
          <w:spacing w:val="-8"/>
          <w:sz w:val="19"/>
        </w:rPr>
        <w:t> </w:t>
      </w:r>
      <w:r>
        <w:rPr>
          <w:sz w:val="19"/>
        </w:rPr>
        <w:t>the</w:t>
      </w:r>
      <w:r>
        <w:rPr>
          <w:spacing w:val="-10"/>
          <w:sz w:val="19"/>
        </w:rPr>
        <w:t> </w:t>
      </w:r>
      <w:r>
        <w:rPr>
          <w:spacing w:val="-2"/>
          <w:sz w:val="19"/>
        </w:rPr>
        <w:t>Tender.</w:t>
      </w:r>
    </w:p>
    <w:p>
      <w:pPr>
        <w:pStyle w:val="BodyText"/>
      </w:pPr>
    </w:p>
    <w:p>
      <w:pPr>
        <w:pStyle w:val="ListParagraph"/>
        <w:numPr>
          <w:ilvl w:val="2"/>
          <w:numId w:val="23"/>
        </w:numPr>
        <w:tabs>
          <w:tab w:pos="1279" w:val="left" w:leader="none"/>
          <w:tab w:pos="1281" w:val="left" w:leader="none"/>
        </w:tabs>
        <w:spacing w:line="355" w:lineRule="auto" w:before="0" w:after="0"/>
        <w:ind w:left="1281" w:right="789" w:hanging="509"/>
        <w:jc w:val="both"/>
        <w:rPr>
          <w:sz w:val="19"/>
        </w:rPr>
      </w:pPr>
      <w:r>
        <w:rPr>
          <w:sz w:val="19"/>
        </w:rPr>
        <w:t>We</w:t>
      </w:r>
      <w:r>
        <w:rPr>
          <w:spacing w:val="-3"/>
          <w:sz w:val="19"/>
        </w:rPr>
        <w:t> </w:t>
      </w:r>
      <w:r>
        <w:rPr>
          <w:sz w:val="19"/>
        </w:rPr>
        <w:t>undertake,</w:t>
      </w:r>
      <w:r>
        <w:rPr>
          <w:spacing w:val="-4"/>
          <w:sz w:val="19"/>
        </w:rPr>
        <w:t> </w:t>
      </w:r>
      <w:r>
        <w:rPr>
          <w:sz w:val="19"/>
        </w:rPr>
        <w:t>if</w:t>
      </w:r>
      <w:r>
        <w:rPr>
          <w:spacing w:val="-3"/>
          <w:sz w:val="19"/>
        </w:rPr>
        <w:t> </w:t>
      </w:r>
      <w:r>
        <w:rPr>
          <w:sz w:val="19"/>
        </w:rPr>
        <w:t>our</w:t>
      </w:r>
      <w:r>
        <w:rPr>
          <w:spacing w:val="-6"/>
          <w:sz w:val="19"/>
        </w:rPr>
        <w:t> </w:t>
      </w:r>
      <w:r>
        <w:rPr>
          <w:sz w:val="19"/>
        </w:rPr>
        <w:t>Tender</w:t>
      </w:r>
      <w:r>
        <w:rPr>
          <w:spacing w:val="-4"/>
          <w:sz w:val="19"/>
        </w:rPr>
        <w:t> </w:t>
      </w:r>
      <w:r>
        <w:rPr>
          <w:sz w:val="19"/>
        </w:rPr>
        <w:t>is</w:t>
      </w:r>
      <w:r>
        <w:rPr>
          <w:spacing w:val="-2"/>
          <w:sz w:val="19"/>
        </w:rPr>
        <w:t> </w:t>
      </w:r>
      <w:r>
        <w:rPr>
          <w:sz w:val="19"/>
        </w:rPr>
        <w:t>accepted,</w:t>
      </w:r>
      <w:r>
        <w:rPr>
          <w:spacing w:val="-3"/>
          <w:sz w:val="19"/>
        </w:rPr>
        <w:t> </w:t>
      </w:r>
      <w:r>
        <w:rPr>
          <w:sz w:val="19"/>
        </w:rPr>
        <w:t>to</w:t>
      </w:r>
      <w:r>
        <w:rPr>
          <w:spacing w:val="-6"/>
          <w:sz w:val="19"/>
        </w:rPr>
        <w:t> </w:t>
      </w:r>
      <w:r>
        <w:rPr>
          <w:sz w:val="19"/>
        </w:rPr>
        <w:t>commence</w:t>
      </w:r>
      <w:r>
        <w:rPr>
          <w:spacing w:val="-6"/>
          <w:sz w:val="19"/>
        </w:rPr>
        <w:t> </w:t>
      </w:r>
      <w:r>
        <w:rPr>
          <w:sz w:val="19"/>
        </w:rPr>
        <w:t>the</w:t>
      </w:r>
      <w:r>
        <w:rPr>
          <w:spacing w:val="-2"/>
          <w:sz w:val="19"/>
        </w:rPr>
        <w:t> </w:t>
      </w:r>
      <w:r>
        <w:rPr>
          <w:sz w:val="19"/>
        </w:rPr>
        <w:t>works</w:t>
      </w:r>
      <w:r>
        <w:rPr>
          <w:spacing w:val="-4"/>
          <w:sz w:val="19"/>
        </w:rPr>
        <w:t> </w:t>
      </w:r>
      <w:r>
        <w:rPr>
          <w:sz w:val="19"/>
        </w:rPr>
        <w:t>within</w:t>
      </w:r>
      <w:r>
        <w:rPr>
          <w:spacing w:val="-3"/>
          <w:sz w:val="19"/>
        </w:rPr>
        <w:t> </w:t>
      </w:r>
      <w:r>
        <w:rPr>
          <w:sz w:val="19"/>
        </w:rPr>
        <w:t>15</w:t>
      </w:r>
      <w:r>
        <w:rPr>
          <w:spacing w:val="-3"/>
          <w:sz w:val="19"/>
        </w:rPr>
        <w:t> </w:t>
      </w:r>
      <w:r>
        <w:rPr>
          <w:sz w:val="19"/>
        </w:rPr>
        <w:t>days</w:t>
      </w:r>
      <w:r>
        <w:rPr>
          <w:spacing w:val="-4"/>
          <w:sz w:val="19"/>
        </w:rPr>
        <w:t> </w:t>
      </w:r>
      <w:r>
        <w:rPr>
          <w:sz w:val="19"/>
        </w:rPr>
        <w:t>of</w:t>
      </w:r>
      <w:r>
        <w:rPr>
          <w:spacing w:val="-4"/>
          <w:sz w:val="19"/>
        </w:rPr>
        <w:t> </w:t>
      </w:r>
      <w:r>
        <w:rPr>
          <w:sz w:val="19"/>
        </w:rPr>
        <w:t>issue</w:t>
      </w:r>
      <w:r>
        <w:rPr>
          <w:spacing w:val="-3"/>
          <w:sz w:val="19"/>
        </w:rPr>
        <w:t> </w:t>
      </w:r>
      <w:r>
        <w:rPr>
          <w:sz w:val="19"/>
        </w:rPr>
        <w:t>of the Engineer's order to commence and to complete the whole of the Works comprised in the Contract within </w:t>
      </w:r>
      <w:r>
        <w:rPr>
          <w:rFonts w:ascii="Arial"/>
          <w:b/>
          <w:sz w:val="19"/>
        </w:rPr>
        <w:t>12 </w:t>
      </w:r>
      <w:r>
        <w:rPr>
          <w:rFonts w:ascii="Arial"/>
          <w:b/>
          <w:i/>
          <w:sz w:val="19"/>
        </w:rPr>
        <w:t>Months </w:t>
      </w:r>
      <w:r>
        <w:rPr>
          <w:sz w:val="19"/>
        </w:rPr>
        <w:t>calculated from the date of issue of the Letter of Acceptance, as indicated in the Appendix.</w:t>
      </w:r>
    </w:p>
    <w:p>
      <w:pPr>
        <w:pStyle w:val="ListParagraph"/>
        <w:numPr>
          <w:ilvl w:val="2"/>
          <w:numId w:val="23"/>
        </w:numPr>
        <w:tabs>
          <w:tab w:pos="1278" w:val="left" w:leader="none"/>
          <w:tab w:pos="1281" w:val="left" w:leader="none"/>
        </w:tabs>
        <w:spacing w:line="355" w:lineRule="auto" w:before="118" w:after="0"/>
        <w:ind w:left="1281" w:right="792" w:hanging="509"/>
        <w:jc w:val="both"/>
        <w:rPr>
          <w:sz w:val="19"/>
        </w:rPr>
      </w:pPr>
      <w:r>
        <w:rPr>
          <w:sz w:val="19"/>
        </w:rPr>
        <w:t>If</w:t>
      </w:r>
      <w:r>
        <w:rPr>
          <w:spacing w:val="-3"/>
          <w:sz w:val="19"/>
        </w:rPr>
        <w:t> </w:t>
      </w:r>
      <w:r>
        <w:rPr>
          <w:sz w:val="19"/>
        </w:rPr>
        <w:t>our</w:t>
      </w:r>
      <w:r>
        <w:rPr>
          <w:spacing w:val="-3"/>
          <w:sz w:val="19"/>
        </w:rPr>
        <w:t> </w:t>
      </w:r>
      <w:r>
        <w:rPr>
          <w:sz w:val="19"/>
        </w:rPr>
        <w:t>Tender</w:t>
      </w:r>
      <w:r>
        <w:rPr>
          <w:spacing w:val="-2"/>
          <w:sz w:val="19"/>
        </w:rPr>
        <w:t> </w:t>
      </w:r>
      <w:r>
        <w:rPr>
          <w:sz w:val="19"/>
        </w:rPr>
        <w:t>is</w:t>
      </w:r>
      <w:r>
        <w:rPr>
          <w:spacing w:val="-2"/>
          <w:sz w:val="19"/>
        </w:rPr>
        <w:t> </w:t>
      </w:r>
      <w:r>
        <w:rPr>
          <w:sz w:val="19"/>
        </w:rPr>
        <w:t>accepted, we</w:t>
      </w:r>
      <w:r>
        <w:rPr>
          <w:spacing w:val="-1"/>
          <w:sz w:val="19"/>
        </w:rPr>
        <w:t> </w:t>
      </w:r>
      <w:r>
        <w:rPr>
          <w:sz w:val="19"/>
        </w:rPr>
        <w:t>will</w:t>
      </w:r>
      <w:r>
        <w:rPr>
          <w:spacing w:val="-3"/>
          <w:sz w:val="19"/>
        </w:rPr>
        <w:t> </w:t>
      </w:r>
      <w:r>
        <w:rPr>
          <w:sz w:val="19"/>
        </w:rPr>
        <w:t>furnish</w:t>
      </w:r>
      <w:r>
        <w:rPr>
          <w:spacing w:val="-2"/>
          <w:sz w:val="19"/>
        </w:rPr>
        <w:t> </w:t>
      </w:r>
      <w:r>
        <w:rPr>
          <w:sz w:val="19"/>
        </w:rPr>
        <w:t>a</w:t>
      </w:r>
      <w:r>
        <w:rPr>
          <w:spacing w:val="-4"/>
          <w:sz w:val="19"/>
        </w:rPr>
        <w:t> </w:t>
      </w:r>
      <w:r>
        <w:rPr>
          <w:sz w:val="19"/>
        </w:rPr>
        <w:t>Bank</w:t>
      </w:r>
      <w:r>
        <w:rPr>
          <w:spacing w:val="-2"/>
          <w:sz w:val="19"/>
        </w:rPr>
        <w:t> </w:t>
      </w:r>
      <w:r>
        <w:rPr>
          <w:sz w:val="19"/>
        </w:rPr>
        <w:t>Guarantee</w:t>
      </w:r>
      <w:r>
        <w:rPr>
          <w:spacing w:val="-3"/>
          <w:sz w:val="19"/>
        </w:rPr>
        <w:t> </w:t>
      </w:r>
      <w:r>
        <w:rPr>
          <w:sz w:val="19"/>
        </w:rPr>
        <w:t>for</w:t>
      </w:r>
      <w:r>
        <w:rPr>
          <w:spacing w:val="-3"/>
          <w:sz w:val="19"/>
        </w:rPr>
        <w:t> </w:t>
      </w:r>
      <w:r>
        <w:rPr>
          <w:sz w:val="19"/>
        </w:rPr>
        <w:t>Performance</w:t>
      </w:r>
      <w:r>
        <w:rPr>
          <w:spacing w:val="-3"/>
          <w:sz w:val="19"/>
        </w:rPr>
        <w:t> </w:t>
      </w:r>
      <w:r>
        <w:rPr>
          <w:sz w:val="19"/>
        </w:rPr>
        <w:t>as</w:t>
      </w:r>
      <w:r>
        <w:rPr>
          <w:spacing w:val="-2"/>
          <w:sz w:val="19"/>
        </w:rPr>
        <w:t> </w:t>
      </w:r>
      <w:r>
        <w:rPr>
          <w:sz w:val="19"/>
        </w:rPr>
        <w:t>security</w:t>
      </w:r>
      <w:r>
        <w:rPr>
          <w:spacing w:val="-2"/>
          <w:sz w:val="19"/>
        </w:rPr>
        <w:t> </w:t>
      </w:r>
      <w:r>
        <w:rPr>
          <w:sz w:val="19"/>
        </w:rPr>
        <w:t>for the due performance of the Contract. The amount and form of such guarantee or bond will be in accordance with Clause 4.6.2 of the General Conditions of the Contract and as indicated in the Appendix.</w:t>
      </w:r>
    </w:p>
    <w:p>
      <w:pPr>
        <w:pStyle w:val="ListParagraph"/>
        <w:numPr>
          <w:ilvl w:val="2"/>
          <w:numId w:val="23"/>
        </w:numPr>
        <w:tabs>
          <w:tab w:pos="1278" w:val="left" w:leader="none"/>
          <w:tab w:pos="1281" w:val="left" w:leader="none"/>
        </w:tabs>
        <w:spacing w:line="355" w:lineRule="auto" w:before="118" w:after="0"/>
        <w:ind w:left="1281" w:right="790" w:hanging="509"/>
        <w:jc w:val="both"/>
        <w:rPr>
          <w:sz w:val="19"/>
        </w:rPr>
      </w:pPr>
      <w:r>
        <w:rPr>
          <w:sz w:val="19"/>
        </w:rPr>
        <w:t>We have independently considered the amount shown Clause 10.8.2 of the General Conditions</w:t>
      </w:r>
      <w:r>
        <w:rPr>
          <w:spacing w:val="-1"/>
          <w:sz w:val="19"/>
        </w:rPr>
        <w:t> </w:t>
      </w:r>
      <w:r>
        <w:rPr>
          <w:sz w:val="19"/>
        </w:rPr>
        <w:t>of</w:t>
      </w:r>
      <w:r>
        <w:rPr>
          <w:spacing w:val="-1"/>
          <w:sz w:val="19"/>
        </w:rPr>
        <w:t> </w:t>
      </w:r>
      <w:r>
        <w:rPr>
          <w:sz w:val="19"/>
        </w:rPr>
        <w:t>Contract</w:t>
      </w:r>
      <w:r>
        <w:rPr>
          <w:spacing w:val="-1"/>
          <w:sz w:val="19"/>
        </w:rPr>
        <w:t> </w:t>
      </w:r>
      <w:r>
        <w:rPr>
          <w:sz w:val="19"/>
        </w:rPr>
        <w:t>as</w:t>
      </w:r>
      <w:r>
        <w:rPr>
          <w:spacing w:val="-1"/>
          <w:sz w:val="19"/>
        </w:rPr>
        <w:t> </w:t>
      </w:r>
      <w:r>
        <w:rPr>
          <w:sz w:val="19"/>
        </w:rPr>
        <w:t>liquidated</w:t>
      </w:r>
      <w:r>
        <w:rPr>
          <w:spacing w:val="-2"/>
          <w:sz w:val="19"/>
        </w:rPr>
        <w:t> </w:t>
      </w:r>
      <w:r>
        <w:rPr>
          <w:sz w:val="19"/>
        </w:rPr>
        <w:t>damages</w:t>
      </w:r>
      <w:r>
        <w:rPr>
          <w:spacing w:val="-1"/>
          <w:sz w:val="19"/>
        </w:rPr>
        <w:t> </w:t>
      </w:r>
      <w:r>
        <w:rPr>
          <w:sz w:val="19"/>
        </w:rPr>
        <w:t>and</w:t>
      </w:r>
      <w:r>
        <w:rPr>
          <w:spacing w:val="-3"/>
          <w:sz w:val="19"/>
        </w:rPr>
        <w:t> </w:t>
      </w:r>
      <w:r>
        <w:rPr>
          <w:sz w:val="19"/>
        </w:rPr>
        <w:t>agree</w:t>
      </w:r>
      <w:r>
        <w:rPr>
          <w:spacing w:val="-1"/>
          <w:sz w:val="19"/>
        </w:rPr>
        <w:t> </w:t>
      </w:r>
      <w:r>
        <w:rPr>
          <w:sz w:val="19"/>
        </w:rPr>
        <w:t>that</w:t>
      </w:r>
      <w:r>
        <w:rPr>
          <w:spacing w:val="-1"/>
          <w:sz w:val="19"/>
        </w:rPr>
        <w:t> </w:t>
      </w:r>
      <w:r>
        <w:rPr>
          <w:sz w:val="19"/>
        </w:rPr>
        <w:t>they</w:t>
      </w:r>
      <w:r>
        <w:rPr>
          <w:spacing w:val="-2"/>
          <w:sz w:val="19"/>
        </w:rPr>
        <w:t> </w:t>
      </w:r>
      <w:r>
        <w:rPr>
          <w:sz w:val="19"/>
        </w:rPr>
        <w:t>represent</w:t>
      </w:r>
      <w:r>
        <w:rPr>
          <w:spacing w:val="-1"/>
          <w:sz w:val="19"/>
        </w:rPr>
        <w:t> </w:t>
      </w:r>
      <w:r>
        <w:rPr>
          <w:sz w:val="19"/>
        </w:rPr>
        <w:t>a</w:t>
      </w:r>
      <w:r>
        <w:rPr>
          <w:spacing w:val="-1"/>
          <w:sz w:val="19"/>
        </w:rPr>
        <w:t> </w:t>
      </w:r>
      <w:r>
        <w:rPr>
          <w:sz w:val="19"/>
        </w:rPr>
        <w:t>fair</w:t>
      </w:r>
      <w:r>
        <w:rPr>
          <w:spacing w:val="-3"/>
          <w:sz w:val="19"/>
        </w:rPr>
        <w:t> </w:t>
      </w:r>
      <w:r>
        <w:rPr>
          <w:sz w:val="19"/>
        </w:rPr>
        <w:t>estimate of the damages likely to be</w:t>
      </w:r>
      <w:r>
        <w:rPr>
          <w:spacing w:val="-1"/>
          <w:sz w:val="19"/>
        </w:rPr>
        <w:t> </w:t>
      </w:r>
      <w:r>
        <w:rPr>
          <w:sz w:val="19"/>
        </w:rPr>
        <w:t>suffered by you in the event of the work not being completed in </w:t>
      </w:r>
      <w:r>
        <w:rPr>
          <w:spacing w:val="-2"/>
          <w:sz w:val="19"/>
        </w:rPr>
        <w:t>time.</w:t>
      </w:r>
    </w:p>
    <w:p>
      <w:pPr>
        <w:pStyle w:val="ListParagraph"/>
        <w:numPr>
          <w:ilvl w:val="2"/>
          <w:numId w:val="23"/>
        </w:numPr>
        <w:tabs>
          <w:tab w:pos="1278" w:val="left" w:leader="none"/>
          <w:tab w:pos="1281" w:val="left" w:leader="none"/>
        </w:tabs>
        <w:spacing w:line="357" w:lineRule="auto" w:before="119" w:after="0"/>
        <w:ind w:left="1281" w:right="791" w:hanging="509"/>
        <w:jc w:val="both"/>
        <w:rPr>
          <w:sz w:val="19"/>
        </w:rPr>
      </w:pPr>
      <w:r>
        <w:rPr>
          <w:sz w:val="19"/>
        </w:rPr>
        <w:t>We agree to abide by this Tender for a minimum period of 120 days from the date fixed for receiving the same and it shall remain binding upon us and may be accepted at any time before the expiry of that period or any extended period mutually agreed to.</w:t>
      </w:r>
    </w:p>
    <w:p>
      <w:pPr>
        <w:pStyle w:val="ListParagraph"/>
        <w:spacing w:after="0" w:line="357" w:lineRule="auto"/>
        <w:jc w:val="both"/>
        <w:rPr>
          <w:sz w:val="19"/>
        </w:rPr>
        <w:sectPr>
          <w:pgSz w:w="12240" w:h="15840"/>
          <w:pgMar w:header="814" w:footer="1037" w:top="1260" w:bottom="1220" w:left="1440" w:right="1080"/>
        </w:sectPr>
      </w:pPr>
    </w:p>
    <w:p>
      <w:pPr>
        <w:spacing w:before="82"/>
        <w:ind w:left="0" w:right="789" w:firstLine="0"/>
        <w:jc w:val="right"/>
        <w:rPr>
          <w:sz w:val="19"/>
        </w:rPr>
      </w:pPr>
      <w:r>
        <w:rPr>
          <w:rFonts w:ascii="Arial"/>
          <w:b/>
          <w:sz w:val="19"/>
        </w:rPr>
        <w:t>FORM</w:t>
      </w:r>
      <w:r>
        <w:rPr>
          <w:rFonts w:ascii="Arial"/>
          <w:b/>
          <w:spacing w:val="-5"/>
          <w:sz w:val="19"/>
        </w:rPr>
        <w:t> </w:t>
      </w:r>
      <w:r>
        <w:rPr>
          <w:rFonts w:ascii="Arial"/>
          <w:b/>
          <w:sz w:val="19"/>
        </w:rPr>
        <w:t>-</w:t>
      </w:r>
      <w:r>
        <w:rPr>
          <w:rFonts w:ascii="Arial"/>
          <w:b/>
          <w:spacing w:val="-5"/>
          <w:sz w:val="19"/>
        </w:rPr>
        <w:t> </w:t>
      </w:r>
      <w:r>
        <w:rPr>
          <w:rFonts w:ascii="Arial"/>
          <w:b/>
          <w:sz w:val="19"/>
        </w:rPr>
        <w:t>A</w:t>
      </w:r>
      <w:r>
        <w:rPr>
          <w:rFonts w:ascii="Arial"/>
          <w:b/>
          <w:spacing w:val="-7"/>
          <w:sz w:val="19"/>
        </w:rPr>
        <w:t> </w:t>
      </w:r>
      <w:r>
        <w:rPr>
          <w:sz w:val="19"/>
        </w:rPr>
        <w:t>(PAGE</w:t>
      </w:r>
      <w:r>
        <w:rPr>
          <w:spacing w:val="-5"/>
          <w:sz w:val="19"/>
        </w:rPr>
        <w:t> </w:t>
      </w:r>
      <w:r>
        <w:rPr>
          <w:sz w:val="19"/>
        </w:rPr>
        <w:t>2</w:t>
      </w:r>
      <w:r>
        <w:rPr>
          <w:spacing w:val="-5"/>
          <w:sz w:val="19"/>
        </w:rPr>
        <w:t> </w:t>
      </w:r>
      <w:r>
        <w:rPr>
          <w:sz w:val="19"/>
        </w:rPr>
        <w:t>OF</w:t>
      </w:r>
      <w:r>
        <w:rPr>
          <w:spacing w:val="-5"/>
          <w:sz w:val="19"/>
        </w:rPr>
        <w:t> 3)</w:t>
      </w:r>
    </w:p>
    <w:p>
      <w:pPr>
        <w:pStyle w:val="BodyText"/>
        <w:spacing w:before="1"/>
      </w:pPr>
    </w:p>
    <w:p>
      <w:pPr>
        <w:pStyle w:val="ListParagraph"/>
        <w:numPr>
          <w:ilvl w:val="2"/>
          <w:numId w:val="23"/>
        </w:numPr>
        <w:tabs>
          <w:tab w:pos="1233" w:val="left" w:leader="none"/>
          <w:tab w:pos="1281" w:val="left" w:leader="none"/>
        </w:tabs>
        <w:spacing w:line="357" w:lineRule="auto" w:before="0" w:after="0"/>
        <w:ind w:left="1281" w:right="788" w:hanging="480"/>
        <w:jc w:val="both"/>
        <w:rPr>
          <w:sz w:val="19"/>
        </w:rPr>
      </w:pPr>
      <w:r>
        <w:rPr>
          <w:sz w:val="19"/>
        </w:rPr>
        <w:t>Unless and until a formal Agreement is prepared and executed, this Tender, together with your written acceptance thereof, shall constitute a binding contract between us.</w:t>
      </w:r>
    </w:p>
    <w:p>
      <w:pPr>
        <w:pStyle w:val="ListParagraph"/>
        <w:numPr>
          <w:ilvl w:val="2"/>
          <w:numId w:val="23"/>
        </w:numPr>
        <w:tabs>
          <w:tab w:pos="1279" w:val="left" w:leader="none"/>
          <w:tab w:pos="1281" w:val="left" w:leader="none"/>
        </w:tabs>
        <w:spacing w:line="357" w:lineRule="auto" w:before="111" w:after="0"/>
        <w:ind w:left="1281" w:right="788" w:hanging="480"/>
        <w:jc w:val="both"/>
        <w:rPr>
          <w:sz w:val="19"/>
        </w:rPr>
      </w:pPr>
      <w:r>
        <w:rPr>
          <w:sz w:val="19"/>
        </w:rPr>
        <w:t>We declare that the submission of this Tender confirms that no agent, middleman or any intermediary</w:t>
      </w:r>
      <w:r>
        <w:rPr>
          <w:spacing w:val="-7"/>
          <w:sz w:val="19"/>
        </w:rPr>
        <w:t> </w:t>
      </w:r>
      <w:r>
        <w:rPr>
          <w:sz w:val="19"/>
        </w:rPr>
        <w:t>has</w:t>
      </w:r>
      <w:r>
        <w:rPr>
          <w:spacing w:val="-8"/>
          <w:sz w:val="19"/>
        </w:rPr>
        <w:t> </w:t>
      </w:r>
      <w:r>
        <w:rPr>
          <w:sz w:val="19"/>
        </w:rPr>
        <w:t>been,</w:t>
      </w:r>
      <w:r>
        <w:rPr>
          <w:spacing w:val="-7"/>
          <w:sz w:val="19"/>
        </w:rPr>
        <w:t> </w:t>
      </w:r>
      <w:r>
        <w:rPr>
          <w:sz w:val="19"/>
        </w:rPr>
        <w:t>or</w:t>
      </w:r>
      <w:r>
        <w:rPr>
          <w:spacing w:val="-8"/>
          <w:sz w:val="19"/>
        </w:rPr>
        <w:t> </w:t>
      </w:r>
      <w:r>
        <w:rPr>
          <w:sz w:val="19"/>
        </w:rPr>
        <w:t>will</w:t>
      </w:r>
      <w:r>
        <w:rPr>
          <w:spacing w:val="-8"/>
          <w:sz w:val="19"/>
        </w:rPr>
        <w:t> </w:t>
      </w:r>
      <w:r>
        <w:rPr>
          <w:sz w:val="19"/>
        </w:rPr>
        <w:t>be</w:t>
      </w:r>
      <w:r>
        <w:rPr>
          <w:spacing w:val="-8"/>
          <w:sz w:val="19"/>
        </w:rPr>
        <w:t> </w:t>
      </w:r>
      <w:r>
        <w:rPr>
          <w:sz w:val="19"/>
        </w:rPr>
        <w:t>engaged</w:t>
      </w:r>
      <w:r>
        <w:rPr>
          <w:spacing w:val="-8"/>
          <w:sz w:val="19"/>
        </w:rPr>
        <w:t> </w:t>
      </w:r>
      <w:r>
        <w:rPr>
          <w:sz w:val="19"/>
        </w:rPr>
        <w:t>to</w:t>
      </w:r>
      <w:r>
        <w:rPr>
          <w:spacing w:val="-8"/>
          <w:sz w:val="19"/>
        </w:rPr>
        <w:t> </w:t>
      </w:r>
      <w:r>
        <w:rPr>
          <w:sz w:val="19"/>
        </w:rPr>
        <w:t>provide</w:t>
      </w:r>
      <w:r>
        <w:rPr>
          <w:spacing w:val="-7"/>
          <w:sz w:val="19"/>
        </w:rPr>
        <w:t> </w:t>
      </w:r>
      <w:r>
        <w:rPr>
          <w:sz w:val="19"/>
        </w:rPr>
        <w:t>any</w:t>
      </w:r>
      <w:r>
        <w:rPr>
          <w:spacing w:val="-8"/>
          <w:sz w:val="19"/>
        </w:rPr>
        <w:t> </w:t>
      </w:r>
      <w:r>
        <w:rPr>
          <w:sz w:val="19"/>
        </w:rPr>
        <w:t>services,</w:t>
      </w:r>
      <w:r>
        <w:rPr>
          <w:spacing w:val="-9"/>
          <w:sz w:val="19"/>
        </w:rPr>
        <w:t> </w:t>
      </w:r>
      <w:r>
        <w:rPr>
          <w:sz w:val="19"/>
        </w:rPr>
        <w:t>or</w:t>
      </w:r>
      <w:r>
        <w:rPr>
          <w:spacing w:val="-8"/>
          <w:sz w:val="19"/>
        </w:rPr>
        <w:t> </w:t>
      </w:r>
      <w:r>
        <w:rPr>
          <w:sz w:val="19"/>
        </w:rPr>
        <w:t>any</w:t>
      </w:r>
      <w:r>
        <w:rPr>
          <w:spacing w:val="-8"/>
          <w:sz w:val="19"/>
        </w:rPr>
        <w:t> </w:t>
      </w:r>
      <w:r>
        <w:rPr>
          <w:sz w:val="19"/>
        </w:rPr>
        <w:t>other</w:t>
      </w:r>
      <w:r>
        <w:rPr>
          <w:spacing w:val="-8"/>
          <w:sz w:val="19"/>
        </w:rPr>
        <w:t> </w:t>
      </w:r>
      <w:r>
        <w:rPr>
          <w:sz w:val="19"/>
        </w:rPr>
        <w:t>item</w:t>
      </w:r>
      <w:r>
        <w:rPr>
          <w:spacing w:val="-7"/>
          <w:sz w:val="19"/>
        </w:rPr>
        <w:t> </w:t>
      </w:r>
      <w:r>
        <w:rPr>
          <w:sz w:val="19"/>
        </w:rPr>
        <w:t>of</w:t>
      </w:r>
      <w:r>
        <w:rPr>
          <w:spacing w:val="-6"/>
          <w:sz w:val="19"/>
        </w:rPr>
        <w:t> </w:t>
      </w:r>
      <w:r>
        <w:rPr>
          <w:sz w:val="19"/>
        </w:rPr>
        <w:t>work related</w:t>
      </w:r>
      <w:r>
        <w:rPr>
          <w:spacing w:val="-7"/>
          <w:sz w:val="19"/>
        </w:rPr>
        <w:t> </w:t>
      </w:r>
      <w:r>
        <w:rPr>
          <w:sz w:val="19"/>
        </w:rPr>
        <w:t>to</w:t>
      </w:r>
      <w:r>
        <w:rPr>
          <w:spacing w:val="-6"/>
          <w:sz w:val="19"/>
        </w:rPr>
        <w:t> </w:t>
      </w:r>
      <w:r>
        <w:rPr>
          <w:sz w:val="19"/>
        </w:rPr>
        <w:t>the</w:t>
      </w:r>
      <w:r>
        <w:rPr>
          <w:spacing w:val="-6"/>
          <w:sz w:val="19"/>
        </w:rPr>
        <w:t> </w:t>
      </w:r>
      <w:r>
        <w:rPr>
          <w:sz w:val="19"/>
        </w:rPr>
        <w:t>award</w:t>
      </w:r>
      <w:r>
        <w:rPr>
          <w:spacing w:val="-7"/>
          <w:sz w:val="19"/>
        </w:rPr>
        <w:t> </w:t>
      </w:r>
      <w:r>
        <w:rPr>
          <w:sz w:val="19"/>
        </w:rPr>
        <w:t>and</w:t>
      </w:r>
      <w:r>
        <w:rPr>
          <w:spacing w:val="-6"/>
          <w:sz w:val="19"/>
        </w:rPr>
        <w:t> </w:t>
      </w:r>
      <w:r>
        <w:rPr>
          <w:sz w:val="19"/>
        </w:rPr>
        <w:t>performance</w:t>
      </w:r>
      <w:r>
        <w:rPr>
          <w:spacing w:val="-6"/>
          <w:sz w:val="19"/>
        </w:rPr>
        <w:t> </w:t>
      </w:r>
      <w:r>
        <w:rPr>
          <w:sz w:val="19"/>
        </w:rPr>
        <w:t>of</w:t>
      </w:r>
      <w:r>
        <w:rPr>
          <w:spacing w:val="-6"/>
          <w:sz w:val="19"/>
        </w:rPr>
        <w:t> </w:t>
      </w:r>
      <w:r>
        <w:rPr>
          <w:sz w:val="19"/>
        </w:rPr>
        <w:t>this</w:t>
      </w:r>
      <w:r>
        <w:rPr>
          <w:spacing w:val="-6"/>
          <w:sz w:val="19"/>
        </w:rPr>
        <w:t> </w:t>
      </w:r>
      <w:r>
        <w:rPr>
          <w:sz w:val="19"/>
        </w:rPr>
        <w:t>Contract</w:t>
      </w:r>
      <w:r>
        <w:rPr>
          <w:spacing w:val="-6"/>
          <w:sz w:val="19"/>
        </w:rPr>
        <w:t> </w:t>
      </w:r>
      <w:r>
        <w:rPr>
          <w:sz w:val="19"/>
        </w:rPr>
        <w:t>and</w:t>
      </w:r>
      <w:r>
        <w:rPr>
          <w:spacing w:val="-6"/>
          <w:sz w:val="19"/>
        </w:rPr>
        <w:t> </w:t>
      </w:r>
      <w:r>
        <w:rPr>
          <w:sz w:val="19"/>
        </w:rPr>
        <w:t>that</w:t>
      </w:r>
      <w:r>
        <w:rPr>
          <w:spacing w:val="-6"/>
          <w:sz w:val="19"/>
        </w:rPr>
        <w:t> </w:t>
      </w:r>
      <w:r>
        <w:rPr>
          <w:sz w:val="19"/>
        </w:rPr>
        <w:t>we</w:t>
      </w:r>
      <w:r>
        <w:rPr>
          <w:spacing w:val="-6"/>
          <w:sz w:val="19"/>
        </w:rPr>
        <w:t> </w:t>
      </w:r>
      <w:r>
        <w:rPr>
          <w:sz w:val="19"/>
        </w:rPr>
        <w:t>have</w:t>
      </w:r>
      <w:r>
        <w:rPr>
          <w:spacing w:val="-6"/>
          <w:sz w:val="19"/>
        </w:rPr>
        <w:t> </w:t>
      </w:r>
      <w:r>
        <w:rPr>
          <w:sz w:val="19"/>
        </w:rPr>
        <w:t>not</w:t>
      </w:r>
      <w:r>
        <w:rPr>
          <w:spacing w:val="-7"/>
          <w:sz w:val="19"/>
        </w:rPr>
        <w:t> </w:t>
      </w:r>
      <w:r>
        <w:rPr>
          <w:sz w:val="19"/>
        </w:rPr>
        <w:t>breached</w:t>
      </w:r>
      <w:r>
        <w:rPr>
          <w:spacing w:val="-7"/>
          <w:sz w:val="19"/>
        </w:rPr>
        <w:t> </w:t>
      </w:r>
      <w:r>
        <w:rPr>
          <w:sz w:val="19"/>
        </w:rPr>
        <w:t>or</w:t>
      </w:r>
      <w:r>
        <w:rPr>
          <w:spacing w:val="-5"/>
          <w:sz w:val="19"/>
        </w:rPr>
        <w:t> </w:t>
      </w:r>
      <w:r>
        <w:rPr>
          <w:sz w:val="19"/>
        </w:rPr>
        <w:t>will be breaching the Clause 5.0 of General Conditions of Contract. We acknowledge the right of</w:t>
      </w:r>
      <w:r>
        <w:rPr>
          <w:spacing w:val="-2"/>
          <w:sz w:val="19"/>
        </w:rPr>
        <w:t> </w:t>
      </w:r>
      <w:r>
        <w:rPr>
          <w:sz w:val="19"/>
        </w:rPr>
        <w:t>the</w:t>
      </w:r>
      <w:r>
        <w:rPr>
          <w:spacing w:val="-4"/>
          <w:sz w:val="19"/>
        </w:rPr>
        <w:t> </w:t>
      </w:r>
      <w:r>
        <w:rPr>
          <w:sz w:val="19"/>
        </w:rPr>
        <w:t>Employer,</w:t>
      </w:r>
      <w:r>
        <w:rPr>
          <w:spacing w:val="-2"/>
          <w:sz w:val="19"/>
        </w:rPr>
        <w:t> </w:t>
      </w:r>
      <w:r>
        <w:rPr>
          <w:sz w:val="19"/>
        </w:rPr>
        <w:t>if</w:t>
      </w:r>
      <w:r>
        <w:rPr>
          <w:spacing w:val="-4"/>
          <w:sz w:val="19"/>
        </w:rPr>
        <w:t> </w:t>
      </w:r>
      <w:r>
        <w:rPr>
          <w:sz w:val="19"/>
        </w:rPr>
        <w:t>he</w:t>
      </w:r>
      <w:r>
        <w:rPr>
          <w:spacing w:val="-5"/>
          <w:sz w:val="19"/>
        </w:rPr>
        <w:t> </w:t>
      </w:r>
      <w:r>
        <w:rPr>
          <w:sz w:val="19"/>
        </w:rPr>
        <w:t>finds</w:t>
      </w:r>
      <w:r>
        <w:rPr>
          <w:spacing w:val="-5"/>
          <w:sz w:val="19"/>
        </w:rPr>
        <w:t> </w:t>
      </w:r>
      <w:r>
        <w:rPr>
          <w:sz w:val="19"/>
        </w:rPr>
        <w:t>to</w:t>
      </w:r>
      <w:r>
        <w:rPr>
          <w:spacing w:val="-6"/>
          <w:sz w:val="19"/>
        </w:rPr>
        <w:t> </w:t>
      </w:r>
      <w:r>
        <w:rPr>
          <w:sz w:val="19"/>
        </w:rPr>
        <w:t>the</w:t>
      </w:r>
      <w:r>
        <w:rPr>
          <w:spacing w:val="-5"/>
          <w:sz w:val="19"/>
        </w:rPr>
        <w:t> </w:t>
      </w:r>
      <w:r>
        <w:rPr>
          <w:sz w:val="19"/>
        </w:rPr>
        <w:t>contrary,</w:t>
      </w:r>
      <w:r>
        <w:rPr>
          <w:spacing w:val="-4"/>
          <w:sz w:val="19"/>
        </w:rPr>
        <w:t> </w:t>
      </w:r>
      <w:r>
        <w:rPr>
          <w:sz w:val="19"/>
        </w:rPr>
        <w:t>to</w:t>
      </w:r>
      <w:r>
        <w:rPr>
          <w:spacing w:val="-7"/>
          <w:sz w:val="19"/>
        </w:rPr>
        <w:t> </w:t>
      </w:r>
      <w:r>
        <w:rPr>
          <w:sz w:val="19"/>
        </w:rPr>
        <w:t>declare</w:t>
      </w:r>
      <w:r>
        <w:rPr>
          <w:spacing w:val="-4"/>
          <w:sz w:val="19"/>
        </w:rPr>
        <w:t> </w:t>
      </w:r>
      <w:r>
        <w:rPr>
          <w:sz w:val="19"/>
        </w:rPr>
        <w:t>our</w:t>
      </w:r>
      <w:r>
        <w:rPr>
          <w:spacing w:val="-5"/>
          <w:sz w:val="19"/>
        </w:rPr>
        <w:t> </w:t>
      </w:r>
      <w:r>
        <w:rPr>
          <w:sz w:val="19"/>
        </w:rPr>
        <w:t>Tender</w:t>
      </w:r>
      <w:r>
        <w:rPr>
          <w:spacing w:val="-4"/>
          <w:sz w:val="19"/>
        </w:rPr>
        <w:t> </w:t>
      </w:r>
      <w:r>
        <w:rPr>
          <w:sz w:val="19"/>
        </w:rPr>
        <w:t>to</w:t>
      </w:r>
      <w:r>
        <w:rPr>
          <w:spacing w:val="-5"/>
          <w:sz w:val="19"/>
        </w:rPr>
        <w:t> </w:t>
      </w:r>
      <w:r>
        <w:rPr>
          <w:sz w:val="19"/>
        </w:rPr>
        <w:t>be</w:t>
      </w:r>
      <w:r>
        <w:rPr>
          <w:spacing w:val="-4"/>
          <w:sz w:val="19"/>
        </w:rPr>
        <w:t> </w:t>
      </w:r>
      <w:r>
        <w:rPr>
          <w:sz w:val="19"/>
        </w:rPr>
        <w:t>non-compliant</w:t>
      </w:r>
      <w:r>
        <w:rPr>
          <w:spacing w:val="-4"/>
          <w:sz w:val="19"/>
        </w:rPr>
        <w:t> </w:t>
      </w:r>
      <w:r>
        <w:rPr>
          <w:sz w:val="19"/>
        </w:rPr>
        <w:t>and</w:t>
      </w:r>
      <w:r>
        <w:rPr>
          <w:spacing w:val="-5"/>
          <w:sz w:val="19"/>
        </w:rPr>
        <w:t> </w:t>
      </w:r>
      <w:r>
        <w:rPr>
          <w:sz w:val="19"/>
        </w:rPr>
        <w:t>if the Contract has been awarded to declare the Contract null and void.</w:t>
      </w:r>
    </w:p>
    <w:p>
      <w:pPr>
        <w:pStyle w:val="ListParagraph"/>
        <w:numPr>
          <w:ilvl w:val="2"/>
          <w:numId w:val="23"/>
        </w:numPr>
        <w:tabs>
          <w:tab w:pos="1233" w:val="left" w:leader="none"/>
        </w:tabs>
        <w:spacing w:line="240" w:lineRule="auto" w:before="107" w:after="0"/>
        <w:ind w:left="1233" w:right="0" w:hanging="432"/>
        <w:jc w:val="both"/>
        <w:rPr>
          <w:sz w:val="19"/>
        </w:rPr>
      </w:pPr>
      <w:r>
        <w:rPr>
          <w:sz w:val="19"/>
        </w:rPr>
        <w:t>We</w:t>
      </w:r>
      <w:r>
        <w:rPr>
          <w:spacing w:val="-8"/>
          <w:sz w:val="19"/>
        </w:rPr>
        <w:t> </w:t>
      </w:r>
      <w:r>
        <w:rPr>
          <w:sz w:val="19"/>
        </w:rPr>
        <w:t>understand</w:t>
      </w:r>
      <w:r>
        <w:rPr>
          <w:spacing w:val="-8"/>
          <w:sz w:val="19"/>
        </w:rPr>
        <w:t> </w:t>
      </w:r>
      <w:r>
        <w:rPr>
          <w:sz w:val="19"/>
        </w:rPr>
        <w:t>that</w:t>
      </w:r>
      <w:r>
        <w:rPr>
          <w:spacing w:val="-8"/>
          <w:sz w:val="19"/>
        </w:rPr>
        <w:t> </w:t>
      </w:r>
      <w:r>
        <w:rPr>
          <w:sz w:val="19"/>
        </w:rPr>
        <w:t>you</w:t>
      </w:r>
      <w:r>
        <w:rPr>
          <w:spacing w:val="-7"/>
          <w:sz w:val="19"/>
        </w:rPr>
        <w:t> </w:t>
      </w:r>
      <w:r>
        <w:rPr>
          <w:sz w:val="19"/>
        </w:rPr>
        <w:t>are</w:t>
      </w:r>
      <w:r>
        <w:rPr>
          <w:spacing w:val="-8"/>
          <w:sz w:val="19"/>
        </w:rPr>
        <w:t> </w:t>
      </w:r>
      <w:r>
        <w:rPr>
          <w:sz w:val="19"/>
        </w:rPr>
        <w:t>not</w:t>
      </w:r>
      <w:r>
        <w:rPr>
          <w:spacing w:val="-8"/>
          <w:sz w:val="19"/>
        </w:rPr>
        <w:t> </w:t>
      </w:r>
      <w:r>
        <w:rPr>
          <w:sz w:val="19"/>
        </w:rPr>
        <w:t>bound</w:t>
      </w:r>
      <w:r>
        <w:rPr>
          <w:spacing w:val="-7"/>
          <w:sz w:val="19"/>
        </w:rPr>
        <w:t> </w:t>
      </w:r>
      <w:r>
        <w:rPr>
          <w:sz w:val="19"/>
        </w:rPr>
        <w:t>to</w:t>
      </w:r>
      <w:r>
        <w:rPr>
          <w:spacing w:val="-8"/>
          <w:sz w:val="19"/>
        </w:rPr>
        <w:t> </w:t>
      </w:r>
      <w:r>
        <w:rPr>
          <w:sz w:val="19"/>
        </w:rPr>
        <w:t>accept</w:t>
      </w:r>
      <w:r>
        <w:rPr>
          <w:spacing w:val="-8"/>
          <w:sz w:val="19"/>
        </w:rPr>
        <w:t> </w:t>
      </w:r>
      <w:r>
        <w:rPr>
          <w:sz w:val="19"/>
        </w:rPr>
        <w:t>the</w:t>
      </w:r>
      <w:r>
        <w:rPr>
          <w:spacing w:val="-7"/>
          <w:sz w:val="19"/>
        </w:rPr>
        <w:t> </w:t>
      </w:r>
      <w:r>
        <w:rPr>
          <w:sz w:val="19"/>
        </w:rPr>
        <w:t>lowest</w:t>
      </w:r>
      <w:r>
        <w:rPr>
          <w:spacing w:val="-7"/>
          <w:sz w:val="19"/>
        </w:rPr>
        <w:t> </w:t>
      </w:r>
      <w:r>
        <w:rPr>
          <w:sz w:val="19"/>
        </w:rPr>
        <w:t>or</w:t>
      </w:r>
      <w:r>
        <w:rPr>
          <w:spacing w:val="-8"/>
          <w:sz w:val="19"/>
        </w:rPr>
        <w:t> </w:t>
      </w:r>
      <w:r>
        <w:rPr>
          <w:sz w:val="19"/>
        </w:rPr>
        <w:t>any</w:t>
      </w:r>
      <w:r>
        <w:rPr>
          <w:spacing w:val="-8"/>
          <w:sz w:val="19"/>
        </w:rPr>
        <w:t> </w:t>
      </w:r>
      <w:r>
        <w:rPr>
          <w:sz w:val="19"/>
        </w:rPr>
        <w:t>tender</w:t>
      </w:r>
      <w:r>
        <w:rPr>
          <w:spacing w:val="-7"/>
          <w:sz w:val="19"/>
        </w:rPr>
        <w:t> </w:t>
      </w:r>
      <w:r>
        <w:rPr>
          <w:sz w:val="19"/>
        </w:rPr>
        <w:t>you</w:t>
      </w:r>
      <w:r>
        <w:rPr>
          <w:spacing w:val="-8"/>
          <w:sz w:val="19"/>
        </w:rPr>
        <w:t> </w:t>
      </w:r>
      <w:r>
        <w:rPr>
          <w:sz w:val="19"/>
        </w:rPr>
        <w:t>may</w:t>
      </w:r>
      <w:r>
        <w:rPr>
          <w:spacing w:val="-8"/>
          <w:sz w:val="19"/>
        </w:rPr>
        <w:t> </w:t>
      </w:r>
      <w:r>
        <w:rPr>
          <w:spacing w:val="-2"/>
          <w:sz w:val="19"/>
        </w:rPr>
        <w:t>receive.</w:t>
      </w:r>
    </w:p>
    <w:p>
      <w:pPr>
        <w:pStyle w:val="BodyText"/>
        <w:spacing w:before="1"/>
      </w:pPr>
    </w:p>
    <w:p>
      <w:pPr>
        <w:pStyle w:val="ListParagraph"/>
        <w:numPr>
          <w:ilvl w:val="2"/>
          <w:numId w:val="23"/>
        </w:numPr>
        <w:tabs>
          <w:tab w:pos="1232" w:val="left" w:leader="none"/>
          <w:tab w:pos="1287" w:val="left" w:leader="none"/>
        </w:tabs>
        <w:spacing w:line="355" w:lineRule="auto" w:before="0" w:after="0"/>
        <w:ind w:left="1287" w:right="789" w:hanging="591"/>
        <w:jc w:val="both"/>
        <w:rPr>
          <w:sz w:val="19"/>
        </w:rPr>
      </w:pPr>
      <w:r>
        <w:rPr>
          <w:sz w:val="19"/>
        </w:rPr>
        <w:t>If our Tender is accepted we understand that we are to be held solely responsible for the due performance of the Contract.</w:t>
      </w:r>
    </w:p>
    <w:p>
      <w:pPr>
        <w:pStyle w:val="BodyText"/>
        <w:tabs>
          <w:tab w:pos="4570" w:val="right" w:leader="dot"/>
        </w:tabs>
        <w:spacing w:before="552"/>
        <w:ind w:left="1234"/>
      </w:pPr>
      <w:r>
        <w:rPr>
          <w:spacing w:val="-2"/>
        </w:rPr>
        <w:t>Dated</w:t>
      </w:r>
      <w:r>
        <w:rPr>
          <w:spacing w:val="-3"/>
        </w:rPr>
        <w:t> </w:t>
      </w:r>
      <w:r>
        <w:rPr>
          <w:spacing w:val="-2"/>
        </w:rPr>
        <w:t>this…………day</w:t>
      </w:r>
      <w:r>
        <w:rPr>
          <w:spacing w:val="-1"/>
        </w:rPr>
        <w:t> </w:t>
      </w:r>
      <w:r>
        <w:rPr>
          <w:spacing w:val="-5"/>
        </w:rPr>
        <w:t>of</w:t>
      </w:r>
      <w:r>
        <w:rPr/>
        <w:tab/>
      </w:r>
      <w:r>
        <w:rPr>
          <w:spacing w:val="-4"/>
        </w:rPr>
        <w:t>2011</w:t>
      </w:r>
    </w:p>
    <w:p>
      <w:pPr>
        <w:pStyle w:val="BodyText"/>
        <w:spacing w:before="220"/>
        <w:ind w:left="1234"/>
      </w:pPr>
      <w:r>
        <w:rPr>
          <w:spacing w:val="-2"/>
        </w:rPr>
        <w:t>Signature …………………………………</w:t>
      </w:r>
    </w:p>
    <w:p>
      <w:pPr>
        <w:pStyle w:val="BodyText"/>
        <w:spacing w:line="480" w:lineRule="auto" w:before="218"/>
        <w:ind w:left="1233" w:right="2008" w:firstLine="54"/>
        <w:jc w:val="both"/>
      </w:pPr>
      <w:r>
        <w:rPr/>
        <w:t>Name………………..………………</w:t>
      </w:r>
      <w:r>
        <w:rPr>
          <w:spacing w:val="-10"/>
        </w:rPr>
        <w:t> </w:t>
      </w:r>
      <w:r>
        <w:rPr/>
        <w:t>in</w:t>
      </w:r>
      <w:r>
        <w:rPr>
          <w:spacing w:val="-10"/>
        </w:rPr>
        <w:t> </w:t>
      </w:r>
      <w:r>
        <w:rPr/>
        <w:t>the</w:t>
      </w:r>
      <w:r>
        <w:rPr>
          <w:spacing w:val="-10"/>
        </w:rPr>
        <w:t> </w:t>
      </w:r>
      <w:r>
        <w:rPr/>
        <w:t>capacity</w:t>
      </w:r>
      <w:r>
        <w:rPr>
          <w:spacing w:val="-8"/>
        </w:rPr>
        <w:t> </w:t>
      </w:r>
      <w:r>
        <w:rPr/>
        <w:t>of</w:t>
      </w:r>
      <w:r>
        <w:rPr>
          <w:spacing w:val="-9"/>
        </w:rPr>
        <w:t> </w:t>
      </w:r>
      <w:r>
        <w:rPr/>
        <w:t>………………………….. duly</w:t>
      </w:r>
      <w:r>
        <w:rPr>
          <w:spacing w:val="-11"/>
        </w:rPr>
        <w:t> </w:t>
      </w:r>
      <w:r>
        <w:rPr/>
        <w:t>authorized</w:t>
      </w:r>
      <w:r>
        <w:rPr>
          <w:spacing w:val="-11"/>
        </w:rPr>
        <w:t> </w:t>
      </w:r>
      <w:r>
        <w:rPr/>
        <w:t>to</w:t>
      </w:r>
      <w:r>
        <w:rPr>
          <w:spacing w:val="-11"/>
        </w:rPr>
        <w:t> </w:t>
      </w:r>
      <w:r>
        <w:rPr/>
        <w:t>sign</w:t>
      </w:r>
      <w:r>
        <w:rPr>
          <w:spacing w:val="-11"/>
        </w:rPr>
        <w:t> </w:t>
      </w:r>
      <w:r>
        <w:rPr/>
        <w:t>Tenders</w:t>
      </w:r>
      <w:r>
        <w:rPr>
          <w:spacing w:val="-11"/>
        </w:rPr>
        <w:t> </w:t>
      </w:r>
      <w:r>
        <w:rPr/>
        <w:t>for</w:t>
      </w:r>
      <w:r>
        <w:rPr>
          <w:spacing w:val="-12"/>
        </w:rPr>
        <w:t> </w:t>
      </w:r>
      <w:r>
        <w:rPr/>
        <w:t>and</w:t>
      </w:r>
      <w:r>
        <w:rPr>
          <w:spacing w:val="-11"/>
        </w:rPr>
        <w:t> </w:t>
      </w:r>
      <w:r>
        <w:rPr/>
        <w:t>on</w:t>
      </w:r>
      <w:r>
        <w:rPr>
          <w:spacing w:val="-11"/>
        </w:rPr>
        <w:t> </w:t>
      </w:r>
      <w:r>
        <w:rPr/>
        <w:t>behalf</w:t>
      </w:r>
      <w:r>
        <w:rPr>
          <w:spacing w:val="-11"/>
        </w:rPr>
        <w:t> </w:t>
      </w:r>
      <w:r>
        <w:rPr/>
        <w:t>of…………..………………… Address</w:t>
      </w:r>
      <w:r>
        <w:rPr>
          <w:spacing w:val="-14"/>
        </w:rPr>
        <w:t> </w:t>
      </w:r>
      <w:r>
        <w:rPr/>
        <w:t>……………………………………………………………………..………..</w:t>
      </w:r>
    </w:p>
    <w:p>
      <w:pPr>
        <w:pStyle w:val="BodyText"/>
        <w:spacing w:before="440"/>
        <w:ind w:left="434"/>
      </w:pPr>
      <w:r>
        <w:rPr/>
        <w:t>Witness</w:t>
      </w:r>
      <w:r>
        <w:rPr>
          <w:spacing w:val="-10"/>
        </w:rPr>
        <w:t> :</w:t>
      </w:r>
    </w:p>
    <w:p>
      <w:pPr>
        <w:pStyle w:val="BodyText"/>
        <w:tabs>
          <w:tab w:pos="2302" w:val="left" w:leader="none"/>
        </w:tabs>
        <w:spacing w:line="480" w:lineRule="auto" w:before="220"/>
        <w:ind w:left="1234" w:right="4162"/>
        <w:jc w:val="both"/>
      </w:pPr>
      <w:r>
        <w:rPr/>
        <w:t>Signature :…………………………………………… </w:t>
      </w:r>
      <w:r>
        <w:rPr>
          <w:spacing w:val="-4"/>
        </w:rPr>
        <w:t>Name</w:t>
      </w:r>
      <w:r>
        <w:rPr/>
        <w:tab/>
      </w:r>
      <w:r>
        <w:rPr>
          <w:spacing w:val="-4"/>
        </w:rPr>
        <w:t>:…………………………………………… </w:t>
      </w:r>
      <w:r>
        <w:rPr/>
        <w:t>Address</w:t>
      </w:r>
      <w:r>
        <w:rPr>
          <w:spacing w:val="67"/>
        </w:rPr>
        <w:t>   </w:t>
      </w:r>
      <w:r>
        <w:rPr>
          <w:spacing w:val="-2"/>
        </w:rPr>
        <w:t>:……………………………………………</w:t>
      </w:r>
    </w:p>
    <w:p>
      <w:pPr>
        <w:pStyle w:val="BodyText"/>
        <w:spacing w:after="0" w:line="480" w:lineRule="auto"/>
        <w:jc w:val="both"/>
        <w:sectPr>
          <w:pgSz w:w="12240" w:h="15840"/>
          <w:pgMar w:header="814" w:footer="1037" w:top="1260" w:bottom="1220" w:left="1440" w:right="1080"/>
        </w:sectPr>
      </w:pPr>
    </w:p>
    <w:p>
      <w:pPr>
        <w:spacing w:before="100"/>
        <w:ind w:left="0" w:right="789" w:firstLine="0"/>
        <w:jc w:val="right"/>
        <w:rPr>
          <w:sz w:val="19"/>
        </w:rPr>
      </w:pPr>
      <w:r>
        <w:rPr>
          <w:rFonts w:ascii="Arial"/>
          <w:b/>
          <w:sz w:val="19"/>
        </w:rPr>
        <w:t>FORM</w:t>
      </w:r>
      <w:r>
        <w:rPr>
          <w:rFonts w:ascii="Arial"/>
          <w:b/>
          <w:spacing w:val="-5"/>
          <w:sz w:val="19"/>
        </w:rPr>
        <w:t> </w:t>
      </w:r>
      <w:r>
        <w:rPr>
          <w:rFonts w:ascii="Arial"/>
          <w:b/>
          <w:sz w:val="19"/>
        </w:rPr>
        <w:t>-</w:t>
      </w:r>
      <w:r>
        <w:rPr>
          <w:rFonts w:ascii="Arial"/>
          <w:b/>
          <w:spacing w:val="-5"/>
          <w:sz w:val="19"/>
        </w:rPr>
        <w:t> </w:t>
      </w:r>
      <w:r>
        <w:rPr>
          <w:rFonts w:ascii="Arial"/>
          <w:b/>
          <w:sz w:val="19"/>
        </w:rPr>
        <w:t>A</w:t>
      </w:r>
      <w:r>
        <w:rPr>
          <w:rFonts w:ascii="Arial"/>
          <w:b/>
          <w:spacing w:val="-7"/>
          <w:sz w:val="19"/>
        </w:rPr>
        <w:t> </w:t>
      </w:r>
      <w:r>
        <w:rPr>
          <w:sz w:val="19"/>
        </w:rPr>
        <w:t>(PAGE</w:t>
      </w:r>
      <w:r>
        <w:rPr>
          <w:spacing w:val="-5"/>
          <w:sz w:val="19"/>
        </w:rPr>
        <w:t> </w:t>
      </w:r>
      <w:r>
        <w:rPr>
          <w:sz w:val="19"/>
        </w:rPr>
        <w:t>3</w:t>
      </w:r>
      <w:r>
        <w:rPr>
          <w:spacing w:val="-5"/>
          <w:sz w:val="19"/>
        </w:rPr>
        <w:t> </w:t>
      </w:r>
      <w:r>
        <w:rPr>
          <w:sz w:val="19"/>
        </w:rPr>
        <w:t>OF</w:t>
      </w:r>
      <w:r>
        <w:rPr>
          <w:spacing w:val="-5"/>
          <w:sz w:val="19"/>
        </w:rPr>
        <w:t> 3)</w:t>
      </w:r>
    </w:p>
    <w:p>
      <w:pPr>
        <w:spacing w:before="144"/>
        <w:ind w:left="333" w:right="689" w:firstLine="0"/>
        <w:jc w:val="center"/>
        <w:rPr>
          <w:rFonts w:ascii="Arial"/>
          <w:b/>
          <w:sz w:val="19"/>
        </w:rPr>
      </w:pPr>
      <w:r>
        <w:rPr>
          <w:rFonts w:ascii="Arial"/>
          <w:b/>
          <w:sz w:val="19"/>
          <w:u w:val="single"/>
        </w:rPr>
        <w:t>APPENDIX</w:t>
      </w:r>
      <w:r>
        <w:rPr>
          <w:rFonts w:ascii="Arial"/>
          <w:b/>
          <w:spacing w:val="-9"/>
          <w:sz w:val="19"/>
          <w:u w:val="single"/>
        </w:rPr>
        <w:t> </w:t>
      </w:r>
      <w:r>
        <w:rPr>
          <w:rFonts w:ascii="Arial"/>
          <w:b/>
          <w:sz w:val="19"/>
          <w:u w:val="single"/>
        </w:rPr>
        <w:t>TO</w:t>
      </w:r>
      <w:r>
        <w:rPr>
          <w:rFonts w:ascii="Arial"/>
          <w:b/>
          <w:spacing w:val="-9"/>
          <w:sz w:val="19"/>
          <w:u w:val="single"/>
        </w:rPr>
        <w:t> </w:t>
      </w:r>
      <w:r>
        <w:rPr>
          <w:rFonts w:ascii="Arial"/>
          <w:b/>
          <w:sz w:val="19"/>
          <w:u w:val="single"/>
        </w:rPr>
        <w:t>THE</w:t>
      </w:r>
      <w:r>
        <w:rPr>
          <w:rFonts w:ascii="Arial"/>
          <w:b/>
          <w:spacing w:val="-8"/>
          <w:sz w:val="19"/>
          <w:u w:val="single"/>
        </w:rPr>
        <w:t> </w:t>
      </w:r>
      <w:r>
        <w:rPr>
          <w:rFonts w:ascii="Arial"/>
          <w:b/>
          <w:sz w:val="19"/>
          <w:u w:val="single"/>
        </w:rPr>
        <w:t>FORM</w:t>
      </w:r>
      <w:r>
        <w:rPr>
          <w:rFonts w:ascii="Arial"/>
          <w:b/>
          <w:spacing w:val="-8"/>
          <w:sz w:val="19"/>
          <w:u w:val="single"/>
        </w:rPr>
        <w:t> </w:t>
      </w:r>
      <w:r>
        <w:rPr>
          <w:rFonts w:ascii="Arial"/>
          <w:b/>
          <w:sz w:val="19"/>
          <w:u w:val="single"/>
        </w:rPr>
        <w:t>OF</w:t>
      </w:r>
      <w:r>
        <w:rPr>
          <w:rFonts w:ascii="Arial"/>
          <w:b/>
          <w:spacing w:val="-8"/>
          <w:sz w:val="19"/>
          <w:u w:val="single"/>
        </w:rPr>
        <w:t> </w:t>
      </w:r>
      <w:r>
        <w:rPr>
          <w:rFonts w:ascii="Arial"/>
          <w:b/>
          <w:spacing w:val="-2"/>
          <w:sz w:val="19"/>
          <w:u w:val="single"/>
        </w:rPr>
        <w:t>TENDER</w:t>
      </w:r>
    </w:p>
    <w:p>
      <w:pPr>
        <w:pStyle w:val="BodyText"/>
        <w:spacing w:before="4"/>
        <w:rPr>
          <w:rFonts w:ascii="Arial"/>
          <w:b/>
          <w:sz w:val="11"/>
        </w:rPr>
      </w:pPr>
    </w:p>
    <w:tbl>
      <w:tblPr>
        <w:tblW w:w="0" w:type="auto"/>
        <w:jc w:val="left"/>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9"/>
        <w:gridCol w:w="3431"/>
        <w:gridCol w:w="2202"/>
        <w:gridCol w:w="2363"/>
      </w:tblGrid>
      <w:tr>
        <w:trPr>
          <w:trHeight w:val="435" w:hRule="atLeast"/>
        </w:trPr>
        <w:tc>
          <w:tcPr>
            <w:tcW w:w="689" w:type="dxa"/>
          </w:tcPr>
          <w:p>
            <w:pPr>
              <w:pStyle w:val="TableParagraph"/>
              <w:spacing w:before="108"/>
              <w:ind w:left="101"/>
              <w:rPr>
                <w:rFonts w:ascii="Arial"/>
                <w:b/>
                <w:sz w:val="19"/>
              </w:rPr>
            </w:pPr>
            <w:r>
              <w:rPr>
                <w:rFonts w:ascii="Arial"/>
                <w:b/>
                <w:sz w:val="19"/>
              </w:rPr>
              <w:t>S.</w:t>
            </w:r>
            <w:r>
              <w:rPr>
                <w:rFonts w:ascii="Arial"/>
                <w:b/>
                <w:spacing w:val="-2"/>
                <w:sz w:val="19"/>
              </w:rPr>
              <w:t> </w:t>
            </w:r>
            <w:r>
              <w:rPr>
                <w:rFonts w:ascii="Arial"/>
                <w:b/>
                <w:spacing w:val="-5"/>
                <w:sz w:val="19"/>
              </w:rPr>
              <w:t>No</w:t>
            </w:r>
          </w:p>
        </w:tc>
        <w:tc>
          <w:tcPr>
            <w:tcW w:w="3431" w:type="dxa"/>
          </w:tcPr>
          <w:p>
            <w:pPr>
              <w:pStyle w:val="TableParagraph"/>
              <w:spacing w:before="108"/>
              <w:ind w:left="1072"/>
              <w:rPr>
                <w:rFonts w:ascii="Arial"/>
                <w:b/>
                <w:sz w:val="19"/>
              </w:rPr>
            </w:pPr>
            <w:r>
              <w:rPr>
                <w:rFonts w:ascii="Arial"/>
                <w:b/>
                <w:spacing w:val="-2"/>
                <w:sz w:val="19"/>
              </w:rPr>
              <w:t>DESCRIPTION</w:t>
            </w:r>
          </w:p>
        </w:tc>
        <w:tc>
          <w:tcPr>
            <w:tcW w:w="2202" w:type="dxa"/>
          </w:tcPr>
          <w:p>
            <w:pPr>
              <w:pStyle w:val="TableParagraph"/>
              <w:spacing w:before="108"/>
              <w:ind w:left="153"/>
              <w:rPr>
                <w:rFonts w:ascii="Arial"/>
                <w:b/>
                <w:sz w:val="19"/>
              </w:rPr>
            </w:pPr>
            <w:r>
              <w:rPr>
                <w:rFonts w:ascii="Arial"/>
                <w:b/>
                <w:sz w:val="19"/>
              </w:rPr>
              <w:t>REF</w:t>
            </w:r>
            <w:r>
              <w:rPr>
                <w:rFonts w:ascii="Arial"/>
                <w:b/>
                <w:spacing w:val="-8"/>
                <w:sz w:val="19"/>
              </w:rPr>
              <w:t> </w:t>
            </w:r>
            <w:r>
              <w:rPr>
                <w:rFonts w:ascii="Arial"/>
                <w:b/>
                <w:sz w:val="19"/>
              </w:rPr>
              <w:t>TO</w:t>
            </w:r>
            <w:r>
              <w:rPr>
                <w:rFonts w:ascii="Arial"/>
                <w:b/>
                <w:spacing w:val="-8"/>
                <w:sz w:val="19"/>
              </w:rPr>
              <w:t> </w:t>
            </w:r>
            <w:r>
              <w:rPr>
                <w:rFonts w:ascii="Arial"/>
                <w:b/>
                <w:sz w:val="19"/>
              </w:rPr>
              <w:t>CLAUSE</w:t>
            </w:r>
            <w:r>
              <w:rPr>
                <w:rFonts w:ascii="Arial"/>
                <w:b/>
                <w:spacing w:val="-9"/>
                <w:sz w:val="19"/>
              </w:rPr>
              <w:t> </w:t>
            </w:r>
            <w:r>
              <w:rPr>
                <w:rFonts w:ascii="Arial"/>
                <w:b/>
                <w:spacing w:val="-5"/>
                <w:sz w:val="19"/>
              </w:rPr>
              <w:t>NO.</w:t>
            </w:r>
          </w:p>
        </w:tc>
        <w:tc>
          <w:tcPr>
            <w:tcW w:w="2363" w:type="dxa"/>
          </w:tcPr>
          <w:p>
            <w:pPr>
              <w:pStyle w:val="TableParagraph"/>
              <w:ind w:left="0"/>
              <w:rPr>
                <w:rFonts w:ascii="Times New Roman"/>
                <w:sz w:val="18"/>
              </w:rPr>
            </w:pPr>
          </w:p>
        </w:tc>
      </w:tr>
      <w:tr>
        <w:trPr>
          <w:trHeight w:val="762" w:hRule="atLeast"/>
        </w:trPr>
        <w:tc>
          <w:tcPr>
            <w:tcW w:w="689" w:type="dxa"/>
          </w:tcPr>
          <w:p>
            <w:pPr>
              <w:pStyle w:val="TableParagraph"/>
              <w:spacing w:before="110"/>
              <w:ind w:left="11" w:right="4"/>
              <w:jc w:val="center"/>
              <w:rPr>
                <w:sz w:val="19"/>
              </w:rPr>
            </w:pPr>
            <w:r>
              <w:rPr>
                <w:spacing w:val="-5"/>
                <w:sz w:val="19"/>
              </w:rPr>
              <w:t>i.</w:t>
            </w:r>
          </w:p>
        </w:tc>
        <w:tc>
          <w:tcPr>
            <w:tcW w:w="3431" w:type="dxa"/>
          </w:tcPr>
          <w:p>
            <w:pPr>
              <w:pStyle w:val="TableParagraph"/>
              <w:tabs>
                <w:tab w:pos="976" w:val="left" w:leader="none"/>
                <w:tab w:pos="1360" w:val="left" w:leader="none"/>
                <w:tab w:pos="2015" w:val="left" w:leader="none"/>
                <w:tab w:pos="3129" w:val="left" w:leader="none"/>
              </w:tabs>
              <w:spacing w:line="320" w:lineRule="atLeast" w:before="8"/>
              <w:ind w:left="101" w:right="91"/>
              <w:rPr>
                <w:sz w:val="19"/>
              </w:rPr>
            </w:pPr>
            <w:r>
              <w:rPr>
                <w:spacing w:val="-2"/>
                <w:sz w:val="19"/>
              </w:rPr>
              <w:t>Amount</w:t>
            </w:r>
            <w:r>
              <w:rPr>
                <w:sz w:val="19"/>
              </w:rPr>
              <w:tab/>
            </w:r>
            <w:r>
              <w:rPr>
                <w:spacing w:val="-6"/>
                <w:sz w:val="19"/>
              </w:rPr>
              <w:t>of</w:t>
            </w:r>
            <w:r>
              <w:rPr>
                <w:sz w:val="19"/>
              </w:rPr>
              <w:tab/>
            </w:r>
            <w:r>
              <w:rPr>
                <w:spacing w:val="-4"/>
                <w:sz w:val="19"/>
              </w:rPr>
              <w:t>Bank</w:t>
            </w:r>
            <w:r>
              <w:rPr>
                <w:sz w:val="19"/>
              </w:rPr>
              <w:tab/>
            </w:r>
            <w:r>
              <w:rPr>
                <w:spacing w:val="-2"/>
                <w:sz w:val="19"/>
              </w:rPr>
              <w:t>Guarantee</w:t>
            </w:r>
            <w:r>
              <w:rPr>
                <w:sz w:val="19"/>
              </w:rPr>
              <w:tab/>
            </w:r>
            <w:r>
              <w:rPr>
                <w:spacing w:val="-6"/>
                <w:sz w:val="19"/>
              </w:rPr>
              <w:t>as </w:t>
            </w:r>
            <w:r>
              <w:rPr>
                <w:sz w:val="19"/>
              </w:rPr>
              <w:t>Performance Security</w:t>
            </w:r>
          </w:p>
        </w:tc>
        <w:tc>
          <w:tcPr>
            <w:tcW w:w="2202" w:type="dxa"/>
          </w:tcPr>
          <w:p>
            <w:pPr>
              <w:pStyle w:val="TableParagraph"/>
              <w:tabs>
                <w:tab w:pos="895" w:val="left" w:leader="none"/>
                <w:tab w:pos="1429" w:val="left" w:leader="none"/>
              </w:tabs>
              <w:spacing w:line="320" w:lineRule="atLeast" w:before="8"/>
              <w:ind w:left="101" w:right="92"/>
              <w:rPr>
                <w:sz w:val="19"/>
              </w:rPr>
            </w:pPr>
            <w:r>
              <w:rPr>
                <w:spacing w:val="-2"/>
                <w:sz w:val="19"/>
              </w:rPr>
              <w:t>4.6.2</w:t>
            </w:r>
            <w:r>
              <w:rPr>
                <w:sz w:val="19"/>
              </w:rPr>
              <w:tab/>
            </w:r>
            <w:r>
              <w:rPr>
                <w:spacing w:val="-6"/>
                <w:sz w:val="19"/>
              </w:rPr>
              <w:t>of</w:t>
            </w:r>
            <w:r>
              <w:rPr>
                <w:sz w:val="19"/>
              </w:rPr>
              <w:tab/>
            </w:r>
            <w:r>
              <w:rPr>
                <w:spacing w:val="-4"/>
                <w:sz w:val="19"/>
              </w:rPr>
              <w:t>General</w:t>
            </w:r>
            <w:r>
              <w:rPr>
                <w:spacing w:val="-4"/>
                <w:sz w:val="19"/>
              </w:rPr>
              <w:t> </w:t>
            </w:r>
            <w:r>
              <w:rPr>
                <w:spacing w:val="-2"/>
                <w:sz w:val="19"/>
              </w:rPr>
              <w:t>Conditions</w:t>
            </w:r>
          </w:p>
        </w:tc>
        <w:tc>
          <w:tcPr>
            <w:tcW w:w="2363" w:type="dxa"/>
          </w:tcPr>
          <w:p>
            <w:pPr>
              <w:pStyle w:val="TableParagraph"/>
              <w:spacing w:line="320" w:lineRule="atLeast" w:before="8"/>
              <w:rPr>
                <w:sz w:val="19"/>
              </w:rPr>
            </w:pPr>
            <w:r>
              <w:rPr>
                <w:sz w:val="19"/>
              </w:rPr>
              <w:t>10</w:t>
            </w:r>
            <w:r>
              <w:rPr>
                <w:spacing w:val="40"/>
                <w:sz w:val="19"/>
              </w:rPr>
              <w:t> </w:t>
            </w:r>
            <w:r>
              <w:rPr>
                <w:sz w:val="19"/>
              </w:rPr>
              <w:t>percent</w:t>
            </w:r>
            <w:r>
              <w:rPr>
                <w:spacing w:val="40"/>
                <w:sz w:val="19"/>
              </w:rPr>
              <w:t> </w:t>
            </w:r>
            <w:r>
              <w:rPr>
                <w:sz w:val="19"/>
              </w:rPr>
              <w:t>of</w:t>
            </w:r>
            <w:r>
              <w:rPr>
                <w:spacing w:val="40"/>
                <w:sz w:val="19"/>
              </w:rPr>
              <w:t> </w:t>
            </w:r>
            <w:r>
              <w:rPr>
                <w:sz w:val="19"/>
              </w:rPr>
              <w:t>the</w:t>
            </w:r>
            <w:r>
              <w:rPr>
                <w:spacing w:val="40"/>
                <w:sz w:val="19"/>
              </w:rPr>
              <w:t> </w:t>
            </w:r>
            <w:r>
              <w:rPr>
                <w:sz w:val="19"/>
              </w:rPr>
              <w:t>Total Contract Price.</w:t>
            </w:r>
          </w:p>
        </w:tc>
      </w:tr>
      <w:tr>
        <w:trPr>
          <w:trHeight w:val="1085" w:hRule="atLeast"/>
        </w:trPr>
        <w:tc>
          <w:tcPr>
            <w:tcW w:w="689" w:type="dxa"/>
          </w:tcPr>
          <w:p>
            <w:pPr>
              <w:pStyle w:val="TableParagraph"/>
              <w:spacing w:before="109"/>
              <w:ind w:left="11" w:right="1"/>
              <w:jc w:val="center"/>
              <w:rPr>
                <w:sz w:val="19"/>
              </w:rPr>
            </w:pPr>
            <w:r>
              <w:rPr>
                <w:spacing w:val="-5"/>
                <w:sz w:val="19"/>
              </w:rPr>
              <w:t>ii.</w:t>
            </w:r>
          </w:p>
        </w:tc>
        <w:tc>
          <w:tcPr>
            <w:tcW w:w="3431" w:type="dxa"/>
          </w:tcPr>
          <w:p>
            <w:pPr>
              <w:pStyle w:val="TableParagraph"/>
              <w:tabs>
                <w:tab w:pos="1069" w:val="left" w:leader="none"/>
                <w:tab w:pos="1900" w:val="left" w:leader="none"/>
                <w:tab w:pos="2261" w:val="left" w:leader="none"/>
                <w:tab w:pos="2891" w:val="left" w:leader="none"/>
              </w:tabs>
              <w:spacing w:line="357" w:lineRule="auto" w:before="109"/>
              <w:ind w:left="101" w:right="89" w:firstLine="1"/>
              <w:rPr>
                <w:sz w:val="19"/>
              </w:rPr>
            </w:pPr>
            <w:r>
              <w:rPr>
                <w:spacing w:val="-2"/>
                <w:sz w:val="19"/>
              </w:rPr>
              <w:t>Minimum</w:t>
            </w:r>
            <w:r>
              <w:rPr>
                <w:sz w:val="19"/>
              </w:rPr>
              <w:tab/>
            </w:r>
            <w:r>
              <w:rPr>
                <w:spacing w:val="-2"/>
                <w:sz w:val="19"/>
              </w:rPr>
              <w:t>amount</w:t>
            </w:r>
            <w:r>
              <w:rPr>
                <w:sz w:val="19"/>
              </w:rPr>
              <w:tab/>
            </w:r>
            <w:r>
              <w:rPr>
                <w:spacing w:val="-6"/>
                <w:sz w:val="19"/>
              </w:rPr>
              <w:t>of</w:t>
            </w:r>
            <w:r>
              <w:rPr>
                <w:sz w:val="19"/>
              </w:rPr>
              <w:tab/>
            </w:r>
            <w:r>
              <w:rPr>
                <w:spacing w:val="-4"/>
                <w:sz w:val="19"/>
              </w:rPr>
              <w:t>Third</w:t>
            </w:r>
            <w:r>
              <w:rPr>
                <w:sz w:val="19"/>
              </w:rPr>
              <w:tab/>
            </w:r>
            <w:r>
              <w:rPr>
                <w:spacing w:val="-4"/>
                <w:sz w:val="19"/>
              </w:rPr>
              <w:t>Party </w:t>
            </w:r>
            <w:r>
              <w:rPr>
                <w:spacing w:val="-2"/>
                <w:sz w:val="19"/>
              </w:rPr>
              <w:t>Insurance</w:t>
            </w:r>
          </w:p>
        </w:tc>
        <w:tc>
          <w:tcPr>
            <w:tcW w:w="2202" w:type="dxa"/>
          </w:tcPr>
          <w:p>
            <w:pPr>
              <w:pStyle w:val="TableParagraph"/>
              <w:ind w:left="0"/>
              <w:rPr>
                <w:rFonts w:ascii="Times New Roman"/>
                <w:sz w:val="18"/>
              </w:rPr>
            </w:pPr>
          </w:p>
        </w:tc>
        <w:tc>
          <w:tcPr>
            <w:tcW w:w="2363" w:type="dxa"/>
          </w:tcPr>
          <w:p>
            <w:pPr>
              <w:pStyle w:val="TableParagraph"/>
              <w:spacing w:before="109"/>
              <w:rPr>
                <w:sz w:val="19"/>
              </w:rPr>
            </w:pPr>
            <w:r>
              <w:rPr>
                <w:sz w:val="19"/>
              </w:rPr>
              <w:t>0.50</w:t>
            </w:r>
            <w:r>
              <w:rPr>
                <w:spacing w:val="44"/>
                <w:sz w:val="19"/>
              </w:rPr>
              <w:t> </w:t>
            </w:r>
            <w:r>
              <w:rPr>
                <w:sz w:val="19"/>
              </w:rPr>
              <w:t>Million</w:t>
            </w:r>
            <w:r>
              <w:rPr>
                <w:spacing w:val="46"/>
                <w:sz w:val="19"/>
              </w:rPr>
              <w:t> </w:t>
            </w:r>
            <w:r>
              <w:rPr>
                <w:sz w:val="19"/>
              </w:rPr>
              <w:t>for</w:t>
            </w:r>
            <w:r>
              <w:rPr>
                <w:spacing w:val="45"/>
                <w:sz w:val="19"/>
              </w:rPr>
              <w:t> </w:t>
            </w:r>
            <w:r>
              <w:rPr>
                <w:sz w:val="19"/>
              </w:rPr>
              <w:t>any</w:t>
            </w:r>
            <w:r>
              <w:rPr>
                <w:spacing w:val="46"/>
                <w:sz w:val="19"/>
              </w:rPr>
              <w:t> </w:t>
            </w:r>
            <w:r>
              <w:rPr>
                <w:spacing w:val="-5"/>
                <w:sz w:val="19"/>
              </w:rPr>
              <w:t>one</w:t>
            </w:r>
          </w:p>
          <w:p>
            <w:pPr>
              <w:pStyle w:val="TableParagraph"/>
              <w:tabs>
                <w:tab w:pos="1037" w:val="left" w:leader="none"/>
                <w:tab w:pos="1606" w:val="left" w:leader="none"/>
                <w:tab w:pos="2102" w:val="left" w:leader="none"/>
              </w:tabs>
              <w:spacing w:line="320" w:lineRule="atLeast" w:before="5"/>
              <w:ind w:right="94"/>
              <w:rPr>
                <w:sz w:val="19"/>
              </w:rPr>
            </w:pPr>
            <w:r>
              <w:rPr>
                <w:spacing w:val="-2"/>
                <w:sz w:val="19"/>
              </w:rPr>
              <w:t>incident,</w:t>
            </w:r>
            <w:r>
              <w:rPr>
                <w:sz w:val="19"/>
              </w:rPr>
              <w:tab/>
            </w:r>
            <w:r>
              <w:rPr>
                <w:spacing w:val="-4"/>
                <w:sz w:val="19"/>
              </w:rPr>
              <w:t>with</w:t>
            </w:r>
            <w:r>
              <w:rPr>
                <w:sz w:val="19"/>
              </w:rPr>
              <w:tab/>
            </w:r>
            <w:r>
              <w:rPr>
                <w:spacing w:val="-4"/>
                <w:sz w:val="19"/>
              </w:rPr>
              <w:t>no.</w:t>
            </w:r>
            <w:r>
              <w:rPr>
                <w:sz w:val="19"/>
              </w:rPr>
              <w:tab/>
            </w:r>
            <w:r>
              <w:rPr>
                <w:spacing w:val="-6"/>
                <w:sz w:val="19"/>
              </w:rPr>
              <w:t>of </w:t>
            </w:r>
            <w:r>
              <w:rPr>
                <w:sz w:val="19"/>
              </w:rPr>
              <w:t>incidents unlimited.</w:t>
            </w:r>
          </w:p>
        </w:tc>
      </w:tr>
      <w:tr>
        <w:trPr>
          <w:trHeight w:val="1735" w:hRule="atLeast"/>
        </w:trPr>
        <w:tc>
          <w:tcPr>
            <w:tcW w:w="689" w:type="dxa"/>
          </w:tcPr>
          <w:p>
            <w:pPr>
              <w:pStyle w:val="TableParagraph"/>
              <w:spacing w:before="110"/>
              <w:ind w:left="11" w:right="3"/>
              <w:jc w:val="center"/>
              <w:rPr>
                <w:sz w:val="19"/>
              </w:rPr>
            </w:pPr>
            <w:r>
              <w:rPr>
                <w:spacing w:val="-5"/>
                <w:sz w:val="19"/>
              </w:rPr>
              <w:t>iii</w:t>
            </w:r>
          </w:p>
        </w:tc>
        <w:tc>
          <w:tcPr>
            <w:tcW w:w="3431" w:type="dxa"/>
          </w:tcPr>
          <w:p>
            <w:pPr>
              <w:pStyle w:val="TableParagraph"/>
              <w:spacing w:before="110"/>
              <w:ind w:left="101"/>
              <w:rPr>
                <w:sz w:val="19"/>
              </w:rPr>
            </w:pPr>
            <w:r>
              <w:rPr>
                <w:sz w:val="19"/>
              </w:rPr>
              <w:t>Date</w:t>
            </w:r>
            <w:r>
              <w:rPr>
                <w:spacing w:val="-8"/>
                <w:sz w:val="19"/>
              </w:rPr>
              <w:t> </w:t>
            </w:r>
            <w:r>
              <w:rPr>
                <w:sz w:val="19"/>
              </w:rPr>
              <w:t>of</w:t>
            </w:r>
            <w:r>
              <w:rPr>
                <w:spacing w:val="-7"/>
                <w:sz w:val="19"/>
              </w:rPr>
              <w:t> </w:t>
            </w:r>
            <w:r>
              <w:rPr>
                <w:sz w:val="19"/>
              </w:rPr>
              <w:t>“commencement’</w:t>
            </w:r>
            <w:r>
              <w:rPr>
                <w:spacing w:val="-8"/>
                <w:sz w:val="19"/>
              </w:rPr>
              <w:t> </w:t>
            </w:r>
            <w:r>
              <w:rPr>
                <w:sz w:val="19"/>
              </w:rPr>
              <w:t>of</w:t>
            </w:r>
            <w:r>
              <w:rPr>
                <w:spacing w:val="-5"/>
                <w:sz w:val="19"/>
              </w:rPr>
              <w:t> </w:t>
            </w:r>
            <w:r>
              <w:rPr>
                <w:spacing w:val="-4"/>
                <w:sz w:val="19"/>
              </w:rPr>
              <w:t>work</w:t>
            </w:r>
          </w:p>
        </w:tc>
        <w:tc>
          <w:tcPr>
            <w:tcW w:w="2202" w:type="dxa"/>
          </w:tcPr>
          <w:p>
            <w:pPr>
              <w:pStyle w:val="TableParagraph"/>
              <w:tabs>
                <w:tab w:pos="873" w:val="left" w:leader="none"/>
                <w:tab w:pos="1432" w:val="left" w:leader="none"/>
              </w:tabs>
              <w:spacing w:line="355" w:lineRule="auto" w:before="110"/>
              <w:ind w:left="101" w:right="90" w:firstLine="3"/>
              <w:rPr>
                <w:sz w:val="19"/>
              </w:rPr>
            </w:pPr>
            <w:r>
              <w:rPr>
                <w:spacing w:val="-4"/>
                <w:sz w:val="19"/>
              </w:rPr>
              <w:t>10.1</w:t>
            </w:r>
            <w:r>
              <w:rPr>
                <w:sz w:val="19"/>
              </w:rPr>
              <w:tab/>
            </w:r>
            <w:r>
              <w:rPr>
                <w:spacing w:val="-6"/>
                <w:sz w:val="19"/>
              </w:rPr>
              <w:t>of</w:t>
            </w:r>
            <w:r>
              <w:rPr>
                <w:sz w:val="19"/>
              </w:rPr>
              <w:tab/>
            </w:r>
            <w:r>
              <w:rPr>
                <w:spacing w:val="-4"/>
                <w:sz w:val="19"/>
              </w:rPr>
              <w:t>Genera</w:t>
            </w:r>
            <w:r>
              <w:rPr>
                <w:spacing w:val="-4"/>
                <w:sz w:val="19"/>
              </w:rPr>
              <w:t>l</w:t>
            </w:r>
            <w:r>
              <w:rPr>
                <w:spacing w:val="-4"/>
                <w:sz w:val="19"/>
              </w:rPr>
              <w:t> </w:t>
            </w:r>
            <w:r>
              <w:rPr>
                <w:sz w:val="19"/>
              </w:rPr>
              <w:t>Conditions of Contact</w:t>
            </w:r>
          </w:p>
        </w:tc>
        <w:tc>
          <w:tcPr>
            <w:tcW w:w="2363" w:type="dxa"/>
          </w:tcPr>
          <w:p>
            <w:pPr>
              <w:pStyle w:val="TableParagraph"/>
              <w:spacing w:line="355" w:lineRule="auto" w:before="110"/>
              <w:ind w:right="90"/>
              <w:jc w:val="both"/>
              <w:rPr>
                <w:sz w:val="19"/>
              </w:rPr>
            </w:pPr>
            <w:r>
              <w:rPr>
                <w:sz w:val="19"/>
              </w:rPr>
              <w:t>15 days from the date of issue of letter of acceptance (LOA) or as per</w:t>
            </w:r>
            <w:r>
              <w:rPr>
                <w:spacing w:val="56"/>
                <w:sz w:val="19"/>
              </w:rPr>
              <w:t> </w:t>
            </w:r>
            <w:r>
              <w:rPr>
                <w:sz w:val="19"/>
              </w:rPr>
              <w:t>letter</w:t>
            </w:r>
            <w:r>
              <w:rPr>
                <w:spacing w:val="58"/>
                <w:sz w:val="19"/>
              </w:rPr>
              <w:t> </w:t>
            </w:r>
            <w:r>
              <w:rPr>
                <w:sz w:val="19"/>
              </w:rPr>
              <w:t>of</w:t>
            </w:r>
            <w:r>
              <w:rPr>
                <w:spacing w:val="60"/>
                <w:sz w:val="19"/>
              </w:rPr>
              <w:t> </w:t>
            </w:r>
            <w:r>
              <w:rPr>
                <w:spacing w:val="-2"/>
                <w:sz w:val="19"/>
              </w:rPr>
              <w:t>acceptance</w:t>
            </w:r>
          </w:p>
          <w:p>
            <w:pPr>
              <w:pStyle w:val="TableParagraph"/>
              <w:spacing w:before="5"/>
              <w:rPr>
                <w:sz w:val="19"/>
              </w:rPr>
            </w:pPr>
            <w:r>
              <w:rPr>
                <w:spacing w:val="-2"/>
                <w:sz w:val="19"/>
              </w:rPr>
              <w:t>(LOA).</w:t>
            </w:r>
          </w:p>
        </w:tc>
      </w:tr>
      <w:tr>
        <w:trPr>
          <w:trHeight w:val="1086" w:hRule="atLeast"/>
        </w:trPr>
        <w:tc>
          <w:tcPr>
            <w:tcW w:w="689" w:type="dxa"/>
          </w:tcPr>
          <w:p>
            <w:pPr>
              <w:pStyle w:val="TableParagraph"/>
              <w:spacing w:before="110"/>
              <w:ind w:left="11" w:right="2"/>
              <w:jc w:val="center"/>
              <w:rPr>
                <w:sz w:val="19"/>
              </w:rPr>
            </w:pPr>
            <w:r>
              <w:rPr>
                <w:spacing w:val="-5"/>
                <w:sz w:val="19"/>
              </w:rPr>
              <w:t>Iv</w:t>
            </w:r>
          </w:p>
        </w:tc>
        <w:tc>
          <w:tcPr>
            <w:tcW w:w="3431" w:type="dxa"/>
          </w:tcPr>
          <w:p>
            <w:pPr>
              <w:pStyle w:val="TableParagraph"/>
              <w:spacing w:line="320" w:lineRule="atLeast" w:before="9"/>
              <w:ind w:left="101" w:right="90" w:hanging="1"/>
              <w:jc w:val="both"/>
              <w:rPr>
                <w:sz w:val="19"/>
              </w:rPr>
            </w:pPr>
            <w:r>
              <w:rPr>
                <w:sz w:val="19"/>
              </w:rPr>
              <w:t>Time of completion for the work from the date of “commencement” of the </w:t>
            </w:r>
            <w:r>
              <w:rPr>
                <w:spacing w:val="-4"/>
                <w:sz w:val="19"/>
              </w:rPr>
              <w:t>work</w:t>
            </w:r>
          </w:p>
        </w:tc>
        <w:tc>
          <w:tcPr>
            <w:tcW w:w="2202" w:type="dxa"/>
          </w:tcPr>
          <w:p>
            <w:pPr>
              <w:pStyle w:val="TableParagraph"/>
              <w:tabs>
                <w:tab w:pos="870" w:val="left" w:leader="none"/>
                <w:tab w:pos="1429" w:val="left" w:leader="none"/>
              </w:tabs>
              <w:spacing w:line="355" w:lineRule="auto" w:before="111"/>
              <w:ind w:left="101" w:right="91"/>
              <w:rPr>
                <w:sz w:val="19"/>
              </w:rPr>
            </w:pPr>
            <w:r>
              <w:rPr>
                <w:spacing w:val="-4"/>
                <w:sz w:val="19"/>
              </w:rPr>
              <w:t>10.1</w:t>
            </w:r>
            <w:r>
              <w:rPr>
                <w:sz w:val="19"/>
              </w:rPr>
              <w:tab/>
            </w:r>
            <w:r>
              <w:rPr>
                <w:spacing w:val="-6"/>
                <w:sz w:val="19"/>
              </w:rPr>
              <w:t>of</w:t>
            </w:r>
            <w:r>
              <w:rPr>
                <w:sz w:val="19"/>
              </w:rPr>
              <w:tab/>
            </w:r>
            <w:r>
              <w:rPr>
                <w:spacing w:val="-2"/>
                <w:sz w:val="19"/>
              </w:rPr>
              <w:t>Genera</w:t>
            </w:r>
            <w:r>
              <w:rPr>
                <w:spacing w:val="-2"/>
                <w:sz w:val="19"/>
              </w:rPr>
              <w:t>l</w:t>
            </w:r>
            <w:r>
              <w:rPr>
                <w:spacing w:val="-2"/>
                <w:sz w:val="19"/>
              </w:rPr>
              <w:t> </w:t>
            </w:r>
            <w:r>
              <w:rPr>
                <w:sz w:val="19"/>
              </w:rPr>
              <w:t>Conditions of Contact</w:t>
            </w:r>
          </w:p>
        </w:tc>
        <w:tc>
          <w:tcPr>
            <w:tcW w:w="2363" w:type="dxa"/>
          </w:tcPr>
          <w:p>
            <w:pPr>
              <w:pStyle w:val="TableParagraph"/>
              <w:spacing w:before="111"/>
              <w:rPr>
                <w:rFonts w:ascii="Arial"/>
                <w:b/>
                <w:i/>
                <w:sz w:val="19"/>
              </w:rPr>
            </w:pPr>
            <w:r>
              <w:rPr>
                <w:rFonts w:ascii="Arial"/>
                <w:b/>
                <w:i/>
                <w:sz w:val="19"/>
              </w:rPr>
              <w:t>12</w:t>
            </w:r>
            <w:r>
              <w:rPr>
                <w:rFonts w:ascii="Arial"/>
                <w:b/>
                <w:i/>
                <w:spacing w:val="-2"/>
                <w:sz w:val="19"/>
              </w:rPr>
              <w:t> Months</w:t>
            </w:r>
          </w:p>
        </w:tc>
      </w:tr>
      <w:tr>
        <w:trPr>
          <w:trHeight w:val="2059" w:hRule="atLeast"/>
        </w:trPr>
        <w:tc>
          <w:tcPr>
            <w:tcW w:w="689" w:type="dxa"/>
          </w:tcPr>
          <w:p>
            <w:pPr>
              <w:pStyle w:val="TableParagraph"/>
              <w:spacing w:before="109"/>
              <w:ind w:left="11" w:right="1"/>
              <w:jc w:val="center"/>
              <w:rPr>
                <w:sz w:val="19"/>
              </w:rPr>
            </w:pPr>
            <w:r>
              <w:rPr>
                <w:spacing w:val="-5"/>
                <w:sz w:val="19"/>
              </w:rPr>
              <w:t>v.</w:t>
            </w:r>
          </w:p>
        </w:tc>
        <w:tc>
          <w:tcPr>
            <w:tcW w:w="3431" w:type="dxa"/>
          </w:tcPr>
          <w:p>
            <w:pPr>
              <w:pStyle w:val="TableParagraph"/>
              <w:spacing w:line="357" w:lineRule="auto" w:before="109"/>
              <w:ind w:left="101" w:right="90"/>
              <w:jc w:val="both"/>
              <w:rPr>
                <w:sz w:val="19"/>
              </w:rPr>
            </w:pPr>
            <w:r>
              <w:rPr>
                <w:sz w:val="19"/>
              </w:rPr>
              <w:t>Amount</w:t>
            </w:r>
            <w:r>
              <w:rPr>
                <w:spacing w:val="-6"/>
                <w:sz w:val="19"/>
              </w:rPr>
              <w:t> </w:t>
            </w:r>
            <w:r>
              <w:rPr>
                <w:sz w:val="19"/>
              </w:rPr>
              <w:t>of</w:t>
            </w:r>
            <w:r>
              <w:rPr>
                <w:spacing w:val="-7"/>
                <w:sz w:val="19"/>
              </w:rPr>
              <w:t> </w:t>
            </w:r>
            <w:r>
              <w:rPr>
                <w:sz w:val="19"/>
              </w:rPr>
              <w:t>liquidated</w:t>
            </w:r>
            <w:r>
              <w:rPr>
                <w:spacing w:val="-7"/>
                <w:sz w:val="19"/>
              </w:rPr>
              <w:t> </w:t>
            </w:r>
            <w:r>
              <w:rPr>
                <w:sz w:val="19"/>
              </w:rPr>
              <w:t>damages</w:t>
            </w:r>
            <w:r>
              <w:rPr>
                <w:spacing w:val="-7"/>
                <w:sz w:val="19"/>
              </w:rPr>
              <w:t> </w:t>
            </w:r>
            <w:r>
              <w:rPr>
                <w:sz w:val="19"/>
              </w:rPr>
              <w:t>in</w:t>
            </w:r>
            <w:r>
              <w:rPr>
                <w:spacing w:val="-8"/>
                <w:sz w:val="19"/>
              </w:rPr>
              <w:t> </w:t>
            </w:r>
            <w:r>
              <w:rPr>
                <w:sz w:val="19"/>
              </w:rPr>
              <w:t>case of</w:t>
            </w:r>
            <w:r>
              <w:rPr>
                <w:spacing w:val="-4"/>
                <w:sz w:val="19"/>
              </w:rPr>
              <w:t> </w:t>
            </w:r>
            <w:r>
              <w:rPr>
                <w:sz w:val="19"/>
              </w:rPr>
              <w:t>extension</w:t>
            </w:r>
            <w:r>
              <w:rPr>
                <w:spacing w:val="-5"/>
                <w:sz w:val="19"/>
              </w:rPr>
              <w:t> </w:t>
            </w:r>
            <w:r>
              <w:rPr>
                <w:sz w:val="19"/>
              </w:rPr>
              <w:t>of</w:t>
            </w:r>
            <w:r>
              <w:rPr>
                <w:spacing w:val="-3"/>
                <w:sz w:val="19"/>
              </w:rPr>
              <w:t> </w:t>
            </w:r>
            <w:r>
              <w:rPr>
                <w:sz w:val="19"/>
              </w:rPr>
              <w:t>completion</w:t>
            </w:r>
            <w:r>
              <w:rPr>
                <w:spacing w:val="-4"/>
                <w:sz w:val="19"/>
              </w:rPr>
              <w:t> </w:t>
            </w:r>
            <w:r>
              <w:rPr>
                <w:sz w:val="19"/>
              </w:rPr>
              <w:t>date</w:t>
            </w:r>
            <w:r>
              <w:rPr>
                <w:spacing w:val="-5"/>
                <w:sz w:val="19"/>
              </w:rPr>
              <w:t> </w:t>
            </w:r>
            <w:r>
              <w:rPr>
                <w:sz w:val="19"/>
              </w:rPr>
              <w:t>due</w:t>
            </w:r>
            <w:r>
              <w:rPr>
                <w:spacing w:val="-4"/>
                <w:sz w:val="19"/>
              </w:rPr>
              <w:t> </w:t>
            </w:r>
            <w:r>
              <w:rPr>
                <w:sz w:val="19"/>
              </w:rPr>
              <w:t>to delays by the Contractor</w:t>
            </w:r>
          </w:p>
        </w:tc>
        <w:tc>
          <w:tcPr>
            <w:tcW w:w="2202" w:type="dxa"/>
          </w:tcPr>
          <w:p>
            <w:pPr>
              <w:pStyle w:val="TableParagraph"/>
              <w:tabs>
                <w:tab w:pos="948" w:val="left" w:leader="none"/>
                <w:tab w:pos="1431" w:val="left" w:leader="none"/>
              </w:tabs>
              <w:spacing w:line="357" w:lineRule="auto" w:before="109"/>
              <w:ind w:left="101" w:right="90"/>
              <w:rPr>
                <w:sz w:val="19"/>
              </w:rPr>
            </w:pPr>
            <w:r>
              <w:rPr>
                <w:spacing w:val="-2"/>
                <w:sz w:val="19"/>
              </w:rPr>
              <w:t>10.8.2</w:t>
            </w:r>
            <w:r>
              <w:rPr>
                <w:sz w:val="19"/>
              </w:rPr>
              <w:tab/>
            </w:r>
            <w:r>
              <w:rPr>
                <w:spacing w:val="-6"/>
                <w:sz w:val="19"/>
              </w:rPr>
              <w:t>of</w:t>
            </w:r>
            <w:r>
              <w:rPr>
                <w:sz w:val="19"/>
              </w:rPr>
              <w:tab/>
            </w:r>
            <w:r>
              <w:rPr>
                <w:spacing w:val="-4"/>
                <w:sz w:val="19"/>
              </w:rPr>
              <w:t>Genera</w:t>
            </w:r>
            <w:r>
              <w:rPr>
                <w:spacing w:val="-4"/>
                <w:sz w:val="19"/>
              </w:rPr>
              <w:t>l</w:t>
            </w:r>
            <w:r>
              <w:rPr>
                <w:spacing w:val="-4"/>
                <w:sz w:val="19"/>
              </w:rPr>
              <w:t> </w:t>
            </w:r>
            <w:r>
              <w:rPr>
                <w:sz w:val="19"/>
              </w:rPr>
              <w:t>Conditions of Contact</w:t>
            </w:r>
          </w:p>
        </w:tc>
        <w:tc>
          <w:tcPr>
            <w:tcW w:w="2363" w:type="dxa"/>
          </w:tcPr>
          <w:p>
            <w:pPr>
              <w:pStyle w:val="TableParagraph"/>
              <w:spacing w:line="357" w:lineRule="auto" w:before="109"/>
              <w:ind w:right="90"/>
              <w:jc w:val="both"/>
              <w:rPr>
                <w:sz w:val="19"/>
              </w:rPr>
            </w:pPr>
            <w:r>
              <w:rPr>
                <w:sz w:val="19"/>
              </w:rPr>
              <w:t>0.5%</w:t>
            </w:r>
            <w:r>
              <w:rPr>
                <w:spacing w:val="-3"/>
                <w:sz w:val="19"/>
              </w:rPr>
              <w:t> </w:t>
            </w:r>
            <w:r>
              <w:rPr>
                <w:sz w:val="19"/>
              </w:rPr>
              <w:t>of</w:t>
            </w:r>
            <w:r>
              <w:rPr>
                <w:spacing w:val="-3"/>
                <w:sz w:val="19"/>
              </w:rPr>
              <w:t> </w:t>
            </w:r>
            <w:r>
              <w:rPr>
                <w:sz w:val="19"/>
              </w:rPr>
              <w:t>Contract</w:t>
            </w:r>
            <w:r>
              <w:rPr>
                <w:spacing w:val="-3"/>
                <w:sz w:val="19"/>
              </w:rPr>
              <w:t> </w:t>
            </w:r>
            <w:r>
              <w:rPr>
                <w:sz w:val="19"/>
              </w:rPr>
              <w:t>value</w:t>
            </w:r>
            <w:r>
              <w:rPr>
                <w:spacing w:val="-3"/>
                <w:sz w:val="19"/>
              </w:rPr>
              <w:t> </w:t>
            </w:r>
            <w:r>
              <w:rPr>
                <w:sz w:val="19"/>
              </w:rPr>
              <w:t>of works for each week or part</w:t>
            </w:r>
            <w:r>
              <w:rPr>
                <w:spacing w:val="-10"/>
                <w:sz w:val="19"/>
              </w:rPr>
              <w:t> </w:t>
            </w:r>
            <w:r>
              <w:rPr>
                <w:sz w:val="19"/>
              </w:rPr>
              <w:t>of</w:t>
            </w:r>
            <w:r>
              <w:rPr>
                <w:spacing w:val="-10"/>
                <w:sz w:val="19"/>
              </w:rPr>
              <w:t> </w:t>
            </w:r>
            <w:r>
              <w:rPr>
                <w:sz w:val="19"/>
              </w:rPr>
              <w:t>week</w:t>
            </w:r>
            <w:r>
              <w:rPr>
                <w:spacing w:val="-11"/>
                <w:sz w:val="19"/>
              </w:rPr>
              <w:t> </w:t>
            </w:r>
            <w:r>
              <w:rPr>
                <w:sz w:val="19"/>
              </w:rPr>
              <w:t>Contractor</w:t>
            </w:r>
            <w:r>
              <w:rPr>
                <w:spacing w:val="-12"/>
                <w:sz w:val="19"/>
              </w:rPr>
              <w:t> </w:t>
            </w:r>
            <w:r>
              <w:rPr>
                <w:sz w:val="19"/>
              </w:rPr>
              <w:t>is in default, subject to maximum</w:t>
            </w:r>
            <w:r>
              <w:rPr>
                <w:spacing w:val="52"/>
                <w:sz w:val="19"/>
              </w:rPr>
              <w:t>  </w:t>
            </w:r>
            <w:r>
              <w:rPr>
                <w:sz w:val="19"/>
              </w:rPr>
              <w:t>of</w:t>
            </w:r>
            <w:r>
              <w:rPr>
                <w:spacing w:val="53"/>
                <w:sz w:val="19"/>
              </w:rPr>
              <w:t>  </w:t>
            </w:r>
            <w:r>
              <w:rPr>
                <w:sz w:val="19"/>
              </w:rPr>
              <w:t>10%</w:t>
            </w:r>
            <w:r>
              <w:rPr>
                <w:spacing w:val="53"/>
                <w:sz w:val="19"/>
              </w:rPr>
              <w:t>  </w:t>
            </w:r>
            <w:r>
              <w:rPr>
                <w:spacing w:val="-5"/>
                <w:sz w:val="19"/>
              </w:rPr>
              <w:t>of</w:t>
            </w:r>
          </w:p>
          <w:p>
            <w:pPr>
              <w:pStyle w:val="TableParagraph"/>
              <w:spacing w:line="214" w:lineRule="exact"/>
              <w:jc w:val="both"/>
              <w:rPr>
                <w:sz w:val="19"/>
              </w:rPr>
            </w:pPr>
            <w:r>
              <w:rPr>
                <w:sz w:val="19"/>
              </w:rPr>
              <w:t>Contract</w:t>
            </w:r>
            <w:r>
              <w:rPr>
                <w:spacing w:val="-14"/>
                <w:sz w:val="19"/>
              </w:rPr>
              <w:t> </w:t>
            </w:r>
            <w:r>
              <w:rPr>
                <w:spacing w:val="-2"/>
                <w:sz w:val="19"/>
              </w:rPr>
              <w:t>value</w:t>
            </w:r>
          </w:p>
        </w:tc>
      </w:tr>
      <w:tr>
        <w:trPr>
          <w:trHeight w:val="1582" w:hRule="atLeast"/>
        </w:trPr>
        <w:tc>
          <w:tcPr>
            <w:tcW w:w="689" w:type="dxa"/>
          </w:tcPr>
          <w:p>
            <w:pPr>
              <w:pStyle w:val="TableParagraph"/>
              <w:spacing w:before="109"/>
              <w:ind w:left="11"/>
              <w:jc w:val="center"/>
              <w:rPr>
                <w:sz w:val="19"/>
              </w:rPr>
            </w:pPr>
            <w:r>
              <w:rPr>
                <w:spacing w:val="-5"/>
                <w:sz w:val="19"/>
              </w:rPr>
              <w:t>vi</w:t>
            </w:r>
          </w:p>
        </w:tc>
        <w:tc>
          <w:tcPr>
            <w:tcW w:w="3431" w:type="dxa"/>
          </w:tcPr>
          <w:p>
            <w:pPr>
              <w:pStyle w:val="TableParagraph"/>
              <w:spacing w:line="357" w:lineRule="auto" w:before="109"/>
              <w:ind w:left="101"/>
              <w:rPr>
                <w:sz w:val="19"/>
              </w:rPr>
            </w:pPr>
            <w:r>
              <w:rPr>
                <w:sz w:val="19"/>
              </w:rPr>
              <w:t>Period</w:t>
            </w:r>
            <w:r>
              <w:rPr>
                <w:spacing w:val="22"/>
                <w:sz w:val="19"/>
              </w:rPr>
              <w:t> </w:t>
            </w:r>
            <w:r>
              <w:rPr>
                <w:sz w:val="19"/>
              </w:rPr>
              <w:t>of</w:t>
            </w:r>
            <w:r>
              <w:rPr>
                <w:spacing w:val="24"/>
                <w:sz w:val="19"/>
              </w:rPr>
              <w:t> </w:t>
            </w:r>
            <w:r>
              <w:rPr>
                <w:sz w:val="19"/>
              </w:rPr>
              <w:t>maintenance</w:t>
            </w:r>
            <w:r>
              <w:rPr>
                <w:spacing w:val="22"/>
                <w:sz w:val="19"/>
              </w:rPr>
              <w:t> </w:t>
            </w:r>
            <w:r>
              <w:rPr>
                <w:sz w:val="19"/>
              </w:rPr>
              <w:t>from</w:t>
            </w:r>
            <w:r>
              <w:rPr>
                <w:spacing w:val="23"/>
                <w:sz w:val="19"/>
              </w:rPr>
              <w:t> </w:t>
            </w:r>
            <w:r>
              <w:rPr>
                <w:sz w:val="19"/>
              </w:rPr>
              <w:t>the</w:t>
            </w:r>
            <w:r>
              <w:rPr>
                <w:spacing w:val="22"/>
                <w:sz w:val="19"/>
              </w:rPr>
              <w:t> </w:t>
            </w:r>
            <w:r>
              <w:rPr>
                <w:sz w:val="19"/>
              </w:rPr>
              <w:t>date of issue of “Completion certificate”</w:t>
            </w:r>
          </w:p>
        </w:tc>
        <w:tc>
          <w:tcPr>
            <w:tcW w:w="2202" w:type="dxa"/>
          </w:tcPr>
          <w:p>
            <w:pPr>
              <w:pStyle w:val="TableParagraph"/>
              <w:spacing w:line="357" w:lineRule="auto" w:before="109"/>
              <w:ind w:left="101" w:right="90"/>
              <w:jc w:val="both"/>
              <w:rPr>
                <w:sz w:val="19"/>
              </w:rPr>
            </w:pPr>
            <w:r>
              <w:rPr>
                <w:sz w:val="19"/>
              </w:rPr>
              <w:t>17.3.1 of </w:t>
            </w:r>
            <w:r>
              <w:rPr>
                <w:sz w:val="19"/>
              </w:rPr>
              <w:t>Genera</w:t>
            </w:r>
            <w:r>
              <w:rPr>
                <w:sz w:val="19"/>
              </w:rPr>
              <w:t>l</w:t>
            </w:r>
            <w:r>
              <w:rPr>
                <w:sz w:val="19"/>
              </w:rPr>
              <w:t> Conditions of Contract and 21 of Special Conditions of Contract</w:t>
            </w:r>
          </w:p>
        </w:tc>
        <w:tc>
          <w:tcPr>
            <w:tcW w:w="2363" w:type="dxa"/>
          </w:tcPr>
          <w:p>
            <w:pPr>
              <w:pStyle w:val="TableParagraph"/>
              <w:spacing w:before="109"/>
              <w:rPr>
                <w:sz w:val="19"/>
              </w:rPr>
            </w:pPr>
            <w:r>
              <w:rPr>
                <w:sz w:val="19"/>
              </w:rPr>
              <w:t>12</w:t>
            </w:r>
            <w:r>
              <w:rPr>
                <w:spacing w:val="-5"/>
                <w:sz w:val="19"/>
              </w:rPr>
              <w:t> </w:t>
            </w:r>
            <w:r>
              <w:rPr>
                <w:spacing w:val="-2"/>
                <w:sz w:val="19"/>
              </w:rPr>
              <w:t>months</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93"/>
        <w:rPr>
          <w:rFonts w:ascii="Arial"/>
          <w:b/>
          <w:sz w:val="20"/>
        </w:rPr>
      </w:pPr>
    </w:p>
    <w:tbl>
      <w:tblPr>
        <w:tblW w:w="0" w:type="auto"/>
        <w:jc w:val="left"/>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5"/>
        <w:gridCol w:w="3001"/>
        <w:gridCol w:w="4362"/>
      </w:tblGrid>
      <w:tr>
        <w:trPr>
          <w:trHeight w:val="286" w:hRule="atLeast"/>
        </w:trPr>
        <w:tc>
          <w:tcPr>
            <w:tcW w:w="685" w:type="dxa"/>
          </w:tcPr>
          <w:p>
            <w:pPr>
              <w:pStyle w:val="TableParagraph"/>
              <w:spacing w:line="211" w:lineRule="exact"/>
              <w:ind w:left="50"/>
              <w:rPr>
                <w:sz w:val="19"/>
              </w:rPr>
            </w:pPr>
            <w:r>
              <w:rPr>
                <w:spacing w:val="-4"/>
                <w:sz w:val="19"/>
              </w:rPr>
              <w:t>Date</w:t>
            </w:r>
          </w:p>
        </w:tc>
        <w:tc>
          <w:tcPr>
            <w:tcW w:w="3001" w:type="dxa"/>
          </w:tcPr>
          <w:p>
            <w:pPr>
              <w:pStyle w:val="TableParagraph"/>
              <w:spacing w:line="211" w:lineRule="exact"/>
              <w:ind w:left="165"/>
              <w:rPr>
                <w:sz w:val="19"/>
              </w:rPr>
            </w:pPr>
            <w:r>
              <w:rPr>
                <w:sz w:val="19"/>
              </w:rPr>
              <w:t>:</w:t>
            </w:r>
            <w:r>
              <w:rPr>
                <w:spacing w:val="-2"/>
                <w:sz w:val="19"/>
              </w:rPr>
              <w:t> …………………..</w:t>
            </w:r>
          </w:p>
        </w:tc>
        <w:tc>
          <w:tcPr>
            <w:tcW w:w="4362" w:type="dxa"/>
          </w:tcPr>
          <w:p>
            <w:pPr>
              <w:pStyle w:val="TableParagraph"/>
              <w:ind w:left="0"/>
              <w:rPr>
                <w:rFonts w:ascii="Times New Roman"/>
                <w:sz w:val="18"/>
              </w:rPr>
            </w:pPr>
          </w:p>
        </w:tc>
      </w:tr>
      <w:tr>
        <w:trPr>
          <w:trHeight w:val="361" w:hRule="atLeast"/>
        </w:trPr>
        <w:tc>
          <w:tcPr>
            <w:tcW w:w="685" w:type="dxa"/>
          </w:tcPr>
          <w:p>
            <w:pPr>
              <w:pStyle w:val="TableParagraph"/>
              <w:spacing w:before="68"/>
              <w:ind w:left="50"/>
              <w:rPr>
                <w:sz w:val="19"/>
              </w:rPr>
            </w:pPr>
            <w:r>
              <w:rPr>
                <w:spacing w:val="-2"/>
                <w:sz w:val="19"/>
              </w:rPr>
              <w:t>Place</w:t>
            </w:r>
          </w:p>
        </w:tc>
        <w:tc>
          <w:tcPr>
            <w:tcW w:w="3001" w:type="dxa"/>
          </w:tcPr>
          <w:p>
            <w:pPr>
              <w:pStyle w:val="TableParagraph"/>
              <w:spacing w:before="68"/>
              <w:ind w:left="164"/>
              <w:rPr>
                <w:sz w:val="19"/>
              </w:rPr>
            </w:pPr>
            <w:r>
              <w:rPr>
                <w:spacing w:val="-2"/>
                <w:sz w:val="19"/>
              </w:rPr>
              <w:t>:………….. </w:t>
            </w:r>
            <w:r>
              <w:rPr>
                <w:spacing w:val="-4"/>
                <w:sz w:val="19"/>
              </w:rPr>
              <w:t>……….</w:t>
            </w:r>
          </w:p>
        </w:tc>
        <w:tc>
          <w:tcPr>
            <w:tcW w:w="4362" w:type="dxa"/>
          </w:tcPr>
          <w:p>
            <w:pPr>
              <w:pStyle w:val="TableParagraph"/>
              <w:spacing w:before="68"/>
              <w:ind w:left="1208"/>
              <w:jc w:val="center"/>
              <w:rPr>
                <w:rFonts w:ascii="Arial"/>
                <w:b/>
                <w:sz w:val="19"/>
              </w:rPr>
            </w:pPr>
            <w:r>
              <w:rPr>
                <w:rFonts w:ascii="Arial"/>
                <w:b/>
                <w:spacing w:val="-2"/>
                <w:sz w:val="19"/>
              </w:rPr>
              <w:t>Signature</w:t>
            </w:r>
            <w:r>
              <w:rPr>
                <w:rFonts w:ascii="Arial"/>
                <w:b/>
                <w:spacing w:val="-1"/>
                <w:sz w:val="19"/>
              </w:rPr>
              <w:t> </w:t>
            </w:r>
            <w:r>
              <w:rPr>
                <w:rFonts w:ascii="Arial"/>
                <w:b/>
                <w:spacing w:val="-2"/>
                <w:sz w:val="19"/>
              </w:rPr>
              <w:t>of</w:t>
            </w:r>
            <w:r>
              <w:rPr>
                <w:rFonts w:ascii="Arial"/>
                <w:b/>
                <w:spacing w:val="1"/>
                <w:sz w:val="19"/>
              </w:rPr>
              <w:t> </w:t>
            </w:r>
            <w:r>
              <w:rPr>
                <w:rFonts w:ascii="Arial"/>
                <w:b/>
                <w:spacing w:val="-2"/>
                <w:sz w:val="19"/>
              </w:rPr>
              <w:t>Authorized</w:t>
            </w:r>
            <w:r>
              <w:rPr>
                <w:rFonts w:ascii="Arial"/>
                <w:b/>
                <w:sz w:val="19"/>
              </w:rPr>
              <w:t> </w:t>
            </w:r>
            <w:r>
              <w:rPr>
                <w:rFonts w:ascii="Arial"/>
                <w:b/>
                <w:spacing w:val="-2"/>
                <w:sz w:val="19"/>
              </w:rPr>
              <w:t>Signatory</w:t>
            </w:r>
          </w:p>
        </w:tc>
      </w:tr>
      <w:tr>
        <w:trPr>
          <w:trHeight w:val="285" w:hRule="atLeast"/>
        </w:trPr>
        <w:tc>
          <w:tcPr>
            <w:tcW w:w="685" w:type="dxa"/>
          </w:tcPr>
          <w:p>
            <w:pPr>
              <w:pStyle w:val="TableParagraph"/>
              <w:ind w:left="0"/>
              <w:rPr>
                <w:rFonts w:ascii="Times New Roman"/>
                <w:sz w:val="18"/>
              </w:rPr>
            </w:pPr>
          </w:p>
        </w:tc>
        <w:tc>
          <w:tcPr>
            <w:tcW w:w="3001" w:type="dxa"/>
          </w:tcPr>
          <w:p>
            <w:pPr>
              <w:pStyle w:val="TableParagraph"/>
              <w:ind w:left="0"/>
              <w:rPr>
                <w:rFonts w:ascii="Times New Roman"/>
                <w:sz w:val="18"/>
              </w:rPr>
            </w:pPr>
          </w:p>
        </w:tc>
        <w:tc>
          <w:tcPr>
            <w:tcW w:w="4362" w:type="dxa"/>
          </w:tcPr>
          <w:p>
            <w:pPr>
              <w:pStyle w:val="TableParagraph"/>
              <w:spacing w:line="198" w:lineRule="exact" w:before="67"/>
              <w:ind w:left="1208" w:right="1"/>
              <w:jc w:val="center"/>
              <w:rPr>
                <w:rFonts w:ascii="Arial"/>
                <w:b/>
                <w:sz w:val="19"/>
              </w:rPr>
            </w:pPr>
            <w:r>
              <w:rPr>
                <w:rFonts w:ascii="Arial"/>
                <w:b/>
                <w:sz w:val="19"/>
              </w:rPr>
              <w:t>on</w:t>
            </w:r>
            <w:r>
              <w:rPr>
                <w:rFonts w:ascii="Arial"/>
                <w:b/>
                <w:spacing w:val="-6"/>
                <w:sz w:val="19"/>
              </w:rPr>
              <w:t> </w:t>
            </w:r>
            <w:r>
              <w:rPr>
                <w:rFonts w:ascii="Arial"/>
                <w:b/>
                <w:sz w:val="19"/>
              </w:rPr>
              <w:t>behalf</w:t>
            </w:r>
            <w:r>
              <w:rPr>
                <w:rFonts w:ascii="Arial"/>
                <w:b/>
                <w:spacing w:val="42"/>
                <w:sz w:val="19"/>
              </w:rPr>
              <w:t> </w:t>
            </w:r>
            <w:r>
              <w:rPr>
                <w:rFonts w:ascii="Arial"/>
                <w:b/>
                <w:sz w:val="19"/>
              </w:rPr>
              <w:t>of</w:t>
            </w:r>
            <w:r>
              <w:rPr>
                <w:rFonts w:ascii="Arial"/>
                <w:b/>
                <w:spacing w:val="-5"/>
                <w:sz w:val="19"/>
              </w:rPr>
              <w:t> </w:t>
            </w:r>
            <w:r>
              <w:rPr>
                <w:rFonts w:ascii="Arial"/>
                <w:b/>
                <w:spacing w:val="-2"/>
                <w:sz w:val="19"/>
              </w:rPr>
              <w:t>Tenderer</w:t>
            </w:r>
          </w:p>
        </w:tc>
      </w:tr>
    </w:tbl>
    <w:p>
      <w:pPr>
        <w:pStyle w:val="TableParagraph"/>
        <w:spacing w:after="0" w:line="198" w:lineRule="exact"/>
        <w:jc w:val="center"/>
        <w:rPr>
          <w:rFonts w:ascii="Arial"/>
          <w:b/>
          <w:sz w:val="19"/>
        </w:rPr>
        <w:sectPr>
          <w:pgSz w:w="12240" w:h="15840"/>
          <w:pgMar w:header="814" w:footer="1037" w:top="1260" w:bottom="1220" w:left="1440" w:right="1080"/>
        </w:sectPr>
      </w:pPr>
    </w:p>
    <w:p>
      <w:pPr>
        <w:spacing w:before="82"/>
        <w:ind w:left="0" w:right="789" w:firstLine="0"/>
        <w:jc w:val="right"/>
        <w:rPr>
          <w:sz w:val="19"/>
        </w:rPr>
      </w:pPr>
      <w:r>
        <w:rPr>
          <w:rFonts w:ascii="Arial"/>
          <w:b/>
          <w:sz w:val="19"/>
        </w:rPr>
        <w:t>FORM</w:t>
      </w:r>
      <w:r>
        <w:rPr>
          <w:rFonts w:ascii="Arial"/>
          <w:b/>
          <w:spacing w:val="-5"/>
          <w:sz w:val="19"/>
        </w:rPr>
        <w:t> </w:t>
      </w:r>
      <w:r>
        <w:rPr>
          <w:rFonts w:ascii="Arial"/>
          <w:b/>
          <w:sz w:val="19"/>
        </w:rPr>
        <w:t>-</w:t>
      </w:r>
      <w:r>
        <w:rPr>
          <w:rFonts w:ascii="Arial"/>
          <w:b/>
          <w:spacing w:val="-5"/>
          <w:sz w:val="19"/>
        </w:rPr>
        <w:t> </w:t>
      </w:r>
      <w:r>
        <w:rPr>
          <w:rFonts w:ascii="Arial"/>
          <w:b/>
          <w:sz w:val="19"/>
        </w:rPr>
        <w:t>B</w:t>
      </w:r>
      <w:r>
        <w:rPr>
          <w:rFonts w:ascii="Arial"/>
          <w:b/>
          <w:spacing w:val="-7"/>
          <w:sz w:val="19"/>
        </w:rPr>
        <w:t> </w:t>
      </w:r>
      <w:r>
        <w:rPr>
          <w:sz w:val="19"/>
        </w:rPr>
        <w:t>(PAGE</w:t>
      </w:r>
      <w:r>
        <w:rPr>
          <w:spacing w:val="-5"/>
          <w:sz w:val="19"/>
        </w:rPr>
        <w:t> </w:t>
      </w:r>
      <w:r>
        <w:rPr>
          <w:sz w:val="19"/>
        </w:rPr>
        <w:t>1</w:t>
      </w:r>
      <w:r>
        <w:rPr>
          <w:spacing w:val="-5"/>
          <w:sz w:val="19"/>
        </w:rPr>
        <w:t> </w:t>
      </w:r>
      <w:r>
        <w:rPr>
          <w:sz w:val="19"/>
        </w:rPr>
        <w:t>OF</w:t>
      </w:r>
      <w:r>
        <w:rPr>
          <w:spacing w:val="-5"/>
          <w:sz w:val="19"/>
        </w:rPr>
        <w:t> 2)</w:t>
      </w:r>
    </w:p>
    <w:p>
      <w:pPr>
        <w:pStyle w:val="BodyText"/>
      </w:pPr>
    </w:p>
    <w:p>
      <w:pPr>
        <w:pStyle w:val="Heading2"/>
        <w:ind w:left="332" w:right="689"/>
        <w:jc w:val="center"/>
      </w:pPr>
      <w:r>
        <w:rPr/>
        <w:t>FORM</w:t>
      </w:r>
      <w:r>
        <w:rPr>
          <w:spacing w:val="-11"/>
        </w:rPr>
        <w:t> </w:t>
      </w:r>
      <w:r>
        <w:rPr/>
        <w:t>OF</w:t>
      </w:r>
      <w:r>
        <w:rPr>
          <w:spacing w:val="-11"/>
        </w:rPr>
        <w:t> </w:t>
      </w:r>
      <w:r>
        <w:rPr/>
        <w:t>BANK</w:t>
      </w:r>
      <w:r>
        <w:rPr>
          <w:spacing w:val="-10"/>
        </w:rPr>
        <w:t> </w:t>
      </w:r>
      <w:r>
        <w:rPr/>
        <w:t>GUARANTEE</w:t>
      </w:r>
      <w:r>
        <w:rPr>
          <w:spacing w:val="-11"/>
        </w:rPr>
        <w:t> </w:t>
      </w:r>
      <w:r>
        <w:rPr/>
        <w:t>FOR</w:t>
      </w:r>
      <w:r>
        <w:rPr>
          <w:spacing w:val="-11"/>
        </w:rPr>
        <w:t> </w:t>
      </w:r>
      <w:r>
        <w:rPr/>
        <w:t>TENDER</w:t>
      </w:r>
      <w:r>
        <w:rPr>
          <w:spacing w:val="-11"/>
        </w:rPr>
        <w:t> </w:t>
      </w:r>
      <w:r>
        <w:rPr>
          <w:spacing w:val="-2"/>
        </w:rPr>
        <w:t>SECURITY</w:t>
      </w:r>
    </w:p>
    <w:p>
      <w:pPr>
        <w:pStyle w:val="BodyText"/>
        <w:spacing w:before="2"/>
        <w:rPr>
          <w:rFonts w:ascii="Arial"/>
          <w:b/>
        </w:rPr>
      </w:pPr>
    </w:p>
    <w:p>
      <w:pPr>
        <w:pStyle w:val="ListParagraph"/>
        <w:numPr>
          <w:ilvl w:val="0"/>
          <w:numId w:val="24"/>
        </w:numPr>
        <w:tabs>
          <w:tab w:pos="1196" w:val="left" w:leader="none"/>
          <w:tab w:pos="5106" w:val="left" w:leader="dot"/>
        </w:tabs>
        <w:spacing w:line="355" w:lineRule="auto" w:before="0" w:after="0"/>
        <w:ind w:left="1196" w:right="789" w:hanging="762"/>
        <w:jc w:val="both"/>
        <w:rPr>
          <w:sz w:val="19"/>
        </w:rPr>
      </w:pPr>
      <w:r>
        <w:rPr>
          <w:sz w:val="19"/>
        </w:rPr>
        <w:t>KNOW ALL MEN by these presents that we ………………………………….…... (Name of Bank) having our registered office at ……………………… (Name of country) (hereinafter called “the Bank”) are bound unto Delhi Metro Rail Corporation Limited (hereinafter called “the</w:t>
      </w:r>
      <w:r>
        <w:rPr>
          <w:spacing w:val="-9"/>
          <w:sz w:val="19"/>
        </w:rPr>
        <w:t> </w:t>
      </w:r>
      <w:r>
        <w:rPr>
          <w:sz w:val="19"/>
        </w:rPr>
        <w:t>Employer”)</w:t>
      </w:r>
      <w:r>
        <w:rPr>
          <w:spacing w:val="-7"/>
          <w:sz w:val="19"/>
        </w:rPr>
        <w:t> </w:t>
      </w:r>
      <w:r>
        <w:rPr>
          <w:sz w:val="19"/>
        </w:rPr>
        <w:t>in</w:t>
      </w:r>
      <w:r>
        <w:rPr>
          <w:spacing w:val="-8"/>
          <w:sz w:val="19"/>
        </w:rPr>
        <w:t> </w:t>
      </w:r>
      <w:r>
        <w:rPr>
          <w:sz w:val="19"/>
        </w:rPr>
        <w:t>the</w:t>
      </w:r>
      <w:r>
        <w:rPr>
          <w:spacing w:val="-8"/>
          <w:sz w:val="19"/>
        </w:rPr>
        <w:t> </w:t>
      </w:r>
      <w:r>
        <w:rPr>
          <w:sz w:val="19"/>
        </w:rPr>
        <w:t>sum</w:t>
      </w:r>
      <w:r>
        <w:rPr>
          <w:spacing w:val="-6"/>
          <w:sz w:val="19"/>
        </w:rPr>
        <w:t> </w:t>
      </w:r>
      <w:r>
        <w:rPr>
          <w:sz w:val="19"/>
        </w:rPr>
        <w:t>of</w:t>
      </w:r>
      <w:r>
        <w:rPr>
          <w:spacing w:val="-8"/>
          <w:sz w:val="19"/>
        </w:rPr>
        <w:t> </w:t>
      </w:r>
      <w:r>
        <w:rPr>
          <w:spacing w:val="-5"/>
          <w:sz w:val="19"/>
        </w:rPr>
        <w:t>Rs.</w:t>
      </w:r>
      <w:r>
        <w:rPr>
          <w:sz w:val="19"/>
        </w:rPr>
        <w:tab/>
        <w:t>for</w:t>
      </w:r>
      <w:r>
        <w:rPr>
          <w:spacing w:val="-6"/>
          <w:sz w:val="19"/>
        </w:rPr>
        <w:t> </w:t>
      </w:r>
      <w:r>
        <w:rPr>
          <w:sz w:val="19"/>
        </w:rPr>
        <w:t>which</w:t>
      </w:r>
      <w:r>
        <w:rPr>
          <w:spacing w:val="-8"/>
          <w:sz w:val="19"/>
        </w:rPr>
        <w:t> </w:t>
      </w:r>
      <w:r>
        <w:rPr>
          <w:sz w:val="19"/>
        </w:rPr>
        <w:t>payment</w:t>
      </w:r>
      <w:r>
        <w:rPr>
          <w:spacing w:val="-7"/>
          <w:sz w:val="19"/>
        </w:rPr>
        <w:t> </w:t>
      </w:r>
      <w:r>
        <w:rPr>
          <w:sz w:val="19"/>
        </w:rPr>
        <w:t>will</w:t>
      </w:r>
      <w:r>
        <w:rPr>
          <w:spacing w:val="-7"/>
          <w:sz w:val="19"/>
        </w:rPr>
        <w:t> </w:t>
      </w:r>
      <w:r>
        <w:rPr>
          <w:sz w:val="19"/>
        </w:rPr>
        <w:t>and</w:t>
      </w:r>
      <w:r>
        <w:rPr>
          <w:spacing w:val="-8"/>
          <w:sz w:val="19"/>
        </w:rPr>
        <w:t> </w:t>
      </w:r>
      <w:r>
        <w:rPr>
          <w:sz w:val="19"/>
        </w:rPr>
        <w:t>truly</w:t>
      </w:r>
      <w:r>
        <w:rPr>
          <w:spacing w:val="-7"/>
          <w:sz w:val="19"/>
        </w:rPr>
        <w:t> </w:t>
      </w:r>
      <w:r>
        <w:rPr>
          <w:sz w:val="19"/>
        </w:rPr>
        <w:t>to</w:t>
      </w:r>
      <w:r>
        <w:rPr>
          <w:spacing w:val="-9"/>
          <w:sz w:val="19"/>
        </w:rPr>
        <w:t> </w:t>
      </w:r>
      <w:r>
        <w:rPr>
          <w:sz w:val="19"/>
        </w:rPr>
        <w:t>be</w:t>
      </w:r>
      <w:r>
        <w:rPr>
          <w:spacing w:val="-8"/>
          <w:sz w:val="19"/>
        </w:rPr>
        <w:t> </w:t>
      </w:r>
      <w:r>
        <w:rPr>
          <w:sz w:val="19"/>
        </w:rPr>
        <w:t>made</w:t>
      </w:r>
      <w:r>
        <w:rPr>
          <w:spacing w:val="-9"/>
          <w:sz w:val="19"/>
        </w:rPr>
        <w:t> </w:t>
      </w:r>
      <w:r>
        <w:rPr>
          <w:spacing w:val="-5"/>
          <w:sz w:val="19"/>
        </w:rPr>
        <w:t>to</w:t>
      </w:r>
    </w:p>
    <w:p>
      <w:pPr>
        <w:pStyle w:val="BodyText"/>
        <w:spacing w:before="5"/>
        <w:ind w:left="1196"/>
        <w:jc w:val="both"/>
      </w:pPr>
      <w:r>
        <w:rPr/>
        <w:t>the</w:t>
      </w:r>
      <w:r>
        <w:rPr>
          <w:spacing w:val="-10"/>
        </w:rPr>
        <w:t> </w:t>
      </w:r>
      <w:r>
        <w:rPr/>
        <w:t>said</w:t>
      </w:r>
      <w:r>
        <w:rPr>
          <w:spacing w:val="-9"/>
        </w:rPr>
        <w:t> </w:t>
      </w:r>
      <w:r>
        <w:rPr/>
        <w:t>Employer,</w:t>
      </w:r>
      <w:r>
        <w:rPr>
          <w:spacing w:val="-8"/>
        </w:rPr>
        <w:t> </w:t>
      </w:r>
      <w:r>
        <w:rPr/>
        <w:t>the</w:t>
      </w:r>
      <w:r>
        <w:rPr>
          <w:spacing w:val="-9"/>
        </w:rPr>
        <w:t> </w:t>
      </w:r>
      <w:r>
        <w:rPr/>
        <w:t>Bank</w:t>
      </w:r>
      <w:r>
        <w:rPr>
          <w:spacing w:val="-8"/>
        </w:rPr>
        <w:t> </w:t>
      </w:r>
      <w:r>
        <w:rPr/>
        <w:t>binds</w:t>
      </w:r>
      <w:r>
        <w:rPr>
          <w:spacing w:val="-8"/>
        </w:rPr>
        <w:t> </w:t>
      </w:r>
      <w:r>
        <w:rPr/>
        <w:t>itself,</w:t>
      </w:r>
      <w:r>
        <w:rPr>
          <w:spacing w:val="-8"/>
        </w:rPr>
        <w:t> </w:t>
      </w:r>
      <w:r>
        <w:rPr/>
        <w:t>its</w:t>
      </w:r>
      <w:r>
        <w:rPr>
          <w:spacing w:val="-10"/>
        </w:rPr>
        <w:t> </w:t>
      </w:r>
      <w:r>
        <w:rPr/>
        <w:t>successors</w:t>
      </w:r>
      <w:r>
        <w:rPr>
          <w:spacing w:val="-9"/>
        </w:rPr>
        <w:t> </w:t>
      </w:r>
      <w:r>
        <w:rPr/>
        <w:t>and</w:t>
      </w:r>
      <w:r>
        <w:rPr>
          <w:spacing w:val="-9"/>
        </w:rPr>
        <w:t> </w:t>
      </w:r>
      <w:r>
        <w:rPr/>
        <w:t>assigns</w:t>
      </w:r>
      <w:r>
        <w:rPr>
          <w:spacing w:val="-8"/>
        </w:rPr>
        <w:t> </w:t>
      </w:r>
      <w:r>
        <w:rPr/>
        <w:t>by</w:t>
      </w:r>
      <w:r>
        <w:rPr>
          <w:spacing w:val="-9"/>
        </w:rPr>
        <w:t> </w:t>
      </w:r>
      <w:r>
        <w:rPr/>
        <w:t>these</w:t>
      </w:r>
      <w:r>
        <w:rPr>
          <w:spacing w:val="-9"/>
        </w:rPr>
        <w:t> </w:t>
      </w:r>
      <w:r>
        <w:rPr>
          <w:spacing w:val="-2"/>
        </w:rPr>
        <w:t>presents.</w:t>
      </w:r>
    </w:p>
    <w:p>
      <w:pPr>
        <w:pStyle w:val="BodyText"/>
      </w:pPr>
    </w:p>
    <w:p>
      <w:pPr>
        <w:pStyle w:val="ListParagraph"/>
        <w:numPr>
          <w:ilvl w:val="0"/>
          <w:numId w:val="24"/>
        </w:numPr>
        <w:tabs>
          <w:tab w:pos="1195" w:val="left" w:leader="none"/>
          <w:tab w:pos="4032" w:val="left" w:leader="dot"/>
        </w:tabs>
        <w:spacing w:line="240" w:lineRule="auto" w:before="0" w:after="0"/>
        <w:ind w:left="1195" w:right="0" w:hanging="761"/>
        <w:jc w:val="left"/>
        <w:rPr>
          <w:sz w:val="19"/>
        </w:rPr>
      </w:pPr>
      <w:r>
        <w:rPr>
          <w:spacing w:val="-2"/>
          <w:sz w:val="19"/>
        </w:rPr>
        <w:t>WHEREAS…</w:t>
      </w:r>
      <w:r>
        <w:rPr>
          <w:sz w:val="19"/>
        </w:rPr>
        <w:tab/>
        <w:t>(Name</w:t>
      </w:r>
      <w:r>
        <w:rPr>
          <w:spacing w:val="-11"/>
          <w:sz w:val="19"/>
        </w:rPr>
        <w:t> </w:t>
      </w:r>
      <w:r>
        <w:rPr>
          <w:sz w:val="19"/>
        </w:rPr>
        <w:t>of</w:t>
      </w:r>
      <w:r>
        <w:rPr>
          <w:spacing w:val="-11"/>
          <w:sz w:val="19"/>
        </w:rPr>
        <w:t> </w:t>
      </w:r>
      <w:r>
        <w:rPr>
          <w:sz w:val="19"/>
        </w:rPr>
        <w:t>Tenderer)</w:t>
      </w:r>
      <w:r>
        <w:rPr>
          <w:spacing w:val="-10"/>
          <w:sz w:val="19"/>
        </w:rPr>
        <w:t> </w:t>
      </w:r>
      <w:r>
        <w:rPr>
          <w:sz w:val="19"/>
        </w:rPr>
        <w:t>(hereinafter</w:t>
      </w:r>
      <w:r>
        <w:rPr>
          <w:spacing w:val="-11"/>
          <w:sz w:val="19"/>
        </w:rPr>
        <w:t> </w:t>
      </w:r>
      <w:r>
        <w:rPr>
          <w:sz w:val="19"/>
        </w:rPr>
        <w:t>called</w:t>
      </w:r>
      <w:r>
        <w:rPr>
          <w:spacing w:val="-9"/>
          <w:sz w:val="19"/>
        </w:rPr>
        <w:t> </w:t>
      </w:r>
      <w:r>
        <w:rPr>
          <w:sz w:val="19"/>
        </w:rPr>
        <w:t>“the</w:t>
      </w:r>
      <w:r>
        <w:rPr>
          <w:spacing w:val="-12"/>
          <w:sz w:val="19"/>
        </w:rPr>
        <w:t> </w:t>
      </w:r>
      <w:r>
        <w:rPr>
          <w:sz w:val="19"/>
        </w:rPr>
        <w:t>Tenderer”)</w:t>
      </w:r>
      <w:r>
        <w:rPr>
          <w:spacing w:val="-9"/>
          <w:sz w:val="19"/>
        </w:rPr>
        <w:t> </w:t>
      </w:r>
      <w:r>
        <w:rPr>
          <w:spacing w:val="-5"/>
          <w:sz w:val="19"/>
        </w:rPr>
        <w:t>has</w:t>
      </w:r>
    </w:p>
    <w:p>
      <w:pPr>
        <w:pStyle w:val="BodyText"/>
        <w:tabs>
          <w:tab w:pos="4447" w:val="left" w:leader="none"/>
          <w:tab w:pos="5653" w:val="left" w:leader="dot"/>
        </w:tabs>
        <w:spacing w:before="107"/>
        <w:ind w:left="1196"/>
      </w:pPr>
      <w:r>
        <w:rPr/>
        <w:t>submitted its</w:t>
      </w:r>
      <w:r>
        <w:rPr>
          <w:spacing w:val="1"/>
        </w:rPr>
        <w:t> </w:t>
      </w:r>
      <w:r>
        <w:rPr/>
        <w:t>tender</w:t>
      </w:r>
      <w:r>
        <w:rPr>
          <w:spacing w:val="1"/>
        </w:rPr>
        <w:t> </w:t>
      </w:r>
      <w:r>
        <w:rPr>
          <w:spacing w:val="-4"/>
        </w:rPr>
        <w:t>dated</w:t>
      </w:r>
      <w:r>
        <w:rPr>
          <w:u w:val="single"/>
        </w:rPr>
        <w:tab/>
      </w:r>
      <w:r>
        <w:rPr>
          <w:spacing w:val="-5"/>
        </w:rPr>
        <w:t>for</w:t>
      </w:r>
      <w:r>
        <w:rPr/>
        <w:tab/>
        <w:t>(Name</w:t>
      </w:r>
      <w:r>
        <w:rPr>
          <w:spacing w:val="6"/>
        </w:rPr>
        <w:t> </w:t>
      </w:r>
      <w:r>
        <w:rPr/>
        <w:t>of</w:t>
      </w:r>
      <w:r>
        <w:rPr>
          <w:spacing w:val="7"/>
        </w:rPr>
        <w:t> </w:t>
      </w:r>
      <w:r>
        <w:rPr/>
        <w:t>the</w:t>
      </w:r>
      <w:r>
        <w:rPr>
          <w:spacing w:val="8"/>
        </w:rPr>
        <w:t> </w:t>
      </w:r>
      <w:r>
        <w:rPr/>
        <w:t>work</w:t>
      </w:r>
      <w:r>
        <w:rPr>
          <w:spacing w:val="5"/>
        </w:rPr>
        <w:t> </w:t>
      </w:r>
      <w:r>
        <w:rPr/>
        <w:t>as</w:t>
      </w:r>
      <w:r>
        <w:rPr>
          <w:spacing w:val="7"/>
        </w:rPr>
        <w:t> </w:t>
      </w:r>
      <w:r>
        <w:rPr/>
        <w:t>per</w:t>
      </w:r>
      <w:r>
        <w:rPr>
          <w:spacing w:val="6"/>
        </w:rPr>
        <w:t> </w:t>
      </w:r>
      <w:r>
        <w:rPr/>
        <w:t>clause</w:t>
      </w:r>
      <w:r>
        <w:rPr>
          <w:spacing w:val="5"/>
        </w:rPr>
        <w:t> </w:t>
      </w:r>
      <w:r>
        <w:rPr>
          <w:spacing w:val="-2"/>
        </w:rPr>
        <w:t>1.1.1</w:t>
      </w:r>
    </w:p>
    <w:p>
      <w:pPr>
        <w:pStyle w:val="BodyText"/>
        <w:spacing w:before="105"/>
        <w:ind w:left="1196"/>
      </w:pPr>
      <w:r>
        <w:rPr/>
        <w:t>of</w:t>
      </w:r>
      <w:r>
        <w:rPr>
          <w:spacing w:val="-9"/>
        </w:rPr>
        <w:t> </w:t>
      </w:r>
      <w:r>
        <w:rPr/>
        <w:t>NIT)</w:t>
      </w:r>
      <w:r>
        <w:rPr>
          <w:spacing w:val="-9"/>
        </w:rPr>
        <w:t> </w:t>
      </w:r>
      <w:r>
        <w:rPr/>
        <w:t>hereinafter</w:t>
      </w:r>
      <w:r>
        <w:rPr>
          <w:spacing w:val="-10"/>
        </w:rPr>
        <w:t> </w:t>
      </w:r>
      <w:r>
        <w:rPr/>
        <w:t>called</w:t>
      </w:r>
      <w:r>
        <w:rPr>
          <w:spacing w:val="-9"/>
        </w:rPr>
        <w:t> </w:t>
      </w:r>
      <w:r>
        <w:rPr/>
        <w:t>the</w:t>
      </w:r>
      <w:r>
        <w:rPr>
          <w:spacing w:val="-10"/>
        </w:rPr>
        <w:t> </w:t>
      </w:r>
      <w:r>
        <w:rPr>
          <w:spacing w:val="-2"/>
        </w:rPr>
        <w:t>tender.</w:t>
      </w:r>
    </w:p>
    <w:p>
      <w:pPr>
        <w:pStyle w:val="BodyText"/>
        <w:spacing w:before="1"/>
      </w:pPr>
    </w:p>
    <w:p>
      <w:pPr>
        <w:pStyle w:val="BodyText"/>
        <w:ind w:left="1196"/>
      </w:pPr>
      <w:r>
        <w:rPr/>
        <w:t>AND</w:t>
      </w:r>
      <w:r>
        <w:rPr>
          <w:spacing w:val="13"/>
        </w:rPr>
        <w:t> </w:t>
      </w:r>
      <w:r>
        <w:rPr/>
        <w:t>WHEREAS</w:t>
      </w:r>
      <w:r>
        <w:rPr>
          <w:spacing w:val="14"/>
        </w:rPr>
        <w:t> </w:t>
      </w:r>
      <w:r>
        <w:rPr/>
        <w:t>the</w:t>
      </w:r>
      <w:r>
        <w:rPr>
          <w:spacing w:val="13"/>
        </w:rPr>
        <w:t> </w:t>
      </w:r>
      <w:r>
        <w:rPr/>
        <w:t>Tenderer</w:t>
      </w:r>
      <w:r>
        <w:rPr>
          <w:spacing w:val="14"/>
        </w:rPr>
        <w:t> </w:t>
      </w:r>
      <w:r>
        <w:rPr/>
        <w:t>is</w:t>
      </w:r>
      <w:r>
        <w:rPr>
          <w:spacing w:val="14"/>
        </w:rPr>
        <w:t> </w:t>
      </w:r>
      <w:r>
        <w:rPr/>
        <w:t>required</w:t>
      </w:r>
      <w:r>
        <w:rPr>
          <w:spacing w:val="12"/>
        </w:rPr>
        <w:t> </w:t>
      </w:r>
      <w:r>
        <w:rPr/>
        <w:t>to</w:t>
      </w:r>
      <w:r>
        <w:rPr>
          <w:spacing w:val="13"/>
        </w:rPr>
        <w:t> </w:t>
      </w:r>
      <w:r>
        <w:rPr/>
        <w:t>furnish</w:t>
      </w:r>
      <w:r>
        <w:rPr>
          <w:spacing w:val="15"/>
        </w:rPr>
        <w:t> </w:t>
      </w:r>
      <w:r>
        <w:rPr/>
        <w:t>a</w:t>
      </w:r>
      <w:r>
        <w:rPr>
          <w:spacing w:val="11"/>
        </w:rPr>
        <w:t> </w:t>
      </w:r>
      <w:r>
        <w:rPr/>
        <w:t>Bank</w:t>
      </w:r>
      <w:r>
        <w:rPr>
          <w:spacing w:val="15"/>
        </w:rPr>
        <w:t> </w:t>
      </w:r>
      <w:r>
        <w:rPr/>
        <w:t>Guarantee</w:t>
      </w:r>
      <w:r>
        <w:rPr>
          <w:spacing w:val="11"/>
        </w:rPr>
        <w:t> </w:t>
      </w:r>
      <w:r>
        <w:rPr/>
        <w:t>for</w:t>
      </w:r>
      <w:r>
        <w:rPr>
          <w:spacing w:val="14"/>
        </w:rPr>
        <w:t> </w:t>
      </w:r>
      <w:r>
        <w:rPr/>
        <w:t>the</w:t>
      </w:r>
      <w:r>
        <w:rPr>
          <w:spacing w:val="12"/>
        </w:rPr>
        <w:t> </w:t>
      </w:r>
      <w:r>
        <w:rPr/>
        <w:t>sum</w:t>
      </w:r>
      <w:r>
        <w:rPr>
          <w:spacing w:val="13"/>
        </w:rPr>
        <w:t> </w:t>
      </w:r>
      <w:r>
        <w:rPr/>
        <w:t>of</w:t>
      </w:r>
      <w:r>
        <w:rPr>
          <w:spacing w:val="16"/>
        </w:rPr>
        <w:t> </w:t>
      </w:r>
      <w:r>
        <w:rPr>
          <w:spacing w:val="-5"/>
        </w:rPr>
        <w:t>Rs.</w:t>
      </w:r>
    </w:p>
    <w:p>
      <w:pPr>
        <w:pStyle w:val="BodyText"/>
        <w:tabs>
          <w:tab w:pos="2859" w:val="left" w:leader="dot"/>
        </w:tabs>
        <w:spacing w:before="106"/>
        <w:ind w:left="1196"/>
      </w:pPr>
      <w:r>
        <w:rPr>
          <w:spacing w:val="-10"/>
        </w:rPr>
        <w:t>…</w:t>
      </w:r>
      <w:r>
        <w:rPr/>
        <w:tab/>
        <w:t>as</w:t>
      </w:r>
      <w:r>
        <w:rPr>
          <w:spacing w:val="-10"/>
        </w:rPr>
        <w:t> </w:t>
      </w:r>
      <w:r>
        <w:rPr/>
        <w:t>Tender</w:t>
      </w:r>
      <w:r>
        <w:rPr>
          <w:spacing w:val="-10"/>
        </w:rPr>
        <w:t> </w:t>
      </w:r>
      <w:r>
        <w:rPr/>
        <w:t>Security</w:t>
      </w:r>
      <w:r>
        <w:rPr>
          <w:spacing w:val="-9"/>
        </w:rPr>
        <w:t> </w:t>
      </w:r>
      <w:r>
        <w:rPr/>
        <w:t>against</w:t>
      </w:r>
      <w:r>
        <w:rPr>
          <w:spacing w:val="-9"/>
        </w:rPr>
        <w:t> </w:t>
      </w:r>
      <w:r>
        <w:rPr/>
        <w:t>the</w:t>
      </w:r>
      <w:r>
        <w:rPr>
          <w:spacing w:val="-11"/>
        </w:rPr>
        <w:t> </w:t>
      </w:r>
      <w:r>
        <w:rPr/>
        <w:t>Tenderer’s</w:t>
      </w:r>
      <w:r>
        <w:rPr>
          <w:spacing w:val="-8"/>
        </w:rPr>
        <w:t> </w:t>
      </w:r>
      <w:r>
        <w:rPr/>
        <w:t>offer</w:t>
      </w:r>
      <w:r>
        <w:rPr>
          <w:spacing w:val="-9"/>
        </w:rPr>
        <w:t> </w:t>
      </w:r>
      <w:r>
        <w:rPr/>
        <w:t>as</w:t>
      </w:r>
      <w:r>
        <w:rPr>
          <w:spacing w:val="-9"/>
        </w:rPr>
        <w:t> </w:t>
      </w:r>
      <w:r>
        <w:rPr>
          <w:spacing w:val="-2"/>
        </w:rPr>
        <w:t>aforesaid.</w:t>
      </w:r>
    </w:p>
    <w:p>
      <w:pPr>
        <w:pStyle w:val="BodyText"/>
        <w:spacing w:before="1"/>
      </w:pPr>
    </w:p>
    <w:p>
      <w:pPr>
        <w:pStyle w:val="BodyText"/>
        <w:spacing w:line="355" w:lineRule="auto"/>
        <w:ind w:left="1196" w:right="74"/>
      </w:pPr>
      <w:r>
        <w:rPr/>
        <w:t>AND</w:t>
      </w:r>
      <w:r>
        <w:rPr>
          <w:spacing w:val="40"/>
        </w:rPr>
        <w:t> </w:t>
      </w:r>
      <w:r>
        <w:rPr/>
        <w:t>WHEREAS………………………………(Name</w:t>
      </w:r>
      <w:r>
        <w:rPr>
          <w:spacing w:val="40"/>
        </w:rPr>
        <w:t> </w:t>
      </w:r>
      <w:r>
        <w:rPr/>
        <w:t>of</w:t>
      </w:r>
      <w:r>
        <w:rPr>
          <w:spacing w:val="40"/>
        </w:rPr>
        <w:t> </w:t>
      </w:r>
      <w:r>
        <w:rPr/>
        <w:t>Bank)</w:t>
      </w:r>
      <w:r>
        <w:rPr>
          <w:spacing w:val="40"/>
        </w:rPr>
        <w:t> </w:t>
      </w:r>
      <w:r>
        <w:rPr/>
        <w:t>have,</w:t>
      </w:r>
      <w:r>
        <w:rPr>
          <w:spacing w:val="40"/>
        </w:rPr>
        <w:t> </w:t>
      </w:r>
      <w:r>
        <w:rPr/>
        <w:t>at</w:t>
      </w:r>
      <w:r>
        <w:rPr>
          <w:spacing w:val="40"/>
        </w:rPr>
        <w:t> </w:t>
      </w:r>
      <w:r>
        <w:rPr/>
        <w:t>the</w:t>
      </w:r>
      <w:r>
        <w:rPr>
          <w:spacing w:val="40"/>
        </w:rPr>
        <w:t> </w:t>
      </w:r>
      <w:r>
        <w:rPr/>
        <w:t>request</w:t>
      </w:r>
      <w:r>
        <w:rPr>
          <w:spacing w:val="40"/>
        </w:rPr>
        <w:t> </w:t>
      </w:r>
      <w:r>
        <w:rPr/>
        <w:t>of</w:t>
      </w:r>
      <w:r>
        <w:rPr>
          <w:spacing w:val="40"/>
        </w:rPr>
        <w:t> </w:t>
      </w:r>
      <w:r>
        <w:rPr/>
        <w:t>the Tenderer, agreed to give this guarantee as hereinafter contained.</w:t>
      </w:r>
    </w:p>
    <w:p>
      <w:pPr>
        <w:pStyle w:val="ListParagraph"/>
        <w:numPr>
          <w:ilvl w:val="0"/>
          <w:numId w:val="24"/>
        </w:numPr>
        <w:tabs>
          <w:tab w:pos="1234" w:val="left" w:leader="none"/>
        </w:tabs>
        <w:spacing w:line="240" w:lineRule="auto" w:before="115" w:after="0"/>
        <w:ind w:left="1234" w:right="0" w:hanging="800"/>
        <w:jc w:val="left"/>
        <w:rPr>
          <w:sz w:val="19"/>
        </w:rPr>
      </w:pPr>
      <w:r>
        <w:rPr>
          <w:sz w:val="19"/>
        </w:rPr>
        <w:t>We</w:t>
      </w:r>
      <w:r>
        <w:rPr>
          <w:spacing w:val="-8"/>
          <w:sz w:val="19"/>
        </w:rPr>
        <w:t> </w:t>
      </w:r>
      <w:r>
        <w:rPr>
          <w:sz w:val="19"/>
        </w:rPr>
        <w:t>further</w:t>
      </w:r>
      <w:r>
        <w:rPr>
          <w:spacing w:val="-8"/>
          <w:sz w:val="19"/>
        </w:rPr>
        <w:t> </w:t>
      </w:r>
      <w:r>
        <w:rPr>
          <w:sz w:val="19"/>
        </w:rPr>
        <w:t>agree</w:t>
      </w:r>
      <w:r>
        <w:rPr>
          <w:spacing w:val="-8"/>
          <w:sz w:val="19"/>
        </w:rPr>
        <w:t> </w:t>
      </w:r>
      <w:r>
        <w:rPr>
          <w:sz w:val="19"/>
        </w:rPr>
        <w:t>as</w:t>
      </w:r>
      <w:r>
        <w:rPr>
          <w:spacing w:val="-7"/>
          <w:sz w:val="19"/>
        </w:rPr>
        <w:t> </w:t>
      </w:r>
      <w:r>
        <w:rPr>
          <w:spacing w:val="-2"/>
          <w:sz w:val="19"/>
        </w:rPr>
        <w:t>follows:</w:t>
      </w:r>
    </w:p>
    <w:p>
      <w:pPr>
        <w:pStyle w:val="BodyText"/>
      </w:pPr>
    </w:p>
    <w:p>
      <w:pPr>
        <w:pStyle w:val="ListParagraph"/>
        <w:numPr>
          <w:ilvl w:val="1"/>
          <w:numId w:val="24"/>
        </w:numPr>
        <w:tabs>
          <w:tab w:pos="1766" w:val="left" w:leader="none"/>
          <w:tab w:pos="1768" w:val="left" w:leader="none"/>
        </w:tabs>
        <w:spacing w:line="357" w:lineRule="auto" w:before="0" w:after="0"/>
        <w:ind w:left="1768" w:right="789" w:hanging="482"/>
        <w:jc w:val="both"/>
        <w:rPr>
          <w:sz w:val="19"/>
        </w:rPr>
      </w:pPr>
      <w:r>
        <w:rPr>
          <w:sz w:val="19"/>
        </w:rPr>
        <w:t>That</w:t>
      </w:r>
      <w:r>
        <w:rPr>
          <w:spacing w:val="-7"/>
          <w:sz w:val="19"/>
        </w:rPr>
        <w:t> </w:t>
      </w:r>
      <w:r>
        <w:rPr>
          <w:sz w:val="19"/>
        </w:rPr>
        <w:t>the</w:t>
      </w:r>
      <w:r>
        <w:rPr>
          <w:spacing w:val="-9"/>
          <w:sz w:val="19"/>
        </w:rPr>
        <w:t> </w:t>
      </w:r>
      <w:r>
        <w:rPr>
          <w:sz w:val="19"/>
        </w:rPr>
        <w:t>Employer</w:t>
      </w:r>
      <w:r>
        <w:rPr>
          <w:spacing w:val="-9"/>
          <w:sz w:val="19"/>
        </w:rPr>
        <w:t> </w:t>
      </w:r>
      <w:r>
        <w:rPr>
          <w:sz w:val="19"/>
        </w:rPr>
        <w:t>may</w:t>
      </w:r>
      <w:r>
        <w:rPr>
          <w:spacing w:val="-7"/>
          <w:sz w:val="19"/>
        </w:rPr>
        <w:t> </w:t>
      </w:r>
      <w:r>
        <w:rPr>
          <w:sz w:val="19"/>
        </w:rPr>
        <w:t>without</w:t>
      </w:r>
      <w:r>
        <w:rPr>
          <w:spacing w:val="-9"/>
          <w:sz w:val="19"/>
        </w:rPr>
        <w:t> </w:t>
      </w:r>
      <w:r>
        <w:rPr>
          <w:sz w:val="19"/>
        </w:rPr>
        <w:t>affecting</w:t>
      </w:r>
      <w:r>
        <w:rPr>
          <w:spacing w:val="-10"/>
          <w:sz w:val="19"/>
        </w:rPr>
        <w:t> </w:t>
      </w:r>
      <w:r>
        <w:rPr>
          <w:sz w:val="19"/>
        </w:rPr>
        <w:t>this</w:t>
      </w:r>
      <w:r>
        <w:rPr>
          <w:spacing w:val="-8"/>
          <w:sz w:val="19"/>
        </w:rPr>
        <w:t> </w:t>
      </w:r>
      <w:r>
        <w:rPr>
          <w:sz w:val="19"/>
        </w:rPr>
        <w:t>guarantee</w:t>
      </w:r>
      <w:r>
        <w:rPr>
          <w:spacing w:val="-9"/>
          <w:sz w:val="19"/>
        </w:rPr>
        <w:t> </w:t>
      </w:r>
      <w:r>
        <w:rPr>
          <w:sz w:val="19"/>
        </w:rPr>
        <w:t>grant</w:t>
      </w:r>
      <w:r>
        <w:rPr>
          <w:spacing w:val="-7"/>
          <w:sz w:val="19"/>
        </w:rPr>
        <w:t> </w:t>
      </w:r>
      <w:r>
        <w:rPr>
          <w:sz w:val="19"/>
        </w:rPr>
        <w:t>time</w:t>
      </w:r>
      <w:r>
        <w:rPr>
          <w:spacing w:val="-10"/>
          <w:sz w:val="19"/>
        </w:rPr>
        <w:t> </w:t>
      </w:r>
      <w:r>
        <w:rPr>
          <w:sz w:val="19"/>
        </w:rPr>
        <w:t>or</w:t>
      </w:r>
      <w:r>
        <w:rPr>
          <w:spacing w:val="-9"/>
          <w:sz w:val="19"/>
        </w:rPr>
        <w:t> </w:t>
      </w:r>
      <w:r>
        <w:rPr>
          <w:sz w:val="19"/>
        </w:rPr>
        <w:t>other</w:t>
      </w:r>
      <w:r>
        <w:rPr>
          <w:spacing w:val="-9"/>
          <w:sz w:val="19"/>
        </w:rPr>
        <w:t> </w:t>
      </w:r>
      <w:r>
        <w:rPr>
          <w:sz w:val="19"/>
        </w:rPr>
        <w:t>indulgence to or negotiate further with the Tenderer in regard to the conditions contained in the said</w:t>
      </w:r>
      <w:r>
        <w:rPr>
          <w:spacing w:val="-2"/>
          <w:sz w:val="19"/>
        </w:rPr>
        <w:t> </w:t>
      </w:r>
      <w:r>
        <w:rPr>
          <w:sz w:val="19"/>
        </w:rPr>
        <w:t>tender and</w:t>
      </w:r>
      <w:r>
        <w:rPr>
          <w:spacing w:val="-3"/>
          <w:sz w:val="19"/>
        </w:rPr>
        <w:t> </w:t>
      </w:r>
      <w:r>
        <w:rPr>
          <w:sz w:val="19"/>
        </w:rPr>
        <w:t>thereby</w:t>
      </w:r>
      <w:r>
        <w:rPr>
          <w:spacing w:val="-1"/>
          <w:sz w:val="19"/>
        </w:rPr>
        <w:t> </w:t>
      </w:r>
      <w:r>
        <w:rPr>
          <w:sz w:val="19"/>
        </w:rPr>
        <w:t>modify</w:t>
      </w:r>
      <w:r>
        <w:rPr>
          <w:spacing w:val="-1"/>
          <w:sz w:val="19"/>
        </w:rPr>
        <w:t> </w:t>
      </w:r>
      <w:r>
        <w:rPr>
          <w:sz w:val="19"/>
        </w:rPr>
        <w:t>these</w:t>
      </w:r>
      <w:r>
        <w:rPr>
          <w:spacing w:val="-2"/>
          <w:sz w:val="19"/>
        </w:rPr>
        <w:t> </w:t>
      </w:r>
      <w:r>
        <w:rPr>
          <w:sz w:val="19"/>
        </w:rPr>
        <w:t>conditions</w:t>
      </w:r>
      <w:r>
        <w:rPr>
          <w:spacing w:val="-1"/>
          <w:sz w:val="19"/>
        </w:rPr>
        <w:t> </w:t>
      </w:r>
      <w:r>
        <w:rPr>
          <w:sz w:val="19"/>
        </w:rPr>
        <w:t>or</w:t>
      </w:r>
      <w:r>
        <w:rPr>
          <w:spacing w:val="-1"/>
          <w:sz w:val="19"/>
        </w:rPr>
        <w:t> </w:t>
      </w:r>
      <w:r>
        <w:rPr>
          <w:sz w:val="19"/>
        </w:rPr>
        <w:t>add</w:t>
      </w:r>
      <w:r>
        <w:rPr>
          <w:spacing w:val="-2"/>
          <w:sz w:val="19"/>
        </w:rPr>
        <w:t> </w:t>
      </w:r>
      <w:r>
        <w:rPr>
          <w:sz w:val="19"/>
        </w:rPr>
        <w:t>thereto</w:t>
      </w:r>
      <w:r>
        <w:rPr>
          <w:spacing w:val="-3"/>
          <w:sz w:val="19"/>
        </w:rPr>
        <w:t> </w:t>
      </w:r>
      <w:r>
        <w:rPr>
          <w:sz w:val="19"/>
        </w:rPr>
        <w:t>any</w:t>
      </w:r>
      <w:r>
        <w:rPr>
          <w:spacing w:val="-1"/>
          <w:sz w:val="19"/>
        </w:rPr>
        <w:t> </w:t>
      </w:r>
      <w:r>
        <w:rPr>
          <w:sz w:val="19"/>
        </w:rPr>
        <w:t>further</w:t>
      </w:r>
      <w:r>
        <w:rPr>
          <w:spacing w:val="-3"/>
          <w:sz w:val="19"/>
        </w:rPr>
        <w:t> </w:t>
      </w:r>
      <w:r>
        <w:rPr>
          <w:sz w:val="19"/>
        </w:rPr>
        <w:t>conditions as may be mutually agreed upon between the Employer and the Tenderer.</w:t>
      </w:r>
    </w:p>
    <w:p>
      <w:pPr>
        <w:pStyle w:val="ListParagraph"/>
        <w:numPr>
          <w:ilvl w:val="1"/>
          <w:numId w:val="24"/>
        </w:numPr>
        <w:tabs>
          <w:tab w:pos="1766" w:val="left" w:leader="none"/>
          <w:tab w:pos="1768" w:val="left" w:leader="none"/>
        </w:tabs>
        <w:spacing w:line="357" w:lineRule="auto" w:before="109" w:after="0"/>
        <w:ind w:left="1768" w:right="791" w:hanging="482"/>
        <w:jc w:val="both"/>
        <w:rPr>
          <w:sz w:val="19"/>
        </w:rPr>
      </w:pPr>
      <w:r>
        <w:rPr>
          <w:sz w:val="19"/>
        </w:rPr>
        <w:t>That</w:t>
      </w:r>
      <w:r>
        <w:rPr>
          <w:spacing w:val="-3"/>
          <w:sz w:val="19"/>
        </w:rPr>
        <w:t> </w:t>
      </w:r>
      <w:r>
        <w:rPr>
          <w:sz w:val="19"/>
        </w:rPr>
        <w:t>the</w:t>
      </w:r>
      <w:r>
        <w:rPr>
          <w:spacing w:val="-3"/>
          <w:sz w:val="19"/>
        </w:rPr>
        <w:t> </w:t>
      </w:r>
      <w:r>
        <w:rPr>
          <w:sz w:val="19"/>
        </w:rPr>
        <w:t>guarantee</w:t>
      </w:r>
      <w:r>
        <w:rPr>
          <w:spacing w:val="-3"/>
          <w:sz w:val="19"/>
        </w:rPr>
        <w:t> </w:t>
      </w:r>
      <w:r>
        <w:rPr>
          <w:sz w:val="19"/>
        </w:rPr>
        <w:t>hereinbefore</w:t>
      </w:r>
      <w:r>
        <w:rPr>
          <w:spacing w:val="-3"/>
          <w:sz w:val="19"/>
        </w:rPr>
        <w:t> </w:t>
      </w:r>
      <w:r>
        <w:rPr>
          <w:sz w:val="19"/>
        </w:rPr>
        <w:t>contained</w:t>
      </w:r>
      <w:r>
        <w:rPr>
          <w:spacing w:val="-4"/>
          <w:sz w:val="19"/>
        </w:rPr>
        <w:t> </w:t>
      </w:r>
      <w:r>
        <w:rPr>
          <w:sz w:val="19"/>
        </w:rPr>
        <w:t>shall</w:t>
      </w:r>
      <w:r>
        <w:rPr>
          <w:spacing w:val="-3"/>
          <w:sz w:val="19"/>
        </w:rPr>
        <w:t> </w:t>
      </w:r>
      <w:r>
        <w:rPr>
          <w:sz w:val="19"/>
        </w:rPr>
        <w:t>not</w:t>
      </w:r>
      <w:r>
        <w:rPr>
          <w:spacing w:val="-3"/>
          <w:sz w:val="19"/>
        </w:rPr>
        <w:t> </w:t>
      </w:r>
      <w:r>
        <w:rPr>
          <w:sz w:val="19"/>
        </w:rPr>
        <w:t>be</w:t>
      </w:r>
      <w:r>
        <w:rPr>
          <w:spacing w:val="-3"/>
          <w:sz w:val="19"/>
        </w:rPr>
        <w:t> </w:t>
      </w:r>
      <w:r>
        <w:rPr>
          <w:sz w:val="19"/>
        </w:rPr>
        <w:t>affected</w:t>
      </w:r>
      <w:r>
        <w:rPr>
          <w:spacing w:val="-3"/>
          <w:sz w:val="19"/>
        </w:rPr>
        <w:t> </w:t>
      </w:r>
      <w:r>
        <w:rPr>
          <w:sz w:val="19"/>
        </w:rPr>
        <w:t>by</w:t>
      </w:r>
      <w:r>
        <w:rPr>
          <w:spacing w:val="-4"/>
          <w:sz w:val="19"/>
        </w:rPr>
        <w:t> </w:t>
      </w:r>
      <w:r>
        <w:rPr>
          <w:sz w:val="19"/>
        </w:rPr>
        <w:t>any</w:t>
      </w:r>
      <w:r>
        <w:rPr>
          <w:spacing w:val="-3"/>
          <w:sz w:val="19"/>
        </w:rPr>
        <w:t> </w:t>
      </w:r>
      <w:r>
        <w:rPr>
          <w:sz w:val="19"/>
        </w:rPr>
        <w:t>change</w:t>
      </w:r>
      <w:r>
        <w:rPr>
          <w:spacing w:val="-3"/>
          <w:sz w:val="19"/>
        </w:rPr>
        <w:t> </w:t>
      </w:r>
      <w:r>
        <w:rPr>
          <w:sz w:val="19"/>
        </w:rPr>
        <w:t>in</w:t>
      </w:r>
      <w:r>
        <w:rPr>
          <w:spacing w:val="-3"/>
          <w:sz w:val="19"/>
        </w:rPr>
        <w:t> </w:t>
      </w:r>
      <w:r>
        <w:rPr>
          <w:sz w:val="19"/>
        </w:rPr>
        <w:t>the constitution of our Bank or in the constitution of the Tenderer.</w:t>
      </w:r>
    </w:p>
    <w:p>
      <w:pPr>
        <w:pStyle w:val="ListParagraph"/>
        <w:numPr>
          <w:ilvl w:val="1"/>
          <w:numId w:val="24"/>
        </w:numPr>
        <w:tabs>
          <w:tab w:pos="1766" w:val="left" w:leader="none"/>
          <w:tab w:pos="1768" w:val="left" w:leader="none"/>
        </w:tabs>
        <w:spacing w:line="355" w:lineRule="auto" w:before="111" w:after="0"/>
        <w:ind w:left="1768" w:right="792" w:hanging="482"/>
        <w:jc w:val="both"/>
        <w:rPr>
          <w:sz w:val="19"/>
        </w:rPr>
      </w:pPr>
      <w:r>
        <w:rPr>
          <w:sz w:val="19"/>
        </w:rPr>
        <w:t>That</w:t>
      </w:r>
      <w:r>
        <w:rPr>
          <w:spacing w:val="-3"/>
          <w:sz w:val="19"/>
        </w:rPr>
        <w:t> </w:t>
      </w:r>
      <w:r>
        <w:rPr>
          <w:sz w:val="19"/>
        </w:rPr>
        <w:t>any</w:t>
      </w:r>
      <w:r>
        <w:rPr>
          <w:spacing w:val="-4"/>
          <w:sz w:val="19"/>
        </w:rPr>
        <w:t> </w:t>
      </w:r>
      <w:r>
        <w:rPr>
          <w:sz w:val="19"/>
        </w:rPr>
        <w:t>account</w:t>
      </w:r>
      <w:r>
        <w:rPr>
          <w:spacing w:val="-5"/>
          <w:sz w:val="19"/>
        </w:rPr>
        <w:t> </w:t>
      </w:r>
      <w:r>
        <w:rPr>
          <w:sz w:val="19"/>
        </w:rPr>
        <w:t>settled</w:t>
      </w:r>
      <w:r>
        <w:rPr>
          <w:spacing w:val="-4"/>
          <w:sz w:val="19"/>
        </w:rPr>
        <w:t> </w:t>
      </w:r>
      <w:r>
        <w:rPr>
          <w:sz w:val="19"/>
        </w:rPr>
        <w:t>between</w:t>
      </w:r>
      <w:r>
        <w:rPr>
          <w:spacing w:val="-4"/>
          <w:sz w:val="19"/>
        </w:rPr>
        <w:t> </w:t>
      </w:r>
      <w:r>
        <w:rPr>
          <w:sz w:val="19"/>
        </w:rPr>
        <w:t>the</w:t>
      </w:r>
      <w:r>
        <w:rPr>
          <w:spacing w:val="-5"/>
          <w:sz w:val="19"/>
        </w:rPr>
        <w:t> </w:t>
      </w:r>
      <w:r>
        <w:rPr>
          <w:sz w:val="19"/>
        </w:rPr>
        <w:t>Employer</w:t>
      </w:r>
      <w:r>
        <w:rPr>
          <w:spacing w:val="-5"/>
          <w:sz w:val="19"/>
        </w:rPr>
        <w:t> </w:t>
      </w:r>
      <w:r>
        <w:rPr>
          <w:sz w:val="19"/>
        </w:rPr>
        <w:t>and</w:t>
      </w:r>
      <w:r>
        <w:rPr>
          <w:spacing w:val="-4"/>
          <w:sz w:val="19"/>
        </w:rPr>
        <w:t> </w:t>
      </w:r>
      <w:r>
        <w:rPr>
          <w:sz w:val="19"/>
        </w:rPr>
        <w:t>the</w:t>
      </w:r>
      <w:r>
        <w:rPr>
          <w:spacing w:val="-5"/>
          <w:sz w:val="19"/>
        </w:rPr>
        <w:t> </w:t>
      </w:r>
      <w:r>
        <w:rPr>
          <w:sz w:val="19"/>
        </w:rPr>
        <w:t>Tenderer</w:t>
      </w:r>
      <w:r>
        <w:rPr>
          <w:spacing w:val="-4"/>
          <w:sz w:val="19"/>
        </w:rPr>
        <w:t> </w:t>
      </w:r>
      <w:r>
        <w:rPr>
          <w:sz w:val="19"/>
        </w:rPr>
        <w:t>shall</w:t>
      </w:r>
      <w:r>
        <w:rPr>
          <w:spacing w:val="-4"/>
          <w:sz w:val="19"/>
        </w:rPr>
        <w:t> </w:t>
      </w:r>
      <w:r>
        <w:rPr>
          <w:sz w:val="19"/>
        </w:rPr>
        <w:t>be</w:t>
      </w:r>
      <w:r>
        <w:rPr>
          <w:spacing w:val="-5"/>
          <w:sz w:val="19"/>
        </w:rPr>
        <w:t> </w:t>
      </w:r>
      <w:r>
        <w:rPr>
          <w:sz w:val="19"/>
        </w:rPr>
        <w:t>conclusive evidence</w:t>
      </w:r>
      <w:r>
        <w:rPr>
          <w:spacing w:val="-1"/>
          <w:sz w:val="19"/>
        </w:rPr>
        <w:t> </w:t>
      </w:r>
      <w:r>
        <w:rPr>
          <w:sz w:val="19"/>
        </w:rPr>
        <w:t>against</w:t>
      </w:r>
      <w:r>
        <w:rPr>
          <w:spacing w:val="-1"/>
          <w:sz w:val="19"/>
        </w:rPr>
        <w:t> </w:t>
      </w:r>
      <w:r>
        <w:rPr>
          <w:sz w:val="19"/>
        </w:rPr>
        <w:t>us</w:t>
      </w:r>
      <w:r>
        <w:rPr>
          <w:spacing w:val="-1"/>
          <w:sz w:val="19"/>
        </w:rPr>
        <w:t> </w:t>
      </w:r>
      <w:r>
        <w:rPr>
          <w:sz w:val="19"/>
        </w:rPr>
        <w:t>of</w:t>
      </w:r>
      <w:r>
        <w:rPr>
          <w:spacing w:val="-1"/>
          <w:sz w:val="19"/>
        </w:rPr>
        <w:t> </w:t>
      </w:r>
      <w:r>
        <w:rPr>
          <w:sz w:val="19"/>
        </w:rPr>
        <w:t>the</w:t>
      </w:r>
      <w:r>
        <w:rPr>
          <w:spacing w:val="-2"/>
          <w:sz w:val="19"/>
        </w:rPr>
        <w:t> </w:t>
      </w:r>
      <w:r>
        <w:rPr>
          <w:sz w:val="19"/>
        </w:rPr>
        <w:t>amount</w:t>
      </w:r>
      <w:r>
        <w:rPr>
          <w:spacing w:val="-1"/>
          <w:sz w:val="19"/>
        </w:rPr>
        <w:t> </w:t>
      </w:r>
      <w:r>
        <w:rPr>
          <w:sz w:val="19"/>
        </w:rPr>
        <w:t>due</w:t>
      </w:r>
      <w:r>
        <w:rPr>
          <w:spacing w:val="-1"/>
          <w:sz w:val="19"/>
        </w:rPr>
        <w:t> </w:t>
      </w:r>
      <w:r>
        <w:rPr>
          <w:sz w:val="19"/>
        </w:rPr>
        <w:t>hereunder</w:t>
      </w:r>
      <w:r>
        <w:rPr>
          <w:spacing w:val="-1"/>
          <w:sz w:val="19"/>
        </w:rPr>
        <w:t> </w:t>
      </w:r>
      <w:r>
        <w:rPr>
          <w:sz w:val="19"/>
        </w:rPr>
        <w:t>and shall</w:t>
      </w:r>
      <w:r>
        <w:rPr>
          <w:spacing w:val="-1"/>
          <w:sz w:val="19"/>
        </w:rPr>
        <w:t> </w:t>
      </w:r>
      <w:r>
        <w:rPr>
          <w:sz w:val="19"/>
        </w:rPr>
        <w:t>not be</w:t>
      </w:r>
      <w:r>
        <w:rPr>
          <w:spacing w:val="-1"/>
          <w:sz w:val="19"/>
        </w:rPr>
        <w:t> </w:t>
      </w:r>
      <w:r>
        <w:rPr>
          <w:sz w:val="19"/>
        </w:rPr>
        <w:t>questioned</w:t>
      </w:r>
      <w:r>
        <w:rPr>
          <w:spacing w:val="-1"/>
          <w:sz w:val="19"/>
        </w:rPr>
        <w:t> </w:t>
      </w:r>
      <w:r>
        <w:rPr>
          <w:sz w:val="19"/>
        </w:rPr>
        <w:t>by</w:t>
      </w:r>
      <w:r>
        <w:rPr>
          <w:spacing w:val="-1"/>
          <w:sz w:val="19"/>
        </w:rPr>
        <w:t> </w:t>
      </w:r>
      <w:r>
        <w:rPr>
          <w:sz w:val="19"/>
        </w:rPr>
        <w:t>us.</w:t>
      </w:r>
    </w:p>
    <w:p>
      <w:pPr>
        <w:pStyle w:val="ListParagraph"/>
        <w:numPr>
          <w:ilvl w:val="1"/>
          <w:numId w:val="24"/>
        </w:numPr>
        <w:tabs>
          <w:tab w:pos="1767" w:val="left" w:leader="none"/>
        </w:tabs>
        <w:spacing w:line="240" w:lineRule="auto" w:before="115" w:after="0"/>
        <w:ind w:left="1767" w:right="0" w:hanging="480"/>
        <w:jc w:val="both"/>
        <w:rPr>
          <w:sz w:val="19"/>
        </w:rPr>
      </w:pPr>
      <w:r>
        <w:rPr>
          <w:sz w:val="19"/>
        </w:rPr>
        <w:t>That</w:t>
      </w:r>
      <w:r>
        <w:rPr>
          <w:spacing w:val="18"/>
          <w:sz w:val="19"/>
        </w:rPr>
        <w:t> </w:t>
      </w:r>
      <w:r>
        <w:rPr>
          <w:sz w:val="19"/>
        </w:rPr>
        <w:t>this</w:t>
      </w:r>
      <w:r>
        <w:rPr>
          <w:spacing w:val="19"/>
          <w:sz w:val="19"/>
        </w:rPr>
        <w:t> </w:t>
      </w:r>
      <w:r>
        <w:rPr>
          <w:sz w:val="19"/>
        </w:rPr>
        <w:t>Guarantee</w:t>
      </w:r>
      <w:r>
        <w:rPr>
          <w:spacing w:val="16"/>
          <w:sz w:val="19"/>
        </w:rPr>
        <w:t> </w:t>
      </w:r>
      <w:r>
        <w:rPr>
          <w:sz w:val="19"/>
        </w:rPr>
        <w:t>commences</w:t>
      </w:r>
      <w:r>
        <w:rPr>
          <w:spacing w:val="19"/>
          <w:sz w:val="19"/>
        </w:rPr>
        <w:t> </w:t>
      </w:r>
      <w:r>
        <w:rPr>
          <w:sz w:val="19"/>
        </w:rPr>
        <w:t>from</w:t>
      </w:r>
      <w:r>
        <w:rPr>
          <w:spacing w:val="18"/>
          <w:sz w:val="19"/>
        </w:rPr>
        <w:t> </w:t>
      </w:r>
      <w:r>
        <w:rPr>
          <w:sz w:val="19"/>
        </w:rPr>
        <w:t>the</w:t>
      </w:r>
      <w:r>
        <w:rPr>
          <w:spacing w:val="19"/>
          <w:sz w:val="19"/>
        </w:rPr>
        <w:t> </w:t>
      </w:r>
      <w:r>
        <w:rPr>
          <w:sz w:val="19"/>
        </w:rPr>
        <w:t>date</w:t>
      </w:r>
      <w:r>
        <w:rPr>
          <w:spacing w:val="19"/>
          <w:sz w:val="19"/>
        </w:rPr>
        <w:t> </w:t>
      </w:r>
      <w:r>
        <w:rPr>
          <w:sz w:val="19"/>
        </w:rPr>
        <w:t>hereof</w:t>
      </w:r>
      <w:r>
        <w:rPr>
          <w:spacing w:val="19"/>
          <w:sz w:val="19"/>
        </w:rPr>
        <w:t> </w:t>
      </w:r>
      <w:r>
        <w:rPr>
          <w:sz w:val="19"/>
        </w:rPr>
        <w:t>and</w:t>
      </w:r>
      <w:r>
        <w:rPr>
          <w:spacing w:val="17"/>
          <w:sz w:val="19"/>
        </w:rPr>
        <w:t> </w:t>
      </w:r>
      <w:r>
        <w:rPr>
          <w:sz w:val="19"/>
        </w:rPr>
        <w:t>shall</w:t>
      </w:r>
      <w:r>
        <w:rPr>
          <w:spacing w:val="18"/>
          <w:sz w:val="19"/>
        </w:rPr>
        <w:t> </w:t>
      </w:r>
      <w:r>
        <w:rPr>
          <w:sz w:val="19"/>
        </w:rPr>
        <w:t>remain</w:t>
      </w:r>
      <w:r>
        <w:rPr>
          <w:spacing w:val="17"/>
          <w:sz w:val="19"/>
        </w:rPr>
        <w:t> </w:t>
      </w:r>
      <w:r>
        <w:rPr>
          <w:sz w:val="19"/>
        </w:rPr>
        <w:t>in</w:t>
      </w:r>
      <w:r>
        <w:rPr>
          <w:spacing w:val="18"/>
          <w:sz w:val="19"/>
        </w:rPr>
        <w:t> </w:t>
      </w:r>
      <w:r>
        <w:rPr>
          <w:sz w:val="19"/>
        </w:rPr>
        <w:t>force</w:t>
      </w:r>
      <w:r>
        <w:rPr>
          <w:spacing w:val="16"/>
          <w:sz w:val="19"/>
        </w:rPr>
        <w:t> </w:t>
      </w:r>
      <w:r>
        <w:rPr>
          <w:spacing w:val="-4"/>
          <w:sz w:val="19"/>
        </w:rPr>
        <w:t>till</w:t>
      </w:r>
    </w:p>
    <w:p>
      <w:pPr>
        <w:pStyle w:val="BodyText"/>
        <w:spacing w:before="107"/>
        <w:ind w:left="1789"/>
        <w:jc w:val="both"/>
      </w:pPr>
      <w:r>
        <w:rPr/>
        <w:t>………………….</w:t>
      </w:r>
      <w:r>
        <w:rPr>
          <w:spacing w:val="-7"/>
        </w:rPr>
        <w:t> </w:t>
      </w:r>
      <w:r>
        <w:rPr/>
        <w:t>(date</w:t>
      </w:r>
      <w:r>
        <w:rPr>
          <w:spacing w:val="-8"/>
        </w:rPr>
        <w:t> </w:t>
      </w:r>
      <w:r>
        <w:rPr/>
        <w:t>to</w:t>
      </w:r>
      <w:r>
        <w:rPr>
          <w:spacing w:val="-8"/>
        </w:rPr>
        <w:t> </w:t>
      </w:r>
      <w:r>
        <w:rPr/>
        <w:t>be</w:t>
      </w:r>
      <w:r>
        <w:rPr>
          <w:spacing w:val="-6"/>
        </w:rPr>
        <w:t> </w:t>
      </w:r>
      <w:r>
        <w:rPr/>
        <w:t>filled</w:t>
      </w:r>
      <w:r>
        <w:rPr>
          <w:spacing w:val="-7"/>
        </w:rPr>
        <w:t> </w:t>
      </w:r>
      <w:r>
        <w:rPr/>
        <w:t>up)</w:t>
      </w:r>
      <w:r>
        <w:rPr>
          <w:spacing w:val="39"/>
        </w:rPr>
        <w:t> </w:t>
      </w:r>
      <w:r>
        <w:rPr/>
        <w:t>(up</w:t>
      </w:r>
      <w:r>
        <w:rPr>
          <w:spacing w:val="-7"/>
        </w:rPr>
        <w:t> </w:t>
      </w:r>
      <w:r>
        <w:rPr/>
        <w:t>to</w:t>
      </w:r>
      <w:r>
        <w:rPr>
          <w:spacing w:val="-6"/>
        </w:rPr>
        <w:t> </w:t>
      </w:r>
      <w:r>
        <w:rPr/>
        <w:t>150</w:t>
      </w:r>
      <w:r>
        <w:rPr>
          <w:spacing w:val="-7"/>
        </w:rPr>
        <w:t> </w:t>
      </w:r>
      <w:r>
        <w:rPr/>
        <w:t>days</w:t>
      </w:r>
      <w:r>
        <w:rPr>
          <w:spacing w:val="-5"/>
        </w:rPr>
        <w:t> </w:t>
      </w:r>
      <w:r>
        <w:rPr/>
        <w:t>from</w:t>
      </w:r>
      <w:r>
        <w:rPr>
          <w:spacing w:val="-7"/>
        </w:rPr>
        <w:t> </w:t>
      </w:r>
      <w:r>
        <w:rPr/>
        <w:t>the</w:t>
      </w:r>
      <w:r>
        <w:rPr>
          <w:spacing w:val="-7"/>
        </w:rPr>
        <w:t> </w:t>
      </w:r>
      <w:r>
        <w:rPr/>
        <w:t>date</w:t>
      </w:r>
      <w:r>
        <w:rPr>
          <w:spacing w:val="-7"/>
        </w:rPr>
        <w:t> </w:t>
      </w:r>
      <w:r>
        <w:rPr/>
        <w:t>of</w:t>
      </w:r>
      <w:r>
        <w:rPr>
          <w:spacing w:val="-7"/>
        </w:rPr>
        <w:t> </w:t>
      </w:r>
      <w:r>
        <w:rPr>
          <w:spacing w:val="-2"/>
        </w:rPr>
        <w:t>tender).</w:t>
      </w:r>
    </w:p>
    <w:p>
      <w:pPr>
        <w:pStyle w:val="BodyText"/>
        <w:spacing w:before="1"/>
      </w:pPr>
    </w:p>
    <w:p>
      <w:pPr>
        <w:pStyle w:val="ListParagraph"/>
        <w:numPr>
          <w:ilvl w:val="1"/>
          <w:numId w:val="24"/>
        </w:numPr>
        <w:tabs>
          <w:tab w:pos="1771" w:val="left" w:leader="none"/>
        </w:tabs>
        <w:spacing w:line="357" w:lineRule="auto" w:before="0" w:after="0"/>
        <w:ind w:left="1771" w:right="789" w:hanging="490"/>
        <w:jc w:val="both"/>
        <w:rPr>
          <w:sz w:val="19"/>
        </w:rPr>
      </w:pPr>
      <w:r>
        <w:rPr>
          <w:sz w:val="19"/>
        </w:rPr>
        <w:t>That the expression ‘the Tenderer’ and ‘the Bank’ herein used shall, unless such an interpretation is repugnant to the subject or context, include their respective successors and assigns.</w:t>
      </w:r>
    </w:p>
    <w:p>
      <w:pPr>
        <w:pStyle w:val="Heading2"/>
        <w:numPr>
          <w:ilvl w:val="0"/>
          <w:numId w:val="24"/>
        </w:numPr>
        <w:tabs>
          <w:tab w:pos="1112" w:val="left" w:leader="none"/>
        </w:tabs>
        <w:spacing w:line="240" w:lineRule="auto" w:before="108" w:after="0"/>
        <w:ind w:left="1112" w:right="0" w:hanging="678"/>
        <w:jc w:val="left"/>
        <w:rPr>
          <w:rFonts w:ascii="Arial MT"/>
          <w:b w:val="0"/>
        </w:rPr>
      </w:pPr>
      <w:r>
        <w:rPr/>
        <w:t>THE</w:t>
      </w:r>
      <w:r>
        <w:rPr>
          <w:spacing w:val="-11"/>
        </w:rPr>
        <w:t> </w:t>
      </w:r>
      <w:r>
        <w:rPr/>
        <w:t>CONDITIONS</w:t>
      </w:r>
      <w:r>
        <w:rPr>
          <w:spacing w:val="-13"/>
        </w:rPr>
        <w:t> </w:t>
      </w:r>
      <w:r>
        <w:rPr/>
        <w:t>OF</w:t>
      </w:r>
      <w:r>
        <w:rPr>
          <w:spacing w:val="-13"/>
        </w:rPr>
        <w:t> </w:t>
      </w:r>
      <w:r>
        <w:rPr/>
        <w:t>THIS</w:t>
      </w:r>
      <w:r>
        <w:rPr>
          <w:spacing w:val="-12"/>
        </w:rPr>
        <w:t> </w:t>
      </w:r>
      <w:r>
        <w:rPr/>
        <w:t>OBLIGATION</w:t>
      </w:r>
      <w:r>
        <w:rPr>
          <w:spacing w:val="-12"/>
        </w:rPr>
        <w:t> </w:t>
      </w:r>
      <w:r>
        <w:rPr>
          <w:spacing w:val="-4"/>
        </w:rPr>
        <w:t>ARE</w:t>
      </w:r>
      <w:r>
        <w:rPr>
          <w:rFonts w:ascii="Arial MT"/>
          <w:b w:val="0"/>
          <w:spacing w:val="-4"/>
        </w:rPr>
        <w:t>:</w:t>
      </w:r>
    </w:p>
    <w:p>
      <w:pPr>
        <w:pStyle w:val="BodyText"/>
        <w:spacing w:before="2"/>
      </w:pPr>
    </w:p>
    <w:p>
      <w:pPr>
        <w:pStyle w:val="ListParagraph"/>
        <w:numPr>
          <w:ilvl w:val="1"/>
          <w:numId w:val="24"/>
        </w:numPr>
        <w:tabs>
          <w:tab w:pos="1789" w:val="left" w:leader="none"/>
        </w:tabs>
        <w:spacing w:line="355" w:lineRule="auto" w:before="0" w:after="0"/>
        <w:ind w:left="1789" w:right="790" w:hanging="508"/>
        <w:jc w:val="left"/>
        <w:rPr>
          <w:sz w:val="19"/>
        </w:rPr>
      </w:pPr>
      <w:r>
        <w:rPr>
          <w:sz w:val="19"/>
        </w:rPr>
        <w:t>if the Tenderer withdraws his Tender during the period of Tender validity specified in the Form of Tender, or</w:t>
      </w:r>
    </w:p>
    <w:p>
      <w:pPr>
        <w:pStyle w:val="BodyText"/>
        <w:tabs>
          <w:tab w:pos="1768" w:val="left" w:leader="none"/>
        </w:tabs>
        <w:spacing w:before="116"/>
        <w:ind w:left="1287"/>
      </w:pPr>
      <w:r>
        <w:rPr>
          <w:spacing w:val="-10"/>
        </w:rPr>
        <w:t>b</w:t>
      </w:r>
      <w:r>
        <w:rPr/>
        <w:tab/>
        <w:t>if</w:t>
      </w:r>
      <w:r>
        <w:rPr>
          <w:spacing w:val="8"/>
        </w:rPr>
        <w:t> </w:t>
      </w:r>
      <w:r>
        <w:rPr/>
        <w:t>the</w:t>
      </w:r>
      <w:r>
        <w:rPr>
          <w:spacing w:val="8"/>
        </w:rPr>
        <w:t> </w:t>
      </w:r>
      <w:r>
        <w:rPr/>
        <w:t>Tenderer</w:t>
      </w:r>
      <w:r>
        <w:rPr>
          <w:spacing w:val="9"/>
        </w:rPr>
        <w:t> </w:t>
      </w:r>
      <w:r>
        <w:rPr/>
        <w:t>does</w:t>
      </w:r>
      <w:r>
        <w:rPr>
          <w:spacing w:val="10"/>
        </w:rPr>
        <w:t> </w:t>
      </w:r>
      <w:r>
        <w:rPr/>
        <w:t>not</w:t>
      </w:r>
      <w:r>
        <w:rPr>
          <w:spacing w:val="9"/>
        </w:rPr>
        <w:t> </w:t>
      </w:r>
      <w:r>
        <w:rPr/>
        <w:t>accept</w:t>
      </w:r>
      <w:r>
        <w:rPr>
          <w:spacing w:val="9"/>
        </w:rPr>
        <w:t> </w:t>
      </w:r>
      <w:r>
        <w:rPr/>
        <w:t>the</w:t>
      </w:r>
      <w:r>
        <w:rPr>
          <w:spacing w:val="6"/>
        </w:rPr>
        <w:t> </w:t>
      </w:r>
      <w:r>
        <w:rPr/>
        <w:t>correction</w:t>
      </w:r>
      <w:r>
        <w:rPr>
          <w:spacing w:val="9"/>
        </w:rPr>
        <w:t> </w:t>
      </w:r>
      <w:r>
        <w:rPr/>
        <w:t>of</w:t>
      </w:r>
      <w:r>
        <w:rPr>
          <w:spacing w:val="10"/>
        </w:rPr>
        <w:t> </w:t>
      </w:r>
      <w:r>
        <w:rPr/>
        <w:t>his</w:t>
      </w:r>
      <w:r>
        <w:rPr>
          <w:spacing w:val="10"/>
        </w:rPr>
        <w:t> </w:t>
      </w:r>
      <w:r>
        <w:rPr/>
        <w:t>tender</w:t>
      </w:r>
      <w:r>
        <w:rPr>
          <w:spacing w:val="9"/>
        </w:rPr>
        <w:t> </w:t>
      </w:r>
      <w:r>
        <w:rPr/>
        <w:t>price</w:t>
      </w:r>
      <w:r>
        <w:rPr>
          <w:spacing w:val="9"/>
        </w:rPr>
        <w:t> </w:t>
      </w:r>
      <w:r>
        <w:rPr/>
        <w:t>in</w:t>
      </w:r>
      <w:r>
        <w:rPr>
          <w:spacing w:val="8"/>
        </w:rPr>
        <w:t> </w:t>
      </w:r>
      <w:r>
        <w:rPr/>
        <w:t>terms</w:t>
      </w:r>
      <w:r>
        <w:rPr>
          <w:spacing w:val="9"/>
        </w:rPr>
        <w:t> </w:t>
      </w:r>
      <w:r>
        <w:rPr/>
        <w:t>of</w:t>
      </w:r>
      <w:r>
        <w:rPr>
          <w:spacing w:val="10"/>
        </w:rPr>
        <w:t> </w:t>
      </w:r>
      <w:r>
        <w:rPr>
          <w:spacing w:val="-2"/>
        </w:rPr>
        <w:t>Clause</w:t>
      </w:r>
    </w:p>
    <w:p>
      <w:pPr>
        <w:pStyle w:val="BodyText"/>
        <w:spacing w:before="105"/>
        <w:ind w:left="1768"/>
      </w:pPr>
      <w:r>
        <w:rPr/>
        <w:t>26.0</w:t>
      </w:r>
      <w:r>
        <w:rPr>
          <w:spacing w:val="-6"/>
        </w:rPr>
        <w:t> </w:t>
      </w:r>
      <w:r>
        <w:rPr/>
        <w:t>of</w:t>
      </w:r>
      <w:r>
        <w:rPr>
          <w:spacing w:val="-6"/>
        </w:rPr>
        <w:t> </w:t>
      </w:r>
      <w:r>
        <w:rPr/>
        <w:t>the</w:t>
      </w:r>
      <w:r>
        <w:rPr>
          <w:spacing w:val="-5"/>
        </w:rPr>
        <w:t> </w:t>
      </w:r>
      <w:r>
        <w:rPr/>
        <w:t>“Instructions</w:t>
      </w:r>
      <w:r>
        <w:rPr>
          <w:spacing w:val="-8"/>
        </w:rPr>
        <w:t> </w:t>
      </w:r>
      <w:r>
        <w:rPr/>
        <w:t>to</w:t>
      </w:r>
      <w:r>
        <w:rPr>
          <w:spacing w:val="-7"/>
        </w:rPr>
        <w:t> </w:t>
      </w:r>
      <w:r>
        <w:rPr>
          <w:spacing w:val="-2"/>
        </w:rPr>
        <w:t>Tenderers”.</w:t>
      </w:r>
    </w:p>
    <w:p>
      <w:pPr>
        <w:pStyle w:val="BodyText"/>
        <w:spacing w:after="0"/>
        <w:sectPr>
          <w:pgSz w:w="12240" w:h="15840"/>
          <w:pgMar w:header="814" w:footer="1037" w:top="1260" w:bottom="1220" w:left="1440" w:right="1080"/>
        </w:sectPr>
      </w:pPr>
    </w:p>
    <w:p>
      <w:pPr>
        <w:spacing w:before="82"/>
        <w:ind w:left="0" w:right="789" w:firstLine="0"/>
        <w:jc w:val="right"/>
        <w:rPr>
          <w:sz w:val="19"/>
        </w:rPr>
      </w:pPr>
      <w:r>
        <w:rPr>
          <w:rFonts w:ascii="Arial"/>
          <w:b/>
          <w:sz w:val="19"/>
        </w:rPr>
        <w:t>FORM</w:t>
      </w:r>
      <w:r>
        <w:rPr>
          <w:rFonts w:ascii="Arial"/>
          <w:b/>
          <w:spacing w:val="-5"/>
          <w:sz w:val="19"/>
        </w:rPr>
        <w:t> </w:t>
      </w:r>
      <w:r>
        <w:rPr>
          <w:rFonts w:ascii="Arial"/>
          <w:b/>
          <w:sz w:val="19"/>
        </w:rPr>
        <w:t>-</w:t>
      </w:r>
      <w:r>
        <w:rPr>
          <w:rFonts w:ascii="Arial"/>
          <w:b/>
          <w:spacing w:val="-5"/>
          <w:sz w:val="19"/>
        </w:rPr>
        <w:t> </w:t>
      </w:r>
      <w:r>
        <w:rPr>
          <w:rFonts w:ascii="Arial"/>
          <w:b/>
          <w:sz w:val="19"/>
        </w:rPr>
        <w:t>B</w:t>
      </w:r>
      <w:r>
        <w:rPr>
          <w:rFonts w:ascii="Arial"/>
          <w:b/>
          <w:spacing w:val="-7"/>
          <w:sz w:val="19"/>
        </w:rPr>
        <w:t> </w:t>
      </w:r>
      <w:r>
        <w:rPr>
          <w:rFonts w:ascii="Arial"/>
          <w:b/>
          <w:sz w:val="19"/>
        </w:rPr>
        <w:t>(</w:t>
      </w:r>
      <w:r>
        <w:rPr>
          <w:sz w:val="19"/>
        </w:rPr>
        <w:t>PAGE</w:t>
      </w:r>
      <w:r>
        <w:rPr>
          <w:spacing w:val="-5"/>
          <w:sz w:val="19"/>
        </w:rPr>
        <w:t> </w:t>
      </w:r>
      <w:r>
        <w:rPr>
          <w:sz w:val="19"/>
        </w:rPr>
        <w:t>2</w:t>
      </w:r>
      <w:r>
        <w:rPr>
          <w:spacing w:val="-5"/>
          <w:sz w:val="19"/>
        </w:rPr>
        <w:t> </w:t>
      </w:r>
      <w:r>
        <w:rPr>
          <w:sz w:val="19"/>
        </w:rPr>
        <w:t>OF</w:t>
      </w:r>
      <w:r>
        <w:rPr>
          <w:spacing w:val="-5"/>
          <w:sz w:val="19"/>
        </w:rPr>
        <w:t> 2)</w:t>
      </w:r>
    </w:p>
    <w:p>
      <w:pPr>
        <w:pStyle w:val="BodyText"/>
        <w:spacing w:before="1"/>
      </w:pPr>
    </w:p>
    <w:p>
      <w:pPr>
        <w:pStyle w:val="ListParagraph"/>
        <w:numPr>
          <w:ilvl w:val="0"/>
          <w:numId w:val="25"/>
        </w:numPr>
        <w:tabs>
          <w:tab w:pos="1787" w:val="left" w:leader="none"/>
          <w:tab w:pos="1789" w:val="left" w:leader="none"/>
        </w:tabs>
        <w:spacing w:line="357" w:lineRule="auto" w:before="0" w:after="0"/>
        <w:ind w:left="1789" w:right="791" w:hanging="508"/>
        <w:jc w:val="both"/>
        <w:rPr>
          <w:sz w:val="19"/>
        </w:rPr>
      </w:pPr>
      <w:r>
        <w:rPr>
          <w:sz w:val="19"/>
        </w:rPr>
        <w:t>if the Tenderer having been notified of the acceptance of his tender by the Employer during the period of tender validity :</w:t>
      </w:r>
    </w:p>
    <w:p>
      <w:pPr>
        <w:pStyle w:val="ListParagraph"/>
        <w:numPr>
          <w:ilvl w:val="1"/>
          <w:numId w:val="25"/>
        </w:numPr>
        <w:tabs>
          <w:tab w:pos="2294" w:val="left" w:leader="none"/>
          <w:tab w:pos="2296" w:val="left" w:leader="none"/>
        </w:tabs>
        <w:spacing w:line="357" w:lineRule="auto" w:before="111" w:after="0"/>
        <w:ind w:left="2296" w:right="791" w:hanging="508"/>
        <w:jc w:val="both"/>
        <w:rPr>
          <w:sz w:val="19"/>
        </w:rPr>
      </w:pPr>
      <w:r>
        <w:rPr>
          <w:spacing w:val="-4"/>
          <w:sz w:val="19"/>
        </w:rPr>
        <w:t>fails</w:t>
      </w:r>
      <w:r>
        <w:rPr>
          <w:spacing w:val="-7"/>
          <w:sz w:val="19"/>
        </w:rPr>
        <w:t> </w:t>
      </w:r>
      <w:r>
        <w:rPr>
          <w:spacing w:val="-4"/>
          <w:sz w:val="19"/>
        </w:rPr>
        <w:t>or</w:t>
      </w:r>
      <w:r>
        <w:rPr>
          <w:spacing w:val="-7"/>
          <w:sz w:val="19"/>
        </w:rPr>
        <w:t> </w:t>
      </w:r>
      <w:r>
        <w:rPr>
          <w:spacing w:val="-4"/>
          <w:sz w:val="19"/>
        </w:rPr>
        <w:t>refuses</w:t>
      </w:r>
      <w:r>
        <w:rPr>
          <w:spacing w:val="-7"/>
          <w:sz w:val="19"/>
        </w:rPr>
        <w:t> </w:t>
      </w:r>
      <w:r>
        <w:rPr>
          <w:spacing w:val="-4"/>
          <w:sz w:val="19"/>
        </w:rPr>
        <w:t>to</w:t>
      </w:r>
      <w:r>
        <w:rPr>
          <w:spacing w:val="-8"/>
          <w:sz w:val="19"/>
        </w:rPr>
        <w:t> </w:t>
      </w:r>
      <w:r>
        <w:rPr>
          <w:spacing w:val="-4"/>
          <w:sz w:val="19"/>
        </w:rPr>
        <w:t>furnish</w:t>
      </w:r>
      <w:r>
        <w:rPr>
          <w:spacing w:val="-8"/>
          <w:sz w:val="19"/>
        </w:rPr>
        <w:t> </w:t>
      </w:r>
      <w:r>
        <w:rPr>
          <w:spacing w:val="-4"/>
          <w:sz w:val="19"/>
        </w:rPr>
        <w:t>the</w:t>
      </w:r>
      <w:r>
        <w:rPr>
          <w:spacing w:val="-8"/>
          <w:sz w:val="19"/>
        </w:rPr>
        <w:t> </w:t>
      </w:r>
      <w:r>
        <w:rPr>
          <w:spacing w:val="-4"/>
          <w:sz w:val="19"/>
        </w:rPr>
        <w:t>Performance</w:t>
      </w:r>
      <w:r>
        <w:rPr>
          <w:spacing w:val="-7"/>
          <w:sz w:val="19"/>
        </w:rPr>
        <w:t> </w:t>
      </w:r>
      <w:r>
        <w:rPr>
          <w:spacing w:val="-4"/>
          <w:sz w:val="19"/>
        </w:rPr>
        <w:t>Security</w:t>
      </w:r>
      <w:r>
        <w:rPr>
          <w:spacing w:val="-7"/>
          <w:sz w:val="19"/>
        </w:rPr>
        <w:t> </w:t>
      </w:r>
      <w:r>
        <w:rPr>
          <w:spacing w:val="-4"/>
          <w:sz w:val="19"/>
        </w:rPr>
        <w:t>in</w:t>
      </w:r>
      <w:r>
        <w:rPr>
          <w:spacing w:val="-7"/>
          <w:sz w:val="19"/>
        </w:rPr>
        <w:t> </w:t>
      </w:r>
      <w:r>
        <w:rPr>
          <w:spacing w:val="-4"/>
          <w:sz w:val="19"/>
        </w:rPr>
        <w:t>accordance</w:t>
      </w:r>
      <w:r>
        <w:rPr>
          <w:spacing w:val="-6"/>
          <w:sz w:val="19"/>
        </w:rPr>
        <w:t> </w:t>
      </w:r>
      <w:r>
        <w:rPr>
          <w:spacing w:val="-4"/>
          <w:sz w:val="19"/>
        </w:rPr>
        <w:t>with</w:t>
      </w:r>
      <w:r>
        <w:rPr>
          <w:spacing w:val="-8"/>
          <w:sz w:val="19"/>
        </w:rPr>
        <w:t> </w:t>
      </w:r>
      <w:r>
        <w:rPr>
          <w:spacing w:val="-4"/>
          <w:sz w:val="19"/>
        </w:rPr>
        <w:t>Clause</w:t>
      </w:r>
      <w:r>
        <w:rPr>
          <w:spacing w:val="-7"/>
          <w:sz w:val="19"/>
        </w:rPr>
        <w:t> </w:t>
      </w:r>
      <w:r>
        <w:rPr>
          <w:spacing w:val="-4"/>
          <w:sz w:val="19"/>
        </w:rPr>
        <w:t>31.0 </w:t>
      </w:r>
      <w:r>
        <w:rPr>
          <w:sz w:val="19"/>
        </w:rPr>
        <w:t>of</w:t>
      </w:r>
      <w:r>
        <w:rPr>
          <w:spacing w:val="-14"/>
          <w:sz w:val="19"/>
        </w:rPr>
        <w:t> </w:t>
      </w:r>
      <w:r>
        <w:rPr>
          <w:sz w:val="19"/>
        </w:rPr>
        <w:t>the</w:t>
      </w:r>
      <w:r>
        <w:rPr>
          <w:spacing w:val="-13"/>
          <w:sz w:val="19"/>
        </w:rPr>
        <w:t> </w:t>
      </w:r>
      <w:r>
        <w:rPr>
          <w:sz w:val="19"/>
        </w:rPr>
        <w:t>“Instructions</w:t>
      </w:r>
      <w:r>
        <w:rPr>
          <w:spacing w:val="-13"/>
          <w:sz w:val="19"/>
        </w:rPr>
        <w:t> </w:t>
      </w:r>
      <w:r>
        <w:rPr>
          <w:sz w:val="19"/>
        </w:rPr>
        <w:t>to</w:t>
      </w:r>
      <w:r>
        <w:rPr>
          <w:spacing w:val="-13"/>
          <w:sz w:val="19"/>
        </w:rPr>
        <w:t> </w:t>
      </w:r>
      <w:r>
        <w:rPr>
          <w:sz w:val="19"/>
        </w:rPr>
        <w:t>Tenderers”</w:t>
      </w:r>
      <w:r>
        <w:rPr>
          <w:spacing w:val="-13"/>
          <w:sz w:val="19"/>
        </w:rPr>
        <w:t> </w:t>
      </w:r>
      <w:r>
        <w:rPr>
          <w:sz w:val="19"/>
        </w:rPr>
        <w:t>and/or</w:t>
      </w:r>
    </w:p>
    <w:p>
      <w:pPr>
        <w:pStyle w:val="ListParagraph"/>
        <w:numPr>
          <w:ilvl w:val="1"/>
          <w:numId w:val="25"/>
        </w:numPr>
        <w:tabs>
          <w:tab w:pos="2291" w:val="left" w:leader="none"/>
          <w:tab w:pos="2296" w:val="left" w:leader="none"/>
        </w:tabs>
        <w:spacing w:line="357" w:lineRule="auto" w:before="111" w:after="0"/>
        <w:ind w:left="2296" w:right="786" w:hanging="508"/>
        <w:jc w:val="both"/>
        <w:rPr>
          <w:sz w:val="19"/>
        </w:rPr>
      </w:pPr>
      <w:r>
        <w:rPr>
          <w:spacing w:val="-4"/>
          <w:sz w:val="19"/>
        </w:rPr>
        <w:t>fails or refuses</w:t>
      </w:r>
      <w:r>
        <w:rPr>
          <w:spacing w:val="-5"/>
          <w:sz w:val="19"/>
        </w:rPr>
        <w:t> </w:t>
      </w:r>
      <w:r>
        <w:rPr>
          <w:spacing w:val="-4"/>
          <w:sz w:val="19"/>
        </w:rPr>
        <w:t>to enter into a Contract within the time limit</w:t>
      </w:r>
      <w:r>
        <w:rPr>
          <w:spacing w:val="-5"/>
          <w:sz w:val="19"/>
        </w:rPr>
        <w:t> </w:t>
      </w:r>
      <w:r>
        <w:rPr>
          <w:spacing w:val="-4"/>
          <w:sz w:val="19"/>
        </w:rPr>
        <w:t>specified in</w:t>
      </w:r>
      <w:r>
        <w:rPr>
          <w:spacing w:val="-5"/>
          <w:sz w:val="19"/>
        </w:rPr>
        <w:t> </w:t>
      </w:r>
      <w:r>
        <w:rPr>
          <w:spacing w:val="-4"/>
          <w:sz w:val="19"/>
        </w:rPr>
        <w:t>Clause</w:t>
      </w:r>
      <w:r>
        <w:rPr>
          <w:spacing w:val="-6"/>
          <w:sz w:val="19"/>
        </w:rPr>
        <w:t> </w:t>
      </w:r>
      <w:r>
        <w:rPr>
          <w:spacing w:val="-4"/>
          <w:sz w:val="19"/>
        </w:rPr>
        <w:t>30.0 </w:t>
      </w:r>
      <w:r>
        <w:rPr>
          <w:sz w:val="19"/>
        </w:rPr>
        <w:t>of</w:t>
      </w:r>
      <w:r>
        <w:rPr>
          <w:spacing w:val="-13"/>
          <w:sz w:val="19"/>
        </w:rPr>
        <w:t> </w:t>
      </w:r>
      <w:r>
        <w:rPr>
          <w:sz w:val="19"/>
        </w:rPr>
        <w:t>the</w:t>
      </w:r>
      <w:r>
        <w:rPr>
          <w:spacing w:val="-12"/>
          <w:sz w:val="19"/>
        </w:rPr>
        <w:t> </w:t>
      </w:r>
      <w:r>
        <w:rPr>
          <w:sz w:val="19"/>
        </w:rPr>
        <w:t>“Instructions</w:t>
      </w:r>
      <w:r>
        <w:rPr>
          <w:spacing w:val="-12"/>
          <w:sz w:val="19"/>
        </w:rPr>
        <w:t> </w:t>
      </w:r>
      <w:r>
        <w:rPr>
          <w:sz w:val="19"/>
        </w:rPr>
        <w:t>to</w:t>
      </w:r>
      <w:r>
        <w:rPr>
          <w:spacing w:val="-13"/>
          <w:sz w:val="19"/>
        </w:rPr>
        <w:t> </w:t>
      </w:r>
      <w:r>
        <w:rPr>
          <w:sz w:val="19"/>
        </w:rPr>
        <w:t>Tenderers”.</w:t>
      </w:r>
    </w:p>
    <w:p>
      <w:pPr>
        <w:pStyle w:val="BodyText"/>
        <w:spacing w:line="357" w:lineRule="auto" w:before="111"/>
        <w:ind w:left="1287" w:right="789" w:hanging="6"/>
        <w:jc w:val="both"/>
      </w:pPr>
      <w:r>
        <w:rPr/>
        <w:t>We undertake to pay to the Employer mere on demand without demur upto the above amount upon receipt of his first written demand, without the Employer having to substantiate his demand provided that in his demand the Employer will note that the amount claimed by him is due to him owing to the occurrence of any one or more of the conditions (a), (b), (c) mentioned above, specifying the occurred condition or conditions.</w:t>
      </w:r>
    </w:p>
    <w:p>
      <w:pPr>
        <w:pStyle w:val="BodyText"/>
      </w:pPr>
    </w:p>
    <w:p>
      <w:pPr>
        <w:pStyle w:val="BodyText"/>
      </w:pPr>
    </w:p>
    <w:p>
      <w:pPr>
        <w:pStyle w:val="BodyText"/>
      </w:pPr>
    </w:p>
    <w:p>
      <w:pPr>
        <w:pStyle w:val="BodyText"/>
      </w:pPr>
    </w:p>
    <w:p>
      <w:pPr>
        <w:pStyle w:val="BodyText"/>
      </w:pPr>
    </w:p>
    <w:p>
      <w:pPr>
        <w:pStyle w:val="BodyText"/>
        <w:spacing w:before="108"/>
      </w:pPr>
    </w:p>
    <w:p>
      <w:pPr>
        <w:pStyle w:val="Heading3"/>
        <w:spacing w:line="357" w:lineRule="auto"/>
        <w:ind w:left="5896" w:right="1003" w:firstLine="825"/>
      </w:pPr>
      <w:r>
        <w:rPr/>
        <w:t>Signature of Authorized</w:t>
      </w:r>
      <w:r>
        <w:rPr>
          <w:spacing w:val="-14"/>
        </w:rPr>
        <w:t> </w:t>
      </w:r>
      <w:r>
        <w:rPr/>
        <w:t>Official</w:t>
      </w:r>
      <w:r>
        <w:rPr>
          <w:spacing w:val="-13"/>
        </w:rPr>
        <w:t> </w:t>
      </w:r>
      <w:r>
        <w:rPr/>
        <w:t>of</w:t>
      </w:r>
      <w:r>
        <w:rPr>
          <w:spacing w:val="-13"/>
        </w:rPr>
        <w:t> </w:t>
      </w:r>
      <w:r>
        <w:rPr/>
        <w:t>the</w:t>
      </w:r>
      <w:r>
        <w:rPr>
          <w:spacing w:val="-13"/>
        </w:rPr>
        <w:t> </w:t>
      </w:r>
      <w:r>
        <w:rPr/>
        <w:t>Bank</w:t>
      </w:r>
    </w:p>
    <w:p>
      <w:pPr>
        <w:pStyle w:val="Heading3"/>
        <w:spacing w:after="0" w:line="357" w:lineRule="auto"/>
        <w:sectPr>
          <w:pgSz w:w="12240" w:h="15840"/>
          <w:pgMar w:header="814" w:footer="1037" w:top="1260" w:bottom="1220" w:left="1440" w:right="1080"/>
        </w:sectPr>
      </w:pPr>
    </w:p>
    <w:p>
      <w:pPr>
        <w:spacing w:before="112"/>
        <w:ind w:left="1382" w:right="0" w:firstLine="0"/>
        <w:jc w:val="left"/>
        <w:rPr>
          <w:rFonts w:ascii="Arial"/>
          <w:b/>
          <w:sz w:val="19"/>
        </w:rPr>
      </w:pPr>
      <w:r>
        <w:rPr>
          <w:rFonts w:ascii="Arial"/>
          <w:b/>
          <w:sz w:val="19"/>
        </w:rPr>
        <w:t>Signature</w:t>
      </w:r>
      <w:r>
        <w:rPr>
          <w:rFonts w:ascii="Arial"/>
          <w:b/>
          <w:spacing w:val="-12"/>
          <w:sz w:val="19"/>
        </w:rPr>
        <w:t> </w:t>
      </w:r>
      <w:r>
        <w:rPr>
          <w:rFonts w:ascii="Arial"/>
          <w:b/>
          <w:sz w:val="19"/>
        </w:rPr>
        <w:t>of</w:t>
      </w:r>
      <w:r>
        <w:rPr>
          <w:rFonts w:ascii="Arial"/>
          <w:b/>
          <w:spacing w:val="-10"/>
          <w:sz w:val="19"/>
        </w:rPr>
        <w:t> </w:t>
      </w:r>
      <w:r>
        <w:rPr>
          <w:rFonts w:ascii="Arial"/>
          <w:b/>
          <w:spacing w:val="-2"/>
          <w:sz w:val="19"/>
        </w:rPr>
        <w:t>Witness</w:t>
      </w:r>
    </w:p>
    <w:p>
      <w:pPr>
        <w:pStyle w:val="BodyText"/>
        <w:spacing w:before="2"/>
        <w:rPr>
          <w:rFonts w:ascii="Arial"/>
          <w:b/>
        </w:rPr>
      </w:pPr>
    </w:p>
    <w:p>
      <w:pPr>
        <w:pStyle w:val="BodyText"/>
        <w:spacing w:line="480" w:lineRule="auto"/>
        <w:ind w:left="1382"/>
      </w:pPr>
      <w:r>
        <w:rPr>
          <w:spacing w:val="-2"/>
        </w:rPr>
        <w:t>Name</w:t>
      </w:r>
      <w:r>
        <w:rPr>
          <w:spacing w:val="-12"/>
        </w:rPr>
        <w:t> </w:t>
      </w:r>
      <w:r>
        <w:rPr>
          <w:spacing w:val="-2"/>
        </w:rPr>
        <w:t>:</w:t>
      </w:r>
      <w:r>
        <w:rPr>
          <w:spacing w:val="-11"/>
        </w:rPr>
        <w:t> </w:t>
      </w:r>
      <w:r>
        <w:rPr>
          <w:spacing w:val="-2"/>
        </w:rPr>
        <w:t>…………..…………………. </w:t>
      </w:r>
      <w:r>
        <w:rPr/>
        <w:t>Address : ………………………….</w:t>
      </w:r>
    </w:p>
    <w:p>
      <w:pPr>
        <w:pStyle w:val="BodyText"/>
        <w:spacing w:before="112"/>
        <w:ind w:left="1305"/>
      </w:pPr>
      <w:r>
        <w:rPr/>
        <w:br w:type="column"/>
      </w:r>
      <w:r>
        <w:rPr/>
        <w:t>Name</w:t>
      </w:r>
      <w:r>
        <w:rPr>
          <w:spacing w:val="-10"/>
        </w:rPr>
        <w:t> </w:t>
      </w:r>
      <w:r>
        <w:rPr/>
        <w:t>of</w:t>
      </w:r>
      <w:r>
        <w:rPr>
          <w:spacing w:val="-8"/>
        </w:rPr>
        <w:t> </w:t>
      </w:r>
      <w:r>
        <w:rPr/>
        <w:t>Official</w:t>
      </w:r>
      <w:r>
        <w:rPr>
          <w:spacing w:val="-7"/>
        </w:rPr>
        <w:t> </w:t>
      </w:r>
      <w:r>
        <w:rPr>
          <w:spacing w:val="-2"/>
        </w:rPr>
        <w:t>……………………..</w:t>
      </w:r>
    </w:p>
    <w:p>
      <w:pPr>
        <w:pStyle w:val="BodyText"/>
        <w:spacing w:before="2"/>
      </w:pPr>
    </w:p>
    <w:p>
      <w:pPr>
        <w:pStyle w:val="BodyText"/>
        <w:ind w:left="1305"/>
      </w:pPr>
      <w:r>
        <w:rPr>
          <w:spacing w:val="-2"/>
        </w:rPr>
        <w:t>Designation</w:t>
      </w:r>
      <w:r>
        <w:rPr/>
        <w:t> </w:t>
      </w:r>
      <w:r>
        <w:rPr>
          <w:spacing w:val="-2"/>
        </w:rPr>
        <w:t>…………………………..</w:t>
      </w:r>
    </w:p>
    <w:p>
      <w:pPr>
        <w:pStyle w:val="BodyText"/>
      </w:pPr>
    </w:p>
    <w:p>
      <w:pPr>
        <w:pStyle w:val="BodyText"/>
        <w:ind w:left="1305"/>
      </w:pPr>
      <w:r>
        <w:rPr>
          <w:spacing w:val="-2"/>
        </w:rPr>
        <w:t>Stamp/Seal</w:t>
      </w:r>
    </w:p>
    <w:p>
      <w:pPr>
        <w:pStyle w:val="BodyText"/>
        <w:spacing w:before="107"/>
        <w:ind w:left="1305"/>
      </w:pPr>
      <w:r>
        <w:rPr/>
        <w:t>of</w:t>
      </w:r>
      <w:r>
        <w:rPr>
          <w:spacing w:val="-6"/>
        </w:rPr>
        <w:t> </w:t>
      </w:r>
      <w:r>
        <w:rPr/>
        <w:t>the</w:t>
      </w:r>
      <w:r>
        <w:rPr>
          <w:spacing w:val="-7"/>
        </w:rPr>
        <w:t> </w:t>
      </w:r>
      <w:r>
        <w:rPr/>
        <w:t>Bank</w:t>
      </w:r>
      <w:r>
        <w:rPr>
          <w:spacing w:val="-6"/>
        </w:rPr>
        <w:t> </w:t>
      </w:r>
      <w:r>
        <w:rPr>
          <w:spacing w:val="-2"/>
        </w:rPr>
        <w:t>……………………………</w:t>
      </w:r>
    </w:p>
    <w:p>
      <w:pPr>
        <w:pStyle w:val="BodyText"/>
        <w:spacing w:after="0"/>
        <w:sectPr>
          <w:type w:val="continuous"/>
          <w:pgSz w:w="12240" w:h="15840"/>
          <w:pgMar w:header="814" w:footer="1037" w:top="1400" w:bottom="280" w:left="1440" w:right="1080"/>
          <w:cols w:num="2" w:equalWidth="0">
            <w:col w:w="4271" w:space="40"/>
            <w:col w:w="5409"/>
          </w:cols>
        </w:sectPr>
      </w:pPr>
    </w:p>
    <w:p>
      <w:pPr>
        <w:pStyle w:val="Heading2"/>
        <w:spacing w:before="195"/>
        <w:ind w:right="787"/>
        <w:jc w:val="right"/>
      </w:pPr>
      <w:r>
        <w:rPr/>
        <w:t>FORM</w:t>
      </w:r>
      <w:r>
        <w:rPr>
          <w:spacing w:val="-6"/>
        </w:rPr>
        <w:t> </w:t>
      </w:r>
      <w:r>
        <w:rPr/>
        <w:t>-</w:t>
      </w:r>
      <w:r>
        <w:rPr>
          <w:spacing w:val="-6"/>
        </w:rPr>
        <w:t> </w:t>
      </w:r>
      <w:r>
        <w:rPr>
          <w:spacing w:val="-10"/>
        </w:rPr>
        <w:t>C</w:t>
      </w:r>
    </w:p>
    <w:p>
      <w:pPr>
        <w:pStyle w:val="BodyText"/>
        <w:rPr>
          <w:rFonts w:ascii="Arial"/>
          <w:b/>
        </w:rPr>
      </w:pPr>
    </w:p>
    <w:p>
      <w:pPr>
        <w:pStyle w:val="BodyText"/>
        <w:spacing w:before="12"/>
        <w:rPr>
          <w:rFonts w:ascii="Arial"/>
          <w:b/>
        </w:rPr>
      </w:pPr>
    </w:p>
    <w:p>
      <w:pPr>
        <w:spacing w:before="0"/>
        <w:ind w:left="334" w:right="689" w:firstLine="0"/>
        <w:jc w:val="center"/>
        <w:rPr>
          <w:rFonts w:ascii="Arial"/>
          <w:b/>
          <w:sz w:val="19"/>
        </w:rPr>
      </w:pPr>
      <w:r>
        <w:rPr>
          <w:rFonts w:ascii="Arial"/>
          <w:b/>
          <w:sz w:val="19"/>
        </w:rPr>
        <w:t>PROFORMA</w:t>
      </w:r>
      <w:r>
        <w:rPr>
          <w:rFonts w:ascii="Arial"/>
          <w:b/>
          <w:spacing w:val="-13"/>
          <w:sz w:val="19"/>
        </w:rPr>
        <w:t> </w:t>
      </w:r>
      <w:r>
        <w:rPr>
          <w:rFonts w:ascii="Arial"/>
          <w:b/>
          <w:sz w:val="19"/>
        </w:rPr>
        <w:t>FOR</w:t>
      </w:r>
      <w:r>
        <w:rPr>
          <w:rFonts w:ascii="Arial"/>
          <w:b/>
          <w:spacing w:val="-12"/>
          <w:sz w:val="19"/>
        </w:rPr>
        <w:t> </w:t>
      </w:r>
      <w:r>
        <w:rPr>
          <w:rFonts w:ascii="Arial"/>
          <w:b/>
          <w:sz w:val="19"/>
        </w:rPr>
        <w:t>STATEMENT</w:t>
      </w:r>
      <w:r>
        <w:rPr>
          <w:rFonts w:ascii="Arial"/>
          <w:b/>
          <w:spacing w:val="-12"/>
          <w:sz w:val="19"/>
        </w:rPr>
        <w:t> </w:t>
      </w:r>
      <w:r>
        <w:rPr>
          <w:rFonts w:ascii="Arial"/>
          <w:b/>
          <w:sz w:val="19"/>
        </w:rPr>
        <w:t>OF</w:t>
      </w:r>
      <w:r>
        <w:rPr>
          <w:rFonts w:ascii="Arial"/>
          <w:b/>
          <w:spacing w:val="-12"/>
          <w:sz w:val="19"/>
        </w:rPr>
        <w:t> </w:t>
      </w:r>
      <w:r>
        <w:rPr>
          <w:rFonts w:ascii="Arial"/>
          <w:b/>
          <w:spacing w:val="-2"/>
          <w:sz w:val="19"/>
        </w:rPr>
        <w:t>DEVIATIONS</w:t>
      </w:r>
    </w:p>
    <w:p>
      <w:pPr>
        <w:pStyle w:val="BodyText"/>
        <w:spacing w:before="145"/>
        <w:ind w:left="333" w:right="689"/>
        <w:jc w:val="center"/>
      </w:pPr>
      <w:r>
        <w:rPr/>
        <w:t>(Refer</w:t>
      </w:r>
      <w:r>
        <w:rPr>
          <w:spacing w:val="-12"/>
        </w:rPr>
        <w:t> </w:t>
      </w:r>
      <w:r>
        <w:rPr/>
        <w:t>Clause</w:t>
      </w:r>
      <w:r>
        <w:rPr>
          <w:spacing w:val="-12"/>
        </w:rPr>
        <w:t> </w:t>
      </w:r>
      <w:r>
        <w:rPr>
          <w:spacing w:val="-4"/>
        </w:rPr>
        <w:t>24.0)</w:t>
      </w:r>
    </w:p>
    <w:p>
      <w:pPr>
        <w:pStyle w:val="ListParagraph"/>
        <w:numPr>
          <w:ilvl w:val="0"/>
          <w:numId w:val="26"/>
        </w:numPr>
        <w:tabs>
          <w:tab w:pos="809" w:val="left" w:leader="none"/>
        </w:tabs>
        <w:spacing w:line="240" w:lineRule="auto" w:before="144" w:after="0"/>
        <w:ind w:left="809" w:right="0" w:hanging="375"/>
        <w:jc w:val="left"/>
        <w:rPr>
          <w:sz w:val="19"/>
        </w:rPr>
      </w:pPr>
      <w:r>
        <w:rPr>
          <w:sz w:val="19"/>
        </w:rPr>
        <w:t>The</w:t>
      </w:r>
      <w:r>
        <w:rPr>
          <w:spacing w:val="-10"/>
          <w:sz w:val="19"/>
        </w:rPr>
        <w:t> </w:t>
      </w:r>
      <w:r>
        <w:rPr>
          <w:sz w:val="19"/>
        </w:rPr>
        <w:t>following</w:t>
      </w:r>
      <w:r>
        <w:rPr>
          <w:spacing w:val="-9"/>
          <w:sz w:val="19"/>
        </w:rPr>
        <w:t> </w:t>
      </w:r>
      <w:r>
        <w:rPr>
          <w:sz w:val="19"/>
        </w:rPr>
        <w:t>are</w:t>
      </w:r>
      <w:r>
        <w:rPr>
          <w:spacing w:val="-10"/>
          <w:sz w:val="19"/>
        </w:rPr>
        <w:t> </w:t>
      </w:r>
      <w:r>
        <w:rPr>
          <w:sz w:val="19"/>
        </w:rPr>
        <w:t>the</w:t>
      </w:r>
      <w:r>
        <w:rPr>
          <w:spacing w:val="-9"/>
          <w:sz w:val="19"/>
        </w:rPr>
        <w:t> </w:t>
      </w:r>
      <w:r>
        <w:rPr>
          <w:sz w:val="19"/>
        </w:rPr>
        <w:t>particulars</w:t>
      </w:r>
      <w:r>
        <w:rPr>
          <w:spacing w:val="-8"/>
          <w:sz w:val="19"/>
        </w:rPr>
        <w:t> </w:t>
      </w:r>
      <w:r>
        <w:rPr>
          <w:sz w:val="19"/>
        </w:rPr>
        <w:t>of</w:t>
      </w:r>
      <w:r>
        <w:rPr>
          <w:spacing w:val="-8"/>
          <w:sz w:val="19"/>
        </w:rPr>
        <w:t> </w:t>
      </w:r>
      <w:r>
        <w:rPr>
          <w:sz w:val="19"/>
        </w:rPr>
        <w:t>deviations</w:t>
      </w:r>
      <w:r>
        <w:rPr>
          <w:spacing w:val="-8"/>
          <w:sz w:val="19"/>
        </w:rPr>
        <w:t> </w:t>
      </w:r>
      <w:r>
        <w:rPr>
          <w:sz w:val="19"/>
        </w:rPr>
        <w:t>from</w:t>
      </w:r>
      <w:r>
        <w:rPr>
          <w:spacing w:val="-9"/>
          <w:sz w:val="19"/>
        </w:rPr>
        <w:t> </w:t>
      </w:r>
      <w:r>
        <w:rPr>
          <w:sz w:val="19"/>
        </w:rPr>
        <w:t>the</w:t>
      </w:r>
      <w:r>
        <w:rPr>
          <w:spacing w:val="-9"/>
          <w:sz w:val="19"/>
        </w:rPr>
        <w:t> </w:t>
      </w:r>
      <w:r>
        <w:rPr>
          <w:sz w:val="19"/>
        </w:rPr>
        <w:t>requirements</w:t>
      </w:r>
      <w:r>
        <w:rPr>
          <w:spacing w:val="-8"/>
          <w:sz w:val="19"/>
        </w:rPr>
        <w:t> </w:t>
      </w:r>
      <w:r>
        <w:rPr>
          <w:sz w:val="19"/>
        </w:rPr>
        <w:t>of</w:t>
      </w:r>
      <w:r>
        <w:rPr>
          <w:spacing w:val="-9"/>
          <w:sz w:val="19"/>
        </w:rPr>
        <w:t> </w:t>
      </w:r>
      <w:r>
        <w:rPr>
          <w:sz w:val="19"/>
        </w:rPr>
        <w:t>the</w:t>
      </w:r>
      <w:r>
        <w:rPr>
          <w:spacing w:val="-9"/>
          <w:sz w:val="19"/>
        </w:rPr>
        <w:t> </w:t>
      </w:r>
      <w:r>
        <w:rPr>
          <w:sz w:val="19"/>
        </w:rPr>
        <w:t>Tender</w:t>
      </w:r>
      <w:r>
        <w:rPr>
          <w:spacing w:val="-9"/>
          <w:sz w:val="19"/>
        </w:rPr>
        <w:t> </w:t>
      </w:r>
      <w:r>
        <w:rPr>
          <w:spacing w:val="-2"/>
          <w:sz w:val="19"/>
        </w:rPr>
        <w:t>Specifications:</w:t>
      </w:r>
    </w:p>
    <w:p>
      <w:pPr>
        <w:pStyle w:val="BodyText"/>
        <w:spacing w:before="1"/>
        <w:rPr>
          <w:sz w:val="11"/>
        </w:rPr>
      </w:pPr>
    </w:p>
    <w:tbl>
      <w:tblPr>
        <w:tblW w:w="0" w:type="auto"/>
        <w:jc w:val="left"/>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1271"/>
        <w:gridCol w:w="1609"/>
        <w:gridCol w:w="2117"/>
        <w:gridCol w:w="2797"/>
      </w:tblGrid>
      <w:tr>
        <w:trPr>
          <w:trHeight w:val="1010" w:hRule="atLeast"/>
        </w:trPr>
        <w:tc>
          <w:tcPr>
            <w:tcW w:w="847" w:type="dxa"/>
          </w:tcPr>
          <w:p>
            <w:pPr>
              <w:pStyle w:val="TableParagraph"/>
              <w:spacing w:before="16"/>
              <w:ind w:left="101"/>
              <w:rPr>
                <w:sz w:val="19"/>
              </w:rPr>
            </w:pPr>
            <w:r>
              <w:rPr>
                <w:spacing w:val="-2"/>
                <w:sz w:val="19"/>
              </w:rPr>
              <w:t>Sr.No</w:t>
            </w:r>
          </w:p>
        </w:tc>
        <w:tc>
          <w:tcPr>
            <w:tcW w:w="1271" w:type="dxa"/>
          </w:tcPr>
          <w:p>
            <w:pPr>
              <w:pStyle w:val="TableParagraph"/>
              <w:spacing w:before="16"/>
              <w:ind w:left="99"/>
              <w:rPr>
                <w:sz w:val="19"/>
              </w:rPr>
            </w:pPr>
            <w:r>
              <w:rPr>
                <w:spacing w:val="-2"/>
                <w:sz w:val="19"/>
              </w:rPr>
              <w:t>Clause</w:t>
            </w:r>
          </w:p>
        </w:tc>
        <w:tc>
          <w:tcPr>
            <w:tcW w:w="1609" w:type="dxa"/>
          </w:tcPr>
          <w:p>
            <w:pPr>
              <w:pStyle w:val="TableParagraph"/>
              <w:spacing w:before="16"/>
              <w:ind w:left="98"/>
              <w:rPr>
                <w:sz w:val="19"/>
              </w:rPr>
            </w:pPr>
            <w:r>
              <w:rPr>
                <w:spacing w:val="-2"/>
                <w:sz w:val="19"/>
              </w:rPr>
              <w:t>Deviations</w:t>
            </w:r>
          </w:p>
        </w:tc>
        <w:tc>
          <w:tcPr>
            <w:tcW w:w="2117" w:type="dxa"/>
          </w:tcPr>
          <w:p>
            <w:pPr>
              <w:pStyle w:val="TableParagraph"/>
              <w:spacing w:line="355" w:lineRule="auto" w:before="16"/>
              <w:ind w:left="99" w:right="1194" w:hanging="1"/>
              <w:rPr>
                <w:sz w:val="19"/>
              </w:rPr>
            </w:pPr>
            <w:r>
              <w:rPr>
                <w:spacing w:val="-2"/>
                <w:sz w:val="19"/>
              </w:rPr>
              <w:t>Remarks (including</w:t>
            </w:r>
          </w:p>
          <w:p>
            <w:pPr>
              <w:pStyle w:val="TableParagraph"/>
              <w:spacing w:before="2"/>
              <w:ind w:left="99"/>
              <w:rPr>
                <w:sz w:val="19"/>
              </w:rPr>
            </w:pPr>
            <w:r>
              <w:rPr>
                <w:spacing w:val="-2"/>
                <w:sz w:val="19"/>
              </w:rPr>
              <w:t>justification)</w:t>
            </w:r>
          </w:p>
        </w:tc>
        <w:tc>
          <w:tcPr>
            <w:tcW w:w="2797" w:type="dxa"/>
          </w:tcPr>
          <w:p>
            <w:pPr>
              <w:pStyle w:val="TableParagraph"/>
              <w:spacing w:line="355" w:lineRule="auto" w:before="16"/>
              <w:ind w:left="141" w:firstLine="370"/>
              <w:rPr>
                <w:sz w:val="19"/>
              </w:rPr>
            </w:pPr>
            <w:r>
              <w:rPr>
                <w:sz w:val="19"/>
              </w:rPr>
              <w:t>Price adjustments for withdrawal</w:t>
            </w:r>
            <w:r>
              <w:rPr>
                <w:spacing w:val="-14"/>
                <w:sz w:val="19"/>
              </w:rPr>
              <w:t> </w:t>
            </w:r>
            <w:r>
              <w:rPr>
                <w:sz w:val="19"/>
              </w:rPr>
              <w:t>of</w:t>
            </w:r>
            <w:r>
              <w:rPr>
                <w:spacing w:val="-13"/>
                <w:sz w:val="19"/>
              </w:rPr>
              <w:t> </w:t>
            </w:r>
            <w:r>
              <w:rPr>
                <w:sz w:val="19"/>
              </w:rPr>
              <w:t>each</w:t>
            </w:r>
            <w:r>
              <w:rPr>
                <w:spacing w:val="-13"/>
                <w:sz w:val="19"/>
              </w:rPr>
              <w:t> </w:t>
            </w:r>
            <w:r>
              <w:rPr>
                <w:sz w:val="19"/>
              </w:rPr>
              <w:t>deviation/s</w:t>
            </w:r>
          </w:p>
        </w:tc>
      </w:tr>
      <w:tr>
        <w:trPr>
          <w:trHeight w:val="1295" w:hRule="atLeast"/>
        </w:trPr>
        <w:tc>
          <w:tcPr>
            <w:tcW w:w="847" w:type="dxa"/>
          </w:tcPr>
          <w:p>
            <w:pPr>
              <w:pStyle w:val="TableParagraph"/>
              <w:ind w:left="0"/>
              <w:rPr>
                <w:rFonts w:ascii="Times New Roman"/>
                <w:sz w:val="18"/>
              </w:rPr>
            </w:pPr>
          </w:p>
        </w:tc>
        <w:tc>
          <w:tcPr>
            <w:tcW w:w="1271" w:type="dxa"/>
          </w:tcPr>
          <w:p>
            <w:pPr>
              <w:pStyle w:val="TableParagraph"/>
              <w:ind w:left="0"/>
              <w:rPr>
                <w:rFonts w:ascii="Times New Roman"/>
                <w:sz w:val="18"/>
              </w:rPr>
            </w:pPr>
          </w:p>
        </w:tc>
        <w:tc>
          <w:tcPr>
            <w:tcW w:w="1609" w:type="dxa"/>
          </w:tcPr>
          <w:p>
            <w:pPr>
              <w:pStyle w:val="TableParagraph"/>
              <w:ind w:left="0"/>
              <w:rPr>
                <w:rFonts w:ascii="Times New Roman"/>
                <w:sz w:val="18"/>
              </w:rPr>
            </w:pPr>
          </w:p>
        </w:tc>
        <w:tc>
          <w:tcPr>
            <w:tcW w:w="2117" w:type="dxa"/>
          </w:tcPr>
          <w:p>
            <w:pPr>
              <w:pStyle w:val="TableParagraph"/>
              <w:ind w:left="0"/>
              <w:rPr>
                <w:rFonts w:ascii="Times New Roman"/>
                <w:sz w:val="18"/>
              </w:rPr>
            </w:pPr>
          </w:p>
        </w:tc>
        <w:tc>
          <w:tcPr>
            <w:tcW w:w="2797" w:type="dxa"/>
          </w:tcPr>
          <w:p>
            <w:pPr>
              <w:pStyle w:val="TableParagraph"/>
              <w:ind w:left="0"/>
              <w:rPr>
                <w:rFonts w:ascii="Times New Roman"/>
                <w:sz w:val="18"/>
              </w:rPr>
            </w:pPr>
          </w:p>
        </w:tc>
      </w:tr>
    </w:tbl>
    <w:p>
      <w:pPr>
        <w:pStyle w:val="BodyText"/>
        <w:spacing w:before="160"/>
      </w:pPr>
    </w:p>
    <w:p>
      <w:pPr>
        <w:pStyle w:val="ListParagraph"/>
        <w:numPr>
          <w:ilvl w:val="0"/>
          <w:numId w:val="26"/>
        </w:numPr>
        <w:tabs>
          <w:tab w:pos="808" w:val="left" w:leader="none"/>
          <w:tab w:pos="810" w:val="left" w:leader="none"/>
        </w:tabs>
        <w:spacing w:line="355" w:lineRule="auto" w:before="0" w:after="23"/>
        <w:ind w:left="810" w:right="791" w:hanging="376"/>
        <w:jc w:val="both"/>
        <w:rPr>
          <w:sz w:val="19"/>
        </w:rPr>
      </w:pPr>
      <w:r>
        <w:rPr>
          <w:sz w:val="19"/>
        </w:rPr>
        <w:t>The following are the particulars of deviations from the requirements of the “Instructions to Tenderers”, “General Conditions of Contract” and “Special Conditions of Contract” :</w:t>
      </w: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8"/>
        <w:gridCol w:w="1270"/>
        <w:gridCol w:w="1609"/>
        <w:gridCol w:w="2117"/>
        <w:gridCol w:w="2797"/>
      </w:tblGrid>
      <w:tr>
        <w:trPr>
          <w:trHeight w:val="1010" w:hRule="atLeast"/>
        </w:trPr>
        <w:tc>
          <w:tcPr>
            <w:tcW w:w="858" w:type="dxa"/>
          </w:tcPr>
          <w:p>
            <w:pPr>
              <w:pStyle w:val="TableParagraph"/>
              <w:spacing w:before="14"/>
              <w:ind w:left="101"/>
              <w:rPr>
                <w:sz w:val="19"/>
              </w:rPr>
            </w:pPr>
            <w:r>
              <w:rPr>
                <w:spacing w:val="-2"/>
                <w:sz w:val="19"/>
              </w:rPr>
              <w:t>Sr.No</w:t>
            </w:r>
          </w:p>
        </w:tc>
        <w:tc>
          <w:tcPr>
            <w:tcW w:w="1270" w:type="dxa"/>
          </w:tcPr>
          <w:p>
            <w:pPr>
              <w:pStyle w:val="TableParagraph"/>
              <w:spacing w:before="14"/>
              <w:ind w:left="101"/>
              <w:rPr>
                <w:sz w:val="19"/>
              </w:rPr>
            </w:pPr>
            <w:r>
              <w:rPr>
                <w:spacing w:val="-2"/>
                <w:sz w:val="19"/>
              </w:rPr>
              <w:t>Clause</w:t>
            </w:r>
          </w:p>
        </w:tc>
        <w:tc>
          <w:tcPr>
            <w:tcW w:w="1609" w:type="dxa"/>
          </w:tcPr>
          <w:p>
            <w:pPr>
              <w:pStyle w:val="TableParagraph"/>
              <w:spacing w:before="14"/>
              <w:rPr>
                <w:sz w:val="19"/>
              </w:rPr>
            </w:pPr>
            <w:r>
              <w:rPr>
                <w:spacing w:val="-2"/>
                <w:sz w:val="19"/>
              </w:rPr>
              <w:t>Deviations</w:t>
            </w:r>
          </w:p>
        </w:tc>
        <w:tc>
          <w:tcPr>
            <w:tcW w:w="2117" w:type="dxa"/>
          </w:tcPr>
          <w:p>
            <w:pPr>
              <w:pStyle w:val="TableParagraph"/>
              <w:spacing w:line="355" w:lineRule="auto" w:before="15"/>
              <w:ind w:left="101" w:right="1192"/>
              <w:rPr>
                <w:sz w:val="19"/>
              </w:rPr>
            </w:pPr>
            <w:r>
              <w:rPr>
                <w:spacing w:val="-2"/>
                <w:sz w:val="19"/>
              </w:rPr>
              <w:t>Remarks (including</w:t>
            </w:r>
          </w:p>
          <w:p>
            <w:pPr>
              <w:pStyle w:val="TableParagraph"/>
              <w:spacing w:before="3"/>
              <w:ind w:left="101"/>
              <w:rPr>
                <w:sz w:val="19"/>
              </w:rPr>
            </w:pPr>
            <w:r>
              <w:rPr>
                <w:spacing w:val="-2"/>
                <w:sz w:val="19"/>
              </w:rPr>
              <w:t>justification)</w:t>
            </w:r>
          </w:p>
        </w:tc>
        <w:tc>
          <w:tcPr>
            <w:tcW w:w="2797" w:type="dxa"/>
          </w:tcPr>
          <w:p>
            <w:pPr>
              <w:pStyle w:val="TableParagraph"/>
              <w:spacing w:line="355" w:lineRule="auto" w:before="15"/>
              <w:ind w:left="143" w:firstLine="369"/>
              <w:rPr>
                <w:sz w:val="19"/>
              </w:rPr>
            </w:pPr>
            <w:r>
              <w:rPr>
                <w:sz w:val="19"/>
              </w:rPr>
              <w:t>Price adjustments for withdrawal</w:t>
            </w:r>
            <w:r>
              <w:rPr>
                <w:spacing w:val="-14"/>
                <w:sz w:val="19"/>
              </w:rPr>
              <w:t> </w:t>
            </w:r>
            <w:r>
              <w:rPr>
                <w:sz w:val="19"/>
              </w:rPr>
              <w:t>of</w:t>
            </w:r>
            <w:r>
              <w:rPr>
                <w:spacing w:val="-13"/>
                <w:sz w:val="19"/>
              </w:rPr>
              <w:t> </w:t>
            </w:r>
            <w:r>
              <w:rPr>
                <w:sz w:val="19"/>
              </w:rPr>
              <w:t>each</w:t>
            </w:r>
            <w:r>
              <w:rPr>
                <w:spacing w:val="-13"/>
                <w:sz w:val="19"/>
              </w:rPr>
              <w:t> </w:t>
            </w:r>
            <w:r>
              <w:rPr>
                <w:sz w:val="19"/>
              </w:rPr>
              <w:t>deviation/s</w:t>
            </w:r>
          </w:p>
        </w:tc>
      </w:tr>
      <w:tr>
        <w:trPr>
          <w:trHeight w:val="1294" w:hRule="atLeast"/>
        </w:trPr>
        <w:tc>
          <w:tcPr>
            <w:tcW w:w="858" w:type="dxa"/>
          </w:tcPr>
          <w:p>
            <w:pPr>
              <w:pStyle w:val="TableParagraph"/>
              <w:ind w:left="0"/>
              <w:rPr>
                <w:rFonts w:ascii="Times New Roman"/>
                <w:sz w:val="18"/>
              </w:rPr>
            </w:pPr>
          </w:p>
        </w:tc>
        <w:tc>
          <w:tcPr>
            <w:tcW w:w="1270" w:type="dxa"/>
          </w:tcPr>
          <w:p>
            <w:pPr>
              <w:pStyle w:val="TableParagraph"/>
              <w:ind w:left="0"/>
              <w:rPr>
                <w:rFonts w:ascii="Times New Roman"/>
                <w:sz w:val="18"/>
              </w:rPr>
            </w:pPr>
          </w:p>
        </w:tc>
        <w:tc>
          <w:tcPr>
            <w:tcW w:w="1609" w:type="dxa"/>
          </w:tcPr>
          <w:p>
            <w:pPr>
              <w:pStyle w:val="TableParagraph"/>
              <w:ind w:left="0"/>
              <w:rPr>
                <w:rFonts w:ascii="Times New Roman"/>
                <w:sz w:val="18"/>
              </w:rPr>
            </w:pPr>
          </w:p>
        </w:tc>
        <w:tc>
          <w:tcPr>
            <w:tcW w:w="2117" w:type="dxa"/>
          </w:tcPr>
          <w:p>
            <w:pPr>
              <w:pStyle w:val="TableParagraph"/>
              <w:ind w:left="0"/>
              <w:rPr>
                <w:rFonts w:ascii="Times New Roman"/>
                <w:sz w:val="18"/>
              </w:rPr>
            </w:pPr>
          </w:p>
        </w:tc>
        <w:tc>
          <w:tcPr>
            <w:tcW w:w="2797" w:type="dxa"/>
          </w:tcPr>
          <w:p>
            <w:pPr>
              <w:pStyle w:val="TableParagraph"/>
              <w:ind w:left="0"/>
              <w:rPr>
                <w:rFonts w:ascii="Times New Roman"/>
                <w:sz w:val="18"/>
              </w:rPr>
            </w:pPr>
          </w:p>
        </w:tc>
      </w:tr>
    </w:tbl>
    <w:p>
      <w:pPr>
        <w:pStyle w:val="BodyText"/>
        <w:spacing w:before="158"/>
      </w:pPr>
    </w:p>
    <w:p>
      <w:pPr>
        <w:pStyle w:val="BodyText"/>
        <w:ind w:left="434"/>
        <w:jc w:val="both"/>
      </w:pPr>
      <w:r>
        <w:rPr/>
        <w:t>Note</w:t>
      </w:r>
      <w:r>
        <w:rPr>
          <w:spacing w:val="-9"/>
        </w:rPr>
        <w:t> </w:t>
      </w:r>
      <w:r>
        <w:rPr>
          <w:spacing w:val="-10"/>
        </w:rPr>
        <w:t>:</w:t>
      </w:r>
    </w:p>
    <w:p>
      <w:pPr>
        <w:pStyle w:val="ListParagraph"/>
        <w:numPr>
          <w:ilvl w:val="0"/>
          <w:numId w:val="27"/>
        </w:numPr>
        <w:tabs>
          <w:tab w:pos="856" w:val="left" w:leader="none"/>
          <w:tab w:pos="858" w:val="left" w:leader="none"/>
        </w:tabs>
        <w:spacing w:line="355" w:lineRule="auto" w:before="145" w:after="0"/>
        <w:ind w:left="858" w:right="791" w:hanging="424"/>
        <w:jc w:val="both"/>
        <w:rPr>
          <w:sz w:val="19"/>
        </w:rPr>
      </w:pPr>
      <w:r>
        <w:rPr>
          <w:sz w:val="19"/>
        </w:rPr>
        <w:t>The</w:t>
      </w:r>
      <w:r>
        <w:rPr>
          <w:spacing w:val="-6"/>
          <w:sz w:val="19"/>
        </w:rPr>
        <w:t> </w:t>
      </w:r>
      <w:r>
        <w:rPr>
          <w:sz w:val="19"/>
        </w:rPr>
        <w:t>Tenderer</w:t>
      </w:r>
      <w:r>
        <w:rPr>
          <w:spacing w:val="-5"/>
          <w:sz w:val="19"/>
        </w:rPr>
        <w:t> </w:t>
      </w:r>
      <w:r>
        <w:rPr>
          <w:sz w:val="19"/>
        </w:rPr>
        <w:t>shall</w:t>
      </w:r>
      <w:r>
        <w:rPr>
          <w:spacing w:val="-6"/>
          <w:sz w:val="19"/>
        </w:rPr>
        <w:t> </w:t>
      </w:r>
      <w:r>
        <w:rPr>
          <w:sz w:val="19"/>
        </w:rPr>
        <w:t>indicate</w:t>
      </w:r>
      <w:r>
        <w:rPr>
          <w:spacing w:val="-7"/>
          <w:sz w:val="19"/>
        </w:rPr>
        <w:t> </w:t>
      </w:r>
      <w:r>
        <w:rPr>
          <w:sz w:val="19"/>
        </w:rPr>
        <w:t>price</w:t>
      </w:r>
      <w:r>
        <w:rPr>
          <w:spacing w:val="-5"/>
          <w:sz w:val="19"/>
        </w:rPr>
        <w:t> </w:t>
      </w:r>
      <w:r>
        <w:rPr>
          <w:sz w:val="19"/>
        </w:rPr>
        <w:t>adjustment</w:t>
      </w:r>
      <w:r>
        <w:rPr>
          <w:spacing w:val="-6"/>
          <w:sz w:val="19"/>
        </w:rPr>
        <w:t> </w:t>
      </w:r>
      <w:r>
        <w:rPr>
          <w:sz w:val="19"/>
        </w:rPr>
        <w:t>against</w:t>
      </w:r>
      <w:r>
        <w:rPr>
          <w:spacing w:val="-6"/>
          <w:sz w:val="19"/>
        </w:rPr>
        <w:t> </w:t>
      </w:r>
      <w:r>
        <w:rPr>
          <w:sz w:val="19"/>
        </w:rPr>
        <w:t>each</w:t>
      </w:r>
      <w:r>
        <w:rPr>
          <w:spacing w:val="-6"/>
          <w:sz w:val="19"/>
        </w:rPr>
        <w:t> </w:t>
      </w:r>
      <w:r>
        <w:rPr>
          <w:sz w:val="19"/>
        </w:rPr>
        <w:t>deviation,</w:t>
      </w:r>
      <w:r>
        <w:rPr>
          <w:spacing w:val="-5"/>
          <w:sz w:val="19"/>
        </w:rPr>
        <w:t> </w:t>
      </w:r>
      <w:r>
        <w:rPr>
          <w:sz w:val="19"/>
        </w:rPr>
        <w:t>which</w:t>
      </w:r>
      <w:r>
        <w:rPr>
          <w:spacing w:val="-6"/>
          <w:sz w:val="19"/>
        </w:rPr>
        <w:t> </w:t>
      </w:r>
      <w:r>
        <w:rPr>
          <w:sz w:val="19"/>
        </w:rPr>
        <w:t>he</w:t>
      </w:r>
      <w:r>
        <w:rPr>
          <w:spacing w:val="-8"/>
          <w:sz w:val="19"/>
        </w:rPr>
        <w:t> </w:t>
      </w:r>
      <w:r>
        <w:rPr>
          <w:sz w:val="19"/>
        </w:rPr>
        <w:t>shall</w:t>
      </w:r>
      <w:r>
        <w:rPr>
          <w:spacing w:val="-6"/>
          <w:sz w:val="19"/>
        </w:rPr>
        <w:t> </w:t>
      </w:r>
      <w:r>
        <w:rPr>
          <w:sz w:val="19"/>
        </w:rPr>
        <w:t>like</w:t>
      </w:r>
      <w:r>
        <w:rPr>
          <w:spacing w:val="-7"/>
          <w:sz w:val="19"/>
        </w:rPr>
        <w:t> </w:t>
      </w:r>
      <w:r>
        <w:rPr>
          <w:sz w:val="19"/>
        </w:rPr>
        <w:t>to</w:t>
      </w:r>
      <w:r>
        <w:rPr>
          <w:spacing w:val="-7"/>
          <w:sz w:val="19"/>
        </w:rPr>
        <w:t> </w:t>
      </w:r>
      <w:r>
        <w:rPr>
          <w:sz w:val="19"/>
        </w:rPr>
        <w:t>add</w:t>
      </w:r>
      <w:r>
        <w:rPr>
          <w:spacing w:val="-6"/>
          <w:sz w:val="19"/>
        </w:rPr>
        <w:t> </w:t>
      </w:r>
      <w:r>
        <w:rPr>
          <w:sz w:val="19"/>
        </w:rPr>
        <w:t>to the tender price for withdrawing his deviations if the same are unacceptable to the Employer.</w:t>
      </w:r>
    </w:p>
    <w:p>
      <w:pPr>
        <w:pStyle w:val="ListParagraph"/>
        <w:numPr>
          <w:ilvl w:val="0"/>
          <w:numId w:val="27"/>
        </w:numPr>
        <w:tabs>
          <w:tab w:pos="856" w:val="left" w:leader="none"/>
          <w:tab w:pos="858" w:val="left" w:leader="none"/>
        </w:tabs>
        <w:spacing w:line="357" w:lineRule="auto" w:before="40" w:after="0"/>
        <w:ind w:left="858" w:right="792" w:hanging="424"/>
        <w:jc w:val="both"/>
        <w:rPr>
          <w:sz w:val="19"/>
        </w:rPr>
      </w:pPr>
      <w:r>
        <w:rPr>
          <w:sz w:val="19"/>
        </w:rPr>
        <w:t>Where</w:t>
      </w:r>
      <w:r>
        <w:rPr>
          <w:spacing w:val="-2"/>
          <w:sz w:val="19"/>
        </w:rPr>
        <w:t> </w:t>
      </w:r>
      <w:r>
        <w:rPr>
          <w:sz w:val="19"/>
        </w:rPr>
        <w:t>there</w:t>
      </w:r>
      <w:r>
        <w:rPr>
          <w:spacing w:val="-2"/>
          <w:sz w:val="19"/>
        </w:rPr>
        <w:t> </w:t>
      </w:r>
      <w:r>
        <w:rPr>
          <w:sz w:val="19"/>
        </w:rPr>
        <w:t>is</w:t>
      </w:r>
      <w:r>
        <w:rPr>
          <w:spacing w:val="-1"/>
          <w:sz w:val="19"/>
        </w:rPr>
        <w:t> </w:t>
      </w:r>
      <w:r>
        <w:rPr>
          <w:sz w:val="19"/>
        </w:rPr>
        <w:t>no</w:t>
      </w:r>
      <w:r>
        <w:rPr>
          <w:spacing w:val="-1"/>
          <w:sz w:val="19"/>
        </w:rPr>
        <w:t> </w:t>
      </w:r>
      <w:r>
        <w:rPr>
          <w:sz w:val="19"/>
        </w:rPr>
        <w:t>deviation,</w:t>
      </w:r>
      <w:r>
        <w:rPr>
          <w:spacing w:val="-1"/>
          <w:sz w:val="19"/>
        </w:rPr>
        <w:t> </w:t>
      </w:r>
      <w:r>
        <w:rPr>
          <w:sz w:val="19"/>
        </w:rPr>
        <w:t>the</w:t>
      </w:r>
      <w:r>
        <w:rPr>
          <w:spacing w:val="-2"/>
          <w:sz w:val="19"/>
        </w:rPr>
        <w:t> </w:t>
      </w:r>
      <w:r>
        <w:rPr>
          <w:sz w:val="19"/>
        </w:rPr>
        <w:t>statement</w:t>
      </w:r>
      <w:r>
        <w:rPr>
          <w:spacing w:val="-1"/>
          <w:sz w:val="19"/>
        </w:rPr>
        <w:t> </w:t>
      </w:r>
      <w:r>
        <w:rPr>
          <w:sz w:val="19"/>
        </w:rPr>
        <w:t>should be</w:t>
      </w:r>
      <w:r>
        <w:rPr>
          <w:spacing w:val="-1"/>
          <w:sz w:val="19"/>
        </w:rPr>
        <w:t> </w:t>
      </w:r>
      <w:r>
        <w:rPr>
          <w:sz w:val="19"/>
        </w:rPr>
        <w:t>returned duly</w:t>
      </w:r>
      <w:r>
        <w:rPr>
          <w:spacing w:val="-1"/>
          <w:sz w:val="19"/>
        </w:rPr>
        <w:t> </w:t>
      </w:r>
      <w:r>
        <w:rPr>
          <w:sz w:val="19"/>
        </w:rPr>
        <w:t>signed</w:t>
      </w:r>
      <w:r>
        <w:rPr>
          <w:spacing w:val="-2"/>
          <w:sz w:val="19"/>
        </w:rPr>
        <w:t> </w:t>
      </w:r>
      <w:r>
        <w:rPr>
          <w:sz w:val="19"/>
        </w:rPr>
        <w:t>with</w:t>
      </w:r>
      <w:r>
        <w:rPr>
          <w:spacing w:val="-1"/>
          <w:sz w:val="19"/>
        </w:rPr>
        <w:t> </w:t>
      </w:r>
      <w:r>
        <w:rPr>
          <w:sz w:val="19"/>
        </w:rPr>
        <w:t>an endorsement indicating</w:t>
      </w:r>
      <w:r>
        <w:rPr>
          <w:spacing w:val="-9"/>
          <w:sz w:val="19"/>
        </w:rPr>
        <w:t> </w:t>
      </w:r>
      <w:r>
        <w:rPr>
          <w:sz w:val="19"/>
        </w:rPr>
        <w:t>‘No</w:t>
      </w:r>
      <w:r>
        <w:rPr>
          <w:spacing w:val="-8"/>
          <w:sz w:val="19"/>
        </w:rPr>
        <w:t> </w:t>
      </w:r>
      <w:r>
        <w:rPr>
          <w:sz w:val="19"/>
        </w:rPr>
        <w:t>Deviations’.</w:t>
      </w:r>
      <w:r>
        <w:rPr>
          <w:spacing w:val="-3"/>
          <w:sz w:val="19"/>
        </w:rPr>
        <w:t> </w:t>
      </w:r>
      <w:r>
        <w:rPr>
          <w:sz w:val="19"/>
        </w:rPr>
        <w:t>In</w:t>
      </w:r>
      <w:r>
        <w:rPr>
          <w:spacing w:val="-9"/>
          <w:sz w:val="19"/>
        </w:rPr>
        <w:t> </w:t>
      </w:r>
      <w:r>
        <w:rPr>
          <w:sz w:val="19"/>
        </w:rPr>
        <w:t>case,</w:t>
      </w:r>
      <w:r>
        <w:rPr>
          <w:spacing w:val="-8"/>
          <w:sz w:val="19"/>
        </w:rPr>
        <w:t> </w:t>
      </w:r>
      <w:r>
        <w:rPr>
          <w:sz w:val="19"/>
        </w:rPr>
        <w:t>Performa</w:t>
      </w:r>
      <w:r>
        <w:rPr>
          <w:spacing w:val="-9"/>
          <w:sz w:val="19"/>
        </w:rPr>
        <w:t> </w:t>
      </w:r>
      <w:r>
        <w:rPr>
          <w:sz w:val="19"/>
        </w:rPr>
        <w:t>of</w:t>
      </w:r>
      <w:r>
        <w:rPr>
          <w:spacing w:val="-9"/>
          <w:sz w:val="19"/>
        </w:rPr>
        <w:t> </w:t>
      </w:r>
      <w:r>
        <w:rPr>
          <w:sz w:val="19"/>
        </w:rPr>
        <w:t>deviations</w:t>
      </w:r>
      <w:r>
        <w:rPr>
          <w:spacing w:val="-8"/>
          <w:sz w:val="19"/>
        </w:rPr>
        <w:t> </w:t>
      </w:r>
      <w:r>
        <w:rPr>
          <w:sz w:val="19"/>
        </w:rPr>
        <w:t>is</w:t>
      </w:r>
      <w:r>
        <w:rPr>
          <w:spacing w:val="-8"/>
          <w:sz w:val="19"/>
        </w:rPr>
        <w:t> </w:t>
      </w:r>
      <w:r>
        <w:rPr>
          <w:sz w:val="19"/>
        </w:rPr>
        <w:t>not</w:t>
      </w:r>
      <w:r>
        <w:rPr>
          <w:spacing w:val="-9"/>
          <w:sz w:val="19"/>
        </w:rPr>
        <w:t> </w:t>
      </w:r>
      <w:r>
        <w:rPr>
          <w:sz w:val="19"/>
        </w:rPr>
        <w:t>submitted</w:t>
      </w:r>
      <w:r>
        <w:rPr>
          <w:spacing w:val="-9"/>
          <w:sz w:val="19"/>
        </w:rPr>
        <w:t> </w:t>
      </w:r>
      <w:r>
        <w:rPr>
          <w:sz w:val="19"/>
        </w:rPr>
        <w:t>or</w:t>
      </w:r>
      <w:r>
        <w:rPr>
          <w:spacing w:val="-9"/>
          <w:sz w:val="19"/>
        </w:rPr>
        <w:t> </w:t>
      </w:r>
      <w:r>
        <w:rPr>
          <w:sz w:val="19"/>
        </w:rPr>
        <w:t>submitted</w:t>
      </w:r>
      <w:r>
        <w:rPr>
          <w:spacing w:val="-9"/>
          <w:sz w:val="19"/>
        </w:rPr>
        <w:t> </w:t>
      </w:r>
      <w:r>
        <w:rPr>
          <w:sz w:val="19"/>
        </w:rPr>
        <w:t>as</w:t>
      </w:r>
      <w:r>
        <w:rPr>
          <w:spacing w:val="-8"/>
          <w:sz w:val="19"/>
        </w:rPr>
        <w:t> </w:t>
      </w:r>
      <w:r>
        <w:rPr>
          <w:sz w:val="19"/>
        </w:rPr>
        <w:t>blank, it will be construed that the tenderer has not proposed any deviations from tender documents.</w:t>
      </w:r>
    </w:p>
    <w:p>
      <w:pPr>
        <w:pStyle w:val="ListParagraph"/>
        <w:numPr>
          <w:ilvl w:val="0"/>
          <w:numId w:val="27"/>
        </w:numPr>
        <w:tabs>
          <w:tab w:pos="855" w:val="left" w:leader="none"/>
          <w:tab w:pos="857" w:val="left" w:leader="none"/>
        </w:tabs>
        <w:spacing w:line="355" w:lineRule="auto" w:before="35" w:after="0"/>
        <w:ind w:left="857" w:right="792" w:hanging="424"/>
        <w:jc w:val="both"/>
        <w:rPr>
          <w:sz w:val="19"/>
        </w:rPr>
      </w:pPr>
      <w:r>
        <w:rPr>
          <w:sz w:val="19"/>
        </w:rPr>
        <w:t>If the tenderer proposes deviations in tender documents, and/or terms and conditions of the tender, other than in Performa of Form-C, it will have no effect.</w:t>
      </w:r>
    </w:p>
    <w:p>
      <w:pPr>
        <w:pStyle w:val="BodyText"/>
      </w:pPr>
    </w:p>
    <w:p>
      <w:pPr>
        <w:pStyle w:val="BodyText"/>
      </w:pPr>
    </w:p>
    <w:p>
      <w:pPr>
        <w:pStyle w:val="BodyText"/>
      </w:pPr>
    </w:p>
    <w:p>
      <w:pPr>
        <w:pStyle w:val="BodyText"/>
      </w:pPr>
    </w:p>
    <w:p>
      <w:pPr>
        <w:pStyle w:val="BodyText"/>
      </w:pPr>
    </w:p>
    <w:p>
      <w:pPr>
        <w:pStyle w:val="BodyText"/>
        <w:spacing w:before="150"/>
      </w:pPr>
    </w:p>
    <w:p>
      <w:pPr>
        <w:pStyle w:val="Heading3"/>
        <w:spacing w:line="237" w:lineRule="auto"/>
        <w:ind w:left="6192" w:right="1003" w:hanging="538"/>
      </w:pPr>
      <w:r>
        <w:rPr/>
        <w:t>Signature</w:t>
      </w:r>
      <w:r>
        <w:rPr>
          <w:spacing w:val="-14"/>
        </w:rPr>
        <w:t> </w:t>
      </w:r>
      <w:r>
        <w:rPr/>
        <w:t>of</w:t>
      </w:r>
      <w:r>
        <w:rPr>
          <w:spacing w:val="-13"/>
        </w:rPr>
        <w:t> </w:t>
      </w:r>
      <w:r>
        <w:rPr/>
        <w:t>Authorized</w:t>
      </w:r>
      <w:r>
        <w:rPr>
          <w:spacing w:val="-13"/>
        </w:rPr>
        <w:t> </w:t>
      </w:r>
      <w:r>
        <w:rPr/>
        <w:t>Signatory on behalf</w:t>
      </w:r>
      <w:r>
        <w:rPr>
          <w:spacing w:val="40"/>
        </w:rPr>
        <w:t> </w:t>
      </w:r>
      <w:r>
        <w:rPr/>
        <w:t>of Tenderer</w:t>
      </w:r>
    </w:p>
    <w:p>
      <w:pPr>
        <w:pStyle w:val="Heading3"/>
        <w:spacing w:after="0" w:line="237" w:lineRule="auto"/>
        <w:sectPr>
          <w:pgSz w:w="12240" w:h="15840"/>
          <w:pgMar w:header="814" w:footer="1037" w:top="1260" w:bottom="1220" w:left="1440" w:right="1080"/>
        </w:sectPr>
      </w:pPr>
    </w:p>
    <w:p>
      <w:pPr>
        <w:spacing w:before="82"/>
        <w:ind w:left="0" w:right="789" w:firstLine="0"/>
        <w:jc w:val="right"/>
        <w:rPr>
          <w:sz w:val="19"/>
        </w:rPr>
      </w:pPr>
      <w:r>
        <w:rPr>
          <w:rFonts w:ascii="Arial"/>
          <w:b/>
          <w:sz w:val="19"/>
        </w:rPr>
        <w:t>FORM</w:t>
      </w:r>
      <w:r>
        <w:rPr>
          <w:rFonts w:ascii="Arial"/>
          <w:b/>
          <w:spacing w:val="-5"/>
          <w:sz w:val="19"/>
        </w:rPr>
        <w:t> </w:t>
      </w:r>
      <w:r>
        <w:rPr>
          <w:rFonts w:ascii="Arial"/>
          <w:b/>
          <w:sz w:val="19"/>
        </w:rPr>
        <w:t>-</w:t>
      </w:r>
      <w:r>
        <w:rPr>
          <w:rFonts w:ascii="Arial"/>
          <w:b/>
          <w:spacing w:val="-5"/>
          <w:sz w:val="19"/>
        </w:rPr>
        <w:t> </w:t>
      </w:r>
      <w:r>
        <w:rPr>
          <w:rFonts w:ascii="Arial"/>
          <w:b/>
          <w:sz w:val="19"/>
        </w:rPr>
        <w:t>D</w:t>
      </w:r>
      <w:r>
        <w:rPr>
          <w:rFonts w:ascii="Arial"/>
          <w:b/>
          <w:spacing w:val="-7"/>
          <w:sz w:val="19"/>
        </w:rPr>
        <w:t> </w:t>
      </w:r>
      <w:r>
        <w:rPr>
          <w:rFonts w:ascii="Arial"/>
          <w:b/>
          <w:sz w:val="19"/>
        </w:rPr>
        <w:t>(</w:t>
      </w:r>
      <w:r>
        <w:rPr>
          <w:sz w:val="19"/>
        </w:rPr>
        <w:t>PAGE</w:t>
      </w:r>
      <w:r>
        <w:rPr>
          <w:spacing w:val="-5"/>
          <w:sz w:val="19"/>
        </w:rPr>
        <w:t> </w:t>
      </w:r>
      <w:r>
        <w:rPr>
          <w:sz w:val="19"/>
        </w:rPr>
        <w:t>1</w:t>
      </w:r>
      <w:r>
        <w:rPr>
          <w:spacing w:val="-5"/>
          <w:sz w:val="19"/>
        </w:rPr>
        <w:t> </w:t>
      </w:r>
      <w:r>
        <w:rPr>
          <w:sz w:val="19"/>
        </w:rPr>
        <w:t>OF</w:t>
      </w:r>
      <w:r>
        <w:rPr>
          <w:spacing w:val="-5"/>
          <w:sz w:val="19"/>
        </w:rPr>
        <w:t> 2)</w:t>
      </w:r>
    </w:p>
    <w:p>
      <w:pPr>
        <w:pStyle w:val="Heading2"/>
        <w:spacing w:before="162"/>
        <w:ind w:left="332" w:right="690"/>
        <w:jc w:val="center"/>
      </w:pPr>
      <w:r>
        <w:rPr>
          <w:spacing w:val="-2"/>
        </w:rPr>
        <w:t>FORM</w:t>
      </w:r>
      <w:r>
        <w:rPr>
          <w:spacing w:val="-1"/>
        </w:rPr>
        <w:t> </w:t>
      </w:r>
      <w:r>
        <w:rPr>
          <w:spacing w:val="-2"/>
        </w:rPr>
        <w:t>OF PERFORMANCE</w:t>
      </w:r>
      <w:r>
        <w:rPr/>
        <w:t> </w:t>
      </w:r>
      <w:r>
        <w:rPr>
          <w:spacing w:val="-2"/>
        </w:rPr>
        <w:t>SECURITY</w:t>
      </w:r>
      <w:r>
        <w:rPr>
          <w:spacing w:val="-1"/>
        </w:rPr>
        <w:t> </w:t>
      </w:r>
      <w:r>
        <w:rPr>
          <w:spacing w:val="-2"/>
        </w:rPr>
        <w:t>(GUARANTEE)</w:t>
      </w:r>
      <w:r>
        <w:rPr/>
        <w:t> </w:t>
      </w:r>
      <w:r>
        <w:rPr>
          <w:spacing w:val="-2"/>
        </w:rPr>
        <w:t>BY</w:t>
      </w:r>
      <w:r>
        <w:rPr/>
        <w:t> </w:t>
      </w:r>
      <w:r>
        <w:rPr>
          <w:spacing w:val="-4"/>
        </w:rPr>
        <w:t>BANK</w:t>
      </w:r>
    </w:p>
    <w:p>
      <w:pPr>
        <w:pStyle w:val="BodyText"/>
        <w:spacing w:before="108"/>
        <w:ind w:left="2625"/>
        <w:jc w:val="both"/>
      </w:pPr>
      <w:r>
        <w:rPr/>
        <w:t>(Refer</w:t>
      </w:r>
      <w:r>
        <w:rPr>
          <w:spacing w:val="-10"/>
        </w:rPr>
        <w:t> </w:t>
      </w:r>
      <w:r>
        <w:rPr/>
        <w:t>Clause</w:t>
      </w:r>
      <w:r>
        <w:rPr>
          <w:spacing w:val="-9"/>
        </w:rPr>
        <w:t> </w:t>
      </w:r>
      <w:r>
        <w:rPr/>
        <w:t>31.0</w:t>
      </w:r>
      <w:r>
        <w:rPr>
          <w:spacing w:val="-9"/>
        </w:rPr>
        <w:t> </w:t>
      </w:r>
      <w:r>
        <w:rPr/>
        <w:t>of</w:t>
      </w:r>
      <w:r>
        <w:rPr>
          <w:spacing w:val="-7"/>
        </w:rPr>
        <w:t> </w:t>
      </w:r>
      <w:r>
        <w:rPr/>
        <w:t>“Instructions</w:t>
      </w:r>
      <w:r>
        <w:rPr>
          <w:spacing w:val="-8"/>
        </w:rPr>
        <w:t> </w:t>
      </w:r>
      <w:r>
        <w:rPr/>
        <w:t>to</w:t>
      </w:r>
      <w:r>
        <w:rPr>
          <w:spacing w:val="-10"/>
        </w:rPr>
        <w:t> </w:t>
      </w:r>
      <w:r>
        <w:rPr>
          <w:spacing w:val="-2"/>
        </w:rPr>
        <w:t>Tenderers”)</w:t>
      </w:r>
    </w:p>
    <w:p>
      <w:pPr>
        <w:pStyle w:val="ListParagraph"/>
        <w:numPr>
          <w:ilvl w:val="0"/>
          <w:numId w:val="28"/>
        </w:numPr>
        <w:tabs>
          <w:tab w:pos="939" w:val="left" w:leader="none"/>
          <w:tab w:pos="942" w:val="left" w:leader="none"/>
        </w:tabs>
        <w:spacing w:line="357" w:lineRule="auto" w:before="162" w:after="0"/>
        <w:ind w:left="942" w:right="790" w:hanging="508"/>
        <w:jc w:val="both"/>
        <w:rPr>
          <w:sz w:val="19"/>
        </w:rPr>
      </w:pPr>
      <w:r>
        <w:rPr>
          <w:sz w:val="19"/>
        </w:rPr>
        <w:t>This deed of Guarantee made this day of ………………. (month &amp; year) between Bank of…………………. …………. (hereinafter called the “Bank”) of the one part, and Delhi Metro Rail Corporation Limited (hereinafter called “the Employer”) of the other part.</w:t>
      </w:r>
    </w:p>
    <w:p>
      <w:pPr>
        <w:pStyle w:val="ListParagraph"/>
        <w:numPr>
          <w:ilvl w:val="0"/>
          <w:numId w:val="28"/>
        </w:numPr>
        <w:tabs>
          <w:tab w:pos="940" w:val="left" w:leader="none"/>
          <w:tab w:pos="7787" w:val="left" w:leader="dot"/>
        </w:tabs>
        <w:spacing w:line="240" w:lineRule="auto" w:before="54" w:after="0"/>
        <w:ind w:left="940" w:right="0" w:hanging="506"/>
        <w:jc w:val="both"/>
        <w:rPr>
          <w:sz w:val="19"/>
        </w:rPr>
      </w:pPr>
      <w:r>
        <w:rPr>
          <w:spacing w:val="-8"/>
          <w:sz w:val="19"/>
        </w:rPr>
        <w:t>Whereas</w:t>
      </w:r>
      <w:r>
        <w:rPr>
          <w:spacing w:val="5"/>
          <w:sz w:val="19"/>
        </w:rPr>
        <w:t> </w:t>
      </w:r>
      <w:r>
        <w:rPr>
          <w:spacing w:val="-8"/>
          <w:sz w:val="19"/>
        </w:rPr>
        <w:t>Delhi</w:t>
      </w:r>
      <w:r>
        <w:rPr>
          <w:spacing w:val="-4"/>
          <w:sz w:val="19"/>
        </w:rPr>
        <w:t> </w:t>
      </w:r>
      <w:r>
        <w:rPr>
          <w:spacing w:val="-8"/>
          <w:sz w:val="19"/>
        </w:rPr>
        <w:t>Metro</w:t>
      </w:r>
      <w:r>
        <w:rPr>
          <w:spacing w:val="-6"/>
          <w:sz w:val="19"/>
        </w:rPr>
        <w:t> </w:t>
      </w:r>
      <w:r>
        <w:rPr>
          <w:spacing w:val="-8"/>
          <w:sz w:val="19"/>
        </w:rPr>
        <w:t>Rail</w:t>
      </w:r>
      <w:r>
        <w:rPr>
          <w:spacing w:val="-4"/>
          <w:sz w:val="19"/>
        </w:rPr>
        <w:t> </w:t>
      </w:r>
      <w:r>
        <w:rPr>
          <w:spacing w:val="-8"/>
          <w:sz w:val="19"/>
        </w:rPr>
        <w:t>Corporation</w:t>
      </w:r>
      <w:r>
        <w:rPr>
          <w:spacing w:val="-4"/>
          <w:sz w:val="19"/>
        </w:rPr>
        <w:t> </w:t>
      </w:r>
      <w:r>
        <w:rPr>
          <w:spacing w:val="-8"/>
          <w:sz w:val="19"/>
        </w:rPr>
        <w:t>Limited</w:t>
      </w:r>
      <w:r>
        <w:rPr>
          <w:spacing w:val="-2"/>
          <w:sz w:val="19"/>
        </w:rPr>
        <w:t> </w:t>
      </w:r>
      <w:r>
        <w:rPr>
          <w:spacing w:val="-8"/>
          <w:sz w:val="19"/>
        </w:rPr>
        <w:t>has</w:t>
      </w:r>
      <w:r>
        <w:rPr>
          <w:spacing w:val="-2"/>
          <w:sz w:val="19"/>
        </w:rPr>
        <w:t> </w:t>
      </w:r>
      <w:r>
        <w:rPr>
          <w:spacing w:val="-8"/>
          <w:sz w:val="19"/>
        </w:rPr>
        <w:t>awarded</w:t>
      </w:r>
      <w:r>
        <w:rPr>
          <w:spacing w:val="-5"/>
          <w:sz w:val="19"/>
        </w:rPr>
        <w:t> </w:t>
      </w:r>
      <w:r>
        <w:rPr>
          <w:spacing w:val="-8"/>
          <w:sz w:val="19"/>
        </w:rPr>
        <w:t>the</w:t>
      </w:r>
      <w:r>
        <w:rPr>
          <w:spacing w:val="-7"/>
          <w:sz w:val="19"/>
        </w:rPr>
        <w:t> </w:t>
      </w:r>
      <w:r>
        <w:rPr>
          <w:spacing w:val="-8"/>
          <w:sz w:val="19"/>
        </w:rPr>
        <w:t>contract</w:t>
      </w:r>
      <w:r>
        <w:rPr>
          <w:spacing w:val="-1"/>
          <w:sz w:val="19"/>
        </w:rPr>
        <w:t> </w:t>
      </w:r>
      <w:r>
        <w:rPr>
          <w:spacing w:val="-8"/>
          <w:sz w:val="19"/>
        </w:rPr>
        <w:t>for</w:t>
      </w:r>
      <w:r>
        <w:rPr>
          <w:sz w:val="19"/>
        </w:rPr>
        <w:tab/>
      </w:r>
      <w:r>
        <w:rPr>
          <w:spacing w:val="-8"/>
          <w:sz w:val="19"/>
        </w:rPr>
        <w:t>(Name</w:t>
      </w:r>
      <w:r>
        <w:rPr>
          <w:spacing w:val="-7"/>
          <w:sz w:val="19"/>
        </w:rPr>
        <w:t> </w:t>
      </w:r>
      <w:r>
        <w:rPr>
          <w:spacing w:val="-8"/>
          <w:sz w:val="19"/>
        </w:rPr>
        <w:t>of</w:t>
      </w:r>
      <w:r>
        <w:rPr>
          <w:spacing w:val="-4"/>
          <w:sz w:val="19"/>
        </w:rPr>
        <w:t> </w:t>
      </w:r>
      <w:r>
        <w:rPr>
          <w:spacing w:val="-8"/>
          <w:sz w:val="19"/>
        </w:rPr>
        <w:t>work</w:t>
      </w:r>
    </w:p>
    <w:p>
      <w:pPr>
        <w:pStyle w:val="BodyText"/>
        <w:tabs>
          <w:tab w:pos="7902" w:val="left" w:leader="dot"/>
        </w:tabs>
        <w:spacing w:before="106"/>
        <w:ind w:left="942"/>
        <w:jc w:val="both"/>
      </w:pPr>
      <w:r>
        <w:rPr>
          <w:spacing w:val="-6"/>
        </w:rPr>
        <w:t>as</w:t>
      </w:r>
      <w:r>
        <w:rPr>
          <w:spacing w:val="-8"/>
        </w:rPr>
        <w:t> </w:t>
      </w:r>
      <w:r>
        <w:rPr>
          <w:spacing w:val="-6"/>
        </w:rPr>
        <w:t>per</w:t>
      </w:r>
      <w:r>
        <w:rPr>
          <w:spacing w:val="-7"/>
        </w:rPr>
        <w:t> </w:t>
      </w:r>
      <w:r>
        <w:rPr>
          <w:spacing w:val="-6"/>
        </w:rPr>
        <w:t>Clause</w:t>
      </w:r>
      <w:r>
        <w:rPr>
          <w:spacing w:val="-7"/>
        </w:rPr>
        <w:t> </w:t>
      </w:r>
      <w:r>
        <w:rPr>
          <w:spacing w:val="-6"/>
        </w:rPr>
        <w:t>1.1.1</w:t>
      </w:r>
      <w:r>
        <w:rPr>
          <w:spacing w:val="-7"/>
        </w:rPr>
        <w:t> </w:t>
      </w:r>
      <w:r>
        <w:rPr>
          <w:spacing w:val="-6"/>
        </w:rPr>
        <w:t>of</w:t>
      </w:r>
      <w:r>
        <w:rPr>
          <w:spacing w:val="-7"/>
        </w:rPr>
        <w:t> </w:t>
      </w:r>
      <w:r>
        <w:rPr>
          <w:spacing w:val="-6"/>
        </w:rPr>
        <w:t>NIT)</w:t>
      </w:r>
      <w:r>
        <w:rPr>
          <w:spacing w:val="-8"/>
        </w:rPr>
        <w:t> </w:t>
      </w:r>
      <w:r>
        <w:rPr>
          <w:spacing w:val="-6"/>
        </w:rPr>
        <w:t>(hereinafter</w:t>
      </w:r>
      <w:r>
        <w:rPr>
          <w:spacing w:val="-7"/>
        </w:rPr>
        <w:t> </w:t>
      </w:r>
      <w:r>
        <w:rPr>
          <w:spacing w:val="-6"/>
        </w:rPr>
        <w:t>called</w:t>
      </w:r>
      <w:r>
        <w:rPr>
          <w:spacing w:val="-7"/>
        </w:rPr>
        <w:t> </w:t>
      </w:r>
      <w:r>
        <w:rPr>
          <w:spacing w:val="-6"/>
        </w:rPr>
        <w:t>the</w:t>
      </w:r>
      <w:r>
        <w:rPr>
          <w:spacing w:val="-7"/>
        </w:rPr>
        <w:t> </w:t>
      </w:r>
      <w:r>
        <w:rPr>
          <w:spacing w:val="-6"/>
        </w:rPr>
        <w:t>contract)</w:t>
      </w:r>
      <w:r>
        <w:rPr>
          <w:spacing w:val="41"/>
        </w:rPr>
        <w:t> </w:t>
      </w:r>
      <w:r>
        <w:rPr>
          <w:spacing w:val="-6"/>
        </w:rPr>
        <w:t>to</w:t>
      </w:r>
      <w:r>
        <w:rPr/>
        <w:tab/>
      </w:r>
      <w:r>
        <w:rPr>
          <w:spacing w:val="-6"/>
        </w:rPr>
        <w:t>(Name of</w:t>
      </w:r>
      <w:r>
        <w:rPr>
          <w:spacing w:val="-5"/>
        </w:rPr>
        <w:t> </w:t>
      </w:r>
      <w:r>
        <w:rPr>
          <w:spacing w:val="-6"/>
        </w:rPr>
        <w:t>the</w:t>
      </w:r>
    </w:p>
    <w:p>
      <w:pPr>
        <w:pStyle w:val="BodyText"/>
        <w:spacing w:before="106"/>
        <w:ind w:left="942"/>
        <w:jc w:val="both"/>
      </w:pPr>
      <w:r>
        <w:rPr>
          <w:spacing w:val="-8"/>
        </w:rPr>
        <w:t>Contractor)</w:t>
      </w:r>
      <w:r>
        <w:rPr>
          <w:spacing w:val="-14"/>
        </w:rPr>
        <w:t> </w:t>
      </w:r>
      <w:r>
        <w:rPr>
          <w:spacing w:val="-8"/>
        </w:rPr>
        <w:t>hereinafter</w:t>
      </w:r>
      <w:r>
        <w:rPr>
          <w:spacing w:val="-15"/>
        </w:rPr>
        <w:t> </w:t>
      </w:r>
      <w:r>
        <w:rPr>
          <w:spacing w:val="-8"/>
        </w:rPr>
        <w:t>called</w:t>
      </w:r>
      <w:r>
        <w:rPr>
          <w:spacing w:val="-17"/>
        </w:rPr>
        <w:t> </w:t>
      </w:r>
      <w:r>
        <w:rPr>
          <w:spacing w:val="-8"/>
        </w:rPr>
        <w:t>the</w:t>
      </w:r>
      <w:r>
        <w:rPr>
          <w:spacing w:val="-17"/>
        </w:rPr>
        <w:t> </w:t>
      </w:r>
      <w:r>
        <w:rPr>
          <w:spacing w:val="-8"/>
        </w:rPr>
        <w:t>Contractor.</w:t>
      </w:r>
    </w:p>
    <w:p>
      <w:pPr>
        <w:pStyle w:val="ListParagraph"/>
        <w:numPr>
          <w:ilvl w:val="0"/>
          <w:numId w:val="28"/>
        </w:numPr>
        <w:tabs>
          <w:tab w:pos="939" w:val="left" w:leader="none"/>
          <w:tab w:pos="942" w:val="left" w:leader="none"/>
          <w:tab w:pos="6078" w:val="left" w:leader="dot"/>
        </w:tabs>
        <w:spacing w:line="357" w:lineRule="auto" w:before="162" w:after="0"/>
        <w:ind w:left="942" w:right="790" w:hanging="508"/>
        <w:jc w:val="both"/>
        <w:rPr>
          <w:sz w:val="19"/>
        </w:rPr>
      </w:pPr>
      <w:r>
        <w:rPr>
          <w:sz w:val="19"/>
        </w:rPr>
        <w:t>AND WHEREAS the Contractor is bound by the said Contract to submit to the Employer a Performance Security for a total amount of Rs…</w:t>
      </w:r>
      <w:r>
        <w:rPr>
          <w:sz w:val="19"/>
        </w:rPr>
        <w:tab/>
        <w:t>(Amount in figures and words).</w:t>
      </w:r>
    </w:p>
    <w:p>
      <w:pPr>
        <w:pStyle w:val="ListParagraph"/>
        <w:numPr>
          <w:ilvl w:val="0"/>
          <w:numId w:val="28"/>
        </w:numPr>
        <w:tabs>
          <w:tab w:pos="939" w:val="left" w:leader="none"/>
          <w:tab w:pos="942" w:val="left" w:leader="none"/>
          <w:tab w:pos="3139" w:val="left" w:leader="dot"/>
        </w:tabs>
        <w:spacing w:line="357" w:lineRule="auto" w:before="55" w:after="0"/>
        <w:ind w:left="942" w:right="789" w:hanging="508"/>
        <w:jc w:val="both"/>
        <w:rPr>
          <w:sz w:val="19"/>
        </w:rPr>
      </w:pPr>
      <w:r>
        <w:rPr>
          <w:sz w:val="19"/>
        </w:rPr>
        <w:t>Now we the Undersigned ……………………………………. (Name of the Bank) being fully authorized</w:t>
      </w:r>
      <w:r>
        <w:rPr>
          <w:spacing w:val="80"/>
          <w:sz w:val="19"/>
        </w:rPr>
        <w:t> </w:t>
      </w:r>
      <w:r>
        <w:rPr>
          <w:sz w:val="19"/>
        </w:rPr>
        <w:t>to</w:t>
      </w:r>
      <w:r>
        <w:rPr>
          <w:spacing w:val="80"/>
          <w:sz w:val="19"/>
        </w:rPr>
        <w:t> </w:t>
      </w:r>
      <w:r>
        <w:rPr>
          <w:sz w:val="19"/>
        </w:rPr>
        <w:t>sign</w:t>
      </w:r>
      <w:r>
        <w:rPr>
          <w:spacing w:val="80"/>
          <w:sz w:val="19"/>
        </w:rPr>
        <w:t> </w:t>
      </w:r>
      <w:r>
        <w:rPr>
          <w:sz w:val="19"/>
        </w:rPr>
        <w:t>and</w:t>
      </w:r>
      <w:r>
        <w:rPr>
          <w:spacing w:val="80"/>
          <w:sz w:val="19"/>
        </w:rPr>
        <w:t> </w:t>
      </w:r>
      <w:r>
        <w:rPr>
          <w:sz w:val="19"/>
        </w:rPr>
        <w:t>to</w:t>
      </w:r>
      <w:r>
        <w:rPr>
          <w:spacing w:val="80"/>
          <w:sz w:val="19"/>
        </w:rPr>
        <w:t> </w:t>
      </w:r>
      <w:r>
        <w:rPr>
          <w:sz w:val="19"/>
        </w:rPr>
        <w:t>incur</w:t>
      </w:r>
      <w:r>
        <w:rPr>
          <w:spacing w:val="80"/>
          <w:sz w:val="19"/>
        </w:rPr>
        <w:t> </w:t>
      </w:r>
      <w:r>
        <w:rPr>
          <w:sz w:val="19"/>
        </w:rPr>
        <w:t>obligations</w:t>
      </w:r>
      <w:r>
        <w:rPr>
          <w:spacing w:val="80"/>
          <w:sz w:val="19"/>
        </w:rPr>
        <w:t> </w:t>
      </w:r>
      <w:r>
        <w:rPr>
          <w:sz w:val="19"/>
        </w:rPr>
        <w:t>for</w:t>
      </w:r>
      <w:r>
        <w:rPr>
          <w:spacing w:val="80"/>
          <w:sz w:val="19"/>
        </w:rPr>
        <w:t> </w:t>
      </w:r>
      <w:r>
        <w:rPr>
          <w:sz w:val="19"/>
        </w:rPr>
        <w:t>and</w:t>
      </w:r>
      <w:r>
        <w:rPr>
          <w:spacing w:val="80"/>
          <w:sz w:val="19"/>
        </w:rPr>
        <w:t> </w:t>
      </w:r>
      <w:r>
        <w:rPr>
          <w:sz w:val="19"/>
        </w:rPr>
        <w:t>on</w:t>
      </w:r>
      <w:r>
        <w:rPr>
          <w:spacing w:val="80"/>
          <w:sz w:val="19"/>
        </w:rPr>
        <w:t> </w:t>
      </w:r>
      <w:r>
        <w:rPr>
          <w:sz w:val="19"/>
        </w:rPr>
        <w:t>behalf</w:t>
      </w:r>
      <w:r>
        <w:rPr>
          <w:spacing w:val="80"/>
          <w:sz w:val="19"/>
        </w:rPr>
        <w:t> </w:t>
      </w:r>
      <w:r>
        <w:rPr>
          <w:sz w:val="19"/>
        </w:rPr>
        <w:t>of</w:t>
      </w:r>
      <w:r>
        <w:rPr>
          <w:spacing w:val="80"/>
          <w:sz w:val="19"/>
        </w:rPr>
        <w:t> </w:t>
      </w:r>
      <w:r>
        <w:rPr>
          <w:sz w:val="19"/>
        </w:rPr>
        <w:t>and</w:t>
      </w:r>
      <w:r>
        <w:rPr>
          <w:spacing w:val="80"/>
          <w:sz w:val="19"/>
        </w:rPr>
        <w:t> </w:t>
      </w:r>
      <w:r>
        <w:rPr>
          <w:sz w:val="19"/>
        </w:rPr>
        <w:t>in</w:t>
      </w:r>
      <w:r>
        <w:rPr>
          <w:spacing w:val="80"/>
          <w:sz w:val="19"/>
        </w:rPr>
        <w:t> </w:t>
      </w:r>
      <w:r>
        <w:rPr>
          <w:sz w:val="19"/>
        </w:rPr>
        <w:t>the</w:t>
      </w:r>
      <w:r>
        <w:rPr>
          <w:spacing w:val="80"/>
          <w:sz w:val="19"/>
        </w:rPr>
        <w:t> </w:t>
      </w:r>
      <w:r>
        <w:rPr>
          <w:sz w:val="19"/>
        </w:rPr>
        <w:t>name </w:t>
      </w:r>
      <w:r>
        <w:rPr>
          <w:spacing w:val="-5"/>
          <w:sz w:val="19"/>
        </w:rPr>
        <w:t>of…</w:t>
      </w:r>
      <w:r>
        <w:rPr>
          <w:sz w:val="19"/>
        </w:rPr>
        <w:tab/>
        <w:t>(Full</w:t>
      </w:r>
      <w:r>
        <w:rPr>
          <w:spacing w:val="-4"/>
          <w:sz w:val="19"/>
        </w:rPr>
        <w:t> </w:t>
      </w:r>
      <w:r>
        <w:rPr>
          <w:sz w:val="19"/>
        </w:rPr>
        <w:t>name</w:t>
      </w:r>
      <w:r>
        <w:rPr>
          <w:spacing w:val="-3"/>
          <w:sz w:val="19"/>
        </w:rPr>
        <w:t> </w:t>
      </w:r>
      <w:r>
        <w:rPr>
          <w:sz w:val="19"/>
        </w:rPr>
        <w:t>of</w:t>
      </w:r>
      <w:r>
        <w:rPr>
          <w:spacing w:val="-4"/>
          <w:sz w:val="19"/>
        </w:rPr>
        <w:t> </w:t>
      </w:r>
      <w:r>
        <w:rPr>
          <w:sz w:val="19"/>
        </w:rPr>
        <w:t>Bank),</w:t>
      </w:r>
      <w:r>
        <w:rPr>
          <w:spacing w:val="-4"/>
          <w:sz w:val="19"/>
        </w:rPr>
        <w:t> </w:t>
      </w:r>
      <w:r>
        <w:rPr>
          <w:sz w:val="19"/>
        </w:rPr>
        <w:t>hereby</w:t>
      </w:r>
      <w:r>
        <w:rPr>
          <w:spacing w:val="-5"/>
          <w:sz w:val="19"/>
        </w:rPr>
        <w:t> </w:t>
      </w:r>
      <w:r>
        <w:rPr>
          <w:sz w:val="19"/>
        </w:rPr>
        <w:t>declare</w:t>
      </w:r>
      <w:r>
        <w:rPr>
          <w:spacing w:val="-6"/>
          <w:sz w:val="19"/>
        </w:rPr>
        <w:t> </w:t>
      </w:r>
      <w:r>
        <w:rPr>
          <w:sz w:val="19"/>
        </w:rPr>
        <w:t>that</w:t>
      </w:r>
      <w:r>
        <w:rPr>
          <w:spacing w:val="-4"/>
          <w:sz w:val="19"/>
        </w:rPr>
        <w:t> </w:t>
      </w:r>
      <w:r>
        <w:rPr>
          <w:sz w:val="19"/>
        </w:rPr>
        <w:t>the</w:t>
      </w:r>
      <w:r>
        <w:rPr>
          <w:spacing w:val="-6"/>
          <w:sz w:val="19"/>
        </w:rPr>
        <w:t> </w:t>
      </w:r>
      <w:r>
        <w:rPr>
          <w:sz w:val="19"/>
        </w:rPr>
        <w:t>said</w:t>
      </w:r>
      <w:r>
        <w:rPr>
          <w:spacing w:val="-6"/>
          <w:sz w:val="19"/>
        </w:rPr>
        <w:t> </w:t>
      </w:r>
      <w:r>
        <w:rPr>
          <w:sz w:val="19"/>
        </w:rPr>
        <w:t>Bank</w:t>
      </w:r>
      <w:r>
        <w:rPr>
          <w:spacing w:val="-4"/>
          <w:sz w:val="19"/>
        </w:rPr>
        <w:t> </w:t>
      </w:r>
      <w:r>
        <w:rPr>
          <w:sz w:val="19"/>
        </w:rPr>
        <w:t>will</w:t>
      </w:r>
      <w:r>
        <w:rPr>
          <w:spacing w:val="-4"/>
          <w:sz w:val="19"/>
        </w:rPr>
        <w:t> </w:t>
      </w:r>
      <w:r>
        <w:rPr>
          <w:spacing w:val="-2"/>
          <w:sz w:val="19"/>
        </w:rPr>
        <w:t>guarantee</w:t>
      </w:r>
    </w:p>
    <w:p>
      <w:pPr>
        <w:pStyle w:val="BodyText"/>
        <w:tabs>
          <w:tab w:pos="6099" w:val="left" w:leader="dot"/>
        </w:tabs>
        <w:spacing w:line="216" w:lineRule="exact"/>
        <w:ind w:left="942"/>
        <w:jc w:val="both"/>
      </w:pPr>
      <w:r>
        <w:rPr/>
        <w:t>the</w:t>
      </w:r>
      <w:r>
        <w:rPr>
          <w:spacing w:val="-2"/>
        </w:rPr>
        <w:t> </w:t>
      </w:r>
      <w:r>
        <w:rPr/>
        <w:t>Employer</w:t>
      </w:r>
      <w:r>
        <w:rPr>
          <w:spacing w:val="-2"/>
        </w:rPr>
        <w:t> </w:t>
      </w:r>
      <w:r>
        <w:rPr/>
        <w:t>the</w:t>
      </w:r>
      <w:r>
        <w:rPr>
          <w:spacing w:val="-3"/>
        </w:rPr>
        <w:t> </w:t>
      </w:r>
      <w:r>
        <w:rPr/>
        <w:t>full</w:t>
      </w:r>
      <w:r>
        <w:rPr>
          <w:spacing w:val="-2"/>
        </w:rPr>
        <w:t> </w:t>
      </w:r>
      <w:r>
        <w:rPr/>
        <w:t>amount</w:t>
      </w:r>
      <w:r>
        <w:rPr>
          <w:spacing w:val="-2"/>
        </w:rPr>
        <w:t> </w:t>
      </w:r>
      <w:r>
        <w:rPr/>
        <w:t>of</w:t>
      </w:r>
      <w:r>
        <w:rPr>
          <w:spacing w:val="-1"/>
        </w:rPr>
        <w:t> </w:t>
      </w:r>
      <w:r>
        <w:rPr>
          <w:spacing w:val="-5"/>
        </w:rPr>
        <w:t>Rs.</w:t>
      </w:r>
      <w:r>
        <w:rPr/>
        <w:tab/>
        <w:t>(Amount</w:t>
      </w:r>
      <w:r>
        <w:rPr>
          <w:spacing w:val="-5"/>
        </w:rPr>
        <w:t> </w:t>
      </w:r>
      <w:r>
        <w:rPr/>
        <w:t>in</w:t>
      </w:r>
      <w:r>
        <w:rPr>
          <w:spacing w:val="-5"/>
        </w:rPr>
        <w:t> </w:t>
      </w:r>
      <w:r>
        <w:rPr/>
        <w:t>figures</w:t>
      </w:r>
      <w:r>
        <w:rPr>
          <w:spacing w:val="-3"/>
        </w:rPr>
        <w:t> </w:t>
      </w:r>
      <w:r>
        <w:rPr/>
        <w:t>and</w:t>
      </w:r>
      <w:r>
        <w:rPr>
          <w:spacing w:val="-6"/>
        </w:rPr>
        <w:t> </w:t>
      </w:r>
      <w:r>
        <w:rPr/>
        <w:t>Words)</w:t>
      </w:r>
      <w:r>
        <w:rPr>
          <w:spacing w:val="-4"/>
        </w:rPr>
        <w:t> </w:t>
      </w:r>
      <w:r>
        <w:rPr>
          <w:spacing w:val="-5"/>
        </w:rPr>
        <w:t>as</w:t>
      </w:r>
    </w:p>
    <w:p>
      <w:pPr>
        <w:pStyle w:val="BodyText"/>
        <w:spacing w:before="105"/>
        <w:ind w:left="942"/>
        <w:jc w:val="both"/>
      </w:pPr>
      <w:r>
        <w:rPr/>
        <w:t>stated</w:t>
      </w:r>
      <w:r>
        <w:rPr>
          <w:spacing w:val="-9"/>
        </w:rPr>
        <w:t> </w:t>
      </w:r>
      <w:r>
        <w:rPr>
          <w:spacing w:val="-2"/>
        </w:rPr>
        <w:t>above.</w:t>
      </w:r>
    </w:p>
    <w:p>
      <w:pPr>
        <w:pStyle w:val="ListParagraph"/>
        <w:numPr>
          <w:ilvl w:val="0"/>
          <w:numId w:val="28"/>
        </w:numPr>
        <w:tabs>
          <w:tab w:pos="939" w:val="left" w:leader="none"/>
          <w:tab w:pos="942" w:val="left" w:leader="none"/>
        </w:tabs>
        <w:spacing w:line="357" w:lineRule="auto" w:before="163" w:after="0"/>
        <w:ind w:left="942" w:right="789" w:hanging="508"/>
        <w:jc w:val="both"/>
        <w:rPr>
          <w:sz w:val="19"/>
        </w:rPr>
      </w:pPr>
      <w:r>
        <w:rPr>
          <w:sz w:val="19"/>
        </w:rPr>
        <w:t>After the Contractor has signed the aforementioned Contract with the Employer, the Bank is engaged to pay the Employer, any amount up to and inclusive of the aforementioned full amount upon written order from the Employer to indemnify the Employer for any liability of damage</w:t>
      </w:r>
      <w:r>
        <w:rPr>
          <w:spacing w:val="-2"/>
          <w:sz w:val="19"/>
        </w:rPr>
        <w:t> </w:t>
      </w:r>
      <w:r>
        <w:rPr>
          <w:sz w:val="19"/>
        </w:rPr>
        <w:t>resulting</w:t>
      </w:r>
      <w:r>
        <w:rPr>
          <w:spacing w:val="-3"/>
          <w:sz w:val="19"/>
        </w:rPr>
        <w:t> </w:t>
      </w:r>
      <w:r>
        <w:rPr>
          <w:sz w:val="19"/>
        </w:rPr>
        <w:t>from</w:t>
      </w:r>
      <w:r>
        <w:rPr>
          <w:spacing w:val="-1"/>
          <w:sz w:val="19"/>
        </w:rPr>
        <w:t> </w:t>
      </w:r>
      <w:r>
        <w:rPr>
          <w:sz w:val="19"/>
        </w:rPr>
        <w:t>any</w:t>
      </w:r>
      <w:r>
        <w:rPr>
          <w:spacing w:val="-3"/>
          <w:sz w:val="19"/>
        </w:rPr>
        <w:t> </w:t>
      </w:r>
      <w:r>
        <w:rPr>
          <w:sz w:val="19"/>
        </w:rPr>
        <w:t>defects</w:t>
      </w:r>
      <w:r>
        <w:rPr>
          <w:spacing w:val="-2"/>
          <w:sz w:val="19"/>
        </w:rPr>
        <w:t> </w:t>
      </w:r>
      <w:r>
        <w:rPr>
          <w:sz w:val="19"/>
        </w:rPr>
        <w:t>or</w:t>
      </w:r>
      <w:r>
        <w:rPr>
          <w:spacing w:val="-4"/>
          <w:sz w:val="19"/>
        </w:rPr>
        <w:t> </w:t>
      </w:r>
      <w:r>
        <w:rPr>
          <w:sz w:val="19"/>
        </w:rPr>
        <w:t>shortcomings</w:t>
      </w:r>
      <w:r>
        <w:rPr>
          <w:spacing w:val="-2"/>
          <w:sz w:val="19"/>
        </w:rPr>
        <w:t> </w:t>
      </w:r>
      <w:r>
        <w:rPr>
          <w:sz w:val="19"/>
        </w:rPr>
        <w:t>of</w:t>
      </w:r>
      <w:r>
        <w:rPr>
          <w:spacing w:val="-2"/>
          <w:sz w:val="19"/>
        </w:rPr>
        <w:t> </w:t>
      </w:r>
      <w:r>
        <w:rPr>
          <w:sz w:val="19"/>
        </w:rPr>
        <w:t>the</w:t>
      </w:r>
      <w:r>
        <w:rPr>
          <w:spacing w:val="-3"/>
          <w:sz w:val="19"/>
        </w:rPr>
        <w:t> </w:t>
      </w:r>
      <w:r>
        <w:rPr>
          <w:sz w:val="19"/>
        </w:rPr>
        <w:t>Contractor</w:t>
      </w:r>
      <w:r>
        <w:rPr>
          <w:spacing w:val="-2"/>
          <w:sz w:val="19"/>
        </w:rPr>
        <w:t> </w:t>
      </w:r>
      <w:r>
        <w:rPr>
          <w:sz w:val="19"/>
        </w:rPr>
        <w:t>or</w:t>
      </w:r>
      <w:r>
        <w:rPr>
          <w:spacing w:val="-3"/>
          <w:sz w:val="19"/>
        </w:rPr>
        <w:t> </w:t>
      </w:r>
      <w:r>
        <w:rPr>
          <w:sz w:val="19"/>
        </w:rPr>
        <w:t>the</w:t>
      </w:r>
      <w:r>
        <w:rPr>
          <w:spacing w:val="-4"/>
          <w:sz w:val="19"/>
        </w:rPr>
        <w:t> </w:t>
      </w:r>
      <w:r>
        <w:rPr>
          <w:sz w:val="19"/>
        </w:rPr>
        <w:t>debts</w:t>
      </w:r>
      <w:r>
        <w:rPr>
          <w:spacing w:val="-2"/>
          <w:sz w:val="19"/>
        </w:rPr>
        <w:t> </w:t>
      </w:r>
      <w:r>
        <w:rPr>
          <w:sz w:val="19"/>
        </w:rPr>
        <w:t>he</w:t>
      </w:r>
      <w:r>
        <w:rPr>
          <w:spacing w:val="-4"/>
          <w:sz w:val="19"/>
        </w:rPr>
        <w:t> </w:t>
      </w:r>
      <w:r>
        <w:rPr>
          <w:sz w:val="19"/>
        </w:rPr>
        <w:t>may</w:t>
      </w:r>
      <w:r>
        <w:rPr>
          <w:spacing w:val="-2"/>
          <w:sz w:val="19"/>
        </w:rPr>
        <w:t> </w:t>
      </w:r>
      <w:r>
        <w:rPr>
          <w:sz w:val="19"/>
        </w:rPr>
        <w:t>have incurred to any parties involved in the Works under the Contract mentioned above, whether these defects or shortcomings or debts are actual or estimated or expected. The Bank will deliver the money required by the Employer immediately on demand without delay and demur and without reference to the Contractor and without the necessity of a previous notice or of judicial or administrative procedures and without it being necessary to prove to the Bank the liability or damages resulting from any defects or shortcomings or debts of the Contractor. The Bank</w:t>
      </w:r>
      <w:r>
        <w:rPr>
          <w:spacing w:val="-1"/>
          <w:sz w:val="19"/>
        </w:rPr>
        <w:t> </w:t>
      </w:r>
      <w:r>
        <w:rPr>
          <w:sz w:val="19"/>
        </w:rPr>
        <w:t>shall</w:t>
      </w:r>
      <w:r>
        <w:rPr>
          <w:spacing w:val="-1"/>
          <w:sz w:val="19"/>
        </w:rPr>
        <w:t> </w:t>
      </w:r>
      <w:r>
        <w:rPr>
          <w:sz w:val="19"/>
        </w:rPr>
        <w:t>pay</w:t>
      </w:r>
      <w:r>
        <w:rPr>
          <w:spacing w:val="-1"/>
          <w:sz w:val="19"/>
        </w:rPr>
        <w:t> </w:t>
      </w:r>
      <w:r>
        <w:rPr>
          <w:sz w:val="19"/>
        </w:rPr>
        <w:t>to</w:t>
      </w:r>
      <w:r>
        <w:rPr>
          <w:spacing w:val="-1"/>
          <w:sz w:val="19"/>
        </w:rPr>
        <w:t> </w:t>
      </w:r>
      <w:r>
        <w:rPr>
          <w:sz w:val="19"/>
        </w:rPr>
        <w:t>the</w:t>
      </w:r>
      <w:r>
        <w:rPr>
          <w:spacing w:val="-3"/>
          <w:sz w:val="19"/>
        </w:rPr>
        <w:t> </w:t>
      </w:r>
      <w:r>
        <w:rPr>
          <w:sz w:val="19"/>
        </w:rPr>
        <w:t>Employer</w:t>
      </w:r>
      <w:r>
        <w:rPr>
          <w:spacing w:val="-3"/>
          <w:sz w:val="19"/>
        </w:rPr>
        <w:t> </w:t>
      </w:r>
      <w:r>
        <w:rPr>
          <w:sz w:val="19"/>
        </w:rPr>
        <w:t>any</w:t>
      </w:r>
      <w:r>
        <w:rPr>
          <w:spacing w:val="-1"/>
          <w:sz w:val="19"/>
        </w:rPr>
        <w:t> </w:t>
      </w:r>
      <w:r>
        <w:rPr>
          <w:sz w:val="19"/>
        </w:rPr>
        <w:t>money</w:t>
      </w:r>
      <w:r>
        <w:rPr>
          <w:spacing w:val="-3"/>
          <w:sz w:val="19"/>
        </w:rPr>
        <w:t> </w:t>
      </w:r>
      <w:r>
        <w:rPr>
          <w:sz w:val="19"/>
        </w:rPr>
        <w:t>so demanded</w:t>
      </w:r>
      <w:r>
        <w:rPr>
          <w:spacing w:val="-3"/>
          <w:sz w:val="19"/>
        </w:rPr>
        <w:t> </w:t>
      </w:r>
      <w:r>
        <w:rPr>
          <w:sz w:val="19"/>
        </w:rPr>
        <w:t>notwithstanding</w:t>
      </w:r>
      <w:r>
        <w:rPr>
          <w:spacing w:val="-2"/>
          <w:sz w:val="19"/>
        </w:rPr>
        <w:t> </w:t>
      </w:r>
      <w:r>
        <w:rPr>
          <w:sz w:val="19"/>
        </w:rPr>
        <w:t>any</w:t>
      </w:r>
      <w:r>
        <w:rPr>
          <w:spacing w:val="-1"/>
          <w:sz w:val="19"/>
        </w:rPr>
        <w:t> </w:t>
      </w:r>
      <w:r>
        <w:rPr>
          <w:sz w:val="19"/>
        </w:rPr>
        <w:t>dispute/disputes raised by the Contractor in any suit or proceedings pending before any Court, Tribunal or Arbitrator/s relating thereto and the liability under this guarantee shall be absolute and </w:t>
      </w:r>
      <w:r>
        <w:rPr>
          <w:spacing w:val="-2"/>
          <w:sz w:val="19"/>
        </w:rPr>
        <w:t>unequivocal.</w:t>
      </w:r>
    </w:p>
    <w:p>
      <w:pPr>
        <w:pStyle w:val="ListParagraph"/>
        <w:numPr>
          <w:ilvl w:val="0"/>
          <w:numId w:val="28"/>
        </w:numPr>
        <w:tabs>
          <w:tab w:pos="940" w:val="left" w:leader="none"/>
          <w:tab w:pos="4742" w:val="left" w:leader="dot"/>
        </w:tabs>
        <w:spacing w:line="240" w:lineRule="auto" w:before="43" w:after="0"/>
        <w:ind w:left="940" w:right="0" w:hanging="506"/>
        <w:jc w:val="both"/>
        <w:rPr>
          <w:sz w:val="19"/>
        </w:rPr>
      </w:pPr>
      <w:r>
        <w:rPr>
          <w:sz w:val="19"/>
        </w:rPr>
        <w:t>This</w:t>
      </w:r>
      <w:r>
        <w:rPr>
          <w:spacing w:val="2"/>
          <w:sz w:val="19"/>
        </w:rPr>
        <w:t> </w:t>
      </w:r>
      <w:r>
        <w:rPr>
          <w:sz w:val="19"/>
        </w:rPr>
        <w:t>Guarantee</w:t>
      </w:r>
      <w:r>
        <w:rPr>
          <w:spacing w:val="3"/>
          <w:sz w:val="19"/>
        </w:rPr>
        <w:t> </w:t>
      </w:r>
      <w:r>
        <w:rPr>
          <w:sz w:val="19"/>
        </w:rPr>
        <w:t>is</w:t>
      </w:r>
      <w:r>
        <w:rPr>
          <w:spacing w:val="3"/>
          <w:sz w:val="19"/>
        </w:rPr>
        <w:t> </w:t>
      </w:r>
      <w:r>
        <w:rPr>
          <w:sz w:val="19"/>
        </w:rPr>
        <w:t>valid</w:t>
      </w:r>
      <w:r>
        <w:rPr>
          <w:spacing w:val="1"/>
          <w:sz w:val="19"/>
        </w:rPr>
        <w:t> </w:t>
      </w:r>
      <w:r>
        <w:rPr>
          <w:spacing w:val="-4"/>
          <w:sz w:val="19"/>
        </w:rPr>
        <w:t>till</w:t>
      </w:r>
      <w:r>
        <w:rPr>
          <w:sz w:val="19"/>
        </w:rPr>
        <w:tab/>
        <w:t>(The</w:t>
      </w:r>
      <w:r>
        <w:rPr>
          <w:spacing w:val="2"/>
          <w:sz w:val="19"/>
        </w:rPr>
        <w:t> </w:t>
      </w:r>
      <w:r>
        <w:rPr>
          <w:sz w:val="19"/>
        </w:rPr>
        <w:t>initial</w:t>
      </w:r>
      <w:r>
        <w:rPr>
          <w:spacing w:val="2"/>
          <w:sz w:val="19"/>
        </w:rPr>
        <w:t> </w:t>
      </w:r>
      <w:r>
        <w:rPr>
          <w:sz w:val="19"/>
        </w:rPr>
        <w:t>period</w:t>
      </w:r>
      <w:r>
        <w:rPr>
          <w:spacing w:val="2"/>
          <w:sz w:val="19"/>
        </w:rPr>
        <w:t> </w:t>
      </w:r>
      <w:r>
        <w:rPr>
          <w:sz w:val="19"/>
        </w:rPr>
        <w:t>for</w:t>
      </w:r>
      <w:r>
        <w:rPr>
          <w:spacing w:val="3"/>
          <w:sz w:val="19"/>
        </w:rPr>
        <w:t> </w:t>
      </w:r>
      <w:r>
        <w:rPr>
          <w:sz w:val="19"/>
        </w:rPr>
        <w:t>which this</w:t>
      </w:r>
      <w:r>
        <w:rPr>
          <w:spacing w:val="3"/>
          <w:sz w:val="19"/>
        </w:rPr>
        <w:t> </w:t>
      </w:r>
      <w:r>
        <w:rPr>
          <w:sz w:val="19"/>
        </w:rPr>
        <w:t>Guarantee</w:t>
      </w:r>
      <w:r>
        <w:rPr>
          <w:spacing w:val="2"/>
          <w:sz w:val="19"/>
        </w:rPr>
        <w:t> </w:t>
      </w:r>
      <w:r>
        <w:rPr>
          <w:sz w:val="19"/>
        </w:rPr>
        <w:t>will</w:t>
      </w:r>
      <w:r>
        <w:rPr>
          <w:spacing w:val="3"/>
          <w:sz w:val="19"/>
        </w:rPr>
        <w:t> </w:t>
      </w:r>
      <w:r>
        <w:rPr>
          <w:spacing w:val="-5"/>
          <w:sz w:val="19"/>
        </w:rPr>
        <w:t>be</w:t>
      </w:r>
    </w:p>
    <w:p>
      <w:pPr>
        <w:pStyle w:val="BodyText"/>
        <w:spacing w:line="355" w:lineRule="auto" w:before="106"/>
        <w:ind w:left="942" w:right="787"/>
        <w:jc w:val="both"/>
      </w:pPr>
      <w:r>
        <w:rPr/>
        <w:t>valid</w:t>
      </w:r>
      <w:r>
        <w:rPr>
          <w:spacing w:val="-8"/>
        </w:rPr>
        <w:t> </w:t>
      </w:r>
      <w:r>
        <w:rPr/>
        <w:t>must</w:t>
      </w:r>
      <w:r>
        <w:rPr>
          <w:spacing w:val="-6"/>
        </w:rPr>
        <w:t> </w:t>
      </w:r>
      <w:r>
        <w:rPr/>
        <w:t>be</w:t>
      </w:r>
      <w:r>
        <w:rPr>
          <w:spacing w:val="-7"/>
        </w:rPr>
        <w:t> </w:t>
      </w:r>
      <w:r>
        <w:rPr/>
        <w:t>for</w:t>
      </w:r>
      <w:r>
        <w:rPr>
          <w:spacing w:val="-7"/>
        </w:rPr>
        <w:t> </w:t>
      </w:r>
      <w:r>
        <w:rPr/>
        <w:t>at</w:t>
      </w:r>
      <w:r>
        <w:rPr>
          <w:spacing w:val="-7"/>
        </w:rPr>
        <w:t> </w:t>
      </w:r>
      <w:r>
        <w:rPr/>
        <w:t>least</w:t>
      </w:r>
      <w:r>
        <w:rPr>
          <w:spacing w:val="-7"/>
        </w:rPr>
        <w:t> </w:t>
      </w:r>
      <w:r>
        <w:rPr/>
        <w:t>6-months</w:t>
      </w:r>
      <w:r>
        <w:rPr>
          <w:spacing w:val="-5"/>
        </w:rPr>
        <w:t> </w:t>
      </w:r>
      <w:r>
        <w:rPr/>
        <w:t>(six</w:t>
      </w:r>
      <w:r>
        <w:rPr>
          <w:spacing w:val="-5"/>
        </w:rPr>
        <w:t> </w:t>
      </w:r>
      <w:r>
        <w:rPr/>
        <w:t>months)</w:t>
      </w:r>
      <w:r>
        <w:rPr>
          <w:spacing w:val="-7"/>
        </w:rPr>
        <w:t> </w:t>
      </w:r>
      <w:r>
        <w:rPr/>
        <w:t>longer</w:t>
      </w:r>
      <w:r>
        <w:rPr>
          <w:spacing w:val="-7"/>
        </w:rPr>
        <w:t> </w:t>
      </w:r>
      <w:r>
        <w:rPr/>
        <w:t>than</w:t>
      </w:r>
      <w:r>
        <w:rPr>
          <w:spacing w:val="-7"/>
        </w:rPr>
        <w:t> </w:t>
      </w:r>
      <w:r>
        <w:rPr/>
        <w:t>the</w:t>
      </w:r>
      <w:r>
        <w:rPr>
          <w:spacing w:val="-7"/>
        </w:rPr>
        <w:t> </w:t>
      </w:r>
      <w:r>
        <w:rPr/>
        <w:t>anticipated</w:t>
      </w:r>
      <w:r>
        <w:rPr>
          <w:spacing w:val="-6"/>
        </w:rPr>
        <w:t> </w:t>
      </w:r>
      <w:r>
        <w:rPr/>
        <w:t>expiry</w:t>
      </w:r>
      <w:r>
        <w:rPr>
          <w:spacing w:val="-7"/>
        </w:rPr>
        <w:t> </w:t>
      </w:r>
      <w:r>
        <w:rPr/>
        <w:t>date</w:t>
      </w:r>
      <w:r>
        <w:rPr>
          <w:spacing w:val="-5"/>
        </w:rPr>
        <w:t> </w:t>
      </w:r>
      <w:r>
        <w:rPr/>
        <w:t>of</w:t>
      </w:r>
      <w:r>
        <w:rPr>
          <w:spacing w:val="-5"/>
        </w:rPr>
        <w:t> </w:t>
      </w:r>
      <w:r>
        <w:rPr/>
        <w:t>defect liability period as stated in Clause 17.3.1 of the “General Conditions of Contract”.)</w:t>
      </w:r>
    </w:p>
    <w:p>
      <w:pPr>
        <w:pStyle w:val="ListParagraph"/>
        <w:numPr>
          <w:ilvl w:val="0"/>
          <w:numId w:val="28"/>
        </w:numPr>
        <w:tabs>
          <w:tab w:pos="939" w:val="left" w:leader="none"/>
          <w:tab w:pos="942" w:val="left" w:leader="none"/>
        </w:tabs>
        <w:spacing w:line="357" w:lineRule="auto" w:before="59" w:after="0"/>
        <w:ind w:left="942" w:right="789" w:hanging="508"/>
        <w:jc w:val="both"/>
        <w:rPr>
          <w:sz w:val="19"/>
        </w:rPr>
      </w:pPr>
      <w:r>
        <w:rPr>
          <w:sz w:val="19"/>
        </w:rPr>
        <w:t>At any time during the period in which this Guarantee is still valid, if the Employer agrees to grant a time extension to the Contractor or if the Contractor fails to complete the Works within the time of completion as stated in the Contract, or fails to discharge himself of the liability or damages</w:t>
      </w:r>
      <w:r>
        <w:rPr>
          <w:spacing w:val="-2"/>
          <w:sz w:val="19"/>
        </w:rPr>
        <w:t> </w:t>
      </w:r>
      <w:r>
        <w:rPr>
          <w:sz w:val="19"/>
        </w:rPr>
        <w:t>or debts</w:t>
      </w:r>
      <w:r>
        <w:rPr>
          <w:spacing w:val="-2"/>
          <w:sz w:val="19"/>
        </w:rPr>
        <w:t> </w:t>
      </w:r>
      <w:r>
        <w:rPr>
          <w:sz w:val="19"/>
        </w:rPr>
        <w:t>as</w:t>
      </w:r>
      <w:r>
        <w:rPr>
          <w:spacing w:val="-1"/>
          <w:sz w:val="19"/>
        </w:rPr>
        <w:t> </w:t>
      </w:r>
      <w:r>
        <w:rPr>
          <w:sz w:val="19"/>
        </w:rPr>
        <w:t>stated</w:t>
      </w:r>
      <w:r>
        <w:rPr>
          <w:spacing w:val="-1"/>
          <w:sz w:val="19"/>
        </w:rPr>
        <w:t> </w:t>
      </w:r>
      <w:r>
        <w:rPr>
          <w:sz w:val="19"/>
        </w:rPr>
        <w:t>under</w:t>
      </w:r>
      <w:r>
        <w:rPr>
          <w:spacing w:val="-3"/>
          <w:sz w:val="19"/>
        </w:rPr>
        <w:t> </w:t>
      </w:r>
      <w:r>
        <w:rPr>
          <w:sz w:val="19"/>
        </w:rPr>
        <w:t>Para</w:t>
      </w:r>
      <w:r>
        <w:rPr>
          <w:spacing w:val="-2"/>
          <w:sz w:val="19"/>
        </w:rPr>
        <w:t> </w:t>
      </w:r>
      <w:r>
        <w:rPr>
          <w:sz w:val="19"/>
        </w:rPr>
        <w:t>5,</w:t>
      </w:r>
      <w:r>
        <w:rPr>
          <w:spacing w:val="-1"/>
          <w:sz w:val="19"/>
        </w:rPr>
        <w:t> </w:t>
      </w:r>
      <w:r>
        <w:rPr>
          <w:sz w:val="19"/>
        </w:rPr>
        <w:t>above, it</w:t>
      </w:r>
      <w:r>
        <w:rPr>
          <w:spacing w:val="-3"/>
          <w:sz w:val="19"/>
        </w:rPr>
        <w:t> </w:t>
      </w:r>
      <w:r>
        <w:rPr>
          <w:sz w:val="19"/>
        </w:rPr>
        <w:t>is</w:t>
      </w:r>
      <w:r>
        <w:rPr>
          <w:spacing w:val="-2"/>
          <w:sz w:val="19"/>
        </w:rPr>
        <w:t> </w:t>
      </w:r>
      <w:r>
        <w:rPr>
          <w:sz w:val="19"/>
        </w:rPr>
        <w:t>understood</w:t>
      </w:r>
      <w:r>
        <w:rPr>
          <w:spacing w:val="-2"/>
          <w:sz w:val="19"/>
        </w:rPr>
        <w:t> </w:t>
      </w:r>
      <w:r>
        <w:rPr>
          <w:sz w:val="19"/>
        </w:rPr>
        <w:t>that</w:t>
      </w:r>
      <w:r>
        <w:rPr>
          <w:spacing w:val="-2"/>
          <w:sz w:val="19"/>
        </w:rPr>
        <w:t> </w:t>
      </w:r>
      <w:r>
        <w:rPr>
          <w:sz w:val="19"/>
        </w:rPr>
        <w:t>the</w:t>
      </w:r>
      <w:r>
        <w:rPr>
          <w:spacing w:val="-3"/>
          <w:sz w:val="19"/>
        </w:rPr>
        <w:t> </w:t>
      </w:r>
      <w:r>
        <w:rPr>
          <w:sz w:val="19"/>
        </w:rPr>
        <w:t>Bank</w:t>
      </w:r>
      <w:r>
        <w:rPr>
          <w:spacing w:val="-2"/>
          <w:sz w:val="19"/>
        </w:rPr>
        <w:t> </w:t>
      </w:r>
      <w:r>
        <w:rPr>
          <w:sz w:val="19"/>
        </w:rPr>
        <w:t>will</w:t>
      </w:r>
      <w:r>
        <w:rPr>
          <w:spacing w:val="-2"/>
          <w:sz w:val="19"/>
        </w:rPr>
        <w:t> </w:t>
      </w:r>
      <w:r>
        <w:rPr>
          <w:sz w:val="19"/>
        </w:rPr>
        <w:t>extend</w:t>
      </w:r>
      <w:r>
        <w:rPr>
          <w:spacing w:val="-3"/>
          <w:sz w:val="19"/>
        </w:rPr>
        <w:t> </w:t>
      </w:r>
      <w:r>
        <w:rPr>
          <w:sz w:val="19"/>
        </w:rPr>
        <w:t>this Guarantee under</w:t>
      </w:r>
      <w:r>
        <w:rPr>
          <w:spacing w:val="-2"/>
          <w:sz w:val="19"/>
        </w:rPr>
        <w:t> </w:t>
      </w:r>
      <w:r>
        <w:rPr>
          <w:sz w:val="19"/>
        </w:rPr>
        <w:t>the</w:t>
      </w:r>
      <w:r>
        <w:rPr>
          <w:spacing w:val="-2"/>
          <w:sz w:val="19"/>
        </w:rPr>
        <w:t> </w:t>
      </w:r>
      <w:r>
        <w:rPr>
          <w:sz w:val="19"/>
        </w:rPr>
        <w:t>same</w:t>
      </w:r>
      <w:r>
        <w:rPr>
          <w:spacing w:val="-2"/>
          <w:sz w:val="19"/>
        </w:rPr>
        <w:t> </w:t>
      </w:r>
      <w:r>
        <w:rPr>
          <w:sz w:val="19"/>
        </w:rPr>
        <w:t>conditions for the</w:t>
      </w:r>
      <w:r>
        <w:rPr>
          <w:spacing w:val="-1"/>
          <w:sz w:val="19"/>
        </w:rPr>
        <w:t> </w:t>
      </w:r>
      <w:r>
        <w:rPr>
          <w:sz w:val="19"/>
        </w:rPr>
        <w:t>required</w:t>
      </w:r>
      <w:r>
        <w:rPr>
          <w:spacing w:val="-1"/>
          <w:sz w:val="19"/>
        </w:rPr>
        <w:t> </w:t>
      </w:r>
      <w:r>
        <w:rPr>
          <w:sz w:val="19"/>
        </w:rPr>
        <w:t>time</w:t>
      </w:r>
      <w:r>
        <w:rPr>
          <w:spacing w:val="-1"/>
          <w:sz w:val="19"/>
        </w:rPr>
        <w:t> </w:t>
      </w:r>
      <w:r>
        <w:rPr>
          <w:sz w:val="19"/>
        </w:rPr>
        <w:t>on demand</w:t>
      </w:r>
      <w:r>
        <w:rPr>
          <w:spacing w:val="-1"/>
          <w:sz w:val="19"/>
        </w:rPr>
        <w:t> </w:t>
      </w:r>
      <w:r>
        <w:rPr>
          <w:sz w:val="19"/>
        </w:rPr>
        <w:t>by</w:t>
      </w:r>
      <w:r>
        <w:rPr>
          <w:spacing w:val="-1"/>
          <w:sz w:val="19"/>
        </w:rPr>
        <w:t> </w:t>
      </w:r>
      <w:r>
        <w:rPr>
          <w:sz w:val="19"/>
        </w:rPr>
        <w:t>the Employer and</w:t>
      </w:r>
      <w:r>
        <w:rPr>
          <w:spacing w:val="-1"/>
          <w:sz w:val="19"/>
        </w:rPr>
        <w:t> </w:t>
      </w:r>
      <w:r>
        <w:rPr>
          <w:sz w:val="19"/>
        </w:rPr>
        <w:t>at the cost of the Contractor.</w:t>
      </w:r>
    </w:p>
    <w:p>
      <w:pPr>
        <w:pStyle w:val="ListParagraph"/>
        <w:spacing w:after="0" w:line="357" w:lineRule="auto"/>
        <w:jc w:val="both"/>
        <w:rPr>
          <w:sz w:val="19"/>
        </w:rPr>
        <w:sectPr>
          <w:pgSz w:w="12240" w:h="15840"/>
          <w:pgMar w:header="814" w:footer="1037" w:top="1260" w:bottom="1220" w:left="1440" w:right="1080"/>
        </w:sectPr>
      </w:pPr>
    </w:p>
    <w:p>
      <w:pPr>
        <w:spacing w:before="82"/>
        <w:ind w:left="0" w:right="790" w:firstLine="0"/>
        <w:jc w:val="right"/>
        <w:rPr>
          <w:sz w:val="19"/>
        </w:rPr>
      </w:pPr>
      <w:r>
        <w:rPr>
          <w:rFonts w:ascii="Arial"/>
          <w:b/>
          <w:spacing w:val="-8"/>
          <w:sz w:val="19"/>
        </w:rPr>
        <w:t>FORM</w:t>
      </w:r>
      <w:r>
        <w:rPr>
          <w:rFonts w:ascii="Arial"/>
          <w:b/>
          <w:spacing w:val="-12"/>
          <w:sz w:val="19"/>
        </w:rPr>
        <w:t> </w:t>
      </w:r>
      <w:r>
        <w:rPr>
          <w:rFonts w:ascii="Arial"/>
          <w:b/>
          <w:spacing w:val="-8"/>
          <w:sz w:val="19"/>
        </w:rPr>
        <w:t>-</w:t>
      </w:r>
      <w:r>
        <w:rPr>
          <w:rFonts w:ascii="Arial"/>
          <w:b/>
          <w:spacing w:val="-10"/>
          <w:sz w:val="19"/>
        </w:rPr>
        <w:t> </w:t>
      </w:r>
      <w:r>
        <w:rPr>
          <w:rFonts w:ascii="Arial"/>
          <w:b/>
          <w:spacing w:val="-8"/>
          <w:sz w:val="19"/>
        </w:rPr>
        <w:t>D</w:t>
      </w:r>
      <w:r>
        <w:rPr>
          <w:rFonts w:ascii="Arial"/>
          <w:b/>
          <w:spacing w:val="-11"/>
          <w:sz w:val="19"/>
        </w:rPr>
        <w:t> </w:t>
      </w:r>
      <w:r>
        <w:rPr>
          <w:spacing w:val="-8"/>
          <w:sz w:val="19"/>
        </w:rPr>
        <w:t>(PAGE</w:t>
      </w:r>
      <w:r>
        <w:rPr>
          <w:spacing w:val="-11"/>
          <w:sz w:val="19"/>
        </w:rPr>
        <w:t> </w:t>
      </w:r>
      <w:r>
        <w:rPr>
          <w:spacing w:val="-8"/>
          <w:sz w:val="19"/>
        </w:rPr>
        <w:t>2</w:t>
      </w:r>
      <w:r>
        <w:rPr>
          <w:spacing w:val="-13"/>
          <w:sz w:val="19"/>
        </w:rPr>
        <w:t> </w:t>
      </w:r>
      <w:r>
        <w:rPr>
          <w:spacing w:val="-8"/>
          <w:sz w:val="19"/>
        </w:rPr>
        <w:t>OF</w:t>
      </w:r>
      <w:r>
        <w:rPr>
          <w:spacing w:val="-12"/>
          <w:sz w:val="19"/>
        </w:rPr>
        <w:t> </w:t>
      </w:r>
      <w:r>
        <w:rPr>
          <w:spacing w:val="-8"/>
          <w:sz w:val="19"/>
        </w:rPr>
        <w:t>2)</w:t>
      </w:r>
    </w:p>
    <w:p>
      <w:pPr>
        <w:pStyle w:val="ListParagraph"/>
        <w:numPr>
          <w:ilvl w:val="0"/>
          <w:numId w:val="28"/>
        </w:numPr>
        <w:tabs>
          <w:tab w:pos="938" w:val="left" w:leader="none"/>
          <w:tab w:pos="941" w:val="left" w:leader="none"/>
        </w:tabs>
        <w:spacing w:line="357" w:lineRule="auto" w:before="163" w:after="0"/>
        <w:ind w:left="941" w:right="793" w:hanging="508"/>
        <w:jc w:val="both"/>
        <w:rPr>
          <w:sz w:val="19"/>
        </w:rPr>
      </w:pPr>
      <w:r>
        <w:rPr>
          <w:sz w:val="19"/>
        </w:rPr>
        <w:t>The Guarantee hereinbefore contained shall not be affected by any change in the Constitution of the Bank or of the Contractor.</w:t>
      </w:r>
    </w:p>
    <w:p>
      <w:pPr>
        <w:pStyle w:val="ListParagraph"/>
        <w:numPr>
          <w:ilvl w:val="0"/>
          <w:numId w:val="28"/>
        </w:numPr>
        <w:tabs>
          <w:tab w:pos="938" w:val="left" w:leader="none"/>
          <w:tab w:pos="941" w:val="left" w:leader="none"/>
        </w:tabs>
        <w:spacing w:line="357" w:lineRule="auto" w:before="55" w:after="0"/>
        <w:ind w:left="941" w:right="790" w:hanging="508"/>
        <w:jc w:val="both"/>
        <w:rPr>
          <w:sz w:val="19"/>
        </w:rPr>
      </w:pPr>
      <w:r>
        <w:rPr>
          <w:sz w:val="19"/>
        </w:rPr>
        <w:t>The neglect or forbearance of the Employer in enforcement of payment of any moneys, the payment</w:t>
      </w:r>
      <w:r>
        <w:rPr>
          <w:spacing w:val="-1"/>
          <w:sz w:val="19"/>
        </w:rPr>
        <w:t> </w:t>
      </w:r>
      <w:r>
        <w:rPr>
          <w:sz w:val="19"/>
        </w:rPr>
        <w:t>whereof</w:t>
      </w:r>
      <w:r>
        <w:rPr>
          <w:spacing w:val="-2"/>
          <w:sz w:val="19"/>
        </w:rPr>
        <w:t> </w:t>
      </w:r>
      <w:r>
        <w:rPr>
          <w:sz w:val="19"/>
        </w:rPr>
        <w:t>is</w:t>
      </w:r>
      <w:r>
        <w:rPr>
          <w:spacing w:val="-3"/>
          <w:sz w:val="19"/>
        </w:rPr>
        <w:t> </w:t>
      </w:r>
      <w:r>
        <w:rPr>
          <w:sz w:val="19"/>
        </w:rPr>
        <w:t>intended</w:t>
      </w:r>
      <w:r>
        <w:rPr>
          <w:spacing w:val="-3"/>
          <w:sz w:val="19"/>
        </w:rPr>
        <w:t> </w:t>
      </w:r>
      <w:r>
        <w:rPr>
          <w:sz w:val="19"/>
        </w:rPr>
        <w:t>to</w:t>
      </w:r>
      <w:r>
        <w:rPr>
          <w:spacing w:val="-3"/>
          <w:sz w:val="19"/>
        </w:rPr>
        <w:t> </w:t>
      </w:r>
      <w:r>
        <w:rPr>
          <w:sz w:val="19"/>
        </w:rPr>
        <w:t>be</w:t>
      </w:r>
      <w:r>
        <w:rPr>
          <w:spacing w:val="-3"/>
          <w:sz w:val="19"/>
        </w:rPr>
        <w:t> </w:t>
      </w:r>
      <w:r>
        <w:rPr>
          <w:sz w:val="19"/>
        </w:rPr>
        <w:t>hereby</w:t>
      </w:r>
      <w:r>
        <w:rPr>
          <w:spacing w:val="-3"/>
          <w:sz w:val="19"/>
        </w:rPr>
        <w:t> </w:t>
      </w:r>
      <w:r>
        <w:rPr>
          <w:sz w:val="19"/>
        </w:rPr>
        <w:t>secured</w:t>
      </w:r>
      <w:r>
        <w:rPr>
          <w:spacing w:val="-3"/>
          <w:sz w:val="19"/>
        </w:rPr>
        <w:t> </w:t>
      </w:r>
      <w:r>
        <w:rPr>
          <w:sz w:val="19"/>
        </w:rPr>
        <w:t>or</w:t>
      </w:r>
      <w:r>
        <w:rPr>
          <w:spacing w:val="-3"/>
          <w:sz w:val="19"/>
        </w:rPr>
        <w:t> </w:t>
      </w:r>
      <w:r>
        <w:rPr>
          <w:sz w:val="19"/>
        </w:rPr>
        <w:t>the</w:t>
      </w:r>
      <w:r>
        <w:rPr>
          <w:spacing w:val="-5"/>
          <w:sz w:val="19"/>
        </w:rPr>
        <w:t> </w:t>
      </w:r>
      <w:r>
        <w:rPr>
          <w:sz w:val="19"/>
        </w:rPr>
        <w:t>giving</w:t>
      </w:r>
      <w:r>
        <w:rPr>
          <w:spacing w:val="-5"/>
          <w:sz w:val="19"/>
        </w:rPr>
        <w:t> </w:t>
      </w:r>
      <w:r>
        <w:rPr>
          <w:sz w:val="19"/>
        </w:rPr>
        <w:t>of</w:t>
      </w:r>
      <w:r>
        <w:rPr>
          <w:spacing w:val="-3"/>
          <w:sz w:val="19"/>
        </w:rPr>
        <w:t> </w:t>
      </w:r>
      <w:r>
        <w:rPr>
          <w:sz w:val="19"/>
        </w:rPr>
        <w:t>time</w:t>
      </w:r>
      <w:r>
        <w:rPr>
          <w:spacing w:val="-3"/>
          <w:sz w:val="19"/>
        </w:rPr>
        <w:t> </w:t>
      </w:r>
      <w:r>
        <w:rPr>
          <w:sz w:val="19"/>
        </w:rPr>
        <w:t>by</w:t>
      </w:r>
      <w:r>
        <w:rPr>
          <w:spacing w:val="-4"/>
          <w:sz w:val="19"/>
        </w:rPr>
        <w:t> </w:t>
      </w:r>
      <w:r>
        <w:rPr>
          <w:sz w:val="19"/>
        </w:rPr>
        <w:t>the</w:t>
      </w:r>
      <w:r>
        <w:rPr>
          <w:spacing w:val="-3"/>
          <w:sz w:val="19"/>
        </w:rPr>
        <w:t> </w:t>
      </w:r>
      <w:r>
        <w:rPr>
          <w:sz w:val="19"/>
        </w:rPr>
        <w:t>Employer</w:t>
      </w:r>
      <w:r>
        <w:rPr>
          <w:spacing w:val="-3"/>
          <w:sz w:val="19"/>
        </w:rPr>
        <w:t> </w:t>
      </w:r>
      <w:r>
        <w:rPr>
          <w:sz w:val="19"/>
        </w:rPr>
        <w:t>for</w:t>
      </w:r>
      <w:r>
        <w:rPr>
          <w:spacing w:val="-3"/>
          <w:sz w:val="19"/>
        </w:rPr>
        <w:t> </w:t>
      </w:r>
      <w:r>
        <w:rPr>
          <w:sz w:val="19"/>
        </w:rPr>
        <w:t>the payment hereof shall in no way relieve the bank of their liability under this deed.</w:t>
      </w:r>
    </w:p>
    <w:p>
      <w:pPr>
        <w:pStyle w:val="ListParagraph"/>
        <w:numPr>
          <w:ilvl w:val="0"/>
          <w:numId w:val="28"/>
        </w:numPr>
        <w:tabs>
          <w:tab w:pos="939" w:val="left" w:leader="none"/>
          <w:tab w:pos="941" w:val="left" w:leader="none"/>
        </w:tabs>
        <w:spacing w:line="355" w:lineRule="auto" w:before="54" w:after="0"/>
        <w:ind w:left="941" w:right="793" w:hanging="508"/>
        <w:jc w:val="both"/>
        <w:rPr>
          <w:sz w:val="19"/>
        </w:rPr>
      </w:pPr>
      <w:r>
        <w:rPr>
          <w:sz w:val="19"/>
        </w:rPr>
        <w:t>The expressions “the Employer”, “the Bank” and “the Contractor” hereinbefore used shall include their respective successors and assigns.</w:t>
      </w:r>
    </w:p>
    <w:p>
      <w:pPr>
        <w:pStyle w:val="ListParagraph"/>
        <w:numPr>
          <w:ilvl w:val="0"/>
          <w:numId w:val="28"/>
        </w:numPr>
        <w:tabs>
          <w:tab w:pos="940" w:val="left" w:leader="none"/>
        </w:tabs>
        <w:spacing w:line="240" w:lineRule="auto" w:before="59" w:after="0"/>
        <w:ind w:left="940" w:right="0" w:hanging="506"/>
        <w:jc w:val="both"/>
        <w:rPr>
          <w:sz w:val="19"/>
        </w:rPr>
      </w:pPr>
      <w:r>
        <w:rPr>
          <w:spacing w:val="-2"/>
          <w:sz w:val="19"/>
        </w:rPr>
        <w:t>Notwithstanding</w:t>
      </w:r>
      <w:r>
        <w:rPr>
          <w:spacing w:val="2"/>
          <w:sz w:val="19"/>
        </w:rPr>
        <w:t> </w:t>
      </w:r>
      <w:r>
        <w:rPr>
          <w:spacing w:val="-2"/>
          <w:sz w:val="19"/>
        </w:rPr>
        <w:t>anything</w:t>
      </w:r>
      <w:r>
        <w:rPr>
          <w:spacing w:val="2"/>
          <w:sz w:val="19"/>
        </w:rPr>
        <w:t> </w:t>
      </w:r>
      <w:r>
        <w:rPr>
          <w:spacing w:val="-2"/>
          <w:sz w:val="19"/>
        </w:rPr>
        <w:t>contained</w:t>
      </w:r>
      <w:r>
        <w:rPr>
          <w:spacing w:val="3"/>
          <w:sz w:val="19"/>
        </w:rPr>
        <w:t> </w:t>
      </w:r>
      <w:r>
        <w:rPr>
          <w:spacing w:val="-2"/>
          <w:sz w:val="19"/>
        </w:rPr>
        <w:t>herein:</w:t>
      </w:r>
    </w:p>
    <w:p>
      <w:pPr>
        <w:pStyle w:val="ListParagraph"/>
        <w:numPr>
          <w:ilvl w:val="1"/>
          <w:numId w:val="28"/>
        </w:numPr>
        <w:tabs>
          <w:tab w:pos="1450" w:val="left" w:leader="none"/>
        </w:tabs>
        <w:spacing w:line="240" w:lineRule="auto" w:before="162" w:after="0"/>
        <w:ind w:left="1450" w:right="0" w:hanging="509"/>
        <w:jc w:val="left"/>
        <w:rPr>
          <w:sz w:val="19"/>
        </w:rPr>
      </w:pPr>
      <w:r>
        <w:rPr>
          <w:sz w:val="19"/>
        </w:rPr>
        <w:t>Our</w:t>
      </w:r>
      <w:r>
        <w:rPr>
          <w:spacing w:val="-11"/>
          <w:sz w:val="19"/>
        </w:rPr>
        <w:t> </w:t>
      </w:r>
      <w:r>
        <w:rPr>
          <w:sz w:val="19"/>
        </w:rPr>
        <w:t>liability</w:t>
      </w:r>
      <w:r>
        <w:rPr>
          <w:spacing w:val="-10"/>
          <w:sz w:val="19"/>
        </w:rPr>
        <w:t> </w:t>
      </w:r>
      <w:r>
        <w:rPr>
          <w:sz w:val="19"/>
        </w:rPr>
        <w:t>under</w:t>
      </w:r>
      <w:r>
        <w:rPr>
          <w:spacing w:val="-10"/>
          <w:sz w:val="19"/>
        </w:rPr>
        <w:t> </w:t>
      </w:r>
      <w:r>
        <w:rPr>
          <w:sz w:val="19"/>
        </w:rPr>
        <w:t>this</w:t>
      </w:r>
      <w:r>
        <w:rPr>
          <w:spacing w:val="-11"/>
          <w:sz w:val="19"/>
        </w:rPr>
        <w:t> </w:t>
      </w:r>
      <w:r>
        <w:rPr>
          <w:sz w:val="19"/>
        </w:rPr>
        <w:t>Bank</w:t>
      </w:r>
      <w:r>
        <w:rPr>
          <w:spacing w:val="-11"/>
          <w:sz w:val="19"/>
        </w:rPr>
        <w:t> </w:t>
      </w:r>
      <w:r>
        <w:rPr>
          <w:sz w:val="19"/>
        </w:rPr>
        <w:t>Guarantee</w:t>
      </w:r>
      <w:r>
        <w:rPr>
          <w:spacing w:val="-9"/>
          <w:sz w:val="19"/>
        </w:rPr>
        <w:t> </w:t>
      </w:r>
      <w:r>
        <w:rPr>
          <w:sz w:val="19"/>
        </w:rPr>
        <w:t>shall</w:t>
      </w:r>
      <w:r>
        <w:rPr>
          <w:spacing w:val="-9"/>
          <w:sz w:val="19"/>
        </w:rPr>
        <w:t> </w:t>
      </w:r>
      <w:r>
        <w:rPr>
          <w:sz w:val="19"/>
        </w:rPr>
        <w:t>not</w:t>
      </w:r>
      <w:r>
        <w:rPr>
          <w:spacing w:val="-10"/>
          <w:sz w:val="19"/>
        </w:rPr>
        <w:t> </w:t>
      </w:r>
      <w:r>
        <w:rPr>
          <w:sz w:val="19"/>
        </w:rPr>
        <w:t>exceed</w:t>
      </w:r>
      <w:r>
        <w:rPr>
          <w:spacing w:val="-10"/>
          <w:sz w:val="19"/>
        </w:rPr>
        <w:t> </w:t>
      </w:r>
      <w:r>
        <w:rPr>
          <w:spacing w:val="-2"/>
          <w:sz w:val="19"/>
        </w:rPr>
        <w:t>Rs……………(Rupees………)</w:t>
      </w:r>
    </w:p>
    <w:p>
      <w:pPr>
        <w:pStyle w:val="ListParagraph"/>
        <w:numPr>
          <w:ilvl w:val="1"/>
          <w:numId w:val="28"/>
        </w:numPr>
        <w:tabs>
          <w:tab w:pos="1450" w:val="left" w:leader="none"/>
        </w:tabs>
        <w:spacing w:line="240" w:lineRule="auto" w:before="163" w:after="0"/>
        <w:ind w:left="1450" w:right="0" w:hanging="509"/>
        <w:jc w:val="left"/>
        <w:rPr>
          <w:sz w:val="19"/>
        </w:rPr>
      </w:pPr>
      <w:r>
        <w:rPr>
          <w:sz w:val="19"/>
        </w:rPr>
        <w:t>This</w:t>
      </w:r>
      <w:r>
        <w:rPr>
          <w:spacing w:val="-8"/>
          <w:sz w:val="19"/>
        </w:rPr>
        <w:t> </w:t>
      </w:r>
      <w:r>
        <w:rPr>
          <w:sz w:val="19"/>
        </w:rPr>
        <w:t>Bank</w:t>
      </w:r>
      <w:r>
        <w:rPr>
          <w:spacing w:val="-6"/>
          <w:sz w:val="19"/>
        </w:rPr>
        <w:t> </w:t>
      </w:r>
      <w:r>
        <w:rPr>
          <w:sz w:val="19"/>
        </w:rPr>
        <w:t>Guarantee</w:t>
      </w:r>
      <w:r>
        <w:rPr>
          <w:spacing w:val="-8"/>
          <w:sz w:val="19"/>
        </w:rPr>
        <w:t> </w:t>
      </w:r>
      <w:r>
        <w:rPr>
          <w:sz w:val="19"/>
        </w:rPr>
        <w:t>shall</w:t>
      </w:r>
      <w:r>
        <w:rPr>
          <w:spacing w:val="-7"/>
          <w:sz w:val="19"/>
        </w:rPr>
        <w:t> </w:t>
      </w:r>
      <w:r>
        <w:rPr>
          <w:sz w:val="19"/>
        </w:rPr>
        <w:t>be</w:t>
      </w:r>
      <w:r>
        <w:rPr>
          <w:spacing w:val="-7"/>
          <w:sz w:val="19"/>
        </w:rPr>
        <w:t> </w:t>
      </w:r>
      <w:r>
        <w:rPr>
          <w:sz w:val="19"/>
        </w:rPr>
        <w:t>valid</w:t>
      </w:r>
      <w:r>
        <w:rPr>
          <w:spacing w:val="-7"/>
          <w:sz w:val="19"/>
        </w:rPr>
        <w:t> </w:t>
      </w:r>
      <w:r>
        <w:rPr>
          <w:sz w:val="19"/>
        </w:rPr>
        <w:t>up</w:t>
      </w:r>
      <w:r>
        <w:rPr>
          <w:spacing w:val="-9"/>
          <w:sz w:val="19"/>
        </w:rPr>
        <w:t> </w:t>
      </w:r>
      <w:r>
        <w:rPr>
          <w:sz w:val="19"/>
        </w:rPr>
        <w:t>to</w:t>
      </w:r>
      <w:r>
        <w:rPr>
          <w:spacing w:val="-8"/>
          <w:sz w:val="19"/>
        </w:rPr>
        <w:t> </w:t>
      </w:r>
      <w:r>
        <w:rPr>
          <w:spacing w:val="-2"/>
          <w:sz w:val="19"/>
        </w:rPr>
        <w:t>…………….</w:t>
      </w:r>
    </w:p>
    <w:p>
      <w:pPr>
        <w:pStyle w:val="ListParagraph"/>
        <w:numPr>
          <w:ilvl w:val="1"/>
          <w:numId w:val="28"/>
        </w:numPr>
        <w:tabs>
          <w:tab w:pos="1450" w:val="left" w:leader="none"/>
        </w:tabs>
        <w:spacing w:line="357" w:lineRule="auto" w:before="162" w:after="0"/>
        <w:ind w:left="1450" w:right="791" w:hanging="509"/>
        <w:jc w:val="left"/>
        <w:rPr>
          <w:sz w:val="19"/>
        </w:rPr>
      </w:pPr>
      <w:r>
        <w:rPr>
          <w:sz w:val="19"/>
        </w:rPr>
        <w:t>We are liable to pay the guarantee amount or part</w:t>
      </w:r>
      <w:r>
        <w:rPr>
          <w:spacing w:val="80"/>
          <w:sz w:val="19"/>
        </w:rPr>
        <w:t> </w:t>
      </w:r>
      <w:r>
        <w:rPr>
          <w:sz w:val="19"/>
        </w:rPr>
        <w:t>thereof under this Bank Guarantee only &amp; only if you serve upon us a written claim or demand on or before………….</w:t>
      </w:r>
    </w:p>
    <w:p>
      <w:pPr>
        <w:pStyle w:val="BodyText"/>
        <w:tabs>
          <w:tab w:pos="8400" w:val="left" w:leader="dot"/>
        </w:tabs>
        <w:spacing w:before="54"/>
        <w:ind w:left="434"/>
      </w:pPr>
      <w:r>
        <w:rPr/>
        <w:t>In</w:t>
      </w:r>
      <w:r>
        <w:rPr>
          <w:spacing w:val="4"/>
        </w:rPr>
        <w:t> </w:t>
      </w:r>
      <w:r>
        <w:rPr/>
        <w:t>witness</w:t>
      </w:r>
      <w:r>
        <w:rPr>
          <w:spacing w:val="7"/>
        </w:rPr>
        <w:t> </w:t>
      </w:r>
      <w:r>
        <w:rPr/>
        <w:t>whereof</w:t>
      </w:r>
      <w:r>
        <w:rPr>
          <w:spacing w:val="6"/>
        </w:rPr>
        <w:t> </w:t>
      </w:r>
      <w:r>
        <w:rPr/>
        <w:t>I/We</w:t>
      </w:r>
      <w:r>
        <w:rPr>
          <w:spacing w:val="4"/>
        </w:rPr>
        <w:t> </w:t>
      </w:r>
      <w:r>
        <w:rPr/>
        <w:t>of</w:t>
      </w:r>
      <w:r>
        <w:rPr>
          <w:spacing w:val="6"/>
        </w:rPr>
        <w:t> </w:t>
      </w:r>
      <w:r>
        <w:rPr/>
        <w:t>the</w:t>
      </w:r>
      <w:r>
        <w:rPr>
          <w:spacing w:val="5"/>
        </w:rPr>
        <w:t> </w:t>
      </w:r>
      <w:r>
        <w:rPr/>
        <w:t>bank</w:t>
      </w:r>
      <w:r>
        <w:rPr>
          <w:spacing w:val="6"/>
        </w:rPr>
        <w:t> </w:t>
      </w:r>
      <w:r>
        <w:rPr/>
        <w:t>have</w:t>
      </w:r>
      <w:r>
        <w:rPr>
          <w:spacing w:val="4"/>
        </w:rPr>
        <w:t> </w:t>
      </w:r>
      <w:r>
        <w:rPr/>
        <w:t>signed</w:t>
      </w:r>
      <w:r>
        <w:rPr>
          <w:spacing w:val="4"/>
        </w:rPr>
        <w:t> </w:t>
      </w:r>
      <w:r>
        <w:rPr/>
        <w:t>and</w:t>
      </w:r>
      <w:r>
        <w:rPr>
          <w:spacing w:val="5"/>
        </w:rPr>
        <w:t> </w:t>
      </w:r>
      <w:r>
        <w:rPr/>
        <w:t>sealed</w:t>
      </w:r>
      <w:r>
        <w:rPr>
          <w:spacing w:val="4"/>
        </w:rPr>
        <w:t> </w:t>
      </w:r>
      <w:r>
        <w:rPr/>
        <w:t>this</w:t>
      </w:r>
      <w:r>
        <w:rPr>
          <w:spacing w:val="6"/>
        </w:rPr>
        <w:t> </w:t>
      </w:r>
      <w:r>
        <w:rPr/>
        <w:t>guarantee</w:t>
      </w:r>
      <w:r>
        <w:rPr>
          <w:spacing w:val="5"/>
        </w:rPr>
        <w:t> </w:t>
      </w:r>
      <w:r>
        <w:rPr/>
        <w:t>on</w:t>
      </w:r>
      <w:r>
        <w:rPr>
          <w:spacing w:val="4"/>
        </w:rPr>
        <w:t> </w:t>
      </w:r>
      <w:r>
        <w:rPr>
          <w:spacing w:val="-5"/>
        </w:rPr>
        <w:t>the</w:t>
      </w:r>
      <w:r>
        <w:rPr/>
        <w:tab/>
        <w:t>day</w:t>
      </w:r>
      <w:r>
        <w:rPr>
          <w:spacing w:val="7"/>
        </w:rPr>
        <w:t> </w:t>
      </w:r>
      <w:r>
        <w:rPr>
          <w:spacing w:val="-5"/>
        </w:rPr>
        <w:t>of</w:t>
      </w:r>
    </w:p>
    <w:p>
      <w:pPr>
        <w:pStyle w:val="BodyText"/>
        <w:spacing w:before="107"/>
        <w:ind w:left="434"/>
      </w:pPr>
      <w:r>
        <w:rPr/>
        <w:t>……………(month</w:t>
      </w:r>
      <w:r>
        <w:rPr>
          <w:spacing w:val="-10"/>
        </w:rPr>
        <w:t> </w:t>
      </w:r>
      <w:r>
        <w:rPr/>
        <w:t>&amp;</w:t>
      </w:r>
      <w:r>
        <w:rPr>
          <w:spacing w:val="-7"/>
        </w:rPr>
        <w:t> </w:t>
      </w:r>
      <w:r>
        <w:rPr/>
        <w:t>year)</w:t>
      </w:r>
      <w:r>
        <w:rPr>
          <w:spacing w:val="38"/>
        </w:rPr>
        <w:t> </w:t>
      </w:r>
      <w:r>
        <w:rPr/>
        <w:t>being</w:t>
      </w:r>
      <w:r>
        <w:rPr>
          <w:spacing w:val="-8"/>
        </w:rPr>
        <w:t> </w:t>
      </w:r>
      <w:r>
        <w:rPr/>
        <w:t>herewith</w:t>
      </w:r>
      <w:r>
        <w:rPr>
          <w:spacing w:val="-8"/>
        </w:rPr>
        <w:t> </w:t>
      </w:r>
      <w:r>
        <w:rPr/>
        <w:t>duly</w:t>
      </w:r>
      <w:r>
        <w:rPr>
          <w:spacing w:val="-7"/>
        </w:rPr>
        <w:t> </w:t>
      </w:r>
      <w:r>
        <w:rPr/>
        <w:t>authorized</w:t>
      </w:r>
      <w:r>
        <w:rPr>
          <w:spacing w:val="-9"/>
        </w:rPr>
        <w:t> </w:t>
      </w:r>
      <w:r>
        <w:rPr>
          <w:spacing w:val="-10"/>
        </w:rPr>
        <w:t>.</w:t>
      </w:r>
    </w:p>
    <w:p>
      <w:pPr>
        <w:pStyle w:val="BodyText"/>
      </w:pPr>
    </w:p>
    <w:p>
      <w:pPr>
        <w:pStyle w:val="BodyText"/>
        <w:spacing w:before="106"/>
      </w:pPr>
    </w:p>
    <w:p>
      <w:pPr>
        <w:pStyle w:val="BodyText"/>
        <w:tabs>
          <w:tab w:pos="4472" w:val="left" w:leader="dot"/>
        </w:tabs>
        <w:spacing w:before="1"/>
        <w:ind w:left="487"/>
      </w:pPr>
      <w:r>
        <w:rPr/>
        <w:t>For</w:t>
      </w:r>
      <w:r>
        <w:rPr>
          <w:spacing w:val="-7"/>
        </w:rPr>
        <w:t> </w:t>
      </w:r>
      <w:r>
        <w:rPr/>
        <w:t>and</w:t>
      </w:r>
      <w:r>
        <w:rPr>
          <w:spacing w:val="-6"/>
        </w:rPr>
        <w:t> </w:t>
      </w:r>
      <w:r>
        <w:rPr/>
        <w:t>on</w:t>
      </w:r>
      <w:r>
        <w:rPr>
          <w:spacing w:val="-7"/>
        </w:rPr>
        <w:t> </w:t>
      </w:r>
      <w:r>
        <w:rPr/>
        <w:t>behalf</w:t>
      </w:r>
      <w:r>
        <w:rPr>
          <w:spacing w:val="-6"/>
        </w:rPr>
        <w:t> </w:t>
      </w:r>
      <w:r>
        <w:rPr/>
        <w:t>of</w:t>
      </w:r>
      <w:r>
        <w:rPr>
          <w:spacing w:val="-7"/>
        </w:rPr>
        <w:t> </w:t>
      </w:r>
      <w:r>
        <w:rPr>
          <w:spacing w:val="-4"/>
        </w:rPr>
        <w:t>the…</w:t>
      </w:r>
      <w:r>
        <w:rPr/>
        <w:tab/>
      </w:r>
      <w:r>
        <w:rPr>
          <w:spacing w:val="-2"/>
        </w:rPr>
        <w:t>Bank.</w:t>
      </w:r>
    </w:p>
    <w:p>
      <w:pPr>
        <w:pStyle w:val="BodyText"/>
      </w:pPr>
    </w:p>
    <w:p>
      <w:pPr>
        <w:pStyle w:val="BodyText"/>
      </w:pPr>
    </w:p>
    <w:p>
      <w:pPr>
        <w:pStyle w:val="BodyText"/>
      </w:pPr>
    </w:p>
    <w:p>
      <w:pPr>
        <w:pStyle w:val="BodyText"/>
        <w:spacing w:before="48"/>
      </w:pPr>
    </w:p>
    <w:p>
      <w:pPr>
        <w:pStyle w:val="Heading3"/>
        <w:ind w:left="434"/>
      </w:pPr>
      <w:r>
        <w:rPr/>
        <w:t>Signature</w:t>
      </w:r>
      <w:r>
        <w:rPr>
          <w:spacing w:val="-12"/>
        </w:rPr>
        <w:t> </w:t>
      </w:r>
      <w:r>
        <w:rPr/>
        <w:t>of</w:t>
      </w:r>
      <w:r>
        <w:rPr>
          <w:spacing w:val="-12"/>
        </w:rPr>
        <w:t> </w:t>
      </w:r>
      <w:r>
        <w:rPr/>
        <w:t>Authorized</w:t>
      </w:r>
      <w:r>
        <w:rPr>
          <w:spacing w:val="-12"/>
        </w:rPr>
        <w:t> </w:t>
      </w:r>
      <w:r>
        <w:rPr/>
        <w:t>Bank</w:t>
      </w:r>
      <w:r>
        <w:rPr>
          <w:spacing w:val="-12"/>
        </w:rPr>
        <w:t> </w:t>
      </w:r>
      <w:r>
        <w:rPr>
          <w:spacing w:val="-2"/>
        </w:rPr>
        <w:t>official</w:t>
      </w:r>
    </w:p>
    <w:p>
      <w:pPr>
        <w:pStyle w:val="BodyText"/>
        <w:tabs>
          <w:tab w:pos="2467" w:val="left" w:leader="none"/>
        </w:tabs>
        <w:spacing w:before="165"/>
        <w:ind w:left="434"/>
      </w:pPr>
      <w:r>
        <w:rPr>
          <w:spacing w:val="-4"/>
        </w:rPr>
        <w:t>Name</w:t>
      </w:r>
      <w:r>
        <w:rPr/>
        <w:tab/>
        <w:t>:</w:t>
      </w:r>
      <w:r>
        <w:rPr>
          <w:spacing w:val="-3"/>
        </w:rPr>
        <w:t> </w:t>
      </w:r>
      <w:r>
        <w:rPr>
          <w:spacing w:val="-2"/>
        </w:rPr>
        <w:t>……………………………..</w:t>
      </w:r>
    </w:p>
    <w:p>
      <w:pPr>
        <w:pStyle w:val="BodyText"/>
        <w:tabs>
          <w:tab w:pos="2466" w:val="left" w:leader="none"/>
        </w:tabs>
        <w:spacing w:line="417" w:lineRule="auto" w:before="162"/>
        <w:ind w:left="434" w:right="4971"/>
      </w:pPr>
      <w:r>
        <w:rPr>
          <w:spacing w:val="-2"/>
        </w:rPr>
        <w:t>Designation</w:t>
      </w:r>
      <w:r>
        <w:rPr/>
        <w:tab/>
      </w:r>
      <w:r>
        <w:rPr>
          <w:spacing w:val="-2"/>
        </w:rPr>
        <w:t>:</w:t>
      </w:r>
      <w:r>
        <w:rPr>
          <w:spacing w:val="-12"/>
        </w:rPr>
        <w:t> </w:t>
      </w:r>
      <w:r>
        <w:rPr>
          <w:spacing w:val="-2"/>
        </w:rPr>
        <w:t>…………………………….. </w:t>
      </w:r>
      <w:r>
        <w:rPr/>
        <w:t>Stamp/Seal</w:t>
      </w:r>
      <w:r>
        <w:rPr>
          <w:spacing w:val="-7"/>
        </w:rPr>
        <w:t> </w:t>
      </w:r>
      <w:r>
        <w:rPr/>
        <w:t>of</w:t>
      </w:r>
      <w:r>
        <w:rPr>
          <w:spacing w:val="-9"/>
        </w:rPr>
        <w:t> </w:t>
      </w:r>
      <w:r>
        <w:rPr/>
        <w:t>the</w:t>
      </w:r>
      <w:r>
        <w:rPr>
          <w:spacing w:val="-7"/>
        </w:rPr>
        <w:t> </w:t>
      </w:r>
      <w:r>
        <w:rPr/>
        <w:t>Bank</w:t>
      </w:r>
      <w:r>
        <w:rPr>
          <w:spacing w:val="-7"/>
        </w:rPr>
        <w:t> </w:t>
      </w:r>
      <w:r>
        <w:rPr/>
        <w:t>:</w:t>
      </w:r>
      <w:r>
        <w:rPr>
          <w:spacing w:val="-8"/>
        </w:rPr>
        <w:t> </w:t>
      </w:r>
      <w:r>
        <w:rPr>
          <w:spacing w:val="-2"/>
        </w:rPr>
        <w:t>……………………………..</w:t>
      </w:r>
    </w:p>
    <w:p>
      <w:pPr>
        <w:pStyle w:val="BodyText"/>
        <w:spacing w:before="163"/>
      </w:pPr>
    </w:p>
    <w:p>
      <w:pPr>
        <w:pStyle w:val="BodyText"/>
        <w:tabs>
          <w:tab w:pos="8462" w:val="left" w:leader="dot"/>
        </w:tabs>
        <w:ind w:left="434"/>
      </w:pPr>
      <w:r>
        <w:rPr/>
        <w:t>Signed,</w:t>
      </w:r>
      <w:r>
        <w:rPr>
          <w:spacing w:val="-1"/>
        </w:rPr>
        <w:t> </w:t>
      </w:r>
      <w:r>
        <w:rPr/>
        <w:t>sealed</w:t>
      </w:r>
      <w:r>
        <w:rPr>
          <w:spacing w:val="-3"/>
        </w:rPr>
        <w:t> </w:t>
      </w:r>
      <w:r>
        <w:rPr/>
        <w:t>and</w:t>
      </w:r>
      <w:r>
        <w:rPr>
          <w:spacing w:val="-3"/>
        </w:rPr>
        <w:t> </w:t>
      </w:r>
      <w:r>
        <w:rPr/>
        <w:t>delivered</w:t>
      </w:r>
      <w:r>
        <w:rPr>
          <w:spacing w:val="-1"/>
        </w:rPr>
        <w:t> </w:t>
      </w:r>
      <w:r>
        <w:rPr/>
        <w:t>for</w:t>
      </w:r>
      <w:r>
        <w:rPr>
          <w:spacing w:val="-3"/>
        </w:rPr>
        <w:t> </w:t>
      </w:r>
      <w:r>
        <w:rPr/>
        <w:t>and</w:t>
      </w:r>
      <w:r>
        <w:rPr>
          <w:spacing w:val="-2"/>
        </w:rPr>
        <w:t> </w:t>
      </w:r>
      <w:r>
        <w:rPr/>
        <w:t>on</w:t>
      </w:r>
      <w:r>
        <w:rPr>
          <w:spacing w:val="-2"/>
        </w:rPr>
        <w:t> </w:t>
      </w:r>
      <w:r>
        <w:rPr/>
        <w:t>behalf</w:t>
      </w:r>
      <w:r>
        <w:rPr>
          <w:spacing w:val="-2"/>
        </w:rPr>
        <w:t> </w:t>
      </w:r>
      <w:r>
        <w:rPr/>
        <w:t>of</w:t>
      </w:r>
      <w:r>
        <w:rPr>
          <w:spacing w:val="-3"/>
        </w:rPr>
        <w:t> </w:t>
      </w:r>
      <w:r>
        <w:rPr/>
        <w:t>the</w:t>
      </w:r>
      <w:r>
        <w:rPr>
          <w:spacing w:val="-3"/>
        </w:rPr>
        <w:t> </w:t>
      </w:r>
      <w:r>
        <w:rPr/>
        <w:t>Bank</w:t>
      </w:r>
      <w:r>
        <w:rPr>
          <w:spacing w:val="-1"/>
        </w:rPr>
        <w:t> </w:t>
      </w:r>
      <w:r>
        <w:rPr/>
        <w:t>by</w:t>
      </w:r>
      <w:r>
        <w:rPr>
          <w:spacing w:val="-3"/>
        </w:rPr>
        <w:t> </w:t>
      </w:r>
      <w:r>
        <w:rPr/>
        <w:t>the</w:t>
      </w:r>
      <w:r>
        <w:rPr>
          <w:spacing w:val="-3"/>
        </w:rPr>
        <w:t> </w:t>
      </w:r>
      <w:r>
        <w:rPr/>
        <w:t>above</w:t>
      </w:r>
      <w:r>
        <w:rPr>
          <w:spacing w:val="-1"/>
        </w:rPr>
        <w:t> </w:t>
      </w:r>
      <w:r>
        <w:rPr>
          <w:spacing w:val="-2"/>
        </w:rPr>
        <w:t>named</w:t>
      </w:r>
      <w:r>
        <w:rPr/>
        <w:tab/>
        <w:t>in</w:t>
      </w:r>
      <w:r>
        <w:rPr>
          <w:spacing w:val="1"/>
        </w:rPr>
        <w:t> </w:t>
      </w:r>
      <w:r>
        <w:rPr>
          <w:spacing w:val="-5"/>
        </w:rPr>
        <w:t>the</w:t>
      </w:r>
    </w:p>
    <w:p>
      <w:pPr>
        <w:pStyle w:val="BodyText"/>
        <w:spacing w:before="107"/>
        <w:ind w:left="434"/>
      </w:pPr>
      <w:r>
        <w:rPr/>
        <w:t>presence</w:t>
      </w:r>
      <w:r>
        <w:rPr>
          <w:spacing w:val="-10"/>
        </w:rPr>
        <w:t> </w:t>
      </w:r>
      <w:r>
        <w:rPr/>
        <w:t>of</w:t>
      </w:r>
      <w:r>
        <w:rPr>
          <w:spacing w:val="-7"/>
        </w:rPr>
        <w:t> </w:t>
      </w:r>
      <w:r>
        <w:rPr>
          <w:spacing w:val="-10"/>
        </w:rPr>
        <w:t>:</w:t>
      </w:r>
    </w:p>
    <w:p>
      <w:pPr>
        <w:pStyle w:val="BodyText"/>
        <w:tabs>
          <w:tab w:pos="4498" w:val="left" w:leader="none"/>
        </w:tabs>
        <w:spacing w:before="162"/>
        <w:ind w:left="434"/>
      </w:pPr>
      <w:r>
        <w:rPr/>
        <w:t>Witness</w:t>
      </w:r>
      <w:r>
        <w:rPr>
          <w:spacing w:val="-10"/>
        </w:rPr>
        <w:t> </w:t>
      </w:r>
      <w:r>
        <w:rPr>
          <w:spacing w:val="-5"/>
        </w:rPr>
        <w:t>1.</w:t>
      </w:r>
      <w:r>
        <w:rPr/>
        <w:tab/>
        <w:t>Witness</w:t>
      </w:r>
      <w:r>
        <w:rPr>
          <w:spacing w:val="-10"/>
        </w:rPr>
        <w:t> </w:t>
      </w:r>
      <w:r>
        <w:rPr>
          <w:spacing w:val="-5"/>
        </w:rPr>
        <w:t>2.</w:t>
      </w:r>
    </w:p>
    <w:p>
      <w:pPr>
        <w:pStyle w:val="BodyText"/>
        <w:tabs>
          <w:tab w:pos="4498" w:val="left" w:leader="none"/>
        </w:tabs>
        <w:spacing w:before="163"/>
        <w:ind w:left="434"/>
      </w:pPr>
      <w:r>
        <w:rPr>
          <w:spacing w:val="-2"/>
        </w:rPr>
        <w:t>Signature ………………………</w:t>
      </w:r>
      <w:r>
        <w:rPr/>
        <w:tab/>
      </w:r>
      <w:r>
        <w:rPr>
          <w:spacing w:val="-2"/>
        </w:rPr>
        <w:t>Signature ……………………….</w:t>
      </w:r>
    </w:p>
    <w:p>
      <w:pPr>
        <w:pStyle w:val="BodyText"/>
        <w:tabs>
          <w:tab w:pos="4498" w:val="left" w:leader="none"/>
        </w:tabs>
        <w:spacing w:before="163"/>
        <w:ind w:left="434"/>
      </w:pPr>
      <w:r>
        <w:rPr/>
        <w:t>Name</w:t>
      </w:r>
      <w:r>
        <w:rPr>
          <w:spacing w:val="-9"/>
        </w:rPr>
        <w:t> </w:t>
      </w:r>
      <w:r>
        <w:rPr>
          <w:spacing w:val="-2"/>
        </w:rPr>
        <w:t>……………………………</w:t>
      </w:r>
      <w:r>
        <w:rPr/>
        <w:tab/>
        <w:t>Name</w:t>
      </w:r>
      <w:r>
        <w:rPr>
          <w:spacing w:val="-9"/>
        </w:rPr>
        <w:t> </w:t>
      </w:r>
      <w:r>
        <w:rPr>
          <w:spacing w:val="-2"/>
        </w:rPr>
        <w:t>…………………………..</w:t>
      </w:r>
    </w:p>
    <w:p>
      <w:pPr>
        <w:pStyle w:val="BodyText"/>
        <w:tabs>
          <w:tab w:pos="4498" w:val="left" w:leader="none"/>
        </w:tabs>
        <w:spacing w:before="163"/>
        <w:ind w:left="434"/>
      </w:pPr>
      <w:r>
        <w:rPr>
          <w:spacing w:val="-2"/>
        </w:rPr>
        <w:t>Address</w:t>
      </w:r>
      <w:r>
        <w:rPr>
          <w:spacing w:val="-1"/>
        </w:rPr>
        <w:t> </w:t>
      </w:r>
      <w:r>
        <w:rPr>
          <w:spacing w:val="-2"/>
        </w:rPr>
        <w:t>………………………..</w:t>
      </w:r>
      <w:r>
        <w:rPr/>
        <w:tab/>
      </w:r>
      <w:r>
        <w:rPr>
          <w:spacing w:val="-2"/>
        </w:rPr>
        <w:t>Address</w:t>
      </w:r>
      <w:r>
        <w:rPr>
          <w:spacing w:val="-1"/>
        </w:rPr>
        <w:t> </w:t>
      </w:r>
      <w:r>
        <w:rPr>
          <w:spacing w:val="-2"/>
        </w:rPr>
        <w:t>…………………………</w:t>
      </w:r>
    </w:p>
    <w:p>
      <w:pPr>
        <w:pStyle w:val="BodyText"/>
        <w:spacing w:after="0"/>
        <w:sectPr>
          <w:pgSz w:w="12240" w:h="15840"/>
          <w:pgMar w:header="814" w:footer="1037" w:top="1260" w:bottom="1220" w:left="1440" w:right="1080"/>
        </w:sectPr>
      </w:pPr>
    </w:p>
    <w:p>
      <w:pPr>
        <w:spacing w:before="82"/>
        <w:ind w:left="0" w:right="789" w:firstLine="0"/>
        <w:jc w:val="right"/>
        <w:rPr>
          <w:sz w:val="19"/>
        </w:rPr>
      </w:pPr>
      <w:r>
        <w:rPr>
          <w:rFonts w:ascii="Arial"/>
          <w:b/>
          <w:sz w:val="19"/>
        </w:rPr>
        <w:t>FORM</w:t>
      </w:r>
      <w:r>
        <w:rPr>
          <w:rFonts w:ascii="Arial"/>
          <w:b/>
          <w:spacing w:val="-6"/>
          <w:sz w:val="19"/>
        </w:rPr>
        <w:t> </w:t>
      </w:r>
      <w:r>
        <w:rPr>
          <w:rFonts w:ascii="Arial"/>
          <w:b/>
          <w:sz w:val="19"/>
        </w:rPr>
        <w:t>-</w:t>
      </w:r>
      <w:r>
        <w:rPr>
          <w:rFonts w:ascii="Arial"/>
          <w:b/>
          <w:spacing w:val="-6"/>
          <w:sz w:val="19"/>
        </w:rPr>
        <w:t> </w:t>
      </w:r>
      <w:r>
        <w:rPr>
          <w:rFonts w:ascii="Arial"/>
          <w:b/>
          <w:sz w:val="19"/>
        </w:rPr>
        <w:t>E</w:t>
      </w:r>
      <w:r>
        <w:rPr>
          <w:rFonts w:ascii="Arial"/>
          <w:b/>
          <w:spacing w:val="-5"/>
          <w:sz w:val="19"/>
        </w:rPr>
        <w:t> </w:t>
      </w:r>
      <w:r>
        <w:rPr>
          <w:sz w:val="19"/>
        </w:rPr>
        <w:t>(PAGE</w:t>
      </w:r>
      <w:r>
        <w:rPr>
          <w:spacing w:val="-6"/>
          <w:sz w:val="19"/>
        </w:rPr>
        <w:t> </w:t>
      </w:r>
      <w:r>
        <w:rPr>
          <w:sz w:val="19"/>
        </w:rPr>
        <w:t>1</w:t>
      </w:r>
      <w:r>
        <w:rPr>
          <w:spacing w:val="-5"/>
          <w:sz w:val="19"/>
        </w:rPr>
        <w:t> </w:t>
      </w:r>
      <w:r>
        <w:rPr>
          <w:sz w:val="19"/>
        </w:rPr>
        <w:t>OF</w:t>
      </w:r>
      <w:r>
        <w:rPr>
          <w:spacing w:val="-5"/>
          <w:sz w:val="19"/>
        </w:rPr>
        <w:t> 2)</w:t>
      </w:r>
    </w:p>
    <w:p>
      <w:pPr>
        <w:pStyle w:val="Heading2"/>
        <w:spacing w:before="106"/>
        <w:ind w:left="332" w:right="689"/>
        <w:jc w:val="center"/>
      </w:pPr>
      <w:r>
        <w:rPr/>
        <w:t>FORM</w:t>
      </w:r>
      <w:r>
        <w:rPr>
          <w:spacing w:val="-12"/>
        </w:rPr>
        <w:t> </w:t>
      </w:r>
      <w:r>
        <w:rPr/>
        <w:t>OF</w:t>
      </w:r>
      <w:r>
        <w:rPr>
          <w:spacing w:val="-11"/>
        </w:rPr>
        <w:t> </w:t>
      </w:r>
      <w:r>
        <w:rPr/>
        <w:t>CONTRACT</w:t>
      </w:r>
      <w:r>
        <w:rPr>
          <w:spacing w:val="-11"/>
        </w:rPr>
        <w:t> </w:t>
      </w:r>
      <w:r>
        <w:rPr>
          <w:spacing w:val="-2"/>
        </w:rPr>
        <w:t>AGREEMENT</w:t>
      </w:r>
    </w:p>
    <w:p>
      <w:pPr>
        <w:pStyle w:val="BodyText"/>
        <w:spacing w:before="108"/>
        <w:ind w:left="332" w:right="689"/>
        <w:jc w:val="center"/>
      </w:pPr>
      <w:r>
        <w:rPr/>
        <w:t>(Refer</w:t>
      </w:r>
      <w:r>
        <w:rPr>
          <w:spacing w:val="-10"/>
        </w:rPr>
        <w:t> </w:t>
      </w:r>
      <w:r>
        <w:rPr/>
        <w:t>Clause</w:t>
      </w:r>
      <w:r>
        <w:rPr>
          <w:spacing w:val="-9"/>
        </w:rPr>
        <w:t> </w:t>
      </w:r>
      <w:r>
        <w:rPr/>
        <w:t>30.0</w:t>
      </w:r>
      <w:r>
        <w:rPr>
          <w:spacing w:val="-9"/>
        </w:rPr>
        <w:t> </w:t>
      </w:r>
      <w:r>
        <w:rPr/>
        <w:t>of</w:t>
      </w:r>
      <w:r>
        <w:rPr>
          <w:spacing w:val="-7"/>
        </w:rPr>
        <w:t> </w:t>
      </w:r>
      <w:r>
        <w:rPr/>
        <w:t>“Instructions</w:t>
      </w:r>
      <w:r>
        <w:rPr>
          <w:spacing w:val="-8"/>
        </w:rPr>
        <w:t> </w:t>
      </w:r>
      <w:r>
        <w:rPr/>
        <w:t>to</w:t>
      </w:r>
      <w:r>
        <w:rPr>
          <w:spacing w:val="-10"/>
        </w:rPr>
        <w:t> </w:t>
      </w:r>
      <w:r>
        <w:rPr>
          <w:spacing w:val="-2"/>
        </w:rPr>
        <w:t>Tenderers”)</w:t>
      </w:r>
    </w:p>
    <w:p>
      <w:pPr>
        <w:pStyle w:val="BodyText"/>
        <w:tabs>
          <w:tab w:pos="6513" w:val="left" w:leader="dot"/>
        </w:tabs>
        <w:spacing w:before="162"/>
        <w:ind w:left="434"/>
        <w:jc w:val="both"/>
      </w:pPr>
      <w:r>
        <w:rPr/>
        <w:t>This</w:t>
      </w:r>
      <w:r>
        <w:rPr>
          <w:spacing w:val="4"/>
        </w:rPr>
        <w:t> </w:t>
      </w:r>
      <w:r>
        <w:rPr/>
        <w:t>Agreement</w:t>
      </w:r>
      <w:r>
        <w:rPr>
          <w:spacing w:val="4"/>
        </w:rPr>
        <w:t> </w:t>
      </w:r>
      <w:r>
        <w:rPr/>
        <w:t>is</w:t>
      </w:r>
      <w:r>
        <w:rPr>
          <w:spacing w:val="5"/>
        </w:rPr>
        <w:t> </w:t>
      </w:r>
      <w:r>
        <w:rPr/>
        <w:t>made</w:t>
      </w:r>
      <w:r>
        <w:rPr>
          <w:spacing w:val="5"/>
        </w:rPr>
        <w:t> </w:t>
      </w:r>
      <w:r>
        <w:rPr/>
        <w:t>at</w:t>
      </w:r>
      <w:r>
        <w:rPr>
          <w:spacing w:val="3"/>
        </w:rPr>
        <w:t> </w:t>
      </w:r>
      <w:r>
        <w:rPr/>
        <w:t>New</w:t>
      </w:r>
      <w:r>
        <w:rPr>
          <w:spacing w:val="1"/>
        </w:rPr>
        <w:t> </w:t>
      </w:r>
      <w:r>
        <w:rPr/>
        <w:t>Delhi</w:t>
      </w:r>
      <w:r>
        <w:rPr>
          <w:spacing w:val="4"/>
        </w:rPr>
        <w:t> </w:t>
      </w:r>
      <w:r>
        <w:rPr/>
        <w:t>on</w:t>
      </w:r>
      <w:r>
        <w:rPr>
          <w:spacing w:val="4"/>
        </w:rPr>
        <w:t> </w:t>
      </w:r>
      <w:r>
        <w:rPr/>
        <w:t>the</w:t>
      </w:r>
      <w:r>
        <w:rPr>
          <w:spacing w:val="3"/>
        </w:rPr>
        <w:t> </w:t>
      </w:r>
      <w:r>
        <w:rPr/>
        <w:t>………….</w:t>
      </w:r>
      <w:r>
        <w:rPr>
          <w:spacing w:val="4"/>
        </w:rPr>
        <w:t> </w:t>
      </w:r>
      <w:r>
        <w:rPr/>
        <w:t>day</w:t>
      </w:r>
      <w:r>
        <w:rPr>
          <w:spacing w:val="4"/>
        </w:rPr>
        <w:t> </w:t>
      </w:r>
      <w:r>
        <w:rPr>
          <w:spacing w:val="-5"/>
        </w:rPr>
        <w:t>of</w:t>
      </w:r>
      <w:r>
        <w:rPr/>
        <w:tab/>
        <w:t>(month)</w:t>
      </w:r>
      <w:r>
        <w:rPr>
          <w:spacing w:val="-2"/>
        </w:rPr>
        <w:t> </w:t>
      </w:r>
      <w:r>
        <w:rPr/>
        <w:t>2010</w:t>
      </w:r>
      <w:r>
        <w:rPr>
          <w:spacing w:val="-2"/>
        </w:rPr>
        <w:t> </w:t>
      </w:r>
      <w:r>
        <w:rPr/>
        <w:t>Between</w:t>
      </w:r>
      <w:r>
        <w:rPr>
          <w:spacing w:val="-1"/>
        </w:rPr>
        <w:t> </w:t>
      </w:r>
      <w:r>
        <w:rPr>
          <w:spacing w:val="-2"/>
        </w:rPr>
        <w:t>Delhi</w:t>
      </w:r>
    </w:p>
    <w:p>
      <w:pPr>
        <w:pStyle w:val="BodyText"/>
        <w:tabs>
          <w:tab w:pos="2752" w:val="left" w:leader="dot"/>
        </w:tabs>
        <w:spacing w:line="357" w:lineRule="auto" w:before="106"/>
        <w:ind w:left="434" w:right="790"/>
        <w:jc w:val="both"/>
      </w:pPr>
      <w:r>
        <w:rPr/>
        <w:t>Metro Rail Corporation Limited, 5th</w:t>
      </w:r>
      <w:r>
        <w:rPr>
          <w:spacing w:val="40"/>
        </w:rPr>
        <w:t> </w:t>
      </w:r>
      <w:r>
        <w:rPr/>
        <w:t>Floor, Metro Bhawan, Fire Brigade Lane, Barakhamba Road, New Delhi –110 001 hereinafter called “the Employer” of the one part and ……….……………..….. (Name &amp; Address of Contractor) hereinafter called “the Contractor” of the other part. Whereas the Employer</w:t>
      </w:r>
      <w:r>
        <w:rPr>
          <w:spacing w:val="-3"/>
        </w:rPr>
        <w:t> </w:t>
      </w:r>
      <w:r>
        <w:rPr/>
        <w:t>is desirous</w:t>
      </w:r>
      <w:r>
        <w:rPr>
          <w:spacing w:val="-1"/>
        </w:rPr>
        <w:t> </w:t>
      </w:r>
      <w:r>
        <w:rPr/>
        <w:t>that (***</w:t>
      </w:r>
      <w:r>
        <w:rPr>
          <w:spacing w:val="-1"/>
        </w:rPr>
        <w:t> </w:t>
      </w:r>
      <w:r>
        <w:rPr/>
        <w:t>certain</w:t>
      </w:r>
      <w:r>
        <w:rPr>
          <w:spacing w:val="-1"/>
        </w:rPr>
        <w:t> </w:t>
      </w:r>
      <w:r>
        <w:rPr/>
        <w:t>Goods and</w:t>
      </w:r>
      <w:r>
        <w:rPr>
          <w:spacing w:val="-3"/>
        </w:rPr>
        <w:t> </w:t>
      </w:r>
      <w:r>
        <w:rPr/>
        <w:t>Services</w:t>
      </w:r>
      <w:r>
        <w:rPr>
          <w:spacing w:val="-2"/>
        </w:rPr>
        <w:t> </w:t>
      </w:r>
      <w:r>
        <w:rPr/>
        <w:t>should be provided and)</w:t>
      </w:r>
      <w:r>
        <w:rPr>
          <w:spacing w:val="-1"/>
        </w:rPr>
        <w:t> </w:t>
      </w:r>
      <w:r>
        <w:rPr/>
        <w:t>the</w:t>
      </w:r>
      <w:r>
        <w:rPr>
          <w:spacing w:val="-2"/>
        </w:rPr>
        <w:t> </w:t>
      </w:r>
      <w:r>
        <w:rPr/>
        <w:t>Works</w:t>
      </w:r>
      <w:r>
        <w:rPr>
          <w:spacing w:val="-2"/>
        </w:rPr>
        <w:t> </w:t>
      </w:r>
      <w:r>
        <w:rPr/>
        <w:t>should be</w:t>
      </w:r>
      <w:r>
        <w:rPr>
          <w:spacing w:val="5"/>
        </w:rPr>
        <w:t> </w:t>
      </w:r>
      <w:r>
        <w:rPr/>
        <w:t>executed,</w:t>
      </w:r>
      <w:r>
        <w:rPr>
          <w:spacing w:val="7"/>
        </w:rPr>
        <w:t> </w:t>
      </w:r>
      <w:r>
        <w:rPr>
          <w:spacing w:val="-5"/>
        </w:rPr>
        <w:t>viz</w:t>
      </w:r>
      <w:r>
        <w:rPr/>
        <w:tab/>
        <w:t>(Name</w:t>
      </w:r>
      <w:r>
        <w:rPr>
          <w:spacing w:val="5"/>
        </w:rPr>
        <w:t> </w:t>
      </w:r>
      <w:r>
        <w:rPr/>
        <w:t>of</w:t>
      </w:r>
      <w:r>
        <w:rPr>
          <w:spacing w:val="7"/>
        </w:rPr>
        <w:t> </w:t>
      </w:r>
      <w:r>
        <w:rPr/>
        <w:t>work</w:t>
      </w:r>
      <w:r>
        <w:rPr>
          <w:spacing w:val="8"/>
        </w:rPr>
        <w:t> </w:t>
      </w:r>
      <w:r>
        <w:rPr/>
        <w:t>as</w:t>
      </w:r>
      <w:r>
        <w:rPr>
          <w:spacing w:val="8"/>
        </w:rPr>
        <w:t> </w:t>
      </w:r>
      <w:r>
        <w:rPr/>
        <w:t>mentioned</w:t>
      </w:r>
      <w:r>
        <w:rPr>
          <w:spacing w:val="5"/>
        </w:rPr>
        <w:t> </w:t>
      </w:r>
      <w:r>
        <w:rPr/>
        <w:t>under</w:t>
      </w:r>
      <w:r>
        <w:rPr>
          <w:spacing w:val="6"/>
        </w:rPr>
        <w:t> </w:t>
      </w:r>
      <w:r>
        <w:rPr/>
        <w:t>Clause</w:t>
      </w:r>
      <w:r>
        <w:rPr>
          <w:spacing w:val="5"/>
        </w:rPr>
        <w:t> </w:t>
      </w:r>
      <w:r>
        <w:rPr/>
        <w:t>1.1</w:t>
      </w:r>
      <w:r>
        <w:rPr>
          <w:spacing w:val="6"/>
        </w:rPr>
        <w:t> </w:t>
      </w:r>
      <w:r>
        <w:rPr/>
        <w:t>of</w:t>
      </w:r>
      <w:r>
        <w:rPr>
          <w:spacing w:val="9"/>
        </w:rPr>
        <w:t> </w:t>
      </w:r>
      <w:r>
        <w:rPr/>
        <w:t>NIT)</w:t>
      </w:r>
      <w:r>
        <w:rPr>
          <w:spacing w:val="6"/>
        </w:rPr>
        <w:t> </w:t>
      </w:r>
      <w:r>
        <w:rPr/>
        <w:t>hereinafter</w:t>
      </w:r>
      <w:r>
        <w:rPr>
          <w:spacing w:val="7"/>
        </w:rPr>
        <w:t> </w:t>
      </w:r>
      <w:r>
        <w:rPr>
          <w:spacing w:val="-2"/>
        </w:rPr>
        <w:t>called</w:t>
      </w:r>
    </w:p>
    <w:p>
      <w:pPr>
        <w:pStyle w:val="BodyText"/>
        <w:spacing w:line="357" w:lineRule="auto"/>
        <w:ind w:left="434" w:right="791"/>
        <w:jc w:val="both"/>
      </w:pPr>
      <w:r>
        <w:rPr/>
        <w:t>“the Works” and has accepted a Tender by the Contractor for the execution and completion of such works (*** as well as guarantee of such works) and the remedying of defects therein.</w:t>
      </w:r>
    </w:p>
    <w:p>
      <w:pPr>
        <w:pStyle w:val="BodyText"/>
        <w:tabs>
          <w:tab w:pos="6804" w:val="left" w:leader="dot"/>
        </w:tabs>
        <w:spacing w:before="49"/>
        <w:ind w:left="434"/>
        <w:jc w:val="both"/>
      </w:pPr>
      <w:r>
        <w:rPr/>
        <w:t>This</w:t>
      </w:r>
      <w:r>
        <w:rPr>
          <w:spacing w:val="14"/>
        </w:rPr>
        <w:t> </w:t>
      </w:r>
      <w:r>
        <w:rPr/>
        <w:t>agreement</w:t>
      </w:r>
      <w:r>
        <w:rPr>
          <w:spacing w:val="15"/>
        </w:rPr>
        <w:t> </w:t>
      </w:r>
      <w:r>
        <w:rPr/>
        <w:t>is</w:t>
      </w:r>
      <w:r>
        <w:rPr>
          <w:spacing w:val="14"/>
        </w:rPr>
        <w:t> </w:t>
      </w:r>
      <w:r>
        <w:rPr/>
        <w:t>signed</w:t>
      </w:r>
      <w:r>
        <w:rPr>
          <w:spacing w:val="15"/>
        </w:rPr>
        <w:t> </w:t>
      </w:r>
      <w:r>
        <w:rPr>
          <w:spacing w:val="-2"/>
        </w:rPr>
        <w:t>between</w:t>
      </w:r>
      <w:r>
        <w:rPr/>
        <w:tab/>
        <w:t>(for</w:t>
      </w:r>
      <w:r>
        <w:rPr>
          <w:spacing w:val="17"/>
        </w:rPr>
        <w:t> </w:t>
      </w:r>
      <w:r>
        <w:rPr/>
        <w:t>and</w:t>
      </w:r>
      <w:r>
        <w:rPr>
          <w:spacing w:val="21"/>
        </w:rPr>
        <w:t> </w:t>
      </w:r>
      <w:r>
        <w:rPr/>
        <w:t>on</w:t>
      </w:r>
      <w:r>
        <w:rPr>
          <w:spacing w:val="20"/>
        </w:rPr>
        <w:t> </w:t>
      </w:r>
      <w:r>
        <w:rPr/>
        <w:t>behalf</w:t>
      </w:r>
      <w:r>
        <w:rPr>
          <w:spacing w:val="20"/>
        </w:rPr>
        <w:t> </w:t>
      </w:r>
      <w:r>
        <w:rPr/>
        <w:t>of</w:t>
      </w:r>
      <w:r>
        <w:rPr>
          <w:spacing w:val="21"/>
        </w:rPr>
        <w:t> </w:t>
      </w:r>
      <w:r>
        <w:rPr>
          <w:spacing w:val="-5"/>
        </w:rPr>
        <w:t>the</w:t>
      </w:r>
    </w:p>
    <w:p>
      <w:pPr>
        <w:pStyle w:val="BodyText"/>
        <w:tabs>
          <w:tab w:pos="5578" w:val="left" w:leader="dot"/>
        </w:tabs>
        <w:spacing w:before="107"/>
        <w:ind w:left="434"/>
        <w:jc w:val="both"/>
      </w:pPr>
      <w:r>
        <w:rPr>
          <w:spacing w:val="-2"/>
        </w:rPr>
        <w:t>Employer)</w:t>
      </w:r>
      <w:r>
        <w:rPr>
          <w:spacing w:val="-1"/>
        </w:rPr>
        <w:t> </w:t>
      </w:r>
      <w:r>
        <w:rPr>
          <w:spacing w:val="-5"/>
        </w:rPr>
        <w:t>and</w:t>
      </w:r>
      <w:r>
        <w:rPr/>
        <w:tab/>
        <w:t>(for</w:t>
      </w:r>
      <w:r>
        <w:rPr>
          <w:spacing w:val="-7"/>
        </w:rPr>
        <w:t> </w:t>
      </w:r>
      <w:r>
        <w:rPr/>
        <w:t>and</w:t>
      </w:r>
      <w:r>
        <w:rPr>
          <w:spacing w:val="-6"/>
        </w:rPr>
        <w:t> </w:t>
      </w:r>
      <w:r>
        <w:rPr/>
        <w:t>on</w:t>
      </w:r>
      <w:r>
        <w:rPr>
          <w:spacing w:val="-6"/>
        </w:rPr>
        <w:t> </w:t>
      </w:r>
      <w:r>
        <w:rPr/>
        <w:t>behalf</w:t>
      </w:r>
      <w:r>
        <w:rPr>
          <w:spacing w:val="-6"/>
        </w:rPr>
        <w:t> </w:t>
      </w:r>
      <w:r>
        <w:rPr/>
        <w:t>of</w:t>
      </w:r>
      <w:r>
        <w:rPr>
          <w:spacing w:val="-6"/>
        </w:rPr>
        <w:t> </w:t>
      </w:r>
      <w:r>
        <w:rPr/>
        <w:t>the</w:t>
      </w:r>
      <w:r>
        <w:rPr>
          <w:spacing w:val="-6"/>
        </w:rPr>
        <w:t> </w:t>
      </w:r>
      <w:r>
        <w:rPr>
          <w:spacing w:val="-2"/>
        </w:rPr>
        <w:t>Contractor).</w:t>
      </w:r>
    </w:p>
    <w:p>
      <w:pPr>
        <w:pStyle w:val="BodyText"/>
        <w:spacing w:before="162"/>
        <w:ind w:left="434"/>
        <w:jc w:val="both"/>
      </w:pPr>
      <w:r>
        <w:rPr/>
        <w:t>NOW</w:t>
      </w:r>
      <w:r>
        <w:rPr>
          <w:spacing w:val="-12"/>
        </w:rPr>
        <w:t> </w:t>
      </w:r>
      <w:r>
        <w:rPr/>
        <w:t>THIS</w:t>
      </w:r>
      <w:r>
        <w:rPr>
          <w:spacing w:val="-11"/>
        </w:rPr>
        <w:t> </w:t>
      </w:r>
      <w:r>
        <w:rPr/>
        <w:t>AGREEMENT</w:t>
      </w:r>
      <w:r>
        <w:rPr>
          <w:spacing w:val="-12"/>
        </w:rPr>
        <w:t> </w:t>
      </w:r>
      <w:r>
        <w:rPr/>
        <w:t>WITNESSETH</w:t>
      </w:r>
      <w:r>
        <w:rPr>
          <w:spacing w:val="-12"/>
        </w:rPr>
        <w:t> </w:t>
      </w:r>
      <w:r>
        <w:rPr/>
        <w:t>as</w:t>
      </w:r>
      <w:r>
        <w:rPr>
          <w:spacing w:val="-12"/>
        </w:rPr>
        <w:t> </w:t>
      </w:r>
      <w:r>
        <w:rPr>
          <w:spacing w:val="-2"/>
        </w:rPr>
        <w:t>follows:</w:t>
      </w:r>
    </w:p>
    <w:p>
      <w:pPr>
        <w:pStyle w:val="ListParagraph"/>
        <w:numPr>
          <w:ilvl w:val="0"/>
          <w:numId w:val="29"/>
        </w:numPr>
        <w:tabs>
          <w:tab w:pos="769" w:val="left" w:leader="none"/>
          <w:tab w:pos="772" w:val="left" w:leader="none"/>
        </w:tabs>
        <w:spacing w:line="355" w:lineRule="auto" w:before="163" w:after="0"/>
        <w:ind w:left="772" w:right="789" w:hanging="339"/>
        <w:jc w:val="left"/>
        <w:rPr>
          <w:sz w:val="19"/>
        </w:rPr>
      </w:pPr>
      <w:r>
        <w:rPr>
          <w:sz w:val="19"/>
        </w:rPr>
        <w:t>In</w:t>
      </w:r>
      <w:r>
        <w:rPr>
          <w:spacing w:val="34"/>
          <w:sz w:val="19"/>
        </w:rPr>
        <w:t> </w:t>
      </w:r>
      <w:r>
        <w:rPr>
          <w:sz w:val="19"/>
        </w:rPr>
        <w:t>this</w:t>
      </w:r>
      <w:r>
        <w:rPr>
          <w:spacing w:val="35"/>
          <w:sz w:val="19"/>
        </w:rPr>
        <w:t> </w:t>
      </w:r>
      <w:r>
        <w:rPr>
          <w:sz w:val="19"/>
        </w:rPr>
        <w:t>Agreement</w:t>
      </w:r>
      <w:r>
        <w:rPr>
          <w:spacing w:val="37"/>
          <w:sz w:val="19"/>
        </w:rPr>
        <w:t> </w:t>
      </w:r>
      <w:r>
        <w:rPr>
          <w:sz w:val="19"/>
        </w:rPr>
        <w:t>words</w:t>
      </w:r>
      <w:r>
        <w:rPr>
          <w:spacing w:val="37"/>
          <w:sz w:val="19"/>
        </w:rPr>
        <w:t> </w:t>
      </w:r>
      <w:r>
        <w:rPr>
          <w:sz w:val="19"/>
        </w:rPr>
        <w:t>and</w:t>
      </w:r>
      <w:r>
        <w:rPr>
          <w:spacing w:val="36"/>
          <w:sz w:val="19"/>
        </w:rPr>
        <w:t> </w:t>
      </w:r>
      <w:r>
        <w:rPr>
          <w:sz w:val="19"/>
        </w:rPr>
        <w:t>expression</w:t>
      </w:r>
      <w:r>
        <w:rPr>
          <w:spacing w:val="36"/>
          <w:sz w:val="19"/>
        </w:rPr>
        <w:t> </w:t>
      </w:r>
      <w:r>
        <w:rPr>
          <w:sz w:val="19"/>
        </w:rPr>
        <w:t>shall</w:t>
      </w:r>
      <w:r>
        <w:rPr>
          <w:spacing w:val="37"/>
          <w:sz w:val="19"/>
        </w:rPr>
        <w:t> </w:t>
      </w:r>
      <w:r>
        <w:rPr>
          <w:sz w:val="19"/>
        </w:rPr>
        <w:t>have</w:t>
      </w:r>
      <w:r>
        <w:rPr>
          <w:spacing w:val="36"/>
          <w:sz w:val="19"/>
        </w:rPr>
        <w:t> </w:t>
      </w:r>
      <w:r>
        <w:rPr>
          <w:sz w:val="19"/>
        </w:rPr>
        <w:t>the</w:t>
      </w:r>
      <w:r>
        <w:rPr>
          <w:spacing w:val="36"/>
          <w:sz w:val="19"/>
        </w:rPr>
        <w:t> </w:t>
      </w:r>
      <w:r>
        <w:rPr>
          <w:sz w:val="19"/>
        </w:rPr>
        <w:t>same</w:t>
      </w:r>
      <w:r>
        <w:rPr>
          <w:spacing w:val="37"/>
          <w:sz w:val="19"/>
        </w:rPr>
        <w:t> </w:t>
      </w:r>
      <w:r>
        <w:rPr>
          <w:sz w:val="19"/>
        </w:rPr>
        <w:t>meanings</w:t>
      </w:r>
      <w:r>
        <w:rPr>
          <w:spacing w:val="37"/>
          <w:sz w:val="19"/>
        </w:rPr>
        <w:t> </w:t>
      </w:r>
      <w:r>
        <w:rPr>
          <w:sz w:val="19"/>
        </w:rPr>
        <w:t>as</w:t>
      </w:r>
      <w:r>
        <w:rPr>
          <w:spacing w:val="38"/>
          <w:sz w:val="19"/>
        </w:rPr>
        <w:t> </w:t>
      </w:r>
      <w:r>
        <w:rPr>
          <w:sz w:val="19"/>
        </w:rPr>
        <w:t>are</w:t>
      </w:r>
      <w:r>
        <w:rPr>
          <w:spacing w:val="34"/>
          <w:sz w:val="19"/>
        </w:rPr>
        <w:t> </w:t>
      </w:r>
      <w:r>
        <w:rPr>
          <w:sz w:val="19"/>
        </w:rPr>
        <w:t>respectively assigned to them in the Conditions of Contract hereinafter referred to.</w:t>
      </w:r>
    </w:p>
    <w:p>
      <w:pPr>
        <w:pStyle w:val="ListParagraph"/>
        <w:numPr>
          <w:ilvl w:val="0"/>
          <w:numId w:val="29"/>
        </w:numPr>
        <w:tabs>
          <w:tab w:pos="769" w:val="left" w:leader="none"/>
          <w:tab w:pos="772" w:val="left" w:leader="none"/>
          <w:tab w:pos="7976" w:val="left" w:leader="dot"/>
        </w:tabs>
        <w:spacing w:line="355" w:lineRule="auto" w:before="59" w:after="0"/>
        <w:ind w:left="772" w:right="789" w:hanging="339"/>
        <w:jc w:val="left"/>
        <w:rPr>
          <w:sz w:val="19"/>
        </w:rPr>
      </w:pPr>
      <w:r>
        <w:rPr>
          <w:sz w:val="19"/>
        </w:rPr>
        <w:t>The</w:t>
      </w:r>
      <w:r>
        <w:rPr>
          <w:spacing w:val="24"/>
          <w:sz w:val="19"/>
        </w:rPr>
        <w:t> </w:t>
      </w:r>
      <w:r>
        <w:rPr>
          <w:sz w:val="19"/>
        </w:rPr>
        <w:t>following</w:t>
      </w:r>
      <w:r>
        <w:rPr>
          <w:spacing w:val="26"/>
          <w:sz w:val="19"/>
        </w:rPr>
        <w:t> </w:t>
      </w:r>
      <w:r>
        <w:rPr>
          <w:sz w:val="19"/>
        </w:rPr>
        <w:t>documents</w:t>
      </w:r>
      <w:r>
        <w:rPr>
          <w:spacing w:val="24"/>
          <w:sz w:val="19"/>
        </w:rPr>
        <w:t> </w:t>
      </w:r>
      <w:r>
        <w:rPr>
          <w:sz w:val="19"/>
        </w:rPr>
        <w:t>shall</w:t>
      </w:r>
      <w:r>
        <w:rPr>
          <w:spacing w:val="26"/>
          <w:sz w:val="19"/>
        </w:rPr>
        <w:t> </w:t>
      </w:r>
      <w:r>
        <w:rPr>
          <w:sz w:val="19"/>
        </w:rPr>
        <w:t>be</w:t>
      </w:r>
      <w:r>
        <w:rPr>
          <w:spacing w:val="26"/>
          <w:sz w:val="19"/>
        </w:rPr>
        <w:t> </w:t>
      </w:r>
      <w:r>
        <w:rPr>
          <w:sz w:val="19"/>
        </w:rPr>
        <w:t>deemed</w:t>
      </w:r>
      <w:r>
        <w:rPr>
          <w:spacing w:val="24"/>
          <w:sz w:val="19"/>
        </w:rPr>
        <w:t> </w:t>
      </w:r>
      <w:r>
        <w:rPr>
          <w:sz w:val="19"/>
        </w:rPr>
        <w:t>to</w:t>
      </w:r>
      <w:r>
        <w:rPr>
          <w:spacing w:val="26"/>
          <w:sz w:val="19"/>
        </w:rPr>
        <w:t> </w:t>
      </w:r>
      <w:r>
        <w:rPr>
          <w:sz w:val="19"/>
        </w:rPr>
        <w:t>form</w:t>
      </w:r>
      <w:r>
        <w:rPr>
          <w:spacing w:val="26"/>
          <w:sz w:val="19"/>
        </w:rPr>
        <w:t> </w:t>
      </w:r>
      <w:r>
        <w:rPr>
          <w:sz w:val="19"/>
        </w:rPr>
        <w:t>and</w:t>
      </w:r>
      <w:r>
        <w:rPr>
          <w:spacing w:val="26"/>
          <w:sz w:val="19"/>
        </w:rPr>
        <w:t> </w:t>
      </w:r>
      <w:r>
        <w:rPr>
          <w:sz w:val="19"/>
        </w:rPr>
        <w:t>be</w:t>
      </w:r>
      <w:r>
        <w:rPr>
          <w:spacing w:val="26"/>
          <w:sz w:val="19"/>
        </w:rPr>
        <w:t> </w:t>
      </w:r>
      <w:r>
        <w:rPr>
          <w:sz w:val="19"/>
        </w:rPr>
        <w:t>read</w:t>
      </w:r>
      <w:r>
        <w:rPr>
          <w:spacing w:val="26"/>
          <w:sz w:val="19"/>
        </w:rPr>
        <w:t> </w:t>
      </w:r>
      <w:r>
        <w:rPr>
          <w:sz w:val="19"/>
        </w:rPr>
        <w:t>and</w:t>
      </w:r>
      <w:r>
        <w:rPr>
          <w:spacing w:val="24"/>
          <w:sz w:val="19"/>
        </w:rPr>
        <w:t> </w:t>
      </w:r>
      <w:r>
        <w:rPr>
          <w:sz w:val="19"/>
        </w:rPr>
        <w:t>construed</w:t>
      </w:r>
      <w:r>
        <w:rPr>
          <w:spacing w:val="25"/>
          <w:sz w:val="19"/>
        </w:rPr>
        <w:t> </w:t>
      </w:r>
      <w:r>
        <w:rPr>
          <w:sz w:val="19"/>
        </w:rPr>
        <w:t>as</w:t>
      </w:r>
      <w:r>
        <w:rPr>
          <w:spacing w:val="25"/>
          <w:sz w:val="19"/>
        </w:rPr>
        <w:t> </w:t>
      </w:r>
      <w:r>
        <w:rPr>
          <w:sz w:val="19"/>
        </w:rPr>
        <w:t>part</w:t>
      </w:r>
      <w:r>
        <w:rPr>
          <w:spacing w:val="26"/>
          <w:sz w:val="19"/>
        </w:rPr>
        <w:t> </w:t>
      </w:r>
      <w:r>
        <w:rPr>
          <w:sz w:val="19"/>
        </w:rPr>
        <w:t>of</w:t>
      </w:r>
      <w:r>
        <w:rPr>
          <w:spacing w:val="25"/>
          <w:sz w:val="19"/>
        </w:rPr>
        <w:t> </w:t>
      </w:r>
      <w:r>
        <w:rPr>
          <w:sz w:val="19"/>
        </w:rPr>
        <w:t>this Agreement.</w:t>
      </w:r>
      <w:r>
        <w:rPr>
          <w:spacing w:val="7"/>
          <w:sz w:val="19"/>
        </w:rPr>
        <w:t> </w:t>
      </w:r>
      <w:r>
        <w:rPr>
          <w:sz w:val="19"/>
        </w:rPr>
        <w:t>These</w:t>
      </w:r>
      <w:r>
        <w:rPr>
          <w:spacing w:val="7"/>
          <w:sz w:val="19"/>
        </w:rPr>
        <w:t> </w:t>
      </w:r>
      <w:r>
        <w:rPr>
          <w:sz w:val="19"/>
        </w:rPr>
        <w:t>documents</w:t>
      </w:r>
      <w:r>
        <w:rPr>
          <w:spacing w:val="9"/>
          <w:sz w:val="19"/>
        </w:rPr>
        <w:t> </w:t>
      </w:r>
      <w:r>
        <w:rPr>
          <w:sz w:val="19"/>
        </w:rPr>
        <w:t>shall</w:t>
      </w:r>
      <w:r>
        <w:rPr>
          <w:spacing w:val="9"/>
          <w:sz w:val="19"/>
        </w:rPr>
        <w:t> </w:t>
      </w:r>
      <w:r>
        <w:rPr>
          <w:sz w:val="19"/>
        </w:rPr>
        <w:t>be</w:t>
      </w:r>
      <w:r>
        <w:rPr>
          <w:spacing w:val="7"/>
          <w:sz w:val="19"/>
        </w:rPr>
        <w:t> </w:t>
      </w:r>
      <w:r>
        <w:rPr>
          <w:sz w:val="19"/>
        </w:rPr>
        <w:t>signed</w:t>
      </w:r>
      <w:r>
        <w:rPr>
          <w:spacing w:val="7"/>
          <w:sz w:val="19"/>
        </w:rPr>
        <w:t> </w:t>
      </w:r>
      <w:r>
        <w:rPr>
          <w:spacing w:val="-5"/>
          <w:sz w:val="19"/>
        </w:rPr>
        <w:t>by…</w:t>
      </w:r>
      <w:r>
        <w:rPr>
          <w:sz w:val="19"/>
        </w:rPr>
        <w:tab/>
        <w:t>(for</w:t>
      </w:r>
      <w:r>
        <w:rPr>
          <w:spacing w:val="13"/>
          <w:sz w:val="19"/>
        </w:rPr>
        <w:t> </w:t>
      </w:r>
      <w:r>
        <w:rPr>
          <w:sz w:val="19"/>
        </w:rPr>
        <w:t>and</w:t>
      </w:r>
      <w:r>
        <w:rPr>
          <w:spacing w:val="14"/>
          <w:sz w:val="19"/>
        </w:rPr>
        <w:t> </w:t>
      </w:r>
      <w:r>
        <w:rPr>
          <w:spacing w:val="-5"/>
          <w:sz w:val="19"/>
        </w:rPr>
        <w:t>on</w:t>
      </w:r>
    </w:p>
    <w:p>
      <w:pPr>
        <w:pStyle w:val="BodyText"/>
        <w:tabs>
          <w:tab w:pos="6856" w:val="left" w:leader="dot"/>
        </w:tabs>
        <w:spacing w:before="3"/>
        <w:ind w:left="772"/>
      </w:pPr>
      <w:r>
        <w:rPr/>
        <w:t>behalf</w:t>
      </w:r>
      <w:r>
        <w:rPr>
          <w:spacing w:val="5"/>
        </w:rPr>
        <w:t> </w:t>
      </w:r>
      <w:r>
        <w:rPr/>
        <w:t>of</w:t>
      </w:r>
      <w:r>
        <w:rPr>
          <w:spacing w:val="7"/>
        </w:rPr>
        <w:t> </w:t>
      </w:r>
      <w:r>
        <w:rPr/>
        <w:t>the</w:t>
      </w:r>
      <w:r>
        <w:rPr>
          <w:spacing w:val="3"/>
        </w:rPr>
        <w:t> </w:t>
      </w:r>
      <w:r>
        <w:rPr/>
        <w:t>Employer)</w:t>
      </w:r>
      <w:r>
        <w:rPr>
          <w:spacing w:val="5"/>
        </w:rPr>
        <w:t> </w:t>
      </w:r>
      <w:r>
        <w:rPr>
          <w:spacing w:val="-5"/>
        </w:rPr>
        <w:t>and</w:t>
      </w:r>
      <w:r>
        <w:rPr/>
        <w:tab/>
        <w:t>(for</w:t>
      </w:r>
      <w:r>
        <w:rPr>
          <w:spacing w:val="9"/>
        </w:rPr>
        <w:t> </w:t>
      </w:r>
      <w:r>
        <w:rPr/>
        <w:t>and</w:t>
      </w:r>
      <w:r>
        <w:rPr>
          <w:spacing w:val="10"/>
        </w:rPr>
        <w:t> </w:t>
      </w:r>
      <w:r>
        <w:rPr/>
        <w:t>on</w:t>
      </w:r>
      <w:r>
        <w:rPr>
          <w:spacing w:val="9"/>
        </w:rPr>
        <w:t> </w:t>
      </w:r>
      <w:r>
        <w:rPr/>
        <w:t>behalf</w:t>
      </w:r>
      <w:r>
        <w:rPr>
          <w:spacing w:val="10"/>
        </w:rPr>
        <w:t> </w:t>
      </w:r>
      <w:r>
        <w:rPr/>
        <w:t>of</w:t>
      </w:r>
      <w:r>
        <w:rPr>
          <w:spacing w:val="11"/>
        </w:rPr>
        <w:t> </w:t>
      </w:r>
      <w:r>
        <w:rPr>
          <w:spacing w:val="-5"/>
        </w:rPr>
        <w:t>the</w:t>
      </w:r>
    </w:p>
    <w:p>
      <w:pPr>
        <w:pStyle w:val="BodyText"/>
        <w:spacing w:before="105"/>
        <w:ind w:left="772"/>
      </w:pPr>
      <w:r>
        <w:rPr>
          <w:spacing w:val="-2"/>
        </w:rPr>
        <w:t>Contractor).</w:t>
      </w:r>
    </w:p>
    <w:p>
      <w:pPr>
        <w:pStyle w:val="ListParagraph"/>
        <w:numPr>
          <w:ilvl w:val="1"/>
          <w:numId w:val="29"/>
        </w:numPr>
        <w:tabs>
          <w:tab w:pos="1788" w:val="left" w:leader="none"/>
        </w:tabs>
        <w:spacing w:line="240" w:lineRule="auto" w:before="107" w:after="0"/>
        <w:ind w:left="1788" w:right="0" w:hanging="338"/>
        <w:jc w:val="left"/>
        <w:rPr>
          <w:sz w:val="19"/>
        </w:rPr>
      </w:pPr>
      <w:r>
        <w:rPr>
          <w:sz w:val="19"/>
        </w:rPr>
        <w:t>Notice</w:t>
      </w:r>
      <w:r>
        <w:rPr>
          <w:spacing w:val="-12"/>
          <w:sz w:val="19"/>
        </w:rPr>
        <w:t> </w:t>
      </w:r>
      <w:r>
        <w:rPr>
          <w:sz w:val="19"/>
        </w:rPr>
        <w:t>Inviting</w:t>
      </w:r>
      <w:r>
        <w:rPr>
          <w:spacing w:val="-11"/>
          <w:sz w:val="19"/>
        </w:rPr>
        <w:t> </w:t>
      </w:r>
      <w:r>
        <w:rPr>
          <w:sz w:val="19"/>
        </w:rPr>
        <w:t>Tender</w:t>
      </w:r>
      <w:r>
        <w:rPr>
          <w:spacing w:val="-10"/>
          <w:sz w:val="19"/>
        </w:rPr>
        <w:t> </w:t>
      </w:r>
      <w:r>
        <w:rPr>
          <w:spacing w:val="-4"/>
          <w:sz w:val="19"/>
        </w:rPr>
        <w:t>(NIT)</w:t>
      </w:r>
    </w:p>
    <w:p>
      <w:pPr>
        <w:pStyle w:val="ListParagraph"/>
        <w:numPr>
          <w:ilvl w:val="1"/>
          <w:numId w:val="29"/>
        </w:numPr>
        <w:tabs>
          <w:tab w:pos="1788" w:val="left" w:leader="none"/>
        </w:tabs>
        <w:spacing w:line="240" w:lineRule="auto" w:before="105" w:after="0"/>
        <w:ind w:left="1788" w:right="0" w:hanging="338"/>
        <w:jc w:val="left"/>
        <w:rPr>
          <w:sz w:val="19"/>
        </w:rPr>
      </w:pPr>
      <w:r>
        <w:rPr>
          <w:spacing w:val="-2"/>
          <w:sz w:val="19"/>
        </w:rPr>
        <w:t>Instructions</w:t>
      </w:r>
      <w:r>
        <w:rPr>
          <w:spacing w:val="4"/>
          <w:sz w:val="19"/>
        </w:rPr>
        <w:t> </w:t>
      </w:r>
      <w:r>
        <w:rPr>
          <w:spacing w:val="-2"/>
          <w:sz w:val="19"/>
        </w:rPr>
        <w:t>to</w:t>
      </w:r>
      <w:r>
        <w:rPr>
          <w:spacing w:val="4"/>
          <w:sz w:val="19"/>
        </w:rPr>
        <w:t> </w:t>
      </w:r>
      <w:r>
        <w:rPr>
          <w:spacing w:val="-2"/>
          <w:sz w:val="19"/>
        </w:rPr>
        <w:t>Tenderers</w:t>
      </w:r>
      <w:r>
        <w:rPr>
          <w:spacing w:val="5"/>
          <w:sz w:val="19"/>
        </w:rPr>
        <w:t> </w:t>
      </w:r>
      <w:r>
        <w:rPr>
          <w:spacing w:val="-2"/>
          <w:sz w:val="19"/>
        </w:rPr>
        <w:t>(ITT)(Including</w:t>
      </w:r>
      <w:r>
        <w:rPr>
          <w:spacing w:val="2"/>
          <w:sz w:val="19"/>
        </w:rPr>
        <w:t> </w:t>
      </w:r>
      <w:r>
        <w:rPr>
          <w:spacing w:val="-2"/>
          <w:sz w:val="19"/>
        </w:rPr>
        <w:t>Annexures)</w:t>
      </w:r>
    </w:p>
    <w:p>
      <w:pPr>
        <w:pStyle w:val="ListParagraph"/>
        <w:numPr>
          <w:ilvl w:val="1"/>
          <w:numId w:val="29"/>
        </w:numPr>
        <w:tabs>
          <w:tab w:pos="1787" w:val="left" w:leader="none"/>
        </w:tabs>
        <w:spacing w:line="240" w:lineRule="auto" w:before="106" w:after="0"/>
        <w:ind w:left="1787" w:right="0" w:hanging="337"/>
        <w:jc w:val="left"/>
        <w:rPr>
          <w:sz w:val="19"/>
        </w:rPr>
      </w:pPr>
      <w:r>
        <w:rPr>
          <w:sz w:val="19"/>
        </w:rPr>
        <w:t>Special</w:t>
      </w:r>
      <w:r>
        <w:rPr>
          <w:spacing w:val="-13"/>
          <w:sz w:val="19"/>
        </w:rPr>
        <w:t> </w:t>
      </w:r>
      <w:r>
        <w:rPr>
          <w:sz w:val="19"/>
        </w:rPr>
        <w:t>Conditions</w:t>
      </w:r>
      <w:r>
        <w:rPr>
          <w:spacing w:val="-12"/>
          <w:sz w:val="19"/>
        </w:rPr>
        <w:t> </w:t>
      </w:r>
      <w:r>
        <w:rPr>
          <w:sz w:val="19"/>
        </w:rPr>
        <w:t>of</w:t>
      </w:r>
      <w:r>
        <w:rPr>
          <w:spacing w:val="-11"/>
          <w:sz w:val="19"/>
        </w:rPr>
        <w:t> </w:t>
      </w:r>
      <w:r>
        <w:rPr>
          <w:sz w:val="19"/>
        </w:rPr>
        <w:t>Contract</w:t>
      </w:r>
      <w:r>
        <w:rPr>
          <w:spacing w:val="-11"/>
          <w:sz w:val="19"/>
        </w:rPr>
        <w:t> </w:t>
      </w:r>
      <w:r>
        <w:rPr>
          <w:spacing w:val="-2"/>
          <w:sz w:val="19"/>
        </w:rPr>
        <w:t>(SCC)</w:t>
      </w:r>
    </w:p>
    <w:p>
      <w:pPr>
        <w:pStyle w:val="ListParagraph"/>
        <w:numPr>
          <w:ilvl w:val="1"/>
          <w:numId w:val="29"/>
        </w:numPr>
        <w:tabs>
          <w:tab w:pos="1788" w:val="left" w:leader="none"/>
        </w:tabs>
        <w:spacing w:line="240" w:lineRule="auto" w:before="107" w:after="0"/>
        <w:ind w:left="1788" w:right="0" w:hanging="338"/>
        <w:jc w:val="left"/>
        <w:rPr>
          <w:sz w:val="19"/>
        </w:rPr>
      </w:pPr>
      <w:r>
        <w:rPr>
          <w:sz w:val="19"/>
        </w:rPr>
        <w:t>General</w:t>
      </w:r>
      <w:r>
        <w:rPr>
          <w:spacing w:val="-12"/>
          <w:sz w:val="19"/>
        </w:rPr>
        <w:t> </w:t>
      </w:r>
      <w:r>
        <w:rPr>
          <w:sz w:val="19"/>
        </w:rPr>
        <w:t>Conditions</w:t>
      </w:r>
      <w:r>
        <w:rPr>
          <w:spacing w:val="-11"/>
          <w:sz w:val="19"/>
        </w:rPr>
        <w:t> </w:t>
      </w:r>
      <w:r>
        <w:rPr>
          <w:sz w:val="19"/>
        </w:rPr>
        <w:t>of</w:t>
      </w:r>
      <w:r>
        <w:rPr>
          <w:spacing w:val="-10"/>
          <w:sz w:val="19"/>
        </w:rPr>
        <w:t> </w:t>
      </w:r>
      <w:r>
        <w:rPr>
          <w:sz w:val="19"/>
        </w:rPr>
        <w:t>Contract</w:t>
      </w:r>
      <w:r>
        <w:rPr>
          <w:spacing w:val="-11"/>
          <w:sz w:val="19"/>
        </w:rPr>
        <w:t> </w:t>
      </w:r>
      <w:r>
        <w:rPr>
          <w:spacing w:val="-2"/>
          <w:sz w:val="19"/>
        </w:rPr>
        <w:t>(GCC)</w:t>
      </w:r>
    </w:p>
    <w:p>
      <w:pPr>
        <w:pStyle w:val="ListParagraph"/>
        <w:numPr>
          <w:ilvl w:val="1"/>
          <w:numId w:val="29"/>
        </w:numPr>
        <w:tabs>
          <w:tab w:pos="1788" w:val="left" w:leader="none"/>
        </w:tabs>
        <w:spacing w:line="240" w:lineRule="auto" w:before="105" w:after="0"/>
        <w:ind w:left="1788" w:right="0" w:hanging="338"/>
        <w:jc w:val="left"/>
        <w:rPr>
          <w:sz w:val="19"/>
        </w:rPr>
      </w:pPr>
      <w:r>
        <w:rPr>
          <w:sz w:val="19"/>
        </w:rPr>
        <w:t>Conditions</w:t>
      </w:r>
      <w:r>
        <w:rPr>
          <w:spacing w:val="-10"/>
          <w:sz w:val="19"/>
        </w:rPr>
        <w:t> </w:t>
      </w:r>
      <w:r>
        <w:rPr>
          <w:sz w:val="19"/>
        </w:rPr>
        <w:t>of</w:t>
      </w:r>
      <w:r>
        <w:rPr>
          <w:spacing w:val="-10"/>
          <w:sz w:val="19"/>
        </w:rPr>
        <w:t> </w:t>
      </w:r>
      <w:r>
        <w:rPr>
          <w:sz w:val="19"/>
        </w:rPr>
        <w:t>contract</w:t>
      </w:r>
      <w:r>
        <w:rPr>
          <w:spacing w:val="-10"/>
          <w:sz w:val="19"/>
        </w:rPr>
        <w:t> </w:t>
      </w:r>
      <w:r>
        <w:rPr>
          <w:sz w:val="19"/>
        </w:rPr>
        <w:t>on</w:t>
      </w:r>
      <w:r>
        <w:rPr>
          <w:spacing w:val="-11"/>
          <w:sz w:val="19"/>
        </w:rPr>
        <w:t> </w:t>
      </w:r>
      <w:r>
        <w:rPr>
          <w:sz w:val="19"/>
        </w:rPr>
        <w:t>Safety,</w:t>
      </w:r>
      <w:r>
        <w:rPr>
          <w:spacing w:val="-10"/>
          <w:sz w:val="19"/>
        </w:rPr>
        <w:t> </w:t>
      </w:r>
      <w:r>
        <w:rPr>
          <w:sz w:val="19"/>
        </w:rPr>
        <w:t>Health</w:t>
      </w:r>
      <w:r>
        <w:rPr>
          <w:spacing w:val="-11"/>
          <w:sz w:val="19"/>
        </w:rPr>
        <w:t> </w:t>
      </w:r>
      <w:r>
        <w:rPr>
          <w:sz w:val="19"/>
        </w:rPr>
        <w:t>&amp;</w:t>
      </w:r>
      <w:r>
        <w:rPr>
          <w:spacing w:val="-11"/>
          <w:sz w:val="19"/>
        </w:rPr>
        <w:t> </w:t>
      </w:r>
      <w:r>
        <w:rPr>
          <w:sz w:val="19"/>
        </w:rPr>
        <w:t>Environment</w:t>
      </w:r>
      <w:r>
        <w:rPr>
          <w:spacing w:val="-11"/>
          <w:sz w:val="19"/>
        </w:rPr>
        <w:t> </w:t>
      </w:r>
      <w:r>
        <w:rPr>
          <w:spacing w:val="-2"/>
          <w:sz w:val="19"/>
        </w:rPr>
        <w:t>(SHE).</w:t>
      </w:r>
    </w:p>
    <w:p>
      <w:pPr>
        <w:pStyle w:val="ListParagraph"/>
        <w:numPr>
          <w:ilvl w:val="1"/>
          <w:numId w:val="29"/>
        </w:numPr>
        <w:tabs>
          <w:tab w:pos="1789" w:val="left" w:leader="none"/>
        </w:tabs>
        <w:spacing w:line="240" w:lineRule="auto" w:before="107" w:after="0"/>
        <w:ind w:left="1789" w:right="0" w:hanging="339"/>
        <w:jc w:val="left"/>
        <w:rPr>
          <w:sz w:val="19"/>
        </w:rPr>
      </w:pPr>
      <w:r>
        <w:rPr>
          <w:spacing w:val="-2"/>
          <w:sz w:val="19"/>
        </w:rPr>
        <w:t>Structural</w:t>
      </w:r>
      <w:r>
        <w:rPr>
          <w:spacing w:val="3"/>
          <w:sz w:val="19"/>
        </w:rPr>
        <w:t> </w:t>
      </w:r>
      <w:r>
        <w:rPr>
          <w:spacing w:val="-2"/>
          <w:sz w:val="19"/>
        </w:rPr>
        <w:t>Specifications</w:t>
      </w:r>
    </w:p>
    <w:p>
      <w:pPr>
        <w:pStyle w:val="ListParagraph"/>
        <w:numPr>
          <w:ilvl w:val="1"/>
          <w:numId w:val="29"/>
        </w:numPr>
        <w:tabs>
          <w:tab w:pos="1788" w:val="left" w:leader="none"/>
        </w:tabs>
        <w:spacing w:line="240" w:lineRule="auto" w:before="105" w:after="0"/>
        <w:ind w:left="1788" w:right="0" w:hanging="338"/>
        <w:jc w:val="left"/>
        <w:rPr>
          <w:sz w:val="19"/>
        </w:rPr>
      </w:pPr>
      <w:r>
        <w:rPr>
          <w:sz w:val="19"/>
        </w:rPr>
        <w:t>Tender</w:t>
      </w:r>
      <w:r>
        <w:rPr>
          <w:spacing w:val="-13"/>
          <w:sz w:val="19"/>
        </w:rPr>
        <w:t> </w:t>
      </w:r>
      <w:r>
        <w:rPr>
          <w:spacing w:val="-2"/>
          <w:sz w:val="19"/>
        </w:rPr>
        <w:t>Drawings</w:t>
      </w:r>
    </w:p>
    <w:p>
      <w:pPr>
        <w:pStyle w:val="ListParagraph"/>
        <w:numPr>
          <w:ilvl w:val="1"/>
          <w:numId w:val="29"/>
        </w:numPr>
        <w:tabs>
          <w:tab w:pos="1788" w:val="left" w:leader="none"/>
        </w:tabs>
        <w:spacing w:line="240" w:lineRule="auto" w:before="107" w:after="0"/>
        <w:ind w:left="1788" w:right="0" w:hanging="338"/>
        <w:jc w:val="left"/>
        <w:rPr>
          <w:sz w:val="19"/>
        </w:rPr>
      </w:pPr>
      <w:r>
        <w:rPr>
          <w:sz w:val="19"/>
        </w:rPr>
        <w:t>Bill</w:t>
      </w:r>
      <w:r>
        <w:rPr>
          <w:spacing w:val="-5"/>
          <w:sz w:val="19"/>
        </w:rPr>
        <w:t> </w:t>
      </w:r>
      <w:r>
        <w:rPr>
          <w:sz w:val="19"/>
        </w:rPr>
        <w:t>of</w:t>
      </w:r>
      <w:r>
        <w:rPr>
          <w:spacing w:val="-6"/>
          <w:sz w:val="19"/>
        </w:rPr>
        <w:t> </w:t>
      </w:r>
      <w:r>
        <w:rPr>
          <w:spacing w:val="-2"/>
          <w:sz w:val="19"/>
        </w:rPr>
        <w:t>Quantities</w:t>
      </w:r>
    </w:p>
    <w:p>
      <w:pPr>
        <w:pStyle w:val="ListParagraph"/>
        <w:numPr>
          <w:ilvl w:val="1"/>
          <w:numId w:val="29"/>
        </w:numPr>
        <w:tabs>
          <w:tab w:pos="1789" w:val="left" w:leader="none"/>
        </w:tabs>
        <w:spacing w:line="240" w:lineRule="auto" w:before="106" w:after="0"/>
        <w:ind w:left="1789" w:right="0" w:hanging="339"/>
        <w:jc w:val="left"/>
        <w:rPr>
          <w:sz w:val="19"/>
        </w:rPr>
      </w:pPr>
      <w:r>
        <w:rPr>
          <w:sz w:val="19"/>
        </w:rPr>
        <w:t>Form</w:t>
      </w:r>
      <w:r>
        <w:rPr>
          <w:spacing w:val="-8"/>
          <w:sz w:val="19"/>
        </w:rPr>
        <w:t> </w:t>
      </w:r>
      <w:r>
        <w:rPr>
          <w:sz w:val="19"/>
        </w:rPr>
        <w:t>of</w:t>
      </w:r>
      <w:r>
        <w:rPr>
          <w:spacing w:val="-7"/>
          <w:sz w:val="19"/>
        </w:rPr>
        <w:t> </w:t>
      </w:r>
      <w:r>
        <w:rPr>
          <w:sz w:val="19"/>
        </w:rPr>
        <w:t>Tender</w:t>
      </w:r>
      <w:r>
        <w:rPr>
          <w:spacing w:val="-8"/>
          <w:sz w:val="19"/>
        </w:rPr>
        <w:t> </w:t>
      </w:r>
      <w:r>
        <w:rPr>
          <w:sz w:val="19"/>
        </w:rPr>
        <w:t>with</w:t>
      </w:r>
      <w:r>
        <w:rPr>
          <w:spacing w:val="-8"/>
          <w:sz w:val="19"/>
        </w:rPr>
        <w:t> </w:t>
      </w:r>
      <w:r>
        <w:rPr>
          <w:spacing w:val="-2"/>
          <w:sz w:val="19"/>
        </w:rPr>
        <w:t>Appendix</w:t>
      </w:r>
    </w:p>
    <w:p>
      <w:pPr>
        <w:pStyle w:val="ListParagraph"/>
        <w:numPr>
          <w:ilvl w:val="1"/>
          <w:numId w:val="29"/>
        </w:numPr>
        <w:tabs>
          <w:tab w:pos="1789" w:val="left" w:leader="none"/>
        </w:tabs>
        <w:spacing w:line="240" w:lineRule="auto" w:before="106" w:after="0"/>
        <w:ind w:left="1789" w:right="0" w:hanging="339"/>
        <w:jc w:val="left"/>
        <w:rPr>
          <w:sz w:val="19"/>
        </w:rPr>
      </w:pPr>
      <w:r>
        <w:rPr>
          <w:sz w:val="19"/>
        </w:rPr>
        <w:t>Letter</w:t>
      </w:r>
      <w:r>
        <w:rPr>
          <w:spacing w:val="-11"/>
          <w:sz w:val="19"/>
        </w:rPr>
        <w:t> </w:t>
      </w:r>
      <w:r>
        <w:rPr>
          <w:sz w:val="19"/>
        </w:rPr>
        <w:t>of</w:t>
      </w:r>
      <w:r>
        <w:rPr>
          <w:spacing w:val="-11"/>
          <w:sz w:val="19"/>
        </w:rPr>
        <w:t> </w:t>
      </w:r>
      <w:r>
        <w:rPr>
          <w:sz w:val="19"/>
        </w:rPr>
        <w:t>acceptance</w:t>
      </w:r>
      <w:r>
        <w:rPr>
          <w:spacing w:val="-11"/>
          <w:sz w:val="19"/>
        </w:rPr>
        <w:t> </w:t>
      </w:r>
      <w:r>
        <w:rPr>
          <w:spacing w:val="-4"/>
          <w:sz w:val="19"/>
        </w:rPr>
        <w:t>(LOA)</w:t>
      </w:r>
    </w:p>
    <w:p>
      <w:pPr>
        <w:pStyle w:val="ListParagraph"/>
        <w:numPr>
          <w:ilvl w:val="1"/>
          <w:numId w:val="29"/>
        </w:numPr>
        <w:tabs>
          <w:tab w:pos="1787" w:val="left" w:leader="none"/>
        </w:tabs>
        <w:spacing w:line="240" w:lineRule="auto" w:before="106" w:after="0"/>
        <w:ind w:left="1787" w:right="0" w:hanging="337"/>
        <w:jc w:val="left"/>
        <w:rPr>
          <w:sz w:val="19"/>
        </w:rPr>
      </w:pPr>
      <w:r>
        <w:rPr>
          <w:sz w:val="19"/>
        </w:rPr>
        <w:t>Contractor’s</w:t>
      </w:r>
      <w:r>
        <w:rPr>
          <w:spacing w:val="-12"/>
          <w:sz w:val="19"/>
        </w:rPr>
        <w:t> </w:t>
      </w:r>
      <w:r>
        <w:rPr>
          <w:sz w:val="19"/>
        </w:rPr>
        <w:t>proposal</w:t>
      </w:r>
      <w:r>
        <w:rPr>
          <w:spacing w:val="-11"/>
          <w:sz w:val="19"/>
        </w:rPr>
        <w:t> </w:t>
      </w:r>
      <w:r>
        <w:rPr>
          <w:sz w:val="19"/>
        </w:rPr>
        <w:t>submitted</w:t>
      </w:r>
      <w:r>
        <w:rPr>
          <w:spacing w:val="-13"/>
          <w:sz w:val="19"/>
        </w:rPr>
        <w:t> </w:t>
      </w:r>
      <w:r>
        <w:rPr>
          <w:sz w:val="19"/>
        </w:rPr>
        <w:t>along</w:t>
      </w:r>
      <w:r>
        <w:rPr>
          <w:spacing w:val="-13"/>
          <w:sz w:val="19"/>
        </w:rPr>
        <w:t> </w:t>
      </w:r>
      <w:r>
        <w:rPr>
          <w:sz w:val="19"/>
        </w:rPr>
        <w:t>with</w:t>
      </w:r>
      <w:r>
        <w:rPr>
          <w:spacing w:val="-12"/>
          <w:sz w:val="19"/>
        </w:rPr>
        <w:t> </w:t>
      </w:r>
      <w:r>
        <w:rPr>
          <w:sz w:val="19"/>
        </w:rPr>
        <w:t>the</w:t>
      </w:r>
      <w:r>
        <w:rPr>
          <w:spacing w:val="-13"/>
          <w:sz w:val="19"/>
        </w:rPr>
        <w:t> </w:t>
      </w:r>
      <w:r>
        <w:rPr>
          <w:spacing w:val="-2"/>
          <w:sz w:val="19"/>
        </w:rPr>
        <w:t>tender</w:t>
      </w:r>
    </w:p>
    <w:p>
      <w:pPr>
        <w:pStyle w:val="ListParagraph"/>
        <w:numPr>
          <w:ilvl w:val="1"/>
          <w:numId w:val="29"/>
        </w:numPr>
        <w:tabs>
          <w:tab w:pos="1788" w:val="left" w:leader="none"/>
        </w:tabs>
        <w:spacing w:line="240" w:lineRule="auto" w:before="107" w:after="0"/>
        <w:ind w:left="1788" w:right="0" w:hanging="338"/>
        <w:jc w:val="left"/>
        <w:rPr>
          <w:sz w:val="19"/>
        </w:rPr>
      </w:pPr>
      <w:r>
        <w:rPr>
          <w:sz w:val="19"/>
        </w:rPr>
        <w:t>Any</w:t>
      </w:r>
      <w:r>
        <w:rPr>
          <w:spacing w:val="-7"/>
          <w:sz w:val="19"/>
        </w:rPr>
        <w:t> </w:t>
      </w:r>
      <w:r>
        <w:rPr>
          <w:sz w:val="19"/>
        </w:rPr>
        <w:t>other</w:t>
      </w:r>
      <w:r>
        <w:rPr>
          <w:spacing w:val="-7"/>
          <w:sz w:val="19"/>
        </w:rPr>
        <w:t> </w:t>
      </w:r>
      <w:r>
        <w:rPr>
          <w:sz w:val="19"/>
        </w:rPr>
        <w:t>item</w:t>
      </w:r>
      <w:r>
        <w:rPr>
          <w:spacing w:val="-7"/>
          <w:sz w:val="19"/>
        </w:rPr>
        <w:t> </w:t>
      </w:r>
      <w:r>
        <w:rPr>
          <w:sz w:val="19"/>
        </w:rPr>
        <w:t>as</w:t>
      </w:r>
      <w:r>
        <w:rPr>
          <w:spacing w:val="-6"/>
          <w:sz w:val="19"/>
        </w:rPr>
        <w:t> </w:t>
      </w:r>
      <w:r>
        <w:rPr>
          <w:spacing w:val="-2"/>
          <w:sz w:val="19"/>
        </w:rPr>
        <w:t>applicable</w:t>
      </w:r>
    </w:p>
    <w:p>
      <w:pPr>
        <w:pStyle w:val="BodyText"/>
        <w:spacing w:before="161"/>
        <w:ind w:left="772"/>
        <w:jc w:val="both"/>
      </w:pPr>
      <w:r>
        <w:rPr/>
        <w:t>The</w:t>
      </w:r>
      <w:r>
        <w:rPr>
          <w:spacing w:val="-2"/>
        </w:rPr>
        <w:t> </w:t>
      </w:r>
      <w:r>
        <w:rPr/>
        <w:t>modifications to</w:t>
      </w:r>
      <w:r>
        <w:rPr>
          <w:spacing w:val="-2"/>
        </w:rPr>
        <w:t> </w:t>
      </w:r>
      <w:r>
        <w:rPr/>
        <w:t>the</w:t>
      </w:r>
      <w:r>
        <w:rPr>
          <w:spacing w:val="-1"/>
        </w:rPr>
        <w:t> </w:t>
      </w:r>
      <w:r>
        <w:rPr/>
        <w:t>tender documents communicated</w:t>
      </w:r>
      <w:r>
        <w:rPr>
          <w:spacing w:val="-2"/>
        </w:rPr>
        <w:t> </w:t>
      </w:r>
      <w:r>
        <w:rPr/>
        <w:t>through the</w:t>
      </w:r>
      <w:r>
        <w:rPr>
          <w:spacing w:val="1"/>
        </w:rPr>
        <w:t> </w:t>
      </w:r>
      <w:r>
        <w:rPr/>
        <w:t>Addenda</w:t>
      </w:r>
      <w:r>
        <w:rPr>
          <w:spacing w:val="-2"/>
        </w:rPr>
        <w:t> </w:t>
      </w:r>
      <w:r>
        <w:rPr/>
        <w:t>(…</w:t>
      </w:r>
      <w:r>
        <w:rPr>
          <w:spacing w:val="78"/>
        </w:rPr>
        <w:t>  </w:t>
      </w:r>
      <w:r>
        <w:rPr>
          <w:spacing w:val="-2"/>
        </w:rPr>
        <w:t>Numbers)</w:t>
      </w:r>
    </w:p>
    <w:p>
      <w:pPr>
        <w:pStyle w:val="BodyText"/>
        <w:spacing w:line="357" w:lineRule="auto" w:before="107"/>
        <w:ind w:left="772" w:right="790"/>
        <w:jc w:val="both"/>
      </w:pPr>
      <w:r>
        <w:rPr/>
        <w:t>issued to the tenderers at the time of tender have been incorporated in the consolidated contract documents. Hence, the Addenda (……………. Numbers) are not included in the contract documents. Copies of the Addenda are available with the Employer, Contractor and Employer’s Representative. As and when required, they could be referred to and in case of any discrepancy between the corrections/modifications incorporated in the consolidated contract documents and the Addenda, the provision of the Addenda shall prevail.</w:t>
      </w:r>
    </w:p>
    <w:p>
      <w:pPr>
        <w:pStyle w:val="BodyText"/>
        <w:spacing w:after="0" w:line="357" w:lineRule="auto"/>
        <w:jc w:val="both"/>
        <w:sectPr>
          <w:pgSz w:w="12240" w:h="15840"/>
          <w:pgMar w:header="814" w:footer="1037" w:top="1260" w:bottom="1220" w:left="1440" w:right="1080"/>
        </w:sectPr>
      </w:pPr>
    </w:p>
    <w:p>
      <w:pPr>
        <w:spacing w:before="139"/>
        <w:ind w:left="0" w:right="789" w:firstLine="0"/>
        <w:jc w:val="right"/>
        <w:rPr>
          <w:sz w:val="19"/>
        </w:rPr>
      </w:pPr>
      <w:r>
        <w:rPr>
          <w:rFonts w:ascii="Arial"/>
          <w:b/>
          <w:sz w:val="19"/>
        </w:rPr>
        <w:t>FORM</w:t>
      </w:r>
      <w:r>
        <w:rPr>
          <w:rFonts w:ascii="Arial"/>
          <w:b/>
          <w:spacing w:val="-6"/>
          <w:sz w:val="19"/>
        </w:rPr>
        <w:t> </w:t>
      </w:r>
      <w:r>
        <w:rPr>
          <w:rFonts w:ascii="Arial"/>
          <w:b/>
          <w:sz w:val="19"/>
        </w:rPr>
        <w:t>-</w:t>
      </w:r>
      <w:r>
        <w:rPr>
          <w:rFonts w:ascii="Arial"/>
          <w:b/>
          <w:spacing w:val="-6"/>
          <w:sz w:val="19"/>
        </w:rPr>
        <w:t> </w:t>
      </w:r>
      <w:r>
        <w:rPr>
          <w:rFonts w:ascii="Arial"/>
          <w:b/>
          <w:sz w:val="19"/>
        </w:rPr>
        <w:t>E</w:t>
      </w:r>
      <w:r>
        <w:rPr>
          <w:rFonts w:ascii="Arial"/>
          <w:b/>
          <w:spacing w:val="-5"/>
          <w:sz w:val="19"/>
        </w:rPr>
        <w:t> </w:t>
      </w:r>
      <w:r>
        <w:rPr>
          <w:sz w:val="19"/>
        </w:rPr>
        <w:t>(PAGE</w:t>
      </w:r>
      <w:r>
        <w:rPr>
          <w:spacing w:val="-6"/>
          <w:sz w:val="19"/>
        </w:rPr>
        <w:t> </w:t>
      </w:r>
      <w:r>
        <w:rPr>
          <w:sz w:val="19"/>
        </w:rPr>
        <w:t>2</w:t>
      </w:r>
      <w:r>
        <w:rPr>
          <w:spacing w:val="-5"/>
          <w:sz w:val="19"/>
        </w:rPr>
        <w:t> </w:t>
      </w:r>
      <w:r>
        <w:rPr>
          <w:sz w:val="19"/>
        </w:rPr>
        <w:t>OF</w:t>
      </w:r>
      <w:r>
        <w:rPr>
          <w:spacing w:val="-5"/>
          <w:sz w:val="19"/>
        </w:rPr>
        <w:t> 2)</w:t>
      </w:r>
    </w:p>
    <w:p>
      <w:pPr>
        <w:pStyle w:val="ListParagraph"/>
        <w:numPr>
          <w:ilvl w:val="0"/>
          <w:numId w:val="29"/>
        </w:numPr>
        <w:tabs>
          <w:tab w:pos="1110" w:val="left" w:leader="none"/>
          <w:tab w:pos="1112" w:val="left" w:leader="none"/>
          <w:tab w:pos="3135" w:val="left" w:leader="dot"/>
        </w:tabs>
        <w:spacing w:line="357" w:lineRule="auto" w:before="163" w:after="0"/>
        <w:ind w:left="1112" w:right="789" w:hanging="678"/>
        <w:jc w:val="both"/>
        <w:rPr>
          <w:sz w:val="19"/>
        </w:rPr>
      </w:pPr>
      <w:r>
        <w:rPr>
          <w:sz w:val="19"/>
        </w:rPr>
        <w:t>In</w:t>
      </w:r>
      <w:r>
        <w:rPr>
          <w:spacing w:val="-7"/>
          <w:sz w:val="19"/>
        </w:rPr>
        <w:t> </w:t>
      </w:r>
      <w:r>
        <w:rPr>
          <w:sz w:val="19"/>
        </w:rPr>
        <w:t>consideration</w:t>
      </w:r>
      <w:r>
        <w:rPr>
          <w:spacing w:val="-5"/>
          <w:sz w:val="19"/>
        </w:rPr>
        <w:t> </w:t>
      </w:r>
      <w:r>
        <w:rPr>
          <w:sz w:val="19"/>
        </w:rPr>
        <w:t>of</w:t>
      </w:r>
      <w:r>
        <w:rPr>
          <w:spacing w:val="-5"/>
          <w:sz w:val="19"/>
        </w:rPr>
        <w:t> </w:t>
      </w:r>
      <w:r>
        <w:rPr>
          <w:sz w:val="19"/>
        </w:rPr>
        <w:t>the</w:t>
      </w:r>
      <w:r>
        <w:rPr>
          <w:spacing w:val="-6"/>
          <w:sz w:val="19"/>
        </w:rPr>
        <w:t> </w:t>
      </w:r>
      <w:r>
        <w:rPr>
          <w:sz w:val="19"/>
        </w:rPr>
        <w:t>payments</w:t>
      </w:r>
      <w:r>
        <w:rPr>
          <w:spacing w:val="-4"/>
          <w:sz w:val="19"/>
        </w:rPr>
        <w:t> </w:t>
      </w:r>
      <w:r>
        <w:rPr>
          <w:sz w:val="19"/>
        </w:rPr>
        <w:t>to</w:t>
      </w:r>
      <w:r>
        <w:rPr>
          <w:spacing w:val="-6"/>
          <w:sz w:val="19"/>
        </w:rPr>
        <w:t> </w:t>
      </w:r>
      <w:r>
        <w:rPr>
          <w:sz w:val="19"/>
        </w:rPr>
        <w:t>be</w:t>
      </w:r>
      <w:r>
        <w:rPr>
          <w:spacing w:val="-4"/>
          <w:sz w:val="19"/>
        </w:rPr>
        <w:t> </w:t>
      </w:r>
      <w:r>
        <w:rPr>
          <w:sz w:val="19"/>
        </w:rPr>
        <w:t>made</w:t>
      </w:r>
      <w:r>
        <w:rPr>
          <w:spacing w:val="-6"/>
          <w:sz w:val="19"/>
        </w:rPr>
        <w:t> </w:t>
      </w:r>
      <w:r>
        <w:rPr>
          <w:sz w:val="19"/>
        </w:rPr>
        <w:t>by</w:t>
      </w:r>
      <w:r>
        <w:rPr>
          <w:spacing w:val="-5"/>
          <w:sz w:val="19"/>
        </w:rPr>
        <w:t> </w:t>
      </w:r>
      <w:r>
        <w:rPr>
          <w:sz w:val="19"/>
        </w:rPr>
        <w:t>the</w:t>
      </w:r>
      <w:r>
        <w:rPr>
          <w:spacing w:val="-6"/>
          <w:sz w:val="19"/>
        </w:rPr>
        <w:t> </w:t>
      </w:r>
      <w:r>
        <w:rPr>
          <w:sz w:val="19"/>
        </w:rPr>
        <w:t>Employer</w:t>
      </w:r>
      <w:r>
        <w:rPr>
          <w:spacing w:val="-5"/>
          <w:sz w:val="19"/>
        </w:rPr>
        <w:t> </w:t>
      </w:r>
      <w:r>
        <w:rPr>
          <w:sz w:val="19"/>
        </w:rPr>
        <w:t>to</w:t>
      </w:r>
      <w:r>
        <w:rPr>
          <w:spacing w:val="-5"/>
          <w:sz w:val="19"/>
        </w:rPr>
        <w:t> </w:t>
      </w:r>
      <w:r>
        <w:rPr>
          <w:sz w:val="19"/>
        </w:rPr>
        <w:t>the</w:t>
      </w:r>
      <w:r>
        <w:rPr>
          <w:spacing w:val="-5"/>
          <w:sz w:val="19"/>
        </w:rPr>
        <w:t> </w:t>
      </w:r>
      <w:r>
        <w:rPr>
          <w:sz w:val="19"/>
        </w:rPr>
        <w:t>Contractor</w:t>
      </w:r>
      <w:r>
        <w:rPr>
          <w:spacing w:val="-5"/>
          <w:sz w:val="19"/>
        </w:rPr>
        <w:t> </w:t>
      </w:r>
      <w:r>
        <w:rPr>
          <w:sz w:val="19"/>
        </w:rPr>
        <w:t>as</w:t>
      </w:r>
      <w:r>
        <w:rPr>
          <w:spacing w:val="-5"/>
          <w:sz w:val="19"/>
        </w:rPr>
        <w:t> </w:t>
      </w:r>
      <w:r>
        <w:rPr>
          <w:sz w:val="19"/>
        </w:rPr>
        <w:t>hereinafter mentioned, the Contractor hereby covenants with the Employer to execute and complete the works</w:t>
      </w:r>
      <w:r>
        <w:rPr>
          <w:spacing w:val="3"/>
          <w:sz w:val="19"/>
        </w:rPr>
        <w:t> </w:t>
      </w:r>
      <w:r>
        <w:rPr>
          <w:sz w:val="19"/>
        </w:rPr>
        <w:t>by</w:t>
      </w:r>
      <w:r>
        <w:rPr>
          <w:spacing w:val="6"/>
          <w:sz w:val="19"/>
        </w:rPr>
        <w:t> </w:t>
      </w:r>
      <w:r>
        <w:rPr>
          <w:spacing w:val="-5"/>
          <w:sz w:val="19"/>
        </w:rPr>
        <w:t>**…</w:t>
      </w:r>
      <w:r>
        <w:rPr>
          <w:sz w:val="19"/>
        </w:rPr>
        <w:tab/>
        <w:t>and</w:t>
      </w:r>
      <w:r>
        <w:rPr>
          <w:spacing w:val="3"/>
          <w:sz w:val="19"/>
        </w:rPr>
        <w:t> </w:t>
      </w:r>
      <w:r>
        <w:rPr>
          <w:sz w:val="19"/>
        </w:rPr>
        <w:t>remedy</w:t>
      </w:r>
      <w:r>
        <w:rPr>
          <w:spacing w:val="4"/>
          <w:sz w:val="19"/>
        </w:rPr>
        <w:t> </w:t>
      </w:r>
      <w:r>
        <w:rPr>
          <w:sz w:val="19"/>
        </w:rPr>
        <w:t>any</w:t>
      </w:r>
      <w:r>
        <w:rPr>
          <w:spacing w:val="3"/>
          <w:sz w:val="19"/>
        </w:rPr>
        <w:t> </w:t>
      </w:r>
      <w:r>
        <w:rPr>
          <w:sz w:val="19"/>
        </w:rPr>
        <w:t>defects</w:t>
      </w:r>
      <w:r>
        <w:rPr>
          <w:spacing w:val="4"/>
          <w:sz w:val="19"/>
        </w:rPr>
        <w:t> </w:t>
      </w:r>
      <w:r>
        <w:rPr>
          <w:sz w:val="19"/>
        </w:rPr>
        <w:t>therein</w:t>
      </w:r>
      <w:r>
        <w:rPr>
          <w:spacing w:val="6"/>
          <w:sz w:val="19"/>
        </w:rPr>
        <w:t> </w:t>
      </w:r>
      <w:r>
        <w:rPr>
          <w:sz w:val="19"/>
        </w:rPr>
        <w:t>in</w:t>
      </w:r>
      <w:r>
        <w:rPr>
          <w:spacing w:val="4"/>
          <w:sz w:val="19"/>
        </w:rPr>
        <w:t> </w:t>
      </w:r>
      <w:r>
        <w:rPr>
          <w:sz w:val="19"/>
        </w:rPr>
        <w:t>conformity</w:t>
      </w:r>
      <w:r>
        <w:rPr>
          <w:spacing w:val="5"/>
          <w:sz w:val="19"/>
        </w:rPr>
        <w:t> </w:t>
      </w:r>
      <w:r>
        <w:rPr>
          <w:sz w:val="19"/>
        </w:rPr>
        <w:t>in</w:t>
      </w:r>
      <w:r>
        <w:rPr>
          <w:spacing w:val="5"/>
          <w:sz w:val="19"/>
        </w:rPr>
        <w:t> </w:t>
      </w:r>
      <w:r>
        <w:rPr>
          <w:sz w:val="19"/>
        </w:rPr>
        <w:t>all</w:t>
      </w:r>
      <w:r>
        <w:rPr>
          <w:spacing w:val="5"/>
          <w:sz w:val="19"/>
        </w:rPr>
        <w:t> </w:t>
      </w:r>
      <w:r>
        <w:rPr>
          <w:sz w:val="19"/>
        </w:rPr>
        <w:t>respects</w:t>
      </w:r>
      <w:r>
        <w:rPr>
          <w:spacing w:val="5"/>
          <w:sz w:val="19"/>
        </w:rPr>
        <w:t> </w:t>
      </w:r>
      <w:r>
        <w:rPr>
          <w:sz w:val="19"/>
        </w:rPr>
        <w:t>with</w:t>
      </w:r>
      <w:r>
        <w:rPr>
          <w:spacing w:val="4"/>
          <w:sz w:val="19"/>
        </w:rPr>
        <w:t> </w:t>
      </w:r>
      <w:r>
        <w:rPr>
          <w:spacing w:val="-5"/>
          <w:sz w:val="19"/>
        </w:rPr>
        <w:t>the</w:t>
      </w:r>
    </w:p>
    <w:p>
      <w:pPr>
        <w:pStyle w:val="BodyText"/>
        <w:spacing w:line="216" w:lineRule="exact"/>
        <w:ind w:left="1112"/>
        <w:jc w:val="both"/>
      </w:pPr>
      <w:r>
        <w:rPr/>
        <w:t>provisions</w:t>
      </w:r>
      <w:r>
        <w:rPr>
          <w:spacing w:val="-9"/>
        </w:rPr>
        <w:t> </w:t>
      </w:r>
      <w:r>
        <w:rPr/>
        <w:t>of</w:t>
      </w:r>
      <w:r>
        <w:rPr>
          <w:spacing w:val="-9"/>
        </w:rPr>
        <w:t> </w:t>
      </w:r>
      <w:r>
        <w:rPr/>
        <w:t>the</w:t>
      </w:r>
      <w:r>
        <w:rPr>
          <w:spacing w:val="-9"/>
        </w:rPr>
        <w:t> </w:t>
      </w:r>
      <w:r>
        <w:rPr>
          <w:spacing w:val="-2"/>
        </w:rPr>
        <w:t>Contract.</w:t>
      </w:r>
    </w:p>
    <w:p>
      <w:pPr>
        <w:pStyle w:val="ListParagraph"/>
        <w:numPr>
          <w:ilvl w:val="0"/>
          <w:numId w:val="29"/>
        </w:numPr>
        <w:tabs>
          <w:tab w:pos="1110" w:val="left" w:leader="none"/>
          <w:tab w:pos="1112" w:val="left" w:leader="none"/>
        </w:tabs>
        <w:spacing w:line="357" w:lineRule="auto" w:before="162" w:after="0"/>
        <w:ind w:left="1112" w:right="790" w:hanging="678"/>
        <w:jc w:val="both"/>
        <w:rPr>
          <w:sz w:val="19"/>
        </w:rPr>
      </w:pPr>
      <w:r>
        <w:rPr>
          <w:sz w:val="19"/>
        </w:rPr>
        <w:t>The Employer hereby covenants to pay the Contractor in consideration of the execution and completion</w:t>
      </w:r>
      <w:r>
        <w:rPr>
          <w:spacing w:val="-6"/>
          <w:sz w:val="19"/>
        </w:rPr>
        <w:t> </w:t>
      </w:r>
      <w:r>
        <w:rPr>
          <w:sz w:val="19"/>
        </w:rPr>
        <w:t>of</w:t>
      </w:r>
      <w:r>
        <w:rPr>
          <w:spacing w:val="-8"/>
          <w:sz w:val="19"/>
        </w:rPr>
        <w:t> </w:t>
      </w:r>
      <w:r>
        <w:rPr>
          <w:sz w:val="19"/>
        </w:rPr>
        <w:t>the</w:t>
      </w:r>
      <w:r>
        <w:rPr>
          <w:spacing w:val="-7"/>
          <w:sz w:val="19"/>
        </w:rPr>
        <w:t> </w:t>
      </w:r>
      <w:r>
        <w:rPr>
          <w:sz w:val="19"/>
        </w:rPr>
        <w:t>works</w:t>
      </w:r>
      <w:r>
        <w:rPr>
          <w:spacing w:val="-7"/>
          <w:sz w:val="19"/>
        </w:rPr>
        <w:t> </w:t>
      </w:r>
      <w:r>
        <w:rPr>
          <w:sz w:val="19"/>
        </w:rPr>
        <w:t>and</w:t>
      </w:r>
      <w:r>
        <w:rPr>
          <w:spacing w:val="-8"/>
          <w:sz w:val="19"/>
        </w:rPr>
        <w:t> </w:t>
      </w:r>
      <w:r>
        <w:rPr>
          <w:sz w:val="19"/>
        </w:rPr>
        <w:t>the</w:t>
      </w:r>
      <w:r>
        <w:rPr>
          <w:spacing w:val="-8"/>
          <w:sz w:val="19"/>
        </w:rPr>
        <w:t> </w:t>
      </w:r>
      <w:r>
        <w:rPr>
          <w:sz w:val="19"/>
        </w:rPr>
        <w:t>remedying</w:t>
      </w:r>
      <w:r>
        <w:rPr>
          <w:spacing w:val="-8"/>
          <w:sz w:val="19"/>
        </w:rPr>
        <w:t> </w:t>
      </w:r>
      <w:r>
        <w:rPr>
          <w:sz w:val="19"/>
        </w:rPr>
        <w:t>of</w:t>
      </w:r>
      <w:r>
        <w:rPr>
          <w:spacing w:val="-8"/>
          <w:sz w:val="19"/>
        </w:rPr>
        <w:t> </w:t>
      </w:r>
      <w:r>
        <w:rPr>
          <w:sz w:val="19"/>
        </w:rPr>
        <w:t>defects</w:t>
      </w:r>
      <w:r>
        <w:rPr>
          <w:spacing w:val="-8"/>
          <w:sz w:val="19"/>
        </w:rPr>
        <w:t> </w:t>
      </w:r>
      <w:r>
        <w:rPr>
          <w:sz w:val="19"/>
        </w:rPr>
        <w:t>therein,</w:t>
      </w:r>
      <w:r>
        <w:rPr>
          <w:spacing w:val="-8"/>
          <w:sz w:val="19"/>
        </w:rPr>
        <w:t> </w:t>
      </w:r>
      <w:r>
        <w:rPr>
          <w:sz w:val="19"/>
        </w:rPr>
        <w:t>the</w:t>
      </w:r>
      <w:r>
        <w:rPr>
          <w:spacing w:val="-8"/>
          <w:sz w:val="19"/>
        </w:rPr>
        <w:t> </w:t>
      </w:r>
      <w:r>
        <w:rPr>
          <w:sz w:val="19"/>
        </w:rPr>
        <w:t>Total</w:t>
      </w:r>
      <w:r>
        <w:rPr>
          <w:spacing w:val="-8"/>
          <w:sz w:val="19"/>
        </w:rPr>
        <w:t> </w:t>
      </w:r>
      <w:r>
        <w:rPr>
          <w:sz w:val="19"/>
        </w:rPr>
        <w:t>Contract</w:t>
      </w:r>
      <w:r>
        <w:rPr>
          <w:spacing w:val="-6"/>
          <w:sz w:val="19"/>
        </w:rPr>
        <w:t> </w:t>
      </w:r>
      <w:r>
        <w:rPr>
          <w:sz w:val="19"/>
        </w:rPr>
        <w:t>Price</w:t>
      </w:r>
      <w:r>
        <w:rPr>
          <w:spacing w:val="-8"/>
          <w:sz w:val="19"/>
        </w:rPr>
        <w:t> </w:t>
      </w:r>
      <w:r>
        <w:rPr>
          <w:sz w:val="19"/>
        </w:rPr>
        <w:t>of</w:t>
      </w:r>
      <w:r>
        <w:rPr>
          <w:spacing w:val="-6"/>
          <w:sz w:val="19"/>
        </w:rPr>
        <w:t> </w:t>
      </w:r>
      <w:r>
        <w:rPr>
          <w:sz w:val="19"/>
        </w:rPr>
        <w:t>**Rs</w:t>
      </w:r>
    </w:p>
    <w:p>
      <w:pPr>
        <w:pStyle w:val="BodyText"/>
        <w:tabs>
          <w:tab w:pos="2684" w:val="left" w:leader="dot"/>
        </w:tabs>
        <w:spacing w:line="217" w:lineRule="exact"/>
        <w:ind w:left="1112"/>
        <w:jc w:val="both"/>
      </w:pPr>
      <w:r>
        <w:rPr>
          <w:spacing w:val="-10"/>
        </w:rPr>
        <w:t>…</w:t>
      </w:r>
      <w:r>
        <w:rPr/>
        <w:tab/>
        <w:t>being</w:t>
      </w:r>
      <w:r>
        <w:rPr>
          <w:spacing w:val="6"/>
        </w:rPr>
        <w:t> </w:t>
      </w:r>
      <w:r>
        <w:rPr/>
        <w:t>the</w:t>
      </w:r>
      <w:r>
        <w:rPr>
          <w:spacing w:val="6"/>
        </w:rPr>
        <w:t> </w:t>
      </w:r>
      <w:r>
        <w:rPr/>
        <w:t>sum</w:t>
      </w:r>
      <w:r>
        <w:rPr>
          <w:spacing w:val="6"/>
        </w:rPr>
        <w:t> </w:t>
      </w:r>
      <w:r>
        <w:rPr/>
        <w:t>stated</w:t>
      </w:r>
      <w:r>
        <w:rPr>
          <w:spacing w:val="7"/>
        </w:rPr>
        <w:t> </w:t>
      </w:r>
      <w:r>
        <w:rPr/>
        <w:t>in</w:t>
      </w:r>
      <w:r>
        <w:rPr>
          <w:spacing w:val="5"/>
        </w:rPr>
        <w:t> </w:t>
      </w:r>
      <w:r>
        <w:rPr/>
        <w:t>the</w:t>
      </w:r>
      <w:r>
        <w:rPr>
          <w:spacing w:val="6"/>
        </w:rPr>
        <w:t> </w:t>
      </w:r>
      <w:r>
        <w:rPr/>
        <w:t>letter</w:t>
      </w:r>
      <w:r>
        <w:rPr>
          <w:spacing w:val="7"/>
        </w:rPr>
        <w:t> </w:t>
      </w:r>
      <w:r>
        <w:rPr/>
        <w:t>of</w:t>
      </w:r>
      <w:r>
        <w:rPr>
          <w:spacing w:val="7"/>
        </w:rPr>
        <w:t> </w:t>
      </w:r>
      <w:r>
        <w:rPr/>
        <w:t>acceptance</w:t>
      </w:r>
      <w:r>
        <w:rPr>
          <w:spacing w:val="6"/>
        </w:rPr>
        <w:t> </w:t>
      </w:r>
      <w:r>
        <w:rPr/>
        <w:t>subject</w:t>
      </w:r>
      <w:r>
        <w:rPr>
          <w:spacing w:val="6"/>
        </w:rPr>
        <w:t> </w:t>
      </w:r>
      <w:r>
        <w:rPr/>
        <w:t>to</w:t>
      </w:r>
      <w:r>
        <w:rPr>
          <w:spacing w:val="5"/>
        </w:rPr>
        <w:t> </w:t>
      </w:r>
      <w:r>
        <w:rPr/>
        <w:t>such</w:t>
      </w:r>
      <w:r>
        <w:rPr>
          <w:spacing w:val="7"/>
        </w:rPr>
        <w:t> </w:t>
      </w:r>
      <w:r>
        <w:rPr>
          <w:spacing w:val="-2"/>
        </w:rPr>
        <w:t>additions</w:t>
      </w:r>
    </w:p>
    <w:p>
      <w:pPr>
        <w:pStyle w:val="BodyText"/>
        <w:spacing w:line="355" w:lineRule="auto" w:before="106"/>
        <w:ind w:left="1112" w:right="791"/>
        <w:jc w:val="both"/>
      </w:pPr>
      <w:r>
        <w:rPr/>
        <w:t>thereto or deductions there</w:t>
      </w:r>
      <w:r>
        <w:rPr>
          <w:spacing w:val="-1"/>
        </w:rPr>
        <w:t> </w:t>
      </w:r>
      <w:r>
        <w:rPr/>
        <w:t>from as may be made under</w:t>
      </w:r>
      <w:r>
        <w:rPr>
          <w:spacing w:val="-1"/>
        </w:rPr>
        <w:t> </w:t>
      </w:r>
      <w:r>
        <w:rPr/>
        <w:t>the provisions of the Contract at the times and in the manner prescribed by the Contract.</w:t>
      </w:r>
    </w:p>
    <w:p>
      <w:pPr>
        <w:pStyle w:val="ListParagraph"/>
        <w:numPr>
          <w:ilvl w:val="0"/>
          <w:numId w:val="29"/>
        </w:numPr>
        <w:tabs>
          <w:tab w:pos="1112" w:val="left" w:leader="none"/>
        </w:tabs>
        <w:spacing w:line="240" w:lineRule="auto" w:before="59" w:after="0"/>
        <w:ind w:left="1112" w:right="0" w:hanging="678"/>
        <w:jc w:val="left"/>
        <w:rPr>
          <w:sz w:val="19"/>
        </w:rPr>
      </w:pPr>
      <w:r>
        <w:rPr>
          <w:sz w:val="19"/>
        </w:rPr>
        <w:t>OBLIGATION</w:t>
      </w:r>
      <w:r>
        <w:rPr>
          <w:spacing w:val="-11"/>
          <w:sz w:val="19"/>
        </w:rPr>
        <w:t> </w:t>
      </w:r>
      <w:r>
        <w:rPr>
          <w:sz w:val="19"/>
        </w:rPr>
        <w:t>OF</w:t>
      </w:r>
      <w:r>
        <w:rPr>
          <w:spacing w:val="-12"/>
          <w:sz w:val="19"/>
        </w:rPr>
        <w:t> </w:t>
      </w:r>
      <w:r>
        <w:rPr>
          <w:sz w:val="19"/>
        </w:rPr>
        <w:t>THE</w:t>
      </w:r>
      <w:r>
        <w:rPr>
          <w:spacing w:val="-10"/>
          <w:sz w:val="19"/>
        </w:rPr>
        <w:t> </w:t>
      </w:r>
      <w:r>
        <w:rPr>
          <w:spacing w:val="-2"/>
          <w:sz w:val="19"/>
        </w:rPr>
        <w:t>CONTRACTOR</w:t>
      </w:r>
    </w:p>
    <w:p>
      <w:pPr>
        <w:pStyle w:val="BodyText"/>
        <w:spacing w:line="357" w:lineRule="auto" w:before="162"/>
        <w:ind w:left="1112" w:right="789"/>
        <w:jc w:val="both"/>
      </w:pPr>
      <w:r>
        <w:rPr/>
        <w:t>The contractor shall ensure full compliance with tax laws of India with regard to this contract and shall be solely responsible for the same. The contractor shall submit copies of acknowledgements evidencing filing of returns every year and shall keep the Employer fully indemnified against liability of tax, interest, penalty etc. of the contractor in respect thereof, which may arise.</w:t>
      </w:r>
    </w:p>
    <w:p>
      <w:pPr>
        <w:pStyle w:val="ListParagraph"/>
        <w:numPr>
          <w:ilvl w:val="0"/>
          <w:numId w:val="29"/>
        </w:numPr>
        <w:tabs>
          <w:tab w:pos="1112" w:val="left" w:leader="none"/>
        </w:tabs>
        <w:spacing w:line="240" w:lineRule="auto" w:before="52" w:after="0"/>
        <w:ind w:left="1112" w:right="0" w:hanging="683"/>
        <w:jc w:val="left"/>
        <w:rPr>
          <w:sz w:val="19"/>
        </w:rPr>
      </w:pPr>
      <w:r>
        <w:rPr>
          <w:spacing w:val="-2"/>
          <w:sz w:val="19"/>
        </w:rPr>
        <w:t>JURISDICTION</w:t>
      </w:r>
      <w:r>
        <w:rPr>
          <w:sz w:val="19"/>
        </w:rPr>
        <w:t> </w:t>
      </w:r>
      <w:r>
        <w:rPr>
          <w:spacing w:val="-2"/>
          <w:sz w:val="19"/>
        </w:rPr>
        <w:t>OF</w:t>
      </w:r>
      <w:r>
        <w:rPr>
          <w:spacing w:val="1"/>
          <w:sz w:val="19"/>
        </w:rPr>
        <w:t> </w:t>
      </w:r>
      <w:r>
        <w:rPr>
          <w:spacing w:val="-4"/>
          <w:sz w:val="19"/>
        </w:rPr>
        <w:t>COURT</w:t>
      </w:r>
    </w:p>
    <w:p>
      <w:pPr>
        <w:pStyle w:val="BodyText"/>
        <w:spacing w:line="357" w:lineRule="auto" w:before="162"/>
        <w:ind w:left="1112" w:right="789"/>
        <w:jc w:val="both"/>
      </w:pPr>
      <w:r>
        <w:rPr/>
        <w:t>The Courts at Kochi shall have the exclusive jurisdiction to try all disputes arising out of this agreement between the parties.</w:t>
      </w:r>
    </w:p>
    <w:p>
      <w:pPr>
        <w:pStyle w:val="BodyText"/>
        <w:spacing w:line="357" w:lineRule="auto"/>
        <w:ind w:left="434" w:right="790"/>
        <w:jc w:val="both"/>
      </w:pPr>
      <w:r>
        <w:rPr/>
        <w:t>IN WITNESS WHEREOF the parties hereto have caused their respective Common Seals to be hereunto</w:t>
      </w:r>
      <w:r>
        <w:rPr>
          <w:spacing w:val="-8"/>
        </w:rPr>
        <w:t> </w:t>
      </w:r>
      <w:r>
        <w:rPr/>
        <w:t>affixed</w:t>
      </w:r>
      <w:r>
        <w:rPr>
          <w:spacing w:val="-7"/>
        </w:rPr>
        <w:t> </w:t>
      </w:r>
      <w:r>
        <w:rPr/>
        <w:t>/</w:t>
      </w:r>
      <w:r>
        <w:rPr>
          <w:spacing w:val="-7"/>
        </w:rPr>
        <w:t> </w:t>
      </w:r>
      <w:r>
        <w:rPr/>
        <w:t>(or</w:t>
      </w:r>
      <w:r>
        <w:rPr>
          <w:spacing w:val="-5"/>
        </w:rPr>
        <w:t> </w:t>
      </w:r>
      <w:r>
        <w:rPr/>
        <w:t>have</w:t>
      </w:r>
      <w:r>
        <w:rPr>
          <w:spacing w:val="-6"/>
        </w:rPr>
        <w:t> </w:t>
      </w:r>
      <w:r>
        <w:rPr/>
        <w:t>hereunto</w:t>
      </w:r>
      <w:r>
        <w:rPr>
          <w:spacing w:val="-8"/>
        </w:rPr>
        <w:t> </w:t>
      </w:r>
      <w:r>
        <w:rPr/>
        <w:t>set</w:t>
      </w:r>
      <w:r>
        <w:rPr>
          <w:spacing w:val="-7"/>
        </w:rPr>
        <w:t> </w:t>
      </w:r>
      <w:r>
        <w:rPr/>
        <w:t>their</w:t>
      </w:r>
      <w:r>
        <w:rPr>
          <w:spacing w:val="-7"/>
        </w:rPr>
        <w:t> </w:t>
      </w:r>
      <w:r>
        <w:rPr/>
        <w:t>respective</w:t>
      </w:r>
      <w:r>
        <w:rPr>
          <w:spacing w:val="-7"/>
        </w:rPr>
        <w:t> </w:t>
      </w:r>
      <w:r>
        <w:rPr/>
        <w:t>hands</w:t>
      </w:r>
      <w:r>
        <w:rPr>
          <w:spacing w:val="-6"/>
        </w:rPr>
        <w:t> </w:t>
      </w:r>
      <w:r>
        <w:rPr/>
        <w:t>and</w:t>
      </w:r>
      <w:r>
        <w:rPr>
          <w:spacing w:val="-5"/>
        </w:rPr>
        <w:t> </w:t>
      </w:r>
      <w:r>
        <w:rPr/>
        <w:t>seals)</w:t>
      </w:r>
      <w:r>
        <w:rPr>
          <w:spacing w:val="-7"/>
        </w:rPr>
        <w:t> </w:t>
      </w:r>
      <w:r>
        <w:rPr/>
        <w:t>the</w:t>
      </w:r>
      <w:r>
        <w:rPr>
          <w:spacing w:val="-7"/>
        </w:rPr>
        <w:t> </w:t>
      </w:r>
      <w:r>
        <w:rPr/>
        <w:t>day</w:t>
      </w:r>
      <w:r>
        <w:rPr>
          <w:spacing w:val="-5"/>
        </w:rPr>
        <w:t> </w:t>
      </w:r>
      <w:r>
        <w:rPr/>
        <w:t>and</w:t>
      </w:r>
      <w:r>
        <w:rPr>
          <w:spacing w:val="-7"/>
        </w:rPr>
        <w:t> </w:t>
      </w:r>
      <w:r>
        <w:rPr/>
        <w:t>year</w:t>
      </w:r>
      <w:r>
        <w:rPr>
          <w:spacing w:val="-7"/>
        </w:rPr>
        <w:t> </w:t>
      </w:r>
      <w:r>
        <w:rPr/>
        <w:t>first</w:t>
      </w:r>
      <w:r>
        <w:rPr>
          <w:spacing w:val="-7"/>
        </w:rPr>
        <w:t> </w:t>
      </w:r>
      <w:r>
        <w:rPr/>
        <w:t>above </w:t>
      </w:r>
      <w:r>
        <w:rPr>
          <w:spacing w:val="-2"/>
        </w:rPr>
        <w:t>written.</w:t>
      </w:r>
    </w:p>
    <w:p>
      <w:pPr>
        <w:pStyle w:val="BodyText"/>
        <w:tabs>
          <w:tab w:pos="4939" w:val="left" w:leader="none"/>
        </w:tabs>
        <w:spacing w:line="215" w:lineRule="exact"/>
        <w:ind w:left="434"/>
        <w:jc w:val="both"/>
      </w:pPr>
      <w:r>
        <w:rPr/>
        <w:t>For</w:t>
      </w:r>
      <w:r>
        <w:rPr>
          <w:spacing w:val="-6"/>
        </w:rPr>
        <w:t> </w:t>
      </w:r>
      <w:r>
        <w:rPr/>
        <w:t>and</w:t>
      </w:r>
      <w:r>
        <w:rPr>
          <w:spacing w:val="-7"/>
        </w:rPr>
        <w:t> </w:t>
      </w:r>
      <w:r>
        <w:rPr/>
        <w:t>on</w:t>
      </w:r>
      <w:r>
        <w:rPr>
          <w:spacing w:val="-6"/>
        </w:rPr>
        <w:t> </w:t>
      </w:r>
      <w:r>
        <w:rPr/>
        <w:t>behalf</w:t>
      </w:r>
      <w:r>
        <w:rPr>
          <w:spacing w:val="-6"/>
        </w:rPr>
        <w:t> </w:t>
      </w:r>
      <w:r>
        <w:rPr/>
        <w:t>of</w:t>
      </w:r>
      <w:r>
        <w:rPr>
          <w:spacing w:val="-7"/>
        </w:rPr>
        <w:t> </w:t>
      </w:r>
      <w:r>
        <w:rPr/>
        <w:t>the</w:t>
      </w:r>
      <w:r>
        <w:rPr>
          <w:spacing w:val="-6"/>
        </w:rPr>
        <w:t> </w:t>
      </w:r>
      <w:r>
        <w:rPr>
          <w:spacing w:val="-2"/>
        </w:rPr>
        <w:t>Contractor</w:t>
      </w:r>
      <w:r>
        <w:rPr/>
        <w:tab/>
        <w:t>For</w:t>
      </w:r>
      <w:r>
        <w:rPr>
          <w:spacing w:val="-7"/>
        </w:rPr>
        <w:t> </w:t>
      </w:r>
      <w:r>
        <w:rPr/>
        <w:t>and</w:t>
      </w:r>
      <w:r>
        <w:rPr>
          <w:spacing w:val="-7"/>
        </w:rPr>
        <w:t> </w:t>
      </w:r>
      <w:r>
        <w:rPr/>
        <w:t>on</w:t>
      </w:r>
      <w:r>
        <w:rPr>
          <w:spacing w:val="-6"/>
        </w:rPr>
        <w:t> </w:t>
      </w:r>
      <w:r>
        <w:rPr/>
        <w:t>behalf</w:t>
      </w:r>
      <w:r>
        <w:rPr>
          <w:spacing w:val="-4"/>
        </w:rPr>
        <w:t> </w:t>
      </w:r>
      <w:r>
        <w:rPr/>
        <w:t>of</w:t>
      </w:r>
      <w:r>
        <w:rPr>
          <w:spacing w:val="-5"/>
        </w:rPr>
        <w:t> </w:t>
      </w:r>
      <w:r>
        <w:rPr/>
        <w:t>the</w:t>
      </w:r>
      <w:r>
        <w:rPr>
          <w:spacing w:val="-6"/>
        </w:rPr>
        <w:t> </w:t>
      </w:r>
      <w:r>
        <w:rPr>
          <w:spacing w:val="-2"/>
        </w:rPr>
        <w:t>Employer</w:t>
      </w:r>
    </w:p>
    <w:p>
      <w:pPr>
        <w:pStyle w:val="BodyText"/>
        <w:spacing w:before="209"/>
      </w:pPr>
    </w:p>
    <w:p>
      <w:pPr>
        <w:pStyle w:val="Heading3"/>
        <w:tabs>
          <w:tab w:pos="4940" w:val="left" w:leader="none"/>
        </w:tabs>
        <w:spacing w:before="1"/>
        <w:ind w:left="434"/>
        <w:jc w:val="both"/>
      </w:pPr>
      <w:r>
        <w:rPr/>
        <w:t>Signature</w:t>
      </w:r>
      <w:r>
        <w:rPr>
          <w:spacing w:val="-12"/>
        </w:rPr>
        <w:t> </w:t>
      </w:r>
      <w:r>
        <w:rPr/>
        <w:t>of</w:t>
      </w:r>
      <w:r>
        <w:rPr>
          <w:spacing w:val="-11"/>
        </w:rPr>
        <w:t> </w:t>
      </w:r>
      <w:r>
        <w:rPr/>
        <w:t>the</w:t>
      </w:r>
      <w:r>
        <w:rPr>
          <w:spacing w:val="-12"/>
        </w:rPr>
        <w:t> </w:t>
      </w:r>
      <w:r>
        <w:rPr/>
        <w:t>authorized</w:t>
      </w:r>
      <w:r>
        <w:rPr>
          <w:spacing w:val="-10"/>
        </w:rPr>
        <w:t> </w:t>
      </w:r>
      <w:r>
        <w:rPr>
          <w:spacing w:val="-2"/>
        </w:rPr>
        <w:t>official</w:t>
      </w:r>
      <w:r>
        <w:rPr/>
        <w:tab/>
        <w:t>Signature</w:t>
      </w:r>
      <w:r>
        <w:rPr>
          <w:spacing w:val="-12"/>
        </w:rPr>
        <w:t> </w:t>
      </w:r>
      <w:r>
        <w:rPr/>
        <w:t>of</w:t>
      </w:r>
      <w:r>
        <w:rPr>
          <w:spacing w:val="-12"/>
        </w:rPr>
        <w:t> </w:t>
      </w:r>
      <w:r>
        <w:rPr/>
        <w:t>the</w:t>
      </w:r>
      <w:r>
        <w:rPr>
          <w:spacing w:val="-11"/>
        </w:rPr>
        <w:t> </w:t>
      </w:r>
      <w:r>
        <w:rPr/>
        <w:t>authorized</w:t>
      </w:r>
      <w:r>
        <w:rPr>
          <w:spacing w:val="-11"/>
        </w:rPr>
        <w:t> </w:t>
      </w:r>
      <w:r>
        <w:rPr>
          <w:spacing w:val="-2"/>
        </w:rPr>
        <w:t>official</w:t>
      </w:r>
    </w:p>
    <w:p>
      <w:pPr>
        <w:pStyle w:val="BodyText"/>
        <w:tabs>
          <w:tab w:pos="4939" w:val="left" w:leader="none"/>
        </w:tabs>
        <w:spacing w:before="107"/>
        <w:ind w:left="434"/>
        <w:jc w:val="both"/>
      </w:pPr>
      <w:r>
        <w:rPr/>
        <w:t>Name</w:t>
      </w:r>
      <w:r>
        <w:rPr>
          <w:spacing w:val="-6"/>
        </w:rPr>
        <w:t> </w:t>
      </w:r>
      <w:r>
        <w:rPr/>
        <w:t>of</w:t>
      </w:r>
      <w:r>
        <w:rPr>
          <w:spacing w:val="-5"/>
        </w:rPr>
        <w:t> </w:t>
      </w:r>
      <w:r>
        <w:rPr/>
        <w:t>the</w:t>
      </w:r>
      <w:r>
        <w:rPr>
          <w:spacing w:val="-6"/>
        </w:rPr>
        <w:t> </w:t>
      </w:r>
      <w:r>
        <w:rPr>
          <w:spacing w:val="-2"/>
        </w:rPr>
        <w:t>official</w:t>
      </w:r>
      <w:r>
        <w:rPr/>
        <w:tab/>
        <w:t>Name</w:t>
      </w:r>
      <w:r>
        <w:rPr>
          <w:spacing w:val="-6"/>
        </w:rPr>
        <w:t> </w:t>
      </w:r>
      <w:r>
        <w:rPr/>
        <w:t>of</w:t>
      </w:r>
      <w:r>
        <w:rPr>
          <w:spacing w:val="-5"/>
        </w:rPr>
        <w:t> </w:t>
      </w:r>
      <w:r>
        <w:rPr/>
        <w:t>the</w:t>
      </w:r>
      <w:r>
        <w:rPr>
          <w:spacing w:val="-6"/>
        </w:rPr>
        <w:t> </w:t>
      </w:r>
      <w:r>
        <w:rPr>
          <w:spacing w:val="-2"/>
        </w:rPr>
        <w:t>official</w:t>
      </w:r>
    </w:p>
    <w:p>
      <w:pPr>
        <w:pStyle w:val="BodyText"/>
        <w:tabs>
          <w:tab w:pos="4938" w:val="left" w:leader="none"/>
        </w:tabs>
        <w:spacing w:before="106"/>
        <w:ind w:left="434"/>
        <w:jc w:val="both"/>
      </w:pPr>
      <w:r>
        <w:rPr/>
        <w:t>Stamp/Seal</w:t>
      </w:r>
      <w:r>
        <w:rPr>
          <w:spacing w:val="-8"/>
        </w:rPr>
        <w:t> </w:t>
      </w:r>
      <w:r>
        <w:rPr/>
        <w:t>of</w:t>
      </w:r>
      <w:r>
        <w:rPr>
          <w:spacing w:val="-9"/>
        </w:rPr>
        <w:t> </w:t>
      </w:r>
      <w:r>
        <w:rPr/>
        <w:t>the</w:t>
      </w:r>
      <w:r>
        <w:rPr>
          <w:spacing w:val="-9"/>
        </w:rPr>
        <w:t> </w:t>
      </w:r>
      <w:r>
        <w:rPr>
          <w:spacing w:val="-2"/>
        </w:rPr>
        <w:t>Contractor</w:t>
      </w:r>
      <w:r>
        <w:rPr/>
        <w:tab/>
        <w:t>Stamp/Seal</w:t>
      </w:r>
      <w:r>
        <w:rPr>
          <w:spacing w:val="-9"/>
        </w:rPr>
        <w:t> </w:t>
      </w:r>
      <w:r>
        <w:rPr/>
        <w:t>of</w:t>
      </w:r>
      <w:r>
        <w:rPr>
          <w:spacing w:val="-9"/>
        </w:rPr>
        <w:t> </w:t>
      </w:r>
      <w:r>
        <w:rPr/>
        <w:t>the</w:t>
      </w:r>
      <w:r>
        <w:rPr>
          <w:spacing w:val="-9"/>
        </w:rPr>
        <w:t> </w:t>
      </w:r>
      <w:r>
        <w:rPr>
          <w:spacing w:val="-2"/>
        </w:rPr>
        <w:t>Employer</w:t>
      </w:r>
    </w:p>
    <w:p>
      <w:pPr>
        <w:pStyle w:val="Heading2"/>
        <w:spacing w:before="106"/>
        <w:ind w:left="547" w:right="689"/>
        <w:jc w:val="center"/>
      </w:pPr>
      <w:r>
        <w:rPr/>
        <w:t>SEALED,</w:t>
      </w:r>
      <w:r>
        <w:rPr>
          <w:spacing w:val="-9"/>
        </w:rPr>
        <w:t> </w:t>
      </w:r>
      <w:r>
        <w:rPr/>
        <w:t>SIGNED</w:t>
      </w:r>
      <w:r>
        <w:rPr>
          <w:spacing w:val="-9"/>
        </w:rPr>
        <w:t> </w:t>
      </w:r>
      <w:r>
        <w:rPr/>
        <w:t>&amp;</w:t>
      </w:r>
      <w:r>
        <w:rPr>
          <w:spacing w:val="-9"/>
        </w:rPr>
        <w:t> </w:t>
      </w:r>
      <w:r>
        <w:rPr>
          <w:spacing w:val="-2"/>
        </w:rPr>
        <w:t>DELIVERED</w:t>
      </w:r>
    </w:p>
    <w:p>
      <w:pPr>
        <w:pStyle w:val="Heading2"/>
        <w:spacing w:after="0"/>
        <w:jc w:val="center"/>
        <w:sectPr>
          <w:pgSz w:w="12240" w:h="15840"/>
          <w:pgMar w:header="814" w:footer="1037" w:top="1260" w:bottom="1220" w:left="1440" w:right="1080"/>
        </w:sectPr>
      </w:pPr>
    </w:p>
    <w:p>
      <w:pPr>
        <w:pStyle w:val="BodyText"/>
        <w:tabs>
          <w:tab w:pos="3165" w:val="left" w:leader="dot"/>
        </w:tabs>
        <w:spacing w:before="106"/>
        <w:ind w:left="434"/>
      </w:pPr>
      <w:r>
        <w:rPr/>
        <w:t>By</w:t>
      </w:r>
      <w:r>
        <w:rPr>
          <w:spacing w:val="-3"/>
        </w:rPr>
        <w:t> </w:t>
      </w:r>
      <w:r>
        <w:rPr/>
        <w:t>the</w:t>
      </w:r>
      <w:r>
        <w:rPr>
          <w:spacing w:val="-4"/>
        </w:rPr>
        <w:t> said</w:t>
      </w:r>
      <w:r>
        <w:rPr/>
        <w:tab/>
        <w:t>(Name)</w:t>
      </w:r>
      <w:r>
        <w:rPr>
          <w:spacing w:val="-11"/>
        </w:rPr>
        <w:t> </w:t>
      </w:r>
      <w:r>
        <w:rPr>
          <w:spacing w:val="-5"/>
        </w:rPr>
        <w:t>on</w:t>
      </w:r>
    </w:p>
    <w:p>
      <w:pPr>
        <w:pStyle w:val="BodyText"/>
        <w:spacing w:line="355" w:lineRule="auto" w:before="107"/>
        <w:ind w:left="434" w:right="387"/>
      </w:pPr>
      <w:r>
        <w:rPr/>
        <w:t>behalf</w:t>
      </w:r>
      <w:r>
        <w:rPr>
          <w:spacing w:val="-9"/>
        </w:rPr>
        <w:t> </w:t>
      </w:r>
      <w:r>
        <w:rPr/>
        <w:t>of</w:t>
      </w:r>
      <w:r>
        <w:rPr>
          <w:spacing w:val="-10"/>
        </w:rPr>
        <w:t> </w:t>
      </w:r>
      <w:r>
        <w:rPr/>
        <w:t>the</w:t>
      </w:r>
      <w:r>
        <w:rPr>
          <w:spacing w:val="-9"/>
        </w:rPr>
        <w:t> </w:t>
      </w:r>
      <w:r>
        <w:rPr/>
        <w:t>Contractor</w:t>
      </w:r>
      <w:r>
        <w:rPr>
          <w:spacing w:val="-9"/>
        </w:rPr>
        <w:t> </w:t>
      </w:r>
      <w:r>
        <w:rPr/>
        <w:t>in</w:t>
      </w:r>
      <w:r>
        <w:rPr>
          <w:spacing w:val="-9"/>
        </w:rPr>
        <w:t> </w:t>
      </w:r>
      <w:r>
        <w:rPr/>
        <w:t>the</w:t>
      </w:r>
      <w:r>
        <w:rPr>
          <w:spacing w:val="-10"/>
        </w:rPr>
        <w:t> </w:t>
      </w:r>
      <w:r>
        <w:rPr/>
        <w:t>presence</w:t>
      </w:r>
      <w:r>
        <w:rPr>
          <w:spacing w:val="-9"/>
        </w:rPr>
        <w:t> </w:t>
      </w:r>
      <w:r>
        <w:rPr/>
        <w:t>of</w:t>
      </w:r>
      <w:r>
        <w:rPr>
          <w:spacing w:val="-9"/>
        </w:rPr>
        <w:t> </w:t>
      </w:r>
      <w:r>
        <w:rPr/>
        <w:t>: </w:t>
      </w:r>
      <w:r>
        <w:rPr>
          <w:spacing w:val="-2"/>
        </w:rPr>
        <w:t>Witness</w:t>
      </w:r>
    </w:p>
    <w:p>
      <w:pPr>
        <w:pStyle w:val="BodyText"/>
        <w:tabs>
          <w:tab w:pos="1235" w:val="left" w:leader="none"/>
        </w:tabs>
        <w:spacing w:line="355" w:lineRule="auto" w:before="2"/>
        <w:ind w:left="434" w:right="38"/>
      </w:pPr>
      <w:r>
        <w:rPr>
          <w:spacing w:val="-4"/>
        </w:rPr>
        <w:t>Name</w:t>
      </w:r>
      <w:r>
        <w:rPr/>
        <w:tab/>
      </w:r>
      <w:r>
        <w:rPr>
          <w:spacing w:val="-2"/>
        </w:rPr>
        <w:t>:</w:t>
      </w:r>
      <w:r>
        <w:rPr>
          <w:spacing w:val="-12"/>
        </w:rPr>
        <w:t> </w:t>
      </w:r>
      <w:r>
        <w:rPr>
          <w:spacing w:val="-2"/>
        </w:rPr>
        <w:t>…………………………………………. </w:t>
      </w:r>
      <w:r>
        <w:rPr/>
        <w:t>Address</w:t>
      </w:r>
      <w:r>
        <w:rPr>
          <w:spacing w:val="45"/>
        </w:rPr>
        <w:t> </w:t>
      </w:r>
      <w:r>
        <w:rPr/>
        <w:t>:</w:t>
      </w:r>
      <w:r>
        <w:rPr>
          <w:spacing w:val="-5"/>
        </w:rPr>
        <w:t> </w:t>
      </w:r>
      <w:r>
        <w:rPr>
          <w:spacing w:val="-2"/>
        </w:rPr>
        <w:t>………………………………………….</w:t>
      </w:r>
    </w:p>
    <w:p>
      <w:pPr>
        <w:pStyle w:val="BodyText"/>
        <w:tabs>
          <w:tab w:pos="3165" w:val="left" w:leader="dot"/>
        </w:tabs>
        <w:spacing w:before="106"/>
        <w:ind w:left="434"/>
      </w:pPr>
      <w:r>
        <w:rPr/>
        <w:br w:type="column"/>
      </w:r>
      <w:r>
        <w:rPr/>
        <w:t>By</w:t>
      </w:r>
      <w:r>
        <w:rPr>
          <w:spacing w:val="-4"/>
        </w:rPr>
        <w:t> </w:t>
      </w:r>
      <w:r>
        <w:rPr/>
        <w:t>the</w:t>
      </w:r>
      <w:r>
        <w:rPr>
          <w:spacing w:val="-3"/>
        </w:rPr>
        <w:t> </w:t>
      </w:r>
      <w:r>
        <w:rPr>
          <w:spacing w:val="-4"/>
        </w:rPr>
        <w:t>said</w:t>
      </w:r>
      <w:r>
        <w:rPr/>
        <w:tab/>
        <w:t>(Name)</w:t>
      </w:r>
      <w:r>
        <w:rPr>
          <w:spacing w:val="-11"/>
        </w:rPr>
        <w:t> </w:t>
      </w:r>
      <w:r>
        <w:rPr>
          <w:spacing w:val="-5"/>
        </w:rPr>
        <w:t>on</w:t>
      </w:r>
    </w:p>
    <w:p>
      <w:pPr>
        <w:pStyle w:val="BodyText"/>
        <w:spacing w:line="355" w:lineRule="auto" w:before="107"/>
        <w:ind w:left="434" w:right="643"/>
      </w:pPr>
      <w:r>
        <w:rPr/>
        <w:t>behalf</w:t>
      </w:r>
      <w:r>
        <w:rPr>
          <w:spacing w:val="-9"/>
        </w:rPr>
        <w:t> </w:t>
      </w:r>
      <w:r>
        <w:rPr/>
        <w:t>of</w:t>
      </w:r>
      <w:r>
        <w:rPr>
          <w:spacing w:val="-10"/>
        </w:rPr>
        <w:t> </w:t>
      </w:r>
      <w:r>
        <w:rPr/>
        <w:t>the</w:t>
      </w:r>
      <w:r>
        <w:rPr>
          <w:spacing w:val="-9"/>
        </w:rPr>
        <w:t> </w:t>
      </w:r>
      <w:r>
        <w:rPr/>
        <w:t>Employer</w:t>
      </w:r>
      <w:r>
        <w:rPr>
          <w:spacing w:val="-9"/>
        </w:rPr>
        <w:t> </w:t>
      </w:r>
      <w:r>
        <w:rPr/>
        <w:t>in</w:t>
      </w:r>
      <w:r>
        <w:rPr>
          <w:spacing w:val="-9"/>
        </w:rPr>
        <w:t> </w:t>
      </w:r>
      <w:r>
        <w:rPr/>
        <w:t>the</w:t>
      </w:r>
      <w:r>
        <w:rPr>
          <w:spacing w:val="-9"/>
        </w:rPr>
        <w:t> </w:t>
      </w:r>
      <w:r>
        <w:rPr/>
        <w:t>presence</w:t>
      </w:r>
      <w:r>
        <w:rPr>
          <w:spacing w:val="-9"/>
        </w:rPr>
        <w:t> </w:t>
      </w:r>
      <w:r>
        <w:rPr/>
        <w:t>of</w:t>
      </w:r>
      <w:r>
        <w:rPr>
          <w:spacing w:val="-9"/>
        </w:rPr>
        <w:t> </w:t>
      </w:r>
      <w:r>
        <w:rPr/>
        <w:t>: </w:t>
      </w:r>
      <w:r>
        <w:rPr>
          <w:spacing w:val="-2"/>
        </w:rPr>
        <w:t>Witness</w:t>
      </w:r>
    </w:p>
    <w:p>
      <w:pPr>
        <w:pStyle w:val="BodyText"/>
        <w:tabs>
          <w:tab w:pos="1235" w:val="left" w:leader="none"/>
        </w:tabs>
        <w:spacing w:line="355" w:lineRule="auto" w:before="2"/>
        <w:ind w:left="434" w:right="809"/>
      </w:pPr>
      <w:r>
        <w:rPr>
          <w:spacing w:val="-4"/>
        </w:rPr>
        <w:t>Name</w:t>
      </w:r>
      <w:r>
        <w:rPr/>
        <w:tab/>
      </w:r>
      <w:r>
        <w:rPr>
          <w:spacing w:val="-2"/>
        </w:rPr>
        <w:t>:</w:t>
      </w:r>
      <w:r>
        <w:rPr>
          <w:spacing w:val="-12"/>
        </w:rPr>
        <w:t> </w:t>
      </w:r>
      <w:r>
        <w:rPr>
          <w:spacing w:val="-2"/>
        </w:rPr>
        <w:t>…………………………………………. </w:t>
      </w:r>
      <w:r>
        <w:rPr/>
        <w:t>Address</w:t>
      </w:r>
      <w:r>
        <w:rPr>
          <w:spacing w:val="45"/>
        </w:rPr>
        <w:t> </w:t>
      </w:r>
      <w:r>
        <w:rPr/>
        <w:t>:</w:t>
      </w:r>
      <w:r>
        <w:rPr>
          <w:spacing w:val="-4"/>
        </w:rPr>
        <w:t> </w:t>
      </w:r>
      <w:r>
        <w:rPr>
          <w:spacing w:val="-2"/>
        </w:rPr>
        <w:t>………………………………………….</w:t>
      </w:r>
    </w:p>
    <w:p>
      <w:pPr>
        <w:pStyle w:val="BodyText"/>
        <w:spacing w:after="0" w:line="355" w:lineRule="auto"/>
        <w:sectPr>
          <w:type w:val="continuous"/>
          <w:pgSz w:w="12240" w:h="15840"/>
          <w:pgMar w:header="814" w:footer="1037" w:top="1400" w:bottom="280" w:left="1440" w:right="1080"/>
          <w:cols w:num="2" w:equalWidth="0">
            <w:col w:w="4444" w:space="60"/>
            <w:col w:w="5216"/>
          </w:cols>
        </w:sectPr>
      </w:pPr>
    </w:p>
    <w:p>
      <w:pPr>
        <w:pStyle w:val="BodyText"/>
        <w:spacing w:before="100"/>
        <w:rPr>
          <w:sz w:val="20"/>
        </w:rPr>
      </w:pPr>
    </w:p>
    <w:p>
      <w:pPr>
        <w:pStyle w:val="BodyText"/>
        <w:spacing w:line="20" w:lineRule="exact"/>
        <w:ind w:left="405"/>
        <w:rPr>
          <w:sz w:val="2"/>
        </w:rPr>
      </w:pPr>
      <w:r>
        <w:rPr>
          <w:sz w:val="2"/>
        </w:rPr>
        <mc:AlternateContent>
          <mc:Choice Requires="wps">
            <w:drawing>
              <wp:inline distT="0" distB="0" distL="0" distR="0">
                <wp:extent cx="5429250" cy="6350"/>
                <wp:effectExtent l="0" t="0" r="0" b="0"/>
                <wp:docPr id="5" name="Group 5"/>
                <wp:cNvGraphicFramePr>
                  <a:graphicFrameLocks/>
                </wp:cNvGraphicFramePr>
                <a:graphic>
                  <a:graphicData uri="http://schemas.microsoft.com/office/word/2010/wordprocessingGroup">
                    <wpg:wgp>
                      <wpg:cNvPr id="5" name="Group 5"/>
                      <wpg:cNvGrpSpPr/>
                      <wpg:grpSpPr>
                        <a:xfrm>
                          <a:off x="0" y="0"/>
                          <a:ext cx="5429250" cy="6350"/>
                          <a:chExt cx="5429250" cy="6350"/>
                        </a:xfrm>
                      </wpg:grpSpPr>
                      <wps:wsp>
                        <wps:cNvPr id="6" name="Graphic 6"/>
                        <wps:cNvSpPr/>
                        <wps:spPr>
                          <a:xfrm>
                            <a:off x="0" y="0"/>
                            <a:ext cx="5429250" cy="6350"/>
                          </a:xfrm>
                          <a:custGeom>
                            <a:avLst/>
                            <a:gdLst/>
                            <a:ahLst/>
                            <a:cxnLst/>
                            <a:rect l="l" t="t" r="r" b="b"/>
                            <a:pathLst>
                              <a:path w="5429250" h="6350">
                                <a:moveTo>
                                  <a:pt x="5429250" y="0"/>
                                </a:moveTo>
                                <a:lnTo>
                                  <a:pt x="0" y="0"/>
                                </a:lnTo>
                                <a:lnTo>
                                  <a:pt x="0" y="6096"/>
                                </a:lnTo>
                                <a:lnTo>
                                  <a:pt x="5429250" y="6096"/>
                                </a:lnTo>
                                <a:lnTo>
                                  <a:pt x="54292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7.5pt;height:.5pt;mso-position-horizontal-relative:char;mso-position-vertical-relative:line" id="docshapegroup4" coordorigin="0,0" coordsize="8550,10">
                <v:rect style="position:absolute;left:0;top:0;width:8550;height:10" id="docshape5" filled="true" fillcolor="#000000" stroked="false">
                  <v:fill type="solid"/>
                </v:rect>
              </v:group>
            </w:pict>
          </mc:Fallback>
        </mc:AlternateContent>
      </w:r>
      <w:r>
        <w:rPr>
          <w:sz w:val="2"/>
        </w:rPr>
      </w:r>
    </w:p>
    <w:p>
      <w:pPr>
        <w:pStyle w:val="BodyText"/>
        <w:spacing w:before="87"/>
      </w:pPr>
    </w:p>
    <w:p>
      <w:pPr>
        <w:pStyle w:val="Heading3"/>
        <w:ind w:left="434"/>
      </w:pPr>
      <w:r>
        <w:rPr/>
        <w:t>Note</w:t>
      </w:r>
      <w:r>
        <w:rPr>
          <w:spacing w:val="-10"/>
        </w:rPr>
        <w:t> :</w:t>
      </w:r>
    </w:p>
    <w:p>
      <w:pPr>
        <w:pStyle w:val="BodyText"/>
        <w:tabs>
          <w:tab w:pos="857" w:val="left" w:leader="none"/>
        </w:tabs>
        <w:spacing w:before="215"/>
        <w:ind w:left="434"/>
      </w:pPr>
      <w:r>
        <w:rPr>
          <w:spacing w:val="-10"/>
        </w:rPr>
        <w:t>*</w:t>
      </w:r>
      <w:r>
        <w:rPr/>
        <w:tab/>
        <w:t>To</w:t>
      </w:r>
      <w:r>
        <w:rPr>
          <w:spacing w:val="-8"/>
        </w:rPr>
        <w:t> </w:t>
      </w:r>
      <w:r>
        <w:rPr/>
        <w:t>be</w:t>
      </w:r>
      <w:r>
        <w:rPr>
          <w:spacing w:val="-7"/>
        </w:rPr>
        <w:t> </w:t>
      </w:r>
      <w:r>
        <w:rPr/>
        <w:t>made</w:t>
      </w:r>
      <w:r>
        <w:rPr>
          <w:spacing w:val="-7"/>
        </w:rPr>
        <w:t> </w:t>
      </w:r>
      <w:r>
        <w:rPr/>
        <w:t>out</w:t>
      </w:r>
      <w:r>
        <w:rPr>
          <w:spacing w:val="-7"/>
        </w:rPr>
        <w:t> </w:t>
      </w:r>
      <w:r>
        <w:rPr/>
        <w:t>by</w:t>
      </w:r>
      <w:r>
        <w:rPr>
          <w:spacing w:val="-7"/>
        </w:rPr>
        <w:t> </w:t>
      </w:r>
      <w:r>
        <w:rPr/>
        <w:t>the</w:t>
      </w:r>
      <w:r>
        <w:rPr>
          <w:spacing w:val="-8"/>
        </w:rPr>
        <w:t> </w:t>
      </w:r>
      <w:r>
        <w:rPr/>
        <w:t>Employer</w:t>
      </w:r>
      <w:r>
        <w:rPr>
          <w:spacing w:val="-7"/>
        </w:rPr>
        <w:t> </w:t>
      </w:r>
      <w:r>
        <w:rPr/>
        <w:t>at</w:t>
      </w:r>
      <w:r>
        <w:rPr>
          <w:spacing w:val="-7"/>
        </w:rPr>
        <w:t> </w:t>
      </w:r>
      <w:r>
        <w:rPr/>
        <w:t>the</w:t>
      </w:r>
      <w:r>
        <w:rPr>
          <w:spacing w:val="-8"/>
        </w:rPr>
        <w:t> </w:t>
      </w:r>
      <w:r>
        <w:rPr/>
        <w:t>time</w:t>
      </w:r>
      <w:r>
        <w:rPr>
          <w:spacing w:val="-8"/>
        </w:rPr>
        <w:t> </w:t>
      </w:r>
      <w:r>
        <w:rPr/>
        <w:t>of</w:t>
      </w:r>
      <w:r>
        <w:rPr>
          <w:spacing w:val="-7"/>
        </w:rPr>
        <w:t> </w:t>
      </w:r>
      <w:r>
        <w:rPr/>
        <w:t>finalization</w:t>
      </w:r>
      <w:r>
        <w:rPr>
          <w:spacing w:val="-7"/>
        </w:rPr>
        <w:t> </w:t>
      </w:r>
      <w:r>
        <w:rPr/>
        <w:t>of</w:t>
      </w:r>
      <w:r>
        <w:rPr>
          <w:spacing w:val="-7"/>
        </w:rPr>
        <w:t> </w:t>
      </w:r>
      <w:r>
        <w:rPr/>
        <w:t>the</w:t>
      </w:r>
      <w:r>
        <w:rPr>
          <w:spacing w:val="-8"/>
        </w:rPr>
        <w:t> </w:t>
      </w:r>
      <w:r>
        <w:rPr/>
        <w:t>Form</w:t>
      </w:r>
      <w:r>
        <w:rPr>
          <w:spacing w:val="-7"/>
        </w:rPr>
        <w:t> </w:t>
      </w:r>
      <w:r>
        <w:rPr/>
        <w:t>of</w:t>
      </w:r>
      <w:r>
        <w:rPr>
          <w:spacing w:val="-6"/>
        </w:rPr>
        <w:t> </w:t>
      </w:r>
      <w:r>
        <w:rPr>
          <w:spacing w:val="-2"/>
        </w:rPr>
        <w:t>Agreement.</w:t>
      </w:r>
    </w:p>
    <w:p>
      <w:pPr>
        <w:pStyle w:val="BodyText"/>
        <w:tabs>
          <w:tab w:pos="858" w:val="left" w:leader="none"/>
        </w:tabs>
        <w:spacing w:before="106"/>
        <w:ind w:left="434"/>
      </w:pPr>
      <w:r>
        <w:rPr>
          <w:spacing w:val="-5"/>
        </w:rPr>
        <w:t>**</w:t>
      </w:r>
      <w:r>
        <w:rPr/>
        <w:tab/>
        <w:t>Blanks</w:t>
      </w:r>
      <w:r>
        <w:rPr>
          <w:spacing w:val="-9"/>
        </w:rPr>
        <w:t> </w:t>
      </w:r>
      <w:r>
        <w:rPr/>
        <w:t>to</w:t>
      </w:r>
      <w:r>
        <w:rPr>
          <w:spacing w:val="-8"/>
        </w:rPr>
        <w:t> </w:t>
      </w:r>
      <w:r>
        <w:rPr/>
        <w:t>be</w:t>
      </w:r>
      <w:r>
        <w:rPr>
          <w:spacing w:val="-8"/>
        </w:rPr>
        <w:t> </w:t>
      </w:r>
      <w:r>
        <w:rPr/>
        <w:t>filled</w:t>
      </w:r>
      <w:r>
        <w:rPr>
          <w:spacing w:val="-7"/>
        </w:rPr>
        <w:t> </w:t>
      </w:r>
      <w:r>
        <w:rPr/>
        <w:t>by</w:t>
      </w:r>
      <w:r>
        <w:rPr>
          <w:spacing w:val="-6"/>
        </w:rPr>
        <w:t> </w:t>
      </w:r>
      <w:r>
        <w:rPr/>
        <w:t>the</w:t>
      </w:r>
      <w:r>
        <w:rPr>
          <w:spacing w:val="-7"/>
        </w:rPr>
        <w:t> </w:t>
      </w:r>
      <w:r>
        <w:rPr/>
        <w:t>Employer</w:t>
      </w:r>
      <w:r>
        <w:rPr>
          <w:spacing w:val="-8"/>
        </w:rPr>
        <w:t> </w:t>
      </w:r>
      <w:r>
        <w:rPr/>
        <w:t>at</w:t>
      </w:r>
      <w:r>
        <w:rPr>
          <w:spacing w:val="-5"/>
        </w:rPr>
        <w:t> </w:t>
      </w:r>
      <w:r>
        <w:rPr/>
        <w:t>the</w:t>
      </w:r>
      <w:r>
        <w:rPr>
          <w:spacing w:val="-9"/>
        </w:rPr>
        <w:t> </w:t>
      </w:r>
      <w:r>
        <w:rPr/>
        <w:t>time</w:t>
      </w:r>
      <w:r>
        <w:rPr>
          <w:spacing w:val="-8"/>
        </w:rPr>
        <w:t> </w:t>
      </w:r>
      <w:r>
        <w:rPr/>
        <w:t>of</w:t>
      </w:r>
      <w:r>
        <w:rPr>
          <w:spacing w:val="-6"/>
        </w:rPr>
        <w:t> </w:t>
      </w:r>
      <w:r>
        <w:rPr/>
        <w:t>finalization</w:t>
      </w:r>
      <w:r>
        <w:rPr>
          <w:spacing w:val="-7"/>
        </w:rPr>
        <w:t> </w:t>
      </w:r>
      <w:r>
        <w:rPr/>
        <w:t>of</w:t>
      </w:r>
      <w:r>
        <w:rPr>
          <w:spacing w:val="-6"/>
        </w:rPr>
        <w:t> </w:t>
      </w:r>
      <w:r>
        <w:rPr/>
        <w:t>the</w:t>
      </w:r>
      <w:r>
        <w:rPr>
          <w:spacing w:val="-9"/>
        </w:rPr>
        <w:t> </w:t>
      </w:r>
      <w:r>
        <w:rPr/>
        <w:t>Form</w:t>
      </w:r>
      <w:r>
        <w:rPr>
          <w:spacing w:val="-6"/>
        </w:rPr>
        <w:t> </w:t>
      </w:r>
      <w:r>
        <w:rPr/>
        <w:t>of</w:t>
      </w:r>
      <w:r>
        <w:rPr>
          <w:spacing w:val="-6"/>
        </w:rPr>
        <w:t> </w:t>
      </w:r>
      <w:r>
        <w:rPr>
          <w:spacing w:val="-2"/>
        </w:rPr>
        <w:t>Agreement.</w:t>
      </w:r>
    </w:p>
    <w:p>
      <w:pPr>
        <w:pStyle w:val="BodyText"/>
        <w:tabs>
          <w:tab w:pos="858" w:val="left" w:leader="none"/>
        </w:tabs>
        <w:spacing w:before="106"/>
        <w:ind w:left="434"/>
      </w:pPr>
      <w:r>
        <w:rPr>
          <w:spacing w:val="-5"/>
        </w:rPr>
        <w:t>***</w:t>
      </w:r>
      <w:r>
        <w:rPr/>
        <w:tab/>
        <w:t>To</w:t>
      </w:r>
      <w:r>
        <w:rPr>
          <w:spacing w:val="-6"/>
        </w:rPr>
        <w:t> </w:t>
      </w:r>
      <w:r>
        <w:rPr/>
        <w:t>be</w:t>
      </w:r>
      <w:r>
        <w:rPr>
          <w:spacing w:val="-6"/>
        </w:rPr>
        <w:t> </w:t>
      </w:r>
      <w:r>
        <w:rPr/>
        <w:t>deleted</w:t>
      </w:r>
      <w:r>
        <w:rPr>
          <w:spacing w:val="-6"/>
        </w:rPr>
        <w:t> </w:t>
      </w:r>
      <w:r>
        <w:rPr/>
        <w:t>if</w:t>
      </w:r>
      <w:r>
        <w:rPr>
          <w:spacing w:val="-5"/>
        </w:rPr>
        <w:t> </w:t>
      </w:r>
      <w:r>
        <w:rPr/>
        <w:t>not</w:t>
      </w:r>
      <w:r>
        <w:rPr>
          <w:spacing w:val="-4"/>
        </w:rPr>
        <w:t> </w:t>
      </w:r>
      <w:r>
        <w:rPr>
          <w:spacing w:val="-2"/>
        </w:rPr>
        <w:t>applicable</w:t>
      </w:r>
    </w:p>
    <w:p>
      <w:pPr>
        <w:pStyle w:val="BodyText"/>
        <w:spacing w:after="0"/>
        <w:sectPr>
          <w:type w:val="continuous"/>
          <w:pgSz w:w="12240" w:h="15840"/>
          <w:pgMar w:header="814" w:footer="1037" w:top="1400" w:bottom="280" w:left="1440" w:right="1080"/>
        </w:sectPr>
      </w:pPr>
    </w:p>
    <w:p>
      <w:pPr>
        <w:spacing w:line="218" w:lineRule="exact" w:before="82"/>
        <w:ind w:left="0" w:right="789" w:firstLine="0"/>
        <w:jc w:val="right"/>
        <w:rPr>
          <w:sz w:val="19"/>
        </w:rPr>
      </w:pPr>
      <w:r>
        <w:rPr>
          <w:rFonts w:ascii="Arial"/>
          <w:b/>
          <w:sz w:val="19"/>
        </w:rPr>
        <w:t>FORM</w:t>
      </w:r>
      <w:r>
        <w:rPr>
          <w:rFonts w:ascii="Arial"/>
          <w:b/>
          <w:spacing w:val="-7"/>
          <w:sz w:val="19"/>
        </w:rPr>
        <w:t> </w:t>
      </w:r>
      <w:r>
        <w:rPr>
          <w:rFonts w:ascii="Arial"/>
          <w:b/>
          <w:sz w:val="19"/>
        </w:rPr>
        <w:t>T-I</w:t>
      </w:r>
      <w:r>
        <w:rPr>
          <w:rFonts w:ascii="Arial"/>
          <w:b/>
          <w:spacing w:val="-5"/>
          <w:sz w:val="19"/>
        </w:rPr>
        <w:t> </w:t>
      </w:r>
      <w:r>
        <w:rPr>
          <w:rFonts w:ascii="Arial"/>
          <w:b/>
          <w:sz w:val="19"/>
        </w:rPr>
        <w:t>(</w:t>
      </w:r>
      <w:r>
        <w:rPr>
          <w:sz w:val="19"/>
        </w:rPr>
        <w:t>PAGE</w:t>
      </w:r>
      <w:r>
        <w:rPr>
          <w:spacing w:val="-7"/>
          <w:sz w:val="19"/>
        </w:rPr>
        <w:t> </w:t>
      </w:r>
      <w:r>
        <w:rPr>
          <w:sz w:val="19"/>
        </w:rPr>
        <w:t>1</w:t>
      </w:r>
      <w:r>
        <w:rPr>
          <w:spacing w:val="-7"/>
          <w:sz w:val="19"/>
        </w:rPr>
        <w:t> </w:t>
      </w:r>
      <w:r>
        <w:rPr>
          <w:sz w:val="19"/>
        </w:rPr>
        <w:t>OF</w:t>
      </w:r>
      <w:r>
        <w:rPr>
          <w:spacing w:val="-6"/>
          <w:sz w:val="19"/>
        </w:rPr>
        <w:t> </w:t>
      </w:r>
      <w:r>
        <w:rPr>
          <w:spacing w:val="-5"/>
          <w:sz w:val="19"/>
        </w:rPr>
        <w:t>2)</w:t>
      </w:r>
    </w:p>
    <w:p>
      <w:pPr>
        <w:pStyle w:val="Heading2"/>
        <w:spacing w:line="218" w:lineRule="exact"/>
        <w:ind w:left="334" w:right="689"/>
        <w:jc w:val="center"/>
      </w:pPr>
      <w:r>
        <w:rPr>
          <w:spacing w:val="-2"/>
        </w:rPr>
        <w:t>GENERAL INFORMATION</w:t>
      </w:r>
      <w:r>
        <w:rPr/>
        <w:t> </w:t>
      </w:r>
      <w:r>
        <w:rPr>
          <w:spacing w:val="-2"/>
        </w:rPr>
        <w:t>OF</w:t>
      </w:r>
      <w:r>
        <w:rPr/>
        <w:t> </w:t>
      </w:r>
      <w:r>
        <w:rPr>
          <w:spacing w:val="-2"/>
        </w:rPr>
        <w:t>TENDERER</w:t>
      </w:r>
    </w:p>
    <w:p>
      <w:pPr>
        <w:pStyle w:val="BodyText"/>
        <w:spacing w:before="107"/>
        <w:ind w:left="334" w:right="689"/>
        <w:jc w:val="center"/>
      </w:pPr>
      <w:r>
        <w:rPr/>
        <w:t>(Refer</w:t>
      </w:r>
      <w:r>
        <w:rPr>
          <w:spacing w:val="-9"/>
        </w:rPr>
        <w:t> </w:t>
      </w:r>
      <w:r>
        <w:rPr/>
        <w:t>clauses</w:t>
      </w:r>
      <w:r>
        <w:rPr>
          <w:spacing w:val="-7"/>
        </w:rPr>
        <w:t> </w:t>
      </w:r>
      <w:r>
        <w:rPr/>
        <w:t>2.2.1,</w:t>
      </w:r>
      <w:r>
        <w:rPr>
          <w:spacing w:val="-7"/>
        </w:rPr>
        <w:t> </w:t>
      </w:r>
      <w:r>
        <w:rPr/>
        <w:t>2.2.2</w:t>
      </w:r>
      <w:r>
        <w:rPr>
          <w:spacing w:val="-9"/>
        </w:rPr>
        <w:t> </w:t>
      </w:r>
      <w:r>
        <w:rPr/>
        <w:t>&amp;</w:t>
      </w:r>
      <w:r>
        <w:rPr>
          <w:spacing w:val="-8"/>
        </w:rPr>
        <w:t> </w:t>
      </w:r>
      <w:r>
        <w:rPr>
          <w:spacing w:val="-2"/>
        </w:rPr>
        <w:t>2.2.3.)</w:t>
      </w:r>
    </w:p>
    <w:p>
      <w:pPr>
        <w:pStyle w:val="BodyText"/>
        <w:spacing w:before="94"/>
        <w:rPr>
          <w:sz w:val="20"/>
        </w:rPr>
      </w:pPr>
    </w:p>
    <w:tbl>
      <w:tblPr>
        <w:tblW w:w="0" w:type="auto"/>
        <w:jc w:val="left"/>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2"/>
        <w:gridCol w:w="3651"/>
        <w:gridCol w:w="1635"/>
      </w:tblGrid>
      <w:tr>
        <w:trPr>
          <w:trHeight w:val="437" w:hRule="atLeast"/>
        </w:trPr>
        <w:tc>
          <w:tcPr>
            <w:tcW w:w="8638" w:type="dxa"/>
            <w:gridSpan w:val="3"/>
            <w:shd w:val="clear" w:color="auto" w:fill="999999"/>
          </w:tcPr>
          <w:p>
            <w:pPr>
              <w:pStyle w:val="TableParagraph"/>
              <w:spacing w:before="110"/>
              <w:ind w:left="3338"/>
              <w:rPr>
                <w:sz w:val="19"/>
              </w:rPr>
            </w:pPr>
            <w:r>
              <w:rPr>
                <w:spacing w:val="-2"/>
                <w:sz w:val="19"/>
              </w:rPr>
              <w:t>A.</w:t>
            </w:r>
            <w:r>
              <w:rPr>
                <w:spacing w:val="1"/>
                <w:sz w:val="19"/>
              </w:rPr>
              <w:t> </w:t>
            </w:r>
            <w:r>
              <w:rPr>
                <w:spacing w:val="-2"/>
                <w:sz w:val="19"/>
              </w:rPr>
              <w:t>TENDERER</w:t>
            </w:r>
            <w:r>
              <w:rPr>
                <w:spacing w:val="-1"/>
                <w:sz w:val="19"/>
              </w:rPr>
              <w:t> </w:t>
            </w:r>
            <w:r>
              <w:rPr>
                <w:spacing w:val="-2"/>
                <w:sz w:val="19"/>
              </w:rPr>
              <w:t>INFORMATION</w:t>
            </w:r>
            <w:r>
              <w:rPr>
                <w:spacing w:val="-1"/>
                <w:sz w:val="19"/>
              </w:rPr>
              <w:t> </w:t>
            </w:r>
            <w:r>
              <w:rPr>
                <w:spacing w:val="-4"/>
                <w:sz w:val="19"/>
              </w:rPr>
              <w:t>SHEET</w:t>
            </w:r>
          </w:p>
        </w:tc>
      </w:tr>
      <w:tr>
        <w:trPr>
          <w:trHeight w:val="539" w:hRule="atLeast"/>
        </w:trPr>
        <w:tc>
          <w:tcPr>
            <w:tcW w:w="3352" w:type="dxa"/>
          </w:tcPr>
          <w:p>
            <w:pPr>
              <w:pStyle w:val="TableParagraph"/>
              <w:spacing w:before="131"/>
              <w:rPr>
                <w:sz w:val="19"/>
              </w:rPr>
            </w:pPr>
            <w:r>
              <w:rPr>
                <w:sz w:val="19"/>
              </w:rPr>
              <w:t>Tenderer’</w:t>
            </w:r>
            <w:r>
              <w:rPr>
                <w:spacing w:val="-9"/>
                <w:sz w:val="19"/>
              </w:rPr>
              <w:t> </w:t>
            </w:r>
            <w:r>
              <w:rPr>
                <w:sz w:val="19"/>
              </w:rPr>
              <w:t>s</w:t>
            </w:r>
            <w:r>
              <w:rPr>
                <w:spacing w:val="-9"/>
                <w:sz w:val="19"/>
              </w:rPr>
              <w:t> </w:t>
            </w:r>
            <w:r>
              <w:rPr>
                <w:sz w:val="19"/>
              </w:rPr>
              <w:t>Legal</w:t>
            </w:r>
            <w:r>
              <w:rPr>
                <w:spacing w:val="-9"/>
                <w:sz w:val="19"/>
              </w:rPr>
              <w:t> </w:t>
            </w:r>
            <w:r>
              <w:rPr>
                <w:spacing w:val="-4"/>
                <w:sz w:val="19"/>
              </w:rPr>
              <w:t>Name</w:t>
            </w:r>
          </w:p>
        </w:tc>
        <w:tc>
          <w:tcPr>
            <w:tcW w:w="5286" w:type="dxa"/>
            <w:gridSpan w:val="2"/>
          </w:tcPr>
          <w:p>
            <w:pPr>
              <w:pStyle w:val="TableParagraph"/>
              <w:ind w:left="0"/>
              <w:rPr>
                <w:rFonts w:ascii="Times New Roman"/>
                <w:sz w:val="18"/>
              </w:rPr>
            </w:pPr>
          </w:p>
        </w:tc>
      </w:tr>
      <w:tr>
        <w:trPr>
          <w:trHeight w:val="1029" w:hRule="atLeast"/>
        </w:trPr>
        <w:tc>
          <w:tcPr>
            <w:tcW w:w="3352" w:type="dxa"/>
          </w:tcPr>
          <w:p>
            <w:pPr>
              <w:pStyle w:val="TableParagraph"/>
              <w:spacing w:before="159"/>
              <w:ind w:left="0"/>
              <w:rPr>
                <w:sz w:val="19"/>
              </w:rPr>
            </w:pPr>
          </w:p>
          <w:p>
            <w:pPr>
              <w:pStyle w:val="TableParagraph"/>
              <w:spacing w:before="1"/>
              <w:rPr>
                <w:sz w:val="19"/>
              </w:rPr>
            </w:pPr>
            <w:r>
              <w:rPr>
                <w:sz w:val="19"/>
              </w:rPr>
              <w:t>Legal</w:t>
            </w:r>
            <w:r>
              <w:rPr>
                <w:spacing w:val="-7"/>
                <w:sz w:val="19"/>
              </w:rPr>
              <w:t> </w:t>
            </w:r>
            <w:r>
              <w:rPr>
                <w:sz w:val="19"/>
              </w:rPr>
              <w:t>status</w:t>
            </w:r>
            <w:r>
              <w:rPr>
                <w:spacing w:val="-6"/>
                <w:sz w:val="19"/>
              </w:rPr>
              <w:t> </w:t>
            </w:r>
            <w:r>
              <w:rPr>
                <w:sz w:val="19"/>
              </w:rPr>
              <w:t>of</w:t>
            </w:r>
            <w:r>
              <w:rPr>
                <w:spacing w:val="-6"/>
                <w:sz w:val="19"/>
              </w:rPr>
              <w:t> </w:t>
            </w:r>
            <w:r>
              <w:rPr>
                <w:sz w:val="19"/>
              </w:rPr>
              <w:t>the</w:t>
            </w:r>
            <w:r>
              <w:rPr>
                <w:spacing w:val="-6"/>
                <w:sz w:val="19"/>
              </w:rPr>
              <w:t> </w:t>
            </w:r>
            <w:r>
              <w:rPr>
                <w:spacing w:val="-2"/>
                <w:sz w:val="19"/>
              </w:rPr>
              <w:t>Tenderer</w:t>
            </w:r>
          </w:p>
        </w:tc>
        <w:tc>
          <w:tcPr>
            <w:tcW w:w="5286" w:type="dxa"/>
            <w:gridSpan w:val="2"/>
          </w:tcPr>
          <w:p>
            <w:pPr>
              <w:pStyle w:val="TableParagraph"/>
              <w:spacing w:before="53"/>
              <w:ind w:left="101"/>
              <w:rPr>
                <w:sz w:val="19"/>
              </w:rPr>
            </w:pPr>
            <w:r>
              <w:rPr>
                <w:sz w:val="19"/>
              </w:rPr>
              <w:t>Sole</w:t>
            </w:r>
            <w:r>
              <w:rPr>
                <w:spacing w:val="2"/>
                <w:sz w:val="19"/>
              </w:rPr>
              <w:t> </w:t>
            </w:r>
            <w:r>
              <w:rPr>
                <w:sz w:val="19"/>
              </w:rPr>
              <w:t>Proprietorship</w:t>
            </w:r>
            <w:r>
              <w:rPr>
                <w:spacing w:val="2"/>
                <w:sz w:val="19"/>
              </w:rPr>
              <w:t> </w:t>
            </w:r>
            <w:r>
              <w:rPr>
                <w:sz w:val="19"/>
              </w:rPr>
              <w:t>Firm</w:t>
            </w:r>
            <w:r>
              <w:rPr>
                <w:spacing w:val="4"/>
                <w:sz w:val="19"/>
              </w:rPr>
              <w:t> </w:t>
            </w:r>
            <w:r>
              <w:rPr>
                <w:sz w:val="19"/>
              </w:rPr>
              <w:t>/</w:t>
            </w:r>
            <w:r>
              <w:rPr>
                <w:spacing w:val="3"/>
                <w:sz w:val="19"/>
              </w:rPr>
              <w:t> </w:t>
            </w:r>
            <w:r>
              <w:rPr>
                <w:sz w:val="19"/>
              </w:rPr>
              <w:t>Partnership</w:t>
            </w:r>
            <w:r>
              <w:rPr>
                <w:spacing w:val="2"/>
                <w:sz w:val="19"/>
              </w:rPr>
              <w:t> </w:t>
            </w:r>
            <w:r>
              <w:rPr>
                <w:sz w:val="19"/>
              </w:rPr>
              <w:t>Firm</w:t>
            </w:r>
            <w:r>
              <w:rPr>
                <w:spacing w:val="4"/>
                <w:sz w:val="19"/>
              </w:rPr>
              <w:t> </w:t>
            </w:r>
            <w:r>
              <w:rPr>
                <w:sz w:val="19"/>
              </w:rPr>
              <w:t>/</w:t>
            </w:r>
            <w:r>
              <w:rPr>
                <w:spacing w:val="1"/>
                <w:sz w:val="19"/>
              </w:rPr>
              <w:t> </w:t>
            </w:r>
            <w:r>
              <w:rPr>
                <w:sz w:val="19"/>
              </w:rPr>
              <w:t>Private</w:t>
            </w:r>
            <w:r>
              <w:rPr>
                <w:spacing w:val="3"/>
                <w:sz w:val="19"/>
              </w:rPr>
              <w:t> </w:t>
            </w:r>
            <w:r>
              <w:rPr>
                <w:spacing w:val="-2"/>
                <w:sz w:val="19"/>
              </w:rPr>
              <w:t>Limited</w:t>
            </w:r>
          </w:p>
          <w:p>
            <w:pPr>
              <w:pStyle w:val="TableParagraph"/>
              <w:spacing w:line="320" w:lineRule="atLeast" w:before="5"/>
              <w:ind w:left="101"/>
              <w:rPr>
                <w:sz w:val="19"/>
              </w:rPr>
            </w:pPr>
            <w:r>
              <w:rPr>
                <w:sz w:val="19"/>
              </w:rPr>
              <w:t>Company</w:t>
            </w:r>
            <w:r>
              <w:rPr>
                <w:spacing w:val="79"/>
                <w:sz w:val="19"/>
              </w:rPr>
              <w:t> </w:t>
            </w:r>
            <w:r>
              <w:rPr>
                <w:sz w:val="19"/>
              </w:rPr>
              <w:t>/</w:t>
            </w:r>
            <w:r>
              <w:rPr>
                <w:spacing w:val="80"/>
                <w:sz w:val="19"/>
              </w:rPr>
              <w:t> </w:t>
            </w:r>
            <w:r>
              <w:rPr>
                <w:sz w:val="19"/>
              </w:rPr>
              <w:t>Public</w:t>
            </w:r>
            <w:r>
              <w:rPr>
                <w:spacing w:val="80"/>
                <w:sz w:val="19"/>
              </w:rPr>
              <w:t> </w:t>
            </w:r>
            <w:r>
              <w:rPr>
                <w:sz w:val="19"/>
              </w:rPr>
              <w:t>Limited</w:t>
            </w:r>
            <w:r>
              <w:rPr>
                <w:spacing w:val="80"/>
                <w:sz w:val="19"/>
              </w:rPr>
              <w:t> </w:t>
            </w:r>
            <w:r>
              <w:rPr>
                <w:sz w:val="19"/>
              </w:rPr>
              <w:t>Company</w:t>
            </w:r>
            <w:r>
              <w:rPr>
                <w:spacing w:val="80"/>
                <w:sz w:val="19"/>
              </w:rPr>
              <w:t> </w:t>
            </w:r>
            <w:r>
              <w:rPr>
                <w:sz w:val="19"/>
              </w:rPr>
              <w:t>/</w:t>
            </w:r>
            <w:r>
              <w:rPr>
                <w:spacing w:val="80"/>
                <w:sz w:val="19"/>
              </w:rPr>
              <w:t> </w:t>
            </w:r>
            <w:r>
              <w:rPr>
                <w:sz w:val="19"/>
              </w:rPr>
              <w:t>Joint</w:t>
            </w:r>
            <w:r>
              <w:rPr>
                <w:spacing w:val="79"/>
                <w:sz w:val="19"/>
              </w:rPr>
              <w:t> </w:t>
            </w:r>
            <w:r>
              <w:rPr>
                <w:sz w:val="19"/>
              </w:rPr>
              <w:t>Venture</w:t>
            </w:r>
            <w:r>
              <w:rPr>
                <w:spacing w:val="79"/>
                <w:sz w:val="19"/>
              </w:rPr>
              <w:t> </w:t>
            </w:r>
            <w:r>
              <w:rPr>
                <w:sz w:val="19"/>
              </w:rPr>
              <w:t>/ </w:t>
            </w:r>
            <w:r>
              <w:rPr>
                <w:spacing w:val="-2"/>
                <w:sz w:val="19"/>
              </w:rPr>
              <w:t>Consortium</w:t>
            </w:r>
          </w:p>
        </w:tc>
      </w:tr>
      <w:tr>
        <w:trPr>
          <w:trHeight w:val="704" w:hRule="atLeast"/>
        </w:trPr>
        <w:tc>
          <w:tcPr>
            <w:tcW w:w="3352" w:type="dxa"/>
          </w:tcPr>
          <w:p>
            <w:pPr>
              <w:pStyle w:val="TableParagraph"/>
              <w:spacing w:before="52"/>
              <w:rPr>
                <w:sz w:val="19"/>
              </w:rPr>
            </w:pPr>
            <w:r>
              <w:rPr>
                <w:sz w:val="19"/>
              </w:rPr>
              <w:t>In</w:t>
            </w:r>
            <w:r>
              <w:rPr>
                <w:spacing w:val="15"/>
                <w:sz w:val="19"/>
              </w:rPr>
              <w:t> </w:t>
            </w:r>
            <w:r>
              <w:rPr>
                <w:sz w:val="19"/>
              </w:rPr>
              <w:t>case</w:t>
            </w:r>
            <w:r>
              <w:rPr>
                <w:spacing w:val="15"/>
                <w:sz w:val="19"/>
              </w:rPr>
              <w:t> </w:t>
            </w:r>
            <w:r>
              <w:rPr>
                <w:sz w:val="19"/>
              </w:rPr>
              <w:t>of</w:t>
            </w:r>
            <w:r>
              <w:rPr>
                <w:spacing w:val="16"/>
                <w:sz w:val="19"/>
              </w:rPr>
              <w:t> </w:t>
            </w:r>
            <w:r>
              <w:rPr>
                <w:sz w:val="19"/>
              </w:rPr>
              <w:t>single</w:t>
            </w:r>
            <w:r>
              <w:rPr>
                <w:spacing w:val="16"/>
                <w:sz w:val="19"/>
              </w:rPr>
              <w:t> </w:t>
            </w:r>
            <w:r>
              <w:rPr>
                <w:sz w:val="19"/>
              </w:rPr>
              <w:t>entity,</w:t>
            </w:r>
            <w:r>
              <w:rPr>
                <w:spacing w:val="16"/>
                <w:sz w:val="19"/>
              </w:rPr>
              <w:t> </w:t>
            </w:r>
            <w:r>
              <w:rPr>
                <w:sz w:val="19"/>
              </w:rPr>
              <w:t>ownership</w:t>
            </w:r>
            <w:r>
              <w:rPr>
                <w:spacing w:val="16"/>
                <w:sz w:val="19"/>
              </w:rPr>
              <w:t> </w:t>
            </w:r>
            <w:r>
              <w:rPr>
                <w:spacing w:val="-10"/>
                <w:sz w:val="19"/>
              </w:rPr>
              <w:t>&amp;</w:t>
            </w:r>
          </w:p>
          <w:p>
            <w:pPr>
              <w:pStyle w:val="TableParagraph"/>
              <w:spacing w:before="106"/>
              <w:rPr>
                <w:sz w:val="19"/>
              </w:rPr>
            </w:pPr>
            <w:r>
              <w:rPr>
                <w:sz w:val="19"/>
              </w:rPr>
              <w:t>control</w:t>
            </w:r>
            <w:r>
              <w:rPr>
                <w:spacing w:val="-8"/>
                <w:sz w:val="19"/>
              </w:rPr>
              <w:t> </w:t>
            </w:r>
            <w:r>
              <w:rPr>
                <w:sz w:val="19"/>
              </w:rPr>
              <w:t>of</w:t>
            </w:r>
            <w:r>
              <w:rPr>
                <w:spacing w:val="-7"/>
                <w:sz w:val="19"/>
              </w:rPr>
              <w:t> </w:t>
            </w:r>
            <w:r>
              <w:rPr>
                <w:sz w:val="19"/>
              </w:rPr>
              <w:t>the</w:t>
            </w:r>
            <w:r>
              <w:rPr>
                <w:spacing w:val="-7"/>
                <w:sz w:val="19"/>
              </w:rPr>
              <w:t> </w:t>
            </w:r>
            <w:r>
              <w:rPr>
                <w:spacing w:val="-2"/>
                <w:sz w:val="19"/>
              </w:rPr>
              <w:t>Tenderer</w:t>
            </w:r>
          </w:p>
        </w:tc>
        <w:tc>
          <w:tcPr>
            <w:tcW w:w="5286" w:type="dxa"/>
            <w:gridSpan w:val="2"/>
          </w:tcPr>
          <w:p>
            <w:pPr>
              <w:pStyle w:val="TableParagraph"/>
              <w:ind w:left="0"/>
              <w:rPr>
                <w:rFonts w:ascii="Times New Roman"/>
                <w:sz w:val="18"/>
              </w:rPr>
            </w:pPr>
          </w:p>
        </w:tc>
      </w:tr>
      <w:tr>
        <w:trPr>
          <w:trHeight w:val="433" w:hRule="atLeast"/>
        </w:trPr>
        <w:tc>
          <w:tcPr>
            <w:tcW w:w="3352" w:type="dxa"/>
            <w:vMerge w:val="restart"/>
          </w:tcPr>
          <w:p>
            <w:pPr>
              <w:pStyle w:val="TableParagraph"/>
              <w:spacing w:line="357" w:lineRule="auto" w:before="95"/>
              <w:ind w:right="89"/>
              <w:jc w:val="both"/>
              <w:rPr>
                <w:sz w:val="19"/>
              </w:rPr>
            </w:pPr>
            <w:r>
              <w:rPr>
                <w:sz w:val="19"/>
              </w:rPr>
              <w:t>In case of JV/Consortium, Legal name of each partner with percentage</w:t>
            </w:r>
            <w:r>
              <w:rPr>
                <w:spacing w:val="-14"/>
                <w:sz w:val="19"/>
              </w:rPr>
              <w:t> </w:t>
            </w:r>
            <w:r>
              <w:rPr>
                <w:sz w:val="19"/>
              </w:rPr>
              <w:t>participation</w:t>
            </w:r>
            <w:r>
              <w:rPr>
                <w:spacing w:val="-13"/>
                <w:sz w:val="19"/>
              </w:rPr>
              <w:t> </w:t>
            </w:r>
            <w:r>
              <w:rPr>
                <w:sz w:val="19"/>
              </w:rPr>
              <w:t>(also</w:t>
            </w:r>
            <w:r>
              <w:rPr>
                <w:spacing w:val="-13"/>
                <w:sz w:val="19"/>
              </w:rPr>
              <w:t> </w:t>
            </w:r>
            <w:r>
              <w:rPr>
                <w:sz w:val="19"/>
              </w:rPr>
              <w:t>provide information of each member in separate sheet (page 2 of 2)</w:t>
            </w:r>
          </w:p>
        </w:tc>
        <w:tc>
          <w:tcPr>
            <w:tcW w:w="3651" w:type="dxa"/>
          </w:tcPr>
          <w:p>
            <w:pPr>
              <w:pStyle w:val="TableParagraph"/>
              <w:spacing w:before="53"/>
              <w:ind w:left="294"/>
              <w:rPr>
                <w:sz w:val="19"/>
              </w:rPr>
            </w:pPr>
            <w:r>
              <w:rPr>
                <w:sz w:val="19"/>
              </w:rPr>
              <w:t>Legal</w:t>
            </w:r>
            <w:r>
              <w:rPr>
                <w:spacing w:val="-12"/>
                <w:sz w:val="19"/>
              </w:rPr>
              <w:t> </w:t>
            </w:r>
            <w:r>
              <w:rPr>
                <w:sz w:val="19"/>
              </w:rPr>
              <w:t>Name</w:t>
            </w:r>
            <w:r>
              <w:rPr>
                <w:spacing w:val="-11"/>
                <w:sz w:val="19"/>
              </w:rPr>
              <w:t> </w:t>
            </w:r>
            <w:r>
              <w:rPr>
                <w:sz w:val="19"/>
              </w:rPr>
              <w:t>of</w:t>
            </w:r>
            <w:r>
              <w:rPr>
                <w:spacing w:val="-9"/>
                <w:sz w:val="19"/>
              </w:rPr>
              <w:t> </w:t>
            </w:r>
            <w:r>
              <w:rPr>
                <w:sz w:val="19"/>
              </w:rPr>
              <w:t>JV/Consortium</w:t>
            </w:r>
            <w:r>
              <w:rPr>
                <w:spacing w:val="-10"/>
                <w:sz w:val="19"/>
              </w:rPr>
              <w:t> </w:t>
            </w:r>
            <w:r>
              <w:rPr>
                <w:spacing w:val="-2"/>
                <w:sz w:val="19"/>
              </w:rPr>
              <w:t>member</w:t>
            </w:r>
          </w:p>
        </w:tc>
        <w:tc>
          <w:tcPr>
            <w:tcW w:w="1635" w:type="dxa"/>
          </w:tcPr>
          <w:p>
            <w:pPr>
              <w:pStyle w:val="TableParagraph"/>
              <w:spacing w:before="53"/>
              <w:ind w:left="101"/>
              <w:rPr>
                <w:sz w:val="19"/>
              </w:rPr>
            </w:pPr>
            <w:r>
              <w:rPr>
                <w:sz w:val="19"/>
              </w:rPr>
              <w:t>%</w:t>
            </w:r>
            <w:r>
              <w:rPr>
                <w:spacing w:val="-3"/>
                <w:sz w:val="19"/>
              </w:rPr>
              <w:t> </w:t>
            </w:r>
            <w:r>
              <w:rPr>
                <w:spacing w:val="-2"/>
                <w:sz w:val="19"/>
              </w:rPr>
              <w:t>participation</w:t>
            </w:r>
          </w:p>
        </w:tc>
      </w:tr>
      <w:tr>
        <w:trPr>
          <w:trHeight w:val="434" w:hRule="atLeast"/>
        </w:trPr>
        <w:tc>
          <w:tcPr>
            <w:tcW w:w="3352" w:type="dxa"/>
            <w:vMerge/>
            <w:tcBorders>
              <w:top w:val="nil"/>
            </w:tcBorders>
          </w:tcPr>
          <w:p>
            <w:pPr>
              <w:rPr>
                <w:sz w:val="2"/>
                <w:szCs w:val="2"/>
              </w:rPr>
            </w:pPr>
          </w:p>
        </w:tc>
        <w:tc>
          <w:tcPr>
            <w:tcW w:w="3651" w:type="dxa"/>
          </w:tcPr>
          <w:p>
            <w:pPr>
              <w:pStyle w:val="TableParagraph"/>
              <w:spacing w:before="53"/>
              <w:ind w:left="101"/>
              <w:rPr>
                <w:sz w:val="19"/>
              </w:rPr>
            </w:pPr>
            <w:r>
              <w:rPr>
                <w:spacing w:val="-5"/>
                <w:sz w:val="19"/>
              </w:rPr>
              <w:t>1.</w:t>
            </w:r>
          </w:p>
        </w:tc>
        <w:tc>
          <w:tcPr>
            <w:tcW w:w="1635" w:type="dxa"/>
          </w:tcPr>
          <w:p>
            <w:pPr>
              <w:pStyle w:val="TableParagraph"/>
              <w:ind w:left="0"/>
              <w:rPr>
                <w:rFonts w:ascii="Times New Roman"/>
                <w:sz w:val="18"/>
              </w:rPr>
            </w:pPr>
          </w:p>
        </w:tc>
      </w:tr>
      <w:tr>
        <w:trPr>
          <w:trHeight w:val="432" w:hRule="atLeast"/>
        </w:trPr>
        <w:tc>
          <w:tcPr>
            <w:tcW w:w="3352" w:type="dxa"/>
            <w:vMerge/>
            <w:tcBorders>
              <w:top w:val="nil"/>
            </w:tcBorders>
          </w:tcPr>
          <w:p>
            <w:pPr>
              <w:rPr>
                <w:sz w:val="2"/>
                <w:szCs w:val="2"/>
              </w:rPr>
            </w:pPr>
          </w:p>
        </w:tc>
        <w:tc>
          <w:tcPr>
            <w:tcW w:w="3651" w:type="dxa"/>
          </w:tcPr>
          <w:p>
            <w:pPr>
              <w:pStyle w:val="TableParagraph"/>
              <w:spacing w:before="52"/>
              <w:ind w:left="101"/>
              <w:rPr>
                <w:sz w:val="19"/>
              </w:rPr>
            </w:pPr>
            <w:r>
              <w:rPr>
                <w:spacing w:val="-5"/>
                <w:sz w:val="19"/>
              </w:rPr>
              <w:t>2.</w:t>
            </w:r>
          </w:p>
        </w:tc>
        <w:tc>
          <w:tcPr>
            <w:tcW w:w="1635" w:type="dxa"/>
          </w:tcPr>
          <w:p>
            <w:pPr>
              <w:pStyle w:val="TableParagraph"/>
              <w:ind w:left="0"/>
              <w:rPr>
                <w:rFonts w:ascii="Times New Roman"/>
                <w:sz w:val="18"/>
              </w:rPr>
            </w:pPr>
          </w:p>
        </w:tc>
      </w:tr>
      <w:tr>
        <w:trPr>
          <w:trHeight w:val="434" w:hRule="atLeast"/>
        </w:trPr>
        <w:tc>
          <w:tcPr>
            <w:tcW w:w="3352" w:type="dxa"/>
            <w:vMerge/>
            <w:tcBorders>
              <w:top w:val="nil"/>
            </w:tcBorders>
          </w:tcPr>
          <w:p>
            <w:pPr>
              <w:rPr>
                <w:sz w:val="2"/>
                <w:szCs w:val="2"/>
              </w:rPr>
            </w:pPr>
          </w:p>
        </w:tc>
        <w:tc>
          <w:tcPr>
            <w:tcW w:w="3651" w:type="dxa"/>
          </w:tcPr>
          <w:p>
            <w:pPr>
              <w:pStyle w:val="TableParagraph"/>
              <w:spacing w:before="54"/>
              <w:ind w:left="101"/>
              <w:rPr>
                <w:sz w:val="19"/>
              </w:rPr>
            </w:pPr>
            <w:r>
              <w:rPr>
                <w:spacing w:val="-5"/>
                <w:sz w:val="19"/>
              </w:rPr>
              <w:t>3.</w:t>
            </w:r>
          </w:p>
        </w:tc>
        <w:tc>
          <w:tcPr>
            <w:tcW w:w="1635" w:type="dxa"/>
          </w:tcPr>
          <w:p>
            <w:pPr>
              <w:pStyle w:val="TableParagraph"/>
              <w:ind w:left="0"/>
              <w:rPr>
                <w:rFonts w:ascii="Times New Roman"/>
                <w:sz w:val="18"/>
              </w:rPr>
            </w:pPr>
          </w:p>
        </w:tc>
      </w:tr>
      <w:tr>
        <w:trPr>
          <w:trHeight w:val="432" w:hRule="atLeast"/>
        </w:trPr>
        <w:tc>
          <w:tcPr>
            <w:tcW w:w="3352" w:type="dxa"/>
          </w:tcPr>
          <w:p>
            <w:pPr>
              <w:pStyle w:val="TableParagraph"/>
              <w:spacing w:before="78"/>
              <w:rPr>
                <w:sz w:val="19"/>
              </w:rPr>
            </w:pPr>
            <w:r>
              <w:rPr>
                <w:sz w:val="19"/>
              </w:rPr>
              <w:t>Lead</w:t>
            </w:r>
            <w:r>
              <w:rPr>
                <w:spacing w:val="-6"/>
                <w:sz w:val="19"/>
              </w:rPr>
              <w:t> </w:t>
            </w:r>
            <w:r>
              <w:rPr>
                <w:sz w:val="19"/>
              </w:rPr>
              <w:t>member</w:t>
            </w:r>
            <w:r>
              <w:rPr>
                <w:spacing w:val="-6"/>
                <w:sz w:val="19"/>
              </w:rPr>
              <w:t> </w:t>
            </w:r>
            <w:r>
              <w:rPr>
                <w:sz w:val="19"/>
              </w:rPr>
              <w:t>of</w:t>
            </w:r>
            <w:r>
              <w:rPr>
                <w:spacing w:val="-5"/>
                <w:sz w:val="19"/>
              </w:rPr>
              <w:t> </w:t>
            </w:r>
            <w:r>
              <w:rPr>
                <w:spacing w:val="-2"/>
                <w:sz w:val="19"/>
              </w:rPr>
              <w:t>JV/Consortium</w:t>
            </w:r>
          </w:p>
        </w:tc>
        <w:tc>
          <w:tcPr>
            <w:tcW w:w="5286" w:type="dxa"/>
            <w:gridSpan w:val="2"/>
          </w:tcPr>
          <w:p>
            <w:pPr>
              <w:pStyle w:val="TableParagraph"/>
              <w:ind w:left="0"/>
              <w:rPr>
                <w:rFonts w:ascii="Times New Roman"/>
                <w:sz w:val="18"/>
              </w:rPr>
            </w:pPr>
          </w:p>
        </w:tc>
      </w:tr>
      <w:tr>
        <w:trPr>
          <w:trHeight w:val="762" w:hRule="atLeast"/>
        </w:trPr>
        <w:tc>
          <w:tcPr>
            <w:tcW w:w="3352" w:type="dxa"/>
          </w:tcPr>
          <w:p>
            <w:pPr>
              <w:pStyle w:val="TableParagraph"/>
              <w:spacing w:line="355" w:lineRule="auto" w:before="82"/>
              <w:rPr>
                <w:sz w:val="19"/>
              </w:rPr>
            </w:pPr>
            <w:r>
              <w:rPr>
                <w:sz w:val="19"/>
              </w:rPr>
              <w:t>Tenderer’s</w:t>
            </w:r>
            <w:r>
              <w:rPr>
                <w:spacing w:val="-9"/>
                <w:sz w:val="19"/>
              </w:rPr>
              <w:t> </w:t>
            </w:r>
            <w:r>
              <w:rPr>
                <w:sz w:val="19"/>
              </w:rPr>
              <w:t>actual</w:t>
            </w:r>
            <w:r>
              <w:rPr>
                <w:spacing w:val="-10"/>
                <w:sz w:val="19"/>
              </w:rPr>
              <w:t> </w:t>
            </w:r>
            <w:r>
              <w:rPr>
                <w:sz w:val="19"/>
              </w:rPr>
              <w:t>or</w:t>
            </w:r>
            <w:r>
              <w:rPr>
                <w:spacing w:val="-10"/>
                <w:sz w:val="19"/>
              </w:rPr>
              <w:t> </w:t>
            </w:r>
            <w:r>
              <w:rPr>
                <w:sz w:val="19"/>
              </w:rPr>
              <w:t>intended</w:t>
            </w:r>
            <w:r>
              <w:rPr>
                <w:spacing w:val="-10"/>
                <w:sz w:val="19"/>
              </w:rPr>
              <w:t> </w:t>
            </w:r>
            <w:r>
              <w:rPr>
                <w:sz w:val="19"/>
              </w:rPr>
              <w:t>country of constitution</w:t>
            </w:r>
          </w:p>
        </w:tc>
        <w:tc>
          <w:tcPr>
            <w:tcW w:w="5286" w:type="dxa"/>
            <w:gridSpan w:val="2"/>
          </w:tcPr>
          <w:p>
            <w:pPr>
              <w:pStyle w:val="TableParagraph"/>
              <w:ind w:left="0"/>
              <w:rPr>
                <w:rFonts w:ascii="Times New Roman"/>
                <w:sz w:val="18"/>
              </w:rPr>
            </w:pPr>
          </w:p>
        </w:tc>
      </w:tr>
      <w:tr>
        <w:trPr>
          <w:trHeight w:val="1028" w:hRule="atLeast"/>
        </w:trPr>
        <w:tc>
          <w:tcPr>
            <w:tcW w:w="3352" w:type="dxa"/>
          </w:tcPr>
          <w:p>
            <w:pPr>
              <w:pStyle w:val="TableParagraph"/>
              <w:tabs>
                <w:tab w:pos="1177" w:val="left" w:leader="none"/>
                <w:tab w:pos="1722" w:val="left" w:leader="none"/>
                <w:tab w:pos="2800" w:val="left" w:leader="none"/>
              </w:tabs>
              <w:spacing w:line="355" w:lineRule="auto" w:before="52"/>
              <w:ind w:right="90"/>
              <w:rPr>
                <w:sz w:val="19"/>
              </w:rPr>
            </w:pPr>
            <w:r>
              <w:rPr>
                <w:sz w:val="19"/>
              </w:rPr>
              <w:t>Tenderer’s</w:t>
            </w:r>
            <w:r>
              <w:rPr>
                <w:spacing w:val="26"/>
                <w:sz w:val="19"/>
              </w:rPr>
              <w:t> </w:t>
            </w:r>
            <w:r>
              <w:rPr>
                <w:sz w:val="19"/>
              </w:rPr>
              <w:t>legal</w:t>
            </w:r>
            <w:r>
              <w:rPr>
                <w:spacing w:val="27"/>
                <w:sz w:val="19"/>
              </w:rPr>
              <w:t> </w:t>
            </w:r>
            <w:r>
              <w:rPr>
                <w:sz w:val="19"/>
              </w:rPr>
              <w:t>address,</w:t>
            </w:r>
            <w:r>
              <w:rPr>
                <w:spacing w:val="26"/>
                <w:sz w:val="19"/>
              </w:rPr>
              <w:t> </w:t>
            </w:r>
            <w:r>
              <w:rPr>
                <w:sz w:val="19"/>
              </w:rPr>
              <w:t>telephone </w:t>
            </w:r>
            <w:r>
              <w:rPr>
                <w:spacing w:val="-2"/>
                <w:sz w:val="19"/>
              </w:rPr>
              <w:t>numbers,</w:t>
            </w:r>
            <w:r>
              <w:rPr>
                <w:sz w:val="19"/>
              </w:rPr>
              <w:tab/>
            </w:r>
            <w:r>
              <w:rPr>
                <w:spacing w:val="-5"/>
                <w:sz w:val="19"/>
              </w:rPr>
              <w:t>fax</w:t>
            </w:r>
            <w:r>
              <w:rPr>
                <w:sz w:val="19"/>
              </w:rPr>
              <w:tab/>
            </w:r>
            <w:r>
              <w:rPr>
                <w:spacing w:val="-2"/>
                <w:sz w:val="19"/>
              </w:rPr>
              <w:t>numbers,</w:t>
            </w:r>
            <w:r>
              <w:rPr>
                <w:sz w:val="19"/>
              </w:rPr>
              <w:tab/>
            </w:r>
            <w:r>
              <w:rPr>
                <w:spacing w:val="-4"/>
                <w:sz w:val="19"/>
              </w:rPr>
              <w:t>email</w:t>
            </w:r>
          </w:p>
          <w:p>
            <w:pPr>
              <w:pStyle w:val="TableParagraph"/>
              <w:spacing w:before="3"/>
              <w:rPr>
                <w:sz w:val="19"/>
              </w:rPr>
            </w:pPr>
            <w:r>
              <w:rPr>
                <w:spacing w:val="-2"/>
                <w:sz w:val="19"/>
              </w:rPr>
              <w:t>address)</w:t>
            </w:r>
          </w:p>
        </w:tc>
        <w:tc>
          <w:tcPr>
            <w:tcW w:w="5286" w:type="dxa"/>
            <w:gridSpan w:val="2"/>
          </w:tcPr>
          <w:p>
            <w:pPr>
              <w:pStyle w:val="TableParagraph"/>
              <w:ind w:left="0"/>
              <w:rPr>
                <w:rFonts w:ascii="Times New Roman"/>
                <w:sz w:val="18"/>
              </w:rPr>
            </w:pPr>
          </w:p>
        </w:tc>
      </w:tr>
      <w:tr>
        <w:trPr>
          <w:trHeight w:val="1355" w:hRule="atLeast"/>
        </w:trPr>
        <w:tc>
          <w:tcPr>
            <w:tcW w:w="3352" w:type="dxa"/>
          </w:tcPr>
          <w:p>
            <w:pPr>
              <w:pStyle w:val="TableParagraph"/>
              <w:spacing w:line="355" w:lineRule="auto" w:before="54"/>
              <w:ind w:right="90"/>
              <w:jc w:val="both"/>
              <w:rPr>
                <w:sz w:val="19"/>
              </w:rPr>
            </w:pPr>
            <w:r>
              <w:rPr>
                <w:sz w:val="19"/>
              </w:rPr>
              <w:t>Tenderer’s authorized representative or person-in-charge in case of JV/Consortium</w:t>
            </w:r>
            <w:r>
              <w:rPr>
                <w:spacing w:val="62"/>
                <w:w w:val="150"/>
                <w:sz w:val="19"/>
              </w:rPr>
              <w:t> </w:t>
            </w:r>
            <w:r>
              <w:rPr>
                <w:sz w:val="19"/>
              </w:rPr>
              <w:t>(name,</w:t>
            </w:r>
            <w:r>
              <w:rPr>
                <w:spacing w:val="63"/>
                <w:w w:val="150"/>
                <w:sz w:val="19"/>
              </w:rPr>
              <w:t> </w:t>
            </w:r>
            <w:r>
              <w:rPr>
                <w:spacing w:val="-2"/>
                <w:sz w:val="19"/>
              </w:rPr>
              <w:t>designation,</w:t>
            </w:r>
          </w:p>
          <w:p>
            <w:pPr>
              <w:pStyle w:val="TableParagraph"/>
              <w:spacing w:before="3"/>
              <w:rPr>
                <w:sz w:val="19"/>
              </w:rPr>
            </w:pPr>
            <w:r>
              <w:rPr>
                <w:spacing w:val="-2"/>
                <w:sz w:val="19"/>
              </w:rPr>
              <w:t>address)</w:t>
            </w:r>
          </w:p>
        </w:tc>
        <w:tc>
          <w:tcPr>
            <w:tcW w:w="5286" w:type="dxa"/>
            <w:gridSpan w:val="2"/>
          </w:tcPr>
          <w:p>
            <w:pPr>
              <w:pStyle w:val="TableParagraph"/>
              <w:ind w:left="0"/>
              <w:rPr>
                <w:rFonts w:ascii="Times New Roman"/>
                <w:sz w:val="18"/>
              </w:rPr>
            </w:pPr>
          </w:p>
        </w:tc>
      </w:tr>
      <w:tr>
        <w:trPr>
          <w:trHeight w:val="3508" w:hRule="atLeast"/>
        </w:trPr>
        <w:tc>
          <w:tcPr>
            <w:tcW w:w="8638" w:type="dxa"/>
            <w:gridSpan w:val="3"/>
          </w:tcPr>
          <w:p>
            <w:pPr>
              <w:pStyle w:val="TableParagraph"/>
              <w:spacing w:line="355" w:lineRule="auto" w:before="51"/>
              <w:rPr>
                <w:rFonts w:ascii="Arial"/>
                <w:b/>
                <w:sz w:val="19"/>
              </w:rPr>
            </w:pPr>
            <w:r>
              <w:rPr>
                <w:rFonts w:ascii="Arial"/>
                <w:b/>
                <w:sz w:val="19"/>
              </w:rPr>
              <w:t>ATTACH ATTESTED COPIES OF FOLLOWING ORIGINAL DOCUMENTS DULY CERTIFIED BY CHARTERED ACCOUNTANTS:</w:t>
            </w:r>
          </w:p>
          <w:p>
            <w:pPr>
              <w:pStyle w:val="TableParagraph"/>
              <w:numPr>
                <w:ilvl w:val="0"/>
                <w:numId w:val="30"/>
              </w:numPr>
              <w:tabs>
                <w:tab w:pos="440" w:val="left" w:leader="none"/>
              </w:tabs>
              <w:spacing w:line="352" w:lineRule="auto" w:before="59" w:after="0"/>
              <w:ind w:left="440" w:right="90" w:hanging="340"/>
              <w:jc w:val="both"/>
              <w:rPr>
                <w:sz w:val="19"/>
              </w:rPr>
            </w:pPr>
            <w:r>
              <w:rPr>
                <w:sz w:val="19"/>
              </w:rPr>
              <w:t>Document in support of legal status and ownership &amp; control of the tenderer or each member in case of JV/Consortium (undertaking for sole proprietorship / partnership deed / Memorandum &amp; Articles of Association).</w:t>
            </w:r>
          </w:p>
          <w:p>
            <w:pPr>
              <w:pStyle w:val="TableParagraph"/>
              <w:numPr>
                <w:ilvl w:val="0"/>
                <w:numId w:val="30"/>
              </w:numPr>
              <w:tabs>
                <w:tab w:pos="440" w:val="left" w:leader="none"/>
              </w:tabs>
              <w:spacing w:line="352" w:lineRule="auto" w:before="59" w:after="0"/>
              <w:ind w:left="440" w:right="89" w:hanging="340"/>
              <w:jc w:val="both"/>
              <w:rPr>
                <w:sz w:val="19"/>
              </w:rPr>
            </w:pPr>
            <w:r>
              <w:rPr>
                <w:sz w:val="19"/>
              </w:rPr>
              <w:t>In case of JV/Consortium, submit MoU/Agreement (duly notarized) entered into by the joint venture</w:t>
            </w:r>
            <w:r>
              <w:rPr>
                <w:spacing w:val="-7"/>
                <w:sz w:val="19"/>
              </w:rPr>
              <w:t> </w:t>
            </w:r>
            <w:r>
              <w:rPr>
                <w:sz w:val="19"/>
              </w:rPr>
              <w:t>/</w:t>
            </w:r>
            <w:r>
              <w:rPr>
                <w:spacing w:val="-7"/>
                <w:sz w:val="19"/>
              </w:rPr>
              <w:t> </w:t>
            </w:r>
            <w:r>
              <w:rPr>
                <w:sz w:val="19"/>
              </w:rPr>
              <w:t>consortium</w:t>
            </w:r>
            <w:r>
              <w:rPr>
                <w:spacing w:val="-6"/>
                <w:sz w:val="19"/>
              </w:rPr>
              <w:t> </w:t>
            </w:r>
            <w:r>
              <w:rPr>
                <w:sz w:val="19"/>
              </w:rPr>
              <w:t>members,</w:t>
            </w:r>
            <w:r>
              <w:rPr>
                <w:spacing w:val="-6"/>
                <w:sz w:val="19"/>
              </w:rPr>
              <w:t> </w:t>
            </w:r>
            <w:r>
              <w:rPr>
                <w:sz w:val="19"/>
              </w:rPr>
              <w:t>containing</w:t>
            </w:r>
            <w:r>
              <w:rPr>
                <w:spacing w:val="-8"/>
                <w:sz w:val="19"/>
              </w:rPr>
              <w:t> </w:t>
            </w:r>
            <w:r>
              <w:rPr>
                <w:sz w:val="19"/>
              </w:rPr>
              <w:t>intended</w:t>
            </w:r>
            <w:r>
              <w:rPr>
                <w:spacing w:val="-8"/>
                <w:sz w:val="19"/>
              </w:rPr>
              <w:t> </w:t>
            </w:r>
            <w:r>
              <w:rPr>
                <w:sz w:val="19"/>
              </w:rPr>
              <w:t>percentage</w:t>
            </w:r>
            <w:r>
              <w:rPr>
                <w:spacing w:val="-6"/>
                <w:sz w:val="19"/>
              </w:rPr>
              <w:t> </w:t>
            </w:r>
            <w:r>
              <w:rPr>
                <w:sz w:val="19"/>
              </w:rPr>
              <w:t>participation,</w:t>
            </w:r>
            <w:r>
              <w:rPr>
                <w:spacing w:val="-7"/>
                <w:sz w:val="19"/>
              </w:rPr>
              <w:t> </w:t>
            </w:r>
            <w:r>
              <w:rPr>
                <w:sz w:val="19"/>
              </w:rPr>
              <w:t>nomination</w:t>
            </w:r>
            <w:r>
              <w:rPr>
                <w:spacing w:val="-7"/>
                <w:sz w:val="19"/>
              </w:rPr>
              <w:t> </w:t>
            </w:r>
            <w:r>
              <w:rPr>
                <w:sz w:val="19"/>
              </w:rPr>
              <w:t>of</w:t>
            </w:r>
            <w:r>
              <w:rPr>
                <w:spacing w:val="-6"/>
                <w:sz w:val="19"/>
              </w:rPr>
              <w:t> </w:t>
            </w:r>
            <w:r>
              <w:rPr>
                <w:sz w:val="19"/>
              </w:rPr>
              <w:t>Lead Member and division of responsibility to clearly define the work of each member etc.</w:t>
            </w:r>
          </w:p>
          <w:p>
            <w:pPr>
              <w:pStyle w:val="TableParagraph"/>
              <w:numPr>
                <w:ilvl w:val="0"/>
                <w:numId w:val="30"/>
              </w:numPr>
              <w:tabs>
                <w:tab w:pos="439" w:val="left" w:leader="none"/>
              </w:tabs>
              <w:spacing w:line="240" w:lineRule="auto" w:before="58" w:after="0"/>
              <w:ind w:left="439" w:right="0" w:hanging="339"/>
              <w:jc w:val="both"/>
              <w:rPr>
                <w:sz w:val="19"/>
              </w:rPr>
            </w:pPr>
            <w:r>
              <w:rPr>
                <w:sz w:val="19"/>
              </w:rPr>
              <w:t>Authorization/POA</w:t>
            </w:r>
            <w:r>
              <w:rPr>
                <w:spacing w:val="11"/>
                <w:sz w:val="19"/>
              </w:rPr>
              <w:t> </w:t>
            </w:r>
            <w:r>
              <w:rPr>
                <w:sz w:val="19"/>
              </w:rPr>
              <w:t>in</w:t>
            </w:r>
            <w:r>
              <w:rPr>
                <w:spacing w:val="10"/>
                <w:sz w:val="19"/>
              </w:rPr>
              <w:t> </w:t>
            </w:r>
            <w:r>
              <w:rPr>
                <w:sz w:val="19"/>
              </w:rPr>
              <w:t>favour</w:t>
            </w:r>
            <w:r>
              <w:rPr>
                <w:spacing w:val="11"/>
                <w:sz w:val="19"/>
              </w:rPr>
              <w:t> </w:t>
            </w:r>
            <w:r>
              <w:rPr>
                <w:sz w:val="19"/>
              </w:rPr>
              <w:t>of</w:t>
            </w:r>
            <w:r>
              <w:rPr>
                <w:spacing w:val="12"/>
                <w:sz w:val="19"/>
              </w:rPr>
              <w:t> </w:t>
            </w:r>
            <w:r>
              <w:rPr>
                <w:sz w:val="19"/>
              </w:rPr>
              <w:t>authorized</w:t>
            </w:r>
            <w:r>
              <w:rPr>
                <w:spacing w:val="11"/>
                <w:sz w:val="19"/>
              </w:rPr>
              <w:t> </w:t>
            </w:r>
            <w:r>
              <w:rPr>
                <w:sz w:val="19"/>
              </w:rPr>
              <w:t>representative</w:t>
            </w:r>
            <w:r>
              <w:rPr>
                <w:spacing w:val="8"/>
                <w:sz w:val="19"/>
              </w:rPr>
              <w:t> </w:t>
            </w:r>
            <w:r>
              <w:rPr>
                <w:sz w:val="19"/>
              </w:rPr>
              <w:t>of</w:t>
            </w:r>
            <w:r>
              <w:rPr>
                <w:spacing w:val="10"/>
                <w:sz w:val="19"/>
              </w:rPr>
              <w:t> </w:t>
            </w:r>
            <w:r>
              <w:rPr>
                <w:sz w:val="19"/>
              </w:rPr>
              <w:t>tenderer</w:t>
            </w:r>
            <w:r>
              <w:rPr>
                <w:spacing w:val="10"/>
                <w:sz w:val="19"/>
              </w:rPr>
              <w:t> </w:t>
            </w:r>
            <w:r>
              <w:rPr>
                <w:sz w:val="19"/>
              </w:rPr>
              <w:t>to</w:t>
            </w:r>
            <w:r>
              <w:rPr>
                <w:spacing w:val="10"/>
                <w:sz w:val="19"/>
              </w:rPr>
              <w:t> </w:t>
            </w:r>
            <w:r>
              <w:rPr>
                <w:sz w:val="19"/>
              </w:rPr>
              <w:t>represent</w:t>
            </w:r>
            <w:r>
              <w:rPr>
                <w:spacing w:val="12"/>
                <w:sz w:val="19"/>
              </w:rPr>
              <w:t> </w:t>
            </w:r>
            <w:r>
              <w:rPr>
                <w:sz w:val="19"/>
              </w:rPr>
              <w:t>the</w:t>
            </w:r>
            <w:r>
              <w:rPr>
                <w:spacing w:val="11"/>
                <w:sz w:val="19"/>
              </w:rPr>
              <w:t> </w:t>
            </w:r>
            <w:r>
              <w:rPr>
                <w:spacing w:val="-2"/>
                <w:sz w:val="19"/>
              </w:rPr>
              <w:t>tenderer,</w:t>
            </w:r>
          </w:p>
          <w:p>
            <w:pPr>
              <w:pStyle w:val="TableParagraph"/>
              <w:spacing w:before="105"/>
              <w:ind w:left="440"/>
              <w:jc w:val="both"/>
              <w:rPr>
                <w:sz w:val="19"/>
              </w:rPr>
            </w:pPr>
            <w:r>
              <w:rPr>
                <w:sz w:val="19"/>
              </w:rPr>
              <w:t>and</w:t>
            </w:r>
            <w:r>
              <w:rPr>
                <w:spacing w:val="-9"/>
                <w:sz w:val="19"/>
              </w:rPr>
              <w:t> </w:t>
            </w:r>
            <w:r>
              <w:rPr>
                <w:sz w:val="19"/>
              </w:rPr>
              <w:t>also</w:t>
            </w:r>
            <w:r>
              <w:rPr>
                <w:spacing w:val="-8"/>
                <w:sz w:val="19"/>
              </w:rPr>
              <w:t> </w:t>
            </w:r>
            <w:r>
              <w:rPr>
                <w:sz w:val="19"/>
              </w:rPr>
              <w:t>in</w:t>
            </w:r>
            <w:r>
              <w:rPr>
                <w:spacing w:val="-9"/>
                <w:sz w:val="19"/>
              </w:rPr>
              <w:t> </w:t>
            </w:r>
            <w:r>
              <w:rPr>
                <w:sz w:val="19"/>
              </w:rPr>
              <w:t>favour</w:t>
            </w:r>
            <w:r>
              <w:rPr>
                <w:spacing w:val="-8"/>
                <w:sz w:val="19"/>
              </w:rPr>
              <w:t> </w:t>
            </w:r>
            <w:r>
              <w:rPr>
                <w:sz w:val="19"/>
              </w:rPr>
              <w:t>of</w:t>
            </w:r>
            <w:r>
              <w:rPr>
                <w:spacing w:val="-7"/>
                <w:sz w:val="19"/>
              </w:rPr>
              <w:t> </w:t>
            </w:r>
            <w:r>
              <w:rPr>
                <w:sz w:val="19"/>
              </w:rPr>
              <w:t>authorized</w:t>
            </w:r>
            <w:r>
              <w:rPr>
                <w:spacing w:val="-9"/>
                <w:sz w:val="19"/>
              </w:rPr>
              <w:t> </w:t>
            </w:r>
            <w:r>
              <w:rPr>
                <w:sz w:val="19"/>
              </w:rPr>
              <w:t>representative</w:t>
            </w:r>
            <w:r>
              <w:rPr>
                <w:spacing w:val="-9"/>
                <w:sz w:val="19"/>
              </w:rPr>
              <w:t> </w:t>
            </w:r>
            <w:r>
              <w:rPr>
                <w:sz w:val="19"/>
              </w:rPr>
              <w:t>of</w:t>
            </w:r>
            <w:r>
              <w:rPr>
                <w:spacing w:val="-7"/>
                <w:sz w:val="19"/>
              </w:rPr>
              <w:t> </w:t>
            </w:r>
            <w:r>
              <w:rPr>
                <w:sz w:val="19"/>
              </w:rPr>
              <w:t>each</w:t>
            </w:r>
            <w:r>
              <w:rPr>
                <w:spacing w:val="-7"/>
                <w:sz w:val="19"/>
              </w:rPr>
              <w:t> </w:t>
            </w:r>
            <w:r>
              <w:rPr>
                <w:sz w:val="19"/>
              </w:rPr>
              <w:t>member</w:t>
            </w:r>
            <w:r>
              <w:rPr>
                <w:spacing w:val="-8"/>
                <w:sz w:val="19"/>
              </w:rPr>
              <w:t> </w:t>
            </w:r>
            <w:r>
              <w:rPr>
                <w:sz w:val="19"/>
              </w:rPr>
              <w:t>in</w:t>
            </w:r>
            <w:r>
              <w:rPr>
                <w:spacing w:val="-7"/>
                <w:sz w:val="19"/>
              </w:rPr>
              <w:t> </w:t>
            </w:r>
            <w:r>
              <w:rPr>
                <w:sz w:val="19"/>
              </w:rPr>
              <w:t>case</w:t>
            </w:r>
            <w:r>
              <w:rPr>
                <w:spacing w:val="-8"/>
                <w:sz w:val="19"/>
              </w:rPr>
              <w:t> </w:t>
            </w:r>
            <w:r>
              <w:rPr>
                <w:sz w:val="19"/>
              </w:rPr>
              <w:t>of</w:t>
            </w:r>
            <w:r>
              <w:rPr>
                <w:spacing w:val="-9"/>
                <w:sz w:val="19"/>
              </w:rPr>
              <w:t> </w:t>
            </w:r>
            <w:r>
              <w:rPr>
                <w:spacing w:val="-2"/>
                <w:sz w:val="19"/>
              </w:rPr>
              <w:t>JV/Consortium.</w:t>
            </w:r>
          </w:p>
        </w:tc>
      </w:tr>
    </w:tbl>
    <w:p>
      <w:pPr>
        <w:pStyle w:val="TableParagraph"/>
        <w:spacing w:after="0"/>
        <w:jc w:val="both"/>
        <w:rPr>
          <w:sz w:val="19"/>
        </w:rPr>
        <w:sectPr>
          <w:pgSz w:w="12240" w:h="15840"/>
          <w:pgMar w:header="814" w:footer="1037" w:top="1260" w:bottom="1220" w:left="1440" w:right="1080"/>
        </w:sectPr>
      </w:pPr>
    </w:p>
    <w:p>
      <w:pPr>
        <w:spacing w:before="82"/>
        <w:ind w:left="0" w:right="789" w:firstLine="0"/>
        <w:jc w:val="right"/>
        <w:rPr>
          <w:sz w:val="19"/>
        </w:rPr>
      </w:pPr>
      <w:r>
        <w:rPr>
          <w:rFonts w:ascii="Arial"/>
          <w:b/>
          <w:sz w:val="19"/>
        </w:rPr>
        <w:t>FORM</w:t>
      </w:r>
      <w:r>
        <w:rPr>
          <w:rFonts w:ascii="Arial"/>
          <w:b/>
          <w:spacing w:val="-7"/>
          <w:sz w:val="19"/>
        </w:rPr>
        <w:t> </w:t>
      </w:r>
      <w:r>
        <w:rPr>
          <w:rFonts w:ascii="Arial"/>
          <w:b/>
          <w:sz w:val="19"/>
        </w:rPr>
        <w:t>T-I</w:t>
      </w:r>
      <w:r>
        <w:rPr>
          <w:rFonts w:ascii="Arial"/>
          <w:b/>
          <w:spacing w:val="-5"/>
          <w:sz w:val="19"/>
        </w:rPr>
        <w:t> </w:t>
      </w:r>
      <w:r>
        <w:rPr>
          <w:sz w:val="19"/>
        </w:rPr>
        <w:t>(PAGE</w:t>
      </w:r>
      <w:r>
        <w:rPr>
          <w:spacing w:val="-7"/>
          <w:sz w:val="19"/>
        </w:rPr>
        <w:t> </w:t>
      </w:r>
      <w:r>
        <w:rPr>
          <w:sz w:val="19"/>
        </w:rPr>
        <w:t>2</w:t>
      </w:r>
      <w:r>
        <w:rPr>
          <w:spacing w:val="-7"/>
          <w:sz w:val="19"/>
        </w:rPr>
        <w:t> </w:t>
      </w:r>
      <w:r>
        <w:rPr>
          <w:sz w:val="19"/>
        </w:rPr>
        <w:t>OF</w:t>
      </w:r>
      <w:r>
        <w:rPr>
          <w:spacing w:val="-6"/>
          <w:sz w:val="19"/>
        </w:rPr>
        <w:t> </w:t>
      </w:r>
      <w:r>
        <w:rPr>
          <w:spacing w:val="-5"/>
          <w:sz w:val="19"/>
        </w:rPr>
        <w:t>2)</w:t>
      </w:r>
    </w:p>
    <w:p>
      <w:pPr>
        <w:pStyle w:val="BodyText"/>
        <w:spacing w:before="9" w:after="1"/>
        <w:rPr>
          <w:sz w:val="20"/>
        </w:rPr>
      </w:pPr>
    </w:p>
    <w:tbl>
      <w:tblPr>
        <w:tblW w:w="0" w:type="auto"/>
        <w:jc w:val="left"/>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29"/>
        <w:gridCol w:w="5100"/>
      </w:tblGrid>
      <w:tr>
        <w:trPr>
          <w:trHeight w:val="437" w:hRule="atLeast"/>
        </w:trPr>
        <w:tc>
          <w:tcPr>
            <w:tcW w:w="8629" w:type="dxa"/>
            <w:gridSpan w:val="2"/>
            <w:shd w:val="clear" w:color="auto" w:fill="999999"/>
          </w:tcPr>
          <w:p>
            <w:pPr>
              <w:pStyle w:val="TableParagraph"/>
              <w:spacing w:before="110"/>
              <w:ind w:left="3473"/>
              <w:rPr>
                <w:sz w:val="19"/>
              </w:rPr>
            </w:pPr>
            <w:r>
              <w:rPr>
                <w:sz w:val="19"/>
              </w:rPr>
              <w:t>B.</w:t>
            </w:r>
            <w:r>
              <w:rPr>
                <w:spacing w:val="-14"/>
                <w:sz w:val="19"/>
              </w:rPr>
              <w:t> </w:t>
            </w:r>
            <w:r>
              <w:rPr>
                <w:sz w:val="19"/>
              </w:rPr>
              <w:t>JV/CONSORTIUM</w:t>
            </w:r>
            <w:r>
              <w:rPr>
                <w:spacing w:val="-12"/>
                <w:sz w:val="19"/>
              </w:rPr>
              <w:t> </w:t>
            </w:r>
            <w:r>
              <w:rPr>
                <w:sz w:val="19"/>
              </w:rPr>
              <w:t>MEMBER</w:t>
            </w:r>
            <w:r>
              <w:rPr>
                <w:spacing w:val="-13"/>
                <w:sz w:val="19"/>
              </w:rPr>
              <w:t> </w:t>
            </w:r>
            <w:r>
              <w:rPr>
                <w:spacing w:val="-2"/>
                <w:sz w:val="19"/>
              </w:rPr>
              <w:t>INFORMATION</w:t>
            </w:r>
          </w:p>
        </w:tc>
      </w:tr>
      <w:tr>
        <w:trPr>
          <w:trHeight w:val="326" w:hRule="atLeast"/>
        </w:trPr>
        <w:tc>
          <w:tcPr>
            <w:tcW w:w="8629" w:type="dxa"/>
            <w:gridSpan w:val="2"/>
          </w:tcPr>
          <w:p>
            <w:pPr>
              <w:pStyle w:val="TableParagraph"/>
              <w:spacing w:before="52"/>
              <w:rPr>
                <w:rFonts w:ascii="Arial"/>
                <w:b/>
                <w:sz w:val="19"/>
              </w:rPr>
            </w:pPr>
            <w:r>
              <w:rPr>
                <w:rFonts w:ascii="Arial"/>
                <w:b/>
                <w:sz w:val="19"/>
              </w:rPr>
              <w:t>MEMBER</w:t>
            </w:r>
            <w:r>
              <w:rPr>
                <w:rFonts w:ascii="Arial"/>
                <w:b/>
                <w:spacing w:val="-7"/>
                <w:sz w:val="19"/>
              </w:rPr>
              <w:t> </w:t>
            </w:r>
            <w:r>
              <w:rPr>
                <w:rFonts w:ascii="Arial"/>
                <w:b/>
                <w:sz w:val="19"/>
              </w:rPr>
              <w:t>-</w:t>
            </w:r>
            <w:r>
              <w:rPr>
                <w:rFonts w:ascii="Arial"/>
                <w:b/>
                <w:spacing w:val="-6"/>
                <w:sz w:val="19"/>
              </w:rPr>
              <w:t> </w:t>
            </w:r>
            <w:r>
              <w:rPr>
                <w:rFonts w:ascii="Arial"/>
                <w:b/>
                <w:spacing w:val="-10"/>
                <w:sz w:val="19"/>
              </w:rPr>
              <w:t>1</w:t>
            </w:r>
          </w:p>
        </w:tc>
      </w:tr>
      <w:tr>
        <w:trPr>
          <w:trHeight w:val="760" w:hRule="atLeast"/>
        </w:trPr>
        <w:tc>
          <w:tcPr>
            <w:tcW w:w="3529" w:type="dxa"/>
          </w:tcPr>
          <w:p>
            <w:pPr>
              <w:pStyle w:val="TableParagraph"/>
              <w:spacing w:before="25"/>
              <w:ind w:left="0"/>
              <w:rPr>
                <w:sz w:val="19"/>
              </w:rPr>
            </w:pPr>
          </w:p>
          <w:p>
            <w:pPr>
              <w:pStyle w:val="TableParagraph"/>
              <w:rPr>
                <w:sz w:val="19"/>
              </w:rPr>
            </w:pPr>
            <w:r>
              <w:rPr>
                <w:spacing w:val="-2"/>
                <w:sz w:val="19"/>
              </w:rPr>
              <w:t>JV/Consortium</w:t>
            </w:r>
            <w:r>
              <w:rPr>
                <w:sz w:val="19"/>
              </w:rPr>
              <w:t> </w:t>
            </w:r>
            <w:r>
              <w:rPr>
                <w:spacing w:val="-2"/>
                <w:sz w:val="19"/>
              </w:rPr>
              <w:t>Member’s</w:t>
            </w:r>
            <w:r>
              <w:rPr>
                <w:sz w:val="19"/>
              </w:rPr>
              <w:t> </w:t>
            </w:r>
            <w:r>
              <w:rPr>
                <w:spacing w:val="-2"/>
                <w:sz w:val="19"/>
              </w:rPr>
              <w:t>Legal</w:t>
            </w:r>
            <w:r>
              <w:rPr>
                <w:sz w:val="19"/>
              </w:rPr>
              <w:t> </w:t>
            </w:r>
            <w:r>
              <w:rPr>
                <w:spacing w:val="-4"/>
                <w:sz w:val="19"/>
              </w:rPr>
              <w:t>Name</w:t>
            </w:r>
          </w:p>
        </w:tc>
        <w:tc>
          <w:tcPr>
            <w:tcW w:w="5100" w:type="dxa"/>
          </w:tcPr>
          <w:p>
            <w:pPr>
              <w:pStyle w:val="TableParagraph"/>
              <w:ind w:left="0"/>
              <w:rPr>
                <w:rFonts w:ascii="Times New Roman"/>
                <w:sz w:val="18"/>
              </w:rPr>
            </w:pPr>
          </w:p>
        </w:tc>
      </w:tr>
      <w:tr>
        <w:trPr>
          <w:trHeight w:val="705" w:hRule="atLeast"/>
        </w:trPr>
        <w:tc>
          <w:tcPr>
            <w:tcW w:w="3529" w:type="dxa"/>
          </w:tcPr>
          <w:p>
            <w:pPr>
              <w:pStyle w:val="TableParagraph"/>
              <w:spacing w:before="53"/>
              <w:rPr>
                <w:sz w:val="19"/>
              </w:rPr>
            </w:pPr>
            <w:r>
              <w:rPr>
                <w:sz w:val="19"/>
              </w:rPr>
              <w:t>Legal</w:t>
            </w:r>
            <w:r>
              <w:rPr>
                <w:spacing w:val="32"/>
                <w:sz w:val="19"/>
              </w:rPr>
              <w:t>  </w:t>
            </w:r>
            <w:r>
              <w:rPr>
                <w:sz w:val="19"/>
              </w:rPr>
              <w:t>status</w:t>
            </w:r>
            <w:r>
              <w:rPr>
                <w:spacing w:val="32"/>
                <w:sz w:val="19"/>
              </w:rPr>
              <w:t>  </w:t>
            </w:r>
            <w:r>
              <w:rPr>
                <w:sz w:val="19"/>
              </w:rPr>
              <w:t>of</w:t>
            </w:r>
            <w:r>
              <w:rPr>
                <w:spacing w:val="33"/>
                <w:sz w:val="19"/>
              </w:rPr>
              <w:t>  </w:t>
            </w:r>
            <w:r>
              <w:rPr>
                <w:sz w:val="19"/>
              </w:rPr>
              <w:t>the</w:t>
            </w:r>
            <w:r>
              <w:rPr>
                <w:spacing w:val="32"/>
                <w:sz w:val="19"/>
              </w:rPr>
              <w:t>  </w:t>
            </w:r>
            <w:r>
              <w:rPr>
                <w:spacing w:val="-2"/>
                <w:sz w:val="19"/>
              </w:rPr>
              <w:t>JV/Consortium</w:t>
            </w:r>
          </w:p>
          <w:p>
            <w:pPr>
              <w:pStyle w:val="TableParagraph"/>
              <w:spacing w:before="106"/>
              <w:rPr>
                <w:sz w:val="19"/>
              </w:rPr>
            </w:pPr>
            <w:r>
              <w:rPr>
                <w:spacing w:val="-2"/>
                <w:sz w:val="19"/>
              </w:rPr>
              <w:t>Member</w:t>
            </w:r>
          </w:p>
        </w:tc>
        <w:tc>
          <w:tcPr>
            <w:tcW w:w="5100" w:type="dxa"/>
          </w:tcPr>
          <w:p>
            <w:pPr>
              <w:pStyle w:val="TableParagraph"/>
              <w:spacing w:before="53"/>
              <w:rPr>
                <w:sz w:val="19"/>
              </w:rPr>
            </w:pPr>
            <w:r>
              <w:rPr>
                <w:sz w:val="19"/>
              </w:rPr>
              <w:t>Sole</w:t>
            </w:r>
            <w:r>
              <w:rPr>
                <w:spacing w:val="71"/>
                <w:sz w:val="19"/>
              </w:rPr>
              <w:t> </w:t>
            </w:r>
            <w:r>
              <w:rPr>
                <w:sz w:val="19"/>
              </w:rPr>
              <w:t>Proprietorship</w:t>
            </w:r>
            <w:r>
              <w:rPr>
                <w:spacing w:val="71"/>
                <w:sz w:val="19"/>
              </w:rPr>
              <w:t> </w:t>
            </w:r>
            <w:r>
              <w:rPr>
                <w:sz w:val="19"/>
              </w:rPr>
              <w:t>Firm</w:t>
            </w:r>
            <w:r>
              <w:rPr>
                <w:spacing w:val="72"/>
                <w:sz w:val="19"/>
              </w:rPr>
              <w:t> </w:t>
            </w:r>
            <w:r>
              <w:rPr>
                <w:sz w:val="19"/>
              </w:rPr>
              <w:t>/</w:t>
            </w:r>
            <w:r>
              <w:rPr>
                <w:spacing w:val="71"/>
                <w:sz w:val="19"/>
              </w:rPr>
              <w:t> </w:t>
            </w:r>
            <w:r>
              <w:rPr>
                <w:sz w:val="19"/>
              </w:rPr>
              <w:t>Partnership</w:t>
            </w:r>
            <w:r>
              <w:rPr>
                <w:spacing w:val="72"/>
                <w:sz w:val="19"/>
              </w:rPr>
              <w:t> </w:t>
            </w:r>
            <w:r>
              <w:rPr>
                <w:sz w:val="19"/>
              </w:rPr>
              <w:t>Firm</w:t>
            </w:r>
            <w:r>
              <w:rPr>
                <w:spacing w:val="71"/>
                <w:sz w:val="19"/>
              </w:rPr>
              <w:t> </w:t>
            </w:r>
            <w:r>
              <w:rPr>
                <w:sz w:val="19"/>
              </w:rPr>
              <w:t>/</w:t>
            </w:r>
            <w:r>
              <w:rPr>
                <w:spacing w:val="72"/>
                <w:sz w:val="19"/>
              </w:rPr>
              <w:t> </w:t>
            </w:r>
            <w:r>
              <w:rPr>
                <w:spacing w:val="-2"/>
                <w:sz w:val="19"/>
              </w:rPr>
              <w:t>Private</w:t>
            </w:r>
          </w:p>
          <w:p>
            <w:pPr>
              <w:pStyle w:val="TableParagraph"/>
              <w:spacing w:before="106"/>
              <w:rPr>
                <w:sz w:val="19"/>
              </w:rPr>
            </w:pPr>
            <w:r>
              <w:rPr>
                <w:sz w:val="19"/>
              </w:rPr>
              <w:t>Limited</w:t>
            </w:r>
            <w:r>
              <w:rPr>
                <w:spacing w:val="-11"/>
                <w:sz w:val="19"/>
              </w:rPr>
              <w:t> </w:t>
            </w:r>
            <w:r>
              <w:rPr>
                <w:sz w:val="19"/>
              </w:rPr>
              <w:t>Company</w:t>
            </w:r>
            <w:r>
              <w:rPr>
                <w:spacing w:val="-11"/>
                <w:sz w:val="19"/>
              </w:rPr>
              <w:t> </w:t>
            </w:r>
            <w:r>
              <w:rPr>
                <w:sz w:val="19"/>
              </w:rPr>
              <w:t>/</w:t>
            </w:r>
            <w:r>
              <w:rPr>
                <w:spacing w:val="-12"/>
                <w:sz w:val="19"/>
              </w:rPr>
              <w:t> </w:t>
            </w:r>
            <w:r>
              <w:rPr>
                <w:sz w:val="19"/>
              </w:rPr>
              <w:t>Public</w:t>
            </w:r>
            <w:r>
              <w:rPr>
                <w:spacing w:val="-9"/>
                <w:sz w:val="19"/>
              </w:rPr>
              <w:t> </w:t>
            </w:r>
            <w:r>
              <w:rPr>
                <w:sz w:val="19"/>
              </w:rPr>
              <w:t>Limited</w:t>
            </w:r>
            <w:r>
              <w:rPr>
                <w:spacing w:val="-11"/>
                <w:sz w:val="19"/>
              </w:rPr>
              <w:t> </w:t>
            </w:r>
            <w:r>
              <w:rPr>
                <w:spacing w:val="-2"/>
                <w:sz w:val="19"/>
              </w:rPr>
              <w:t>Company</w:t>
            </w:r>
          </w:p>
        </w:tc>
      </w:tr>
      <w:tr>
        <w:trPr>
          <w:trHeight w:val="761" w:hRule="atLeast"/>
        </w:trPr>
        <w:tc>
          <w:tcPr>
            <w:tcW w:w="3529" w:type="dxa"/>
          </w:tcPr>
          <w:p>
            <w:pPr>
              <w:pStyle w:val="TableParagraph"/>
              <w:tabs>
                <w:tab w:pos="1330" w:val="left" w:leader="none"/>
                <w:tab w:pos="1784" w:val="left" w:leader="none"/>
                <w:tab w:pos="2679" w:val="left" w:leader="none"/>
                <w:tab w:pos="3165" w:val="left" w:leader="none"/>
              </w:tabs>
              <w:spacing w:line="357" w:lineRule="auto" w:before="80"/>
              <w:ind w:right="91"/>
              <w:rPr>
                <w:sz w:val="19"/>
              </w:rPr>
            </w:pPr>
            <w:r>
              <w:rPr>
                <w:spacing w:val="-2"/>
                <w:sz w:val="19"/>
              </w:rPr>
              <w:t>Ownership</w:t>
            </w:r>
            <w:r>
              <w:rPr>
                <w:sz w:val="19"/>
              </w:rPr>
              <w:tab/>
            </w:r>
            <w:r>
              <w:rPr>
                <w:spacing w:val="-10"/>
                <w:sz w:val="19"/>
              </w:rPr>
              <w:t>&amp;</w:t>
            </w:r>
            <w:r>
              <w:rPr>
                <w:sz w:val="19"/>
              </w:rPr>
              <w:tab/>
            </w:r>
            <w:r>
              <w:rPr>
                <w:spacing w:val="-2"/>
                <w:sz w:val="19"/>
              </w:rPr>
              <w:t>control</w:t>
            </w:r>
            <w:r>
              <w:rPr>
                <w:sz w:val="19"/>
              </w:rPr>
              <w:tab/>
            </w:r>
            <w:r>
              <w:rPr>
                <w:spacing w:val="-6"/>
                <w:sz w:val="19"/>
              </w:rPr>
              <w:t>of</w:t>
            </w:r>
            <w:r>
              <w:rPr>
                <w:sz w:val="19"/>
              </w:rPr>
              <w:tab/>
            </w:r>
            <w:r>
              <w:rPr>
                <w:spacing w:val="-4"/>
                <w:sz w:val="19"/>
              </w:rPr>
              <w:t>the </w:t>
            </w:r>
            <w:r>
              <w:rPr>
                <w:sz w:val="19"/>
              </w:rPr>
              <w:t>JV/Consortium Member</w:t>
            </w:r>
          </w:p>
        </w:tc>
        <w:tc>
          <w:tcPr>
            <w:tcW w:w="5100" w:type="dxa"/>
          </w:tcPr>
          <w:p>
            <w:pPr>
              <w:pStyle w:val="TableParagraph"/>
              <w:ind w:left="0"/>
              <w:rPr>
                <w:rFonts w:ascii="Times New Roman"/>
                <w:sz w:val="18"/>
              </w:rPr>
            </w:pPr>
          </w:p>
        </w:tc>
      </w:tr>
      <w:tr>
        <w:trPr>
          <w:trHeight w:val="704" w:hRule="atLeast"/>
        </w:trPr>
        <w:tc>
          <w:tcPr>
            <w:tcW w:w="3529" w:type="dxa"/>
          </w:tcPr>
          <w:p>
            <w:pPr>
              <w:pStyle w:val="TableParagraph"/>
              <w:spacing w:before="52"/>
              <w:rPr>
                <w:sz w:val="19"/>
              </w:rPr>
            </w:pPr>
            <w:r>
              <w:rPr>
                <w:sz w:val="19"/>
              </w:rPr>
              <w:t>JV/Consortium</w:t>
            </w:r>
            <w:r>
              <w:rPr>
                <w:spacing w:val="66"/>
                <w:w w:val="150"/>
                <w:sz w:val="19"/>
              </w:rPr>
              <w:t> </w:t>
            </w:r>
            <w:r>
              <w:rPr>
                <w:sz w:val="19"/>
              </w:rPr>
              <w:t>Member’s</w:t>
            </w:r>
            <w:r>
              <w:rPr>
                <w:spacing w:val="69"/>
                <w:w w:val="150"/>
                <w:sz w:val="19"/>
              </w:rPr>
              <w:t> </w:t>
            </w:r>
            <w:r>
              <w:rPr>
                <w:sz w:val="19"/>
              </w:rPr>
              <w:t>country</w:t>
            </w:r>
            <w:r>
              <w:rPr>
                <w:spacing w:val="67"/>
                <w:w w:val="150"/>
                <w:sz w:val="19"/>
              </w:rPr>
              <w:t> </w:t>
            </w:r>
            <w:r>
              <w:rPr>
                <w:spacing w:val="-5"/>
                <w:sz w:val="19"/>
              </w:rPr>
              <w:t>of</w:t>
            </w:r>
          </w:p>
          <w:p>
            <w:pPr>
              <w:pStyle w:val="TableParagraph"/>
              <w:spacing w:before="107"/>
              <w:rPr>
                <w:sz w:val="19"/>
              </w:rPr>
            </w:pPr>
            <w:r>
              <w:rPr>
                <w:spacing w:val="-2"/>
                <w:sz w:val="19"/>
              </w:rPr>
              <w:t>constitution</w:t>
            </w:r>
          </w:p>
        </w:tc>
        <w:tc>
          <w:tcPr>
            <w:tcW w:w="5100" w:type="dxa"/>
          </w:tcPr>
          <w:p>
            <w:pPr>
              <w:pStyle w:val="TableParagraph"/>
              <w:ind w:left="0"/>
              <w:rPr>
                <w:rFonts w:ascii="Times New Roman"/>
                <w:sz w:val="18"/>
              </w:rPr>
            </w:pPr>
          </w:p>
        </w:tc>
      </w:tr>
      <w:tr>
        <w:trPr>
          <w:trHeight w:val="1029" w:hRule="atLeast"/>
        </w:trPr>
        <w:tc>
          <w:tcPr>
            <w:tcW w:w="3529" w:type="dxa"/>
          </w:tcPr>
          <w:p>
            <w:pPr>
              <w:pStyle w:val="TableParagraph"/>
              <w:tabs>
                <w:tab w:pos="1070" w:val="left" w:leader="none"/>
                <w:tab w:pos="1768" w:val="left" w:leader="none"/>
                <w:tab w:pos="2142" w:val="left" w:leader="none"/>
                <w:tab w:pos="3027" w:val="left" w:leader="none"/>
                <w:tab w:pos="3175" w:val="left" w:leader="none"/>
              </w:tabs>
              <w:spacing w:line="355" w:lineRule="auto" w:before="54"/>
              <w:ind w:right="90"/>
              <w:rPr>
                <w:sz w:val="19"/>
              </w:rPr>
            </w:pPr>
            <w:r>
              <w:rPr>
                <w:spacing w:val="-2"/>
                <w:sz w:val="19"/>
              </w:rPr>
              <w:t>JV/Consortium</w:t>
            </w:r>
            <w:r>
              <w:rPr>
                <w:sz w:val="19"/>
              </w:rPr>
              <w:tab/>
            </w:r>
            <w:r>
              <w:rPr>
                <w:spacing w:val="-2"/>
                <w:sz w:val="19"/>
              </w:rPr>
              <w:t>Member’s</w:t>
            </w:r>
            <w:r>
              <w:rPr>
                <w:sz w:val="19"/>
              </w:rPr>
              <w:tab/>
            </w:r>
            <w:r>
              <w:rPr>
                <w:spacing w:val="-2"/>
                <w:sz w:val="19"/>
              </w:rPr>
              <w:t>legal address,</w:t>
            </w:r>
            <w:r>
              <w:rPr>
                <w:sz w:val="19"/>
              </w:rPr>
              <w:tab/>
            </w:r>
            <w:r>
              <w:rPr>
                <w:spacing w:val="-2"/>
                <w:sz w:val="19"/>
              </w:rPr>
              <w:t>telephone</w:t>
            </w:r>
            <w:r>
              <w:rPr>
                <w:sz w:val="19"/>
              </w:rPr>
              <w:tab/>
            </w:r>
            <w:r>
              <w:rPr>
                <w:spacing w:val="-2"/>
                <w:sz w:val="19"/>
              </w:rPr>
              <w:t>numbers,</w:t>
            </w:r>
            <w:r>
              <w:rPr>
                <w:sz w:val="19"/>
              </w:rPr>
              <w:tab/>
              <w:tab/>
            </w:r>
            <w:r>
              <w:rPr>
                <w:spacing w:val="-5"/>
                <w:sz w:val="19"/>
              </w:rPr>
              <w:t>fax</w:t>
            </w:r>
          </w:p>
          <w:p>
            <w:pPr>
              <w:pStyle w:val="TableParagraph"/>
              <w:spacing w:before="3"/>
              <w:rPr>
                <w:sz w:val="19"/>
              </w:rPr>
            </w:pPr>
            <w:r>
              <w:rPr>
                <w:sz w:val="19"/>
              </w:rPr>
              <w:t>numbers,</w:t>
            </w:r>
            <w:r>
              <w:rPr>
                <w:spacing w:val="-12"/>
                <w:sz w:val="19"/>
              </w:rPr>
              <w:t> </w:t>
            </w:r>
            <w:r>
              <w:rPr>
                <w:sz w:val="19"/>
              </w:rPr>
              <w:t>email</w:t>
            </w:r>
            <w:r>
              <w:rPr>
                <w:spacing w:val="-12"/>
                <w:sz w:val="19"/>
              </w:rPr>
              <w:t> </w:t>
            </w:r>
            <w:r>
              <w:rPr>
                <w:spacing w:val="-2"/>
                <w:sz w:val="19"/>
              </w:rPr>
              <w:t>address)</w:t>
            </w:r>
          </w:p>
        </w:tc>
        <w:tc>
          <w:tcPr>
            <w:tcW w:w="5100" w:type="dxa"/>
          </w:tcPr>
          <w:p>
            <w:pPr>
              <w:pStyle w:val="TableParagraph"/>
              <w:ind w:left="0"/>
              <w:rPr>
                <w:rFonts w:ascii="Times New Roman"/>
                <w:sz w:val="18"/>
              </w:rPr>
            </w:pPr>
          </w:p>
        </w:tc>
      </w:tr>
      <w:tr>
        <w:trPr>
          <w:trHeight w:val="1142" w:hRule="atLeast"/>
        </w:trPr>
        <w:tc>
          <w:tcPr>
            <w:tcW w:w="3529" w:type="dxa"/>
          </w:tcPr>
          <w:p>
            <w:pPr>
              <w:pStyle w:val="TableParagraph"/>
              <w:spacing w:line="357" w:lineRule="auto" w:before="109"/>
              <w:ind w:right="90"/>
              <w:jc w:val="both"/>
              <w:rPr>
                <w:sz w:val="19"/>
              </w:rPr>
            </w:pPr>
            <w:r>
              <w:rPr>
                <w:sz w:val="19"/>
              </w:rPr>
              <w:t>JV/Consortium Member’s authorized representative (name, designation, </w:t>
            </w:r>
            <w:r>
              <w:rPr>
                <w:spacing w:val="-2"/>
                <w:sz w:val="19"/>
              </w:rPr>
              <w:t>address)</w:t>
            </w:r>
          </w:p>
        </w:tc>
        <w:tc>
          <w:tcPr>
            <w:tcW w:w="5100" w:type="dxa"/>
          </w:tcPr>
          <w:p>
            <w:pPr>
              <w:pStyle w:val="TableParagraph"/>
              <w:ind w:left="0"/>
              <w:rPr>
                <w:rFonts w:ascii="Times New Roman"/>
                <w:sz w:val="18"/>
              </w:rPr>
            </w:pPr>
          </w:p>
        </w:tc>
      </w:tr>
      <w:tr>
        <w:trPr>
          <w:trHeight w:val="326" w:hRule="atLeast"/>
        </w:trPr>
        <w:tc>
          <w:tcPr>
            <w:tcW w:w="8629" w:type="dxa"/>
            <w:gridSpan w:val="2"/>
          </w:tcPr>
          <w:p>
            <w:pPr>
              <w:pStyle w:val="TableParagraph"/>
              <w:spacing w:before="52"/>
              <w:rPr>
                <w:rFonts w:ascii="Arial"/>
                <w:b/>
                <w:sz w:val="19"/>
              </w:rPr>
            </w:pPr>
            <w:r>
              <w:rPr>
                <w:rFonts w:ascii="Arial"/>
                <w:b/>
                <w:sz w:val="19"/>
              </w:rPr>
              <w:t>MEMBER</w:t>
            </w:r>
            <w:r>
              <w:rPr>
                <w:rFonts w:ascii="Arial"/>
                <w:b/>
                <w:spacing w:val="-7"/>
                <w:sz w:val="19"/>
              </w:rPr>
              <w:t> </w:t>
            </w:r>
            <w:r>
              <w:rPr>
                <w:rFonts w:ascii="Arial"/>
                <w:b/>
                <w:sz w:val="19"/>
              </w:rPr>
              <w:t>-</w:t>
            </w:r>
            <w:r>
              <w:rPr>
                <w:rFonts w:ascii="Arial"/>
                <w:b/>
                <w:spacing w:val="-6"/>
                <w:sz w:val="19"/>
              </w:rPr>
              <w:t> </w:t>
            </w:r>
            <w:r>
              <w:rPr>
                <w:rFonts w:ascii="Arial"/>
                <w:b/>
                <w:spacing w:val="-10"/>
                <w:sz w:val="19"/>
              </w:rPr>
              <w:t>2</w:t>
            </w:r>
          </w:p>
        </w:tc>
      </w:tr>
      <w:tr>
        <w:trPr>
          <w:trHeight w:val="760" w:hRule="atLeast"/>
        </w:trPr>
        <w:tc>
          <w:tcPr>
            <w:tcW w:w="3529" w:type="dxa"/>
          </w:tcPr>
          <w:p>
            <w:pPr>
              <w:pStyle w:val="TableParagraph"/>
              <w:spacing w:before="24"/>
              <w:ind w:left="0"/>
              <w:rPr>
                <w:sz w:val="19"/>
              </w:rPr>
            </w:pPr>
          </w:p>
          <w:p>
            <w:pPr>
              <w:pStyle w:val="TableParagraph"/>
              <w:spacing w:before="1"/>
              <w:rPr>
                <w:sz w:val="19"/>
              </w:rPr>
            </w:pPr>
            <w:r>
              <w:rPr>
                <w:spacing w:val="-2"/>
                <w:sz w:val="19"/>
              </w:rPr>
              <w:t>JV/Consortium</w:t>
            </w:r>
            <w:r>
              <w:rPr>
                <w:sz w:val="19"/>
              </w:rPr>
              <w:t> </w:t>
            </w:r>
            <w:r>
              <w:rPr>
                <w:spacing w:val="-2"/>
                <w:sz w:val="19"/>
              </w:rPr>
              <w:t>Member’s</w:t>
            </w:r>
            <w:r>
              <w:rPr>
                <w:sz w:val="19"/>
              </w:rPr>
              <w:t> </w:t>
            </w:r>
            <w:r>
              <w:rPr>
                <w:spacing w:val="-2"/>
                <w:sz w:val="19"/>
              </w:rPr>
              <w:t>Legal</w:t>
            </w:r>
            <w:r>
              <w:rPr>
                <w:sz w:val="19"/>
              </w:rPr>
              <w:t> </w:t>
            </w:r>
            <w:r>
              <w:rPr>
                <w:spacing w:val="-4"/>
                <w:sz w:val="19"/>
              </w:rPr>
              <w:t>Name</w:t>
            </w:r>
          </w:p>
        </w:tc>
        <w:tc>
          <w:tcPr>
            <w:tcW w:w="5100" w:type="dxa"/>
          </w:tcPr>
          <w:p>
            <w:pPr>
              <w:pStyle w:val="TableParagraph"/>
              <w:ind w:left="0"/>
              <w:rPr>
                <w:rFonts w:ascii="Times New Roman"/>
                <w:sz w:val="18"/>
              </w:rPr>
            </w:pPr>
          </w:p>
        </w:tc>
      </w:tr>
      <w:tr>
        <w:trPr>
          <w:trHeight w:val="704" w:hRule="atLeast"/>
        </w:trPr>
        <w:tc>
          <w:tcPr>
            <w:tcW w:w="3529" w:type="dxa"/>
          </w:tcPr>
          <w:p>
            <w:pPr>
              <w:pStyle w:val="TableParagraph"/>
              <w:spacing w:before="53"/>
              <w:rPr>
                <w:sz w:val="19"/>
              </w:rPr>
            </w:pPr>
            <w:r>
              <w:rPr>
                <w:sz w:val="19"/>
              </w:rPr>
              <w:t>Legal</w:t>
            </w:r>
            <w:r>
              <w:rPr>
                <w:spacing w:val="32"/>
                <w:sz w:val="19"/>
              </w:rPr>
              <w:t>  </w:t>
            </w:r>
            <w:r>
              <w:rPr>
                <w:sz w:val="19"/>
              </w:rPr>
              <w:t>status</w:t>
            </w:r>
            <w:r>
              <w:rPr>
                <w:spacing w:val="32"/>
                <w:sz w:val="19"/>
              </w:rPr>
              <w:t>  </w:t>
            </w:r>
            <w:r>
              <w:rPr>
                <w:sz w:val="19"/>
              </w:rPr>
              <w:t>of</w:t>
            </w:r>
            <w:r>
              <w:rPr>
                <w:spacing w:val="33"/>
                <w:sz w:val="19"/>
              </w:rPr>
              <w:t>  </w:t>
            </w:r>
            <w:r>
              <w:rPr>
                <w:sz w:val="19"/>
              </w:rPr>
              <w:t>the</w:t>
            </w:r>
            <w:r>
              <w:rPr>
                <w:spacing w:val="32"/>
                <w:sz w:val="19"/>
              </w:rPr>
              <w:t>  </w:t>
            </w:r>
            <w:r>
              <w:rPr>
                <w:spacing w:val="-2"/>
                <w:sz w:val="19"/>
              </w:rPr>
              <w:t>JV/Consortium</w:t>
            </w:r>
          </w:p>
          <w:p>
            <w:pPr>
              <w:pStyle w:val="TableParagraph"/>
              <w:spacing w:before="107"/>
              <w:rPr>
                <w:sz w:val="19"/>
              </w:rPr>
            </w:pPr>
            <w:r>
              <w:rPr>
                <w:spacing w:val="-2"/>
                <w:sz w:val="19"/>
              </w:rPr>
              <w:t>Member</w:t>
            </w:r>
          </w:p>
        </w:tc>
        <w:tc>
          <w:tcPr>
            <w:tcW w:w="5100" w:type="dxa"/>
          </w:tcPr>
          <w:p>
            <w:pPr>
              <w:pStyle w:val="TableParagraph"/>
              <w:spacing w:before="53"/>
              <w:rPr>
                <w:sz w:val="19"/>
              </w:rPr>
            </w:pPr>
            <w:r>
              <w:rPr>
                <w:sz w:val="19"/>
              </w:rPr>
              <w:t>Sole</w:t>
            </w:r>
            <w:r>
              <w:rPr>
                <w:spacing w:val="71"/>
                <w:sz w:val="19"/>
              </w:rPr>
              <w:t> </w:t>
            </w:r>
            <w:r>
              <w:rPr>
                <w:sz w:val="19"/>
              </w:rPr>
              <w:t>Proprietorship</w:t>
            </w:r>
            <w:r>
              <w:rPr>
                <w:spacing w:val="71"/>
                <w:sz w:val="19"/>
              </w:rPr>
              <w:t> </w:t>
            </w:r>
            <w:r>
              <w:rPr>
                <w:sz w:val="19"/>
              </w:rPr>
              <w:t>Firm</w:t>
            </w:r>
            <w:r>
              <w:rPr>
                <w:spacing w:val="72"/>
                <w:sz w:val="19"/>
              </w:rPr>
              <w:t> </w:t>
            </w:r>
            <w:r>
              <w:rPr>
                <w:sz w:val="19"/>
              </w:rPr>
              <w:t>/</w:t>
            </w:r>
            <w:r>
              <w:rPr>
                <w:spacing w:val="72"/>
                <w:sz w:val="19"/>
              </w:rPr>
              <w:t> </w:t>
            </w:r>
            <w:r>
              <w:rPr>
                <w:sz w:val="19"/>
              </w:rPr>
              <w:t>Partnership</w:t>
            </w:r>
            <w:r>
              <w:rPr>
                <w:spacing w:val="71"/>
                <w:sz w:val="19"/>
              </w:rPr>
              <w:t> </w:t>
            </w:r>
            <w:r>
              <w:rPr>
                <w:sz w:val="19"/>
              </w:rPr>
              <w:t>Firm</w:t>
            </w:r>
            <w:r>
              <w:rPr>
                <w:spacing w:val="71"/>
                <w:sz w:val="19"/>
              </w:rPr>
              <w:t> </w:t>
            </w:r>
            <w:r>
              <w:rPr>
                <w:sz w:val="19"/>
              </w:rPr>
              <w:t>/</w:t>
            </w:r>
            <w:r>
              <w:rPr>
                <w:spacing w:val="72"/>
                <w:sz w:val="19"/>
              </w:rPr>
              <w:t> </w:t>
            </w:r>
            <w:r>
              <w:rPr>
                <w:spacing w:val="-2"/>
                <w:sz w:val="19"/>
              </w:rPr>
              <w:t>Private</w:t>
            </w:r>
          </w:p>
          <w:p>
            <w:pPr>
              <w:pStyle w:val="TableParagraph"/>
              <w:spacing w:before="107"/>
              <w:rPr>
                <w:sz w:val="19"/>
              </w:rPr>
            </w:pPr>
            <w:r>
              <w:rPr>
                <w:sz w:val="19"/>
              </w:rPr>
              <w:t>Limited</w:t>
            </w:r>
            <w:r>
              <w:rPr>
                <w:spacing w:val="-11"/>
                <w:sz w:val="19"/>
              </w:rPr>
              <w:t> </w:t>
            </w:r>
            <w:r>
              <w:rPr>
                <w:sz w:val="19"/>
              </w:rPr>
              <w:t>Company</w:t>
            </w:r>
            <w:r>
              <w:rPr>
                <w:spacing w:val="-11"/>
                <w:sz w:val="19"/>
              </w:rPr>
              <w:t> </w:t>
            </w:r>
            <w:r>
              <w:rPr>
                <w:sz w:val="19"/>
              </w:rPr>
              <w:t>/</w:t>
            </w:r>
            <w:r>
              <w:rPr>
                <w:spacing w:val="-12"/>
                <w:sz w:val="19"/>
              </w:rPr>
              <w:t> </w:t>
            </w:r>
            <w:r>
              <w:rPr>
                <w:sz w:val="19"/>
              </w:rPr>
              <w:t>Public</w:t>
            </w:r>
            <w:r>
              <w:rPr>
                <w:spacing w:val="-9"/>
                <w:sz w:val="19"/>
              </w:rPr>
              <w:t> </w:t>
            </w:r>
            <w:r>
              <w:rPr>
                <w:sz w:val="19"/>
              </w:rPr>
              <w:t>Limited</w:t>
            </w:r>
            <w:r>
              <w:rPr>
                <w:spacing w:val="-11"/>
                <w:sz w:val="19"/>
              </w:rPr>
              <w:t> </w:t>
            </w:r>
            <w:r>
              <w:rPr>
                <w:spacing w:val="-2"/>
                <w:sz w:val="19"/>
              </w:rPr>
              <w:t>Company</w:t>
            </w:r>
          </w:p>
        </w:tc>
      </w:tr>
      <w:tr>
        <w:trPr>
          <w:trHeight w:val="762" w:hRule="atLeast"/>
        </w:trPr>
        <w:tc>
          <w:tcPr>
            <w:tcW w:w="3529" w:type="dxa"/>
          </w:tcPr>
          <w:p>
            <w:pPr>
              <w:pStyle w:val="TableParagraph"/>
              <w:tabs>
                <w:tab w:pos="1330" w:val="left" w:leader="none"/>
                <w:tab w:pos="1784" w:val="left" w:leader="none"/>
                <w:tab w:pos="2679" w:val="left" w:leader="none"/>
                <w:tab w:pos="3165" w:val="left" w:leader="none"/>
              </w:tabs>
              <w:spacing w:line="355" w:lineRule="auto" w:before="82"/>
              <w:ind w:right="91"/>
              <w:rPr>
                <w:sz w:val="19"/>
              </w:rPr>
            </w:pPr>
            <w:r>
              <w:rPr>
                <w:spacing w:val="-2"/>
                <w:sz w:val="19"/>
              </w:rPr>
              <w:t>Ownership</w:t>
            </w:r>
            <w:r>
              <w:rPr>
                <w:sz w:val="19"/>
              </w:rPr>
              <w:tab/>
            </w:r>
            <w:r>
              <w:rPr>
                <w:spacing w:val="-10"/>
                <w:sz w:val="19"/>
              </w:rPr>
              <w:t>&amp;</w:t>
            </w:r>
            <w:r>
              <w:rPr>
                <w:sz w:val="19"/>
              </w:rPr>
              <w:tab/>
            </w:r>
            <w:r>
              <w:rPr>
                <w:spacing w:val="-2"/>
                <w:sz w:val="19"/>
              </w:rPr>
              <w:t>control</w:t>
            </w:r>
            <w:r>
              <w:rPr>
                <w:sz w:val="19"/>
              </w:rPr>
              <w:tab/>
            </w:r>
            <w:r>
              <w:rPr>
                <w:spacing w:val="-6"/>
                <w:sz w:val="19"/>
              </w:rPr>
              <w:t>of</w:t>
            </w:r>
            <w:r>
              <w:rPr>
                <w:sz w:val="19"/>
              </w:rPr>
              <w:tab/>
            </w:r>
            <w:r>
              <w:rPr>
                <w:spacing w:val="-4"/>
                <w:sz w:val="19"/>
              </w:rPr>
              <w:t>the </w:t>
            </w:r>
            <w:r>
              <w:rPr>
                <w:sz w:val="19"/>
              </w:rPr>
              <w:t>JV/Consortium Member</w:t>
            </w:r>
          </w:p>
        </w:tc>
        <w:tc>
          <w:tcPr>
            <w:tcW w:w="5100" w:type="dxa"/>
          </w:tcPr>
          <w:p>
            <w:pPr>
              <w:pStyle w:val="TableParagraph"/>
              <w:ind w:left="0"/>
              <w:rPr>
                <w:rFonts w:ascii="Times New Roman"/>
                <w:sz w:val="18"/>
              </w:rPr>
            </w:pPr>
          </w:p>
        </w:tc>
      </w:tr>
      <w:tr>
        <w:trPr>
          <w:trHeight w:val="706" w:hRule="atLeast"/>
        </w:trPr>
        <w:tc>
          <w:tcPr>
            <w:tcW w:w="3529" w:type="dxa"/>
          </w:tcPr>
          <w:p>
            <w:pPr>
              <w:pStyle w:val="TableParagraph"/>
              <w:spacing w:before="53"/>
              <w:rPr>
                <w:sz w:val="19"/>
              </w:rPr>
            </w:pPr>
            <w:r>
              <w:rPr>
                <w:sz w:val="19"/>
              </w:rPr>
              <w:t>JV/Consortium</w:t>
            </w:r>
            <w:r>
              <w:rPr>
                <w:spacing w:val="66"/>
                <w:w w:val="150"/>
                <w:sz w:val="19"/>
              </w:rPr>
              <w:t> </w:t>
            </w:r>
            <w:r>
              <w:rPr>
                <w:sz w:val="19"/>
              </w:rPr>
              <w:t>Member’s</w:t>
            </w:r>
            <w:r>
              <w:rPr>
                <w:spacing w:val="69"/>
                <w:w w:val="150"/>
                <w:sz w:val="19"/>
              </w:rPr>
              <w:t> </w:t>
            </w:r>
            <w:r>
              <w:rPr>
                <w:sz w:val="19"/>
              </w:rPr>
              <w:t>country</w:t>
            </w:r>
            <w:r>
              <w:rPr>
                <w:spacing w:val="67"/>
                <w:w w:val="150"/>
                <w:sz w:val="19"/>
              </w:rPr>
              <w:t> </w:t>
            </w:r>
            <w:r>
              <w:rPr>
                <w:spacing w:val="-5"/>
                <w:sz w:val="19"/>
              </w:rPr>
              <w:t>of</w:t>
            </w:r>
          </w:p>
          <w:p>
            <w:pPr>
              <w:pStyle w:val="TableParagraph"/>
              <w:spacing w:before="106"/>
              <w:rPr>
                <w:sz w:val="19"/>
              </w:rPr>
            </w:pPr>
            <w:r>
              <w:rPr>
                <w:spacing w:val="-2"/>
                <w:sz w:val="19"/>
              </w:rPr>
              <w:t>constitution</w:t>
            </w:r>
          </w:p>
        </w:tc>
        <w:tc>
          <w:tcPr>
            <w:tcW w:w="5100" w:type="dxa"/>
          </w:tcPr>
          <w:p>
            <w:pPr>
              <w:pStyle w:val="TableParagraph"/>
              <w:ind w:left="0"/>
              <w:rPr>
                <w:rFonts w:ascii="Times New Roman"/>
                <w:sz w:val="18"/>
              </w:rPr>
            </w:pPr>
          </w:p>
        </w:tc>
      </w:tr>
      <w:tr>
        <w:trPr>
          <w:trHeight w:val="1028" w:hRule="atLeast"/>
        </w:trPr>
        <w:tc>
          <w:tcPr>
            <w:tcW w:w="3529" w:type="dxa"/>
          </w:tcPr>
          <w:p>
            <w:pPr>
              <w:pStyle w:val="TableParagraph"/>
              <w:tabs>
                <w:tab w:pos="1070" w:val="left" w:leader="none"/>
                <w:tab w:pos="1769" w:val="left" w:leader="none"/>
                <w:tab w:pos="2142" w:val="left" w:leader="none"/>
                <w:tab w:pos="3027" w:val="left" w:leader="none"/>
                <w:tab w:pos="3175" w:val="left" w:leader="none"/>
              </w:tabs>
              <w:spacing w:line="355" w:lineRule="auto" w:before="52"/>
              <w:ind w:right="90"/>
              <w:rPr>
                <w:sz w:val="19"/>
              </w:rPr>
            </w:pPr>
            <w:r>
              <w:rPr>
                <w:spacing w:val="-2"/>
                <w:sz w:val="19"/>
              </w:rPr>
              <w:t>JV/Consortium</w:t>
            </w:r>
            <w:r>
              <w:rPr>
                <w:sz w:val="19"/>
              </w:rPr>
              <w:tab/>
            </w:r>
            <w:r>
              <w:rPr>
                <w:spacing w:val="-2"/>
                <w:sz w:val="19"/>
              </w:rPr>
              <w:t>Member’s</w:t>
            </w:r>
            <w:r>
              <w:rPr>
                <w:sz w:val="19"/>
              </w:rPr>
              <w:tab/>
            </w:r>
            <w:r>
              <w:rPr>
                <w:spacing w:val="-4"/>
                <w:sz w:val="19"/>
              </w:rPr>
              <w:t>legal </w:t>
            </w:r>
            <w:r>
              <w:rPr>
                <w:spacing w:val="-2"/>
                <w:sz w:val="19"/>
              </w:rPr>
              <w:t>address,</w:t>
            </w:r>
            <w:r>
              <w:rPr>
                <w:sz w:val="19"/>
              </w:rPr>
              <w:tab/>
            </w:r>
            <w:r>
              <w:rPr>
                <w:spacing w:val="-2"/>
                <w:sz w:val="19"/>
              </w:rPr>
              <w:t>telephone</w:t>
            </w:r>
            <w:r>
              <w:rPr>
                <w:sz w:val="19"/>
              </w:rPr>
              <w:tab/>
            </w:r>
            <w:r>
              <w:rPr>
                <w:spacing w:val="-2"/>
                <w:sz w:val="19"/>
              </w:rPr>
              <w:t>numbers,</w:t>
            </w:r>
            <w:r>
              <w:rPr>
                <w:sz w:val="19"/>
              </w:rPr>
              <w:tab/>
              <w:tab/>
            </w:r>
            <w:r>
              <w:rPr>
                <w:spacing w:val="-5"/>
                <w:sz w:val="19"/>
              </w:rPr>
              <w:t>fax</w:t>
            </w:r>
          </w:p>
          <w:p>
            <w:pPr>
              <w:pStyle w:val="TableParagraph"/>
              <w:spacing w:before="3"/>
              <w:rPr>
                <w:sz w:val="19"/>
              </w:rPr>
            </w:pPr>
            <w:r>
              <w:rPr>
                <w:sz w:val="19"/>
              </w:rPr>
              <w:t>numbers,</w:t>
            </w:r>
            <w:r>
              <w:rPr>
                <w:spacing w:val="-12"/>
                <w:sz w:val="19"/>
              </w:rPr>
              <w:t> </w:t>
            </w:r>
            <w:r>
              <w:rPr>
                <w:sz w:val="19"/>
              </w:rPr>
              <w:t>email</w:t>
            </w:r>
            <w:r>
              <w:rPr>
                <w:spacing w:val="-12"/>
                <w:sz w:val="19"/>
              </w:rPr>
              <w:t> </w:t>
            </w:r>
            <w:r>
              <w:rPr>
                <w:spacing w:val="-2"/>
                <w:sz w:val="19"/>
              </w:rPr>
              <w:t>address)</w:t>
            </w:r>
          </w:p>
        </w:tc>
        <w:tc>
          <w:tcPr>
            <w:tcW w:w="5100" w:type="dxa"/>
          </w:tcPr>
          <w:p>
            <w:pPr>
              <w:pStyle w:val="TableParagraph"/>
              <w:ind w:left="0"/>
              <w:rPr>
                <w:rFonts w:ascii="Times New Roman"/>
                <w:sz w:val="18"/>
              </w:rPr>
            </w:pPr>
          </w:p>
        </w:tc>
      </w:tr>
      <w:tr>
        <w:trPr>
          <w:trHeight w:val="1143" w:hRule="atLeast"/>
        </w:trPr>
        <w:tc>
          <w:tcPr>
            <w:tcW w:w="3529" w:type="dxa"/>
          </w:tcPr>
          <w:p>
            <w:pPr>
              <w:pStyle w:val="TableParagraph"/>
              <w:spacing w:line="357" w:lineRule="auto" w:before="110"/>
              <w:ind w:right="90"/>
              <w:jc w:val="both"/>
              <w:rPr>
                <w:sz w:val="19"/>
              </w:rPr>
            </w:pPr>
            <w:r>
              <w:rPr>
                <w:sz w:val="19"/>
              </w:rPr>
              <w:t>JV/Consortium Member’s authorized representative (name, designation, </w:t>
            </w:r>
            <w:r>
              <w:rPr>
                <w:spacing w:val="-2"/>
                <w:sz w:val="19"/>
              </w:rPr>
              <w:t>address)</w:t>
            </w:r>
          </w:p>
        </w:tc>
        <w:tc>
          <w:tcPr>
            <w:tcW w:w="5100" w:type="dxa"/>
          </w:tcPr>
          <w:p>
            <w:pPr>
              <w:pStyle w:val="TableParagraph"/>
              <w:ind w:left="0"/>
              <w:rPr>
                <w:rFonts w:ascii="Times New Roman"/>
                <w:sz w:val="18"/>
              </w:rPr>
            </w:pPr>
          </w:p>
        </w:tc>
      </w:tr>
    </w:tbl>
    <w:p>
      <w:pPr>
        <w:pStyle w:val="BodyText"/>
      </w:pPr>
    </w:p>
    <w:p>
      <w:pPr>
        <w:pStyle w:val="BodyText"/>
      </w:pPr>
    </w:p>
    <w:p>
      <w:pPr>
        <w:spacing w:line="217" w:lineRule="exact" w:before="0"/>
        <w:ind w:left="0" w:right="789" w:firstLine="0"/>
        <w:jc w:val="right"/>
        <w:rPr>
          <w:rFonts w:ascii="Arial"/>
          <w:b/>
          <w:sz w:val="19"/>
        </w:rPr>
      </w:pPr>
      <w:r>
        <w:rPr>
          <w:rFonts w:ascii="Arial"/>
          <w:b/>
          <w:spacing w:val="-2"/>
          <w:sz w:val="19"/>
        </w:rPr>
        <w:t>SIGNATURE</w:t>
      </w:r>
      <w:r>
        <w:rPr>
          <w:rFonts w:ascii="Arial"/>
          <w:b/>
          <w:spacing w:val="-1"/>
          <w:sz w:val="19"/>
        </w:rPr>
        <w:t> </w:t>
      </w:r>
      <w:r>
        <w:rPr>
          <w:rFonts w:ascii="Arial"/>
          <w:b/>
          <w:spacing w:val="-2"/>
          <w:sz w:val="19"/>
        </w:rPr>
        <w:t>OF AUTHORIZED SIGNATORY</w:t>
      </w:r>
    </w:p>
    <w:p>
      <w:pPr>
        <w:spacing w:line="217" w:lineRule="exact" w:before="0"/>
        <w:ind w:left="0" w:right="789" w:firstLine="0"/>
        <w:jc w:val="right"/>
        <w:rPr>
          <w:rFonts w:ascii="Arial"/>
          <w:b/>
          <w:sz w:val="19"/>
        </w:rPr>
      </w:pPr>
      <w:r>
        <w:rPr>
          <w:rFonts w:ascii="Arial"/>
          <w:b/>
          <w:sz w:val="19"/>
        </w:rPr>
        <w:t>ON</w:t>
      </w:r>
      <w:r>
        <w:rPr>
          <w:rFonts w:ascii="Arial"/>
          <w:b/>
          <w:spacing w:val="-8"/>
          <w:sz w:val="19"/>
        </w:rPr>
        <w:t> </w:t>
      </w:r>
      <w:r>
        <w:rPr>
          <w:rFonts w:ascii="Arial"/>
          <w:b/>
          <w:sz w:val="19"/>
        </w:rPr>
        <w:t>BEHALF</w:t>
      </w:r>
      <w:r>
        <w:rPr>
          <w:rFonts w:ascii="Arial"/>
          <w:b/>
          <w:spacing w:val="-7"/>
          <w:sz w:val="19"/>
        </w:rPr>
        <w:t> </w:t>
      </w:r>
      <w:r>
        <w:rPr>
          <w:rFonts w:ascii="Arial"/>
          <w:b/>
          <w:sz w:val="19"/>
        </w:rPr>
        <w:t>OF</w:t>
      </w:r>
      <w:r>
        <w:rPr>
          <w:rFonts w:ascii="Arial"/>
          <w:b/>
          <w:spacing w:val="-8"/>
          <w:sz w:val="19"/>
        </w:rPr>
        <w:t> </w:t>
      </w:r>
      <w:r>
        <w:rPr>
          <w:rFonts w:ascii="Arial"/>
          <w:b/>
          <w:spacing w:val="-2"/>
          <w:sz w:val="19"/>
        </w:rPr>
        <w:t>TENDERER</w:t>
      </w:r>
    </w:p>
    <w:p>
      <w:pPr>
        <w:spacing w:after="0" w:line="217" w:lineRule="exact"/>
        <w:jc w:val="right"/>
        <w:rPr>
          <w:rFonts w:ascii="Arial"/>
          <w:b/>
          <w:sz w:val="19"/>
        </w:rPr>
        <w:sectPr>
          <w:pgSz w:w="12240" w:h="15840"/>
          <w:pgMar w:header="814" w:footer="1037" w:top="1260" w:bottom="1220" w:left="1440" w:right="1080"/>
        </w:sectPr>
      </w:pPr>
    </w:p>
    <w:p>
      <w:pPr>
        <w:spacing w:before="82"/>
        <w:ind w:left="0" w:right="790" w:firstLine="0"/>
        <w:jc w:val="right"/>
        <w:rPr>
          <w:rFonts w:ascii="Arial"/>
          <w:b/>
          <w:sz w:val="19"/>
        </w:rPr>
      </w:pPr>
      <w:r>
        <w:rPr>
          <w:rFonts w:ascii="Arial"/>
          <w:b/>
          <w:spacing w:val="-2"/>
          <w:sz w:val="19"/>
        </w:rPr>
        <w:t>FORM T-</w:t>
      </w:r>
      <w:r>
        <w:rPr>
          <w:rFonts w:ascii="Arial"/>
          <w:b/>
          <w:spacing w:val="-5"/>
          <w:sz w:val="19"/>
        </w:rPr>
        <w:t>II</w:t>
      </w:r>
    </w:p>
    <w:p>
      <w:pPr>
        <w:pStyle w:val="BodyText"/>
        <w:rPr>
          <w:rFonts w:ascii="Arial"/>
          <w:b/>
        </w:rPr>
      </w:pPr>
    </w:p>
    <w:p>
      <w:pPr>
        <w:pStyle w:val="BodyText"/>
        <w:spacing w:before="31"/>
        <w:rPr>
          <w:rFonts w:ascii="Arial"/>
          <w:b/>
        </w:rPr>
      </w:pPr>
    </w:p>
    <w:p>
      <w:pPr>
        <w:spacing w:before="0"/>
        <w:ind w:left="334" w:right="689" w:firstLine="0"/>
        <w:jc w:val="center"/>
        <w:rPr>
          <w:rFonts w:ascii="Arial"/>
          <w:b/>
          <w:sz w:val="19"/>
        </w:rPr>
      </w:pPr>
      <w:r>
        <w:rPr>
          <w:rFonts w:ascii="Arial"/>
          <w:b/>
          <w:spacing w:val="-2"/>
          <w:sz w:val="19"/>
        </w:rPr>
        <w:t>EXPERIENCE</w:t>
      </w:r>
      <w:r>
        <w:rPr>
          <w:rFonts w:ascii="Arial"/>
          <w:b/>
          <w:spacing w:val="-1"/>
          <w:sz w:val="19"/>
        </w:rPr>
        <w:t> </w:t>
      </w:r>
      <w:r>
        <w:rPr>
          <w:rFonts w:ascii="Arial"/>
          <w:b/>
          <w:spacing w:val="-2"/>
          <w:sz w:val="19"/>
        </w:rPr>
        <w:t>RECORD OF SUB-CONTRACTORS</w:t>
      </w:r>
    </w:p>
    <w:p>
      <w:pPr>
        <w:pStyle w:val="BodyText"/>
        <w:spacing w:before="144"/>
        <w:ind w:left="333" w:right="689"/>
        <w:jc w:val="center"/>
      </w:pPr>
      <w:r>
        <w:rPr/>
        <w:t>(Refer</w:t>
      </w:r>
      <w:r>
        <w:rPr>
          <w:spacing w:val="-11"/>
        </w:rPr>
        <w:t> </w:t>
      </w:r>
      <w:r>
        <w:rPr/>
        <w:t>Clause</w:t>
      </w:r>
      <w:r>
        <w:rPr>
          <w:spacing w:val="-11"/>
        </w:rPr>
        <w:t> </w:t>
      </w:r>
      <w:r>
        <w:rPr/>
        <w:t>9.1.2</w:t>
      </w:r>
      <w:r>
        <w:rPr>
          <w:spacing w:val="-10"/>
        </w:rPr>
        <w:t> </w:t>
      </w:r>
      <w:r>
        <w:rPr>
          <w:spacing w:val="-5"/>
        </w:rPr>
        <w:t>a)</w:t>
      </w:r>
    </w:p>
    <w:p>
      <w:pPr>
        <w:pStyle w:val="BodyText"/>
      </w:pPr>
    </w:p>
    <w:p>
      <w:pPr>
        <w:pStyle w:val="BodyText"/>
      </w:pPr>
    </w:p>
    <w:p>
      <w:pPr>
        <w:pStyle w:val="BodyText"/>
        <w:spacing w:before="212"/>
      </w:pPr>
    </w:p>
    <w:p>
      <w:pPr>
        <w:pStyle w:val="Heading2"/>
        <w:ind w:left="334" w:right="689"/>
        <w:jc w:val="center"/>
      </w:pPr>
      <w:r>
        <w:rPr>
          <w:spacing w:val="-2"/>
        </w:rPr>
        <w:t>DELETED</w:t>
      </w:r>
    </w:p>
    <w:p>
      <w:pPr>
        <w:pStyle w:val="Heading2"/>
        <w:spacing w:after="0"/>
        <w:jc w:val="center"/>
        <w:sectPr>
          <w:pgSz w:w="12240" w:h="15840"/>
          <w:pgMar w:header="814" w:footer="1037" w:top="1260" w:bottom="1220" w:left="1440" w:right="1080"/>
        </w:sectPr>
      </w:pPr>
    </w:p>
    <w:p>
      <w:pPr>
        <w:spacing w:before="100"/>
        <w:ind w:left="0" w:right="790" w:firstLine="0"/>
        <w:jc w:val="right"/>
        <w:rPr>
          <w:rFonts w:ascii="Arial"/>
          <w:b/>
          <w:sz w:val="19"/>
        </w:rPr>
      </w:pPr>
      <w:r>
        <w:rPr>
          <w:rFonts w:ascii="Arial"/>
          <w:b/>
          <w:sz w:val="19"/>
        </w:rPr>
        <w:t>Form</w:t>
      </w:r>
      <w:r>
        <w:rPr>
          <w:rFonts w:ascii="Arial"/>
          <w:b/>
          <w:spacing w:val="-13"/>
          <w:sz w:val="19"/>
        </w:rPr>
        <w:t> </w:t>
      </w:r>
      <w:r>
        <w:rPr>
          <w:rFonts w:ascii="Arial"/>
          <w:b/>
          <w:sz w:val="19"/>
        </w:rPr>
        <w:t>T-</w:t>
      </w:r>
      <w:r>
        <w:rPr>
          <w:rFonts w:ascii="Arial"/>
          <w:b/>
          <w:spacing w:val="-5"/>
          <w:sz w:val="19"/>
        </w:rPr>
        <w:t>III</w:t>
      </w:r>
    </w:p>
    <w:p>
      <w:pPr>
        <w:pStyle w:val="Heading2"/>
        <w:spacing w:before="126"/>
        <w:ind w:left="332" w:right="689"/>
        <w:jc w:val="center"/>
      </w:pPr>
      <w:r>
        <w:rPr/>
        <w:t>RESOURCES</w:t>
      </w:r>
      <w:r>
        <w:rPr>
          <w:spacing w:val="-12"/>
        </w:rPr>
        <w:t> </w:t>
      </w:r>
      <w:r>
        <w:rPr/>
        <w:t>PROPOSED</w:t>
      </w:r>
      <w:r>
        <w:rPr>
          <w:spacing w:val="-13"/>
        </w:rPr>
        <w:t> </w:t>
      </w:r>
      <w:r>
        <w:rPr/>
        <w:t>FOR</w:t>
      </w:r>
      <w:r>
        <w:rPr>
          <w:spacing w:val="-12"/>
        </w:rPr>
        <w:t> </w:t>
      </w:r>
      <w:r>
        <w:rPr/>
        <w:t>THE</w:t>
      </w:r>
      <w:r>
        <w:rPr>
          <w:spacing w:val="-13"/>
        </w:rPr>
        <w:t> </w:t>
      </w:r>
      <w:r>
        <w:rPr/>
        <w:t>PROJECT</w:t>
      </w:r>
      <w:r>
        <w:rPr>
          <w:spacing w:val="-11"/>
        </w:rPr>
        <w:t> </w:t>
      </w:r>
      <w:r>
        <w:rPr/>
        <w:t>–</w:t>
      </w:r>
      <w:r>
        <w:rPr>
          <w:spacing w:val="-13"/>
        </w:rPr>
        <w:t> </w:t>
      </w:r>
      <w:r>
        <w:rPr>
          <w:spacing w:val="-2"/>
        </w:rPr>
        <w:t>PERSONNEL</w:t>
      </w:r>
    </w:p>
    <w:p>
      <w:pPr>
        <w:pStyle w:val="BodyText"/>
        <w:spacing w:before="17"/>
        <w:ind w:left="333" w:right="689"/>
        <w:jc w:val="center"/>
      </w:pPr>
      <w:r>
        <w:rPr/>
        <w:t>(Refer</w:t>
      </w:r>
      <w:r>
        <w:rPr>
          <w:spacing w:val="-11"/>
        </w:rPr>
        <w:t> </w:t>
      </w:r>
      <w:r>
        <w:rPr/>
        <w:t>Clause</w:t>
      </w:r>
      <w:r>
        <w:rPr>
          <w:spacing w:val="-11"/>
        </w:rPr>
        <w:t> </w:t>
      </w:r>
      <w:r>
        <w:rPr/>
        <w:t>9.1.2</w:t>
      </w:r>
      <w:r>
        <w:rPr>
          <w:spacing w:val="-10"/>
        </w:rPr>
        <w:t> </w:t>
      </w:r>
      <w:r>
        <w:rPr>
          <w:spacing w:val="-5"/>
        </w:rPr>
        <w:t>b)</w:t>
      </w:r>
    </w:p>
    <w:p>
      <w:pPr>
        <w:pStyle w:val="BodyText"/>
        <w:spacing w:before="2"/>
        <w:rPr>
          <w:sz w:val="11"/>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727"/>
        <w:gridCol w:w="752"/>
        <w:gridCol w:w="4642"/>
      </w:tblGrid>
      <w:tr>
        <w:trPr>
          <w:trHeight w:val="326" w:hRule="atLeast"/>
        </w:trPr>
        <w:tc>
          <w:tcPr>
            <w:tcW w:w="572" w:type="dxa"/>
            <w:vMerge w:val="restart"/>
          </w:tcPr>
          <w:p>
            <w:pPr>
              <w:pStyle w:val="TableParagraph"/>
              <w:spacing w:before="52"/>
              <w:ind w:left="6" w:right="1"/>
              <w:jc w:val="center"/>
              <w:rPr>
                <w:rFonts w:ascii="Arial"/>
                <w:b/>
                <w:sz w:val="19"/>
              </w:rPr>
            </w:pPr>
            <w:r>
              <w:rPr>
                <w:rFonts w:ascii="Arial"/>
                <w:b/>
                <w:spacing w:val="-5"/>
                <w:sz w:val="19"/>
              </w:rPr>
              <w:t>S.</w:t>
            </w:r>
          </w:p>
          <w:p>
            <w:pPr>
              <w:pStyle w:val="TableParagraph"/>
              <w:spacing w:before="52"/>
              <w:ind w:left="6"/>
              <w:jc w:val="center"/>
              <w:rPr>
                <w:rFonts w:ascii="Arial"/>
                <w:b/>
                <w:sz w:val="19"/>
              </w:rPr>
            </w:pPr>
            <w:r>
              <w:rPr>
                <w:rFonts w:ascii="Arial"/>
                <w:b/>
                <w:spacing w:val="-5"/>
                <w:sz w:val="19"/>
              </w:rPr>
              <w:t>NO.</w:t>
            </w:r>
          </w:p>
        </w:tc>
        <w:tc>
          <w:tcPr>
            <w:tcW w:w="2727" w:type="dxa"/>
            <w:vMerge w:val="restart"/>
          </w:tcPr>
          <w:p>
            <w:pPr>
              <w:pStyle w:val="TableParagraph"/>
              <w:spacing w:line="297" w:lineRule="auto" w:before="52"/>
              <w:ind w:left="710" w:hanging="44"/>
              <w:rPr>
                <w:rFonts w:ascii="Arial"/>
                <w:b/>
                <w:sz w:val="19"/>
              </w:rPr>
            </w:pPr>
            <w:r>
              <w:rPr>
                <w:rFonts w:ascii="Arial"/>
                <w:b/>
                <w:spacing w:val="-2"/>
                <w:sz w:val="19"/>
              </w:rPr>
              <w:t>KEY</w:t>
            </w:r>
            <w:r>
              <w:rPr>
                <w:rFonts w:ascii="Arial"/>
                <w:b/>
                <w:spacing w:val="-12"/>
                <w:sz w:val="19"/>
              </w:rPr>
              <w:t> </w:t>
            </w:r>
            <w:r>
              <w:rPr>
                <w:rFonts w:ascii="Arial"/>
                <w:b/>
                <w:spacing w:val="-2"/>
                <w:sz w:val="19"/>
              </w:rPr>
              <w:t>POSITION/ DESIGNATION</w:t>
            </w:r>
          </w:p>
        </w:tc>
        <w:tc>
          <w:tcPr>
            <w:tcW w:w="5394" w:type="dxa"/>
            <w:gridSpan w:val="2"/>
          </w:tcPr>
          <w:p>
            <w:pPr>
              <w:pStyle w:val="TableParagraph"/>
              <w:spacing w:before="52"/>
              <w:ind w:left="701"/>
              <w:rPr>
                <w:rFonts w:ascii="Arial"/>
                <w:b/>
                <w:sz w:val="19"/>
              </w:rPr>
            </w:pPr>
            <w:r>
              <w:rPr>
                <w:rFonts w:ascii="Arial"/>
                <w:b/>
                <w:sz w:val="19"/>
              </w:rPr>
              <w:t>REQUIREMENTS</w:t>
            </w:r>
            <w:r>
              <w:rPr>
                <w:rFonts w:ascii="Arial"/>
                <w:b/>
                <w:spacing w:val="-14"/>
                <w:sz w:val="19"/>
              </w:rPr>
              <w:t> </w:t>
            </w:r>
            <w:r>
              <w:rPr>
                <w:rFonts w:ascii="Arial"/>
                <w:b/>
                <w:sz w:val="19"/>
              </w:rPr>
              <w:t>OF</w:t>
            </w:r>
            <w:r>
              <w:rPr>
                <w:rFonts w:ascii="Arial"/>
                <w:b/>
                <w:spacing w:val="-13"/>
                <w:sz w:val="19"/>
              </w:rPr>
              <w:t> </w:t>
            </w:r>
            <w:r>
              <w:rPr>
                <w:rFonts w:ascii="Arial"/>
                <w:b/>
                <w:sz w:val="19"/>
              </w:rPr>
              <w:t>PROJECT</w:t>
            </w:r>
            <w:r>
              <w:rPr>
                <w:rFonts w:ascii="Arial"/>
                <w:b/>
                <w:spacing w:val="-12"/>
                <w:sz w:val="19"/>
              </w:rPr>
              <w:t> </w:t>
            </w:r>
            <w:r>
              <w:rPr>
                <w:rFonts w:ascii="Arial"/>
                <w:b/>
                <w:spacing w:val="-2"/>
                <w:sz w:val="19"/>
              </w:rPr>
              <w:t>PERSONNEL</w:t>
            </w:r>
          </w:p>
        </w:tc>
      </w:tr>
      <w:tr>
        <w:trPr>
          <w:trHeight w:val="325" w:hRule="atLeast"/>
        </w:trPr>
        <w:tc>
          <w:tcPr>
            <w:tcW w:w="572" w:type="dxa"/>
            <w:vMerge/>
            <w:tcBorders>
              <w:top w:val="nil"/>
            </w:tcBorders>
          </w:tcPr>
          <w:p>
            <w:pPr>
              <w:rPr>
                <w:sz w:val="2"/>
                <w:szCs w:val="2"/>
              </w:rPr>
            </w:pPr>
          </w:p>
        </w:tc>
        <w:tc>
          <w:tcPr>
            <w:tcW w:w="2727" w:type="dxa"/>
            <w:vMerge/>
            <w:tcBorders>
              <w:top w:val="nil"/>
            </w:tcBorders>
          </w:tcPr>
          <w:p>
            <w:pPr>
              <w:rPr>
                <w:sz w:val="2"/>
                <w:szCs w:val="2"/>
              </w:rPr>
            </w:pPr>
          </w:p>
        </w:tc>
        <w:tc>
          <w:tcPr>
            <w:tcW w:w="752" w:type="dxa"/>
          </w:tcPr>
          <w:p>
            <w:pPr>
              <w:pStyle w:val="TableParagraph"/>
              <w:spacing w:before="52"/>
              <w:ind w:left="11"/>
              <w:jc w:val="center"/>
              <w:rPr>
                <w:rFonts w:ascii="Arial"/>
                <w:b/>
                <w:sz w:val="19"/>
              </w:rPr>
            </w:pPr>
            <w:r>
              <w:rPr>
                <w:rFonts w:ascii="Arial"/>
                <w:b/>
                <w:spacing w:val="-4"/>
                <w:sz w:val="19"/>
              </w:rPr>
              <w:t>NOS.</w:t>
            </w:r>
          </w:p>
        </w:tc>
        <w:tc>
          <w:tcPr>
            <w:tcW w:w="4642" w:type="dxa"/>
          </w:tcPr>
          <w:p>
            <w:pPr>
              <w:pStyle w:val="TableParagraph"/>
              <w:spacing w:before="52"/>
              <w:ind w:left="722"/>
              <w:rPr>
                <w:rFonts w:ascii="Arial"/>
                <w:b/>
                <w:sz w:val="19"/>
              </w:rPr>
            </w:pPr>
            <w:r>
              <w:rPr>
                <w:rFonts w:ascii="Arial"/>
                <w:b/>
                <w:spacing w:val="-2"/>
                <w:sz w:val="19"/>
              </w:rPr>
              <w:t>QUALIFICATION</w:t>
            </w:r>
            <w:r>
              <w:rPr>
                <w:rFonts w:ascii="Arial"/>
                <w:b/>
                <w:sz w:val="19"/>
              </w:rPr>
              <w:t> </w:t>
            </w:r>
            <w:r>
              <w:rPr>
                <w:rFonts w:ascii="Arial"/>
                <w:b/>
                <w:spacing w:val="-2"/>
                <w:sz w:val="19"/>
              </w:rPr>
              <w:t>AND</w:t>
            </w:r>
            <w:r>
              <w:rPr>
                <w:rFonts w:ascii="Arial"/>
                <w:b/>
                <w:sz w:val="19"/>
              </w:rPr>
              <w:t> </w:t>
            </w:r>
            <w:r>
              <w:rPr>
                <w:rFonts w:ascii="Arial"/>
                <w:b/>
                <w:spacing w:val="-2"/>
                <w:sz w:val="19"/>
              </w:rPr>
              <w:t>EXPERIENCE</w:t>
            </w:r>
          </w:p>
        </w:tc>
      </w:tr>
      <w:tr>
        <w:trPr>
          <w:trHeight w:val="597" w:hRule="atLeast"/>
        </w:trPr>
        <w:tc>
          <w:tcPr>
            <w:tcW w:w="572" w:type="dxa"/>
          </w:tcPr>
          <w:p>
            <w:pPr>
              <w:pStyle w:val="TableParagraph"/>
              <w:spacing w:before="53"/>
              <w:rPr>
                <w:sz w:val="19"/>
              </w:rPr>
            </w:pPr>
            <w:r>
              <w:rPr>
                <w:spacing w:val="-5"/>
                <w:sz w:val="19"/>
              </w:rPr>
              <w:t>1.</w:t>
            </w:r>
          </w:p>
        </w:tc>
        <w:tc>
          <w:tcPr>
            <w:tcW w:w="2727" w:type="dxa"/>
          </w:tcPr>
          <w:p>
            <w:pPr>
              <w:pStyle w:val="TableParagraph"/>
              <w:spacing w:before="53"/>
              <w:rPr>
                <w:sz w:val="19"/>
              </w:rPr>
            </w:pPr>
            <w:r>
              <w:rPr>
                <w:sz w:val="19"/>
              </w:rPr>
              <w:t>Project</w:t>
            </w:r>
            <w:r>
              <w:rPr>
                <w:spacing w:val="-11"/>
                <w:sz w:val="19"/>
              </w:rPr>
              <w:t> </w:t>
            </w:r>
            <w:r>
              <w:rPr>
                <w:spacing w:val="-2"/>
                <w:sz w:val="19"/>
              </w:rPr>
              <w:t>Manager</w:t>
            </w:r>
          </w:p>
        </w:tc>
        <w:tc>
          <w:tcPr>
            <w:tcW w:w="752" w:type="dxa"/>
          </w:tcPr>
          <w:p>
            <w:pPr>
              <w:pStyle w:val="TableParagraph"/>
              <w:spacing w:before="53"/>
              <w:ind w:left="11" w:right="3"/>
              <w:jc w:val="center"/>
              <w:rPr>
                <w:sz w:val="19"/>
              </w:rPr>
            </w:pPr>
            <w:r>
              <w:rPr>
                <w:spacing w:val="-10"/>
                <w:sz w:val="19"/>
              </w:rPr>
              <w:t>1</w:t>
            </w:r>
          </w:p>
        </w:tc>
        <w:tc>
          <w:tcPr>
            <w:tcW w:w="4642" w:type="dxa"/>
          </w:tcPr>
          <w:p>
            <w:pPr>
              <w:pStyle w:val="TableParagraph"/>
              <w:spacing w:line="270" w:lineRule="atLeast" w:before="1"/>
              <w:ind w:left="103" w:right="94" w:hanging="1"/>
              <w:rPr>
                <w:sz w:val="19"/>
              </w:rPr>
            </w:pPr>
            <w:r>
              <w:rPr>
                <w:sz w:val="19"/>
              </w:rPr>
              <w:t>Graduate in Civil Engg with 15 years of Experience in relevant field</w:t>
            </w:r>
          </w:p>
        </w:tc>
      </w:tr>
      <w:tr>
        <w:trPr>
          <w:trHeight w:val="595" w:hRule="atLeast"/>
        </w:trPr>
        <w:tc>
          <w:tcPr>
            <w:tcW w:w="572" w:type="dxa"/>
          </w:tcPr>
          <w:p>
            <w:pPr>
              <w:pStyle w:val="TableParagraph"/>
              <w:spacing w:before="52"/>
              <w:rPr>
                <w:sz w:val="19"/>
              </w:rPr>
            </w:pPr>
            <w:r>
              <w:rPr>
                <w:spacing w:val="-5"/>
                <w:sz w:val="19"/>
              </w:rPr>
              <w:t>2.</w:t>
            </w:r>
          </w:p>
        </w:tc>
        <w:tc>
          <w:tcPr>
            <w:tcW w:w="2727" w:type="dxa"/>
          </w:tcPr>
          <w:p>
            <w:pPr>
              <w:pStyle w:val="TableParagraph"/>
              <w:spacing w:before="52"/>
              <w:rPr>
                <w:sz w:val="19"/>
              </w:rPr>
            </w:pPr>
            <w:r>
              <w:rPr>
                <w:sz w:val="19"/>
              </w:rPr>
              <w:t>Dy.</w:t>
            </w:r>
            <w:r>
              <w:rPr>
                <w:spacing w:val="-9"/>
                <w:sz w:val="19"/>
              </w:rPr>
              <w:t> </w:t>
            </w:r>
            <w:r>
              <w:rPr>
                <w:sz w:val="19"/>
              </w:rPr>
              <w:t>Project</w:t>
            </w:r>
            <w:r>
              <w:rPr>
                <w:spacing w:val="-9"/>
                <w:sz w:val="19"/>
              </w:rPr>
              <w:t> </w:t>
            </w:r>
            <w:r>
              <w:rPr>
                <w:spacing w:val="-2"/>
                <w:sz w:val="19"/>
              </w:rPr>
              <w:t>Manager</w:t>
            </w:r>
          </w:p>
        </w:tc>
        <w:tc>
          <w:tcPr>
            <w:tcW w:w="752" w:type="dxa"/>
          </w:tcPr>
          <w:p>
            <w:pPr>
              <w:pStyle w:val="TableParagraph"/>
              <w:spacing w:before="52"/>
              <w:ind w:left="11"/>
              <w:jc w:val="center"/>
              <w:rPr>
                <w:sz w:val="19"/>
              </w:rPr>
            </w:pPr>
            <w:r>
              <w:rPr>
                <w:spacing w:val="-10"/>
                <w:sz w:val="19"/>
              </w:rPr>
              <w:t>1</w:t>
            </w:r>
          </w:p>
        </w:tc>
        <w:tc>
          <w:tcPr>
            <w:tcW w:w="4642" w:type="dxa"/>
          </w:tcPr>
          <w:p>
            <w:pPr>
              <w:pStyle w:val="TableParagraph"/>
              <w:spacing w:line="270" w:lineRule="atLeast" w:before="1"/>
              <w:ind w:left="103" w:right="94"/>
              <w:rPr>
                <w:sz w:val="19"/>
              </w:rPr>
            </w:pPr>
            <w:r>
              <w:rPr>
                <w:sz w:val="19"/>
              </w:rPr>
              <w:t>Graduate in Civil Engg with 10 years of Experience in relevant field</w:t>
            </w:r>
          </w:p>
        </w:tc>
      </w:tr>
      <w:tr>
        <w:trPr>
          <w:trHeight w:val="596" w:hRule="atLeast"/>
        </w:trPr>
        <w:tc>
          <w:tcPr>
            <w:tcW w:w="572" w:type="dxa"/>
          </w:tcPr>
          <w:p>
            <w:pPr>
              <w:pStyle w:val="TableParagraph"/>
              <w:spacing w:before="52"/>
              <w:rPr>
                <w:sz w:val="19"/>
              </w:rPr>
            </w:pPr>
            <w:r>
              <w:rPr>
                <w:spacing w:val="-5"/>
                <w:sz w:val="19"/>
              </w:rPr>
              <w:t>3.</w:t>
            </w:r>
          </w:p>
        </w:tc>
        <w:tc>
          <w:tcPr>
            <w:tcW w:w="2727" w:type="dxa"/>
          </w:tcPr>
          <w:p>
            <w:pPr>
              <w:pStyle w:val="TableParagraph"/>
              <w:spacing w:before="52"/>
              <w:rPr>
                <w:sz w:val="19"/>
              </w:rPr>
            </w:pPr>
            <w:r>
              <w:rPr>
                <w:sz w:val="19"/>
              </w:rPr>
              <w:t>Civil</w:t>
            </w:r>
            <w:r>
              <w:rPr>
                <w:spacing w:val="-7"/>
                <w:sz w:val="19"/>
              </w:rPr>
              <w:t> </w:t>
            </w:r>
            <w:r>
              <w:rPr>
                <w:spacing w:val="-2"/>
                <w:sz w:val="19"/>
              </w:rPr>
              <w:t>Engineer</w:t>
            </w:r>
          </w:p>
        </w:tc>
        <w:tc>
          <w:tcPr>
            <w:tcW w:w="752" w:type="dxa"/>
          </w:tcPr>
          <w:p>
            <w:pPr>
              <w:pStyle w:val="TableParagraph"/>
              <w:spacing w:before="52"/>
              <w:ind w:left="11" w:right="1"/>
              <w:jc w:val="center"/>
              <w:rPr>
                <w:sz w:val="19"/>
              </w:rPr>
            </w:pPr>
            <w:r>
              <w:rPr>
                <w:spacing w:val="-10"/>
                <w:sz w:val="19"/>
              </w:rPr>
              <w:t>3</w:t>
            </w:r>
          </w:p>
        </w:tc>
        <w:tc>
          <w:tcPr>
            <w:tcW w:w="4642" w:type="dxa"/>
          </w:tcPr>
          <w:p>
            <w:pPr>
              <w:pStyle w:val="TableParagraph"/>
              <w:spacing w:line="270" w:lineRule="atLeast" w:before="1"/>
              <w:ind w:left="103"/>
              <w:rPr>
                <w:sz w:val="19"/>
              </w:rPr>
            </w:pPr>
            <w:r>
              <w:rPr>
                <w:sz w:val="19"/>
              </w:rPr>
              <w:t>Graduate</w:t>
            </w:r>
            <w:r>
              <w:rPr>
                <w:spacing w:val="39"/>
                <w:sz w:val="19"/>
              </w:rPr>
              <w:t> </w:t>
            </w:r>
            <w:r>
              <w:rPr>
                <w:sz w:val="19"/>
              </w:rPr>
              <w:t>/</w:t>
            </w:r>
            <w:r>
              <w:rPr>
                <w:spacing w:val="40"/>
                <w:sz w:val="19"/>
              </w:rPr>
              <w:t> </w:t>
            </w:r>
            <w:r>
              <w:rPr>
                <w:sz w:val="19"/>
              </w:rPr>
              <w:t>Diploma</w:t>
            </w:r>
            <w:r>
              <w:rPr>
                <w:spacing w:val="40"/>
                <w:sz w:val="19"/>
              </w:rPr>
              <w:t> </w:t>
            </w:r>
            <w:r>
              <w:rPr>
                <w:sz w:val="19"/>
              </w:rPr>
              <w:t>in</w:t>
            </w:r>
            <w:r>
              <w:rPr>
                <w:spacing w:val="40"/>
                <w:sz w:val="19"/>
              </w:rPr>
              <w:t> </w:t>
            </w:r>
            <w:r>
              <w:rPr>
                <w:sz w:val="19"/>
              </w:rPr>
              <w:t>Civil</w:t>
            </w:r>
            <w:r>
              <w:rPr>
                <w:spacing w:val="40"/>
                <w:sz w:val="19"/>
              </w:rPr>
              <w:t> </w:t>
            </w:r>
            <w:r>
              <w:rPr>
                <w:sz w:val="19"/>
              </w:rPr>
              <w:t>Engg</w:t>
            </w:r>
            <w:r>
              <w:rPr>
                <w:spacing w:val="40"/>
                <w:sz w:val="19"/>
              </w:rPr>
              <w:t> </w:t>
            </w:r>
            <w:r>
              <w:rPr>
                <w:sz w:val="19"/>
              </w:rPr>
              <w:t>with</w:t>
            </w:r>
            <w:r>
              <w:rPr>
                <w:spacing w:val="40"/>
                <w:sz w:val="19"/>
              </w:rPr>
              <w:t> </w:t>
            </w:r>
            <w:r>
              <w:rPr>
                <w:sz w:val="19"/>
              </w:rPr>
              <w:t>5</w:t>
            </w:r>
            <w:r>
              <w:rPr>
                <w:spacing w:val="39"/>
                <w:sz w:val="19"/>
              </w:rPr>
              <w:t> </w:t>
            </w:r>
            <w:r>
              <w:rPr>
                <w:sz w:val="19"/>
              </w:rPr>
              <w:t>years</w:t>
            </w:r>
            <w:r>
              <w:rPr>
                <w:spacing w:val="40"/>
                <w:sz w:val="19"/>
              </w:rPr>
              <w:t> </w:t>
            </w:r>
            <w:r>
              <w:rPr>
                <w:sz w:val="19"/>
              </w:rPr>
              <w:t>of Experience in relevant field.</w:t>
            </w:r>
          </w:p>
        </w:tc>
      </w:tr>
      <w:tr>
        <w:trPr>
          <w:trHeight w:val="597" w:hRule="atLeast"/>
        </w:trPr>
        <w:tc>
          <w:tcPr>
            <w:tcW w:w="572" w:type="dxa"/>
          </w:tcPr>
          <w:p>
            <w:pPr>
              <w:pStyle w:val="TableParagraph"/>
              <w:spacing w:before="53"/>
              <w:rPr>
                <w:sz w:val="19"/>
              </w:rPr>
            </w:pPr>
            <w:r>
              <w:rPr>
                <w:spacing w:val="-5"/>
                <w:sz w:val="19"/>
              </w:rPr>
              <w:t>4.</w:t>
            </w:r>
          </w:p>
        </w:tc>
        <w:tc>
          <w:tcPr>
            <w:tcW w:w="2727" w:type="dxa"/>
          </w:tcPr>
          <w:p>
            <w:pPr>
              <w:pStyle w:val="TableParagraph"/>
              <w:spacing w:before="53"/>
              <w:rPr>
                <w:sz w:val="19"/>
              </w:rPr>
            </w:pPr>
            <w:r>
              <w:rPr>
                <w:spacing w:val="-2"/>
                <w:sz w:val="19"/>
              </w:rPr>
              <w:t>Quality</w:t>
            </w:r>
            <w:r>
              <w:rPr>
                <w:spacing w:val="2"/>
                <w:sz w:val="19"/>
              </w:rPr>
              <w:t> </w:t>
            </w:r>
            <w:r>
              <w:rPr>
                <w:spacing w:val="-2"/>
                <w:sz w:val="19"/>
              </w:rPr>
              <w:t>Assurance</w:t>
            </w:r>
            <w:r>
              <w:rPr>
                <w:sz w:val="19"/>
              </w:rPr>
              <w:t> </w:t>
            </w:r>
            <w:r>
              <w:rPr>
                <w:spacing w:val="-2"/>
                <w:sz w:val="19"/>
              </w:rPr>
              <w:t>Engineer</w:t>
            </w:r>
          </w:p>
        </w:tc>
        <w:tc>
          <w:tcPr>
            <w:tcW w:w="752" w:type="dxa"/>
          </w:tcPr>
          <w:p>
            <w:pPr>
              <w:pStyle w:val="TableParagraph"/>
              <w:spacing w:before="53"/>
              <w:ind w:left="11" w:right="2"/>
              <w:jc w:val="center"/>
              <w:rPr>
                <w:sz w:val="19"/>
              </w:rPr>
            </w:pPr>
            <w:r>
              <w:rPr>
                <w:spacing w:val="-10"/>
                <w:sz w:val="19"/>
              </w:rPr>
              <w:t>1</w:t>
            </w:r>
          </w:p>
        </w:tc>
        <w:tc>
          <w:tcPr>
            <w:tcW w:w="4642" w:type="dxa"/>
          </w:tcPr>
          <w:p>
            <w:pPr>
              <w:pStyle w:val="TableParagraph"/>
              <w:spacing w:line="270" w:lineRule="atLeast" w:before="1"/>
              <w:ind w:left="103" w:hanging="1"/>
              <w:rPr>
                <w:sz w:val="19"/>
              </w:rPr>
            </w:pPr>
            <w:r>
              <w:rPr>
                <w:sz w:val="19"/>
              </w:rPr>
              <w:t>Graduate</w:t>
            </w:r>
            <w:r>
              <w:rPr>
                <w:spacing w:val="39"/>
                <w:sz w:val="19"/>
              </w:rPr>
              <w:t> </w:t>
            </w:r>
            <w:r>
              <w:rPr>
                <w:sz w:val="19"/>
              </w:rPr>
              <w:t>/</w:t>
            </w:r>
            <w:r>
              <w:rPr>
                <w:spacing w:val="40"/>
                <w:sz w:val="19"/>
              </w:rPr>
              <w:t> </w:t>
            </w:r>
            <w:r>
              <w:rPr>
                <w:sz w:val="19"/>
              </w:rPr>
              <w:t>Diploma</w:t>
            </w:r>
            <w:r>
              <w:rPr>
                <w:spacing w:val="40"/>
                <w:sz w:val="19"/>
              </w:rPr>
              <w:t> </w:t>
            </w:r>
            <w:r>
              <w:rPr>
                <w:sz w:val="19"/>
              </w:rPr>
              <w:t>in</w:t>
            </w:r>
            <w:r>
              <w:rPr>
                <w:spacing w:val="40"/>
                <w:sz w:val="19"/>
              </w:rPr>
              <w:t> </w:t>
            </w:r>
            <w:r>
              <w:rPr>
                <w:sz w:val="19"/>
              </w:rPr>
              <w:t>Civil</w:t>
            </w:r>
            <w:r>
              <w:rPr>
                <w:spacing w:val="40"/>
                <w:sz w:val="19"/>
              </w:rPr>
              <w:t> </w:t>
            </w:r>
            <w:r>
              <w:rPr>
                <w:sz w:val="19"/>
              </w:rPr>
              <w:t>Engg</w:t>
            </w:r>
            <w:r>
              <w:rPr>
                <w:spacing w:val="40"/>
                <w:sz w:val="19"/>
              </w:rPr>
              <w:t> </w:t>
            </w:r>
            <w:r>
              <w:rPr>
                <w:sz w:val="19"/>
              </w:rPr>
              <w:t>with</w:t>
            </w:r>
            <w:r>
              <w:rPr>
                <w:spacing w:val="39"/>
                <w:sz w:val="19"/>
              </w:rPr>
              <w:t> </w:t>
            </w:r>
            <w:r>
              <w:rPr>
                <w:sz w:val="19"/>
              </w:rPr>
              <w:t>5</w:t>
            </w:r>
            <w:r>
              <w:rPr>
                <w:spacing w:val="40"/>
                <w:sz w:val="19"/>
              </w:rPr>
              <w:t> </w:t>
            </w:r>
            <w:r>
              <w:rPr>
                <w:sz w:val="19"/>
              </w:rPr>
              <w:t>years</w:t>
            </w:r>
            <w:r>
              <w:rPr>
                <w:spacing w:val="40"/>
                <w:sz w:val="19"/>
              </w:rPr>
              <w:t> </w:t>
            </w:r>
            <w:r>
              <w:rPr>
                <w:sz w:val="19"/>
              </w:rPr>
              <w:t>of Experience in relevant field.</w:t>
            </w:r>
          </w:p>
        </w:tc>
      </w:tr>
      <w:tr>
        <w:trPr>
          <w:trHeight w:val="596" w:hRule="atLeast"/>
        </w:trPr>
        <w:tc>
          <w:tcPr>
            <w:tcW w:w="572" w:type="dxa"/>
          </w:tcPr>
          <w:p>
            <w:pPr>
              <w:pStyle w:val="TableParagraph"/>
              <w:spacing w:before="53"/>
              <w:rPr>
                <w:sz w:val="19"/>
              </w:rPr>
            </w:pPr>
            <w:r>
              <w:rPr>
                <w:spacing w:val="-5"/>
                <w:sz w:val="19"/>
              </w:rPr>
              <w:t>5.</w:t>
            </w:r>
          </w:p>
        </w:tc>
        <w:tc>
          <w:tcPr>
            <w:tcW w:w="2727" w:type="dxa"/>
          </w:tcPr>
          <w:p>
            <w:pPr>
              <w:pStyle w:val="TableParagraph"/>
              <w:spacing w:before="53"/>
              <w:rPr>
                <w:sz w:val="19"/>
              </w:rPr>
            </w:pPr>
            <w:r>
              <w:rPr>
                <w:spacing w:val="-2"/>
                <w:sz w:val="19"/>
              </w:rPr>
              <w:t>Planning</w:t>
            </w:r>
            <w:r>
              <w:rPr>
                <w:spacing w:val="1"/>
                <w:sz w:val="19"/>
              </w:rPr>
              <w:t> </w:t>
            </w:r>
            <w:r>
              <w:rPr>
                <w:spacing w:val="-2"/>
                <w:sz w:val="19"/>
              </w:rPr>
              <w:t>Engineer</w:t>
            </w:r>
          </w:p>
        </w:tc>
        <w:tc>
          <w:tcPr>
            <w:tcW w:w="752" w:type="dxa"/>
          </w:tcPr>
          <w:p>
            <w:pPr>
              <w:pStyle w:val="TableParagraph"/>
              <w:spacing w:before="53"/>
              <w:ind w:left="11" w:right="3"/>
              <w:jc w:val="center"/>
              <w:rPr>
                <w:sz w:val="19"/>
              </w:rPr>
            </w:pPr>
            <w:r>
              <w:rPr>
                <w:spacing w:val="-10"/>
                <w:sz w:val="19"/>
              </w:rPr>
              <w:t>1</w:t>
            </w:r>
          </w:p>
        </w:tc>
        <w:tc>
          <w:tcPr>
            <w:tcW w:w="4642" w:type="dxa"/>
          </w:tcPr>
          <w:p>
            <w:pPr>
              <w:pStyle w:val="TableParagraph"/>
              <w:spacing w:line="270" w:lineRule="atLeast" w:before="1"/>
              <w:ind w:left="103" w:hanging="1"/>
              <w:rPr>
                <w:sz w:val="19"/>
              </w:rPr>
            </w:pPr>
            <w:r>
              <w:rPr>
                <w:sz w:val="19"/>
              </w:rPr>
              <w:t>Graduate</w:t>
            </w:r>
            <w:r>
              <w:rPr>
                <w:spacing w:val="39"/>
                <w:sz w:val="19"/>
              </w:rPr>
              <w:t> </w:t>
            </w:r>
            <w:r>
              <w:rPr>
                <w:sz w:val="19"/>
              </w:rPr>
              <w:t>/</w:t>
            </w:r>
            <w:r>
              <w:rPr>
                <w:spacing w:val="40"/>
                <w:sz w:val="19"/>
              </w:rPr>
              <w:t> </w:t>
            </w:r>
            <w:r>
              <w:rPr>
                <w:sz w:val="19"/>
              </w:rPr>
              <w:t>Diploma</w:t>
            </w:r>
            <w:r>
              <w:rPr>
                <w:spacing w:val="39"/>
                <w:sz w:val="19"/>
              </w:rPr>
              <w:t> </w:t>
            </w:r>
            <w:r>
              <w:rPr>
                <w:sz w:val="19"/>
              </w:rPr>
              <w:t>in</w:t>
            </w:r>
            <w:r>
              <w:rPr>
                <w:spacing w:val="40"/>
                <w:sz w:val="19"/>
              </w:rPr>
              <w:t> </w:t>
            </w:r>
            <w:r>
              <w:rPr>
                <w:sz w:val="19"/>
              </w:rPr>
              <w:t>Civil</w:t>
            </w:r>
            <w:r>
              <w:rPr>
                <w:spacing w:val="40"/>
                <w:sz w:val="19"/>
              </w:rPr>
              <w:t> </w:t>
            </w:r>
            <w:r>
              <w:rPr>
                <w:sz w:val="19"/>
              </w:rPr>
              <w:t>Engg</w:t>
            </w:r>
            <w:r>
              <w:rPr>
                <w:spacing w:val="40"/>
                <w:sz w:val="19"/>
              </w:rPr>
              <w:t> </w:t>
            </w:r>
            <w:r>
              <w:rPr>
                <w:sz w:val="19"/>
              </w:rPr>
              <w:t>with</w:t>
            </w:r>
            <w:r>
              <w:rPr>
                <w:spacing w:val="40"/>
                <w:sz w:val="19"/>
              </w:rPr>
              <w:t> </w:t>
            </w:r>
            <w:r>
              <w:rPr>
                <w:sz w:val="19"/>
              </w:rPr>
              <w:t>5</w:t>
            </w:r>
            <w:r>
              <w:rPr>
                <w:spacing w:val="39"/>
                <w:sz w:val="19"/>
              </w:rPr>
              <w:t> </w:t>
            </w:r>
            <w:r>
              <w:rPr>
                <w:sz w:val="19"/>
              </w:rPr>
              <w:t>years</w:t>
            </w:r>
            <w:r>
              <w:rPr>
                <w:spacing w:val="40"/>
                <w:sz w:val="19"/>
              </w:rPr>
              <w:t> </w:t>
            </w:r>
            <w:r>
              <w:rPr>
                <w:sz w:val="19"/>
              </w:rPr>
              <w:t>of Experience in relevant field.</w:t>
            </w:r>
          </w:p>
        </w:tc>
      </w:tr>
      <w:tr>
        <w:trPr>
          <w:trHeight w:val="597" w:hRule="atLeast"/>
        </w:trPr>
        <w:tc>
          <w:tcPr>
            <w:tcW w:w="572" w:type="dxa"/>
          </w:tcPr>
          <w:p>
            <w:pPr>
              <w:pStyle w:val="TableParagraph"/>
              <w:spacing w:before="54"/>
              <w:rPr>
                <w:sz w:val="19"/>
              </w:rPr>
            </w:pPr>
            <w:r>
              <w:rPr>
                <w:spacing w:val="-5"/>
                <w:sz w:val="19"/>
              </w:rPr>
              <w:t>6.</w:t>
            </w:r>
          </w:p>
        </w:tc>
        <w:tc>
          <w:tcPr>
            <w:tcW w:w="2727" w:type="dxa"/>
          </w:tcPr>
          <w:p>
            <w:pPr>
              <w:pStyle w:val="TableParagraph"/>
              <w:spacing w:before="54"/>
              <w:rPr>
                <w:sz w:val="19"/>
              </w:rPr>
            </w:pPr>
            <w:r>
              <w:rPr>
                <w:sz w:val="19"/>
              </w:rPr>
              <w:t>Safety</w:t>
            </w:r>
            <w:r>
              <w:rPr>
                <w:spacing w:val="-13"/>
                <w:sz w:val="19"/>
              </w:rPr>
              <w:t> </w:t>
            </w:r>
            <w:r>
              <w:rPr>
                <w:spacing w:val="-2"/>
                <w:sz w:val="19"/>
              </w:rPr>
              <w:t>Officer</w:t>
            </w:r>
          </w:p>
        </w:tc>
        <w:tc>
          <w:tcPr>
            <w:tcW w:w="752" w:type="dxa"/>
          </w:tcPr>
          <w:p>
            <w:pPr>
              <w:pStyle w:val="TableParagraph"/>
              <w:spacing w:before="54"/>
              <w:ind w:left="11" w:right="5"/>
              <w:jc w:val="center"/>
              <w:rPr>
                <w:sz w:val="19"/>
              </w:rPr>
            </w:pPr>
            <w:r>
              <w:rPr>
                <w:spacing w:val="-10"/>
                <w:sz w:val="19"/>
              </w:rPr>
              <w:t>1</w:t>
            </w:r>
          </w:p>
        </w:tc>
        <w:tc>
          <w:tcPr>
            <w:tcW w:w="4642" w:type="dxa"/>
          </w:tcPr>
          <w:p>
            <w:pPr>
              <w:pStyle w:val="TableParagraph"/>
              <w:spacing w:line="270" w:lineRule="atLeast" w:before="3"/>
              <w:ind w:left="103" w:right="94" w:hanging="2"/>
              <w:rPr>
                <w:sz w:val="19"/>
              </w:rPr>
            </w:pPr>
            <w:r>
              <w:rPr>
                <w:sz w:val="19"/>
              </w:rPr>
              <w:t>Graduate</w:t>
            </w:r>
            <w:r>
              <w:rPr>
                <w:spacing w:val="-11"/>
                <w:sz w:val="19"/>
              </w:rPr>
              <w:t> </w:t>
            </w:r>
            <w:r>
              <w:rPr>
                <w:sz w:val="19"/>
              </w:rPr>
              <w:t>/</w:t>
            </w:r>
            <w:r>
              <w:rPr>
                <w:spacing w:val="-11"/>
                <w:sz w:val="19"/>
              </w:rPr>
              <w:t> </w:t>
            </w:r>
            <w:r>
              <w:rPr>
                <w:sz w:val="19"/>
              </w:rPr>
              <w:t>Diploma</w:t>
            </w:r>
            <w:r>
              <w:rPr>
                <w:spacing w:val="-12"/>
                <w:sz w:val="19"/>
              </w:rPr>
              <w:t> </w:t>
            </w:r>
            <w:r>
              <w:rPr>
                <w:sz w:val="19"/>
              </w:rPr>
              <w:t>in</w:t>
            </w:r>
            <w:r>
              <w:rPr>
                <w:spacing w:val="-11"/>
                <w:sz w:val="19"/>
              </w:rPr>
              <w:t> </w:t>
            </w:r>
            <w:r>
              <w:rPr>
                <w:sz w:val="19"/>
              </w:rPr>
              <w:t>Construction</w:t>
            </w:r>
            <w:r>
              <w:rPr>
                <w:spacing w:val="-11"/>
                <w:sz w:val="19"/>
              </w:rPr>
              <w:t> </w:t>
            </w:r>
            <w:r>
              <w:rPr>
                <w:sz w:val="19"/>
              </w:rPr>
              <w:t>Safety</w:t>
            </w:r>
            <w:r>
              <w:rPr>
                <w:spacing w:val="-11"/>
                <w:sz w:val="19"/>
              </w:rPr>
              <w:t> </w:t>
            </w:r>
            <w:r>
              <w:rPr>
                <w:sz w:val="19"/>
              </w:rPr>
              <w:t>with</w:t>
            </w:r>
            <w:r>
              <w:rPr>
                <w:spacing w:val="-11"/>
                <w:sz w:val="19"/>
              </w:rPr>
              <w:t> </w:t>
            </w:r>
            <w:r>
              <w:rPr>
                <w:sz w:val="19"/>
              </w:rPr>
              <w:t>3 years of Experience in relevant field.</w:t>
            </w:r>
          </w:p>
        </w:tc>
      </w:tr>
    </w:tbl>
    <w:p>
      <w:pPr>
        <w:pStyle w:val="BodyText"/>
        <w:spacing w:before="110"/>
      </w:pPr>
    </w:p>
    <w:p>
      <w:pPr>
        <w:pStyle w:val="Heading2"/>
        <w:ind w:left="434"/>
      </w:pPr>
      <w:r>
        <w:rPr>
          <w:spacing w:val="-2"/>
        </w:rPr>
        <w:t>NOTE:</w:t>
      </w:r>
    </w:p>
    <w:p>
      <w:pPr>
        <w:pStyle w:val="BodyText"/>
        <w:spacing w:before="1"/>
        <w:rPr>
          <w:rFonts w:ascii="Arial"/>
          <w:b/>
        </w:rPr>
      </w:pPr>
    </w:p>
    <w:p>
      <w:pPr>
        <w:pStyle w:val="ListParagraph"/>
        <w:numPr>
          <w:ilvl w:val="0"/>
          <w:numId w:val="31"/>
        </w:numPr>
        <w:tabs>
          <w:tab w:pos="1112" w:val="left" w:leader="none"/>
        </w:tabs>
        <w:spacing w:line="357" w:lineRule="auto" w:before="0" w:after="0"/>
        <w:ind w:left="1112" w:right="779" w:hanging="678"/>
        <w:jc w:val="both"/>
        <w:rPr>
          <w:sz w:val="19"/>
        </w:rPr>
      </w:pPr>
      <w:r>
        <w:rPr>
          <w:sz w:val="19"/>
        </w:rPr>
        <w:t>Deployment of the Project Personnel shall be as per actual requirement from time to time to be approved by the Engineer.</w:t>
      </w:r>
    </w:p>
    <w:p>
      <w:pPr>
        <w:pStyle w:val="ListParagraph"/>
        <w:numPr>
          <w:ilvl w:val="0"/>
          <w:numId w:val="31"/>
        </w:numPr>
        <w:tabs>
          <w:tab w:pos="1109" w:val="left" w:leader="none"/>
          <w:tab w:pos="1112" w:val="left" w:leader="none"/>
        </w:tabs>
        <w:spacing w:line="357" w:lineRule="auto" w:before="111" w:after="0"/>
        <w:ind w:left="1112" w:right="777" w:hanging="678"/>
        <w:jc w:val="both"/>
        <w:rPr>
          <w:sz w:val="19"/>
        </w:rPr>
      </w:pPr>
      <w:r>
        <w:rPr>
          <w:sz w:val="19"/>
        </w:rPr>
        <w:t>The performance of project personnel deployed will be evaluated periodically by Employer during the contract period.</w:t>
      </w:r>
      <w:r>
        <w:rPr>
          <w:spacing w:val="40"/>
          <w:sz w:val="19"/>
        </w:rPr>
        <w:t> </w:t>
      </w:r>
      <w:r>
        <w:rPr>
          <w:sz w:val="19"/>
        </w:rPr>
        <w:t>In case the performance of any of the project personnel is not satisfactory, the Contractor shall replace them with good personnel immediately as per directions of the Engineer.</w:t>
      </w:r>
    </w:p>
    <w:p>
      <w:pPr>
        <w:pStyle w:val="ListParagraph"/>
        <w:numPr>
          <w:ilvl w:val="0"/>
          <w:numId w:val="31"/>
        </w:numPr>
        <w:tabs>
          <w:tab w:pos="1109" w:val="left" w:leader="none"/>
          <w:tab w:pos="1112" w:val="left" w:leader="none"/>
        </w:tabs>
        <w:spacing w:line="357" w:lineRule="auto" w:before="109" w:after="0"/>
        <w:ind w:left="1112" w:right="778" w:hanging="678"/>
        <w:jc w:val="both"/>
        <w:rPr>
          <w:sz w:val="19"/>
        </w:rPr>
      </w:pPr>
      <w:r>
        <w:rPr>
          <w:sz w:val="19"/>
        </w:rPr>
        <w:t>Minimum level of shift in-charge</w:t>
      </w:r>
      <w:r>
        <w:rPr>
          <w:spacing w:val="-1"/>
          <w:sz w:val="19"/>
        </w:rPr>
        <w:t> </w:t>
      </w:r>
      <w:r>
        <w:rPr>
          <w:sz w:val="19"/>
        </w:rPr>
        <w:t>should be senior engineer with</w:t>
      </w:r>
      <w:r>
        <w:rPr>
          <w:spacing w:val="-1"/>
          <w:sz w:val="19"/>
        </w:rPr>
        <w:t> </w:t>
      </w:r>
      <w:r>
        <w:rPr>
          <w:sz w:val="19"/>
        </w:rPr>
        <w:t>5 years of field experience</w:t>
      </w:r>
      <w:r>
        <w:rPr>
          <w:spacing w:val="-1"/>
          <w:sz w:val="19"/>
        </w:rPr>
        <w:t> </w:t>
      </w:r>
      <w:r>
        <w:rPr>
          <w:sz w:val="19"/>
        </w:rPr>
        <w:t>in concerned area of activity.</w:t>
      </w:r>
    </w:p>
    <w:p>
      <w:pPr>
        <w:pStyle w:val="Heading2"/>
        <w:spacing w:before="110"/>
        <w:ind w:left="434"/>
      </w:pPr>
      <w:r>
        <w:rPr>
          <w:spacing w:val="-2"/>
        </w:rPr>
        <w:t>UNDERTAKING:</w:t>
      </w:r>
    </w:p>
    <w:p>
      <w:pPr>
        <w:pStyle w:val="BodyText"/>
        <w:spacing w:before="2"/>
        <w:rPr>
          <w:rFonts w:ascii="Arial"/>
          <w:b/>
        </w:rPr>
      </w:pPr>
    </w:p>
    <w:p>
      <w:pPr>
        <w:pStyle w:val="ListParagraph"/>
        <w:numPr>
          <w:ilvl w:val="0"/>
          <w:numId w:val="32"/>
        </w:numPr>
        <w:tabs>
          <w:tab w:pos="1112" w:val="left" w:leader="none"/>
        </w:tabs>
        <w:spacing w:line="355" w:lineRule="auto" w:before="0" w:after="0"/>
        <w:ind w:left="1112" w:right="776" w:hanging="678"/>
        <w:jc w:val="both"/>
        <w:rPr>
          <w:sz w:val="19"/>
        </w:rPr>
      </w:pPr>
      <w:r>
        <w:rPr>
          <w:sz w:val="19"/>
        </w:rPr>
        <w:t>We</w:t>
      </w:r>
      <w:r>
        <w:rPr>
          <w:spacing w:val="-6"/>
          <w:sz w:val="19"/>
        </w:rPr>
        <w:t> </w:t>
      </w:r>
      <w:r>
        <w:rPr>
          <w:sz w:val="19"/>
        </w:rPr>
        <w:t>confirm</w:t>
      </w:r>
      <w:r>
        <w:rPr>
          <w:spacing w:val="-6"/>
          <w:sz w:val="19"/>
        </w:rPr>
        <w:t> </w:t>
      </w:r>
      <w:r>
        <w:rPr>
          <w:sz w:val="19"/>
        </w:rPr>
        <w:t>to</w:t>
      </w:r>
      <w:r>
        <w:rPr>
          <w:spacing w:val="-7"/>
          <w:sz w:val="19"/>
        </w:rPr>
        <w:t> </w:t>
      </w:r>
      <w:r>
        <w:rPr>
          <w:sz w:val="19"/>
        </w:rPr>
        <w:t>deploy</w:t>
      </w:r>
      <w:r>
        <w:rPr>
          <w:spacing w:val="-5"/>
          <w:sz w:val="19"/>
        </w:rPr>
        <w:t> </w:t>
      </w:r>
      <w:r>
        <w:rPr>
          <w:sz w:val="19"/>
        </w:rPr>
        <w:t>project-personnel</w:t>
      </w:r>
      <w:r>
        <w:rPr>
          <w:spacing w:val="-5"/>
          <w:sz w:val="19"/>
        </w:rPr>
        <w:t> </w:t>
      </w:r>
      <w:r>
        <w:rPr>
          <w:sz w:val="19"/>
        </w:rPr>
        <w:t>required</w:t>
      </w:r>
      <w:r>
        <w:rPr>
          <w:spacing w:val="-7"/>
          <w:sz w:val="19"/>
        </w:rPr>
        <w:t> </w:t>
      </w:r>
      <w:r>
        <w:rPr>
          <w:sz w:val="19"/>
        </w:rPr>
        <w:t>to</w:t>
      </w:r>
      <w:r>
        <w:rPr>
          <w:spacing w:val="-6"/>
          <w:sz w:val="19"/>
        </w:rPr>
        <w:t> </w:t>
      </w:r>
      <w:r>
        <w:rPr>
          <w:sz w:val="19"/>
        </w:rPr>
        <w:t>achieve</w:t>
      </w:r>
      <w:r>
        <w:rPr>
          <w:spacing w:val="-6"/>
          <w:sz w:val="19"/>
        </w:rPr>
        <w:t> </w:t>
      </w:r>
      <w:r>
        <w:rPr>
          <w:sz w:val="19"/>
        </w:rPr>
        <w:t>progress</w:t>
      </w:r>
      <w:r>
        <w:rPr>
          <w:spacing w:val="-6"/>
          <w:sz w:val="19"/>
        </w:rPr>
        <w:t> </w:t>
      </w:r>
      <w:r>
        <w:rPr>
          <w:sz w:val="19"/>
        </w:rPr>
        <w:t>of</w:t>
      </w:r>
      <w:r>
        <w:rPr>
          <w:spacing w:val="-4"/>
          <w:sz w:val="19"/>
        </w:rPr>
        <w:t> </w:t>
      </w:r>
      <w:r>
        <w:rPr>
          <w:sz w:val="19"/>
        </w:rPr>
        <w:t>work</w:t>
      </w:r>
      <w:r>
        <w:rPr>
          <w:spacing w:val="-5"/>
          <w:sz w:val="19"/>
        </w:rPr>
        <w:t> </w:t>
      </w:r>
      <w:r>
        <w:rPr>
          <w:sz w:val="19"/>
        </w:rPr>
        <w:t>as</w:t>
      </w:r>
      <w:r>
        <w:rPr>
          <w:spacing w:val="-5"/>
          <w:sz w:val="19"/>
        </w:rPr>
        <w:t> </w:t>
      </w:r>
      <w:r>
        <w:rPr>
          <w:sz w:val="19"/>
        </w:rPr>
        <w:t>per</w:t>
      </w:r>
      <w:r>
        <w:rPr>
          <w:spacing w:val="-6"/>
          <w:sz w:val="19"/>
        </w:rPr>
        <w:t> </w:t>
      </w:r>
      <w:r>
        <w:rPr>
          <w:sz w:val="19"/>
        </w:rPr>
        <w:t>approved construction works programme.</w:t>
      </w:r>
    </w:p>
    <w:p>
      <w:pPr>
        <w:pStyle w:val="ListParagraph"/>
        <w:numPr>
          <w:ilvl w:val="0"/>
          <w:numId w:val="32"/>
        </w:numPr>
        <w:tabs>
          <w:tab w:pos="1109" w:val="left" w:leader="none"/>
          <w:tab w:pos="1112" w:val="left" w:leader="none"/>
        </w:tabs>
        <w:spacing w:line="355" w:lineRule="auto" w:before="116" w:after="0"/>
        <w:ind w:left="1112" w:right="776" w:hanging="678"/>
        <w:jc w:val="both"/>
        <w:rPr>
          <w:sz w:val="19"/>
        </w:rPr>
      </w:pPr>
      <w:r>
        <w:rPr>
          <w:sz w:val="19"/>
        </w:rPr>
        <w:t>We confirm to deploy manpower requirement of SHE Organization as required under Conditions of Contract on Safety, Health</w:t>
      </w:r>
      <w:r>
        <w:rPr>
          <w:spacing w:val="-2"/>
          <w:sz w:val="19"/>
        </w:rPr>
        <w:t> </w:t>
      </w:r>
      <w:r>
        <w:rPr>
          <w:sz w:val="19"/>
        </w:rPr>
        <w:t>&amp; Environment (SHE) version</w:t>
      </w:r>
      <w:r>
        <w:rPr>
          <w:spacing w:val="-1"/>
          <w:sz w:val="19"/>
        </w:rPr>
        <w:t> </w:t>
      </w:r>
      <w:r>
        <w:rPr>
          <w:sz w:val="19"/>
        </w:rPr>
        <w:t>1.2., and</w:t>
      </w:r>
      <w:r>
        <w:rPr>
          <w:spacing w:val="-2"/>
          <w:sz w:val="19"/>
        </w:rPr>
        <w:t> </w:t>
      </w:r>
      <w:r>
        <w:rPr>
          <w:sz w:val="19"/>
        </w:rPr>
        <w:t>also</w:t>
      </w:r>
      <w:r>
        <w:rPr>
          <w:spacing w:val="-1"/>
          <w:sz w:val="19"/>
        </w:rPr>
        <w:t> </w:t>
      </w:r>
      <w:r>
        <w:rPr>
          <w:sz w:val="19"/>
        </w:rPr>
        <w:t>confirm to deploy manpower over and above the minimum numbers, if the work requires so.</w:t>
      </w:r>
    </w:p>
    <w:p>
      <w:pPr>
        <w:pStyle w:val="BodyText"/>
      </w:pPr>
    </w:p>
    <w:p>
      <w:pPr>
        <w:pStyle w:val="BodyText"/>
      </w:pPr>
    </w:p>
    <w:p>
      <w:pPr>
        <w:pStyle w:val="BodyText"/>
      </w:pPr>
    </w:p>
    <w:p>
      <w:pPr>
        <w:pStyle w:val="BodyText"/>
      </w:pPr>
    </w:p>
    <w:p>
      <w:pPr>
        <w:pStyle w:val="BodyText"/>
        <w:spacing w:before="146"/>
      </w:pPr>
    </w:p>
    <w:p>
      <w:pPr>
        <w:spacing w:line="217" w:lineRule="exact" w:before="0"/>
        <w:ind w:left="0" w:right="789" w:firstLine="0"/>
        <w:jc w:val="right"/>
        <w:rPr>
          <w:rFonts w:ascii="Arial"/>
          <w:b/>
          <w:sz w:val="19"/>
        </w:rPr>
      </w:pPr>
      <w:r>
        <w:rPr>
          <w:rFonts w:ascii="Arial"/>
          <w:b/>
          <w:spacing w:val="-2"/>
          <w:sz w:val="19"/>
        </w:rPr>
        <w:t>SIGNATURE</w:t>
      </w:r>
      <w:r>
        <w:rPr>
          <w:rFonts w:ascii="Arial"/>
          <w:b/>
          <w:spacing w:val="-1"/>
          <w:sz w:val="19"/>
        </w:rPr>
        <w:t> </w:t>
      </w:r>
      <w:r>
        <w:rPr>
          <w:rFonts w:ascii="Arial"/>
          <w:b/>
          <w:spacing w:val="-2"/>
          <w:sz w:val="19"/>
        </w:rPr>
        <w:t>OF AUTHORIZED SIGNATORY</w:t>
      </w:r>
    </w:p>
    <w:p>
      <w:pPr>
        <w:spacing w:line="217" w:lineRule="exact" w:before="0"/>
        <w:ind w:left="0" w:right="788" w:firstLine="0"/>
        <w:jc w:val="right"/>
        <w:rPr>
          <w:rFonts w:ascii="Arial"/>
          <w:b/>
          <w:sz w:val="19"/>
        </w:rPr>
      </w:pPr>
      <w:r>
        <w:rPr>
          <w:rFonts w:ascii="Arial"/>
          <w:b/>
          <w:sz w:val="19"/>
        </w:rPr>
        <w:t>ON</w:t>
      </w:r>
      <w:r>
        <w:rPr>
          <w:rFonts w:ascii="Arial"/>
          <w:b/>
          <w:spacing w:val="-8"/>
          <w:sz w:val="19"/>
        </w:rPr>
        <w:t> </w:t>
      </w:r>
      <w:r>
        <w:rPr>
          <w:rFonts w:ascii="Arial"/>
          <w:b/>
          <w:sz w:val="19"/>
        </w:rPr>
        <w:t>BEHALF</w:t>
      </w:r>
      <w:r>
        <w:rPr>
          <w:rFonts w:ascii="Arial"/>
          <w:b/>
          <w:spacing w:val="-7"/>
          <w:sz w:val="19"/>
        </w:rPr>
        <w:t> </w:t>
      </w:r>
      <w:r>
        <w:rPr>
          <w:rFonts w:ascii="Arial"/>
          <w:b/>
          <w:sz w:val="19"/>
        </w:rPr>
        <w:t>OF</w:t>
      </w:r>
      <w:r>
        <w:rPr>
          <w:rFonts w:ascii="Arial"/>
          <w:b/>
          <w:spacing w:val="-8"/>
          <w:sz w:val="19"/>
        </w:rPr>
        <w:t> </w:t>
      </w:r>
      <w:r>
        <w:rPr>
          <w:rFonts w:ascii="Arial"/>
          <w:b/>
          <w:spacing w:val="-2"/>
          <w:sz w:val="19"/>
        </w:rPr>
        <w:t>TENDERER</w:t>
      </w:r>
    </w:p>
    <w:p>
      <w:pPr>
        <w:spacing w:after="0" w:line="217" w:lineRule="exact"/>
        <w:jc w:val="right"/>
        <w:rPr>
          <w:rFonts w:ascii="Arial"/>
          <w:b/>
          <w:sz w:val="19"/>
        </w:rPr>
        <w:sectPr>
          <w:pgSz w:w="12240" w:h="15840"/>
          <w:pgMar w:header="814" w:footer="1037" w:top="1260" w:bottom="1220" w:left="1440" w:right="1080"/>
        </w:sectPr>
      </w:pPr>
    </w:p>
    <w:p>
      <w:pPr>
        <w:spacing w:before="100"/>
        <w:ind w:left="0" w:right="790" w:firstLine="0"/>
        <w:jc w:val="right"/>
        <w:rPr>
          <w:rFonts w:ascii="Arial"/>
          <w:b/>
          <w:sz w:val="19"/>
        </w:rPr>
      </w:pPr>
      <w:r>
        <w:rPr>
          <w:rFonts w:ascii="Arial"/>
          <w:b/>
          <w:spacing w:val="-2"/>
          <w:sz w:val="19"/>
        </w:rPr>
        <w:t>FORM T-</w:t>
      </w:r>
      <w:r>
        <w:rPr>
          <w:rFonts w:ascii="Arial"/>
          <w:b/>
          <w:spacing w:val="-5"/>
          <w:sz w:val="19"/>
        </w:rPr>
        <w:t>IV</w:t>
      </w:r>
    </w:p>
    <w:p>
      <w:pPr>
        <w:spacing w:before="144"/>
        <w:ind w:left="336" w:right="689" w:firstLine="0"/>
        <w:jc w:val="center"/>
        <w:rPr>
          <w:rFonts w:ascii="Arial"/>
          <w:b/>
          <w:sz w:val="19"/>
        </w:rPr>
      </w:pPr>
      <w:r>
        <w:rPr>
          <w:rFonts w:ascii="Arial"/>
          <w:b/>
          <w:sz w:val="19"/>
        </w:rPr>
        <w:t>PROPOSED</w:t>
      </w:r>
      <w:r>
        <w:rPr>
          <w:rFonts w:ascii="Arial"/>
          <w:b/>
          <w:spacing w:val="-12"/>
          <w:sz w:val="19"/>
        </w:rPr>
        <w:t> </w:t>
      </w:r>
      <w:r>
        <w:rPr>
          <w:rFonts w:ascii="Arial"/>
          <w:b/>
          <w:sz w:val="19"/>
        </w:rPr>
        <w:t>SITE</w:t>
      </w:r>
      <w:r>
        <w:rPr>
          <w:rFonts w:ascii="Arial"/>
          <w:b/>
          <w:spacing w:val="-10"/>
          <w:sz w:val="19"/>
        </w:rPr>
        <w:t> </w:t>
      </w:r>
      <w:r>
        <w:rPr>
          <w:rFonts w:ascii="Arial"/>
          <w:b/>
          <w:spacing w:val="-2"/>
          <w:sz w:val="19"/>
        </w:rPr>
        <w:t>ORGANISATION</w:t>
      </w:r>
    </w:p>
    <w:p>
      <w:pPr>
        <w:pStyle w:val="BodyText"/>
        <w:spacing w:before="145"/>
        <w:ind w:left="334" w:right="689"/>
        <w:jc w:val="center"/>
      </w:pPr>
      <w:r>
        <w:rPr/>
        <w:t>(Refer</w:t>
      </w:r>
      <w:r>
        <w:rPr>
          <w:spacing w:val="-11"/>
        </w:rPr>
        <w:t> </w:t>
      </w:r>
      <w:r>
        <w:rPr/>
        <w:t>Clause</w:t>
      </w:r>
      <w:r>
        <w:rPr>
          <w:spacing w:val="-10"/>
        </w:rPr>
        <w:t> </w:t>
      </w:r>
      <w:r>
        <w:rPr/>
        <w:t>9.1.2</w:t>
      </w:r>
      <w:r>
        <w:rPr>
          <w:spacing w:val="-11"/>
        </w:rPr>
        <w:t> </w:t>
      </w:r>
      <w:r>
        <w:rPr>
          <w:spacing w:val="-5"/>
        </w:rPr>
        <w:t>c)</w:t>
      </w:r>
    </w:p>
    <w:p>
      <w:pPr>
        <w:pStyle w:val="BodyText"/>
      </w:pPr>
    </w:p>
    <w:p>
      <w:pPr>
        <w:pStyle w:val="BodyText"/>
        <w:spacing w:before="69"/>
      </w:pPr>
    </w:p>
    <w:p>
      <w:pPr>
        <w:pStyle w:val="BodyText"/>
        <w:spacing w:line="355" w:lineRule="auto" w:before="1"/>
        <w:ind w:left="434"/>
      </w:pPr>
      <w:r>
        <w:rPr/>
        <w:t>SITE ORGANISATION CHART WITH NARRATIVE DESCRIPTION ALONG WITH RELATIONSHIP BETWEEN HEAD-OFFICE AND SITE MANAGEMENT:</w:t>
      </w:r>
    </w:p>
    <w:p>
      <w:pPr>
        <w:pStyle w:val="BodyText"/>
      </w:pPr>
    </w:p>
    <w:p>
      <w:pPr>
        <w:pStyle w:val="BodyText"/>
        <w:spacing w:before="67"/>
      </w:pPr>
    </w:p>
    <w:p>
      <w:pPr>
        <w:spacing w:line="249" w:lineRule="auto" w:before="0"/>
        <w:ind w:left="2282" w:right="1592" w:hanging="718"/>
        <w:jc w:val="left"/>
        <w:rPr>
          <w:rFonts w:ascii="Arial"/>
          <w:b/>
          <w:sz w:val="20"/>
        </w:rPr>
      </w:pPr>
      <w:r>
        <w:rPr>
          <w:rFonts w:ascii="Arial"/>
          <w:b/>
          <w:spacing w:val="-2"/>
          <w:w w:val="105"/>
          <w:sz w:val="20"/>
        </w:rPr>
        <w:t>(Indicate clearly</w:t>
      </w:r>
      <w:r>
        <w:rPr>
          <w:rFonts w:ascii="Arial"/>
          <w:b/>
          <w:spacing w:val="-4"/>
          <w:w w:val="105"/>
          <w:sz w:val="20"/>
        </w:rPr>
        <w:t> </w:t>
      </w:r>
      <w:r>
        <w:rPr>
          <w:rFonts w:ascii="Arial"/>
          <w:b/>
          <w:spacing w:val="-2"/>
          <w:w w:val="105"/>
          <w:sz w:val="20"/>
        </w:rPr>
        <w:t>distribution of authority and responsibility </w:t>
      </w:r>
      <w:r>
        <w:rPr>
          <w:rFonts w:ascii="Arial"/>
          <w:b/>
          <w:w w:val="105"/>
          <w:sz w:val="20"/>
        </w:rPr>
        <w:t>between Head Office and Site Management.)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8"/>
        <w:rPr>
          <w:rFonts w:ascii="Arial"/>
          <w:b/>
          <w:sz w:val="20"/>
        </w:rPr>
      </w:pPr>
    </w:p>
    <w:p>
      <w:pPr>
        <w:spacing w:line="218" w:lineRule="exact" w:before="0"/>
        <w:ind w:left="0" w:right="789" w:firstLine="0"/>
        <w:jc w:val="right"/>
        <w:rPr>
          <w:rFonts w:ascii="Arial"/>
          <w:b/>
          <w:sz w:val="19"/>
        </w:rPr>
      </w:pPr>
      <w:r>
        <w:rPr>
          <w:rFonts w:ascii="Arial"/>
          <w:b/>
          <w:spacing w:val="-2"/>
          <w:sz w:val="19"/>
        </w:rPr>
        <w:t>SIGNATURE</w:t>
      </w:r>
      <w:r>
        <w:rPr>
          <w:rFonts w:ascii="Arial"/>
          <w:b/>
          <w:spacing w:val="-1"/>
          <w:sz w:val="19"/>
        </w:rPr>
        <w:t> </w:t>
      </w:r>
      <w:r>
        <w:rPr>
          <w:rFonts w:ascii="Arial"/>
          <w:b/>
          <w:spacing w:val="-2"/>
          <w:sz w:val="19"/>
        </w:rPr>
        <w:t>OF AUTHORIZED SIGNATORY</w:t>
      </w:r>
    </w:p>
    <w:p>
      <w:pPr>
        <w:spacing w:line="218" w:lineRule="exact" w:before="0"/>
        <w:ind w:left="0" w:right="789" w:firstLine="0"/>
        <w:jc w:val="right"/>
        <w:rPr>
          <w:rFonts w:ascii="Arial"/>
          <w:b/>
          <w:sz w:val="19"/>
        </w:rPr>
      </w:pPr>
      <w:r>
        <w:rPr>
          <w:rFonts w:ascii="Arial"/>
          <w:b/>
          <w:sz w:val="19"/>
        </w:rPr>
        <w:t>ON</w:t>
      </w:r>
      <w:r>
        <w:rPr>
          <w:rFonts w:ascii="Arial"/>
          <w:b/>
          <w:spacing w:val="-8"/>
          <w:sz w:val="19"/>
        </w:rPr>
        <w:t> </w:t>
      </w:r>
      <w:r>
        <w:rPr>
          <w:rFonts w:ascii="Arial"/>
          <w:b/>
          <w:sz w:val="19"/>
        </w:rPr>
        <w:t>BEHALF</w:t>
      </w:r>
      <w:r>
        <w:rPr>
          <w:rFonts w:ascii="Arial"/>
          <w:b/>
          <w:spacing w:val="-7"/>
          <w:sz w:val="19"/>
        </w:rPr>
        <w:t> </w:t>
      </w:r>
      <w:r>
        <w:rPr>
          <w:rFonts w:ascii="Arial"/>
          <w:b/>
          <w:sz w:val="19"/>
        </w:rPr>
        <w:t>OF</w:t>
      </w:r>
      <w:r>
        <w:rPr>
          <w:rFonts w:ascii="Arial"/>
          <w:b/>
          <w:spacing w:val="-8"/>
          <w:sz w:val="19"/>
        </w:rPr>
        <w:t> </w:t>
      </w:r>
      <w:r>
        <w:rPr>
          <w:rFonts w:ascii="Arial"/>
          <w:b/>
          <w:spacing w:val="-2"/>
          <w:sz w:val="19"/>
        </w:rPr>
        <w:t>TENDERER</w:t>
      </w:r>
    </w:p>
    <w:p>
      <w:pPr>
        <w:spacing w:after="0" w:line="218" w:lineRule="exact"/>
        <w:jc w:val="right"/>
        <w:rPr>
          <w:rFonts w:ascii="Arial"/>
          <w:b/>
          <w:sz w:val="19"/>
        </w:rPr>
        <w:sectPr>
          <w:pgSz w:w="12240" w:h="15840"/>
          <w:pgMar w:header="814" w:footer="1037" w:top="1260" w:bottom="1220" w:left="1440" w:right="1080"/>
        </w:sectPr>
      </w:pPr>
    </w:p>
    <w:p>
      <w:pPr>
        <w:spacing w:before="100"/>
        <w:ind w:left="0" w:right="790" w:firstLine="0"/>
        <w:jc w:val="right"/>
        <w:rPr>
          <w:rFonts w:ascii="Arial"/>
          <w:b/>
          <w:sz w:val="19"/>
        </w:rPr>
      </w:pPr>
      <w:r>
        <w:rPr>
          <w:rFonts w:ascii="Arial"/>
          <w:b/>
          <w:sz w:val="19"/>
        </w:rPr>
        <w:t>FORM</w:t>
      </w:r>
      <w:r>
        <w:rPr>
          <w:rFonts w:ascii="Arial"/>
          <w:b/>
          <w:spacing w:val="-13"/>
          <w:sz w:val="19"/>
        </w:rPr>
        <w:t> </w:t>
      </w:r>
      <w:r>
        <w:rPr>
          <w:rFonts w:ascii="Arial"/>
          <w:b/>
          <w:sz w:val="19"/>
        </w:rPr>
        <w:t>T-</w:t>
      </w:r>
      <w:r>
        <w:rPr>
          <w:rFonts w:ascii="Arial"/>
          <w:b/>
          <w:spacing w:val="-10"/>
          <w:sz w:val="19"/>
        </w:rPr>
        <w:t>V</w:t>
      </w:r>
    </w:p>
    <w:p>
      <w:pPr>
        <w:pStyle w:val="BodyText"/>
        <w:rPr>
          <w:rFonts w:ascii="Arial"/>
          <w:b/>
        </w:rPr>
      </w:pPr>
    </w:p>
    <w:p>
      <w:pPr>
        <w:pStyle w:val="BodyText"/>
        <w:spacing w:before="69"/>
        <w:rPr>
          <w:rFonts w:ascii="Arial"/>
          <w:b/>
        </w:rPr>
      </w:pPr>
    </w:p>
    <w:p>
      <w:pPr>
        <w:spacing w:before="1"/>
        <w:ind w:left="1867" w:right="0" w:firstLine="0"/>
        <w:jc w:val="left"/>
        <w:rPr>
          <w:rFonts w:ascii="Arial"/>
          <w:b/>
          <w:sz w:val="19"/>
        </w:rPr>
      </w:pPr>
      <w:r>
        <w:rPr>
          <w:rFonts w:ascii="Arial"/>
          <w:b/>
          <w:sz w:val="19"/>
        </w:rPr>
        <w:t>RESOURCES</w:t>
      </w:r>
      <w:r>
        <w:rPr>
          <w:rFonts w:ascii="Arial"/>
          <w:b/>
          <w:spacing w:val="-12"/>
          <w:sz w:val="19"/>
        </w:rPr>
        <w:t> </w:t>
      </w:r>
      <w:r>
        <w:rPr>
          <w:rFonts w:ascii="Arial"/>
          <w:b/>
          <w:sz w:val="19"/>
        </w:rPr>
        <w:t>PROPOSED</w:t>
      </w:r>
      <w:r>
        <w:rPr>
          <w:rFonts w:ascii="Arial"/>
          <w:b/>
          <w:spacing w:val="-12"/>
          <w:sz w:val="19"/>
        </w:rPr>
        <w:t> </w:t>
      </w:r>
      <w:r>
        <w:rPr>
          <w:rFonts w:ascii="Arial"/>
          <w:b/>
          <w:sz w:val="19"/>
        </w:rPr>
        <w:t>FOR</w:t>
      </w:r>
      <w:r>
        <w:rPr>
          <w:rFonts w:ascii="Arial"/>
          <w:b/>
          <w:spacing w:val="-13"/>
          <w:sz w:val="19"/>
        </w:rPr>
        <w:t> </w:t>
      </w:r>
      <w:r>
        <w:rPr>
          <w:rFonts w:ascii="Arial"/>
          <w:b/>
          <w:sz w:val="19"/>
        </w:rPr>
        <w:t>THE</w:t>
      </w:r>
      <w:r>
        <w:rPr>
          <w:rFonts w:ascii="Arial"/>
          <w:b/>
          <w:spacing w:val="-13"/>
          <w:sz w:val="19"/>
        </w:rPr>
        <w:t> </w:t>
      </w:r>
      <w:r>
        <w:rPr>
          <w:rFonts w:ascii="Arial"/>
          <w:b/>
          <w:sz w:val="19"/>
        </w:rPr>
        <w:t>PROJECT-</w:t>
      </w:r>
      <w:r>
        <w:rPr>
          <w:rFonts w:ascii="Arial"/>
          <w:b/>
          <w:spacing w:val="-13"/>
          <w:sz w:val="19"/>
        </w:rPr>
        <w:t> </w:t>
      </w:r>
      <w:r>
        <w:rPr>
          <w:rFonts w:ascii="Arial"/>
          <w:b/>
          <w:sz w:val="19"/>
        </w:rPr>
        <w:t>PLANTS</w:t>
      </w:r>
      <w:r>
        <w:rPr>
          <w:rFonts w:ascii="Arial"/>
          <w:b/>
          <w:spacing w:val="-13"/>
          <w:sz w:val="19"/>
        </w:rPr>
        <w:t> </w:t>
      </w:r>
      <w:r>
        <w:rPr>
          <w:rFonts w:ascii="Arial"/>
          <w:b/>
          <w:sz w:val="19"/>
        </w:rPr>
        <w:t>&amp;</w:t>
      </w:r>
      <w:r>
        <w:rPr>
          <w:rFonts w:ascii="Arial"/>
          <w:b/>
          <w:spacing w:val="-13"/>
          <w:sz w:val="19"/>
        </w:rPr>
        <w:t> </w:t>
      </w:r>
      <w:r>
        <w:rPr>
          <w:rFonts w:ascii="Arial"/>
          <w:b/>
          <w:spacing w:val="-2"/>
          <w:sz w:val="19"/>
        </w:rPr>
        <w:t>EQUIPMENTS</w:t>
      </w:r>
    </w:p>
    <w:p>
      <w:pPr>
        <w:pStyle w:val="BodyText"/>
        <w:spacing w:before="143"/>
        <w:ind w:left="333" w:right="689"/>
        <w:jc w:val="center"/>
      </w:pPr>
      <w:r>
        <w:rPr/>
        <w:t>(Refer</w:t>
      </w:r>
      <w:r>
        <w:rPr>
          <w:spacing w:val="-10"/>
        </w:rPr>
        <w:t> </w:t>
      </w:r>
      <w:r>
        <w:rPr/>
        <w:t>Cause</w:t>
      </w:r>
      <w:r>
        <w:rPr>
          <w:spacing w:val="-10"/>
        </w:rPr>
        <w:t> </w:t>
      </w:r>
      <w:r>
        <w:rPr/>
        <w:t>9.1.2</w:t>
      </w:r>
      <w:r>
        <w:rPr>
          <w:spacing w:val="-10"/>
        </w:rPr>
        <w:t> </w:t>
      </w:r>
      <w:r>
        <w:rPr>
          <w:spacing w:val="-5"/>
        </w:rPr>
        <w:t>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6"/>
      </w:pPr>
    </w:p>
    <w:p>
      <w:pPr>
        <w:spacing w:before="0"/>
        <w:ind w:left="334" w:right="689" w:firstLine="0"/>
        <w:jc w:val="center"/>
        <w:rPr>
          <w:rFonts w:ascii="Arial"/>
          <w:b/>
          <w:sz w:val="19"/>
        </w:rPr>
      </w:pPr>
      <w:r>
        <w:rPr>
          <w:rFonts w:ascii="Arial"/>
          <w:b/>
          <w:spacing w:val="-2"/>
          <w:sz w:val="19"/>
        </w:rPr>
        <w:t>DELETED</w:t>
      </w:r>
    </w:p>
    <w:p>
      <w:pPr>
        <w:spacing w:after="0"/>
        <w:jc w:val="center"/>
        <w:rPr>
          <w:rFonts w:ascii="Arial"/>
          <w:b/>
          <w:sz w:val="19"/>
        </w:rPr>
        <w:sectPr>
          <w:pgSz w:w="12240" w:h="15840"/>
          <w:pgMar w:header="814" w:footer="1037" w:top="1260" w:bottom="1220" w:left="1440" w:right="1080"/>
        </w:sectPr>
      </w:pPr>
    </w:p>
    <w:p>
      <w:pPr>
        <w:spacing w:before="82"/>
        <w:ind w:left="0" w:right="789" w:firstLine="0"/>
        <w:jc w:val="right"/>
        <w:rPr>
          <w:rFonts w:ascii="Arial"/>
          <w:b/>
          <w:sz w:val="19"/>
        </w:rPr>
      </w:pPr>
      <w:r>
        <w:rPr>
          <w:rFonts w:ascii="Arial"/>
          <w:b/>
          <w:spacing w:val="-2"/>
          <w:sz w:val="19"/>
        </w:rPr>
        <w:t>FORM</w:t>
      </w:r>
      <w:r>
        <w:rPr>
          <w:rFonts w:ascii="Arial"/>
          <w:b/>
          <w:spacing w:val="-3"/>
          <w:sz w:val="19"/>
        </w:rPr>
        <w:t> </w:t>
      </w:r>
      <w:r>
        <w:rPr>
          <w:rFonts w:ascii="Arial"/>
          <w:b/>
          <w:spacing w:val="-2"/>
          <w:sz w:val="19"/>
        </w:rPr>
        <w:t>T-</w:t>
      </w:r>
      <w:r>
        <w:rPr>
          <w:rFonts w:ascii="Arial"/>
          <w:b/>
          <w:spacing w:val="-5"/>
          <w:sz w:val="19"/>
        </w:rPr>
        <w:t>VI</w:t>
      </w:r>
    </w:p>
    <w:p>
      <w:pPr>
        <w:pStyle w:val="BodyText"/>
        <w:rPr>
          <w:rFonts w:ascii="Arial"/>
          <w:b/>
        </w:rPr>
      </w:pPr>
    </w:p>
    <w:p>
      <w:pPr>
        <w:pStyle w:val="BodyText"/>
        <w:spacing w:before="49"/>
        <w:rPr>
          <w:rFonts w:ascii="Arial"/>
          <w:b/>
        </w:rPr>
      </w:pPr>
    </w:p>
    <w:p>
      <w:pPr>
        <w:spacing w:before="0"/>
        <w:ind w:left="332" w:right="689" w:firstLine="0"/>
        <w:jc w:val="center"/>
        <w:rPr>
          <w:rFonts w:ascii="Arial"/>
          <w:b/>
          <w:sz w:val="19"/>
        </w:rPr>
      </w:pPr>
      <w:r>
        <w:rPr>
          <w:rFonts w:ascii="Arial"/>
          <w:b/>
          <w:spacing w:val="-2"/>
          <w:sz w:val="19"/>
        </w:rPr>
        <w:t>TECHNICAL PROPOSAL</w:t>
      </w:r>
    </w:p>
    <w:p>
      <w:pPr>
        <w:pStyle w:val="BodyText"/>
        <w:spacing w:before="145"/>
        <w:ind w:left="333" w:right="689"/>
        <w:jc w:val="center"/>
      </w:pPr>
      <w:r>
        <w:rPr/>
        <w:t>(Refer</w:t>
      </w:r>
      <w:r>
        <w:rPr>
          <w:spacing w:val="-11"/>
        </w:rPr>
        <w:t> </w:t>
      </w:r>
      <w:r>
        <w:rPr/>
        <w:t>Clause</w:t>
      </w:r>
      <w:r>
        <w:rPr>
          <w:spacing w:val="-11"/>
        </w:rPr>
        <w:t> </w:t>
      </w:r>
      <w:r>
        <w:rPr/>
        <w:t>9.1.2</w:t>
      </w:r>
      <w:r>
        <w:rPr>
          <w:spacing w:val="-10"/>
        </w:rPr>
        <w:t> </w:t>
      </w:r>
      <w:r>
        <w:rPr>
          <w:spacing w:val="-5"/>
        </w:rPr>
        <w: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spacing w:before="0"/>
        <w:ind w:left="334" w:right="689" w:firstLine="0"/>
        <w:jc w:val="center"/>
        <w:rPr>
          <w:rFonts w:ascii="Arial"/>
          <w:b/>
          <w:sz w:val="19"/>
        </w:rPr>
      </w:pPr>
      <w:r>
        <w:rPr>
          <w:rFonts w:ascii="Arial"/>
          <w:b/>
          <w:spacing w:val="-2"/>
          <w:sz w:val="19"/>
        </w:rPr>
        <w:t>DELETED</w:t>
      </w:r>
    </w:p>
    <w:p>
      <w:pPr>
        <w:spacing w:after="0"/>
        <w:jc w:val="center"/>
        <w:rPr>
          <w:rFonts w:ascii="Arial"/>
          <w:b/>
          <w:sz w:val="19"/>
        </w:rPr>
        <w:sectPr>
          <w:pgSz w:w="12240" w:h="15840"/>
          <w:pgMar w:header="814" w:footer="1037" w:top="1260" w:bottom="1220" w:left="1440" w:right="1080"/>
        </w:sectPr>
      </w:pPr>
    </w:p>
    <w:p>
      <w:pPr>
        <w:spacing w:before="82"/>
        <w:ind w:left="0" w:right="789" w:firstLine="0"/>
        <w:jc w:val="right"/>
        <w:rPr>
          <w:rFonts w:ascii="Arial"/>
          <w:b/>
          <w:sz w:val="19"/>
        </w:rPr>
      </w:pPr>
      <w:r>
        <w:rPr>
          <w:rFonts w:ascii="Arial"/>
          <w:b/>
          <w:spacing w:val="-2"/>
          <w:sz w:val="19"/>
        </w:rPr>
        <w:t>FORM</w:t>
      </w:r>
      <w:r>
        <w:rPr>
          <w:rFonts w:ascii="Arial"/>
          <w:b/>
          <w:spacing w:val="-3"/>
          <w:sz w:val="19"/>
        </w:rPr>
        <w:t> </w:t>
      </w:r>
      <w:r>
        <w:rPr>
          <w:rFonts w:ascii="Arial"/>
          <w:b/>
          <w:spacing w:val="-2"/>
          <w:sz w:val="19"/>
        </w:rPr>
        <w:t>T-</w:t>
      </w:r>
      <w:r>
        <w:rPr>
          <w:rFonts w:ascii="Arial"/>
          <w:b/>
          <w:spacing w:val="-5"/>
          <w:sz w:val="19"/>
        </w:rPr>
        <w:t>VII</w:t>
      </w:r>
    </w:p>
    <w:p>
      <w:pPr>
        <w:spacing w:before="181"/>
        <w:ind w:left="0" w:right="1296" w:firstLine="0"/>
        <w:jc w:val="right"/>
        <w:rPr>
          <w:rFonts w:ascii="Arial"/>
          <w:b/>
          <w:sz w:val="19"/>
        </w:rPr>
      </w:pPr>
      <w:r>
        <w:rPr>
          <w:rFonts w:ascii="Arial"/>
          <w:b/>
          <w:sz w:val="19"/>
        </w:rPr>
        <w:t>PAGE</w:t>
      </w:r>
      <w:r>
        <w:rPr>
          <w:rFonts w:ascii="Arial"/>
          <w:b/>
          <w:spacing w:val="-4"/>
          <w:sz w:val="19"/>
        </w:rPr>
        <w:t> </w:t>
      </w:r>
      <w:r>
        <w:rPr>
          <w:rFonts w:ascii="Arial"/>
          <w:b/>
          <w:sz w:val="19"/>
        </w:rPr>
        <w:t>1</w:t>
      </w:r>
      <w:r>
        <w:rPr>
          <w:rFonts w:ascii="Arial"/>
          <w:b/>
          <w:spacing w:val="-4"/>
          <w:sz w:val="19"/>
        </w:rPr>
        <w:t> </w:t>
      </w:r>
      <w:r>
        <w:rPr>
          <w:rFonts w:ascii="Arial"/>
          <w:b/>
          <w:sz w:val="19"/>
        </w:rPr>
        <w:t>OF</w:t>
      </w:r>
      <w:r>
        <w:rPr>
          <w:rFonts w:ascii="Arial"/>
          <w:b/>
          <w:spacing w:val="-6"/>
          <w:sz w:val="19"/>
        </w:rPr>
        <w:t> </w:t>
      </w:r>
      <w:r>
        <w:rPr>
          <w:rFonts w:ascii="Arial"/>
          <w:b/>
          <w:spacing w:val="-12"/>
          <w:sz w:val="19"/>
        </w:rPr>
        <w:t>1</w:t>
      </w:r>
    </w:p>
    <w:p>
      <w:pPr>
        <w:spacing w:before="112"/>
        <w:ind w:left="334" w:right="689" w:firstLine="0"/>
        <w:jc w:val="center"/>
        <w:rPr>
          <w:rFonts w:ascii="Arial"/>
          <w:b/>
          <w:sz w:val="19"/>
        </w:rPr>
      </w:pPr>
      <w:r>
        <w:rPr>
          <w:rFonts w:ascii="Arial"/>
          <w:b/>
          <w:spacing w:val="-2"/>
          <w:sz w:val="19"/>
        </w:rPr>
        <w:t>QUALITY</w:t>
      </w:r>
      <w:r>
        <w:rPr>
          <w:rFonts w:ascii="Arial"/>
          <w:b/>
          <w:spacing w:val="-3"/>
          <w:sz w:val="19"/>
        </w:rPr>
        <w:t> </w:t>
      </w:r>
      <w:r>
        <w:rPr>
          <w:rFonts w:ascii="Arial"/>
          <w:b/>
          <w:spacing w:val="-2"/>
          <w:sz w:val="19"/>
        </w:rPr>
        <w:t>ASSURANCE </w:t>
      </w:r>
      <w:r>
        <w:rPr>
          <w:rFonts w:ascii="Arial"/>
          <w:b/>
          <w:spacing w:val="-4"/>
          <w:sz w:val="19"/>
        </w:rPr>
        <w:t>PLAN</w:t>
      </w:r>
    </w:p>
    <w:p>
      <w:pPr>
        <w:pStyle w:val="BodyText"/>
        <w:spacing w:before="163"/>
        <w:ind w:left="332" w:right="689"/>
        <w:jc w:val="center"/>
      </w:pPr>
      <w:r>
        <w:rPr/>
        <w:t>[Refer</w:t>
      </w:r>
      <w:r>
        <w:rPr>
          <w:spacing w:val="-11"/>
        </w:rPr>
        <w:t> </w:t>
      </w:r>
      <w:r>
        <w:rPr/>
        <w:t>Clause</w:t>
      </w:r>
      <w:r>
        <w:rPr>
          <w:spacing w:val="-10"/>
        </w:rPr>
        <w:t> </w:t>
      </w:r>
      <w:r>
        <w:rPr/>
        <w:t>9.1.2</w:t>
      </w:r>
      <w:r>
        <w:rPr>
          <w:spacing w:val="-10"/>
        </w:rPr>
        <w:t> </w:t>
      </w:r>
      <w:r>
        <w:rPr>
          <w:spacing w:val="-4"/>
        </w:rPr>
        <w:t>(f)]</w:t>
      </w:r>
    </w:p>
    <w:p>
      <w:pPr>
        <w:pStyle w:val="BodyText"/>
        <w:spacing w:before="188"/>
      </w:pPr>
    </w:p>
    <w:p>
      <w:pPr>
        <w:pStyle w:val="ListParagraph"/>
        <w:numPr>
          <w:ilvl w:val="0"/>
          <w:numId w:val="33"/>
        </w:numPr>
        <w:tabs>
          <w:tab w:pos="769" w:val="left" w:leader="none"/>
          <w:tab w:pos="772" w:val="left" w:leader="none"/>
        </w:tabs>
        <w:spacing w:line="331" w:lineRule="auto" w:before="0" w:after="0"/>
        <w:ind w:left="772" w:right="790" w:hanging="339"/>
        <w:jc w:val="both"/>
        <w:rPr>
          <w:sz w:val="19"/>
        </w:rPr>
      </w:pPr>
      <w:r>
        <w:rPr>
          <w:sz w:val="19"/>
        </w:rPr>
        <w:t>The tenderers shall submit their corporate quality policy document duly signed by the corporate head or authorized person.</w:t>
      </w:r>
    </w:p>
    <w:p>
      <w:pPr>
        <w:pStyle w:val="ListParagraph"/>
        <w:numPr>
          <w:ilvl w:val="0"/>
          <w:numId w:val="33"/>
        </w:numPr>
        <w:tabs>
          <w:tab w:pos="769" w:val="left" w:leader="none"/>
          <w:tab w:pos="772" w:val="left" w:leader="none"/>
        </w:tabs>
        <w:spacing w:line="331" w:lineRule="auto" w:before="111" w:after="0"/>
        <w:ind w:left="772" w:right="790" w:hanging="339"/>
        <w:jc w:val="both"/>
        <w:rPr>
          <w:sz w:val="19"/>
        </w:rPr>
      </w:pPr>
      <w:r>
        <w:rPr>
          <w:sz w:val="19"/>
        </w:rPr>
        <w:t>The tenderers shall submit an OUTLINE Quality Plan, illustrating the intended means of compliance as per DMRC stringent quality requirements and setting out in summary form an adequate basis for the development of the more detailed document. The Outline Quality Plan shall contain sufficient information to demonstrate clearly the proposed method of achieving the tenderers Quality objectives with regard to the requirements of the contract and shall, as a minimum, address the quality system elements as required by ISO 9001 – 1994 – “Model for Quality Assurance in Design, Development Procurement, Installation and Servicing”. Details of the quality assurance system and organization to enforce the same (Tenderer may furnish the details in a narrative form).</w:t>
      </w:r>
    </w:p>
    <w:p>
      <w:pPr>
        <w:pStyle w:val="ListParagraph"/>
        <w:numPr>
          <w:ilvl w:val="0"/>
          <w:numId w:val="33"/>
        </w:numPr>
        <w:tabs>
          <w:tab w:pos="770" w:val="left" w:leader="none"/>
          <w:tab w:pos="772" w:val="left" w:leader="none"/>
        </w:tabs>
        <w:spacing w:line="331" w:lineRule="auto" w:before="110" w:after="0"/>
        <w:ind w:left="772" w:right="792" w:hanging="339"/>
        <w:jc w:val="both"/>
        <w:rPr>
          <w:sz w:val="19"/>
        </w:rPr>
      </w:pPr>
      <w:r>
        <w:rPr>
          <w:sz w:val="19"/>
        </w:rPr>
        <w:t>The contractor shall also associate for the checks conducted by DMRC / nominated agencies for the QA and take necessary steps for improvement/ confirmation.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
      </w:pPr>
    </w:p>
    <w:p>
      <w:pPr>
        <w:spacing w:line="218" w:lineRule="exact" w:before="0"/>
        <w:ind w:left="0" w:right="789" w:firstLine="0"/>
        <w:jc w:val="right"/>
        <w:rPr>
          <w:rFonts w:ascii="Arial"/>
          <w:b/>
          <w:sz w:val="19"/>
        </w:rPr>
      </w:pPr>
      <w:r>
        <w:rPr>
          <w:rFonts w:ascii="Arial"/>
          <w:b/>
          <w:spacing w:val="-2"/>
          <w:sz w:val="19"/>
        </w:rPr>
        <w:t>SIGNATURE</w:t>
      </w:r>
      <w:r>
        <w:rPr>
          <w:rFonts w:ascii="Arial"/>
          <w:b/>
          <w:spacing w:val="-1"/>
          <w:sz w:val="19"/>
        </w:rPr>
        <w:t> </w:t>
      </w:r>
      <w:r>
        <w:rPr>
          <w:rFonts w:ascii="Arial"/>
          <w:b/>
          <w:spacing w:val="-2"/>
          <w:sz w:val="19"/>
        </w:rPr>
        <w:t>OF AUTHORIZED SIGNATORY</w:t>
      </w:r>
    </w:p>
    <w:p>
      <w:pPr>
        <w:spacing w:line="218" w:lineRule="exact" w:before="0"/>
        <w:ind w:left="0" w:right="789" w:firstLine="0"/>
        <w:jc w:val="right"/>
        <w:rPr>
          <w:rFonts w:ascii="Arial"/>
          <w:b/>
          <w:sz w:val="19"/>
        </w:rPr>
      </w:pPr>
      <w:r>
        <w:rPr>
          <w:rFonts w:ascii="Arial"/>
          <w:b/>
          <w:sz w:val="19"/>
        </w:rPr>
        <w:t>ON</w:t>
      </w:r>
      <w:r>
        <w:rPr>
          <w:rFonts w:ascii="Arial"/>
          <w:b/>
          <w:spacing w:val="-8"/>
          <w:sz w:val="19"/>
        </w:rPr>
        <w:t> </w:t>
      </w:r>
      <w:r>
        <w:rPr>
          <w:rFonts w:ascii="Arial"/>
          <w:b/>
          <w:sz w:val="19"/>
        </w:rPr>
        <w:t>BEHALF</w:t>
      </w:r>
      <w:r>
        <w:rPr>
          <w:rFonts w:ascii="Arial"/>
          <w:b/>
          <w:spacing w:val="-7"/>
          <w:sz w:val="19"/>
        </w:rPr>
        <w:t> </w:t>
      </w:r>
      <w:r>
        <w:rPr>
          <w:rFonts w:ascii="Arial"/>
          <w:b/>
          <w:sz w:val="19"/>
        </w:rPr>
        <w:t>OF</w:t>
      </w:r>
      <w:r>
        <w:rPr>
          <w:rFonts w:ascii="Arial"/>
          <w:b/>
          <w:spacing w:val="-8"/>
          <w:sz w:val="19"/>
        </w:rPr>
        <w:t> </w:t>
      </w:r>
      <w:r>
        <w:rPr>
          <w:rFonts w:ascii="Arial"/>
          <w:b/>
          <w:spacing w:val="-2"/>
          <w:sz w:val="19"/>
        </w:rPr>
        <w:t>TENDERER</w:t>
      </w:r>
    </w:p>
    <w:p>
      <w:pPr>
        <w:spacing w:after="0" w:line="218" w:lineRule="exact"/>
        <w:jc w:val="right"/>
        <w:rPr>
          <w:rFonts w:ascii="Arial"/>
          <w:b/>
          <w:sz w:val="19"/>
        </w:rPr>
        <w:sectPr>
          <w:pgSz w:w="12240" w:h="15840"/>
          <w:pgMar w:header="814" w:footer="1037" w:top="1260" w:bottom="1220" w:left="1440" w:right="1080"/>
        </w:sectPr>
      </w:pPr>
    </w:p>
    <w:p>
      <w:pPr>
        <w:spacing w:before="82"/>
        <w:ind w:left="0" w:right="789" w:firstLine="0"/>
        <w:jc w:val="right"/>
        <w:rPr>
          <w:rFonts w:ascii="Arial"/>
          <w:b/>
          <w:sz w:val="19"/>
        </w:rPr>
      </w:pPr>
      <w:r>
        <w:rPr>
          <w:rFonts w:ascii="Arial"/>
          <w:b/>
          <w:spacing w:val="-2"/>
          <w:sz w:val="19"/>
        </w:rPr>
        <w:t>FORM</w:t>
      </w:r>
      <w:r>
        <w:rPr>
          <w:rFonts w:ascii="Arial"/>
          <w:b/>
          <w:spacing w:val="-3"/>
          <w:sz w:val="19"/>
        </w:rPr>
        <w:t> </w:t>
      </w:r>
      <w:r>
        <w:rPr>
          <w:rFonts w:ascii="Arial"/>
          <w:b/>
          <w:spacing w:val="-2"/>
          <w:sz w:val="19"/>
        </w:rPr>
        <w:t>T-</w:t>
      </w:r>
      <w:r>
        <w:rPr>
          <w:rFonts w:ascii="Arial"/>
          <w:b/>
          <w:spacing w:val="-4"/>
          <w:sz w:val="19"/>
        </w:rPr>
        <w:t>VIII</w:t>
      </w:r>
    </w:p>
    <w:p>
      <w:pPr>
        <w:pStyle w:val="BodyText"/>
        <w:rPr>
          <w:rFonts w:ascii="Arial"/>
          <w:b/>
        </w:rPr>
      </w:pPr>
    </w:p>
    <w:p>
      <w:pPr>
        <w:pStyle w:val="BodyText"/>
        <w:rPr>
          <w:rFonts w:ascii="Arial"/>
          <w:b/>
        </w:rPr>
      </w:pPr>
    </w:p>
    <w:p>
      <w:pPr>
        <w:pStyle w:val="BodyText"/>
        <w:rPr>
          <w:rFonts w:ascii="Arial"/>
          <w:b/>
        </w:rPr>
      </w:pPr>
    </w:p>
    <w:p>
      <w:pPr>
        <w:pStyle w:val="BodyText"/>
        <w:spacing w:before="156"/>
        <w:rPr>
          <w:rFonts w:ascii="Arial"/>
          <w:b/>
        </w:rPr>
      </w:pPr>
    </w:p>
    <w:p>
      <w:pPr>
        <w:spacing w:before="0"/>
        <w:ind w:left="333" w:right="689" w:firstLine="0"/>
        <w:jc w:val="center"/>
        <w:rPr>
          <w:rFonts w:ascii="Arial"/>
          <w:b/>
          <w:sz w:val="19"/>
        </w:rPr>
      </w:pPr>
      <w:r>
        <w:rPr>
          <w:rFonts w:ascii="Arial"/>
          <w:b/>
          <w:spacing w:val="-2"/>
          <w:sz w:val="19"/>
        </w:rPr>
        <w:t>SAFETY,</w:t>
      </w:r>
      <w:r>
        <w:rPr>
          <w:rFonts w:ascii="Arial"/>
          <w:b/>
          <w:sz w:val="19"/>
        </w:rPr>
        <w:t> </w:t>
      </w:r>
      <w:r>
        <w:rPr>
          <w:rFonts w:ascii="Arial"/>
          <w:b/>
          <w:spacing w:val="-2"/>
          <w:sz w:val="19"/>
        </w:rPr>
        <w:t>HEALTH</w:t>
      </w:r>
      <w:r>
        <w:rPr>
          <w:rFonts w:ascii="Arial"/>
          <w:b/>
          <w:spacing w:val="-1"/>
          <w:sz w:val="19"/>
        </w:rPr>
        <w:t> </w:t>
      </w:r>
      <w:r>
        <w:rPr>
          <w:rFonts w:ascii="Arial"/>
          <w:b/>
          <w:spacing w:val="-2"/>
          <w:sz w:val="19"/>
        </w:rPr>
        <w:t>AND</w:t>
      </w:r>
      <w:r>
        <w:rPr>
          <w:rFonts w:ascii="Arial"/>
          <w:b/>
          <w:spacing w:val="-1"/>
          <w:sz w:val="19"/>
        </w:rPr>
        <w:t> </w:t>
      </w:r>
      <w:r>
        <w:rPr>
          <w:rFonts w:ascii="Arial"/>
          <w:b/>
          <w:spacing w:val="-2"/>
          <w:sz w:val="19"/>
        </w:rPr>
        <w:t>ENVIRONMENT</w:t>
      </w:r>
      <w:r>
        <w:rPr>
          <w:rFonts w:ascii="Arial"/>
          <w:b/>
          <w:spacing w:val="-1"/>
          <w:sz w:val="19"/>
        </w:rPr>
        <w:t> </w:t>
      </w:r>
      <w:r>
        <w:rPr>
          <w:rFonts w:ascii="Arial"/>
          <w:b/>
          <w:spacing w:val="-4"/>
          <w:sz w:val="19"/>
        </w:rPr>
        <w:t>PLAN</w:t>
      </w:r>
    </w:p>
    <w:p>
      <w:pPr>
        <w:pStyle w:val="BodyText"/>
        <w:spacing w:before="163"/>
        <w:ind w:left="332" w:right="689"/>
        <w:jc w:val="center"/>
      </w:pPr>
      <w:r>
        <w:rPr/>
        <w:t>[Refer</w:t>
      </w:r>
      <w:r>
        <w:rPr>
          <w:spacing w:val="-11"/>
        </w:rPr>
        <w:t> </w:t>
      </w:r>
      <w:r>
        <w:rPr/>
        <w:t>Clause</w:t>
      </w:r>
      <w:r>
        <w:rPr>
          <w:spacing w:val="-8"/>
        </w:rPr>
        <w:t> </w:t>
      </w:r>
      <w:r>
        <w:rPr/>
        <w:t>9.1.2</w:t>
      </w:r>
      <w:r>
        <w:rPr>
          <w:spacing w:val="-11"/>
        </w:rPr>
        <w:t> </w:t>
      </w:r>
      <w:r>
        <w:rPr>
          <w:spacing w:val="-4"/>
        </w:rPr>
        <w:t>(g)]</w:t>
      </w:r>
    </w:p>
    <w:p>
      <w:pPr>
        <w:pStyle w:val="BodyText"/>
        <w:spacing w:before="189"/>
      </w:pPr>
    </w:p>
    <w:p>
      <w:pPr>
        <w:pStyle w:val="ListParagraph"/>
        <w:numPr>
          <w:ilvl w:val="0"/>
          <w:numId w:val="34"/>
        </w:numPr>
        <w:tabs>
          <w:tab w:pos="769" w:val="left" w:leader="none"/>
          <w:tab w:pos="772" w:val="left" w:leader="none"/>
        </w:tabs>
        <w:spacing w:line="331" w:lineRule="auto" w:before="0" w:after="0"/>
        <w:ind w:left="772" w:right="790" w:hanging="339"/>
        <w:jc w:val="both"/>
        <w:rPr>
          <w:sz w:val="19"/>
        </w:rPr>
      </w:pPr>
      <w:r>
        <w:rPr>
          <w:sz w:val="19"/>
        </w:rPr>
        <w:t>The tender shall submit as part of his tender an Outline Safety, Health and Environmental Plan separately</w:t>
      </w:r>
      <w:r>
        <w:rPr>
          <w:spacing w:val="-1"/>
          <w:sz w:val="19"/>
        </w:rPr>
        <w:t> </w:t>
      </w:r>
      <w:r>
        <w:rPr>
          <w:sz w:val="19"/>
        </w:rPr>
        <w:t>illustrating</w:t>
      </w:r>
      <w:r>
        <w:rPr>
          <w:spacing w:val="-3"/>
          <w:sz w:val="19"/>
        </w:rPr>
        <w:t> </w:t>
      </w:r>
      <w:r>
        <w:rPr>
          <w:sz w:val="19"/>
        </w:rPr>
        <w:t>the</w:t>
      </w:r>
      <w:r>
        <w:rPr>
          <w:spacing w:val="-3"/>
          <w:sz w:val="19"/>
        </w:rPr>
        <w:t> </w:t>
      </w:r>
      <w:r>
        <w:rPr>
          <w:sz w:val="19"/>
        </w:rPr>
        <w:t>intended</w:t>
      </w:r>
      <w:r>
        <w:rPr>
          <w:spacing w:val="-1"/>
          <w:sz w:val="19"/>
        </w:rPr>
        <w:t> </w:t>
      </w:r>
      <w:r>
        <w:rPr>
          <w:sz w:val="19"/>
        </w:rPr>
        <w:t>means</w:t>
      </w:r>
      <w:r>
        <w:rPr>
          <w:spacing w:val="-1"/>
          <w:sz w:val="19"/>
        </w:rPr>
        <w:t> </w:t>
      </w:r>
      <w:r>
        <w:rPr>
          <w:sz w:val="19"/>
        </w:rPr>
        <w:t>of</w:t>
      </w:r>
      <w:r>
        <w:rPr>
          <w:spacing w:val="-1"/>
          <w:sz w:val="19"/>
        </w:rPr>
        <w:t> </w:t>
      </w:r>
      <w:r>
        <w:rPr>
          <w:sz w:val="19"/>
        </w:rPr>
        <w:t>compliance</w:t>
      </w:r>
      <w:r>
        <w:rPr>
          <w:spacing w:val="-2"/>
          <w:sz w:val="19"/>
        </w:rPr>
        <w:t> </w:t>
      </w:r>
      <w:r>
        <w:rPr>
          <w:sz w:val="19"/>
        </w:rPr>
        <w:t>with</w:t>
      </w:r>
      <w:r>
        <w:rPr>
          <w:spacing w:val="-1"/>
          <w:sz w:val="19"/>
        </w:rPr>
        <w:t> </w:t>
      </w:r>
      <w:r>
        <w:rPr>
          <w:sz w:val="19"/>
        </w:rPr>
        <w:t>Clause</w:t>
      </w:r>
      <w:r>
        <w:rPr>
          <w:spacing w:val="-2"/>
          <w:sz w:val="19"/>
        </w:rPr>
        <w:t> </w:t>
      </w:r>
      <w:r>
        <w:rPr>
          <w:sz w:val="19"/>
        </w:rPr>
        <w:t>5.0 of</w:t>
      </w:r>
      <w:r>
        <w:rPr>
          <w:spacing w:val="-1"/>
          <w:sz w:val="19"/>
        </w:rPr>
        <w:t> </w:t>
      </w:r>
      <w:r>
        <w:rPr>
          <w:sz w:val="19"/>
        </w:rPr>
        <w:t>Special</w:t>
      </w:r>
      <w:r>
        <w:rPr>
          <w:spacing w:val="-1"/>
          <w:sz w:val="19"/>
        </w:rPr>
        <w:t> </w:t>
      </w:r>
      <w:r>
        <w:rPr>
          <w:sz w:val="19"/>
        </w:rPr>
        <w:t>Conditions</w:t>
      </w:r>
      <w:r>
        <w:rPr>
          <w:spacing w:val="-1"/>
          <w:sz w:val="19"/>
        </w:rPr>
        <w:t> </w:t>
      </w:r>
      <w:r>
        <w:rPr>
          <w:sz w:val="19"/>
        </w:rPr>
        <w:t>of Contract and as per Conditions of Contract on Safety, Health and Environment Manual (SHE Manual) of the Employer, setting out in summary form an adequate basis for the development of the more detailed document to be submitted under sub clause (iv) of this clause.</w:t>
      </w:r>
      <w:r>
        <w:rPr>
          <w:spacing w:val="40"/>
          <w:sz w:val="19"/>
        </w:rPr>
        <w:t> </w:t>
      </w:r>
      <w:r>
        <w:rPr>
          <w:sz w:val="19"/>
        </w:rPr>
        <w:t>The Outline Safety, Health and Environmental Plan shall contain sufficient information to demonstrate clearly the proposed method of achieving the Employer’s Safety, Health and environmental objectives with regard to the requirement of the contract.</w:t>
      </w:r>
    </w:p>
    <w:p>
      <w:pPr>
        <w:pStyle w:val="ListParagraph"/>
        <w:numPr>
          <w:ilvl w:val="0"/>
          <w:numId w:val="34"/>
        </w:numPr>
        <w:tabs>
          <w:tab w:pos="769" w:val="left" w:leader="none"/>
          <w:tab w:pos="772" w:val="left" w:leader="none"/>
        </w:tabs>
        <w:spacing w:line="331" w:lineRule="auto" w:before="109" w:after="0"/>
        <w:ind w:left="772" w:right="789" w:hanging="339"/>
        <w:jc w:val="both"/>
        <w:rPr>
          <w:sz w:val="19"/>
        </w:rPr>
      </w:pPr>
      <w:r>
        <w:rPr>
          <w:sz w:val="19"/>
        </w:rPr>
        <w:t>The Outline Safety, Health and Environmental Plan shall be headed with a formal statement of policy</w:t>
      </w:r>
      <w:r>
        <w:rPr>
          <w:spacing w:val="-7"/>
          <w:sz w:val="19"/>
        </w:rPr>
        <w:t> </w:t>
      </w:r>
      <w:r>
        <w:rPr>
          <w:sz w:val="19"/>
        </w:rPr>
        <w:t>in</w:t>
      </w:r>
      <w:r>
        <w:rPr>
          <w:spacing w:val="-7"/>
          <w:sz w:val="19"/>
        </w:rPr>
        <w:t> </w:t>
      </w:r>
      <w:r>
        <w:rPr>
          <w:sz w:val="19"/>
        </w:rPr>
        <w:t>relation</w:t>
      </w:r>
      <w:r>
        <w:rPr>
          <w:spacing w:val="-6"/>
          <w:sz w:val="19"/>
        </w:rPr>
        <w:t> </w:t>
      </w:r>
      <w:r>
        <w:rPr>
          <w:sz w:val="19"/>
        </w:rPr>
        <w:t>to</w:t>
      </w:r>
      <w:r>
        <w:rPr>
          <w:spacing w:val="-9"/>
          <w:sz w:val="19"/>
        </w:rPr>
        <w:t> </w:t>
      </w:r>
      <w:r>
        <w:rPr>
          <w:sz w:val="19"/>
        </w:rPr>
        <w:t>Safety,</w:t>
      </w:r>
      <w:r>
        <w:rPr>
          <w:spacing w:val="-7"/>
          <w:sz w:val="19"/>
        </w:rPr>
        <w:t> </w:t>
      </w:r>
      <w:r>
        <w:rPr>
          <w:sz w:val="19"/>
        </w:rPr>
        <w:t>Health</w:t>
      </w:r>
      <w:r>
        <w:rPr>
          <w:spacing w:val="-7"/>
          <w:sz w:val="19"/>
        </w:rPr>
        <w:t> </w:t>
      </w:r>
      <w:r>
        <w:rPr>
          <w:sz w:val="19"/>
        </w:rPr>
        <w:t>and</w:t>
      </w:r>
      <w:r>
        <w:rPr>
          <w:spacing w:val="-9"/>
          <w:sz w:val="19"/>
        </w:rPr>
        <w:t> </w:t>
      </w:r>
      <w:r>
        <w:rPr>
          <w:sz w:val="19"/>
        </w:rPr>
        <w:t>Environmental</w:t>
      </w:r>
      <w:r>
        <w:rPr>
          <w:spacing w:val="-6"/>
          <w:sz w:val="19"/>
        </w:rPr>
        <w:t> </w:t>
      </w:r>
      <w:r>
        <w:rPr>
          <w:sz w:val="19"/>
        </w:rPr>
        <w:t>Management</w:t>
      </w:r>
      <w:r>
        <w:rPr>
          <w:spacing w:val="-6"/>
          <w:sz w:val="19"/>
        </w:rPr>
        <w:t> </w:t>
      </w:r>
      <w:r>
        <w:rPr>
          <w:sz w:val="19"/>
        </w:rPr>
        <w:t>separately</w:t>
      </w:r>
      <w:r>
        <w:rPr>
          <w:spacing w:val="-6"/>
          <w:sz w:val="19"/>
        </w:rPr>
        <w:t> </w:t>
      </w:r>
      <w:r>
        <w:rPr>
          <w:sz w:val="19"/>
        </w:rPr>
        <w:t>and</w:t>
      </w:r>
      <w:r>
        <w:rPr>
          <w:spacing w:val="-9"/>
          <w:sz w:val="19"/>
        </w:rPr>
        <w:t> </w:t>
      </w:r>
      <w:r>
        <w:rPr>
          <w:sz w:val="19"/>
        </w:rPr>
        <w:t>signed</w:t>
      </w:r>
      <w:r>
        <w:rPr>
          <w:spacing w:val="-8"/>
          <w:sz w:val="19"/>
        </w:rPr>
        <w:t> </w:t>
      </w:r>
      <w:r>
        <w:rPr>
          <w:sz w:val="19"/>
        </w:rPr>
        <w:t>by</w:t>
      </w:r>
      <w:r>
        <w:rPr>
          <w:spacing w:val="-7"/>
          <w:sz w:val="19"/>
        </w:rPr>
        <w:t> </w:t>
      </w:r>
      <w:r>
        <w:rPr>
          <w:sz w:val="19"/>
        </w:rPr>
        <w:t>their corporate head or authorized representative. The Outline Safety, Health and Environmental Plan shall include the methods and procedures for ensuring Safety, Health and Environment Impact monitoring of works under the contract.</w:t>
      </w:r>
    </w:p>
    <w:p>
      <w:pPr>
        <w:pStyle w:val="ListParagraph"/>
        <w:numPr>
          <w:ilvl w:val="0"/>
          <w:numId w:val="34"/>
        </w:numPr>
        <w:tabs>
          <w:tab w:pos="769" w:val="left" w:leader="none"/>
          <w:tab w:pos="772" w:val="left" w:leader="none"/>
        </w:tabs>
        <w:spacing w:line="331" w:lineRule="auto" w:before="112" w:after="0"/>
        <w:ind w:left="772" w:right="790" w:hanging="339"/>
        <w:jc w:val="both"/>
        <w:rPr>
          <w:sz w:val="19"/>
        </w:rPr>
      </w:pPr>
      <w:r>
        <w:rPr>
          <w:sz w:val="19"/>
        </w:rPr>
        <w:t>The Site Safety, Health and Environmental Plan shall include detailed policies and procedures which when implemented, will ensure compliance with Clause 5.0 of Special Conditions on Contract and SHE Manual of the Employer.</w:t>
      </w:r>
    </w:p>
    <w:p>
      <w:pPr>
        <w:pStyle w:val="ListParagraph"/>
        <w:numPr>
          <w:ilvl w:val="0"/>
          <w:numId w:val="34"/>
        </w:numPr>
        <w:tabs>
          <w:tab w:pos="769" w:val="left" w:leader="none"/>
          <w:tab w:pos="772" w:val="left" w:leader="none"/>
        </w:tabs>
        <w:spacing w:line="331" w:lineRule="auto" w:before="110" w:after="0"/>
        <w:ind w:left="772" w:right="789" w:hanging="339"/>
        <w:jc w:val="both"/>
        <w:rPr>
          <w:sz w:val="19"/>
        </w:rPr>
      </w:pPr>
      <w:r>
        <w:rPr>
          <w:sz w:val="19"/>
        </w:rPr>
        <w:t>The</w:t>
      </w:r>
      <w:r>
        <w:rPr>
          <w:spacing w:val="-2"/>
          <w:sz w:val="19"/>
        </w:rPr>
        <w:t> </w:t>
      </w:r>
      <w:r>
        <w:rPr>
          <w:sz w:val="19"/>
        </w:rPr>
        <w:t>contractor</w:t>
      </w:r>
      <w:r>
        <w:rPr>
          <w:spacing w:val="-1"/>
          <w:sz w:val="19"/>
        </w:rPr>
        <w:t> </w:t>
      </w:r>
      <w:r>
        <w:rPr>
          <w:sz w:val="19"/>
        </w:rPr>
        <w:t>should associate themselves with</w:t>
      </w:r>
      <w:r>
        <w:rPr>
          <w:spacing w:val="-2"/>
          <w:sz w:val="19"/>
        </w:rPr>
        <w:t> </w:t>
      </w:r>
      <w:r>
        <w:rPr>
          <w:sz w:val="19"/>
        </w:rPr>
        <w:t>any Safety</w:t>
      </w:r>
      <w:r>
        <w:rPr>
          <w:spacing w:val="-2"/>
          <w:sz w:val="19"/>
        </w:rPr>
        <w:t> </w:t>
      </w:r>
      <w:r>
        <w:rPr>
          <w:sz w:val="19"/>
        </w:rPr>
        <w:t>checks</w:t>
      </w:r>
      <w:r>
        <w:rPr>
          <w:spacing w:val="-1"/>
          <w:sz w:val="19"/>
        </w:rPr>
        <w:t> </w:t>
      </w:r>
      <w:r>
        <w:rPr>
          <w:sz w:val="19"/>
        </w:rPr>
        <w:t>undertaken</w:t>
      </w:r>
      <w:r>
        <w:rPr>
          <w:spacing w:val="-2"/>
          <w:sz w:val="19"/>
        </w:rPr>
        <w:t> </w:t>
      </w:r>
      <w:r>
        <w:rPr>
          <w:sz w:val="19"/>
        </w:rPr>
        <w:t>by the Employer or any agency nominated by it for Safety and take necessary steps for improvement / </w:t>
      </w:r>
      <w:r>
        <w:rPr>
          <w:spacing w:val="-2"/>
          <w:sz w:val="19"/>
        </w:rPr>
        <w:t>confirmation.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
      </w:pPr>
    </w:p>
    <w:p>
      <w:pPr>
        <w:spacing w:line="218" w:lineRule="exact" w:before="0"/>
        <w:ind w:left="0" w:right="789" w:firstLine="0"/>
        <w:jc w:val="right"/>
        <w:rPr>
          <w:rFonts w:ascii="Arial"/>
          <w:b/>
          <w:sz w:val="19"/>
        </w:rPr>
      </w:pPr>
      <w:r>
        <w:rPr>
          <w:rFonts w:ascii="Arial"/>
          <w:b/>
          <w:spacing w:val="-2"/>
          <w:sz w:val="19"/>
        </w:rPr>
        <w:t>SIGNATURE</w:t>
      </w:r>
      <w:r>
        <w:rPr>
          <w:rFonts w:ascii="Arial"/>
          <w:b/>
          <w:spacing w:val="-1"/>
          <w:sz w:val="19"/>
        </w:rPr>
        <w:t> </w:t>
      </w:r>
      <w:r>
        <w:rPr>
          <w:rFonts w:ascii="Arial"/>
          <w:b/>
          <w:spacing w:val="-2"/>
          <w:sz w:val="19"/>
        </w:rPr>
        <w:t>OF AUTHORIZED SIGNATORY</w:t>
      </w:r>
    </w:p>
    <w:p>
      <w:pPr>
        <w:spacing w:line="218" w:lineRule="exact" w:before="0"/>
        <w:ind w:left="0" w:right="789" w:firstLine="0"/>
        <w:jc w:val="right"/>
        <w:rPr>
          <w:rFonts w:ascii="Arial"/>
          <w:b/>
          <w:sz w:val="19"/>
        </w:rPr>
      </w:pPr>
      <w:r>
        <w:rPr>
          <w:rFonts w:ascii="Arial"/>
          <w:b/>
          <w:sz w:val="19"/>
        </w:rPr>
        <w:t>ON</w:t>
      </w:r>
      <w:r>
        <w:rPr>
          <w:rFonts w:ascii="Arial"/>
          <w:b/>
          <w:spacing w:val="-8"/>
          <w:sz w:val="19"/>
        </w:rPr>
        <w:t> </w:t>
      </w:r>
      <w:r>
        <w:rPr>
          <w:rFonts w:ascii="Arial"/>
          <w:b/>
          <w:sz w:val="19"/>
        </w:rPr>
        <w:t>BEHALF</w:t>
      </w:r>
      <w:r>
        <w:rPr>
          <w:rFonts w:ascii="Arial"/>
          <w:b/>
          <w:spacing w:val="-7"/>
          <w:sz w:val="19"/>
        </w:rPr>
        <w:t> </w:t>
      </w:r>
      <w:r>
        <w:rPr>
          <w:rFonts w:ascii="Arial"/>
          <w:b/>
          <w:sz w:val="19"/>
        </w:rPr>
        <w:t>OF</w:t>
      </w:r>
      <w:r>
        <w:rPr>
          <w:rFonts w:ascii="Arial"/>
          <w:b/>
          <w:spacing w:val="-8"/>
          <w:sz w:val="19"/>
        </w:rPr>
        <w:t> </w:t>
      </w:r>
      <w:r>
        <w:rPr>
          <w:rFonts w:ascii="Arial"/>
          <w:b/>
          <w:spacing w:val="-2"/>
          <w:sz w:val="19"/>
        </w:rPr>
        <w:t>TENDERER</w:t>
      </w:r>
    </w:p>
    <w:p>
      <w:pPr>
        <w:spacing w:after="0" w:line="218" w:lineRule="exact"/>
        <w:jc w:val="right"/>
        <w:rPr>
          <w:rFonts w:ascii="Arial"/>
          <w:b/>
          <w:sz w:val="19"/>
        </w:rPr>
        <w:sectPr>
          <w:pgSz w:w="12240" w:h="15840"/>
          <w:pgMar w:header="814" w:footer="1037" w:top="1260" w:bottom="1220" w:left="1440" w:right="1080"/>
        </w:sectPr>
      </w:pPr>
    </w:p>
    <w:p>
      <w:pPr>
        <w:spacing w:line="218" w:lineRule="exact" w:before="82"/>
        <w:ind w:left="7757" w:right="689" w:firstLine="0"/>
        <w:jc w:val="center"/>
        <w:rPr>
          <w:rFonts w:ascii="Arial"/>
          <w:b/>
          <w:sz w:val="19"/>
        </w:rPr>
      </w:pPr>
      <w:r>
        <w:rPr>
          <w:rFonts w:ascii="Arial"/>
          <w:b/>
          <w:spacing w:val="-2"/>
          <w:sz w:val="19"/>
        </w:rPr>
        <w:t>APPENDIX</w:t>
      </w:r>
      <w:r>
        <w:rPr>
          <w:rFonts w:ascii="Arial"/>
          <w:b/>
          <w:spacing w:val="-1"/>
          <w:sz w:val="19"/>
        </w:rPr>
        <w:t> </w:t>
      </w:r>
      <w:r>
        <w:rPr>
          <w:rFonts w:ascii="Arial"/>
          <w:b/>
          <w:spacing w:val="-10"/>
          <w:sz w:val="19"/>
        </w:rPr>
        <w:t>I</w:t>
      </w:r>
    </w:p>
    <w:p>
      <w:pPr>
        <w:spacing w:line="194" w:lineRule="exact" w:before="0"/>
        <w:ind w:left="0" w:right="354" w:firstLine="0"/>
        <w:jc w:val="center"/>
        <w:rPr>
          <w:rFonts w:ascii="Arial"/>
          <w:b/>
          <w:sz w:val="17"/>
        </w:rPr>
      </w:pPr>
      <w:r>
        <w:rPr>
          <w:rFonts w:ascii="Arial"/>
          <w:b/>
          <w:sz w:val="17"/>
        </w:rPr>
        <w:t>CHECK</w:t>
      </w:r>
      <w:r>
        <w:rPr>
          <w:rFonts w:ascii="Arial"/>
          <w:b/>
          <w:spacing w:val="-7"/>
          <w:sz w:val="17"/>
        </w:rPr>
        <w:t> </w:t>
      </w:r>
      <w:r>
        <w:rPr>
          <w:rFonts w:ascii="Arial"/>
          <w:b/>
          <w:sz w:val="17"/>
        </w:rPr>
        <w:t>LIST</w:t>
      </w:r>
      <w:r>
        <w:rPr>
          <w:rFonts w:ascii="Arial"/>
          <w:b/>
          <w:spacing w:val="-6"/>
          <w:sz w:val="17"/>
        </w:rPr>
        <w:t> </w:t>
      </w:r>
      <w:r>
        <w:rPr>
          <w:rFonts w:ascii="Arial"/>
          <w:b/>
          <w:sz w:val="17"/>
        </w:rPr>
        <w:t>OF</w:t>
      </w:r>
      <w:r>
        <w:rPr>
          <w:rFonts w:ascii="Arial"/>
          <w:b/>
          <w:spacing w:val="-8"/>
          <w:sz w:val="17"/>
        </w:rPr>
        <w:t> </w:t>
      </w:r>
      <w:r>
        <w:rPr>
          <w:rFonts w:ascii="Arial"/>
          <w:b/>
          <w:sz w:val="17"/>
        </w:rPr>
        <w:t>DOCUMENTS</w:t>
      </w:r>
      <w:r>
        <w:rPr>
          <w:rFonts w:ascii="Arial"/>
          <w:b/>
          <w:spacing w:val="-7"/>
          <w:sz w:val="17"/>
        </w:rPr>
        <w:t> </w:t>
      </w:r>
      <w:r>
        <w:rPr>
          <w:rFonts w:ascii="Arial"/>
          <w:b/>
          <w:sz w:val="17"/>
        </w:rPr>
        <w:t>TO</w:t>
      </w:r>
      <w:r>
        <w:rPr>
          <w:rFonts w:ascii="Arial"/>
          <w:b/>
          <w:spacing w:val="-7"/>
          <w:sz w:val="17"/>
        </w:rPr>
        <w:t> </w:t>
      </w:r>
      <w:r>
        <w:rPr>
          <w:rFonts w:ascii="Arial"/>
          <w:b/>
          <w:sz w:val="17"/>
        </w:rPr>
        <w:t>BE</w:t>
      </w:r>
      <w:r>
        <w:rPr>
          <w:rFonts w:ascii="Arial"/>
          <w:b/>
          <w:spacing w:val="-6"/>
          <w:sz w:val="17"/>
        </w:rPr>
        <w:t> </w:t>
      </w:r>
      <w:r>
        <w:rPr>
          <w:rFonts w:ascii="Arial"/>
          <w:b/>
          <w:sz w:val="17"/>
        </w:rPr>
        <w:t>SUBMITTED</w:t>
      </w:r>
      <w:r>
        <w:rPr>
          <w:rFonts w:ascii="Arial"/>
          <w:b/>
          <w:spacing w:val="-7"/>
          <w:sz w:val="17"/>
        </w:rPr>
        <w:t> </w:t>
      </w:r>
      <w:r>
        <w:rPr>
          <w:rFonts w:ascii="Arial"/>
          <w:b/>
          <w:sz w:val="17"/>
        </w:rPr>
        <w:t>WITH</w:t>
      </w:r>
      <w:r>
        <w:rPr>
          <w:rFonts w:ascii="Arial"/>
          <w:b/>
          <w:spacing w:val="-7"/>
          <w:sz w:val="17"/>
        </w:rPr>
        <w:t> </w:t>
      </w:r>
      <w:r>
        <w:rPr>
          <w:rFonts w:ascii="Arial"/>
          <w:b/>
          <w:sz w:val="17"/>
        </w:rPr>
        <w:t>THE</w:t>
      </w:r>
      <w:r>
        <w:rPr>
          <w:rFonts w:ascii="Arial"/>
          <w:b/>
          <w:spacing w:val="-6"/>
          <w:sz w:val="17"/>
        </w:rPr>
        <w:t> </w:t>
      </w:r>
      <w:r>
        <w:rPr>
          <w:rFonts w:ascii="Arial"/>
          <w:b/>
          <w:spacing w:val="-2"/>
          <w:sz w:val="17"/>
        </w:rPr>
        <w:t>TENDER</w:t>
      </w:r>
    </w:p>
    <w:p>
      <w:pPr>
        <w:pStyle w:val="BodyText"/>
        <w:spacing w:line="218" w:lineRule="exact" w:after="2"/>
        <w:ind w:left="386" w:right="689"/>
        <w:jc w:val="center"/>
      </w:pPr>
      <w:r>
        <w:rPr/>
        <w:t>(Clause</w:t>
      </w:r>
      <w:r>
        <w:rPr>
          <w:spacing w:val="-8"/>
        </w:rPr>
        <w:t> </w:t>
      </w:r>
      <w:r>
        <w:rPr/>
        <w:t>18.3</w:t>
      </w:r>
      <w:r>
        <w:rPr>
          <w:spacing w:val="-8"/>
        </w:rPr>
        <w:t> </w:t>
      </w:r>
      <w:r>
        <w:rPr/>
        <w:t>of</w:t>
      </w:r>
      <w:r>
        <w:rPr>
          <w:spacing w:val="-8"/>
        </w:rPr>
        <w:t> </w:t>
      </w:r>
      <w:r>
        <w:rPr>
          <w:spacing w:val="-4"/>
        </w:rPr>
        <w:t>ITT)</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7"/>
        <w:gridCol w:w="5371"/>
        <w:gridCol w:w="1595"/>
        <w:gridCol w:w="1764"/>
      </w:tblGrid>
      <w:tr>
        <w:trPr>
          <w:trHeight w:val="366" w:hRule="atLeast"/>
        </w:trPr>
        <w:tc>
          <w:tcPr>
            <w:tcW w:w="587" w:type="dxa"/>
          </w:tcPr>
          <w:p>
            <w:pPr>
              <w:pStyle w:val="TableParagraph"/>
              <w:spacing w:line="180" w:lineRule="exact"/>
              <w:ind w:left="194"/>
              <w:rPr>
                <w:rFonts w:ascii="Arial"/>
                <w:b/>
                <w:sz w:val="16"/>
              </w:rPr>
            </w:pPr>
            <w:r>
              <w:rPr>
                <w:rFonts w:ascii="Arial"/>
                <w:b/>
                <w:spacing w:val="-5"/>
                <w:sz w:val="16"/>
              </w:rPr>
              <w:t>Sl.</w:t>
            </w:r>
          </w:p>
          <w:p>
            <w:pPr>
              <w:pStyle w:val="TableParagraph"/>
              <w:spacing w:line="167" w:lineRule="exact"/>
              <w:ind w:left="164"/>
              <w:rPr>
                <w:rFonts w:ascii="Arial"/>
                <w:b/>
                <w:sz w:val="16"/>
              </w:rPr>
            </w:pPr>
            <w:r>
              <w:rPr>
                <w:rFonts w:ascii="Arial"/>
                <w:b/>
                <w:spacing w:val="-5"/>
                <w:sz w:val="16"/>
              </w:rPr>
              <w:t>No.</w:t>
            </w:r>
          </w:p>
        </w:tc>
        <w:tc>
          <w:tcPr>
            <w:tcW w:w="5371" w:type="dxa"/>
          </w:tcPr>
          <w:p>
            <w:pPr>
              <w:pStyle w:val="TableParagraph"/>
              <w:spacing w:before="88"/>
              <w:ind w:left="8"/>
              <w:jc w:val="center"/>
              <w:rPr>
                <w:rFonts w:ascii="Arial"/>
                <w:b/>
                <w:sz w:val="16"/>
              </w:rPr>
            </w:pPr>
            <w:r>
              <w:rPr>
                <w:rFonts w:ascii="Arial"/>
                <w:b/>
                <w:spacing w:val="-2"/>
                <w:sz w:val="16"/>
              </w:rPr>
              <w:t>Document</w:t>
            </w:r>
          </w:p>
        </w:tc>
        <w:tc>
          <w:tcPr>
            <w:tcW w:w="1595" w:type="dxa"/>
          </w:tcPr>
          <w:p>
            <w:pPr>
              <w:pStyle w:val="TableParagraph"/>
              <w:spacing w:line="180" w:lineRule="exact"/>
              <w:ind w:left="310"/>
              <w:rPr>
                <w:rFonts w:ascii="Arial"/>
                <w:b/>
                <w:sz w:val="16"/>
              </w:rPr>
            </w:pPr>
            <w:r>
              <w:rPr>
                <w:rFonts w:ascii="Arial"/>
                <w:b/>
                <w:sz w:val="16"/>
              </w:rPr>
              <w:t>Reference</w:t>
            </w:r>
            <w:r>
              <w:rPr>
                <w:rFonts w:ascii="Arial"/>
                <w:b/>
                <w:spacing w:val="-6"/>
                <w:sz w:val="16"/>
              </w:rPr>
              <w:t> </w:t>
            </w:r>
            <w:r>
              <w:rPr>
                <w:rFonts w:ascii="Arial"/>
                <w:b/>
                <w:spacing w:val="-5"/>
                <w:sz w:val="16"/>
              </w:rPr>
              <w:t>to</w:t>
            </w:r>
          </w:p>
          <w:p>
            <w:pPr>
              <w:pStyle w:val="TableParagraph"/>
              <w:spacing w:line="167" w:lineRule="exact"/>
              <w:ind w:left="382"/>
              <w:rPr>
                <w:rFonts w:ascii="Arial"/>
                <w:b/>
                <w:sz w:val="16"/>
              </w:rPr>
            </w:pPr>
            <w:r>
              <w:rPr>
                <w:rFonts w:ascii="Arial"/>
                <w:b/>
                <w:sz w:val="16"/>
              </w:rPr>
              <w:t>Clause</w:t>
            </w:r>
            <w:r>
              <w:rPr>
                <w:rFonts w:ascii="Arial"/>
                <w:b/>
                <w:spacing w:val="-5"/>
                <w:sz w:val="16"/>
              </w:rPr>
              <w:t> No.</w:t>
            </w:r>
          </w:p>
        </w:tc>
        <w:tc>
          <w:tcPr>
            <w:tcW w:w="1764" w:type="dxa"/>
          </w:tcPr>
          <w:p>
            <w:pPr>
              <w:pStyle w:val="TableParagraph"/>
              <w:spacing w:before="88"/>
              <w:ind w:left="350"/>
              <w:rPr>
                <w:rFonts w:ascii="Arial"/>
                <w:b/>
                <w:sz w:val="16"/>
              </w:rPr>
            </w:pPr>
            <w:r>
              <w:rPr>
                <w:rFonts w:ascii="Arial"/>
                <w:b/>
                <w:sz w:val="16"/>
              </w:rPr>
              <w:t>YES</w:t>
            </w:r>
            <w:r>
              <w:rPr>
                <w:rFonts w:ascii="Arial"/>
                <w:b/>
                <w:spacing w:val="-1"/>
                <w:sz w:val="16"/>
              </w:rPr>
              <w:t> </w:t>
            </w:r>
            <w:r>
              <w:rPr>
                <w:rFonts w:ascii="Arial"/>
                <w:b/>
                <w:sz w:val="16"/>
              </w:rPr>
              <w:t>/</w:t>
            </w:r>
            <w:r>
              <w:rPr>
                <w:rFonts w:ascii="Arial"/>
                <w:b/>
                <w:spacing w:val="-2"/>
                <w:sz w:val="16"/>
              </w:rPr>
              <w:t> </w:t>
            </w:r>
            <w:r>
              <w:rPr>
                <w:rFonts w:ascii="Arial"/>
                <w:b/>
                <w:sz w:val="16"/>
              </w:rPr>
              <w:t>NO</w:t>
            </w:r>
            <w:r>
              <w:rPr>
                <w:rFonts w:ascii="Arial"/>
                <w:b/>
                <w:spacing w:val="1"/>
                <w:sz w:val="16"/>
              </w:rPr>
              <w:t> </w:t>
            </w:r>
            <w:r>
              <w:rPr>
                <w:rFonts w:ascii="Arial"/>
                <w:b/>
                <w:sz w:val="16"/>
              </w:rPr>
              <w:t>/</w:t>
            </w:r>
            <w:r>
              <w:rPr>
                <w:rFonts w:ascii="Arial"/>
                <w:b/>
                <w:spacing w:val="-2"/>
                <w:sz w:val="16"/>
              </w:rPr>
              <w:t> </w:t>
            </w:r>
            <w:r>
              <w:rPr>
                <w:rFonts w:ascii="Arial"/>
                <w:b/>
                <w:spacing w:val="-5"/>
                <w:sz w:val="16"/>
              </w:rPr>
              <w:t>NA</w:t>
            </w:r>
          </w:p>
        </w:tc>
      </w:tr>
      <w:tr>
        <w:trPr>
          <w:trHeight w:val="258" w:hRule="atLeast"/>
        </w:trPr>
        <w:tc>
          <w:tcPr>
            <w:tcW w:w="9317" w:type="dxa"/>
            <w:gridSpan w:val="4"/>
          </w:tcPr>
          <w:p>
            <w:pPr>
              <w:pStyle w:val="TableParagraph"/>
              <w:spacing w:before="55"/>
              <w:rPr>
                <w:rFonts w:ascii="Arial"/>
                <w:b/>
                <w:sz w:val="14"/>
              </w:rPr>
            </w:pPr>
            <w:r>
              <w:rPr>
                <w:rFonts w:ascii="Arial"/>
                <w:b/>
                <w:sz w:val="14"/>
              </w:rPr>
              <w:t>TECHNICAL</w:t>
            </w:r>
            <w:r>
              <w:rPr>
                <w:rFonts w:ascii="Arial"/>
                <w:b/>
                <w:spacing w:val="-3"/>
                <w:sz w:val="14"/>
              </w:rPr>
              <w:t> </w:t>
            </w:r>
            <w:r>
              <w:rPr>
                <w:rFonts w:ascii="Arial"/>
                <w:b/>
                <w:sz w:val="14"/>
              </w:rPr>
              <w:t>PACKAGE</w:t>
            </w:r>
            <w:r>
              <w:rPr>
                <w:rFonts w:ascii="Arial"/>
                <w:b/>
                <w:spacing w:val="-1"/>
                <w:sz w:val="14"/>
              </w:rPr>
              <w:t> </w:t>
            </w:r>
            <w:r>
              <w:rPr>
                <w:rFonts w:ascii="Arial"/>
                <w:b/>
                <w:sz w:val="14"/>
              </w:rPr>
              <w:t>(Envelop</w:t>
            </w:r>
            <w:r>
              <w:rPr>
                <w:rFonts w:ascii="Arial"/>
                <w:b/>
                <w:spacing w:val="-4"/>
                <w:sz w:val="14"/>
              </w:rPr>
              <w:t> </w:t>
            </w:r>
            <w:r>
              <w:rPr>
                <w:rFonts w:ascii="Arial"/>
                <w:b/>
                <w:sz w:val="14"/>
              </w:rPr>
              <w:t>1</w:t>
            </w:r>
            <w:r>
              <w:rPr>
                <w:rFonts w:ascii="Arial"/>
                <w:b/>
                <w:spacing w:val="-1"/>
                <w:sz w:val="14"/>
              </w:rPr>
              <w:t> </w:t>
            </w:r>
            <w:r>
              <w:rPr>
                <w:rFonts w:ascii="Arial"/>
                <w:b/>
                <w:sz w:val="14"/>
              </w:rPr>
              <w:t>&amp;</w:t>
            </w:r>
            <w:r>
              <w:rPr>
                <w:rFonts w:ascii="Arial"/>
                <w:b/>
                <w:spacing w:val="-2"/>
                <w:sz w:val="14"/>
              </w:rPr>
              <w:t> </w:t>
            </w:r>
            <w:r>
              <w:rPr>
                <w:rFonts w:ascii="Arial"/>
                <w:b/>
                <w:sz w:val="14"/>
              </w:rPr>
              <w:t>2)</w:t>
            </w:r>
            <w:r>
              <w:rPr>
                <w:rFonts w:ascii="Arial"/>
                <w:b/>
                <w:spacing w:val="-2"/>
                <w:sz w:val="14"/>
              </w:rPr>
              <w:t> </w:t>
            </w:r>
            <w:r>
              <w:rPr>
                <w:rFonts w:ascii="Arial"/>
                <w:b/>
                <w:spacing w:val="-10"/>
                <w:sz w:val="14"/>
              </w:rPr>
              <w:t>:</w:t>
            </w:r>
          </w:p>
        </w:tc>
      </w:tr>
      <w:tr>
        <w:trPr>
          <w:trHeight w:val="285" w:hRule="atLeast"/>
        </w:trPr>
        <w:tc>
          <w:tcPr>
            <w:tcW w:w="5958" w:type="dxa"/>
            <w:gridSpan w:val="2"/>
          </w:tcPr>
          <w:p>
            <w:pPr>
              <w:pStyle w:val="TableParagraph"/>
              <w:spacing w:line="180" w:lineRule="exact"/>
              <w:rPr>
                <w:rFonts w:ascii="Arial"/>
                <w:b/>
                <w:sz w:val="16"/>
              </w:rPr>
            </w:pPr>
            <w:r>
              <w:rPr>
                <w:rFonts w:ascii="Arial"/>
                <w:b/>
                <w:spacing w:val="-2"/>
                <w:sz w:val="16"/>
              </w:rPr>
              <w:t>Envelop-</w:t>
            </w:r>
            <w:r>
              <w:rPr>
                <w:rFonts w:ascii="Arial"/>
                <w:b/>
                <w:spacing w:val="-10"/>
                <w:sz w:val="16"/>
              </w:rPr>
              <w:t>1</w:t>
            </w:r>
          </w:p>
        </w:tc>
        <w:tc>
          <w:tcPr>
            <w:tcW w:w="1595" w:type="dxa"/>
          </w:tcPr>
          <w:p>
            <w:pPr>
              <w:pStyle w:val="TableParagraph"/>
              <w:ind w:left="0"/>
              <w:rPr>
                <w:rFonts w:ascii="Times New Roman"/>
                <w:sz w:val="14"/>
              </w:rPr>
            </w:pP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4"/>
              <w:rPr>
                <w:sz w:val="16"/>
              </w:rPr>
            </w:pPr>
            <w:r>
              <w:rPr>
                <w:spacing w:val="-5"/>
                <w:sz w:val="16"/>
              </w:rPr>
              <w:t>1.</w:t>
            </w:r>
          </w:p>
        </w:tc>
        <w:tc>
          <w:tcPr>
            <w:tcW w:w="5371" w:type="dxa"/>
          </w:tcPr>
          <w:p>
            <w:pPr>
              <w:pStyle w:val="TableParagraph"/>
              <w:spacing w:line="182" w:lineRule="exact"/>
              <w:rPr>
                <w:sz w:val="16"/>
              </w:rPr>
            </w:pPr>
            <w:r>
              <w:rPr>
                <w:sz w:val="16"/>
              </w:rPr>
              <w:t>Tender</w:t>
            </w:r>
            <w:r>
              <w:rPr>
                <w:spacing w:val="-4"/>
                <w:sz w:val="16"/>
              </w:rPr>
              <w:t> </w:t>
            </w:r>
            <w:r>
              <w:rPr>
                <w:sz w:val="16"/>
              </w:rPr>
              <w:t>security</w:t>
            </w:r>
            <w:r>
              <w:rPr>
                <w:spacing w:val="37"/>
                <w:sz w:val="16"/>
              </w:rPr>
              <w:t> </w:t>
            </w:r>
            <w:r>
              <w:rPr>
                <w:sz w:val="16"/>
              </w:rPr>
              <w:t>(Original</w:t>
            </w:r>
            <w:r>
              <w:rPr>
                <w:spacing w:val="-2"/>
                <w:sz w:val="16"/>
              </w:rPr>
              <w:t> </w:t>
            </w:r>
            <w:r>
              <w:rPr>
                <w:sz w:val="16"/>
              </w:rPr>
              <w:t>&amp;</w:t>
            </w:r>
            <w:r>
              <w:rPr>
                <w:spacing w:val="-4"/>
                <w:sz w:val="16"/>
              </w:rPr>
              <w:t> </w:t>
            </w:r>
            <w:r>
              <w:rPr>
                <w:sz w:val="16"/>
              </w:rPr>
              <w:t>Photocopy</w:t>
            </w:r>
            <w:r>
              <w:rPr>
                <w:spacing w:val="-5"/>
                <w:sz w:val="16"/>
              </w:rPr>
              <w:t> </w:t>
            </w:r>
            <w:r>
              <w:rPr>
                <w:sz w:val="16"/>
              </w:rPr>
              <w:t>of</w:t>
            </w:r>
            <w:r>
              <w:rPr>
                <w:spacing w:val="-3"/>
                <w:sz w:val="16"/>
              </w:rPr>
              <w:t> </w:t>
            </w:r>
            <w:r>
              <w:rPr>
                <w:spacing w:val="-2"/>
                <w:sz w:val="16"/>
              </w:rPr>
              <w:t>Original)</w:t>
            </w:r>
          </w:p>
        </w:tc>
        <w:tc>
          <w:tcPr>
            <w:tcW w:w="1595" w:type="dxa"/>
          </w:tcPr>
          <w:p>
            <w:pPr>
              <w:pStyle w:val="TableParagraph"/>
              <w:spacing w:before="54"/>
              <w:rPr>
                <w:sz w:val="16"/>
              </w:rPr>
            </w:pPr>
            <w:r>
              <w:rPr>
                <w:sz w:val="16"/>
              </w:rPr>
              <w:t>9.1.1</w:t>
            </w:r>
            <w:r>
              <w:rPr>
                <w:spacing w:val="-3"/>
                <w:sz w:val="16"/>
              </w:rPr>
              <w:t> </w:t>
            </w:r>
            <w:r>
              <w:rPr>
                <w:sz w:val="16"/>
              </w:rPr>
              <w:t>(a)</w:t>
            </w:r>
            <w:r>
              <w:rPr>
                <w:spacing w:val="-3"/>
                <w:sz w:val="16"/>
              </w:rPr>
              <w:t> </w:t>
            </w:r>
            <w:r>
              <w:rPr>
                <w:sz w:val="16"/>
              </w:rPr>
              <w:t>&amp;</w:t>
            </w:r>
            <w:r>
              <w:rPr>
                <w:spacing w:val="-2"/>
                <w:sz w:val="16"/>
              </w:rPr>
              <w:t> </w:t>
            </w:r>
            <w:r>
              <w:rPr>
                <w:spacing w:val="-4"/>
                <w:sz w:val="16"/>
              </w:rPr>
              <w:t>13.0</w:t>
            </w:r>
          </w:p>
        </w:tc>
        <w:tc>
          <w:tcPr>
            <w:tcW w:w="1764" w:type="dxa"/>
          </w:tcPr>
          <w:p>
            <w:pPr>
              <w:pStyle w:val="TableParagraph"/>
              <w:ind w:left="0"/>
              <w:rPr>
                <w:rFonts w:ascii="Times New Roman"/>
                <w:sz w:val="14"/>
              </w:rPr>
            </w:pPr>
          </w:p>
        </w:tc>
      </w:tr>
      <w:tr>
        <w:trPr>
          <w:trHeight w:val="258" w:hRule="atLeast"/>
        </w:trPr>
        <w:tc>
          <w:tcPr>
            <w:tcW w:w="5958" w:type="dxa"/>
            <w:gridSpan w:val="2"/>
          </w:tcPr>
          <w:p>
            <w:pPr>
              <w:pStyle w:val="TableParagraph"/>
              <w:spacing w:line="180" w:lineRule="exact"/>
              <w:rPr>
                <w:rFonts w:ascii="Arial"/>
                <w:b/>
                <w:sz w:val="16"/>
              </w:rPr>
            </w:pPr>
            <w:r>
              <w:rPr>
                <w:rFonts w:ascii="Arial"/>
                <w:b/>
                <w:spacing w:val="-2"/>
                <w:sz w:val="16"/>
              </w:rPr>
              <w:t>Envelop-</w:t>
            </w:r>
            <w:r>
              <w:rPr>
                <w:rFonts w:ascii="Arial"/>
                <w:b/>
                <w:spacing w:val="-10"/>
                <w:sz w:val="16"/>
              </w:rPr>
              <w:t>2</w:t>
            </w:r>
          </w:p>
        </w:tc>
        <w:tc>
          <w:tcPr>
            <w:tcW w:w="1595" w:type="dxa"/>
          </w:tcPr>
          <w:p>
            <w:pPr>
              <w:pStyle w:val="TableParagraph"/>
              <w:ind w:left="0"/>
              <w:rPr>
                <w:rFonts w:ascii="Times New Roman"/>
                <w:sz w:val="14"/>
              </w:rPr>
            </w:pPr>
          </w:p>
        </w:tc>
        <w:tc>
          <w:tcPr>
            <w:tcW w:w="1764" w:type="dxa"/>
          </w:tcPr>
          <w:p>
            <w:pPr>
              <w:pStyle w:val="TableParagraph"/>
              <w:ind w:left="0"/>
              <w:rPr>
                <w:rFonts w:ascii="Times New Roman"/>
                <w:sz w:val="14"/>
              </w:rPr>
            </w:pPr>
          </w:p>
        </w:tc>
      </w:tr>
      <w:tr>
        <w:trPr>
          <w:trHeight w:val="285" w:hRule="atLeast"/>
        </w:trPr>
        <w:tc>
          <w:tcPr>
            <w:tcW w:w="5958" w:type="dxa"/>
            <w:gridSpan w:val="2"/>
          </w:tcPr>
          <w:p>
            <w:pPr>
              <w:pStyle w:val="TableParagraph"/>
              <w:spacing w:before="52"/>
              <w:ind w:left="499"/>
              <w:rPr>
                <w:sz w:val="16"/>
              </w:rPr>
            </w:pPr>
            <w:r>
              <w:rPr>
                <w:rFonts w:ascii="Arial"/>
                <w:b/>
                <w:sz w:val="16"/>
              </w:rPr>
              <w:t>Folder</w:t>
            </w:r>
            <w:r>
              <w:rPr>
                <w:rFonts w:ascii="Arial"/>
                <w:b/>
                <w:spacing w:val="-5"/>
                <w:sz w:val="16"/>
              </w:rPr>
              <w:t> </w:t>
            </w:r>
            <w:r>
              <w:rPr>
                <w:rFonts w:ascii="Arial"/>
                <w:b/>
                <w:sz w:val="16"/>
              </w:rPr>
              <w:t>-1</w:t>
            </w:r>
            <w:r>
              <w:rPr>
                <w:rFonts w:ascii="Arial"/>
                <w:b/>
                <w:spacing w:val="-2"/>
                <w:sz w:val="16"/>
              </w:rPr>
              <w:t> </w:t>
            </w:r>
            <w:r>
              <w:rPr>
                <w:spacing w:val="-2"/>
                <w:sz w:val="16"/>
              </w:rPr>
              <w:t>(Original)</w:t>
            </w:r>
          </w:p>
        </w:tc>
        <w:tc>
          <w:tcPr>
            <w:tcW w:w="1595" w:type="dxa"/>
          </w:tcPr>
          <w:p>
            <w:pPr>
              <w:pStyle w:val="TableParagraph"/>
              <w:ind w:left="0"/>
              <w:rPr>
                <w:rFonts w:ascii="Times New Roman"/>
                <w:sz w:val="14"/>
              </w:rPr>
            </w:pP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4"/>
              <w:rPr>
                <w:sz w:val="16"/>
              </w:rPr>
            </w:pPr>
            <w:r>
              <w:rPr>
                <w:spacing w:val="-5"/>
                <w:sz w:val="16"/>
              </w:rPr>
              <w:t>1.</w:t>
            </w:r>
          </w:p>
        </w:tc>
        <w:tc>
          <w:tcPr>
            <w:tcW w:w="5371" w:type="dxa"/>
          </w:tcPr>
          <w:p>
            <w:pPr>
              <w:pStyle w:val="TableParagraph"/>
              <w:spacing w:line="181" w:lineRule="exact"/>
              <w:rPr>
                <w:sz w:val="16"/>
              </w:rPr>
            </w:pPr>
            <w:r>
              <w:rPr>
                <w:sz w:val="16"/>
              </w:rPr>
              <w:t>All</w:t>
            </w:r>
            <w:r>
              <w:rPr>
                <w:spacing w:val="-4"/>
                <w:sz w:val="16"/>
              </w:rPr>
              <w:t> </w:t>
            </w:r>
            <w:r>
              <w:rPr>
                <w:sz w:val="16"/>
              </w:rPr>
              <w:t>Tender</w:t>
            </w:r>
            <w:r>
              <w:rPr>
                <w:spacing w:val="-2"/>
                <w:sz w:val="16"/>
              </w:rPr>
              <w:t> documents</w:t>
            </w:r>
          </w:p>
        </w:tc>
        <w:tc>
          <w:tcPr>
            <w:tcW w:w="1595" w:type="dxa"/>
            <w:vMerge w:val="restart"/>
          </w:tcPr>
          <w:p>
            <w:pPr>
              <w:pStyle w:val="TableParagraph"/>
              <w:spacing w:before="17"/>
              <w:ind w:left="0"/>
              <w:rPr>
                <w:sz w:val="16"/>
              </w:rPr>
            </w:pPr>
          </w:p>
          <w:p>
            <w:pPr>
              <w:pStyle w:val="TableParagraph"/>
              <w:spacing w:before="1"/>
              <w:rPr>
                <w:sz w:val="16"/>
              </w:rPr>
            </w:pPr>
            <w:r>
              <w:rPr>
                <w:sz w:val="16"/>
              </w:rPr>
              <w:t>9.1.1</w:t>
            </w:r>
            <w:r>
              <w:rPr>
                <w:spacing w:val="-4"/>
                <w:sz w:val="16"/>
              </w:rPr>
              <w:t> </w:t>
            </w:r>
            <w:r>
              <w:rPr>
                <w:spacing w:val="-5"/>
                <w:sz w:val="16"/>
              </w:rPr>
              <w:t>(b)</w:t>
            </w:r>
          </w:p>
        </w:tc>
        <w:tc>
          <w:tcPr>
            <w:tcW w:w="1764" w:type="dxa"/>
            <w:vMerge w:val="restart"/>
          </w:tcPr>
          <w:p>
            <w:pPr>
              <w:pStyle w:val="TableParagraph"/>
              <w:ind w:left="0"/>
              <w:rPr>
                <w:rFonts w:ascii="Times New Roman"/>
                <w:sz w:val="14"/>
              </w:rPr>
            </w:pPr>
          </w:p>
        </w:tc>
      </w:tr>
      <w:tr>
        <w:trPr>
          <w:trHeight w:val="285" w:hRule="atLeast"/>
        </w:trPr>
        <w:tc>
          <w:tcPr>
            <w:tcW w:w="587" w:type="dxa"/>
          </w:tcPr>
          <w:p>
            <w:pPr>
              <w:pStyle w:val="TableParagraph"/>
              <w:spacing w:before="53"/>
              <w:rPr>
                <w:sz w:val="16"/>
              </w:rPr>
            </w:pPr>
            <w:r>
              <w:rPr>
                <w:spacing w:val="-5"/>
                <w:sz w:val="16"/>
              </w:rPr>
              <w:t>2.</w:t>
            </w:r>
          </w:p>
        </w:tc>
        <w:tc>
          <w:tcPr>
            <w:tcW w:w="5371" w:type="dxa"/>
          </w:tcPr>
          <w:p>
            <w:pPr>
              <w:pStyle w:val="TableParagraph"/>
              <w:spacing w:line="181" w:lineRule="exact"/>
              <w:rPr>
                <w:sz w:val="16"/>
              </w:rPr>
            </w:pPr>
            <w:r>
              <w:rPr>
                <w:sz w:val="16"/>
              </w:rPr>
              <w:t>All</w:t>
            </w:r>
            <w:r>
              <w:rPr>
                <w:spacing w:val="-1"/>
                <w:sz w:val="16"/>
              </w:rPr>
              <w:t> </w:t>
            </w:r>
            <w:r>
              <w:rPr>
                <w:spacing w:val="-2"/>
                <w:sz w:val="16"/>
              </w:rPr>
              <w:t>Addendums</w:t>
            </w:r>
          </w:p>
        </w:tc>
        <w:tc>
          <w:tcPr>
            <w:tcW w:w="1595" w:type="dxa"/>
            <w:vMerge/>
            <w:tcBorders>
              <w:top w:val="nil"/>
            </w:tcBorders>
          </w:tcPr>
          <w:p>
            <w:pPr>
              <w:rPr>
                <w:sz w:val="2"/>
                <w:szCs w:val="2"/>
              </w:rPr>
            </w:pPr>
          </w:p>
        </w:tc>
        <w:tc>
          <w:tcPr>
            <w:tcW w:w="1764" w:type="dxa"/>
            <w:vMerge/>
            <w:tcBorders>
              <w:top w:val="nil"/>
            </w:tcBorders>
          </w:tcPr>
          <w:p>
            <w:pPr>
              <w:rPr>
                <w:sz w:val="2"/>
                <w:szCs w:val="2"/>
              </w:rPr>
            </w:pPr>
          </w:p>
        </w:tc>
      </w:tr>
      <w:tr>
        <w:trPr>
          <w:trHeight w:val="285" w:hRule="atLeast"/>
        </w:trPr>
        <w:tc>
          <w:tcPr>
            <w:tcW w:w="5958" w:type="dxa"/>
            <w:gridSpan w:val="2"/>
          </w:tcPr>
          <w:p>
            <w:pPr>
              <w:pStyle w:val="TableParagraph"/>
              <w:spacing w:line="181" w:lineRule="exact"/>
              <w:ind w:left="499"/>
              <w:rPr>
                <w:sz w:val="16"/>
              </w:rPr>
            </w:pPr>
            <w:r>
              <w:rPr>
                <w:rFonts w:ascii="Arial"/>
                <w:b/>
                <w:sz w:val="16"/>
              </w:rPr>
              <w:t>Folder</w:t>
            </w:r>
            <w:r>
              <w:rPr>
                <w:rFonts w:ascii="Arial"/>
                <w:b/>
                <w:spacing w:val="-5"/>
                <w:sz w:val="16"/>
              </w:rPr>
              <w:t> </w:t>
            </w:r>
            <w:r>
              <w:rPr>
                <w:rFonts w:ascii="Arial"/>
                <w:b/>
                <w:sz w:val="16"/>
              </w:rPr>
              <w:t>-2</w:t>
            </w:r>
            <w:r>
              <w:rPr>
                <w:rFonts w:ascii="Arial"/>
                <w:b/>
                <w:spacing w:val="-3"/>
                <w:sz w:val="16"/>
              </w:rPr>
              <w:t> </w:t>
            </w:r>
            <w:r>
              <w:rPr>
                <w:sz w:val="16"/>
              </w:rPr>
              <w:t>(Original</w:t>
            </w:r>
            <w:r>
              <w:rPr>
                <w:spacing w:val="-4"/>
                <w:sz w:val="16"/>
              </w:rPr>
              <w:t> </w:t>
            </w:r>
            <w:r>
              <w:rPr>
                <w:sz w:val="16"/>
              </w:rPr>
              <w:t>&amp;</w:t>
            </w:r>
            <w:r>
              <w:rPr>
                <w:spacing w:val="-2"/>
                <w:sz w:val="16"/>
              </w:rPr>
              <w:t> </w:t>
            </w:r>
            <w:r>
              <w:rPr>
                <w:sz w:val="16"/>
              </w:rPr>
              <w:t>Photocopy</w:t>
            </w:r>
            <w:r>
              <w:rPr>
                <w:spacing w:val="-5"/>
                <w:sz w:val="16"/>
              </w:rPr>
              <w:t> </w:t>
            </w:r>
            <w:r>
              <w:rPr>
                <w:sz w:val="16"/>
              </w:rPr>
              <w:t>of</w:t>
            </w:r>
            <w:r>
              <w:rPr>
                <w:spacing w:val="-4"/>
                <w:sz w:val="16"/>
              </w:rPr>
              <w:t> </w:t>
            </w:r>
            <w:r>
              <w:rPr>
                <w:spacing w:val="-2"/>
                <w:sz w:val="16"/>
              </w:rPr>
              <w:t>Original)</w:t>
            </w:r>
          </w:p>
        </w:tc>
        <w:tc>
          <w:tcPr>
            <w:tcW w:w="1595" w:type="dxa"/>
          </w:tcPr>
          <w:p>
            <w:pPr>
              <w:pStyle w:val="TableParagraph"/>
              <w:ind w:left="0"/>
              <w:rPr>
                <w:rFonts w:ascii="Times New Roman"/>
                <w:sz w:val="14"/>
              </w:rPr>
            </w:pP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3"/>
              <w:rPr>
                <w:sz w:val="16"/>
              </w:rPr>
            </w:pPr>
            <w:r>
              <w:rPr>
                <w:spacing w:val="-5"/>
                <w:sz w:val="16"/>
              </w:rPr>
              <w:t>1.</w:t>
            </w:r>
          </w:p>
        </w:tc>
        <w:tc>
          <w:tcPr>
            <w:tcW w:w="5371" w:type="dxa"/>
          </w:tcPr>
          <w:p>
            <w:pPr>
              <w:pStyle w:val="TableParagraph"/>
              <w:spacing w:before="53"/>
              <w:rPr>
                <w:sz w:val="16"/>
              </w:rPr>
            </w:pPr>
            <w:r>
              <w:rPr>
                <w:sz w:val="16"/>
              </w:rPr>
              <w:t>Statement</w:t>
            </w:r>
            <w:r>
              <w:rPr>
                <w:spacing w:val="-5"/>
                <w:sz w:val="16"/>
              </w:rPr>
              <w:t> </w:t>
            </w:r>
            <w:r>
              <w:rPr>
                <w:sz w:val="16"/>
              </w:rPr>
              <w:t>of</w:t>
            </w:r>
            <w:r>
              <w:rPr>
                <w:spacing w:val="-5"/>
                <w:sz w:val="16"/>
              </w:rPr>
              <w:t> </w:t>
            </w:r>
            <w:r>
              <w:rPr>
                <w:sz w:val="16"/>
              </w:rPr>
              <w:t>deviations</w:t>
            </w:r>
            <w:r>
              <w:rPr>
                <w:spacing w:val="-4"/>
                <w:sz w:val="16"/>
              </w:rPr>
              <w:t> </w:t>
            </w:r>
            <w:r>
              <w:rPr>
                <w:sz w:val="16"/>
              </w:rPr>
              <w:t>from</w:t>
            </w:r>
            <w:r>
              <w:rPr>
                <w:spacing w:val="-4"/>
                <w:sz w:val="16"/>
              </w:rPr>
              <w:t> </w:t>
            </w:r>
            <w:r>
              <w:rPr>
                <w:sz w:val="16"/>
              </w:rPr>
              <w:t>Tender</w:t>
            </w:r>
            <w:r>
              <w:rPr>
                <w:spacing w:val="-5"/>
                <w:sz w:val="16"/>
              </w:rPr>
              <w:t> </w:t>
            </w:r>
            <w:r>
              <w:rPr>
                <w:sz w:val="16"/>
              </w:rPr>
              <w:t>Documents</w:t>
            </w:r>
            <w:r>
              <w:rPr>
                <w:spacing w:val="-3"/>
                <w:sz w:val="16"/>
              </w:rPr>
              <w:t> </w:t>
            </w:r>
            <w:r>
              <w:rPr>
                <w:sz w:val="16"/>
              </w:rPr>
              <w:t>(Form</w:t>
            </w:r>
            <w:r>
              <w:rPr>
                <w:spacing w:val="-4"/>
                <w:sz w:val="16"/>
              </w:rPr>
              <w:t> </w:t>
            </w:r>
            <w:r>
              <w:rPr>
                <w:sz w:val="16"/>
              </w:rPr>
              <w:t>-</w:t>
            </w:r>
            <w:r>
              <w:rPr>
                <w:spacing w:val="-2"/>
                <w:sz w:val="16"/>
              </w:rPr>
              <w:t> </w:t>
            </w:r>
            <w:r>
              <w:rPr>
                <w:spacing w:val="-5"/>
                <w:sz w:val="16"/>
              </w:rPr>
              <w:t>C)</w:t>
            </w:r>
          </w:p>
        </w:tc>
        <w:tc>
          <w:tcPr>
            <w:tcW w:w="1595" w:type="dxa"/>
          </w:tcPr>
          <w:p>
            <w:pPr>
              <w:pStyle w:val="TableParagraph"/>
              <w:spacing w:before="53"/>
              <w:rPr>
                <w:sz w:val="16"/>
              </w:rPr>
            </w:pPr>
            <w:r>
              <w:rPr>
                <w:sz w:val="16"/>
              </w:rPr>
              <w:t>9.1.1</w:t>
            </w:r>
            <w:r>
              <w:rPr>
                <w:spacing w:val="-4"/>
                <w:sz w:val="16"/>
              </w:rPr>
              <w:t> </w:t>
            </w:r>
            <w:r>
              <w:rPr>
                <w:spacing w:val="-5"/>
                <w:sz w:val="16"/>
              </w:rPr>
              <w:t>(c)</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4"/>
              <w:rPr>
                <w:sz w:val="16"/>
              </w:rPr>
            </w:pPr>
            <w:r>
              <w:rPr>
                <w:spacing w:val="-5"/>
                <w:sz w:val="16"/>
              </w:rPr>
              <w:t>2.</w:t>
            </w:r>
          </w:p>
        </w:tc>
        <w:tc>
          <w:tcPr>
            <w:tcW w:w="5371" w:type="dxa"/>
          </w:tcPr>
          <w:p>
            <w:pPr>
              <w:pStyle w:val="TableParagraph"/>
              <w:spacing w:line="181" w:lineRule="exact"/>
              <w:rPr>
                <w:sz w:val="16"/>
              </w:rPr>
            </w:pPr>
            <w:r>
              <w:rPr>
                <w:sz w:val="16"/>
              </w:rPr>
              <w:t>Annexure-1</w:t>
            </w:r>
            <w:r>
              <w:rPr>
                <w:spacing w:val="-4"/>
                <w:sz w:val="16"/>
              </w:rPr>
              <w:t> </w:t>
            </w:r>
            <w:r>
              <w:rPr>
                <w:sz w:val="16"/>
              </w:rPr>
              <w:t>:</w:t>
            </w:r>
            <w:r>
              <w:rPr>
                <w:spacing w:val="-5"/>
                <w:sz w:val="16"/>
              </w:rPr>
              <w:t> </w:t>
            </w:r>
            <w:r>
              <w:rPr>
                <w:sz w:val="16"/>
              </w:rPr>
              <w:t>Work</w:t>
            </w:r>
            <w:r>
              <w:rPr>
                <w:spacing w:val="-4"/>
                <w:sz w:val="16"/>
              </w:rPr>
              <w:t> </w:t>
            </w:r>
            <w:r>
              <w:rPr>
                <w:sz w:val="16"/>
              </w:rPr>
              <w:t>Experience</w:t>
            </w:r>
            <w:r>
              <w:rPr>
                <w:spacing w:val="-4"/>
                <w:sz w:val="16"/>
              </w:rPr>
              <w:t> </w:t>
            </w:r>
            <w:r>
              <w:rPr>
                <w:sz w:val="16"/>
              </w:rPr>
              <w:t>-</w:t>
            </w:r>
            <w:r>
              <w:rPr>
                <w:spacing w:val="-10"/>
                <w:sz w:val="16"/>
              </w:rPr>
              <w:t>I</w:t>
            </w:r>
          </w:p>
        </w:tc>
        <w:tc>
          <w:tcPr>
            <w:tcW w:w="1595" w:type="dxa"/>
            <w:vMerge w:val="restart"/>
          </w:tcPr>
          <w:p>
            <w:pPr>
              <w:pStyle w:val="TableParagraph"/>
              <w:spacing w:before="54"/>
              <w:rPr>
                <w:sz w:val="16"/>
              </w:rPr>
            </w:pPr>
            <w:r>
              <w:rPr>
                <w:sz w:val="16"/>
              </w:rPr>
              <w:t>9.1.1</w:t>
            </w:r>
            <w:r>
              <w:rPr>
                <w:spacing w:val="-6"/>
                <w:sz w:val="16"/>
              </w:rPr>
              <w:t> </w:t>
            </w:r>
            <w:r>
              <w:rPr>
                <w:sz w:val="16"/>
              </w:rPr>
              <w:t>(d)</w:t>
            </w:r>
            <w:r>
              <w:rPr>
                <w:spacing w:val="-3"/>
                <w:sz w:val="16"/>
              </w:rPr>
              <w:t> </w:t>
            </w:r>
            <w:r>
              <w:rPr>
                <w:spacing w:val="-5"/>
                <w:sz w:val="16"/>
              </w:rPr>
              <w:t>(i)</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3"/>
              <w:rPr>
                <w:sz w:val="16"/>
              </w:rPr>
            </w:pPr>
            <w:r>
              <w:rPr>
                <w:spacing w:val="-5"/>
                <w:sz w:val="16"/>
              </w:rPr>
              <w:t>3.</w:t>
            </w:r>
          </w:p>
        </w:tc>
        <w:tc>
          <w:tcPr>
            <w:tcW w:w="5371" w:type="dxa"/>
          </w:tcPr>
          <w:p>
            <w:pPr>
              <w:pStyle w:val="TableParagraph"/>
              <w:spacing w:before="53"/>
              <w:rPr>
                <w:sz w:val="16"/>
              </w:rPr>
            </w:pPr>
            <w:r>
              <w:rPr>
                <w:sz w:val="16"/>
              </w:rPr>
              <w:t>Client’s</w:t>
            </w:r>
            <w:r>
              <w:rPr>
                <w:spacing w:val="-6"/>
                <w:sz w:val="16"/>
              </w:rPr>
              <w:t> </w:t>
            </w:r>
            <w:r>
              <w:rPr>
                <w:sz w:val="16"/>
              </w:rPr>
              <w:t>Completion</w:t>
            </w:r>
            <w:r>
              <w:rPr>
                <w:spacing w:val="-6"/>
                <w:sz w:val="16"/>
              </w:rPr>
              <w:t> </w:t>
            </w:r>
            <w:r>
              <w:rPr>
                <w:sz w:val="16"/>
              </w:rPr>
              <w:t>Certificates</w:t>
            </w:r>
            <w:r>
              <w:rPr>
                <w:spacing w:val="-6"/>
                <w:sz w:val="16"/>
              </w:rPr>
              <w:t> </w:t>
            </w:r>
            <w:r>
              <w:rPr>
                <w:sz w:val="16"/>
              </w:rPr>
              <w:t>(Work</w:t>
            </w:r>
            <w:r>
              <w:rPr>
                <w:spacing w:val="-6"/>
                <w:sz w:val="16"/>
              </w:rPr>
              <w:t> </w:t>
            </w:r>
            <w:r>
              <w:rPr>
                <w:spacing w:val="-5"/>
                <w:sz w:val="16"/>
              </w:rPr>
              <w:t>–I)</w:t>
            </w:r>
          </w:p>
        </w:tc>
        <w:tc>
          <w:tcPr>
            <w:tcW w:w="1595" w:type="dxa"/>
            <w:vMerge/>
            <w:tcBorders>
              <w:top w:val="nil"/>
            </w:tcBorders>
          </w:tcPr>
          <w:p>
            <w:pPr>
              <w:rPr>
                <w:sz w:val="2"/>
                <w:szCs w:val="2"/>
              </w:rPr>
            </w:pP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4"/>
              <w:rPr>
                <w:sz w:val="16"/>
              </w:rPr>
            </w:pPr>
            <w:r>
              <w:rPr>
                <w:spacing w:val="-5"/>
                <w:sz w:val="16"/>
              </w:rPr>
              <w:t>4.</w:t>
            </w:r>
          </w:p>
        </w:tc>
        <w:tc>
          <w:tcPr>
            <w:tcW w:w="5371" w:type="dxa"/>
          </w:tcPr>
          <w:p>
            <w:pPr>
              <w:pStyle w:val="TableParagraph"/>
              <w:spacing w:before="54"/>
              <w:rPr>
                <w:sz w:val="16"/>
              </w:rPr>
            </w:pPr>
            <w:r>
              <w:rPr>
                <w:sz w:val="16"/>
              </w:rPr>
              <w:t>Annexure-1</w:t>
            </w:r>
            <w:r>
              <w:rPr>
                <w:spacing w:val="-4"/>
                <w:sz w:val="16"/>
              </w:rPr>
              <w:t> </w:t>
            </w:r>
            <w:r>
              <w:rPr>
                <w:sz w:val="16"/>
              </w:rPr>
              <w:t>:</w:t>
            </w:r>
            <w:r>
              <w:rPr>
                <w:spacing w:val="-6"/>
                <w:sz w:val="16"/>
              </w:rPr>
              <w:t> </w:t>
            </w:r>
            <w:r>
              <w:rPr>
                <w:sz w:val="16"/>
              </w:rPr>
              <w:t>Work</w:t>
            </w:r>
            <w:r>
              <w:rPr>
                <w:spacing w:val="-5"/>
                <w:sz w:val="16"/>
              </w:rPr>
              <w:t> </w:t>
            </w:r>
            <w:r>
              <w:rPr>
                <w:sz w:val="16"/>
              </w:rPr>
              <w:t>Experience</w:t>
            </w:r>
            <w:r>
              <w:rPr>
                <w:spacing w:val="-4"/>
                <w:sz w:val="16"/>
              </w:rPr>
              <w:t> </w:t>
            </w:r>
            <w:r>
              <w:rPr>
                <w:spacing w:val="-5"/>
                <w:sz w:val="16"/>
              </w:rPr>
              <w:t>–II</w:t>
            </w:r>
          </w:p>
        </w:tc>
        <w:tc>
          <w:tcPr>
            <w:tcW w:w="1595" w:type="dxa"/>
            <w:vMerge/>
            <w:tcBorders>
              <w:top w:val="nil"/>
            </w:tcBorders>
          </w:tcPr>
          <w:p>
            <w:pPr>
              <w:rPr>
                <w:sz w:val="2"/>
                <w:szCs w:val="2"/>
              </w:rPr>
            </w:pP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3"/>
              <w:rPr>
                <w:sz w:val="16"/>
              </w:rPr>
            </w:pPr>
            <w:r>
              <w:rPr>
                <w:spacing w:val="-5"/>
                <w:sz w:val="16"/>
              </w:rPr>
              <w:t>5.</w:t>
            </w:r>
          </w:p>
        </w:tc>
        <w:tc>
          <w:tcPr>
            <w:tcW w:w="5371" w:type="dxa"/>
          </w:tcPr>
          <w:p>
            <w:pPr>
              <w:pStyle w:val="TableParagraph"/>
              <w:spacing w:before="53"/>
              <w:rPr>
                <w:sz w:val="16"/>
              </w:rPr>
            </w:pPr>
            <w:r>
              <w:rPr>
                <w:sz w:val="16"/>
              </w:rPr>
              <w:t>Client’s</w:t>
            </w:r>
            <w:r>
              <w:rPr>
                <w:spacing w:val="-6"/>
                <w:sz w:val="16"/>
              </w:rPr>
              <w:t> </w:t>
            </w:r>
            <w:r>
              <w:rPr>
                <w:sz w:val="16"/>
              </w:rPr>
              <w:t>Completion</w:t>
            </w:r>
            <w:r>
              <w:rPr>
                <w:spacing w:val="-6"/>
                <w:sz w:val="16"/>
              </w:rPr>
              <w:t> </w:t>
            </w:r>
            <w:r>
              <w:rPr>
                <w:sz w:val="16"/>
              </w:rPr>
              <w:t>Certificates</w:t>
            </w:r>
            <w:r>
              <w:rPr>
                <w:spacing w:val="-6"/>
                <w:sz w:val="16"/>
              </w:rPr>
              <w:t> </w:t>
            </w:r>
            <w:r>
              <w:rPr>
                <w:sz w:val="16"/>
              </w:rPr>
              <w:t>(Work</w:t>
            </w:r>
            <w:r>
              <w:rPr>
                <w:spacing w:val="-6"/>
                <w:sz w:val="16"/>
              </w:rPr>
              <w:t> </w:t>
            </w:r>
            <w:r>
              <w:rPr>
                <w:spacing w:val="-4"/>
                <w:sz w:val="16"/>
              </w:rPr>
              <w:t>–II)</w:t>
            </w:r>
          </w:p>
        </w:tc>
        <w:tc>
          <w:tcPr>
            <w:tcW w:w="1595" w:type="dxa"/>
            <w:vMerge/>
            <w:tcBorders>
              <w:top w:val="nil"/>
            </w:tcBorders>
          </w:tcPr>
          <w:p>
            <w:pPr>
              <w:rPr>
                <w:sz w:val="2"/>
                <w:szCs w:val="2"/>
              </w:rPr>
            </w:pPr>
          </w:p>
        </w:tc>
        <w:tc>
          <w:tcPr>
            <w:tcW w:w="1764" w:type="dxa"/>
          </w:tcPr>
          <w:p>
            <w:pPr>
              <w:pStyle w:val="TableParagraph"/>
              <w:ind w:left="0"/>
              <w:rPr>
                <w:rFonts w:ascii="Times New Roman"/>
                <w:sz w:val="14"/>
              </w:rPr>
            </w:pPr>
          </w:p>
        </w:tc>
      </w:tr>
      <w:tr>
        <w:trPr>
          <w:trHeight w:val="284" w:hRule="atLeast"/>
        </w:trPr>
        <w:tc>
          <w:tcPr>
            <w:tcW w:w="587" w:type="dxa"/>
          </w:tcPr>
          <w:p>
            <w:pPr>
              <w:pStyle w:val="TableParagraph"/>
              <w:spacing w:before="54"/>
              <w:rPr>
                <w:sz w:val="16"/>
              </w:rPr>
            </w:pPr>
            <w:r>
              <w:rPr>
                <w:spacing w:val="-5"/>
                <w:sz w:val="16"/>
              </w:rPr>
              <w:t>6.</w:t>
            </w:r>
          </w:p>
        </w:tc>
        <w:tc>
          <w:tcPr>
            <w:tcW w:w="5371" w:type="dxa"/>
          </w:tcPr>
          <w:p>
            <w:pPr>
              <w:pStyle w:val="TableParagraph"/>
              <w:spacing w:before="54"/>
              <w:rPr>
                <w:sz w:val="16"/>
              </w:rPr>
            </w:pPr>
            <w:r>
              <w:rPr>
                <w:sz w:val="16"/>
              </w:rPr>
              <w:t>Annexure-1</w:t>
            </w:r>
            <w:r>
              <w:rPr>
                <w:spacing w:val="-4"/>
                <w:sz w:val="16"/>
              </w:rPr>
              <w:t> </w:t>
            </w:r>
            <w:r>
              <w:rPr>
                <w:sz w:val="16"/>
              </w:rPr>
              <w:t>:</w:t>
            </w:r>
            <w:r>
              <w:rPr>
                <w:spacing w:val="-6"/>
                <w:sz w:val="16"/>
              </w:rPr>
              <w:t> </w:t>
            </w:r>
            <w:r>
              <w:rPr>
                <w:sz w:val="16"/>
              </w:rPr>
              <w:t>Work</w:t>
            </w:r>
            <w:r>
              <w:rPr>
                <w:spacing w:val="-5"/>
                <w:sz w:val="16"/>
              </w:rPr>
              <w:t> </w:t>
            </w:r>
            <w:r>
              <w:rPr>
                <w:sz w:val="16"/>
              </w:rPr>
              <w:t>Experience</w:t>
            </w:r>
            <w:r>
              <w:rPr>
                <w:spacing w:val="-4"/>
                <w:sz w:val="16"/>
              </w:rPr>
              <w:t> </w:t>
            </w:r>
            <w:r>
              <w:rPr>
                <w:sz w:val="16"/>
              </w:rPr>
              <w:t>-</w:t>
            </w:r>
            <w:r>
              <w:rPr>
                <w:spacing w:val="-5"/>
                <w:sz w:val="16"/>
              </w:rPr>
              <w:t>III</w:t>
            </w:r>
          </w:p>
        </w:tc>
        <w:tc>
          <w:tcPr>
            <w:tcW w:w="1595" w:type="dxa"/>
            <w:vMerge/>
            <w:tcBorders>
              <w:top w:val="nil"/>
            </w:tcBorders>
          </w:tcPr>
          <w:p>
            <w:pPr>
              <w:rPr>
                <w:sz w:val="2"/>
                <w:szCs w:val="2"/>
              </w:rPr>
            </w:pP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5"/>
              <w:rPr>
                <w:sz w:val="16"/>
              </w:rPr>
            </w:pPr>
            <w:r>
              <w:rPr>
                <w:spacing w:val="-5"/>
                <w:sz w:val="16"/>
              </w:rPr>
              <w:t>7.</w:t>
            </w:r>
          </w:p>
        </w:tc>
        <w:tc>
          <w:tcPr>
            <w:tcW w:w="5371" w:type="dxa"/>
          </w:tcPr>
          <w:p>
            <w:pPr>
              <w:pStyle w:val="TableParagraph"/>
              <w:spacing w:line="183" w:lineRule="exact"/>
              <w:rPr>
                <w:sz w:val="16"/>
              </w:rPr>
            </w:pPr>
            <w:r>
              <w:rPr>
                <w:sz w:val="16"/>
              </w:rPr>
              <w:t>Client’s</w:t>
            </w:r>
            <w:r>
              <w:rPr>
                <w:spacing w:val="-4"/>
                <w:sz w:val="16"/>
              </w:rPr>
              <w:t> </w:t>
            </w:r>
            <w:r>
              <w:rPr>
                <w:sz w:val="16"/>
              </w:rPr>
              <w:t>Completion</w:t>
            </w:r>
            <w:r>
              <w:rPr>
                <w:spacing w:val="-5"/>
                <w:sz w:val="16"/>
              </w:rPr>
              <w:t> </w:t>
            </w:r>
            <w:r>
              <w:rPr>
                <w:sz w:val="16"/>
              </w:rPr>
              <w:t>Certificates</w:t>
            </w:r>
            <w:r>
              <w:rPr>
                <w:spacing w:val="-3"/>
                <w:sz w:val="16"/>
              </w:rPr>
              <w:t> </w:t>
            </w:r>
            <w:r>
              <w:rPr>
                <w:sz w:val="16"/>
              </w:rPr>
              <w:t>(Work</w:t>
            </w:r>
            <w:r>
              <w:rPr>
                <w:spacing w:val="-5"/>
                <w:sz w:val="16"/>
              </w:rPr>
              <w:t> </w:t>
            </w:r>
            <w:r>
              <w:rPr>
                <w:spacing w:val="-2"/>
                <w:sz w:val="16"/>
              </w:rPr>
              <w:t>–III)</w:t>
            </w:r>
          </w:p>
        </w:tc>
        <w:tc>
          <w:tcPr>
            <w:tcW w:w="1595" w:type="dxa"/>
            <w:vMerge/>
            <w:tcBorders>
              <w:top w:val="nil"/>
            </w:tcBorders>
          </w:tcPr>
          <w:p>
            <w:pPr>
              <w:rPr>
                <w:sz w:val="2"/>
                <w:szCs w:val="2"/>
              </w:rPr>
            </w:pP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5"/>
              <w:rPr>
                <w:sz w:val="16"/>
              </w:rPr>
            </w:pPr>
            <w:r>
              <w:rPr>
                <w:spacing w:val="-5"/>
                <w:sz w:val="16"/>
              </w:rPr>
              <w:t>8.</w:t>
            </w:r>
          </w:p>
        </w:tc>
        <w:tc>
          <w:tcPr>
            <w:tcW w:w="5371" w:type="dxa"/>
          </w:tcPr>
          <w:p>
            <w:pPr>
              <w:pStyle w:val="TableParagraph"/>
              <w:spacing w:before="55"/>
              <w:rPr>
                <w:sz w:val="16"/>
              </w:rPr>
            </w:pPr>
            <w:r>
              <w:rPr>
                <w:sz w:val="16"/>
              </w:rPr>
              <w:t>Annexure-2</w:t>
            </w:r>
            <w:r>
              <w:rPr>
                <w:spacing w:val="-3"/>
                <w:sz w:val="16"/>
              </w:rPr>
              <w:t> </w:t>
            </w:r>
            <w:r>
              <w:rPr>
                <w:sz w:val="16"/>
              </w:rPr>
              <w:t>:</w:t>
            </w:r>
            <w:r>
              <w:rPr>
                <w:spacing w:val="-5"/>
                <w:sz w:val="16"/>
              </w:rPr>
              <w:t> </w:t>
            </w:r>
            <w:r>
              <w:rPr>
                <w:sz w:val="16"/>
              </w:rPr>
              <w:t>Financial</w:t>
            </w:r>
            <w:r>
              <w:rPr>
                <w:spacing w:val="-3"/>
                <w:sz w:val="16"/>
              </w:rPr>
              <w:t> </w:t>
            </w:r>
            <w:r>
              <w:rPr>
                <w:sz w:val="16"/>
              </w:rPr>
              <w:t>Data</w:t>
            </w:r>
            <w:r>
              <w:rPr>
                <w:spacing w:val="-4"/>
                <w:sz w:val="16"/>
              </w:rPr>
              <w:t> </w:t>
            </w:r>
            <w:r>
              <w:rPr>
                <w:sz w:val="16"/>
              </w:rPr>
              <w:t>(duly</w:t>
            </w:r>
            <w:r>
              <w:rPr>
                <w:spacing w:val="-6"/>
                <w:sz w:val="16"/>
              </w:rPr>
              <w:t> </w:t>
            </w:r>
            <w:r>
              <w:rPr>
                <w:sz w:val="16"/>
              </w:rPr>
              <w:t>certified</w:t>
            </w:r>
            <w:r>
              <w:rPr>
                <w:spacing w:val="-4"/>
                <w:sz w:val="16"/>
              </w:rPr>
              <w:t> </w:t>
            </w:r>
            <w:r>
              <w:rPr>
                <w:sz w:val="16"/>
              </w:rPr>
              <w:t>by</w:t>
            </w:r>
            <w:r>
              <w:rPr>
                <w:spacing w:val="-3"/>
                <w:sz w:val="16"/>
              </w:rPr>
              <w:t> </w:t>
            </w:r>
            <w:r>
              <w:rPr>
                <w:spacing w:val="-5"/>
                <w:sz w:val="16"/>
              </w:rPr>
              <w:t>CA)</w:t>
            </w:r>
          </w:p>
        </w:tc>
        <w:tc>
          <w:tcPr>
            <w:tcW w:w="1595" w:type="dxa"/>
          </w:tcPr>
          <w:p>
            <w:pPr>
              <w:pStyle w:val="TableParagraph"/>
              <w:spacing w:before="55"/>
              <w:ind w:left="101"/>
              <w:rPr>
                <w:sz w:val="16"/>
              </w:rPr>
            </w:pPr>
            <w:r>
              <w:rPr>
                <w:sz w:val="16"/>
              </w:rPr>
              <w:t>9.1.1</w:t>
            </w:r>
            <w:r>
              <w:rPr>
                <w:spacing w:val="-6"/>
                <w:sz w:val="16"/>
              </w:rPr>
              <w:t> </w:t>
            </w:r>
            <w:r>
              <w:rPr>
                <w:sz w:val="16"/>
              </w:rPr>
              <w:t>(d)</w:t>
            </w:r>
            <w:r>
              <w:rPr>
                <w:spacing w:val="-3"/>
                <w:sz w:val="16"/>
              </w:rPr>
              <w:t> </w:t>
            </w:r>
            <w:r>
              <w:rPr>
                <w:spacing w:val="-4"/>
                <w:sz w:val="16"/>
              </w:rPr>
              <w:t>(ii)</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5"/>
              <w:rPr>
                <w:sz w:val="16"/>
              </w:rPr>
            </w:pPr>
            <w:r>
              <w:rPr>
                <w:spacing w:val="-5"/>
                <w:sz w:val="16"/>
              </w:rPr>
              <w:t>9.</w:t>
            </w:r>
          </w:p>
        </w:tc>
        <w:tc>
          <w:tcPr>
            <w:tcW w:w="5371" w:type="dxa"/>
          </w:tcPr>
          <w:p>
            <w:pPr>
              <w:pStyle w:val="TableParagraph"/>
              <w:spacing w:line="183" w:lineRule="exact"/>
              <w:rPr>
                <w:sz w:val="16"/>
              </w:rPr>
            </w:pPr>
            <w:r>
              <w:rPr>
                <w:sz w:val="16"/>
              </w:rPr>
              <w:t>Annexure-3A</w:t>
            </w:r>
            <w:r>
              <w:rPr>
                <w:spacing w:val="-4"/>
                <w:sz w:val="16"/>
              </w:rPr>
              <w:t> </w:t>
            </w:r>
            <w:r>
              <w:rPr>
                <w:sz w:val="16"/>
              </w:rPr>
              <w:t>:</w:t>
            </w:r>
            <w:r>
              <w:rPr>
                <w:spacing w:val="-5"/>
                <w:sz w:val="16"/>
              </w:rPr>
              <w:t> </w:t>
            </w:r>
            <w:r>
              <w:rPr>
                <w:sz w:val="16"/>
              </w:rPr>
              <w:t>Financial</w:t>
            </w:r>
            <w:r>
              <w:rPr>
                <w:spacing w:val="-4"/>
                <w:sz w:val="16"/>
              </w:rPr>
              <w:t> </w:t>
            </w:r>
            <w:r>
              <w:rPr>
                <w:sz w:val="16"/>
              </w:rPr>
              <w:t>Data</w:t>
            </w:r>
            <w:r>
              <w:rPr>
                <w:spacing w:val="-4"/>
                <w:sz w:val="16"/>
              </w:rPr>
              <w:t> </w:t>
            </w:r>
            <w:r>
              <w:rPr>
                <w:sz w:val="16"/>
              </w:rPr>
              <w:t>(duly</w:t>
            </w:r>
            <w:r>
              <w:rPr>
                <w:spacing w:val="-6"/>
                <w:sz w:val="16"/>
              </w:rPr>
              <w:t> </w:t>
            </w:r>
            <w:r>
              <w:rPr>
                <w:sz w:val="16"/>
              </w:rPr>
              <w:t>certified</w:t>
            </w:r>
            <w:r>
              <w:rPr>
                <w:spacing w:val="-4"/>
                <w:sz w:val="16"/>
              </w:rPr>
              <w:t> </w:t>
            </w:r>
            <w:r>
              <w:rPr>
                <w:sz w:val="16"/>
              </w:rPr>
              <w:t>by</w:t>
            </w:r>
            <w:r>
              <w:rPr>
                <w:spacing w:val="-6"/>
                <w:sz w:val="16"/>
              </w:rPr>
              <w:t> </w:t>
            </w:r>
            <w:r>
              <w:rPr>
                <w:spacing w:val="-5"/>
                <w:sz w:val="16"/>
              </w:rPr>
              <w:t>CA)</w:t>
            </w:r>
          </w:p>
        </w:tc>
        <w:tc>
          <w:tcPr>
            <w:tcW w:w="1595" w:type="dxa"/>
          </w:tcPr>
          <w:p>
            <w:pPr>
              <w:pStyle w:val="TableParagraph"/>
              <w:spacing w:before="55"/>
              <w:rPr>
                <w:sz w:val="16"/>
              </w:rPr>
            </w:pPr>
            <w:r>
              <w:rPr>
                <w:sz w:val="16"/>
              </w:rPr>
              <w:t>9.1.1</w:t>
            </w:r>
            <w:r>
              <w:rPr>
                <w:spacing w:val="-6"/>
                <w:sz w:val="16"/>
              </w:rPr>
              <w:t> </w:t>
            </w:r>
            <w:r>
              <w:rPr>
                <w:sz w:val="16"/>
              </w:rPr>
              <w:t>(d)</w:t>
            </w:r>
            <w:r>
              <w:rPr>
                <w:spacing w:val="-3"/>
                <w:sz w:val="16"/>
              </w:rPr>
              <w:t> </w:t>
            </w:r>
            <w:r>
              <w:rPr>
                <w:spacing w:val="-2"/>
                <w:sz w:val="16"/>
              </w:rPr>
              <w:t>(iii)</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5"/>
              <w:rPr>
                <w:sz w:val="16"/>
              </w:rPr>
            </w:pPr>
            <w:r>
              <w:rPr>
                <w:spacing w:val="-5"/>
                <w:sz w:val="16"/>
              </w:rPr>
              <w:t>10.</w:t>
            </w:r>
          </w:p>
        </w:tc>
        <w:tc>
          <w:tcPr>
            <w:tcW w:w="5371" w:type="dxa"/>
          </w:tcPr>
          <w:p>
            <w:pPr>
              <w:pStyle w:val="TableParagraph"/>
              <w:spacing w:before="55"/>
              <w:rPr>
                <w:sz w:val="16"/>
              </w:rPr>
            </w:pPr>
            <w:r>
              <w:rPr>
                <w:sz w:val="16"/>
              </w:rPr>
              <w:t>Annexure-3B</w:t>
            </w:r>
            <w:r>
              <w:rPr>
                <w:spacing w:val="-4"/>
                <w:sz w:val="16"/>
              </w:rPr>
              <w:t> </w:t>
            </w:r>
            <w:r>
              <w:rPr>
                <w:sz w:val="16"/>
              </w:rPr>
              <w:t>:</w:t>
            </w:r>
            <w:r>
              <w:rPr>
                <w:spacing w:val="-5"/>
                <w:sz w:val="16"/>
              </w:rPr>
              <w:t> </w:t>
            </w:r>
            <w:r>
              <w:rPr>
                <w:sz w:val="16"/>
              </w:rPr>
              <w:t>Financial</w:t>
            </w:r>
            <w:r>
              <w:rPr>
                <w:spacing w:val="-4"/>
                <w:sz w:val="16"/>
              </w:rPr>
              <w:t> </w:t>
            </w:r>
            <w:r>
              <w:rPr>
                <w:sz w:val="16"/>
              </w:rPr>
              <w:t>Data</w:t>
            </w:r>
            <w:r>
              <w:rPr>
                <w:spacing w:val="-4"/>
                <w:sz w:val="16"/>
              </w:rPr>
              <w:t> </w:t>
            </w:r>
            <w:r>
              <w:rPr>
                <w:sz w:val="16"/>
              </w:rPr>
              <w:t>(duly</w:t>
            </w:r>
            <w:r>
              <w:rPr>
                <w:spacing w:val="-7"/>
                <w:sz w:val="16"/>
              </w:rPr>
              <w:t> </w:t>
            </w:r>
            <w:r>
              <w:rPr>
                <w:sz w:val="16"/>
              </w:rPr>
              <w:t>certified</w:t>
            </w:r>
            <w:r>
              <w:rPr>
                <w:spacing w:val="-4"/>
                <w:sz w:val="16"/>
              </w:rPr>
              <w:t> </w:t>
            </w:r>
            <w:r>
              <w:rPr>
                <w:sz w:val="16"/>
              </w:rPr>
              <w:t>by</w:t>
            </w:r>
            <w:r>
              <w:rPr>
                <w:spacing w:val="-6"/>
                <w:sz w:val="16"/>
              </w:rPr>
              <w:t> </w:t>
            </w:r>
            <w:r>
              <w:rPr>
                <w:spacing w:val="-5"/>
                <w:sz w:val="16"/>
              </w:rPr>
              <w:t>CA)</w:t>
            </w:r>
          </w:p>
        </w:tc>
        <w:tc>
          <w:tcPr>
            <w:tcW w:w="1595" w:type="dxa"/>
          </w:tcPr>
          <w:p>
            <w:pPr>
              <w:pStyle w:val="TableParagraph"/>
              <w:spacing w:before="55"/>
              <w:ind w:left="99"/>
              <w:rPr>
                <w:sz w:val="16"/>
              </w:rPr>
            </w:pPr>
            <w:r>
              <w:rPr>
                <w:sz w:val="16"/>
              </w:rPr>
              <w:t>9.1.1</w:t>
            </w:r>
            <w:r>
              <w:rPr>
                <w:spacing w:val="-4"/>
                <w:sz w:val="16"/>
              </w:rPr>
              <w:t> </w:t>
            </w:r>
            <w:r>
              <w:rPr>
                <w:sz w:val="16"/>
              </w:rPr>
              <w:t>(d)</w:t>
            </w:r>
            <w:r>
              <w:rPr>
                <w:spacing w:val="-3"/>
                <w:sz w:val="16"/>
              </w:rPr>
              <w:t> </w:t>
            </w:r>
            <w:r>
              <w:rPr>
                <w:spacing w:val="-2"/>
                <w:sz w:val="16"/>
              </w:rPr>
              <w:t>(iii)</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before="55"/>
              <w:rPr>
                <w:sz w:val="16"/>
              </w:rPr>
            </w:pPr>
            <w:r>
              <w:rPr>
                <w:spacing w:val="-5"/>
                <w:sz w:val="16"/>
              </w:rPr>
              <w:t>11.</w:t>
            </w:r>
          </w:p>
        </w:tc>
        <w:tc>
          <w:tcPr>
            <w:tcW w:w="5371" w:type="dxa"/>
          </w:tcPr>
          <w:p>
            <w:pPr>
              <w:pStyle w:val="TableParagraph"/>
              <w:spacing w:before="55"/>
              <w:rPr>
                <w:sz w:val="16"/>
              </w:rPr>
            </w:pPr>
            <w:r>
              <w:rPr>
                <w:sz w:val="16"/>
              </w:rPr>
              <w:t>Annexure-4</w:t>
            </w:r>
            <w:r>
              <w:rPr>
                <w:spacing w:val="-6"/>
                <w:sz w:val="16"/>
              </w:rPr>
              <w:t> </w:t>
            </w:r>
            <w:r>
              <w:rPr>
                <w:sz w:val="16"/>
              </w:rPr>
              <w:t>:Undertaking</w:t>
            </w:r>
            <w:r>
              <w:rPr>
                <w:spacing w:val="-6"/>
                <w:sz w:val="16"/>
              </w:rPr>
              <w:t> </w:t>
            </w:r>
            <w:r>
              <w:rPr>
                <w:sz w:val="16"/>
              </w:rPr>
              <w:t>for</w:t>
            </w:r>
            <w:r>
              <w:rPr>
                <w:spacing w:val="-5"/>
                <w:sz w:val="16"/>
              </w:rPr>
              <w:t> </w:t>
            </w:r>
            <w:r>
              <w:rPr>
                <w:sz w:val="16"/>
              </w:rPr>
              <w:t>not</w:t>
            </w:r>
            <w:r>
              <w:rPr>
                <w:spacing w:val="-6"/>
                <w:sz w:val="16"/>
              </w:rPr>
              <w:t> </w:t>
            </w:r>
            <w:r>
              <w:rPr>
                <w:spacing w:val="-2"/>
                <w:sz w:val="16"/>
              </w:rPr>
              <w:t>Blacklisted</w:t>
            </w:r>
          </w:p>
        </w:tc>
        <w:tc>
          <w:tcPr>
            <w:tcW w:w="1595" w:type="dxa"/>
          </w:tcPr>
          <w:p>
            <w:pPr>
              <w:pStyle w:val="TableParagraph"/>
              <w:spacing w:before="55"/>
              <w:ind w:left="99"/>
              <w:rPr>
                <w:sz w:val="16"/>
              </w:rPr>
            </w:pPr>
            <w:r>
              <w:rPr>
                <w:sz w:val="16"/>
              </w:rPr>
              <w:t>9.1.1</w:t>
            </w:r>
            <w:r>
              <w:rPr>
                <w:spacing w:val="-6"/>
                <w:sz w:val="16"/>
              </w:rPr>
              <w:t> </w:t>
            </w:r>
            <w:r>
              <w:rPr>
                <w:sz w:val="16"/>
              </w:rPr>
              <w:t>(d)</w:t>
            </w:r>
            <w:r>
              <w:rPr>
                <w:spacing w:val="-3"/>
                <w:sz w:val="16"/>
              </w:rPr>
              <w:t> </w:t>
            </w:r>
            <w:r>
              <w:rPr>
                <w:spacing w:val="-4"/>
                <w:sz w:val="16"/>
              </w:rPr>
              <w:t>(iv)</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line="182" w:lineRule="exact"/>
              <w:rPr>
                <w:sz w:val="16"/>
              </w:rPr>
            </w:pPr>
            <w:r>
              <w:rPr>
                <w:spacing w:val="-5"/>
                <w:sz w:val="16"/>
              </w:rPr>
              <w:t>12.</w:t>
            </w:r>
          </w:p>
        </w:tc>
        <w:tc>
          <w:tcPr>
            <w:tcW w:w="5371" w:type="dxa"/>
          </w:tcPr>
          <w:p>
            <w:pPr>
              <w:pStyle w:val="TableParagraph"/>
              <w:spacing w:line="182" w:lineRule="exact"/>
              <w:rPr>
                <w:sz w:val="16"/>
              </w:rPr>
            </w:pPr>
            <w:r>
              <w:rPr>
                <w:sz w:val="16"/>
              </w:rPr>
              <w:t>Annexure-5</w:t>
            </w:r>
            <w:r>
              <w:rPr>
                <w:spacing w:val="-5"/>
                <w:sz w:val="16"/>
              </w:rPr>
              <w:t> </w:t>
            </w:r>
            <w:r>
              <w:rPr>
                <w:sz w:val="16"/>
              </w:rPr>
              <w:t>:Undertaking</w:t>
            </w:r>
            <w:r>
              <w:rPr>
                <w:spacing w:val="-5"/>
                <w:sz w:val="16"/>
              </w:rPr>
              <w:t> </w:t>
            </w:r>
            <w:r>
              <w:rPr>
                <w:sz w:val="16"/>
              </w:rPr>
              <w:t>for</w:t>
            </w:r>
            <w:r>
              <w:rPr>
                <w:spacing w:val="-4"/>
                <w:sz w:val="16"/>
              </w:rPr>
              <w:t> </w:t>
            </w:r>
            <w:r>
              <w:rPr>
                <w:sz w:val="16"/>
              </w:rPr>
              <w:t>corrupt</w:t>
            </w:r>
            <w:r>
              <w:rPr>
                <w:spacing w:val="-7"/>
                <w:sz w:val="16"/>
              </w:rPr>
              <w:t> </w:t>
            </w:r>
            <w:r>
              <w:rPr>
                <w:sz w:val="16"/>
              </w:rPr>
              <w:t>&amp;</w:t>
            </w:r>
            <w:r>
              <w:rPr>
                <w:spacing w:val="-5"/>
                <w:sz w:val="16"/>
              </w:rPr>
              <w:t> </w:t>
            </w:r>
            <w:r>
              <w:rPr>
                <w:sz w:val="16"/>
              </w:rPr>
              <w:t>Fraudulent</w:t>
            </w:r>
            <w:r>
              <w:rPr>
                <w:spacing w:val="-6"/>
                <w:sz w:val="16"/>
              </w:rPr>
              <w:t> </w:t>
            </w:r>
            <w:r>
              <w:rPr>
                <w:spacing w:val="-2"/>
                <w:sz w:val="16"/>
              </w:rPr>
              <w:t>Practice</w:t>
            </w:r>
          </w:p>
        </w:tc>
        <w:tc>
          <w:tcPr>
            <w:tcW w:w="1595" w:type="dxa"/>
          </w:tcPr>
          <w:p>
            <w:pPr>
              <w:pStyle w:val="TableParagraph"/>
              <w:spacing w:before="54"/>
              <w:rPr>
                <w:sz w:val="16"/>
              </w:rPr>
            </w:pPr>
            <w:r>
              <w:rPr>
                <w:sz w:val="16"/>
              </w:rPr>
              <w:t>9.1.1</w:t>
            </w:r>
            <w:r>
              <w:rPr>
                <w:spacing w:val="-6"/>
                <w:sz w:val="16"/>
              </w:rPr>
              <w:t> </w:t>
            </w:r>
            <w:r>
              <w:rPr>
                <w:sz w:val="16"/>
              </w:rPr>
              <w:t>(d)</w:t>
            </w:r>
            <w:r>
              <w:rPr>
                <w:spacing w:val="-3"/>
                <w:sz w:val="16"/>
              </w:rPr>
              <w:t> </w:t>
            </w:r>
            <w:r>
              <w:rPr>
                <w:spacing w:val="-5"/>
                <w:sz w:val="16"/>
              </w:rPr>
              <w:t>(v)</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line="183" w:lineRule="exact"/>
              <w:rPr>
                <w:sz w:val="16"/>
              </w:rPr>
            </w:pPr>
            <w:r>
              <w:rPr>
                <w:spacing w:val="-5"/>
                <w:sz w:val="16"/>
              </w:rPr>
              <w:t>13.</w:t>
            </w:r>
          </w:p>
        </w:tc>
        <w:tc>
          <w:tcPr>
            <w:tcW w:w="5371" w:type="dxa"/>
          </w:tcPr>
          <w:p>
            <w:pPr>
              <w:pStyle w:val="TableParagraph"/>
              <w:spacing w:line="183" w:lineRule="exact"/>
              <w:rPr>
                <w:sz w:val="16"/>
              </w:rPr>
            </w:pPr>
            <w:r>
              <w:rPr>
                <w:sz w:val="16"/>
              </w:rPr>
              <w:t>Kerala</w:t>
            </w:r>
            <w:r>
              <w:rPr>
                <w:spacing w:val="-5"/>
                <w:sz w:val="16"/>
              </w:rPr>
              <w:t> </w:t>
            </w:r>
            <w:r>
              <w:rPr>
                <w:sz w:val="16"/>
              </w:rPr>
              <w:t>Value</w:t>
            </w:r>
            <w:r>
              <w:rPr>
                <w:spacing w:val="-4"/>
                <w:sz w:val="16"/>
              </w:rPr>
              <w:t> </w:t>
            </w:r>
            <w:r>
              <w:rPr>
                <w:sz w:val="16"/>
              </w:rPr>
              <w:t>Added</w:t>
            </w:r>
            <w:r>
              <w:rPr>
                <w:spacing w:val="-4"/>
                <w:sz w:val="16"/>
              </w:rPr>
              <w:t> </w:t>
            </w:r>
            <w:r>
              <w:rPr>
                <w:sz w:val="16"/>
              </w:rPr>
              <w:t>Tax</w:t>
            </w:r>
            <w:r>
              <w:rPr>
                <w:spacing w:val="-5"/>
                <w:sz w:val="16"/>
              </w:rPr>
              <w:t> </w:t>
            </w:r>
            <w:r>
              <w:rPr>
                <w:sz w:val="16"/>
              </w:rPr>
              <w:t>Registration</w:t>
            </w:r>
            <w:r>
              <w:rPr>
                <w:spacing w:val="-4"/>
                <w:sz w:val="16"/>
              </w:rPr>
              <w:t> </w:t>
            </w:r>
            <w:r>
              <w:rPr>
                <w:spacing w:val="-2"/>
                <w:sz w:val="16"/>
              </w:rPr>
              <w:t>Certificate</w:t>
            </w:r>
          </w:p>
        </w:tc>
        <w:tc>
          <w:tcPr>
            <w:tcW w:w="1595" w:type="dxa"/>
          </w:tcPr>
          <w:p>
            <w:pPr>
              <w:pStyle w:val="TableParagraph"/>
              <w:spacing w:before="55"/>
              <w:rPr>
                <w:sz w:val="16"/>
              </w:rPr>
            </w:pPr>
            <w:r>
              <w:rPr>
                <w:sz w:val="16"/>
              </w:rPr>
              <w:t>9.1.1</w:t>
            </w:r>
            <w:r>
              <w:rPr>
                <w:spacing w:val="-4"/>
                <w:sz w:val="16"/>
              </w:rPr>
              <w:t> </w:t>
            </w:r>
            <w:r>
              <w:rPr>
                <w:spacing w:val="-5"/>
                <w:sz w:val="16"/>
              </w:rPr>
              <w:t>(e)</w:t>
            </w:r>
          </w:p>
        </w:tc>
        <w:tc>
          <w:tcPr>
            <w:tcW w:w="1764" w:type="dxa"/>
          </w:tcPr>
          <w:p>
            <w:pPr>
              <w:pStyle w:val="TableParagraph"/>
              <w:ind w:left="0"/>
              <w:rPr>
                <w:rFonts w:ascii="Times New Roman"/>
                <w:sz w:val="14"/>
              </w:rPr>
            </w:pPr>
          </w:p>
        </w:tc>
      </w:tr>
      <w:tr>
        <w:trPr>
          <w:trHeight w:val="258" w:hRule="atLeast"/>
        </w:trPr>
        <w:tc>
          <w:tcPr>
            <w:tcW w:w="587" w:type="dxa"/>
          </w:tcPr>
          <w:p>
            <w:pPr>
              <w:pStyle w:val="TableParagraph"/>
              <w:spacing w:line="182" w:lineRule="exact"/>
              <w:rPr>
                <w:sz w:val="16"/>
              </w:rPr>
            </w:pPr>
            <w:r>
              <w:rPr>
                <w:spacing w:val="-5"/>
                <w:sz w:val="16"/>
              </w:rPr>
              <w:t>14.</w:t>
            </w:r>
          </w:p>
        </w:tc>
        <w:tc>
          <w:tcPr>
            <w:tcW w:w="5371" w:type="dxa"/>
          </w:tcPr>
          <w:p>
            <w:pPr>
              <w:pStyle w:val="TableParagraph"/>
              <w:spacing w:line="182" w:lineRule="exact"/>
              <w:rPr>
                <w:sz w:val="16"/>
              </w:rPr>
            </w:pPr>
            <w:r>
              <w:rPr>
                <w:sz w:val="16"/>
              </w:rPr>
              <w:t>General</w:t>
            </w:r>
            <w:r>
              <w:rPr>
                <w:spacing w:val="-5"/>
                <w:sz w:val="16"/>
              </w:rPr>
              <w:t> </w:t>
            </w:r>
            <w:r>
              <w:rPr>
                <w:sz w:val="16"/>
              </w:rPr>
              <w:t>Information</w:t>
            </w:r>
            <w:r>
              <w:rPr>
                <w:spacing w:val="-5"/>
                <w:sz w:val="16"/>
              </w:rPr>
              <w:t> </w:t>
            </w:r>
            <w:r>
              <w:rPr>
                <w:sz w:val="16"/>
              </w:rPr>
              <w:t>of</w:t>
            </w:r>
            <w:r>
              <w:rPr>
                <w:spacing w:val="-6"/>
                <w:sz w:val="16"/>
              </w:rPr>
              <w:t> </w:t>
            </w:r>
            <w:r>
              <w:rPr>
                <w:sz w:val="16"/>
              </w:rPr>
              <w:t>Tenderer</w:t>
            </w:r>
            <w:r>
              <w:rPr>
                <w:spacing w:val="-5"/>
                <w:sz w:val="16"/>
              </w:rPr>
              <w:t> </w:t>
            </w:r>
            <w:r>
              <w:rPr>
                <w:sz w:val="16"/>
              </w:rPr>
              <w:t>(Form</w:t>
            </w:r>
            <w:r>
              <w:rPr>
                <w:spacing w:val="-4"/>
                <w:sz w:val="16"/>
              </w:rPr>
              <w:t> </w:t>
            </w:r>
            <w:r>
              <w:rPr>
                <w:sz w:val="16"/>
              </w:rPr>
              <w:t>T-</w:t>
            </w:r>
            <w:r>
              <w:rPr>
                <w:spacing w:val="-5"/>
                <w:sz w:val="16"/>
              </w:rPr>
              <w:t>I)</w:t>
            </w:r>
          </w:p>
        </w:tc>
        <w:tc>
          <w:tcPr>
            <w:tcW w:w="1595" w:type="dxa"/>
          </w:tcPr>
          <w:p>
            <w:pPr>
              <w:pStyle w:val="TableParagraph"/>
              <w:spacing w:line="182" w:lineRule="exact"/>
              <w:rPr>
                <w:sz w:val="16"/>
              </w:rPr>
            </w:pPr>
            <w:r>
              <w:rPr>
                <w:sz w:val="16"/>
              </w:rPr>
              <w:t>9.1.1</w:t>
            </w:r>
            <w:r>
              <w:rPr>
                <w:spacing w:val="-4"/>
                <w:sz w:val="16"/>
              </w:rPr>
              <w:t> </w:t>
            </w:r>
            <w:r>
              <w:rPr>
                <w:spacing w:val="-5"/>
                <w:sz w:val="16"/>
              </w:rPr>
              <w:t>(f)</w:t>
            </w:r>
          </w:p>
        </w:tc>
        <w:tc>
          <w:tcPr>
            <w:tcW w:w="1764" w:type="dxa"/>
          </w:tcPr>
          <w:p>
            <w:pPr>
              <w:pStyle w:val="TableParagraph"/>
              <w:ind w:left="0"/>
              <w:rPr>
                <w:rFonts w:ascii="Times New Roman"/>
                <w:sz w:val="14"/>
              </w:rPr>
            </w:pPr>
          </w:p>
        </w:tc>
      </w:tr>
      <w:tr>
        <w:trPr>
          <w:trHeight w:val="907" w:hRule="atLeast"/>
        </w:trPr>
        <w:tc>
          <w:tcPr>
            <w:tcW w:w="587" w:type="dxa"/>
          </w:tcPr>
          <w:p>
            <w:pPr>
              <w:pStyle w:val="TableParagraph"/>
              <w:spacing w:line="182" w:lineRule="exact"/>
              <w:rPr>
                <w:sz w:val="16"/>
              </w:rPr>
            </w:pPr>
            <w:r>
              <w:rPr>
                <w:spacing w:val="-5"/>
                <w:sz w:val="16"/>
              </w:rPr>
              <w:t>15.</w:t>
            </w:r>
          </w:p>
        </w:tc>
        <w:tc>
          <w:tcPr>
            <w:tcW w:w="5371" w:type="dxa"/>
          </w:tcPr>
          <w:p>
            <w:pPr>
              <w:pStyle w:val="TableParagraph"/>
              <w:ind w:right="90"/>
              <w:jc w:val="both"/>
              <w:rPr>
                <w:sz w:val="16"/>
              </w:rPr>
            </w:pPr>
            <w:r>
              <w:rPr>
                <w:sz w:val="16"/>
              </w:rPr>
              <w:t>Document in support of legal status and ownership &amp; control of the tenderer or each member in case ofJV/Consortium (undertaking for sole proprietorship / partnership deed / Memorandum &amp; Articles of </w:t>
            </w:r>
            <w:r>
              <w:rPr>
                <w:spacing w:val="-2"/>
                <w:sz w:val="16"/>
              </w:rPr>
              <w:t>Association)</w:t>
            </w:r>
          </w:p>
        </w:tc>
        <w:tc>
          <w:tcPr>
            <w:tcW w:w="1595" w:type="dxa"/>
          </w:tcPr>
          <w:p>
            <w:pPr>
              <w:pStyle w:val="TableParagraph"/>
              <w:spacing w:before="54"/>
              <w:rPr>
                <w:sz w:val="16"/>
              </w:rPr>
            </w:pPr>
            <w:r>
              <w:rPr>
                <w:sz w:val="16"/>
              </w:rPr>
              <w:t>9.1.1</w:t>
            </w:r>
            <w:r>
              <w:rPr>
                <w:spacing w:val="-6"/>
                <w:sz w:val="16"/>
              </w:rPr>
              <w:t> </w:t>
            </w:r>
            <w:r>
              <w:rPr>
                <w:spacing w:val="-2"/>
                <w:sz w:val="16"/>
              </w:rPr>
              <w:t>(f)(i)</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line="182" w:lineRule="exact"/>
              <w:rPr>
                <w:sz w:val="16"/>
              </w:rPr>
            </w:pPr>
            <w:r>
              <w:rPr>
                <w:spacing w:val="-5"/>
                <w:sz w:val="16"/>
              </w:rPr>
              <w:t>16.</w:t>
            </w:r>
          </w:p>
        </w:tc>
        <w:tc>
          <w:tcPr>
            <w:tcW w:w="5371" w:type="dxa"/>
          </w:tcPr>
          <w:p>
            <w:pPr>
              <w:pStyle w:val="TableParagraph"/>
              <w:spacing w:line="182" w:lineRule="exact"/>
              <w:rPr>
                <w:sz w:val="16"/>
              </w:rPr>
            </w:pPr>
            <w:r>
              <w:rPr>
                <w:sz w:val="16"/>
              </w:rPr>
              <w:t>MOU/Agreement</w:t>
            </w:r>
            <w:r>
              <w:rPr>
                <w:spacing w:val="-7"/>
                <w:sz w:val="16"/>
              </w:rPr>
              <w:t> </w:t>
            </w:r>
            <w:r>
              <w:rPr>
                <w:sz w:val="16"/>
              </w:rPr>
              <w:t>for</w:t>
            </w:r>
            <w:r>
              <w:rPr>
                <w:spacing w:val="-4"/>
                <w:sz w:val="16"/>
              </w:rPr>
              <w:t> </w:t>
            </w:r>
            <w:r>
              <w:rPr>
                <w:sz w:val="16"/>
              </w:rPr>
              <w:t>consortium</w:t>
            </w:r>
            <w:r>
              <w:rPr>
                <w:spacing w:val="-4"/>
                <w:sz w:val="16"/>
              </w:rPr>
              <w:t> </w:t>
            </w:r>
            <w:r>
              <w:rPr>
                <w:sz w:val="16"/>
              </w:rPr>
              <w:t>/</w:t>
            </w:r>
            <w:r>
              <w:rPr>
                <w:spacing w:val="-6"/>
                <w:sz w:val="16"/>
              </w:rPr>
              <w:t> </w:t>
            </w:r>
            <w:r>
              <w:rPr>
                <w:sz w:val="16"/>
              </w:rPr>
              <w:t>joint</w:t>
            </w:r>
            <w:r>
              <w:rPr>
                <w:spacing w:val="-6"/>
                <w:sz w:val="16"/>
              </w:rPr>
              <w:t> </w:t>
            </w:r>
            <w:r>
              <w:rPr>
                <w:spacing w:val="-2"/>
                <w:sz w:val="16"/>
              </w:rPr>
              <w:t>venture</w:t>
            </w:r>
          </w:p>
        </w:tc>
        <w:tc>
          <w:tcPr>
            <w:tcW w:w="1595" w:type="dxa"/>
          </w:tcPr>
          <w:p>
            <w:pPr>
              <w:pStyle w:val="TableParagraph"/>
              <w:spacing w:before="54"/>
              <w:rPr>
                <w:sz w:val="16"/>
              </w:rPr>
            </w:pPr>
            <w:r>
              <w:rPr>
                <w:sz w:val="16"/>
              </w:rPr>
              <w:t>2.2.2</w:t>
            </w:r>
            <w:r>
              <w:rPr>
                <w:spacing w:val="-4"/>
                <w:sz w:val="16"/>
              </w:rPr>
              <w:t> </w:t>
            </w:r>
            <w:r>
              <w:rPr>
                <w:sz w:val="16"/>
              </w:rPr>
              <w:t>&amp;</w:t>
            </w:r>
            <w:r>
              <w:rPr>
                <w:spacing w:val="-5"/>
                <w:sz w:val="16"/>
              </w:rPr>
              <w:t> </w:t>
            </w:r>
            <w:r>
              <w:rPr>
                <w:sz w:val="16"/>
              </w:rPr>
              <w:t>9.1.1(f)</w:t>
            </w:r>
            <w:r>
              <w:rPr>
                <w:spacing w:val="-4"/>
                <w:sz w:val="16"/>
              </w:rPr>
              <w:t> (ii)</w:t>
            </w:r>
          </w:p>
        </w:tc>
        <w:tc>
          <w:tcPr>
            <w:tcW w:w="1764" w:type="dxa"/>
          </w:tcPr>
          <w:p>
            <w:pPr>
              <w:pStyle w:val="TableParagraph"/>
              <w:ind w:left="0"/>
              <w:rPr>
                <w:rFonts w:ascii="Times New Roman"/>
                <w:sz w:val="14"/>
              </w:rPr>
            </w:pPr>
          </w:p>
        </w:tc>
      </w:tr>
      <w:tr>
        <w:trPr>
          <w:trHeight w:val="688" w:hRule="atLeast"/>
        </w:trPr>
        <w:tc>
          <w:tcPr>
            <w:tcW w:w="587" w:type="dxa"/>
          </w:tcPr>
          <w:p>
            <w:pPr>
              <w:pStyle w:val="TableParagraph"/>
              <w:spacing w:line="181" w:lineRule="exact"/>
              <w:rPr>
                <w:sz w:val="16"/>
              </w:rPr>
            </w:pPr>
            <w:r>
              <w:rPr>
                <w:spacing w:val="-5"/>
                <w:sz w:val="16"/>
              </w:rPr>
              <w:t>17.</w:t>
            </w:r>
          </w:p>
        </w:tc>
        <w:tc>
          <w:tcPr>
            <w:tcW w:w="5371" w:type="dxa"/>
          </w:tcPr>
          <w:p>
            <w:pPr>
              <w:pStyle w:val="TableParagraph"/>
              <w:spacing w:line="300" w:lineRule="auto"/>
              <w:rPr>
                <w:sz w:val="16"/>
              </w:rPr>
            </w:pPr>
            <w:r>
              <w:rPr>
                <w:sz w:val="16"/>
              </w:rPr>
              <w:t>Authorization/POA</w:t>
            </w:r>
            <w:r>
              <w:rPr>
                <w:spacing w:val="25"/>
                <w:sz w:val="16"/>
              </w:rPr>
              <w:t> </w:t>
            </w:r>
            <w:r>
              <w:rPr>
                <w:sz w:val="16"/>
              </w:rPr>
              <w:t>in</w:t>
            </w:r>
            <w:r>
              <w:rPr>
                <w:spacing w:val="26"/>
                <w:sz w:val="16"/>
              </w:rPr>
              <w:t> </w:t>
            </w:r>
            <w:r>
              <w:rPr>
                <w:sz w:val="16"/>
              </w:rPr>
              <w:t>favour</w:t>
            </w:r>
            <w:r>
              <w:rPr>
                <w:spacing w:val="23"/>
                <w:sz w:val="16"/>
              </w:rPr>
              <w:t> </w:t>
            </w:r>
            <w:r>
              <w:rPr>
                <w:sz w:val="16"/>
              </w:rPr>
              <w:t>of</w:t>
            </w:r>
            <w:r>
              <w:rPr>
                <w:spacing w:val="24"/>
                <w:sz w:val="16"/>
              </w:rPr>
              <w:t> </w:t>
            </w:r>
            <w:r>
              <w:rPr>
                <w:sz w:val="16"/>
              </w:rPr>
              <w:t>authorized</w:t>
            </w:r>
            <w:r>
              <w:rPr>
                <w:spacing w:val="23"/>
                <w:sz w:val="16"/>
              </w:rPr>
              <w:t> </w:t>
            </w:r>
            <w:r>
              <w:rPr>
                <w:sz w:val="16"/>
              </w:rPr>
              <w:t>person</w:t>
            </w:r>
            <w:r>
              <w:rPr>
                <w:spacing w:val="26"/>
                <w:sz w:val="16"/>
              </w:rPr>
              <w:t> </w:t>
            </w:r>
            <w:r>
              <w:rPr>
                <w:sz w:val="16"/>
              </w:rPr>
              <w:t>signing</w:t>
            </w:r>
            <w:r>
              <w:rPr>
                <w:spacing w:val="23"/>
                <w:sz w:val="16"/>
              </w:rPr>
              <w:t> </w:t>
            </w:r>
            <w:r>
              <w:rPr>
                <w:sz w:val="16"/>
              </w:rPr>
              <w:t>on</w:t>
            </w:r>
            <w:r>
              <w:rPr>
                <w:spacing w:val="24"/>
                <w:sz w:val="16"/>
              </w:rPr>
              <w:t> </w:t>
            </w:r>
            <w:r>
              <w:rPr>
                <w:sz w:val="16"/>
              </w:rPr>
              <w:t>behalf</w:t>
            </w:r>
            <w:r>
              <w:rPr>
                <w:spacing w:val="24"/>
                <w:sz w:val="16"/>
              </w:rPr>
              <w:t> </w:t>
            </w:r>
            <w:r>
              <w:rPr>
                <w:sz w:val="16"/>
              </w:rPr>
              <w:t>of the</w:t>
            </w:r>
            <w:r>
              <w:rPr>
                <w:spacing w:val="79"/>
                <w:w w:val="150"/>
                <w:sz w:val="16"/>
              </w:rPr>
              <w:t> </w:t>
            </w:r>
            <w:r>
              <w:rPr>
                <w:sz w:val="16"/>
              </w:rPr>
              <w:t>tenderer(including</w:t>
            </w:r>
            <w:r>
              <w:rPr>
                <w:spacing w:val="78"/>
                <w:w w:val="150"/>
                <w:sz w:val="16"/>
              </w:rPr>
              <w:t> </w:t>
            </w:r>
            <w:r>
              <w:rPr>
                <w:sz w:val="16"/>
              </w:rPr>
              <w:t>authorization</w:t>
            </w:r>
            <w:r>
              <w:rPr>
                <w:spacing w:val="29"/>
                <w:sz w:val="16"/>
              </w:rPr>
              <w:t>  </w:t>
            </w:r>
            <w:r>
              <w:rPr>
                <w:sz w:val="16"/>
              </w:rPr>
              <w:t>in</w:t>
            </w:r>
            <w:r>
              <w:rPr>
                <w:spacing w:val="77"/>
                <w:w w:val="150"/>
                <w:sz w:val="16"/>
              </w:rPr>
              <w:t> </w:t>
            </w:r>
            <w:r>
              <w:rPr>
                <w:sz w:val="16"/>
              </w:rPr>
              <w:t>favour</w:t>
            </w:r>
            <w:r>
              <w:rPr>
                <w:spacing w:val="78"/>
                <w:w w:val="150"/>
                <w:sz w:val="16"/>
              </w:rPr>
              <w:t> </w:t>
            </w:r>
            <w:r>
              <w:rPr>
                <w:sz w:val="16"/>
              </w:rPr>
              <w:t>of</w:t>
            </w:r>
            <w:r>
              <w:rPr>
                <w:spacing w:val="76"/>
                <w:w w:val="150"/>
                <w:sz w:val="16"/>
              </w:rPr>
              <w:t> </w:t>
            </w:r>
            <w:r>
              <w:rPr>
                <w:sz w:val="16"/>
              </w:rPr>
              <w:t>person</w:t>
            </w:r>
            <w:r>
              <w:rPr>
                <w:spacing w:val="79"/>
                <w:w w:val="150"/>
                <w:sz w:val="16"/>
              </w:rPr>
              <w:t> </w:t>
            </w:r>
            <w:r>
              <w:rPr>
                <w:spacing w:val="-2"/>
                <w:sz w:val="16"/>
              </w:rPr>
              <w:t>issuing</w:t>
            </w:r>
          </w:p>
          <w:p>
            <w:pPr>
              <w:pStyle w:val="TableParagraph"/>
              <w:rPr>
                <w:sz w:val="16"/>
              </w:rPr>
            </w:pPr>
            <w:r>
              <w:rPr>
                <w:spacing w:val="-2"/>
                <w:sz w:val="16"/>
              </w:rPr>
              <w:t>POA/authorization)</w:t>
            </w:r>
          </w:p>
        </w:tc>
        <w:tc>
          <w:tcPr>
            <w:tcW w:w="1595" w:type="dxa"/>
          </w:tcPr>
          <w:p>
            <w:pPr>
              <w:pStyle w:val="TableParagraph"/>
              <w:spacing w:before="53"/>
              <w:rPr>
                <w:sz w:val="16"/>
              </w:rPr>
            </w:pPr>
            <w:r>
              <w:rPr>
                <w:sz w:val="16"/>
              </w:rPr>
              <w:t>2.2.3&amp;</w:t>
            </w:r>
            <w:r>
              <w:rPr>
                <w:spacing w:val="-8"/>
                <w:sz w:val="16"/>
              </w:rPr>
              <w:t> </w:t>
            </w:r>
            <w:r>
              <w:rPr>
                <w:sz w:val="16"/>
              </w:rPr>
              <w:t>9.1.1(f)</w:t>
            </w:r>
            <w:r>
              <w:rPr>
                <w:spacing w:val="-5"/>
                <w:sz w:val="16"/>
              </w:rPr>
              <w:t> </w:t>
            </w:r>
            <w:r>
              <w:rPr>
                <w:spacing w:val="-2"/>
                <w:sz w:val="16"/>
              </w:rPr>
              <w:t>(iii)</w:t>
            </w:r>
          </w:p>
        </w:tc>
        <w:tc>
          <w:tcPr>
            <w:tcW w:w="1764" w:type="dxa"/>
          </w:tcPr>
          <w:p>
            <w:pPr>
              <w:pStyle w:val="TableParagraph"/>
              <w:ind w:left="0"/>
              <w:rPr>
                <w:rFonts w:ascii="Times New Roman"/>
                <w:sz w:val="14"/>
              </w:rPr>
            </w:pPr>
          </w:p>
        </w:tc>
      </w:tr>
      <w:tr>
        <w:trPr>
          <w:trHeight w:val="690" w:hRule="atLeast"/>
        </w:trPr>
        <w:tc>
          <w:tcPr>
            <w:tcW w:w="587" w:type="dxa"/>
          </w:tcPr>
          <w:p>
            <w:pPr>
              <w:pStyle w:val="TableParagraph"/>
              <w:spacing w:line="183" w:lineRule="exact"/>
              <w:rPr>
                <w:sz w:val="16"/>
              </w:rPr>
            </w:pPr>
            <w:r>
              <w:rPr>
                <w:spacing w:val="-5"/>
                <w:sz w:val="16"/>
              </w:rPr>
              <w:t>18.</w:t>
            </w:r>
          </w:p>
        </w:tc>
        <w:tc>
          <w:tcPr>
            <w:tcW w:w="5371" w:type="dxa"/>
          </w:tcPr>
          <w:p>
            <w:pPr>
              <w:pStyle w:val="TableParagraph"/>
              <w:spacing w:line="300" w:lineRule="auto"/>
              <w:ind w:right="20" w:hanging="1"/>
              <w:rPr>
                <w:sz w:val="16"/>
              </w:rPr>
            </w:pPr>
            <w:r>
              <w:rPr>
                <w:sz w:val="16"/>
              </w:rPr>
              <w:t>Power</w:t>
            </w:r>
            <w:r>
              <w:rPr>
                <w:spacing w:val="-3"/>
                <w:sz w:val="16"/>
              </w:rPr>
              <w:t> </w:t>
            </w:r>
            <w:r>
              <w:rPr>
                <w:sz w:val="16"/>
              </w:rPr>
              <w:t>of</w:t>
            </w:r>
            <w:r>
              <w:rPr>
                <w:spacing w:val="-5"/>
                <w:sz w:val="16"/>
              </w:rPr>
              <w:t> </w:t>
            </w:r>
            <w:r>
              <w:rPr>
                <w:sz w:val="16"/>
              </w:rPr>
              <w:t>attorney</w:t>
            </w:r>
            <w:r>
              <w:rPr>
                <w:spacing w:val="-6"/>
                <w:sz w:val="16"/>
              </w:rPr>
              <w:t> </w:t>
            </w:r>
            <w:r>
              <w:rPr>
                <w:sz w:val="16"/>
              </w:rPr>
              <w:t>in</w:t>
            </w:r>
            <w:r>
              <w:rPr>
                <w:spacing w:val="-3"/>
                <w:sz w:val="16"/>
              </w:rPr>
              <w:t> </w:t>
            </w:r>
            <w:r>
              <w:rPr>
                <w:sz w:val="16"/>
              </w:rPr>
              <w:t>favour</w:t>
            </w:r>
            <w:r>
              <w:rPr>
                <w:spacing w:val="-3"/>
                <w:sz w:val="16"/>
              </w:rPr>
              <w:t> </w:t>
            </w:r>
            <w:r>
              <w:rPr>
                <w:sz w:val="16"/>
              </w:rPr>
              <w:t>of</w:t>
            </w:r>
            <w:r>
              <w:rPr>
                <w:spacing w:val="-4"/>
                <w:sz w:val="16"/>
              </w:rPr>
              <w:t> </w:t>
            </w:r>
            <w:r>
              <w:rPr>
                <w:sz w:val="16"/>
              </w:rPr>
              <w:t>authorized</w:t>
            </w:r>
            <w:r>
              <w:rPr>
                <w:spacing w:val="-3"/>
                <w:sz w:val="16"/>
              </w:rPr>
              <w:t> </w:t>
            </w:r>
            <w:r>
              <w:rPr>
                <w:sz w:val="16"/>
              </w:rPr>
              <w:t>person</w:t>
            </w:r>
            <w:r>
              <w:rPr>
                <w:spacing w:val="-3"/>
                <w:sz w:val="16"/>
              </w:rPr>
              <w:t> </w:t>
            </w:r>
            <w:r>
              <w:rPr>
                <w:sz w:val="16"/>
              </w:rPr>
              <w:t>of</w:t>
            </w:r>
            <w:r>
              <w:rPr>
                <w:spacing w:val="-3"/>
                <w:sz w:val="16"/>
              </w:rPr>
              <w:t> </w:t>
            </w:r>
            <w:r>
              <w:rPr>
                <w:sz w:val="16"/>
              </w:rPr>
              <w:t>each</w:t>
            </w:r>
            <w:r>
              <w:rPr>
                <w:spacing w:val="-2"/>
                <w:sz w:val="16"/>
              </w:rPr>
              <w:t> </w:t>
            </w:r>
            <w:r>
              <w:rPr>
                <w:sz w:val="16"/>
              </w:rPr>
              <w:t>member</w:t>
            </w:r>
            <w:r>
              <w:rPr>
                <w:spacing w:val="-2"/>
                <w:sz w:val="16"/>
              </w:rPr>
              <w:t> </w:t>
            </w:r>
            <w:r>
              <w:rPr>
                <w:sz w:val="16"/>
              </w:rPr>
              <w:t>in</w:t>
            </w:r>
            <w:r>
              <w:rPr>
                <w:spacing w:val="-2"/>
                <w:sz w:val="16"/>
              </w:rPr>
              <w:t> </w:t>
            </w:r>
            <w:r>
              <w:rPr>
                <w:sz w:val="16"/>
              </w:rPr>
              <w:t>case of</w:t>
            </w:r>
            <w:r>
              <w:rPr>
                <w:spacing w:val="53"/>
                <w:sz w:val="16"/>
              </w:rPr>
              <w:t> </w:t>
            </w:r>
            <w:r>
              <w:rPr>
                <w:sz w:val="16"/>
              </w:rPr>
              <w:t>Joint</w:t>
            </w:r>
            <w:r>
              <w:rPr>
                <w:spacing w:val="4"/>
                <w:sz w:val="16"/>
              </w:rPr>
              <w:t> </w:t>
            </w:r>
            <w:r>
              <w:rPr>
                <w:sz w:val="16"/>
              </w:rPr>
              <w:t>Venture/</w:t>
            </w:r>
            <w:r>
              <w:rPr>
                <w:spacing w:val="5"/>
                <w:sz w:val="16"/>
              </w:rPr>
              <w:t> </w:t>
            </w:r>
            <w:r>
              <w:rPr>
                <w:sz w:val="16"/>
              </w:rPr>
              <w:t>Consortium(including</w:t>
            </w:r>
            <w:r>
              <w:rPr>
                <w:spacing w:val="3"/>
                <w:sz w:val="16"/>
              </w:rPr>
              <w:t> </w:t>
            </w:r>
            <w:r>
              <w:rPr>
                <w:sz w:val="16"/>
              </w:rPr>
              <w:t>authorization</w:t>
            </w:r>
            <w:r>
              <w:rPr>
                <w:spacing w:val="6"/>
                <w:sz w:val="16"/>
              </w:rPr>
              <w:t> </w:t>
            </w:r>
            <w:r>
              <w:rPr>
                <w:sz w:val="16"/>
              </w:rPr>
              <w:t>in</w:t>
            </w:r>
            <w:r>
              <w:rPr>
                <w:spacing w:val="5"/>
                <w:sz w:val="16"/>
              </w:rPr>
              <w:t> </w:t>
            </w:r>
            <w:r>
              <w:rPr>
                <w:sz w:val="16"/>
              </w:rPr>
              <w:t>favour</w:t>
            </w:r>
            <w:r>
              <w:rPr>
                <w:spacing w:val="4"/>
                <w:sz w:val="16"/>
              </w:rPr>
              <w:t> </w:t>
            </w:r>
            <w:r>
              <w:rPr>
                <w:sz w:val="16"/>
              </w:rPr>
              <w:t>of</w:t>
            </w:r>
            <w:r>
              <w:rPr>
                <w:spacing w:val="5"/>
                <w:sz w:val="16"/>
              </w:rPr>
              <w:t> </w:t>
            </w:r>
            <w:r>
              <w:rPr>
                <w:spacing w:val="-2"/>
                <w:sz w:val="16"/>
              </w:rPr>
              <w:t>person</w:t>
            </w:r>
          </w:p>
          <w:p>
            <w:pPr>
              <w:pStyle w:val="TableParagraph"/>
              <w:spacing w:line="184" w:lineRule="exact"/>
              <w:rPr>
                <w:sz w:val="16"/>
              </w:rPr>
            </w:pPr>
            <w:r>
              <w:rPr>
                <w:sz w:val="16"/>
              </w:rPr>
              <w:t>issuing</w:t>
            </w:r>
            <w:r>
              <w:rPr>
                <w:spacing w:val="-8"/>
                <w:sz w:val="16"/>
              </w:rPr>
              <w:t> </w:t>
            </w:r>
            <w:r>
              <w:rPr>
                <w:spacing w:val="-4"/>
                <w:sz w:val="16"/>
              </w:rPr>
              <w:t>POA)</w:t>
            </w:r>
          </w:p>
        </w:tc>
        <w:tc>
          <w:tcPr>
            <w:tcW w:w="1595" w:type="dxa"/>
          </w:tcPr>
          <w:p>
            <w:pPr>
              <w:pStyle w:val="TableParagraph"/>
              <w:spacing w:before="55"/>
              <w:rPr>
                <w:sz w:val="16"/>
              </w:rPr>
            </w:pPr>
            <w:r>
              <w:rPr>
                <w:sz w:val="16"/>
              </w:rPr>
              <w:t>2.2.3</w:t>
            </w:r>
            <w:r>
              <w:rPr>
                <w:spacing w:val="-5"/>
                <w:sz w:val="16"/>
              </w:rPr>
              <w:t> </w:t>
            </w:r>
            <w:r>
              <w:rPr>
                <w:sz w:val="16"/>
              </w:rPr>
              <w:t>&amp;9.1.1(f)</w:t>
            </w:r>
            <w:r>
              <w:rPr>
                <w:spacing w:val="-6"/>
                <w:sz w:val="16"/>
              </w:rPr>
              <w:t> </w:t>
            </w:r>
            <w:r>
              <w:rPr>
                <w:spacing w:val="-4"/>
                <w:sz w:val="16"/>
              </w:rPr>
              <w:t>(iv)</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line="182" w:lineRule="exact"/>
              <w:rPr>
                <w:sz w:val="16"/>
              </w:rPr>
            </w:pPr>
            <w:r>
              <w:rPr>
                <w:spacing w:val="-5"/>
                <w:sz w:val="16"/>
              </w:rPr>
              <w:t>19.</w:t>
            </w:r>
          </w:p>
        </w:tc>
        <w:tc>
          <w:tcPr>
            <w:tcW w:w="5371" w:type="dxa"/>
          </w:tcPr>
          <w:p>
            <w:pPr>
              <w:pStyle w:val="TableParagraph"/>
              <w:spacing w:line="182" w:lineRule="exact"/>
              <w:rPr>
                <w:sz w:val="16"/>
              </w:rPr>
            </w:pPr>
            <w:r>
              <w:rPr>
                <w:sz w:val="16"/>
              </w:rPr>
              <w:t>Resources</w:t>
            </w:r>
            <w:r>
              <w:rPr>
                <w:spacing w:val="-6"/>
                <w:sz w:val="16"/>
              </w:rPr>
              <w:t> </w:t>
            </w:r>
            <w:r>
              <w:rPr>
                <w:sz w:val="16"/>
              </w:rPr>
              <w:t>Proposed</w:t>
            </w:r>
            <w:r>
              <w:rPr>
                <w:spacing w:val="-4"/>
                <w:sz w:val="16"/>
              </w:rPr>
              <w:t> </w:t>
            </w:r>
            <w:r>
              <w:rPr>
                <w:sz w:val="16"/>
              </w:rPr>
              <w:t>for</w:t>
            </w:r>
            <w:r>
              <w:rPr>
                <w:spacing w:val="-3"/>
                <w:sz w:val="16"/>
              </w:rPr>
              <w:t> </w:t>
            </w:r>
            <w:r>
              <w:rPr>
                <w:sz w:val="16"/>
              </w:rPr>
              <w:t>the</w:t>
            </w:r>
            <w:r>
              <w:rPr>
                <w:spacing w:val="-4"/>
                <w:sz w:val="16"/>
              </w:rPr>
              <w:t> </w:t>
            </w:r>
            <w:r>
              <w:rPr>
                <w:sz w:val="16"/>
              </w:rPr>
              <w:t>Project</w:t>
            </w:r>
            <w:r>
              <w:rPr>
                <w:spacing w:val="-5"/>
                <w:sz w:val="16"/>
              </w:rPr>
              <w:t> </w:t>
            </w:r>
            <w:r>
              <w:rPr>
                <w:sz w:val="16"/>
              </w:rPr>
              <w:t>–</w:t>
            </w:r>
            <w:r>
              <w:rPr>
                <w:spacing w:val="-5"/>
                <w:sz w:val="16"/>
              </w:rPr>
              <w:t> </w:t>
            </w:r>
            <w:r>
              <w:rPr>
                <w:sz w:val="16"/>
              </w:rPr>
              <w:t>Personnel</w:t>
            </w:r>
            <w:r>
              <w:rPr>
                <w:spacing w:val="-4"/>
                <w:sz w:val="16"/>
              </w:rPr>
              <w:t> </w:t>
            </w:r>
            <w:r>
              <w:rPr>
                <w:sz w:val="16"/>
              </w:rPr>
              <w:t>(Form</w:t>
            </w:r>
            <w:r>
              <w:rPr>
                <w:spacing w:val="-4"/>
                <w:sz w:val="16"/>
              </w:rPr>
              <w:t> </w:t>
            </w:r>
            <w:r>
              <w:rPr>
                <w:sz w:val="16"/>
              </w:rPr>
              <w:t>T-</w:t>
            </w:r>
            <w:r>
              <w:rPr>
                <w:spacing w:val="-4"/>
                <w:sz w:val="16"/>
              </w:rPr>
              <w:t>III)</w:t>
            </w:r>
          </w:p>
        </w:tc>
        <w:tc>
          <w:tcPr>
            <w:tcW w:w="1595" w:type="dxa"/>
          </w:tcPr>
          <w:p>
            <w:pPr>
              <w:pStyle w:val="TableParagraph"/>
              <w:spacing w:before="54"/>
              <w:rPr>
                <w:sz w:val="16"/>
              </w:rPr>
            </w:pPr>
            <w:r>
              <w:rPr>
                <w:sz w:val="16"/>
              </w:rPr>
              <w:t>9.1.2</w:t>
            </w:r>
            <w:r>
              <w:rPr>
                <w:spacing w:val="-4"/>
                <w:sz w:val="16"/>
              </w:rPr>
              <w:t> </w:t>
            </w:r>
            <w:r>
              <w:rPr>
                <w:spacing w:val="-5"/>
                <w:sz w:val="16"/>
              </w:rPr>
              <w:t>(b)</w:t>
            </w:r>
          </w:p>
        </w:tc>
        <w:tc>
          <w:tcPr>
            <w:tcW w:w="1764" w:type="dxa"/>
          </w:tcPr>
          <w:p>
            <w:pPr>
              <w:pStyle w:val="TableParagraph"/>
              <w:ind w:left="0"/>
              <w:rPr>
                <w:rFonts w:ascii="Times New Roman"/>
                <w:sz w:val="14"/>
              </w:rPr>
            </w:pPr>
          </w:p>
        </w:tc>
      </w:tr>
      <w:tr>
        <w:trPr>
          <w:trHeight w:val="312" w:hRule="atLeast"/>
        </w:trPr>
        <w:tc>
          <w:tcPr>
            <w:tcW w:w="587" w:type="dxa"/>
          </w:tcPr>
          <w:p>
            <w:pPr>
              <w:pStyle w:val="TableParagraph"/>
              <w:spacing w:line="181" w:lineRule="exact"/>
              <w:rPr>
                <w:sz w:val="16"/>
              </w:rPr>
            </w:pPr>
            <w:r>
              <w:rPr>
                <w:spacing w:val="-5"/>
                <w:sz w:val="16"/>
              </w:rPr>
              <w:t>20.</w:t>
            </w:r>
          </w:p>
        </w:tc>
        <w:tc>
          <w:tcPr>
            <w:tcW w:w="5371" w:type="dxa"/>
          </w:tcPr>
          <w:p>
            <w:pPr>
              <w:pStyle w:val="TableParagraph"/>
              <w:spacing w:line="183" w:lineRule="exact"/>
              <w:rPr>
                <w:sz w:val="16"/>
              </w:rPr>
            </w:pPr>
            <w:r>
              <w:rPr>
                <w:sz w:val="16"/>
              </w:rPr>
              <w:t>Site</w:t>
            </w:r>
            <w:r>
              <w:rPr>
                <w:spacing w:val="-5"/>
                <w:sz w:val="16"/>
              </w:rPr>
              <w:t> </w:t>
            </w:r>
            <w:r>
              <w:rPr>
                <w:sz w:val="16"/>
              </w:rPr>
              <w:t>Organisation</w:t>
            </w:r>
            <w:r>
              <w:rPr>
                <w:spacing w:val="-4"/>
                <w:sz w:val="16"/>
              </w:rPr>
              <w:t> </w:t>
            </w:r>
            <w:r>
              <w:rPr>
                <w:sz w:val="16"/>
              </w:rPr>
              <w:t>chart</w:t>
            </w:r>
            <w:r>
              <w:rPr>
                <w:spacing w:val="-5"/>
                <w:sz w:val="16"/>
              </w:rPr>
              <w:t> </w:t>
            </w:r>
            <w:r>
              <w:rPr>
                <w:sz w:val="16"/>
              </w:rPr>
              <w:t>(Form</w:t>
            </w:r>
            <w:r>
              <w:rPr>
                <w:spacing w:val="-4"/>
                <w:sz w:val="16"/>
              </w:rPr>
              <w:t> </w:t>
            </w:r>
            <w:r>
              <w:rPr>
                <w:sz w:val="16"/>
              </w:rPr>
              <w:t>T-</w:t>
            </w:r>
            <w:r>
              <w:rPr>
                <w:spacing w:val="-5"/>
                <w:sz w:val="16"/>
              </w:rPr>
              <w:t>IV)</w:t>
            </w:r>
          </w:p>
        </w:tc>
        <w:tc>
          <w:tcPr>
            <w:tcW w:w="1595" w:type="dxa"/>
          </w:tcPr>
          <w:p>
            <w:pPr>
              <w:pStyle w:val="TableParagraph"/>
              <w:spacing w:before="16"/>
              <w:rPr>
                <w:sz w:val="16"/>
              </w:rPr>
            </w:pPr>
            <w:r>
              <w:rPr>
                <w:sz w:val="16"/>
              </w:rPr>
              <w:t>9.1.2</w:t>
            </w:r>
            <w:r>
              <w:rPr>
                <w:spacing w:val="-4"/>
                <w:sz w:val="16"/>
              </w:rPr>
              <w:t> </w:t>
            </w:r>
            <w:r>
              <w:rPr>
                <w:spacing w:val="-5"/>
                <w:sz w:val="16"/>
              </w:rPr>
              <w:t>(c)</w:t>
            </w:r>
          </w:p>
        </w:tc>
        <w:tc>
          <w:tcPr>
            <w:tcW w:w="1764" w:type="dxa"/>
          </w:tcPr>
          <w:p>
            <w:pPr>
              <w:pStyle w:val="TableParagraph"/>
              <w:ind w:left="0"/>
              <w:rPr>
                <w:rFonts w:ascii="Times New Roman"/>
                <w:sz w:val="14"/>
              </w:rPr>
            </w:pPr>
          </w:p>
        </w:tc>
      </w:tr>
      <w:tr>
        <w:trPr>
          <w:trHeight w:val="312" w:hRule="atLeast"/>
        </w:trPr>
        <w:tc>
          <w:tcPr>
            <w:tcW w:w="587" w:type="dxa"/>
          </w:tcPr>
          <w:p>
            <w:pPr>
              <w:pStyle w:val="TableParagraph"/>
              <w:spacing w:line="181" w:lineRule="exact"/>
              <w:rPr>
                <w:sz w:val="16"/>
              </w:rPr>
            </w:pPr>
            <w:r>
              <w:rPr>
                <w:spacing w:val="-5"/>
                <w:sz w:val="16"/>
              </w:rPr>
              <w:t>21.</w:t>
            </w:r>
          </w:p>
        </w:tc>
        <w:tc>
          <w:tcPr>
            <w:tcW w:w="5371" w:type="dxa"/>
          </w:tcPr>
          <w:p>
            <w:pPr>
              <w:pStyle w:val="TableParagraph"/>
              <w:spacing w:line="183" w:lineRule="exact"/>
              <w:ind w:left="144"/>
              <w:rPr>
                <w:sz w:val="16"/>
              </w:rPr>
            </w:pPr>
            <w:r>
              <w:rPr>
                <w:sz w:val="16"/>
              </w:rPr>
              <w:t>Quality</w:t>
            </w:r>
            <w:r>
              <w:rPr>
                <w:spacing w:val="-5"/>
                <w:sz w:val="16"/>
              </w:rPr>
              <w:t> </w:t>
            </w:r>
            <w:r>
              <w:rPr>
                <w:sz w:val="16"/>
              </w:rPr>
              <w:t>Assurance</w:t>
            </w:r>
            <w:r>
              <w:rPr>
                <w:spacing w:val="-4"/>
                <w:sz w:val="16"/>
              </w:rPr>
              <w:t> </w:t>
            </w:r>
            <w:r>
              <w:rPr>
                <w:sz w:val="16"/>
              </w:rPr>
              <w:t>Plan</w:t>
            </w:r>
            <w:r>
              <w:rPr>
                <w:spacing w:val="-5"/>
                <w:sz w:val="16"/>
              </w:rPr>
              <w:t> </w:t>
            </w:r>
            <w:r>
              <w:rPr>
                <w:sz w:val="16"/>
              </w:rPr>
              <w:t>(Form</w:t>
            </w:r>
            <w:r>
              <w:rPr>
                <w:spacing w:val="-3"/>
                <w:sz w:val="16"/>
              </w:rPr>
              <w:t> </w:t>
            </w:r>
            <w:r>
              <w:rPr>
                <w:sz w:val="16"/>
              </w:rPr>
              <w:t>T-</w:t>
            </w:r>
            <w:r>
              <w:rPr>
                <w:spacing w:val="-4"/>
                <w:sz w:val="16"/>
              </w:rPr>
              <w:t>VII)</w:t>
            </w:r>
          </w:p>
        </w:tc>
        <w:tc>
          <w:tcPr>
            <w:tcW w:w="1595" w:type="dxa"/>
          </w:tcPr>
          <w:p>
            <w:pPr>
              <w:pStyle w:val="TableParagraph"/>
              <w:spacing w:before="16"/>
              <w:rPr>
                <w:sz w:val="16"/>
              </w:rPr>
            </w:pPr>
            <w:r>
              <w:rPr>
                <w:sz w:val="16"/>
              </w:rPr>
              <w:t>9.1.2</w:t>
            </w:r>
            <w:r>
              <w:rPr>
                <w:spacing w:val="-4"/>
                <w:sz w:val="16"/>
              </w:rPr>
              <w:t> </w:t>
            </w:r>
            <w:r>
              <w:rPr>
                <w:spacing w:val="-5"/>
                <w:sz w:val="16"/>
              </w:rPr>
              <w:t>(f)</w:t>
            </w:r>
          </w:p>
        </w:tc>
        <w:tc>
          <w:tcPr>
            <w:tcW w:w="1764" w:type="dxa"/>
          </w:tcPr>
          <w:p>
            <w:pPr>
              <w:pStyle w:val="TableParagraph"/>
              <w:ind w:left="0"/>
              <w:rPr>
                <w:rFonts w:ascii="Times New Roman"/>
                <w:sz w:val="14"/>
              </w:rPr>
            </w:pPr>
          </w:p>
        </w:tc>
      </w:tr>
      <w:tr>
        <w:trPr>
          <w:trHeight w:val="312" w:hRule="atLeast"/>
        </w:trPr>
        <w:tc>
          <w:tcPr>
            <w:tcW w:w="587" w:type="dxa"/>
          </w:tcPr>
          <w:p>
            <w:pPr>
              <w:pStyle w:val="TableParagraph"/>
              <w:spacing w:line="181" w:lineRule="exact"/>
              <w:rPr>
                <w:sz w:val="16"/>
              </w:rPr>
            </w:pPr>
            <w:r>
              <w:rPr>
                <w:spacing w:val="-5"/>
                <w:sz w:val="16"/>
              </w:rPr>
              <w:t>22.</w:t>
            </w:r>
          </w:p>
        </w:tc>
        <w:tc>
          <w:tcPr>
            <w:tcW w:w="5371" w:type="dxa"/>
          </w:tcPr>
          <w:p>
            <w:pPr>
              <w:pStyle w:val="TableParagraph"/>
              <w:spacing w:before="16"/>
              <w:rPr>
                <w:sz w:val="16"/>
              </w:rPr>
            </w:pPr>
            <w:r>
              <w:rPr>
                <w:sz w:val="16"/>
              </w:rPr>
              <w:t>Safety,</w:t>
            </w:r>
            <w:r>
              <w:rPr>
                <w:spacing w:val="-9"/>
                <w:sz w:val="16"/>
              </w:rPr>
              <w:t> </w:t>
            </w:r>
            <w:r>
              <w:rPr>
                <w:sz w:val="16"/>
              </w:rPr>
              <w:t>Health</w:t>
            </w:r>
            <w:r>
              <w:rPr>
                <w:spacing w:val="-5"/>
                <w:sz w:val="16"/>
              </w:rPr>
              <w:t> </w:t>
            </w:r>
            <w:r>
              <w:rPr>
                <w:sz w:val="16"/>
              </w:rPr>
              <w:t>and</w:t>
            </w:r>
            <w:r>
              <w:rPr>
                <w:spacing w:val="-5"/>
                <w:sz w:val="16"/>
              </w:rPr>
              <w:t> </w:t>
            </w:r>
            <w:r>
              <w:rPr>
                <w:sz w:val="16"/>
              </w:rPr>
              <w:t>Environment</w:t>
            </w:r>
            <w:r>
              <w:rPr>
                <w:spacing w:val="-6"/>
                <w:sz w:val="16"/>
              </w:rPr>
              <w:t> </w:t>
            </w:r>
            <w:r>
              <w:rPr>
                <w:sz w:val="16"/>
              </w:rPr>
              <w:t>Plan</w:t>
            </w:r>
            <w:r>
              <w:rPr>
                <w:spacing w:val="-5"/>
                <w:sz w:val="16"/>
              </w:rPr>
              <w:t> </w:t>
            </w:r>
            <w:r>
              <w:rPr>
                <w:sz w:val="16"/>
              </w:rPr>
              <w:t>(Form</w:t>
            </w:r>
            <w:r>
              <w:rPr>
                <w:spacing w:val="-5"/>
                <w:sz w:val="16"/>
              </w:rPr>
              <w:t> </w:t>
            </w:r>
            <w:r>
              <w:rPr>
                <w:sz w:val="16"/>
              </w:rPr>
              <w:t>T-</w:t>
            </w:r>
            <w:r>
              <w:rPr>
                <w:spacing w:val="-2"/>
                <w:sz w:val="16"/>
              </w:rPr>
              <w:t>VIII)</w:t>
            </w:r>
          </w:p>
        </w:tc>
        <w:tc>
          <w:tcPr>
            <w:tcW w:w="1595" w:type="dxa"/>
          </w:tcPr>
          <w:p>
            <w:pPr>
              <w:pStyle w:val="TableParagraph"/>
              <w:spacing w:before="16"/>
              <w:rPr>
                <w:sz w:val="16"/>
              </w:rPr>
            </w:pPr>
            <w:r>
              <w:rPr>
                <w:sz w:val="16"/>
              </w:rPr>
              <w:t>9.1.2</w:t>
            </w:r>
            <w:r>
              <w:rPr>
                <w:spacing w:val="-4"/>
                <w:sz w:val="16"/>
              </w:rPr>
              <w:t> </w:t>
            </w:r>
            <w:r>
              <w:rPr>
                <w:spacing w:val="-5"/>
                <w:sz w:val="16"/>
              </w:rPr>
              <w:t>(g)</w:t>
            </w:r>
          </w:p>
        </w:tc>
        <w:tc>
          <w:tcPr>
            <w:tcW w:w="1764" w:type="dxa"/>
          </w:tcPr>
          <w:p>
            <w:pPr>
              <w:pStyle w:val="TableParagraph"/>
              <w:ind w:left="0"/>
              <w:rPr>
                <w:rFonts w:ascii="Times New Roman"/>
                <w:sz w:val="14"/>
              </w:rPr>
            </w:pPr>
          </w:p>
        </w:tc>
      </w:tr>
      <w:tr>
        <w:trPr>
          <w:trHeight w:val="258" w:hRule="atLeast"/>
        </w:trPr>
        <w:tc>
          <w:tcPr>
            <w:tcW w:w="9317" w:type="dxa"/>
            <w:gridSpan w:val="4"/>
          </w:tcPr>
          <w:p>
            <w:pPr>
              <w:pStyle w:val="TableParagraph"/>
              <w:spacing w:before="55"/>
              <w:rPr>
                <w:rFonts w:ascii="Arial"/>
                <w:b/>
                <w:sz w:val="14"/>
              </w:rPr>
            </w:pPr>
            <w:r>
              <w:rPr>
                <w:rFonts w:ascii="Arial"/>
                <w:b/>
                <w:sz w:val="14"/>
              </w:rPr>
              <w:t>FINANCIAL</w:t>
            </w:r>
            <w:r>
              <w:rPr>
                <w:rFonts w:ascii="Arial"/>
                <w:b/>
                <w:spacing w:val="-1"/>
                <w:sz w:val="14"/>
              </w:rPr>
              <w:t> </w:t>
            </w:r>
            <w:r>
              <w:rPr>
                <w:rFonts w:ascii="Arial"/>
                <w:b/>
                <w:sz w:val="14"/>
              </w:rPr>
              <w:t>PACKAGE</w:t>
            </w:r>
            <w:r>
              <w:rPr>
                <w:rFonts w:ascii="Arial"/>
                <w:b/>
                <w:spacing w:val="36"/>
                <w:sz w:val="14"/>
              </w:rPr>
              <w:t> </w:t>
            </w:r>
            <w:r>
              <w:rPr>
                <w:rFonts w:ascii="Arial"/>
                <w:b/>
                <w:sz w:val="14"/>
              </w:rPr>
              <w:t>: (Envelop-3)</w:t>
            </w:r>
            <w:r>
              <w:rPr>
                <w:rFonts w:ascii="Arial"/>
                <w:b/>
                <w:spacing w:val="-2"/>
                <w:sz w:val="14"/>
              </w:rPr>
              <w:t> </w:t>
            </w:r>
            <w:r>
              <w:rPr>
                <w:rFonts w:ascii="Arial"/>
                <w:b/>
                <w:sz w:val="14"/>
              </w:rPr>
              <w:t>(Original</w:t>
            </w:r>
            <w:r>
              <w:rPr>
                <w:rFonts w:ascii="Arial"/>
                <w:b/>
                <w:spacing w:val="-2"/>
                <w:sz w:val="14"/>
              </w:rPr>
              <w:t> </w:t>
            </w:r>
            <w:r>
              <w:rPr>
                <w:rFonts w:ascii="Arial"/>
                <w:b/>
                <w:sz w:val="14"/>
              </w:rPr>
              <w:t>&amp;</w:t>
            </w:r>
            <w:r>
              <w:rPr>
                <w:rFonts w:ascii="Arial"/>
                <w:b/>
                <w:spacing w:val="-3"/>
                <w:sz w:val="14"/>
              </w:rPr>
              <w:t> </w:t>
            </w:r>
            <w:r>
              <w:rPr>
                <w:rFonts w:ascii="Arial"/>
                <w:b/>
                <w:sz w:val="14"/>
              </w:rPr>
              <w:t>Photocopy</w:t>
            </w:r>
            <w:r>
              <w:rPr>
                <w:rFonts w:ascii="Arial"/>
                <w:b/>
                <w:spacing w:val="-4"/>
                <w:sz w:val="14"/>
              </w:rPr>
              <w:t> </w:t>
            </w:r>
            <w:r>
              <w:rPr>
                <w:rFonts w:ascii="Arial"/>
                <w:b/>
                <w:sz w:val="14"/>
              </w:rPr>
              <w:t>of</w:t>
            </w:r>
            <w:r>
              <w:rPr>
                <w:rFonts w:ascii="Arial"/>
                <w:b/>
                <w:spacing w:val="-3"/>
                <w:sz w:val="14"/>
              </w:rPr>
              <w:t> </w:t>
            </w:r>
            <w:r>
              <w:rPr>
                <w:rFonts w:ascii="Arial"/>
                <w:b/>
                <w:spacing w:val="-2"/>
                <w:sz w:val="14"/>
              </w:rPr>
              <w:t>Original)</w:t>
            </w:r>
          </w:p>
        </w:tc>
      </w:tr>
      <w:tr>
        <w:trPr>
          <w:trHeight w:val="285" w:hRule="atLeast"/>
        </w:trPr>
        <w:tc>
          <w:tcPr>
            <w:tcW w:w="587" w:type="dxa"/>
          </w:tcPr>
          <w:p>
            <w:pPr>
              <w:pStyle w:val="TableParagraph"/>
              <w:spacing w:line="181" w:lineRule="exact"/>
              <w:rPr>
                <w:sz w:val="16"/>
              </w:rPr>
            </w:pPr>
            <w:r>
              <w:rPr>
                <w:spacing w:val="-5"/>
                <w:sz w:val="16"/>
              </w:rPr>
              <w:t>1.</w:t>
            </w:r>
          </w:p>
        </w:tc>
        <w:tc>
          <w:tcPr>
            <w:tcW w:w="5371" w:type="dxa"/>
          </w:tcPr>
          <w:p>
            <w:pPr>
              <w:pStyle w:val="TableParagraph"/>
              <w:spacing w:line="181" w:lineRule="exact"/>
              <w:rPr>
                <w:sz w:val="16"/>
              </w:rPr>
            </w:pPr>
            <w:r>
              <w:rPr>
                <w:sz w:val="16"/>
              </w:rPr>
              <w:t>Form</w:t>
            </w:r>
            <w:r>
              <w:rPr>
                <w:spacing w:val="-4"/>
                <w:sz w:val="16"/>
              </w:rPr>
              <w:t> </w:t>
            </w:r>
            <w:r>
              <w:rPr>
                <w:sz w:val="16"/>
              </w:rPr>
              <w:t>of</w:t>
            </w:r>
            <w:r>
              <w:rPr>
                <w:spacing w:val="-6"/>
                <w:sz w:val="16"/>
              </w:rPr>
              <w:t> </w:t>
            </w:r>
            <w:r>
              <w:rPr>
                <w:sz w:val="16"/>
              </w:rPr>
              <w:t>Tender</w:t>
            </w:r>
            <w:r>
              <w:rPr>
                <w:spacing w:val="-4"/>
                <w:sz w:val="16"/>
              </w:rPr>
              <w:t> </w:t>
            </w:r>
            <w:r>
              <w:rPr>
                <w:sz w:val="16"/>
              </w:rPr>
              <w:t>and</w:t>
            </w:r>
            <w:r>
              <w:rPr>
                <w:spacing w:val="-5"/>
                <w:sz w:val="16"/>
              </w:rPr>
              <w:t> </w:t>
            </w:r>
            <w:r>
              <w:rPr>
                <w:sz w:val="16"/>
              </w:rPr>
              <w:t>Appendix</w:t>
            </w:r>
            <w:r>
              <w:rPr>
                <w:spacing w:val="-3"/>
                <w:sz w:val="16"/>
              </w:rPr>
              <w:t> </w:t>
            </w:r>
            <w:r>
              <w:rPr>
                <w:sz w:val="16"/>
              </w:rPr>
              <w:t>thereof</w:t>
            </w:r>
            <w:r>
              <w:rPr>
                <w:spacing w:val="-6"/>
                <w:sz w:val="16"/>
              </w:rPr>
              <w:t> </w:t>
            </w:r>
            <w:r>
              <w:rPr>
                <w:sz w:val="16"/>
              </w:rPr>
              <w:t>(Form-</w:t>
            </w:r>
            <w:r>
              <w:rPr>
                <w:spacing w:val="-5"/>
                <w:sz w:val="16"/>
              </w:rPr>
              <w:t>A)</w:t>
            </w:r>
          </w:p>
        </w:tc>
        <w:tc>
          <w:tcPr>
            <w:tcW w:w="1595" w:type="dxa"/>
          </w:tcPr>
          <w:p>
            <w:pPr>
              <w:pStyle w:val="TableParagraph"/>
              <w:spacing w:before="53"/>
              <w:rPr>
                <w:sz w:val="16"/>
              </w:rPr>
            </w:pPr>
            <w:r>
              <w:rPr>
                <w:sz w:val="16"/>
              </w:rPr>
              <w:t>9.2.1</w:t>
            </w:r>
            <w:r>
              <w:rPr>
                <w:spacing w:val="-4"/>
                <w:sz w:val="16"/>
              </w:rPr>
              <w:t> </w:t>
            </w:r>
            <w:r>
              <w:rPr>
                <w:spacing w:val="-5"/>
                <w:sz w:val="16"/>
              </w:rPr>
              <w:t>(a)</w:t>
            </w:r>
          </w:p>
        </w:tc>
        <w:tc>
          <w:tcPr>
            <w:tcW w:w="1764" w:type="dxa"/>
          </w:tcPr>
          <w:p>
            <w:pPr>
              <w:pStyle w:val="TableParagraph"/>
              <w:ind w:left="0"/>
              <w:rPr>
                <w:rFonts w:ascii="Times New Roman"/>
                <w:sz w:val="14"/>
              </w:rPr>
            </w:pPr>
          </w:p>
        </w:tc>
      </w:tr>
      <w:tr>
        <w:trPr>
          <w:trHeight w:val="285" w:hRule="atLeast"/>
        </w:trPr>
        <w:tc>
          <w:tcPr>
            <w:tcW w:w="587" w:type="dxa"/>
          </w:tcPr>
          <w:p>
            <w:pPr>
              <w:pStyle w:val="TableParagraph"/>
              <w:spacing w:line="182" w:lineRule="exact"/>
              <w:rPr>
                <w:sz w:val="16"/>
              </w:rPr>
            </w:pPr>
            <w:r>
              <w:rPr>
                <w:spacing w:val="-5"/>
                <w:sz w:val="16"/>
              </w:rPr>
              <w:t>2.</w:t>
            </w:r>
          </w:p>
        </w:tc>
        <w:tc>
          <w:tcPr>
            <w:tcW w:w="5371" w:type="dxa"/>
          </w:tcPr>
          <w:p>
            <w:pPr>
              <w:pStyle w:val="TableParagraph"/>
              <w:spacing w:line="182" w:lineRule="exact"/>
              <w:rPr>
                <w:sz w:val="16"/>
              </w:rPr>
            </w:pPr>
            <w:r>
              <w:rPr>
                <w:sz w:val="16"/>
              </w:rPr>
              <w:t>Bill</w:t>
            </w:r>
            <w:r>
              <w:rPr>
                <w:spacing w:val="-2"/>
                <w:sz w:val="16"/>
              </w:rPr>
              <w:t> </w:t>
            </w:r>
            <w:r>
              <w:rPr>
                <w:sz w:val="16"/>
              </w:rPr>
              <w:t>of</w:t>
            </w:r>
            <w:r>
              <w:rPr>
                <w:spacing w:val="-1"/>
                <w:sz w:val="16"/>
              </w:rPr>
              <w:t> </w:t>
            </w:r>
            <w:r>
              <w:rPr>
                <w:spacing w:val="-2"/>
                <w:sz w:val="16"/>
              </w:rPr>
              <w:t>Quantities</w:t>
            </w:r>
          </w:p>
        </w:tc>
        <w:tc>
          <w:tcPr>
            <w:tcW w:w="1595" w:type="dxa"/>
          </w:tcPr>
          <w:p>
            <w:pPr>
              <w:pStyle w:val="TableParagraph"/>
              <w:spacing w:before="54"/>
              <w:rPr>
                <w:sz w:val="16"/>
              </w:rPr>
            </w:pPr>
            <w:r>
              <w:rPr>
                <w:sz w:val="16"/>
              </w:rPr>
              <w:t>9.2.1</w:t>
            </w:r>
            <w:r>
              <w:rPr>
                <w:spacing w:val="-4"/>
                <w:sz w:val="16"/>
              </w:rPr>
              <w:t> </w:t>
            </w:r>
            <w:r>
              <w:rPr>
                <w:spacing w:val="-5"/>
                <w:sz w:val="16"/>
              </w:rPr>
              <w:t>(b)</w:t>
            </w:r>
          </w:p>
        </w:tc>
        <w:tc>
          <w:tcPr>
            <w:tcW w:w="1764" w:type="dxa"/>
          </w:tcPr>
          <w:p>
            <w:pPr>
              <w:pStyle w:val="TableParagraph"/>
              <w:ind w:left="0"/>
              <w:rPr>
                <w:rFonts w:ascii="Times New Roman"/>
                <w:sz w:val="14"/>
              </w:rPr>
            </w:pPr>
          </w:p>
        </w:tc>
      </w:tr>
      <w:tr>
        <w:trPr>
          <w:trHeight w:val="258" w:hRule="atLeast"/>
        </w:trPr>
        <w:tc>
          <w:tcPr>
            <w:tcW w:w="9317" w:type="dxa"/>
            <w:gridSpan w:val="4"/>
          </w:tcPr>
          <w:p>
            <w:pPr>
              <w:pStyle w:val="TableParagraph"/>
              <w:spacing w:before="55"/>
              <w:rPr>
                <w:rFonts w:ascii="Arial"/>
                <w:b/>
                <w:sz w:val="14"/>
              </w:rPr>
            </w:pPr>
            <w:r>
              <w:rPr>
                <w:rFonts w:ascii="Arial"/>
                <w:b/>
                <w:sz w:val="14"/>
              </w:rPr>
              <w:t>NOTE:</w:t>
            </w:r>
            <w:r>
              <w:rPr>
                <w:rFonts w:ascii="Arial"/>
                <w:b/>
                <w:spacing w:val="-3"/>
                <w:sz w:val="14"/>
              </w:rPr>
              <w:t> </w:t>
            </w:r>
            <w:r>
              <w:rPr>
                <w:rFonts w:ascii="Arial"/>
                <w:b/>
                <w:sz w:val="14"/>
              </w:rPr>
              <w:t>Tenderer</w:t>
            </w:r>
            <w:r>
              <w:rPr>
                <w:rFonts w:ascii="Arial"/>
                <w:b/>
                <w:spacing w:val="-2"/>
                <w:sz w:val="14"/>
              </w:rPr>
              <w:t> </w:t>
            </w:r>
            <w:r>
              <w:rPr>
                <w:rFonts w:ascii="Arial"/>
                <w:b/>
                <w:sz w:val="14"/>
              </w:rPr>
              <w:t>shall</w:t>
            </w:r>
            <w:r>
              <w:rPr>
                <w:rFonts w:ascii="Arial"/>
                <w:b/>
                <w:spacing w:val="-4"/>
                <w:sz w:val="14"/>
              </w:rPr>
              <w:t> </w:t>
            </w:r>
            <w:r>
              <w:rPr>
                <w:rFonts w:ascii="Arial"/>
                <w:b/>
                <w:sz w:val="14"/>
              </w:rPr>
              <w:t>submit</w:t>
            </w:r>
            <w:r>
              <w:rPr>
                <w:rFonts w:ascii="Arial"/>
                <w:b/>
                <w:spacing w:val="-2"/>
                <w:sz w:val="14"/>
              </w:rPr>
              <w:t> </w:t>
            </w:r>
            <w:r>
              <w:rPr>
                <w:rFonts w:ascii="Arial"/>
                <w:b/>
                <w:sz w:val="14"/>
              </w:rPr>
              <w:t>the</w:t>
            </w:r>
            <w:r>
              <w:rPr>
                <w:rFonts w:ascii="Arial"/>
                <w:b/>
                <w:spacing w:val="-2"/>
                <w:sz w:val="14"/>
              </w:rPr>
              <w:t> </w:t>
            </w:r>
            <w:r>
              <w:rPr>
                <w:rFonts w:ascii="Arial"/>
                <w:b/>
                <w:sz w:val="14"/>
              </w:rPr>
              <w:t>documents</w:t>
            </w:r>
            <w:r>
              <w:rPr>
                <w:rFonts w:ascii="Arial"/>
                <w:b/>
                <w:spacing w:val="-2"/>
                <w:sz w:val="14"/>
              </w:rPr>
              <w:t> </w:t>
            </w:r>
            <w:r>
              <w:rPr>
                <w:rFonts w:ascii="Arial"/>
                <w:b/>
                <w:sz w:val="14"/>
              </w:rPr>
              <w:t>properly</w:t>
            </w:r>
            <w:r>
              <w:rPr>
                <w:rFonts w:ascii="Arial"/>
                <w:b/>
                <w:spacing w:val="-4"/>
                <w:sz w:val="14"/>
              </w:rPr>
              <w:t> </w:t>
            </w:r>
            <w:r>
              <w:rPr>
                <w:rFonts w:ascii="Arial"/>
                <w:b/>
                <w:sz w:val="14"/>
              </w:rPr>
              <w:t>placed in folders,</w:t>
            </w:r>
            <w:r>
              <w:rPr>
                <w:rFonts w:ascii="Arial"/>
                <w:b/>
                <w:spacing w:val="-2"/>
                <w:sz w:val="14"/>
              </w:rPr>
              <w:t> </w:t>
            </w:r>
            <w:r>
              <w:rPr>
                <w:rFonts w:ascii="Arial"/>
                <w:b/>
                <w:sz w:val="14"/>
              </w:rPr>
              <w:t>duly</w:t>
            </w:r>
            <w:r>
              <w:rPr>
                <w:rFonts w:ascii="Arial"/>
                <w:b/>
                <w:spacing w:val="-4"/>
                <w:sz w:val="14"/>
              </w:rPr>
              <w:t> </w:t>
            </w:r>
            <w:r>
              <w:rPr>
                <w:rFonts w:ascii="Arial"/>
                <w:b/>
                <w:sz w:val="14"/>
              </w:rPr>
              <w:t>indexed</w:t>
            </w:r>
            <w:r>
              <w:rPr>
                <w:rFonts w:ascii="Arial"/>
                <w:b/>
                <w:spacing w:val="-2"/>
                <w:sz w:val="14"/>
              </w:rPr>
              <w:t> </w:t>
            </w:r>
            <w:r>
              <w:rPr>
                <w:rFonts w:ascii="Arial"/>
                <w:b/>
                <w:sz w:val="14"/>
              </w:rPr>
              <w:t>giving</w:t>
            </w:r>
            <w:r>
              <w:rPr>
                <w:rFonts w:ascii="Arial"/>
                <w:b/>
                <w:spacing w:val="-1"/>
                <w:sz w:val="14"/>
              </w:rPr>
              <w:t> </w:t>
            </w:r>
            <w:r>
              <w:rPr>
                <w:rFonts w:ascii="Arial"/>
                <w:b/>
                <w:sz w:val="14"/>
              </w:rPr>
              <w:t>flag /</w:t>
            </w:r>
            <w:r>
              <w:rPr>
                <w:rFonts w:ascii="Arial"/>
                <w:b/>
                <w:spacing w:val="-2"/>
                <w:sz w:val="14"/>
              </w:rPr>
              <w:t> </w:t>
            </w:r>
            <w:r>
              <w:rPr>
                <w:rFonts w:ascii="Arial"/>
                <w:b/>
                <w:sz w:val="14"/>
              </w:rPr>
              <w:t>page</w:t>
            </w:r>
            <w:r>
              <w:rPr>
                <w:rFonts w:ascii="Arial"/>
                <w:b/>
                <w:spacing w:val="-2"/>
                <w:sz w:val="14"/>
              </w:rPr>
              <w:t> </w:t>
            </w:r>
            <w:r>
              <w:rPr>
                <w:rFonts w:ascii="Arial"/>
                <w:b/>
                <w:sz w:val="14"/>
              </w:rPr>
              <w:t>no.</w:t>
            </w:r>
            <w:r>
              <w:rPr>
                <w:rFonts w:ascii="Arial"/>
                <w:b/>
                <w:spacing w:val="-2"/>
                <w:sz w:val="14"/>
              </w:rPr>
              <w:t> </w:t>
            </w:r>
            <w:r>
              <w:rPr>
                <w:rFonts w:ascii="Arial"/>
                <w:b/>
                <w:sz w:val="14"/>
              </w:rPr>
              <w:t>for</w:t>
            </w:r>
            <w:r>
              <w:rPr>
                <w:rFonts w:ascii="Arial"/>
                <w:b/>
                <w:spacing w:val="-1"/>
                <w:sz w:val="14"/>
              </w:rPr>
              <w:t> </w:t>
            </w:r>
            <w:r>
              <w:rPr>
                <w:rFonts w:ascii="Arial"/>
                <w:b/>
                <w:sz w:val="14"/>
              </w:rPr>
              <w:t>each</w:t>
            </w:r>
            <w:r>
              <w:rPr>
                <w:rFonts w:ascii="Arial"/>
                <w:b/>
                <w:spacing w:val="-2"/>
                <w:sz w:val="14"/>
              </w:rPr>
              <w:t> document.</w:t>
            </w:r>
          </w:p>
        </w:tc>
      </w:tr>
    </w:tbl>
    <w:sectPr>
      <w:pgSz w:w="12240" w:h="15840"/>
      <w:pgMar w:header="814" w:footer="1037" w:top="1260" w:bottom="12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4736">
              <wp:simplePos x="0" y="0"/>
              <wp:positionH relativeFrom="page">
                <wp:posOffset>3807967</wp:posOffset>
              </wp:positionH>
              <wp:positionV relativeFrom="page">
                <wp:posOffset>9259899</wp:posOffset>
              </wp:positionV>
              <wp:extent cx="158115" cy="1593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8115" cy="15938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839996pt;margin-top:729.125916pt;width:12.45pt;height:12.55pt;mso-position-horizontal-relative:page;mso-position-vertical-relative:page;z-index:-16671744" type="#_x0000_t202" id="docshape3"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3712">
              <wp:simplePos x="0" y="0"/>
              <wp:positionH relativeFrom="page">
                <wp:posOffset>1171955</wp:posOffset>
              </wp:positionH>
              <wp:positionV relativeFrom="page">
                <wp:posOffset>637794</wp:posOffset>
              </wp:positionV>
              <wp:extent cx="542925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429250" cy="6350"/>
                      </a:xfrm>
                      <a:custGeom>
                        <a:avLst/>
                        <a:gdLst/>
                        <a:ahLst/>
                        <a:cxnLst/>
                        <a:rect l="l" t="t" r="r" b="b"/>
                        <a:pathLst>
                          <a:path w="5429250" h="6350">
                            <a:moveTo>
                              <a:pt x="5429250" y="0"/>
                            </a:moveTo>
                            <a:lnTo>
                              <a:pt x="0" y="0"/>
                            </a:lnTo>
                            <a:lnTo>
                              <a:pt x="0" y="6095"/>
                            </a:lnTo>
                            <a:lnTo>
                              <a:pt x="5429250" y="6095"/>
                            </a:lnTo>
                            <a:lnTo>
                              <a:pt x="542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2.279999pt;margin-top:50.22002pt;width:427.5pt;height:.47998pt;mso-position-horizontal-relative:page;mso-position-vertical-relative:page;z-index:-16672768"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44224">
              <wp:simplePos x="0" y="0"/>
              <wp:positionH relativeFrom="page">
                <wp:posOffset>4382515</wp:posOffset>
              </wp:positionH>
              <wp:positionV relativeFrom="page">
                <wp:posOffset>506774</wp:posOffset>
              </wp:positionV>
              <wp:extent cx="2214880" cy="1320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14880" cy="132080"/>
                      </a:xfrm>
                      <a:prstGeom prst="rect">
                        <a:avLst/>
                      </a:prstGeom>
                    </wps:spPr>
                    <wps:txbx>
                      <w:txbxContent>
                        <w:p>
                          <w:pPr>
                            <w:spacing w:before="15"/>
                            <w:ind w:left="20" w:right="0" w:firstLine="0"/>
                            <w:jc w:val="left"/>
                            <w:rPr>
                              <w:rFonts w:ascii="Arial" w:hAnsi="Arial"/>
                              <w:i/>
                              <w:sz w:val="15"/>
                            </w:rPr>
                          </w:pPr>
                          <w:r>
                            <w:rPr>
                              <w:rFonts w:ascii="Arial" w:hAnsi="Arial"/>
                              <w:i/>
                              <w:sz w:val="15"/>
                            </w:rPr>
                            <w:t>Contract</w:t>
                          </w:r>
                          <w:r>
                            <w:rPr>
                              <w:rFonts w:ascii="Arial" w:hAnsi="Arial"/>
                              <w:i/>
                              <w:spacing w:val="-4"/>
                              <w:sz w:val="15"/>
                            </w:rPr>
                            <w:t> </w:t>
                          </w:r>
                          <w:r>
                            <w:rPr>
                              <w:rFonts w:ascii="Arial" w:hAnsi="Arial"/>
                              <w:i/>
                              <w:sz w:val="15"/>
                            </w:rPr>
                            <w:t>KOCHI</w:t>
                          </w:r>
                          <w:r>
                            <w:rPr>
                              <w:rFonts w:ascii="Arial" w:hAnsi="Arial"/>
                              <w:i/>
                              <w:spacing w:val="-2"/>
                              <w:sz w:val="15"/>
                            </w:rPr>
                            <w:t> </w:t>
                          </w:r>
                          <w:r>
                            <w:rPr>
                              <w:rFonts w:ascii="Arial" w:hAnsi="Arial"/>
                              <w:i/>
                              <w:sz w:val="15"/>
                            </w:rPr>
                            <w:t>–</w:t>
                          </w:r>
                          <w:r>
                            <w:rPr>
                              <w:rFonts w:ascii="Arial" w:hAnsi="Arial"/>
                              <w:i/>
                              <w:spacing w:val="-2"/>
                              <w:sz w:val="15"/>
                            </w:rPr>
                            <w:t> </w:t>
                          </w:r>
                          <w:r>
                            <w:rPr>
                              <w:rFonts w:ascii="Arial" w:hAnsi="Arial"/>
                              <w:i/>
                              <w:sz w:val="15"/>
                            </w:rPr>
                            <w:t>RW-2</w:t>
                          </w:r>
                          <w:r>
                            <w:rPr>
                              <w:rFonts w:ascii="Arial" w:hAnsi="Arial"/>
                              <w:i/>
                              <w:spacing w:val="-4"/>
                              <w:sz w:val="15"/>
                            </w:rPr>
                            <w:t> </w:t>
                          </w:r>
                          <w:r>
                            <w:rPr>
                              <w:rFonts w:ascii="Arial" w:hAnsi="Arial"/>
                              <w:i/>
                              <w:sz w:val="15"/>
                            </w:rPr>
                            <w:t>(Instructions</w:t>
                          </w:r>
                          <w:r>
                            <w:rPr>
                              <w:rFonts w:ascii="Arial" w:hAnsi="Arial"/>
                              <w:i/>
                              <w:spacing w:val="-2"/>
                              <w:sz w:val="15"/>
                            </w:rPr>
                            <w:t> </w:t>
                          </w:r>
                          <w:r>
                            <w:rPr>
                              <w:rFonts w:ascii="Arial" w:hAnsi="Arial"/>
                              <w:i/>
                              <w:sz w:val="15"/>
                            </w:rPr>
                            <w:t>to</w:t>
                          </w:r>
                          <w:r>
                            <w:rPr>
                              <w:rFonts w:ascii="Arial" w:hAnsi="Arial"/>
                              <w:i/>
                              <w:spacing w:val="-3"/>
                              <w:sz w:val="15"/>
                            </w:rPr>
                            <w:t> </w:t>
                          </w:r>
                          <w:r>
                            <w:rPr>
                              <w:rFonts w:ascii="Arial" w:hAnsi="Arial"/>
                              <w:i/>
                              <w:spacing w:val="-2"/>
                              <w:sz w:val="15"/>
                            </w:rPr>
                            <w:t>Tenderers)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5.079987pt;margin-top:39.903481pt;width:174.4pt;height:10.4pt;mso-position-horizontal-relative:page;mso-position-vertical-relative:page;z-index:-16672256" type="#_x0000_t202" id="docshape2" filled="false" stroked="false">
              <v:textbox inset="0,0,0,0">
                <w:txbxContent>
                  <w:p>
                    <w:pPr>
                      <w:spacing w:before="15"/>
                      <w:ind w:left="20" w:right="0" w:firstLine="0"/>
                      <w:jc w:val="left"/>
                      <w:rPr>
                        <w:rFonts w:ascii="Arial" w:hAnsi="Arial"/>
                        <w:i/>
                        <w:sz w:val="15"/>
                      </w:rPr>
                    </w:pPr>
                    <w:r>
                      <w:rPr>
                        <w:rFonts w:ascii="Arial" w:hAnsi="Arial"/>
                        <w:i/>
                        <w:sz w:val="15"/>
                      </w:rPr>
                      <w:t>Contract</w:t>
                    </w:r>
                    <w:r>
                      <w:rPr>
                        <w:rFonts w:ascii="Arial" w:hAnsi="Arial"/>
                        <w:i/>
                        <w:spacing w:val="-4"/>
                        <w:sz w:val="15"/>
                      </w:rPr>
                      <w:t> </w:t>
                    </w:r>
                    <w:r>
                      <w:rPr>
                        <w:rFonts w:ascii="Arial" w:hAnsi="Arial"/>
                        <w:i/>
                        <w:sz w:val="15"/>
                      </w:rPr>
                      <w:t>KOCHI</w:t>
                    </w:r>
                    <w:r>
                      <w:rPr>
                        <w:rFonts w:ascii="Arial" w:hAnsi="Arial"/>
                        <w:i/>
                        <w:spacing w:val="-2"/>
                        <w:sz w:val="15"/>
                      </w:rPr>
                      <w:t> </w:t>
                    </w:r>
                    <w:r>
                      <w:rPr>
                        <w:rFonts w:ascii="Arial" w:hAnsi="Arial"/>
                        <w:i/>
                        <w:sz w:val="15"/>
                      </w:rPr>
                      <w:t>–</w:t>
                    </w:r>
                    <w:r>
                      <w:rPr>
                        <w:rFonts w:ascii="Arial" w:hAnsi="Arial"/>
                        <w:i/>
                        <w:spacing w:val="-2"/>
                        <w:sz w:val="15"/>
                      </w:rPr>
                      <w:t> </w:t>
                    </w:r>
                    <w:r>
                      <w:rPr>
                        <w:rFonts w:ascii="Arial" w:hAnsi="Arial"/>
                        <w:i/>
                        <w:sz w:val="15"/>
                      </w:rPr>
                      <w:t>RW-2</w:t>
                    </w:r>
                    <w:r>
                      <w:rPr>
                        <w:rFonts w:ascii="Arial" w:hAnsi="Arial"/>
                        <w:i/>
                        <w:spacing w:val="-4"/>
                        <w:sz w:val="15"/>
                      </w:rPr>
                      <w:t> </w:t>
                    </w:r>
                    <w:r>
                      <w:rPr>
                        <w:rFonts w:ascii="Arial" w:hAnsi="Arial"/>
                        <w:i/>
                        <w:sz w:val="15"/>
                      </w:rPr>
                      <w:t>(Instructions</w:t>
                    </w:r>
                    <w:r>
                      <w:rPr>
                        <w:rFonts w:ascii="Arial" w:hAnsi="Arial"/>
                        <w:i/>
                        <w:spacing w:val="-2"/>
                        <w:sz w:val="15"/>
                      </w:rPr>
                      <w:t> </w:t>
                    </w:r>
                    <w:r>
                      <w:rPr>
                        <w:rFonts w:ascii="Arial" w:hAnsi="Arial"/>
                        <w:i/>
                        <w:sz w:val="15"/>
                      </w:rPr>
                      <w:t>to</w:t>
                    </w:r>
                    <w:r>
                      <w:rPr>
                        <w:rFonts w:ascii="Arial" w:hAnsi="Arial"/>
                        <w:i/>
                        <w:spacing w:val="-3"/>
                        <w:sz w:val="15"/>
                      </w:rPr>
                      <w:t> </w:t>
                    </w:r>
                    <w:r>
                      <w:rPr>
                        <w:rFonts w:ascii="Arial" w:hAnsi="Arial"/>
                        <w:i/>
                        <w:spacing w:val="-2"/>
                        <w:sz w:val="15"/>
                      </w:rPr>
                      <w:t>Tenderers)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772" w:hanging="339"/>
        <w:jc w:val="left"/>
      </w:pPr>
      <w:rPr>
        <w:rFonts w:hint="default" w:ascii="Arial MT" w:hAnsi="Arial MT" w:eastAsia="Arial MT" w:cs="Arial MT"/>
        <w:b w:val="0"/>
        <w:bCs w:val="0"/>
        <w:i w:val="0"/>
        <w:iCs w:val="0"/>
        <w:spacing w:val="-1"/>
        <w:w w:val="99"/>
        <w:sz w:val="19"/>
        <w:szCs w:val="19"/>
        <w:lang w:val="en-US" w:eastAsia="en-US" w:bidi="ar-SA"/>
      </w:rPr>
    </w:lvl>
    <w:lvl w:ilvl="1">
      <w:start w:val="0"/>
      <w:numFmt w:val="bullet"/>
      <w:lvlText w:val="•"/>
      <w:lvlJc w:val="left"/>
      <w:pPr>
        <w:ind w:left="1674" w:hanging="339"/>
      </w:pPr>
      <w:rPr>
        <w:rFonts w:hint="default"/>
        <w:lang w:val="en-US" w:eastAsia="en-US" w:bidi="ar-SA"/>
      </w:rPr>
    </w:lvl>
    <w:lvl w:ilvl="2">
      <w:start w:val="0"/>
      <w:numFmt w:val="bullet"/>
      <w:lvlText w:val="•"/>
      <w:lvlJc w:val="left"/>
      <w:pPr>
        <w:ind w:left="2568" w:hanging="339"/>
      </w:pPr>
      <w:rPr>
        <w:rFonts w:hint="default"/>
        <w:lang w:val="en-US" w:eastAsia="en-US" w:bidi="ar-SA"/>
      </w:rPr>
    </w:lvl>
    <w:lvl w:ilvl="3">
      <w:start w:val="0"/>
      <w:numFmt w:val="bullet"/>
      <w:lvlText w:val="•"/>
      <w:lvlJc w:val="left"/>
      <w:pPr>
        <w:ind w:left="3462" w:hanging="339"/>
      </w:pPr>
      <w:rPr>
        <w:rFonts w:hint="default"/>
        <w:lang w:val="en-US" w:eastAsia="en-US" w:bidi="ar-SA"/>
      </w:rPr>
    </w:lvl>
    <w:lvl w:ilvl="4">
      <w:start w:val="0"/>
      <w:numFmt w:val="bullet"/>
      <w:lvlText w:val="•"/>
      <w:lvlJc w:val="left"/>
      <w:pPr>
        <w:ind w:left="4356" w:hanging="339"/>
      </w:pPr>
      <w:rPr>
        <w:rFonts w:hint="default"/>
        <w:lang w:val="en-US" w:eastAsia="en-US" w:bidi="ar-SA"/>
      </w:rPr>
    </w:lvl>
    <w:lvl w:ilvl="5">
      <w:start w:val="0"/>
      <w:numFmt w:val="bullet"/>
      <w:lvlText w:val="•"/>
      <w:lvlJc w:val="left"/>
      <w:pPr>
        <w:ind w:left="5250" w:hanging="339"/>
      </w:pPr>
      <w:rPr>
        <w:rFonts w:hint="default"/>
        <w:lang w:val="en-US" w:eastAsia="en-US" w:bidi="ar-SA"/>
      </w:rPr>
    </w:lvl>
    <w:lvl w:ilvl="6">
      <w:start w:val="0"/>
      <w:numFmt w:val="bullet"/>
      <w:lvlText w:val="•"/>
      <w:lvlJc w:val="left"/>
      <w:pPr>
        <w:ind w:left="6144" w:hanging="339"/>
      </w:pPr>
      <w:rPr>
        <w:rFonts w:hint="default"/>
        <w:lang w:val="en-US" w:eastAsia="en-US" w:bidi="ar-SA"/>
      </w:rPr>
    </w:lvl>
    <w:lvl w:ilvl="7">
      <w:start w:val="0"/>
      <w:numFmt w:val="bullet"/>
      <w:lvlText w:val="•"/>
      <w:lvlJc w:val="left"/>
      <w:pPr>
        <w:ind w:left="7038" w:hanging="339"/>
      </w:pPr>
      <w:rPr>
        <w:rFonts w:hint="default"/>
        <w:lang w:val="en-US" w:eastAsia="en-US" w:bidi="ar-SA"/>
      </w:rPr>
    </w:lvl>
    <w:lvl w:ilvl="8">
      <w:start w:val="0"/>
      <w:numFmt w:val="bullet"/>
      <w:lvlText w:val="•"/>
      <w:lvlJc w:val="left"/>
      <w:pPr>
        <w:ind w:left="7932" w:hanging="339"/>
      </w:pPr>
      <w:rPr>
        <w:rFonts w:hint="default"/>
        <w:lang w:val="en-US" w:eastAsia="en-US" w:bidi="ar-SA"/>
      </w:rPr>
    </w:lvl>
  </w:abstractNum>
  <w:abstractNum w:abstractNumId="32">
    <w:multiLevelType w:val="hybridMultilevel"/>
    <w:lvl w:ilvl="0">
      <w:start w:val="1"/>
      <w:numFmt w:val="decimal"/>
      <w:lvlText w:val="%1."/>
      <w:lvlJc w:val="left"/>
      <w:pPr>
        <w:ind w:left="772" w:hanging="338"/>
        <w:jc w:val="left"/>
      </w:pPr>
      <w:rPr>
        <w:rFonts w:hint="default" w:ascii="Arial MT" w:hAnsi="Arial MT" w:eastAsia="Arial MT" w:cs="Arial MT"/>
        <w:b w:val="0"/>
        <w:bCs w:val="0"/>
        <w:i w:val="0"/>
        <w:iCs w:val="0"/>
        <w:spacing w:val="-1"/>
        <w:w w:val="99"/>
        <w:sz w:val="19"/>
        <w:szCs w:val="19"/>
        <w:lang w:val="en-US" w:eastAsia="en-US" w:bidi="ar-SA"/>
      </w:rPr>
    </w:lvl>
    <w:lvl w:ilvl="1">
      <w:start w:val="0"/>
      <w:numFmt w:val="bullet"/>
      <w:lvlText w:val="•"/>
      <w:lvlJc w:val="left"/>
      <w:pPr>
        <w:ind w:left="1674" w:hanging="338"/>
      </w:pPr>
      <w:rPr>
        <w:rFonts w:hint="default"/>
        <w:lang w:val="en-US" w:eastAsia="en-US" w:bidi="ar-SA"/>
      </w:rPr>
    </w:lvl>
    <w:lvl w:ilvl="2">
      <w:start w:val="0"/>
      <w:numFmt w:val="bullet"/>
      <w:lvlText w:val="•"/>
      <w:lvlJc w:val="left"/>
      <w:pPr>
        <w:ind w:left="2568" w:hanging="338"/>
      </w:pPr>
      <w:rPr>
        <w:rFonts w:hint="default"/>
        <w:lang w:val="en-US" w:eastAsia="en-US" w:bidi="ar-SA"/>
      </w:rPr>
    </w:lvl>
    <w:lvl w:ilvl="3">
      <w:start w:val="0"/>
      <w:numFmt w:val="bullet"/>
      <w:lvlText w:val="•"/>
      <w:lvlJc w:val="left"/>
      <w:pPr>
        <w:ind w:left="3462" w:hanging="338"/>
      </w:pPr>
      <w:rPr>
        <w:rFonts w:hint="default"/>
        <w:lang w:val="en-US" w:eastAsia="en-US" w:bidi="ar-SA"/>
      </w:rPr>
    </w:lvl>
    <w:lvl w:ilvl="4">
      <w:start w:val="0"/>
      <w:numFmt w:val="bullet"/>
      <w:lvlText w:val="•"/>
      <w:lvlJc w:val="left"/>
      <w:pPr>
        <w:ind w:left="4356" w:hanging="338"/>
      </w:pPr>
      <w:rPr>
        <w:rFonts w:hint="default"/>
        <w:lang w:val="en-US" w:eastAsia="en-US" w:bidi="ar-SA"/>
      </w:rPr>
    </w:lvl>
    <w:lvl w:ilvl="5">
      <w:start w:val="0"/>
      <w:numFmt w:val="bullet"/>
      <w:lvlText w:val="•"/>
      <w:lvlJc w:val="left"/>
      <w:pPr>
        <w:ind w:left="5250" w:hanging="338"/>
      </w:pPr>
      <w:rPr>
        <w:rFonts w:hint="default"/>
        <w:lang w:val="en-US" w:eastAsia="en-US" w:bidi="ar-SA"/>
      </w:rPr>
    </w:lvl>
    <w:lvl w:ilvl="6">
      <w:start w:val="0"/>
      <w:numFmt w:val="bullet"/>
      <w:lvlText w:val="•"/>
      <w:lvlJc w:val="left"/>
      <w:pPr>
        <w:ind w:left="6144" w:hanging="338"/>
      </w:pPr>
      <w:rPr>
        <w:rFonts w:hint="default"/>
        <w:lang w:val="en-US" w:eastAsia="en-US" w:bidi="ar-SA"/>
      </w:rPr>
    </w:lvl>
    <w:lvl w:ilvl="7">
      <w:start w:val="0"/>
      <w:numFmt w:val="bullet"/>
      <w:lvlText w:val="•"/>
      <w:lvlJc w:val="left"/>
      <w:pPr>
        <w:ind w:left="7038" w:hanging="338"/>
      </w:pPr>
      <w:rPr>
        <w:rFonts w:hint="default"/>
        <w:lang w:val="en-US" w:eastAsia="en-US" w:bidi="ar-SA"/>
      </w:rPr>
    </w:lvl>
    <w:lvl w:ilvl="8">
      <w:start w:val="0"/>
      <w:numFmt w:val="bullet"/>
      <w:lvlText w:val="•"/>
      <w:lvlJc w:val="left"/>
      <w:pPr>
        <w:ind w:left="7932" w:hanging="338"/>
      </w:pPr>
      <w:rPr>
        <w:rFonts w:hint="default"/>
        <w:lang w:val="en-US" w:eastAsia="en-US" w:bidi="ar-SA"/>
      </w:rPr>
    </w:lvl>
  </w:abstractNum>
  <w:abstractNum w:abstractNumId="31">
    <w:multiLevelType w:val="hybridMultilevel"/>
    <w:lvl w:ilvl="0">
      <w:start w:val="1"/>
      <w:numFmt w:val="lowerRoman"/>
      <w:lvlText w:val="%1)"/>
      <w:lvlJc w:val="left"/>
      <w:pPr>
        <w:ind w:left="1112" w:hanging="678"/>
        <w:jc w:val="left"/>
      </w:pPr>
      <w:rPr>
        <w:rFonts w:hint="default" w:ascii="Arial MT" w:hAnsi="Arial MT" w:eastAsia="Arial MT" w:cs="Arial MT"/>
        <w:b w:val="0"/>
        <w:bCs w:val="0"/>
        <w:i w:val="0"/>
        <w:iCs w:val="0"/>
        <w:spacing w:val="-1"/>
        <w:w w:val="99"/>
        <w:sz w:val="19"/>
        <w:szCs w:val="19"/>
        <w:lang w:val="en-US" w:eastAsia="en-US" w:bidi="ar-SA"/>
      </w:rPr>
    </w:lvl>
    <w:lvl w:ilvl="1">
      <w:start w:val="0"/>
      <w:numFmt w:val="bullet"/>
      <w:lvlText w:val="•"/>
      <w:lvlJc w:val="left"/>
      <w:pPr>
        <w:ind w:left="1980" w:hanging="678"/>
      </w:pPr>
      <w:rPr>
        <w:rFonts w:hint="default"/>
        <w:lang w:val="en-US" w:eastAsia="en-US" w:bidi="ar-SA"/>
      </w:rPr>
    </w:lvl>
    <w:lvl w:ilvl="2">
      <w:start w:val="0"/>
      <w:numFmt w:val="bullet"/>
      <w:lvlText w:val="•"/>
      <w:lvlJc w:val="left"/>
      <w:pPr>
        <w:ind w:left="2840" w:hanging="678"/>
      </w:pPr>
      <w:rPr>
        <w:rFonts w:hint="default"/>
        <w:lang w:val="en-US" w:eastAsia="en-US" w:bidi="ar-SA"/>
      </w:rPr>
    </w:lvl>
    <w:lvl w:ilvl="3">
      <w:start w:val="0"/>
      <w:numFmt w:val="bullet"/>
      <w:lvlText w:val="•"/>
      <w:lvlJc w:val="left"/>
      <w:pPr>
        <w:ind w:left="3700" w:hanging="678"/>
      </w:pPr>
      <w:rPr>
        <w:rFonts w:hint="default"/>
        <w:lang w:val="en-US" w:eastAsia="en-US" w:bidi="ar-SA"/>
      </w:rPr>
    </w:lvl>
    <w:lvl w:ilvl="4">
      <w:start w:val="0"/>
      <w:numFmt w:val="bullet"/>
      <w:lvlText w:val="•"/>
      <w:lvlJc w:val="left"/>
      <w:pPr>
        <w:ind w:left="4560" w:hanging="678"/>
      </w:pPr>
      <w:rPr>
        <w:rFonts w:hint="default"/>
        <w:lang w:val="en-US" w:eastAsia="en-US" w:bidi="ar-SA"/>
      </w:rPr>
    </w:lvl>
    <w:lvl w:ilvl="5">
      <w:start w:val="0"/>
      <w:numFmt w:val="bullet"/>
      <w:lvlText w:val="•"/>
      <w:lvlJc w:val="left"/>
      <w:pPr>
        <w:ind w:left="5420" w:hanging="678"/>
      </w:pPr>
      <w:rPr>
        <w:rFonts w:hint="default"/>
        <w:lang w:val="en-US" w:eastAsia="en-US" w:bidi="ar-SA"/>
      </w:rPr>
    </w:lvl>
    <w:lvl w:ilvl="6">
      <w:start w:val="0"/>
      <w:numFmt w:val="bullet"/>
      <w:lvlText w:val="•"/>
      <w:lvlJc w:val="left"/>
      <w:pPr>
        <w:ind w:left="6280" w:hanging="678"/>
      </w:pPr>
      <w:rPr>
        <w:rFonts w:hint="default"/>
        <w:lang w:val="en-US" w:eastAsia="en-US" w:bidi="ar-SA"/>
      </w:rPr>
    </w:lvl>
    <w:lvl w:ilvl="7">
      <w:start w:val="0"/>
      <w:numFmt w:val="bullet"/>
      <w:lvlText w:val="•"/>
      <w:lvlJc w:val="left"/>
      <w:pPr>
        <w:ind w:left="7140" w:hanging="678"/>
      </w:pPr>
      <w:rPr>
        <w:rFonts w:hint="default"/>
        <w:lang w:val="en-US" w:eastAsia="en-US" w:bidi="ar-SA"/>
      </w:rPr>
    </w:lvl>
    <w:lvl w:ilvl="8">
      <w:start w:val="0"/>
      <w:numFmt w:val="bullet"/>
      <w:lvlText w:val="•"/>
      <w:lvlJc w:val="left"/>
      <w:pPr>
        <w:ind w:left="8000" w:hanging="678"/>
      </w:pPr>
      <w:rPr>
        <w:rFonts w:hint="default"/>
        <w:lang w:val="en-US" w:eastAsia="en-US" w:bidi="ar-SA"/>
      </w:rPr>
    </w:lvl>
  </w:abstractNum>
  <w:abstractNum w:abstractNumId="30">
    <w:multiLevelType w:val="hybridMultilevel"/>
    <w:lvl w:ilvl="0">
      <w:start w:val="1"/>
      <w:numFmt w:val="lowerRoman"/>
      <w:lvlText w:val="%1)"/>
      <w:lvlJc w:val="left"/>
      <w:pPr>
        <w:ind w:left="1112" w:hanging="678"/>
        <w:jc w:val="left"/>
      </w:pPr>
      <w:rPr>
        <w:rFonts w:hint="default" w:ascii="Arial MT" w:hAnsi="Arial MT" w:eastAsia="Arial MT" w:cs="Arial MT"/>
        <w:b w:val="0"/>
        <w:bCs w:val="0"/>
        <w:i w:val="0"/>
        <w:iCs w:val="0"/>
        <w:spacing w:val="-1"/>
        <w:w w:val="99"/>
        <w:sz w:val="19"/>
        <w:szCs w:val="19"/>
        <w:lang w:val="en-US" w:eastAsia="en-US" w:bidi="ar-SA"/>
      </w:rPr>
    </w:lvl>
    <w:lvl w:ilvl="1">
      <w:start w:val="0"/>
      <w:numFmt w:val="bullet"/>
      <w:lvlText w:val="•"/>
      <w:lvlJc w:val="left"/>
      <w:pPr>
        <w:ind w:left="1980" w:hanging="678"/>
      </w:pPr>
      <w:rPr>
        <w:rFonts w:hint="default"/>
        <w:lang w:val="en-US" w:eastAsia="en-US" w:bidi="ar-SA"/>
      </w:rPr>
    </w:lvl>
    <w:lvl w:ilvl="2">
      <w:start w:val="0"/>
      <w:numFmt w:val="bullet"/>
      <w:lvlText w:val="•"/>
      <w:lvlJc w:val="left"/>
      <w:pPr>
        <w:ind w:left="2840" w:hanging="678"/>
      </w:pPr>
      <w:rPr>
        <w:rFonts w:hint="default"/>
        <w:lang w:val="en-US" w:eastAsia="en-US" w:bidi="ar-SA"/>
      </w:rPr>
    </w:lvl>
    <w:lvl w:ilvl="3">
      <w:start w:val="0"/>
      <w:numFmt w:val="bullet"/>
      <w:lvlText w:val="•"/>
      <w:lvlJc w:val="left"/>
      <w:pPr>
        <w:ind w:left="3700" w:hanging="678"/>
      </w:pPr>
      <w:rPr>
        <w:rFonts w:hint="default"/>
        <w:lang w:val="en-US" w:eastAsia="en-US" w:bidi="ar-SA"/>
      </w:rPr>
    </w:lvl>
    <w:lvl w:ilvl="4">
      <w:start w:val="0"/>
      <w:numFmt w:val="bullet"/>
      <w:lvlText w:val="•"/>
      <w:lvlJc w:val="left"/>
      <w:pPr>
        <w:ind w:left="4560" w:hanging="678"/>
      </w:pPr>
      <w:rPr>
        <w:rFonts w:hint="default"/>
        <w:lang w:val="en-US" w:eastAsia="en-US" w:bidi="ar-SA"/>
      </w:rPr>
    </w:lvl>
    <w:lvl w:ilvl="5">
      <w:start w:val="0"/>
      <w:numFmt w:val="bullet"/>
      <w:lvlText w:val="•"/>
      <w:lvlJc w:val="left"/>
      <w:pPr>
        <w:ind w:left="5420" w:hanging="678"/>
      </w:pPr>
      <w:rPr>
        <w:rFonts w:hint="default"/>
        <w:lang w:val="en-US" w:eastAsia="en-US" w:bidi="ar-SA"/>
      </w:rPr>
    </w:lvl>
    <w:lvl w:ilvl="6">
      <w:start w:val="0"/>
      <w:numFmt w:val="bullet"/>
      <w:lvlText w:val="•"/>
      <w:lvlJc w:val="left"/>
      <w:pPr>
        <w:ind w:left="6280" w:hanging="678"/>
      </w:pPr>
      <w:rPr>
        <w:rFonts w:hint="default"/>
        <w:lang w:val="en-US" w:eastAsia="en-US" w:bidi="ar-SA"/>
      </w:rPr>
    </w:lvl>
    <w:lvl w:ilvl="7">
      <w:start w:val="0"/>
      <w:numFmt w:val="bullet"/>
      <w:lvlText w:val="•"/>
      <w:lvlJc w:val="left"/>
      <w:pPr>
        <w:ind w:left="7140" w:hanging="678"/>
      </w:pPr>
      <w:rPr>
        <w:rFonts w:hint="default"/>
        <w:lang w:val="en-US" w:eastAsia="en-US" w:bidi="ar-SA"/>
      </w:rPr>
    </w:lvl>
    <w:lvl w:ilvl="8">
      <w:start w:val="0"/>
      <w:numFmt w:val="bullet"/>
      <w:lvlText w:val="•"/>
      <w:lvlJc w:val="left"/>
      <w:pPr>
        <w:ind w:left="8000" w:hanging="678"/>
      </w:pPr>
      <w:rPr>
        <w:rFonts w:hint="default"/>
        <w:lang w:val="en-US" w:eastAsia="en-US" w:bidi="ar-SA"/>
      </w:rPr>
    </w:lvl>
  </w:abstractNum>
  <w:abstractNum w:abstractNumId="29">
    <w:multiLevelType w:val="hybridMultilevel"/>
    <w:lvl w:ilvl="0">
      <w:start w:val="0"/>
      <w:numFmt w:val="bullet"/>
      <w:lvlText w:val=""/>
      <w:lvlJc w:val="left"/>
      <w:pPr>
        <w:ind w:left="440" w:hanging="340"/>
      </w:pPr>
      <w:rPr>
        <w:rFonts w:hint="default" w:ascii="Symbol" w:hAnsi="Symbol" w:eastAsia="Symbol" w:cs="Symbol"/>
        <w:b w:val="0"/>
        <w:bCs w:val="0"/>
        <w:i w:val="0"/>
        <w:iCs w:val="0"/>
        <w:spacing w:val="0"/>
        <w:w w:val="99"/>
        <w:sz w:val="19"/>
        <w:szCs w:val="19"/>
        <w:lang w:val="en-US" w:eastAsia="en-US" w:bidi="ar-SA"/>
      </w:rPr>
    </w:lvl>
    <w:lvl w:ilvl="1">
      <w:start w:val="0"/>
      <w:numFmt w:val="bullet"/>
      <w:lvlText w:val="•"/>
      <w:lvlJc w:val="left"/>
      <w:pPr>
        <w:ind w:left="1258" w:hanging="340"/>
      </w:pPr>
      <w:rPr>
        <w:rFonts w:hint="default"/>
        <w:lang w:val="en-US" w:eastAsia="en-US" w:bidi="ar-SA"/>
      </w:rPr>
    </w:lvl>
    <w:lvl w:ilvl="2">
      <w:start w:val="0"/>
      <w:numFmt w:val="bullet"/>
      <w:lvlText w:val="•"/>
      <w:lvlJc w:val="left"/>
      <w:pPr>
        <w:ind w:left="2077" w:hanging="340"/>
      </w:pPr>
      <w:rPr>
        <w:rFonts w:hint="default"/>
        <w:lang w:val="en-US" w:eastAsia="en-US" w:bidi="ar-SA"/>
      </w:rPr>
    </w:lvl>
    <w:lvl w:ilvl="3">
      <w:start w:val="0"/>
      <w:numFmt w:val="bullet"/>
      <w:lvlText w:val="•"/>
      <w:lvlJc w:val="left"/>
      <w:pPr>
        <w:ind w:left="2896" w:hanging="340"/>
      </w:pPr>
      <w:rPr>
        <w:rFonts w:hint="default"/>
        <w:lang w:val="en-US" w:eastAsia="en-US" w:bidi="ar-SA"/>
      </w:rPr>
    </w:lvl>
    <w:lvl w:ilvl="4">
      <w:start w:val="0"/>
      <w:numFmt w:val="bullet"/>
      <w:lvlText w:val="•"/>
      <w:lvlJc w:val="left"/>
      <w:pPr>
        <w:ind w:left="3715" w:hanging="340"/>
      </w:pPr>
      <w:rPr>
        <w:rFonts w:hint="default"/>
        <w:lang w:val="en-US" w:eastAsia="en-US" w:bidi="ar-SA"/>
      </w:rPr>
    </w:lvl>
    <w:lvl w:ilvl="5">
      <w:start w:val="0"/>
      <w:numFmt w:val="bullet"/>
      <w:lvlText w:val="•"/>
      <w:lvlJc w:val="left"/>
      <w:pPr>
        <w:ind w:left="4534" w:hanging="340"/>
      </w:pPr>
      <w:rPr>
        <w:rFonts w:hint="default"/>
        <w:lang w:val="en-US" w:eastAsia="en-US" w:bidi="ar-SA"/>
      </w:rPr>
    </w:lvl>
    <w:lvl w:ilvl="6">
      <w:start w:val="0"/>
      <w:numFmt w:val="bullet"/>
      <w:lvlText w:val="•"/>
      <w:lvlJc w:val="left"/>
      <w:pPr>
        <w:ind w:left="5352" w:hanging="340"/>
      </w:pPr>
      <w:rPr>
        <w:rFonts w:hint="default"/>
        <w:lang w:val="en-US" w:eastAsia="en-US" w:bidi="ar-SA"/>
      </w:rPr>
    </w:lvl>
    <w:lvl w:ilvl="7">
      <w:start w:val="0"/>
      <w:numFmt w:val="bullet"/>
      <w:lvlText w:val="•"/>
      <w:lvlJc w:val="left"/>
      <w:pPr>
        <w:ind w:left="6171" w:hanging="340"/>
      </w:pPr>
      <w:rPr>
        <w:rFonts w:hint="default"/>
        <w:lang w:val="en-US" w:eastAsia="en-US" w:bidi="ar-SA"/>
      </w:rPr>
    </w:lvl>
    <w:lvl w:ilvl="8">
      <w:start w:val="0"/>
      <w:numFmt w:val="bullet"/>
      <w:lvlText w:val="•"/>
      <w:lvlJc w:val="left"/>
      <w:pPr>
        <w:ind w:left="6990" w:hanging="340"/>
      </w:pPr>
      <w:rPr>
        <w:rFonts w:hint="default"/>
        <w:lang w:val="en-US" w:eastAsia="en-US" w:bidi="ar-SA"/>
      </w:rPr>
    </w:lvl>
  </w:abstractNum>
  <w:abstractNum w:abstractNumId="28">
    <w:multiLevelType w:val="hybridMultilevel"/>
    <w:lvl w:ilvl="0">
      <w:start w:val="1"/>
      <w:numFmt w:val="decimal"/>
      <w:lvlText w:val="%1."/>
      <w:lvlJc w:val="left"/>
      <w:pPr>
        <w:ind w:left="772" w:hanging="339"/>
        <w:jc w:val="left"/>
      </w:pPr>
      <w:rPr>
        <w:rFonts w:hint="default" w:ascii="Arial MT" w:hAnsi="Arial MT" w:eastAsia="Arial MT" w:cs="Arial MT"/>
        <w:b w:val="0"/>
        <w:bCs w:val="0"/>
        <w:i w:val="0"/>
        <w:iCs w:val="0"/>
        <w:spacing w:val="-1"/>
        <w:w w:val="99"/>
        <w:sz w:val="19"/>
        <w:szCs w:val="19"/>
        <w:lang w:val="en-US" w:eastAsia="en-US" w:bidi="ar-SA"/>
      </w:rPr>
    </w:lvl>
    <w:lvl w:ilvl="1">
      <w:start w:val="1"/>
      <w:numFmt w:val="lowerLetter"/>
      <w:lvlText w:val="%2)"/>
      <w:lvlJc w:val="left"/>
      <w:pPr>
        <w:ind w:left="1789" w:hanging="339"/>
        <w:jc w:val="left"/>
      </w:pPr>
      <w:rPr>
        <w:rFonts w:hint="default" w:ascii="Arial MT" w:hAnsi="Arial MT" w:eastAsia="Arial MT" w:cs="Arial MT"/>
        <w:b w:val="0"/>
        <w:bCs w:val="0"/>
        <w:i w:val="0"/>
        <w:iCs w:val="0"/>
        <w:spacing w:val="-2"/>
        <w:w w:val="99"/>
        <w:sz w:val="19"/>
        <w:szCs w:val="19"/>
        <w:lang w:val="en-US" w:eastAsia="en-US" w:bidi="ar-SA"/>
      </w:rPr>
    </w:lvl>
    <w:lvl w:ilvl="2">
      <w:start w:val="0"/>
      <w:numFmt w:val="bullet"/>
      <w:lvlText w:val="•"/>
      <w:lvlJc w:val="left"/>
      <w:pPr>
        <w:ind w:left="2662" w:hanging="339"/>
      </w:pPr>
      <w:rPr>
        <w:rFonts w:hint="default"/>
        <w:lang w:val="en-US" w:eastAsia="en-US" w:bidi="ar-SA"/>
      </w:rPr>
    </w:lvl>
    <w:lvl w:ilvl="3">
      <w:start w:val="0"/>
      <w:numFmt w:val="bullet"/>
      <w:lvlText w:val="•"/>
      <w:lvlJc w:val="left"/>
      <w:pPr>
        <w:ind w:left="3544" w:hanging="339"/>
      </w:pPr>
      <w:rPr>
        <w:rFonts w:hint="default"/>
        <w:lang w:val="en-US" w:eastAsia="en-US" w:bidi="ar-SA"/>
      </w:rPr>
    </w:lvl>
    <w:lvl w:ilvl="4">
      <w:start w:val="0"/>
      <w:numFmt w:val="bullet"/>
      <w:lvlText w:val="•"/>
      <w:lvlJc w:val="left"/>
      <w:pPr>
        <w:ind w:left="4426" w:hanging="339"/>
      </w:pPr>
      <w:rPr>
        <w:rFonts w:hint="default"/>
        <w:lang w:val="en-US" w:eastAsia="en-US" w:bidi="ar-SA"/>
      </w:rPr>
    </w:lvl>
    <w:lvl w:ilvl="5">
      <w:start w:val="0"/>
      <w:numFmt w:val="bullet"/>
      <w:lvlText w:val="•"/>
      <w:lvlJc w:val="left"/>
      <w:pPr>
        <w:ind w:left="5308" w:hanging="339"/>
      </w:pPr>
      <w:rPr>
        <w:rFonts w:hint="default"/>
        <w:lang w:val="en-US" w:eastAsia="en-US" w:bidi="ar-SA"/>
      </w:rPr>
    </w:lvl>
    <w:lvl w:ilvl="6">
      <w:start w:val="0"/>
      <w:numFmt w:val="bullet"/>
      <w:lvlText w:val="•"/>
      <w:lvlJc w:val="left"/>
      <w:pPr>
        <w:ind w:left="6191" w:hanging="339"/>
      </w:pPr>
      <w:rPr>
        <w:rFonts w:hint="default"/>
        <w:lang w:val="en-US" w:eastAsia="en-US" w:bidi="ar-SA"/>
      </w:rPr>
    </w:lvl>
    <w:lvl w:ilvl="7">
      <w:start w:val="0"/>
      <w:numFmt w:val="bullet"/>
      <w:lvlText w:val="•"/>
      <w:lvlJc w:val="left"/>
      <w:pPr>
        <w:ind w:left="7073" w:hanging="339"/>
      </w:pPr>
      <w:rPr>
        <w:rFonts w:hint="default"/>
        <w:lang w:val="en-US" w:eastAsia="en-US" w:bidi="ar-SA"/>
      </w:rPr>
    </w:lvl>
    <w:lvl w:ilvl="8">
      <w:start w:val="0"/>
      <w:numFmt w:val="bullet"/>
      <w:lvlText w:val="•"/>
      <w:lvlJc w:val="left"/>
      <w:pPr>
        <w:ind w:left="7955" w:hanging="339"/>
      </w:pPr>
      <w:rPr>
        <w:rFonts w:hint="default"/>
        <w:lang w:val="en-US" w:eastAsia="en-US" w:bidi="ar-SA"/>
      </w:rPr>
    </w:lvl>
  </w:abstractNum>
  <w:abstractNum w:abstractNumId="27">
    <w:multiLevelType w:val="hybridMultilevel"/>
    <w:lvl w:ilvl="0">
      <w:start w:val="1"/>
      <w:numFmt w:val="decimal"/>
      <w:lvlText w:val="%1."/>
      <w:lvlJc w:val="left"/>
      <w:pPr>
        <w:ind w:left="942" w:hanging="508"/>
        <w:jc w:val="left"/>
      </w:pPr>
      <w:rPr>
        <w:rFonts w:hint="default" w:ascii="Arial MT" w:hAnsi="Arial MT" w:eastAsia="Arial MT" w:cs="Arial MT"/>
        <w:b w:val="0"/>
        <w:bCs w:val="0"/>
        <w:i w:val="0"/>
        <w:iCs w:val="0"/>
        <w:spacing w:val="-1"/>
        <w:w w:val="99"/>
        <w:sz w:val="19"/>
        <w:szCs w:val="19"/>
        <w:lang w:val="en-US" w:eastAsia="en-US" w:bidi="ar-SA"/>
      </w:rPr>
    </w:lvl>
    <w:lvl w:ilvl="1">
      <w:start w:val="1"/>
      <w:numFmt w:val="lowerLetter"/>
      <w:lvlText w:val="%2)"/>
      <w:lvlJc w:val="left"/>
      <w:pPr>
        <w:ind w:left="1450" w:hanging="509"/>
        <w:jc w:val="left"/>
      </w:pPr>
      <w:rPr>
        <w:rFonts w:hint="default" w:ascii="Arial MT" w:hAnsi="Arial MT" w:eastAsia="Arial MT" w:cs="Arial MT"/>
        <w:b w:val="0"/>
        <w:bCs w:val="0"/>
        <w:i w:val="0"/>
        <w:iCs w:val="0"/>
        <w:spacing w:val="-1"/>
        <w:w w:val="99"/>
        <w:sz w:val="19"/>
        <w:szCs w:val="19"/>
        <w:lang w:val="en-US" w:eastAsia="en-US" w:bidi="ar-SA"/>
      </w:rPr>
    </w:lvl>
    <w:lvl w:ilvl="2">
      <w:start w:val="0"/>
      <w:numFmt w:val="bullet"/>
      <w:lvlText w:val="•"/>
      <w:lvlJc w:val="left"/>
      <w:pPr>
        <w:ind w:left="2377" w:hanging="509"/>
      </w:pPr>
      <w:rPr>
        <w:rFonts w:hint="default"/>
        <w:lang w:val="en-US" w:eastAsia="en-US" w:bidi="ar-SA"/>
      </w:rPr>
    </w:lvl>
    <w:lvl w:ilvl="3">
      <w:start w:val="0"/>
      <w:numFmt w:val="bullet"/>
      <w:lvlText w:val="•"/>
      <w:lvlJc w:val="left"/>
      <w:pPr>
        <w:ind w:left="3295" w:hanging="509"/>
      </w:pPr>
      <w:rPr>
        <w:rFonts w:hint="default"/>
        <w:lang w:val="en-US" w:eastAsia="en-US" w:bidi="ar-SA"/>
      </w:rPr>
    </w:lvl>
    <w:lvl w:ilvl="4">
      <w:start w:val="0"/>
      <w:numFmt w:val="bullet"/>
      <w:lvlText w:val="•"/>
      <w:lvlJc w:val="left"/>
      <w:pPr>
        <w:ind w:left="4213" w:hanging="509"/>
      </w:pPr>
      <w:rPr>
        <w:rFonts w:hint="default"/>
        <w:lang w:val="en-US" w:eastAsia="en-US" w:bidi="ar-SA"/>
      </w:rPr>
    </w:lvl>
    <w:lvl w:ilvl="5">
      <w:start w:val="0"/>
      <w:numFmt w:val="bullet"/>
      <w:lvlText w:val="•"/>
      <w:lvlJc w:val="left"/>
      <w:pPr>
        <w:ind w:left="5131" w:hanging="509"/>
      </w:pPr>
      <w:rPr>
        <w:rFonts w:hint="default"/>
        <w:lang w:val="en-US" w:eastAsia="en-US" w:bidi="ar-SA"/>
      </w:rPr>
    </w:lvl>
    <w:lvl w:ilvl="6">
      <w:start w:val="0"/>
      <w:numFmt w:val="bullet"/>
      <w:lvlText w:val="•"/>
      <w:lvlJc w:val="left"/>
      <w:pPr>
        <w:ind w:left="6048" w:hanging="509"/>
      </w:pPr>
      <w:rPr>
        <w:rFonts w:hint="default"/>
        <w:lang w:val="en-US" w:eastAsia="en-US" w:bidi="ar-SA"/>
      </w:rPr>
    </w:lvl>
    <w:lvl w:ilvl="7">
      <w:start w:val="0"/>
      <w:numFmt w:val="bullet"/>
      <w:lvlText w:val="•"/>
      <w:lvlJc w:val="left"/>
      <w:pPr>
        <w:ind w:left="6966" w:hanging="509"/>
      </w:pPr>
      <w:rPr>
        <w:rFonts w:hint="default"/>
        <w:lang w:val="en-US" w:eastAsia="en-US" w:bidi="ar-SA"/>
      </w:rPr>
    </w:lvl>
    <w:lvl w:ilvl="8">
      <w:start w:val="0"/>
      <w:numFmt w:val="bullet"/>
      <w:lvlText w:val="•"/>
      <w:lvlJc w:val="left"/>
      <w:pPr>
        <w:ind w:left="7884" w:hanging="509"/>
      </w:pPr>
      <w:rPr>
        <w:rFonts w:hint="default"/>
        <w:lang w:val="en-US" w:eastAsia="en-US" w:bidi="ar-SA"/>
      </w:rPr>
    </w:lvl>
  </w:abstractNum>
  <w:abstractNum w:abstractNumId="26">
    <w:multiLevelType w:val="hybridMultilevel"/>
    <w:lvl w:ilvl="0">
      <w:start w:val="1"/>
      <w:numFmt w:val="decimal"/>
      <w:lvlText w:val="%1."/>
      <w:lvlJc w:val="left"/>
      <w:pPr>
        <w:ind w:left="858" w:hanging="424"/>
        <w:jc w:val="left"/>
      </w:pPr>
      <w:rPr>
        <w:rFonts w:hint="default" w:ascii="Arial MT" w:hAnsi="Arial MT" w:eastAsia="Arial MT" w:cs="Arial MT"/>
        <w:b w:val="0"/>
        <w:bCs w:val="0"/>
        <w:i w:val="0"/>
        <w:iCs w:val="0"/>
        <w:spacing w:val="-1"/>
        <w:w w:val="99"/>
        <w:sz w:val="19"/>
        <w:szCs w:val="19"/>
        <w:lang w:val="en-US" w:eastAsia="en-US" w:bidi="ar-SA"/>
      </w:rPr>
    </w:lvl>
    <w:lvl w:ilvl="1">
      <w:start w:val="0"/>
      <w:numFmt w:val="bullet"/>
      <w:lvlText w:val="•"/>
      <w:lvlJc w:val="left"/>
      <w:pPr>
        <w:ind w:left="1746" w:hanging="424"/>
      </w:pPr>
      <w:rPr>
        <w:rFonts w:hint="default"/>
        <w:lang w:val="en-US" w:eastAsia="en-US" w:bidi="ar-SA"/>
      </w:rPr>
    </w:lvl>
    <w:lvl w:ilvl="2">
      <w:start w:val="0"/>
      <w:numFmt w:val="bullet"/>
      <w:lvlText w:val="•"/>
      <w:lvlJc w:val="left"/>
      <w:pPr>
        <w:ind w:left="2632" w:hanging="424"/>
      </w:pPr>
      <w:rPr>
        <w:rFonts w:hint="default"/>
        <w:lang w:val="en-US" w:eastAsia="en-US" w:bidi="ar-SA"/>
      </w:rPr>
    </w:lvl>
    <w:lvl w:ilvl="3">
      <w:start w:val="0"/>
      <w:numFmt w:val="bullet"/>
      <w:lvlText w:val="•"/>
      <w:lvlJc w:val="left"/>
      <w:pPr>
        <w:ind w:left="3518" w:hanging="424"/>
      </w:pPr>
      <w:rPr>
        <w:rFonts w:hint="default"/>
        <w:lang w:val="en-US" w:eastAsia="en-US" w:bidi="ar-SA"/>
      </w:rPr>
    </w:lvl>
    <w:lvl w:ilvl="4">
      <w:start w:val="0"/>
      <w:numFmt w:val="bullet"/>
      <w:lvlText w:val="•"/>
      <w:lvlJc w:val="left"/>
      <w:pPr>
        <w:ind w:left="4404" w:hanging="424"/>
      </w:pPr>
      <w:rPr>
        <w:rFonts w:hint="default"/>
        <w:lang w:val="en-US" w:eastAsia="en-US" w:bidi="ar-SA"/>
      </w:rPr>
    </w:lvl>
    <w:lvl w:ilvl="5">
      <w:start w:val="0"/>
      <w:numFmt w:val="bullet"/>
      <w:lvlText w:val="•"/>
      <w:lvlJc w:val="left"/>
      <w:pPr>
        <w:ind w:left="5290" w:hanging="424"/>
      </w:pPr>
      <w:rPr>
        <w:rFonts w:hint="default"/>
        <w:lang w:val="en-US" w:eastAsia="en-US" w:bidi="ar-SA"/>
      </w:rPr>
    </w:lvl>
    <w:lvl w:ilvl="6">
      <w:start w:val="0"/>
      <w:numFmt w:val="bullet"/>
      <w:lvlText w:val="•"/>
      <w:lvlJc w:val="left"/>
      <w:pPr>
        <w:ind w:left="6176" w:hanging="424"/>
      </w:pPr>
      <w:rPr>
        <w:rFonts w:hint="default"/>
        <w:lang w:val="en-US" w:eastAsia="en-US" w:bidi="ar-SA"/>
      </w:rPr>
    </w:lvl>
    <w:lvl w:ilvl="7">
      <w:start w:val="0"/>
      <w:numFmt w:val="bullet"/>
      <w:lvlText w:val="•"/>
      <w:lvlJc w:val="left"/>
      <w:pPr>
        <w:ind w:left="7062" w:hanging="424"/>
      </w:pPr>
      <w:rPr>
        <w:rFonts w:hint="default"/>
        <w:lang w:val="en-US" w:eastAsia="en-US" w:bidi="ar-SA"/>
      </w:rPr>
    </w:lvl>
    <w:lvl w:ilvl="8">
      <w:start w:val="0"/>
      <w:numFmt w:val="bullet"/>
      <w:lvlText w:val="•"/>
      <w:lvlJc w:val="left"/>
      <w:pPr>
        <w:ind w:left="7948" w:hanging="424"/>
      </w:pPr>
      <w:rPr>
        <w:rFonts w:hint="default"/>
        <w:lang w:val="en-US" w:eastAsia="en-US" w:bidi="ar-SA"/>
      </w:rPr>
    </w:lvl>
  </w:abstractNum>
  <w:abstractNum w:abstractNumId="25">
    <w:multiLevelType w:val="hybridMultilevel"/>
    <w:lvl w:ilvl="0">
      <w:start w:val="1"/>
      <w:numFmt w:val="decimal"/>
      <w:lvlText w:val="%1."/>
      <w:lvlJc w:val="left"/>
      <w:pPr>
        <w:ind w:left="810" w:hanging="376"/>
        <w:jc w:val="left"/>
      </w:pPr>
      <w:rPr>
        <w:rFonts w:hint="default" w:ascii="Arial MT" w:hAnsi="Arial MT" w:eastAsia="Arial MT" w:cs="Arial MT"/>
        <w:b w:val="0"/>
        <w:bCs w:val="0"/>
        <w:i w:val="0"/>
        <w:iCs w:val="0"/>
        <w:spacing w:val="-1"/>
        <w:w w:val="99"/>
        <w:sz w:val="19"/>
        <w:szCs w:val="19"/>
        <w:lang w:val="en-US" w:eastAsia="en-US" w:bidi="ar-SA"/>
      </w:rPr>
    </w:lvl>
    <w:lvl w:ilvl="1">
      <w:start w:val="0"/>
      <w:numFmt w:val="bullet"/>
      <w:lvlText w:val="•"/>
      <w:lvlJc w:val="left"/>
      <w:pPr>
        <w:ind w:left="1710" w:hanging="376"/>
      </w:pPr>
      <w:rPr>
        <w:rFonts w:hint="default"/>
        <w:lang w:val="en-US" w:eastAsia="en-US" w:bidi="ar-SA"/>
      </w:rPr>
    </w:lvl>
    <w:lvl w:ilvl="2">
      <w:start w:val="0"/>
      <w:numFmt w:val="bullet"/>
      <w:lvlText w:val="•"/>
      <w:lvlJc w:val="left"/>
      <w:pPr>
        <w:ind w:left="2600" w:hanging="376"/>
      </w:pPr>
      <w:rPr>
        <w:rFonts w:hint="default"/>
        <w:lang w:val="en-US" w:eastAsia="en-US" w:bidi="ar-SA"/>
      </w:rPr>
    </w:lvl>
    <w:lvl w:ilvl="3">
      <w:start w:val="0"/>
      <w:numFmt w:val="bullet"/>
      <w:lvlText w:val="•"/>
      <w:lvlJc w:val="left"/>
      <w:pPr>
        <w:ind w:left="3490" w:hanging="376"/>
      </w:pPr>
      <w:rPr>
        <w:rFonts w:hint="default"/>
        <w:lang w:val="en-US" w:eastAsia="en-US" w:bidi="ar-SA"/>
      </w:rPr>
    </w:lvl>
    <w:lvl w:ilvl="4">
      <w:start w:val="0"/>
      <w:numFmt w:val="bullet"/>
      <w:lvlText w:val="•"/>
      <w:lvlJc w:val="left"/>
      <w:pPr>
        <w:ind w:left="4380" w:hanging="376"/>
      </w:pPr>
      <w:rPr>
        <w:rFonts w:hint="default"/>
        <w:lang w:val="en-US" w:eastAsia="en-US" w:bidi="ar-SA"/>
      </w:rPr>
    </w:lvl>
    <w:lvl w:ilvl="5">
      <w:start w:val="0"/>
      <w:numFmt w:val="bullet"/>
      <w:lvlText w:val="•"/>
      <w:lvlJc w:val="left"/>
      <w:pPr>
        <w:ind w:left="5270" w:hanging="376"/>
      </w:pPr>
      <w:rPr>
        <w:rFonts w:hint="default"/>
        <w:lang w:val="en-US" w:eastAsia="en-US" w:bidi="ar-SA"/>
      </w:rPr>
    </w:lvl>
    <w:lvl w:ilvl="6">
      <w:start w:val="0"/>
      <w:numFmt w:val="bullet"/>
      <w:lvlText w:val="•"/>
      <w:lvlJc w:val="left"/>
      <w:pPr>
        <w:ind w:left="6160" w:hanging="376"/>
      </w:pPr>
      <w:rPr>
        <w:rFonts w:hint="default"/>
        <w:lang w:val="en-US" w:eastAsia="en-US" w:bidi="ar-SA"/>
      </w:rPr>
    </w:lvl>
    <w:lvl w:ilvl="7">
      <w:start w:val="0"/>
      <w:numFmt w:val="bullet"/>
      <w:lvlText w:val="•"/>
      <w:lvlJc w:val="left"/>
      <w:pPr>
        <w:ind w:left="7050" w:hanging="376"/>
      </w:pPr>
      <w:rPr>
        <w:rFonts w:hint="default"/>
        <w:lang w:val="en-US" w:eastAsia="en-US" w:bidi="ar-SA"/>
      </w:rPr>
    </w:lvl>
    <w:lvl w:ilvl="8">
      <w:start w:val="0"/>
      <w:numFmt w:val="bullet"/>
      <w:lvlText w:val="•"/>
      <w:lvlJc w:val="left"/>
      <w:pPr>
        <w:ind w:left="7940" w:hanging="376"/>
      </w:pPr>
      <w:rPr>
        <w:rFonts w:hint="default"/>
        <w:lang w:val="en-US" w:eastAsia="en-US" w:bidi="ar-SA"/>
      </w:rPr>
    </w:lvl>
  </w:abstractNum>
  <w:abstractNum w:abstractNumId="24">
    <w:multiLevelType w:val="hybridMultilevel"/>
    <w:lvl w:ilvl="0">
      <w:start w:val="3"/>
      <w:numFmt w:val="lowerLetter"/>
      <w:lvlText w:val="%1."/>
      <w:lvlJc w:val="left"/>
      <w:pPr>
        <w:ind w:left="1789" w:hanging="508"/>
        <w:jc w:val="left"/>
      </w:pPr>
      <w:rPr>
        <w:rFonts w:hint="default" w:ascii="Arial MT" w:hAnsi="Arial MT" w:eastAsia="Arial MT" w:cs="Arial MT"/>
        <w:b w:val="0"/>
        <w:bCs w:val="0"/>
        <w:i w:val="0"/>
        <w:iCs w:val="0"/>
        <w:spacing w:val="0"/>
        <w:w w:val="99"/>
        <w:sz w:val="19"/>
        <w:szCs w:val="19"/>
        <w:lang w:val="en-US" w:eastAsia="en-US" w:bidi="ar-SA"/>
      </w:rPr>
    </w:lvl>
    <w:lvl w:ilvl="1">
      <w:start w:val="1"/>
      <w:numFmt w:val="lowerRoman"/>
      <w:lvlText w:val="%2."/>
      <w:lvlJc w:val="left"/>
      <w:pPr>
        <w:ind w:left="2296" w:hanging="507"/>
        <w:jc w:val="left"/>
      </w:pPr>
      <w:rPr>
        <w:rFonts w:hint="default" w:ascii="Arial MT" w:hAnsi="Arial MT" w:eastAsia="Arial MT" w:cs="Arial MT"/>
        <w:b w:val="0"/>
        <w:bCs w:val="0"/>
        <w:i w:val="0"/>
        <w:iCs w:val="0"/>
        <w:spacing w:val="-5"/>
        <w:w w:val="99"/>
        <w:sz w:val="19"/>
        <w:szCs w:val="19"/>
        <w:lang w:val="en-US" w:eastAsia="en-US" w:bidi="ar-SA"/>
      </w:rPr>
    </w:lvl>
    <w:lvl w:ilvl="2">
      <w:start w:val="0"/>
      <w:numFmt w:val="bullet"/>
      <w:lvlText w:val="•"/>
      <w:lvlJc w:val="left"/>
      <w:pPr>
        <w:ind w:left="3124" w:hanging="507"/>
      </w:pPr>
      <w:rPr>
        <w:rFonts w:hint="default"/>
        <w:lang w:val="en-US" w:eastAsia="en-US" w:bidi="ar-SA"/>
      </w:rPr>
    </w:lvl>
    <w:lvl w:ilvl="3">
      <w:start w:val="0"/>
      <w:numFmt w:val="bullet"/>
      <w:lvlText w:val="•"/>
      <w:lvlJc w:val="left"/>
      <w:pPr>
        <w:ind w:left="3948" w:hanging="507"/>
      </w:pPr>
      <w:rPr>
        <w:rFonts w:hint="default"/>
        <w:lang w:val="en-US" w:eastAsia="en-US" w:bidi="ar-SA"/>
      </w:rPr>
    </w:lvl>
    <w:lvl w:ilvl="4">
      <w:start w:val="0"/>
      <w:numFmt w:val="bullet"/>
      <w:lvlText w:val="•"/>
      <w:lvlJc w:val="left"/>
      <w:pPr>
        <w:ind w:left="4773" w:hanging="507"/>
      </w:pPr>
      <w:rPr>
        <w:rFonts w:hint="default"/>
        <w:lang w:val="en-US" w:eastAsia="en-US" w:bidi="ar-SA"/>
      </w:rPr>
    </w:lvl>
    <w:lvl w:ilvl="5">
      <w:start w:val="0"/>
      <w:numFmt w:val="bullet"/>
      <w:lvlText w:val="•"/>
      <w:lvlJc w:val="left"/>
      <w:pPr>
        <w:ind w:left="5597" w:hanging="507"/>
      </w:pPr>
      <w:rPr>
        <w:rFonts w:hint="default"/>
        <w:lang w:val="en-US" w:eastAsia="en-US" w:bidi="ar-SA"/>
      </w:rPr>
    </w:lvl>
    <w:lvl w:ilvl="6">
      <w:start w:val="0"/>
      <w:numFmt w:val="bullet"/>
      <w:lvlText w:val="•"/>
      <w:lvlJc w:val="left"/>
      <w:pPr>
        <w:ind w:left="6422" w:hanging="507"/>
      </w:pPr>
      <w:rPr>
        <w:rFonts w:hint="default"/>
        <w:lang w:val="en-US" w:eastAsia="en-US" w:bidi="ar-SA"/>
      </w:rPr>
    </w:lvl>
    <w:lvl w:ilvl="7">
      <w:start w:val="0"/>
      <w:numFmt w:val="bullet"/>
      <w:lvlText w:val="•"/>
      <w:lvlJc w:val="left"/>
      <w:pPr>
        <w:ind w:left="7246" w:hanging="507"/>
      </w:pPr>
      <w:rPr>
        <w:rFonts w:hint="default"/>
        <w:lang w:val="en-US" w:eastAsia="en-US" w:bidi="ar-SA"/>
      </w:rPr>
    </w:lvl>
    <w:lvl w:ilvl="8">
      <w:start w:val="0"/>
      <w:numFmt w:val="bullet"/>
      <w:lvlText w:val="•"/>
      <w:lvlJc w:val="left"/>
      <w:pPr>
        <w:ind w:left="8071" w:hanging="507"/>
      </w:pPr>
      <w:rPr>
        <w:rFonts w:hint="default"/>
        <w:lang w:val="en-US" w:eastAsia="en-US" w:bidi="ar-SA"/>
      </w:rPr>
    </w:lvl>
  </w:abstractNum>
  <w:abstractNum w:abstractNumId="23">
    <w:multiLevelType w:val="hybridMultilevel"/>
    <w:lvl w:ilvl="0">
      <w:start w:val="1"/>
      <w:numFmt w:val="decimal"/>
      <w:lvlText w:val="%1."/>
      <w:lvlJc w:val="left"/>
      <w:pPr>
        <w:ind w:left="1196" w:hanging="763"/>
        <w:jc w:val="left"/>
      </w:pPr>
      <w:rPr>
        <w:rFonts w:hint="default" w:ascii="Arial MT" w:hAnsi="Arial MT" w:eastAsia="Arial MT" w:cs="Arial MT"/>
        <w:b w:val="0"/>
        <w:bCs w:val="0"/>
        <w:i w:val="0"/>
        <w:iCs w:val="0"/>
        <w:spacing w:val="0"/>
        <w:w w:val="99"/>
        <w:sz w:val="19"/>
        <w:szCs w:val="19"/>
        <w:lang w:val="en-US" w:eastAsia="en-US" w:bidi="ar-SA"/>
      </w:rPr>
    </w:lvl>
    <w:lvl w:ilvl="1">
      <w:start w:val="1"/>
      <w:numFmt w:val="lowerLetter"/>
      <w:lvlText w:val="%2."/>
      <w:lvlJc w:val="left"/>
      <w:pPr>
        <w:ind w:left="1768" w:hanging="481"/>
        <w:jc w:val="left"/>
      </w:pPr>
      <w:rPr>
        <w:rFonts w:hint="default" w:ascii="Arial MT" w:hAnsi="Arial MT" w:eastAsia="Arial MT" w:cs="Arial MT"/>
        <w:b w:val="0"/>
        <w:bCs w:val="0"/>
        <w:i w:val="0"/>
        <w:iCs w:val="0"/>
        <w:spacing w:val="-1"/>
        <w:w w:val="99"/>
        <w:sz w:val="19"/>
        <w:szCs w:val="19"/>
        <w:lang w:val="en-US" w:eastAsia="en-US" w:bidi="ar-SA"/>
      </w:rPr>
    </w:lvl>
    <w:lvl w:ilvl="2">
      <w:start w:val="0"/>
      <w:numFmt w:val="bullet"/>
      <w:lvlText w:val="•"/>
      <w:lvlJc w:val="left"/>
      <w:pPr>
        <w:ind w:left="1780" w:hanging="481"/>
      </w:pPr>
      <w:rPr>
        <w:rFonts w:hint="default"/>
        <w:lang w:val="en-US" w:eastAsia="en-US" w:bidi="ar-SA"/>
      </w:rPr>
    </w:lvl>
    <w:lvl w:ilvl="3">
      <w:start w:val="0"/>
      <w:numFmt w:val="bullet"/>
      <w:lvlText w:val="•"/>
      <w:lvlJc w:val="left"/>
      <w:pPr>
        <w:ind w:left="2772" w:hanging="481"/>
      </w:pPr>
      <w:rPr>
        <w:rFonts w:hint="default"/>
        <w:lang w:val="en-US" w:eastAsia="en-US" w:bidi="ar-SA"/>
      </w:rPr>
    </w:lvl>
    <w:lvl w:ilvl="4">
      <w:start w:val="0"/>
      <w:numFmt w:val="bullet"/>
      <w:lvlText w:val="•"/>
      <w:lvlJc w:val="left"/>
      <w:pPr>
        <w:ind w:left="3765" w:hanging="481"/>
      </w:pPr>
      <w:rPr>
        <w:rFonts w:hint="default"/>
        <w:lang w:val="en-US" w:eastAsia="en-US" w:bidi="ar-SA"/>
      </w:rPr>
    </w:lvl>
    <w:lvl w:ilvl="5">
      <w:start w:val="0"/>
      <w:numFmt w:val="bullet"/>
      <w:lvlText w:val="•"/>
      <w:lvlJc w:val="left"/>
      <w:pPr>
        <w:ind w:left="4757" w:hanging="481"/>
      </w:pPr>
      <w:rPr>
        <w:rFonts w:hint="default"/>
        <w:lang w:val="en-US" w:eastAsia="en-US" w:bidi="ar-SA"/>
      </w:rPr>
    </w:lvl>
    <w:lvl w:ilvl="6">
      <w:start w:val="0"/>
      <w:numFmt w:val="bullet"/>
      <w:lvlText w:val="•"/>
      <w:lvlJc w:val="left"/>
      <w:pPr>
        <w:ind w:left="5750" w:hanging="481"/>
      </w:pPr>
      <w:rPr>
        <w:rFonts w:hint="default"/>
        <w:lang w:val="en-US" w:eastAsia="en-US" w:bidi="ar-SA"/>
      </w:rPr>
    </w:lvl>
    <w:lvl w:ilvl="7">
      <w:start w:val="0"/>
      <w:numFmt w:val="bullet"/>
      <w:lvlText w:val="•"/>
      <w:lvlJc w:val="left"/>
      <w:pPr>
        <w:ind w:left="6742" w:hanging="481"/>
      </w:pPr>
      <w:rPr>
        <w:rFonts w:hint="default"/>
        <w:lang w:val="en-US" w:eastAsia="en-US" w:bidi="ar-SA"/>
      </w:rPr>
    </w:lvl>
    <w:lvl w:ilvl="8">
      <w:start w:val="0"/>
      <w:numFmt w:val="bullet"/>
      <w:lvlText w:val="•"/>
      <w:lvlJc w:val="left"/>
      <w:pPr>
        <w:ind w:left="7735" w:hanging="481"/>
      </w:pPr>
      <w:rPr>
        <w:rFonts w:hint="default"/>
        <w:lang w:val="en-US" w:eastAsia="en-US" w:bidi="ar-SA"/>
      </w:rPr>
    </w:lvl>
  </w:abstractNum>
  <w:abstractNum w:abstractNumId="22">
    <w:multiLevelType w:val="hybridMultilevel"/>
    <w:lvl w:ilvl="0">
      <w:start w:val="31"/>
      <w:numFmt w:val="decimal"/>
      <w:lvlText w:val="%1"/>
      <w:lvlJc w:val="left"/>
      <w:pPr>
        <w:ind w:left="1093" w:hanging="659"/>
        <w:jc w:val="left"/>
      </w:pPr>
      <w:rPr>
        <w:rFonts w:hint="default"/>
        <w:lang w:val="en-US" w:eastAsia="en-US" w:bidi="ar-SA"/>
      </w:rPr>
    </w:lvl>
    <w:lvl w:ilvl="1">
      <w:start w:val="0"/>
      <w:numFmt w:val="decimal"/>
      <w:lvlText w:val="%1.%2"/>
      <w:lvlJc w:val="left"/>
      <w:pPr>
        <w:ind w:left="1093" w:hanging="659"/>
        <w:jc w:val="left"/>
      </w:pPr>
      <w:rPr>
        <w:rFonts w:hint="default"/>
        <w:spacing w:val="-2"/>
        <w:w w:val="99"/>
        <w:lang w:val="en-US" w:eastAsia="en-US" w:bidi="ar-SA"/>
      </w:rPr>
    </w:lvl>
    <w:lvl w:ilvl="2">
      <w:start w:val="1"/>
      <w:numFmt w:val="decimal"/>
      <w:lvlText w:val="%3."/>
      <w:lvlJc w:val="left"/>
      <w:pPr>
        <w:ind w:left="1112" w:hanging="340"/>
        <w:jc w:val="right"/>
      </w:pPr>
      <w:rPr>
        <w:rFonts w:hint="default" w:ascii="Arial MT" w:hAnsi="Arial MT" w:eastAsia="Arial MT" w:cs="Arial MT"/>
        <w:b w:val="0"/>
        <w:bCs w:val="0"/>
        <w:i w:val="0"/>
        <w:iCs w:val="0"/>
        <w:spacing w:val="-1"/>
        <w:w w:val="99"/>
        <w:sz w:val="19"/>
        <w:szCs w:val="19"/>
        <w:lang w:val="en-US" w:eastAsia="en-US" w:bidi="ar-SA"/>
      </w:rPr>
    </w:lvl>
    <w:lvl w:ilvl="3">
      <w:start w:val="0"/>
      <w:numFmt w:val="bullet"/>
      <w:lvlText w:val="•"/>
      <w:lvlJc w:val="left"/>
      <w:pPr>
        <w:ind w:left="3031" w:hanging="340"/>
      </w:pPr>
      <w:rPr>
        <w:rFonts w:hint="default"/>
        <w:lang w:val="en-US" w:eastAsia="en-US" w:bidi="ar-SA"/>
      </w:rPr>
    </w:lvl>
    <w:lvl w:ilvl="4">
      <w:start w:val="0"/>
      <w:numFmt w:val="bullet"/>
      <w:lvlText w:val="•"/>
      <w:lvlJc w:val="left"/>
      <w:pPr>
        <w:ind w:left="3986" w:hanging="340"/>
      </w:pPr>
      <w:rPr>
        <w:rFonts w:hint="default"/>
        <w:lang w:val="en-US" w:eastAsia="en-US" w:bidi="ar-SA"/>
      </w:rPr>
    </w:lvl>
    <w:lvl w:ilvl="5">
      <w:start w:val="0"/>
      <w:numFmt w:val="bullet"/>
      <w:lvlText w:val="•"/>
      <w:lvlJc w:val="left"/>
      <w:pPr>
        <w:ind w:left="4942" w:hanging="340"/>
      </w:pPr>
      <w:rPr>
        <w:rFonts w:hint="default"/>
        <w:lang w:val="en-US" w:eastAsia="en-US" w:bidi="ar-SA"/>
      </w:rPr>
    </w:lvl>
    <w:lvl w:ilvl="6">
      <w:start w:val="0"/>
      <w:numFmt w:val="bullet"/>
      <w:lvlText w:val="•"/>
      <w:lvlJc w:val="left"/>
      <w:pPr>
        <w:ind w:left="5897" w:hanging="340"/>
      </w:pPr>
      <w:rPr>
        <w:rFonts w:hint="default"/>
        <w:lang w:val="en-US" w:eastAsia="en-US" w:bidi="ar-SA"/>
      </w:rPr>
    </w:lvl>
    <w:lvl w:ilvl="7">
      <w:start w:val="0"/>
      <w:numFmt w:val="bullet"/>
      <w:lvlText w:val="•"/>
      <w:lvlJc w:val="left"/>
      <w:pPr>
        <w:ind w:left="6853" w:hanging="340"/>
      </w:pPr>
      <w:rPr>
        <w:rFonts w:hint="default"/>
        <w:lang w:val="en-US" w:eastAsia="en-US" w:bidi="ar-SA"/>
      </w:rPr>
    </w:lvl>
    <w:lvl w:ilvl="8">
      <w:start w:val="0"/>
      <w:numFmt w:val="bullet"/>
      <w:lvlText w:val="•"/>
      <w:lvlJc w:val="left"/>
      <w:pPr>
        <w:ind w:left="7808" w:hanging="340"/>
      </w:pPr>
      <w:rPr>
        <w:rFonts w:hint="default"/>
        <w:lang w:val="en-US" w:eastAsia="en-US" w:bidi="ar-SA"/>
      </w:rPr>
    </w:lvl>
  </w:abstractNum>
  <w:abstractNum w:abstractNumId="21">
    <w:multiLevelType w:val="hybridMultilevel"/>
    <w:lvl w:ilvl="0">
      <w:start w:val="30"/>
      <w:numFmt w:val="decimal"/>
      <w:lvlText w:val="%1"/>
      <w:lvlJc w:val="left"/>
      <w:pPr>
        <w:ind w:left="1093" w:hanging="659"/>
        <w:jc w:val="left"/>
      </w:pPr>
      <w:rPr>
        <w:rFonts w:hint="default"/>
        <w:lang w:val="en-US" w:eastAsia="en-US" w:bidi="ar-SA"/>
      </w:rPr>
    </w:lvl>
    <w:lvl w:ilvl="1">
      <w:start w:val="0"/>
      <w:numFmt w:val="decimal"/>
      <w:lvlText w:val="%1.%2"/>
      <w:lvlJc w:val="left"/>
      <w:pPr>
        <w:ind w:left="1093" w:hanging="659"/>
        <w:jc w:val="left"/>
      </w:pPr>
      <w:rPr>
        <w:rFonts w:hint="default"/>
        <w:spacing w:val="-2"/>
        <w:w w:val="99"/>
        <w:lang w:val="en-US" w:eastAsia="en-US" w:bidi="ar-SA"/>
      </w:rPr>
    </w:lvl>
    <w:lvl w:ilvl="2">
      <w:start w:val="1"/>
      <w:numFmt w:val="lowerLetter"/>
      <w:lvlText w:val="%3."/>
      <w:lvlJc w:val="left"/>
      <w:pPr>
        <w:ind w:left="1606" w:hanging="495"/>
        <w:jc w:val="left"/>
      </w:pPr>
      <w:rPr>
        <w:rFonts w:hint="default" w:ascii="Arial MT" w:hAnsi="Arial MT" w:eastAsia="Arial MT" w:cs="Arial MT"/>
        <w:b w:val="0"/>
        <w:bCs w:val="0"/>
        <w:i w:val="0"/>
        <w:iCs w:val="0"/>
        <w:spacing w:val="-2"/>
        <w:w w:val="99"/>
        <w:sz w:val="19"/>
        <w:szCs w:val="19"/>
        <w:lang w:val="en-US" w:eastAsia="en-US" w:bidi="ar-SA"/>
      </w:rPr>
    </w:lvl>
    <w:lvl w:ilvl="3">
      <w:start w:val="1"/>
      <w:numFmt w:val="lowerRoman"/>
      <w:lvlText w:val="%4."/>
      <w:lvlJc w:val="left"/>
      <w:pPr>
        <w:ind w:left="1789" w:hanging="212"/>
        <w:jc w:val="left"/>
      </w:pPr>
      <w:rPr>
        <w:rFonts w:hint="default" w:ascii="Arial MT" w:hAnsi="Arial MT" w:eastAsia="Arial MT" w:cs="Arial MT"/>
        <w:b w:val="0"/>
        <w:bCs w:val="0"/>
        <w:i w:val="0"/>
        <w:iCs w:val="0"/>
        <w:spacing w:val="0"/>
        <w:w w:val="99"/>
        <w:sz w:val="19"/>
        <w:szCs w:val="19"/>
        <w:lang w:val="en-US" w:eastAsia="en-US" w:bidi="ar-SA"/>
      </w:rPr>
    </w:lvl>
    <w:lvl w:ilvl="4">
      <w:start w:val="0"/>
      <w:numFmt w:val="bullet"/>
      <w:lvlText w:val="•"/>
      <w:lvlJc w:val="left"/>
      <w:pPr>
        <w:ind w:left="3765" w:hanging="212"/>
      </w:pPr>
      <w:rPr>
        <w:rFonts w:hint="default"/>
        <w:lang w:val="en-US" w:eastAsia="en-US" w:bidi="ar-SA"/>
      </w:rPr>
    </w:lvl>
    <w:lvl w:ilvl="5">
      <w:start w:val="0"/>
      <w:numFmt w:val="bullet"/>
      <w:lvlText w:val="•"/>
      <w:lvlJc w:val="left"/>
      <w:pPr>
        <w:ind w:left="4757" w:hanging="212"/>
      </w:pPr>
      <w:rPr>
        <w:rFonts w:hint="default"/>
        <w:lang w:val="en-US" w:eastAsia="en-US" w:bidi="ar-SA"/>
      </w:rPr>
    </w:lvl>
    <w:lvl w:ilvl="6">
      <w:start w:val="0"/>
      <w:numFmt w:val="bullet"/>
      <w:lvlText w:val="•"/>
      <w:lvlJc w:val="left"/>
      <w:pPr>
        <w:ind w:left="5750" w:hanging="212"/>
      </w:pPr>
      <w:rPr>
        <w:rFonts w:hint="default"/>
        <w:lang w:val="en-US" w:eastAsia="en-US" w:bidi="ar-SA"/>
      </w:rPr>
    </w:lvl>
    <w:lvl w:ilvl="7">
      <w:start w:val="0"/>
      <w:numFmt w:val="bullet"/>
      <w:lvlText w:val="•"/>
      <w:lvlJc w:val="left"/>
      <w:pPr>
        <w:ind w:left="6742" w:hanging="212"/>
      </w:pPr>
      <w:rPr>
        <w:rFonts w:hint="default"/>
        <w:lang w:val="en-US" w:eastAsia="en-US" w:bidi="ar-SA"/>
      </w:rPr>
    </w:lvl>
    <w:lvl w:ilvl="8">
      <w:start w:val="0"/>
      <w:numFmt w:val="bullet"/>
      <w:lvlText w:val="•"/>
      <w:lvlJc w:val="left"/>
      <w:pPr>
        <w:ind w:left="7735" w:hanging="212"/>
      </w:pPr>
      <w:rPr>
        <w:rFonts w:hint="default"/>
        <w:lang w:val="en-US" w:eastAsia="en-US" w:bidi="ar-SA"/>
      </w:rPr>
    </w:lvl>
  </w:abstractNum>
  <w:abstractNum w:abstractNumId="20">
    <w:multiLevelType w:val="hybridMultilevel"/>
    <w:lvl w:ilvl="0">
      <w:start w:val="29"/>
      <w:numFmt w:val="decimal"/>
      <w:lvlText w:val="%1"/>
      <w:lvlJc w:val="left"/>
      <w:pPr>
        <w:ind w:left="1093" w:hanging="659"/>
        <w:jc w:val="left"/>
      </w:pPr>
      <w:rPr>
        <w:rFonts w:hint="default"/>
        <w:lang w:val="en-US" w:eastAsia="en-US" w:bidi="ar-SA"/>
      </w:rPr>
    </w:lvl>
    <w:lvl w:ilvl="1">
      <w:start w:val="0"/>
      <w:numFmt w:val="decimal"/>
      <w:lvlText w:val="%1.%2"/>
      <w:lvlJc w:val="left"/>
      <w:pPr>
        <w:ind w:left="1093" w:hanging="659"/>
        <w:jc w:val="left"/>
      </w:pPr>
      <w:rPr>
        <w:rFonts w:hint="default"/>
        <w:spacing w:val="-2"/>
        <w:w w:val="99"/>
        <w:lang w:val="en-US" w:eastAsia="en-US" w:bidi="ar-SA"/>
      </w:rPr>
    </w:lvl>
    <w:lvl w:ilvl="2">
      <w:start w:val="0"/>
      <w:numFmt w:val="bullet"/>
      <w:lvlText w:val="•"/>
      <w:lvlJc w:val="left"/>
      <w:pPr>
        <w:ind w:left="2824" w:hanging="659"/>
      </w:pPr>
      <w:rPr>
        <w:rFonts w:hint="default"/>
        <w:lang w:val="en-US" w:eastAsia="en-US" w:bidi="ar-SA"/>
      </w:rPr>
    </w:lvl>
    <w:lvl w:ilvl="3">
      <w:start w:val="0"/>
      <w:numFmt w:val="bullet"/>
      <w:lvlText w:val="•"/>
      <w:lvlJc w:val="left"/>
      <w:pPr>
        <w:ind w:left="3686" w:hanging="659"/>
      </w:pPr>
      <w:rPr>
        <w:rFonts w:hint="default"/>
        <w:lang w:val="en-US" w:eastAsia="en-US" w:bidi="ar-SA"/>
      </w:rPr>
    </w:lvl>
    <w:lvl w:ilvl="4">
      <w:start w:val="0"/>
      <w:numFmt w:val="bullet"/>
      <w:lvlText w:val="•"/>
      <w:lvlJc w:val="left"/>
      <w:pPr>
        <w:ind w:left="4548" w:hanging="659"/>
      </w:pPr>
      <w:rPr>
        <w:rFonts w:hint="default"/>
        <w:lang w:val="en-US" w:eastAsia="en-US" w:bidi="ar-SA"/>
      </w:rPr>
    </w:lvl>
    <w:lvl w:ilvl="5">
      <w:start w:val="0"/>
      <w:numFmt w:val="bullet"/>
      <w:lvlText w:val="•"/>
      <w:lvlJc w:val="left"/>
      <w:pPr>
        <w:ind w:left="5410" w:hanging="659"/>
      </w:pPr>
      <w:rPr>
        <w:rFonts w:hint="default"/>
        <w:lang w:val="en-US" w:eastAsia="en-US" w:bidi="ar-SA"/>
      </w:rPr>
    </w:lvl>
    <w:lvl w:ilvl="6">
      <w:start w:val="0"/>
      <w:numFmt w:val="bullet"/>
      <w:lvlText w:val="•"/>
      <w:lvlJc w:val="left"/>
      <w:pPr>
        <w:ind w:left="6272" w:hanging="659"/>
      </w:pPr>
      <w:rPr>
        <w:rFonts w:hint="default"/>
        <w:lang w:val="en-US" w:eastAsia="en-US" w:bidi="ar-SA"/>
      </w:rPr>
    </w:lvl>
    <w:lvl w:ilvl="7">
      <w:start w:val="0"/>
      <w:numFmt w:val="bullet"/>
      <w:lvlText w:val="•"/>
      <w:lvlJc w:val="left"/>
      <w:pPr>
        <w:ind w:left="7134" w:hanging="659"/>
      </w:pPr>
      <w:rPr>
        <w:rFonts w:hint="default"/>
        <w:lang w:val="en-US" w:eastAsia="en-US" w:bidi="ar-SA"/>
      </w:rPr>
    </w:lvl>
    <w:lvl w:ilvl="8">
      <w:start w:val="0"/>
      <w:numFmt w:val="bullet"/>
      <w:lvlText w:val="•"/>
      <w:lvlJc w:val="left"/>
      <w:pPr>
        <w:ind w:left="7996" w:hanging="659"/>
      </w:pPr>
      <w:rPr>
        <w:rFonts w:hint="default"/>
        <w:lang w:val="en-US" w:eastAsia="en-US" w:bidi="ar-SA"/>
      </w:rPr>
    </w:lvl>
  </w:abstractNum>
  <w:abstractNum w:abstractNumId="19">
    <w:multiLevelType w:val="hybridMultilevel"/>
    <w:lvl w:ilvl="0">
      <w:start w:val="28"/>
      <w:numFmt w:val="decimal"/>
      <w:lvlText w:val="%1"/>
      <w:lvlJc w:val="left"/>
      <w:pPr>
        <w:ind w:left="1093" w:hanging="659"/>
        <w:jc w:val="left"/>
      </w:pPr>
      <w:rPr>
        <w:rFonts w:hint="default"/>
        <w:lang w:val="en-US" w:eastAsia="en-US" w:bidi="ar-SA"/>
      </w:rPr>
    </w:lvl>
    <w:lvl w:ilvl="1">
      <w:start w:val="0"/>
      <w:numFmt w:val="decimal"/>
      <w:lvlText w:val="%1.%2"/>
      <w:lvlJc w:val="left"/>
      <w:pPr>
        <w:ind w:left="1093" w:hanging="659"/>
        <w:jc w:val="left"/>
      </w:pPr>
      <w:rPr>
        <w:rFonts w:hint="default"/>
        <w:spacing w:val="-2"/>
        <w:w w:val="99"/>
        <w:lang w:val="en-US" w:eastAsia="en-US" w:bidi="ar-SA"/>
      </w:rPr>
    </w:lvl>
    <w:lvl w:ilvl="2">
      <w:start w:val="0"/>
      <w:numFmt w:val="bullet"/>
      <w:lvlText w:val="•"/>
      <w:lvlJc w:val="left"/>
      <w:pPr>
        <w:ind w:left="2824" w:hanging="659"/>
      </w:pPr>
      <w:rPr>
        <w:rFonts w:hint="default"/>
        <w:lang w:val="en-US" w:eastAsia="en-US" w:bidi="ar-SA"/>
      </w:rPr>
    </w:lvl>
    <w:lvl w:ilvl="3">
      <w:start w:val="0"/>
      <w:numFmt w:val="bullet"/>
      <w:lvlText w:val="•"/>
      <w:lvlJc w:val="left"/>
      <w:pPr>
        <w:ind w:left="3686" w:hanging="659"/>
      </w:pPr>
      <w:rPr>
        <w:rFonts w:hint="default"/>
        <w:lang w:val="en-US" w:eastAsia="en-US" w:bidi="ar-SA"/>
      </w:rPr>
    </w:lvl>
    <w:lvl w:ilvl="4">
      <w:start w:val="0"/>
      <w:numFmt w:val="bullet"/>
      <w:lvlText w:val="•"/>
      <w:lvlJc w:val="left"/>
      <w:pPr>
        <w:ind w:left="4548" w:hanging="659"/>
      </w:pPr>
      <w:rPr>
        <w:rFonts w:hint="default"/>
        <w:lang w:val="en-US" w:eastAsia="en-US" w:bidi="ar-SA"/>
      </w:rPr>
    </w:lvl>
    <w:lvl w:ilvl="5">
      <w:start w:val="0"/>
      <w:numFmt w:val="bullet"/>
      <w:lvlText w:val="•"/>
      <w:lvlJc w:val="left"/>
      <w:pPr>
        <w:ind w:left="5410" w:hanging="659"/>
      </w:pPr>
      <w:rPr>
        <w:rFonts w:hint="default"/>
        <w:lang w:val="en-US" w:eastAsia="en-US" w:bidi="ar-SA"/>
      </w:rPr>
    </w:lvl>
    <w:lvl w:ilvl="6">
      <w:start w:val="0"/>
      <w:numFmt w:val="bullet"/>
      <w:lvlText w:val="•"/>
      <w:lvlJc w:val="left"/>
      <w:pPr>
        <w:ind w:left="6272" w:hanging="659"/>
      </w:pPr>
      <w:rPr>
        <w:rFonts w:hint="default"/>
        <w:lang w:val="en-US" w:eastAsia="en-US" w:bidi="ar-SA"/>
      </w:rPr>
    </w:lvl>
    <w:lvl w:ilvl="7">
      <w:start w:val="0"/>
      <w:numFmt w:val="bullet"/>
      <w:lvlText w:val="•"/>
      <w:lvlJc w:val="left"/>
      <w:pPr>
        <w:ind w:left="7134" w:hanging="659"/>
      </w:pPr>
      <w:rPr>
        <w:rFonts w:hint="default"/>
        <w:lang w:val="en-US" w:eastAsia="en-US" w:bidi="ar-SA"/>
      </w:rPr>
    </w:lvl>
    <w:lvl w:ilvl="8">
      <w:start w:val="0"/>
      <w:numFmt w:val="bullet"/>
      <w:lvlText w:val="•"/>
      <w:lvlJc w:val="left"/>
      <w:pPr>
        <w:ind w:left="7996" w:hanging="659"/>
      </w:pPr>
      <w:rPr>
        <w:rFonts w:hint="default"/>
        <w:lang w:val="en-US" w:eastAsia="en-US" w:bidi="ar-SA"/>
      </w:rPr>
    </w:lvl>
  </w:abstractNum>
  <w:abstractNum w:abstractNumId="18">
    <w:multiLevelType w:val="hybridMultilevel"/>
    <w:lvl w:ilvl="0">
      <w:start w:val="1"/>
      <w:numFmt w:val="lowerLetter"/>
      <w:lvlText w:val="%1."/>
      <w:lvlJc w:val="left"/>
      <w:pPr>
        <w:ind w:left="1606" w:hanging="495"/>
        <w:jc w:val="left"/>
      </w:pPr>
      <w:rPr>
        <w:rFonts w:hint="default" w:ascii="Arial MT" w:hAnsi="Arial MT" w:eastAsia="Arial MT" w:cs="Arial MT"/>
        <w:b w:val="0"/>
        <w:bCs w:val="0"/>
        <w:i w:val="0"/>
        <w:iCs w:val="0"/>
        <w:spacing w:val="-2"/>
        <w:w w:val="99"/>
        <w:sz w:val="19"/>
        <w:szCs w:val="19"/>
        <w:lang w:val="en-US" w:eastAsia="en-US" w:bidi="ar-SA"/>
      </w:rPr>
    </w:lvl>
    <w:lvl w:ilvl="1">
      <w:start w:val="0"/>
      <w:numFmt w:val="bullet"/>
      <w:lvlText w:val="•"/>
      <w:lvlJc w:val="left"/>
      <w:pPr>
        <w:ind w:left="2412" w:hanging="495"/>
      </w:pPr>
      <w:rPr>
        <w:rFonts w:hint="default"/>
        <w:lang w:val="en-US" w:eastAsia="en-US" w:bidi="ar-SA"/>
      </w:rPr>
    </w:lvl>
    <w:lvl w:ilvl="2">
      <w:start w:val="0"/>
      <w:numFmt w:val="bullet"/>
      <w:lvlText w:val="•"/>
      <w:lvlJc w:val="left"/>
      <w:pPr>
        <w:ind w:left="3224" w:hanging="495"/>
      </w:pPr>
      <w:rPr>
        <w:rFonts w:hint="default"/>
        <w:lang w:val="en-US" w:eastAsia="en-US" w:bidi="ar-SA"/>
      </w:rPr>
    </w:lvl>
    <w:lvl w:ilvl="3">
      <w:start w:val="0"/>
      <w:numFmt w:val="bullet"/>
      <w:lvlText w:val="•"/>
      <w:lvlJc w:val="left"/>
      <w:pPr>
        <w:ind w:left="4036" w:hanging="495"/>
      </w:pPr>
      <w:rPr>
        <w:rFonts w:hint="default"/>
        <w:lang w:val="en-US" w:eastAsia="en-US" w:bidi="ar-SA"/>
      </w:rPr>
    </w:lvl>
    <w:lvl w:ilvl="4">
      <w:start w:val="0"/>
      <w:numFmt w:val="bullet"/>
      <w:lvlText w:val="•"/>
      <w:lvlJc w:val="left"/>
      <w:pPr>
        <w:ind w:left="4848" w:hanging="495"/>
      </w:pPr>
      <w:rPr>
        <w:rFonts w:hint="default"/>
        <w:lang w:val="en-US" w:eastAsia="en-US" w:bidi="ar-SA"/>
      </w:rPr>
    </w:lvl>
    <w:lvl w:ilvl="5">
      <w:start w:val="0"/>
      <w:numFmt w:val="bullet"/>
      <w:lvlText w:val="•"/>
      <w:lvlJc w:val="left"/>
      <w:pPr>
        <w:ind w:left="5660" w:hanging="495"/>
      </w:pPr>
      <w:rPr>
        <w:rFonts w:hint="default"/>
        <w:lang w:val="en-US" w:eastAsia="en-US" w:bidi="ar-SA"/>
      </w:rPr>
    </w:lvl>
    <w:lvl w:ilvl="6">
      <w:start w:val="0"/>
      <w:numFmt w:val="bullet"/>
      <w:lvlText w:val="•"/>
      <w:lvlJc w:val="left"/>
      <w:pPr>
        <w:ind w:left="6472" w:hanging="495"/>
      </w:pPr>
      <w:rPr>
        <w:rFonts w:hint="default"/>
        <w:lang w:val="en-US" w:eastAsia="en-US" w:bidi="ar-SA"/>
      </w:rPr>
    </w:lvl>
    <w:lvl w:ilvl="7">
      <w:start w:val="0"/>
      <w:numFmt w:val="bullet"/>
      <w:lvlText w:val="•"/>
      <w:lvlJc w:val="left"/>
      <w:pPr>
        <w:ind w:left="7284" w:hanging="495"/>
      </w:pPr>
      <w:rPr>
        <w:rFonts w:hint="default"/>
        <w:lang w:val="en-US" w:eastAsia="en-US" w:bidi="ar-SA"/>
      </w:rPr>
    </w:lvl>
    <w:lvl w:ilvl="8">
      <w:start w:val="0"/>
      <w:numFmt w:val="bullet"/>
      <w:lvlText w:val="•"/>
      <w:lvlJc w:val="left"/>
      <w:pPr>
        <w:ind w:left="8096" w:hanging="495"/>
      </w:pPr>
      <w:rPr>
        <w:rFonts w:hint="default"/>
        <w:lang w:val="en-US" w:eastAsia="en-US" w:bidi="ar-SA"/>
      </w:rPr>
    </w:lvl>
  </w:abstractNum>
  <w:abstractNum w:abstractNumId="17">
    <w:multiLevelType w:val="hybridMultilevel"/>
    <w:lvl w:ilvl="0">
      <w:start w:val="1"/>
      <w:numFmt w:val="lowerLetter"/>
      <w:lvlText w:val="%1."/>
      <w:lvlJc w:val="left"/>
      <w:pPr>
        <w:ind w:left="1470" w:hanging="377"/>
        <w:jc w:val="left"/>
      </w:pPr>
      <w:rPr>
        <w:rFonts w:hint="default" w:ascii="Arial MT" w:hAnsi="Arial MT" w:eastAsia="Arial MT" w:cs="Arial MT"/>
        <w:b w:val="0"/>
        <w:bCs w:val="0"/>
        <w:i w:val="0"/>
        <w:iCs w:val="0"/>
        <w:spacing w:val="-2"/>
        <w:w w:val="99"/>
        <w:sz w:val="19"/>
        <w:szCs w:val="19"/>
        <w:lang w:val="en-US" w:eastAsia="en-US" w:bidi="ar-SA"/>
      </w:rPr>
    </w:lvl>
    <w:lvl w:ilvl="1">
      <w:start w:val="0"/>
      <w:numFmt w:val="bullet"/>
      <w:lvlText w:val="•"/>
      <w:lvlJc w:val="left"/>
      <w:pPr>
        <w:ind w:left="2304" w:hanging="377"/>
      </w:pPr>
      <w:rPr>
        <w:rFonts w:hint="default"/>
        <w:lang w:val="en-US" w:eastAsia="en-US" w:bidi="ar-SA"/>
      </w:rPr>
    </w:lvl>
    <w:lvl w:ilvl="2">
      <w:start w:val="0"/>
      <w:numFmt w:val="bullet"/>
      <w:lvlText w:val="•"/>
      <w:lvlJc w:val="left"/>
      <w:pPr>
        <w:ind w:left="3128" w:hanging="377"/>
      </w:pPr>
      <w:rPr>
        <w:rFonts w:hint="default"/>
        <w:lang w:val="en-US" w:eastAsia="en-US" w:bidi="ar-SA"/>
      </w:rPr>
    </w:lvl>
    <w:lvl w:ilvl="3">
      <w:start w:val="0"/>
      <w:numFmt w:val="bullet"/>
      <w:lvlText w:val="•"/>
      <w:lvlJc w:val="left"/>
      <w:pPr>
        <w:ind w:left="3952" w:hanging="377"/>
      </w:pPr>
      <w:rPr>
        <w:rFonts w:hint="default"/>
        <w:lang w:val="en-US" w:eastAsia="en-US" w:bidi="ar-SA"/>
      </w:rPr>
    </w:lvl>
    <w:lvl w:ilvl="4">
      <w:start w:val="0"/>
      <w:numFmt w:val="bullet"/>
      <w:lvlText w:val="•"/>
      <w:lvlJc w:val="left"/>
      <w:pPr>
        <w:ind w:left="4776" w:hanging="377"/>
      </w:pPr>
      <w:rPr>
        <w:rFonts w:hint="default"/>
        <w:lang w:val="en-US" w:eastAsia="en-US" w:bidi="ar-SA"/>
      </w:rPr>
    </w:lvl>
    <w:lvl w:ilvl="5">
      <w:start w:val="0"/>
      <w:numFmt w:val="bullet"/>
      <w:lvlText w:val="•"/>
      <w:lvlJc w:val="left"/>
      <w:pPr>
        <w:ind w:left="5600" w:hanging="377"/>
      </w:pPr>
      <w:rPr>
        <w:rFonts w:hint="default"/>
        <w:lang w:val="en-US" w:eastAsia="en-US" w:bidi="ar-SA"/>
      </w:rPr>
    </w:lvl>
    <w:lvl w:ilvl="6">
      <w:start w:val="0"/>
      <w:numFmt w:val="bullet"/>
      <w:lvlText w:val="•"/>
      <w:lvlJc w:val="left"/>
      <w:pPr>
        <w:ind w:left="6424" w:hanging="377"/>
      </w:pPr>
      <w:rPr>
        <w:rFonts w:hint="default"/>
        <w:lang w:val="en-US" w:eastAsia="en-US" w:bidi="ar-SA"/>
      </w:rPr>
    </w:lvl>
    <w:lvl w:ilvl="7">
      <w:start w:val="0"/>
      <w:numFmt w:val="bullet"/>
      <w:lvlText w:val="•"/>
      <w:lvlJc w:val="left"/>
      <w:pPr>
        <w:ind w:left="7248" w:hanging="377"/>
      </w:pPr>
      <w:rPr>
        <w:rFonts w:hint="default"/>
        <w:lang w:val="en-US" w:eastAsia="en-US" w:bidi="ar-SA"/>
      </w:rPr>
    </w:lvl>
    <w:lvl w:ilvl="8">
      <w:start w:val="0"/>
      <w:numFmt w:val="bullet"/>
      <w:lvlText w:val="•"/>
      <w:lvlJc w:val="left"/>
      <w:pPr>
        <w:ind w:left="8072" w:hanging="377"/>
      </w:pPr>
      <w:rPr>
        <w:rFonts w:hint="default"/>
        <w:lang w:val="en-US" w:eastAsia="en-US" w:bidi="ar-SA"/>
      </w:rPr>
    </w:lvl>
  </w:abstractNum>
  <w:abstractNum w:abstractNumId="16">
    <w:multiLevelType w:val="hybridMultilevel"/>
    <w:lvl w:ilvl="0">
      <w:start w:val="24"/>
      <w:numFmt w:val="decimal"/>
      <w:lvlText w:val="%1"/>
      <w:lvlJc w:val="left"/>
      <w:pPr>
        <w:ind w:left="1093" w:hanging="659"/>
        <w:jc w:val="left"/>
      </w:pPr>
      <w:rPr>
        <w:rFonts w:hint="default"/>
        <w:lang w:val="en-US" w:eastAsia="en-US" w:bidi="ar-SA"/>
      </w:rPr>
    </w:lvl>
    <w:lvl w:ilvl="1">
      <w:start w:val="2"/>
      <w:numFmt w:val="decimal"/>
      <w:lvlText w:val="%1.%2"/>
      <w:lvlJc w:val="left"/>
      <w:pPr>
        <w:ind w:left="1093" w:hanging="659"/>
        <w:jc w:val="left"/>
      </w:pPr>
      <w:rPr>
        <w:rFonts w:hint="default" w:ascii="Arial MT" w:hAnsi="Arial MT" w:eastAsia="Arial MT" w:cs="Arial MT"/>
        <w:b w:val="0"/>
        <w:bCs w:val="0"/>
        <w:i w:val="0"/>
        <w:iCs w:val="0"/>
        <w:spacing w:val="-2"/>
        <w:w w:val="99"/>
        <w:sz w:val="19"/>
        <w:szCs w:val="19"/>
        <w:lang w:val="en-US" w:eastAsia="en-US" w:bidi="ar-SA"/>
      </w:rPr>
    </w:lvl>
    <w:lvl w:ilvl="2">
      <w:start w:val="1"/>
      <w:numFmt w:val="decimal"/>
      <w:lvlText w:val="%1.%2.%3"/>
      <w:lvlJc w:val="left"/>
      <w:pPr>
        <w:ind w:left="1093" w:hanging="659"/>
        <w:jc w:val="left"/>
      </w:pPr>
      <w:rPr>
        <w:rFonts w:hint="default" w:ascii="Arial MT" w:hAnsi="Arial MT" w:eastAsia="Arial MT" w:cs="Arial MT"/>
        <w:b w:val="0"/>
        <w:bCs w:val="0"/>
        <w:i w:val="0"/>
        <w:iCs w:val="0"/>
        <w:spacing w:val="-2"/>
        <w:w w:val="99"/>
        <w:sz w:val="19"/>
        <w:szCs w:val="19"/>
        <w:lang w:val="en-US" w:eastAsia="en-US" w:bidi="ar-SA"/>
      </w:rPr>
    </w:lvl>
    <w:lvl w:ilvl="3">
      <w:start w:val="0"/>
      <w:numFmt w:val="bullet"/>
      <w:lvlText w:val="•"/>
      <w:lvlJc w:val="left"/>
      <w:pPr>
        <w:ind w:left="3686" w:hanging="659"/>
      </w:pPr>
      <w:rPr>
        <w:rFonts w:hint="default"/>
        <w:lang w:val="en-US" w:eastAsia="en-US" w:bidi="ar-SA"/>
      </w:rPr>
    </w:lvl>
    <w:lvl w:ilvl="4">
      <w:start w:val="0"/>
      <w:numFmt w:val="bullet"/>
      <w:lvlText w:val="•"/>
      <w:lvlJc w:val="left"/>
      <w:pPr>
        <w:ind w:left="4548" w:hanging="659"/>
      </w:pPr>
      <w:rPr>
        <w:rFonts w:hint="default"/>
        <w:lang w:val="en-US" w:eastAsia="en-US" w:bidi="ar-SA"/>
      </w:rPr>
    </w:lvl>
    <w:lvl w:ilvl="5">
      <w:start w:val="0"/>
      <w:numFmt w:val="bullet"/>
      <w:lvlText w:val="•"/>
      <w:lvlJc w:val="left"/>
      <w:pPr>
        <w:ind w:left="5410" w:hanging="659"/>
      </w:pPr>
      <w:rPr>
        <w:rFonts w:hint="default"/>
        <w:lang w:val="en-US" w:eastAsia="en-US" w:bidi="ar-SA"/>
      </w:rPr>
    </w:lvl>
    <w:lvl w:ilvl="6">
      <w:start w:val="0"/>
      <w:numFmt w:val="bullet"/>
      <w:lvlText w:val="•"/>
      <w:lvlJc w:val="left"/>
      <w:pPr>
        <w:ind w:left="6272" w:hanging="659"/>
      </w:pPr>
      <w:rPr>
        <w:rFonts w:hint="default"/>
        <w:lang w:val="en-US" w:eastAsia="en-US" w:bidi="ar-SA"/>
      </w:rPr>
    </w:lvl>
    <w:lvl w:ilvl="7">
      <w:start w:val="0"/>
      <w:numFmt w:val="bullet"/>
      <w:lvlText w:val="•"/>
      <w:lvlJc w:val="left"/>
      <w:pPr>
        <w:ind w:left="7134" w:hanging="659"/>
      </w:pPr>
      <w:rPr>
        <w:rFonts w:hint="default"/>
        <w:lang w:val="en-US" w:eastAsia="en-US" w:bidi="ar-SA"/>
      </w:rPr>
    </w:lvl>
    <w:lvl w:ilvl="8">
      <w:start w:val="0"/>
      <w:numFmt w:val="bullet"/>
      <w:lvlText w:val="•"/>
      <w:lvlJc w:val="left"/>
      <w:pPr>
        <w:ind w:left="7996" w:hanging="659"/>
      </w:pPr>
      <w:rPr>
        <w:rFonts w:hint="default"/>
        <w:lang w:val="en-US" w:eastAsia="en-US" w:bidi="ar-SA"/>
      </w:rPr>
    </w:lvl>
  </w:abstractNum>
  <w:abstractNum w:abstractNumId="15">
    <w:multiLevelType w:val="hybridMultilevel"/>
    <w:lvl w:ilvl="0">
      <w:start w:val="24"/>
      <w:numFmt w:val="decimal"/>
      <w:lvlText w:val="%1"/>
      <w:lvlJc w:val="left"/>
      <w:pPr>
        <w:ind w:left="1093" w:hanging="659"/>
        <w:jc w:val="left"/>
      </w:pPr>
      <w:rPr>
        <w:rFonts w:hint="default"/>
        <w:lang w:val="en-US" w:eastAsia="en-US" w:bidi="ar-SA"/>
      </w:rPr>
    </w:lvl>
    <w:lvl w:ilvl="1">
      <w:start w:val="4"/>
      <w:numFmt w:val="decimal"/>
      <w:lvlText w:val="%1.%2"/>
      <w:lvlJc w:val="left"/>
      <w:pPr>
        <w:ind w:left="1093" w:hanging="659"/>
        <w:jc w:val="left"/>
      </w:pPr>
      <w:rPr>
        <w:rFonts w:hint="default" w:ascii="Arial MT" w:hAnsi="Arial MT" w:eastAsia="Arial MT" w:cs="Arial MT"/>
        <w:b w:val="0"/>
        <w:bCs w:val="0"/>
        <w:i w:val="0"/>
        <w:iCs w:val="0"/>
        <w:spacing w:val="-2"/>
        <w:w w:val="99"/>
        <w:sz w:val="19"/>
        <w:szCs w:val="19"/>
        <w:lang w:val="en-US" w:eastAsia="en-US" w:bidi="ar-SA"/>
      </w:rPr>
    </w:lvl>
    <w:lvl w:ilvl="2">
      <w:start w:val="1"/>
      <w:numFmt w:val="decimal"/>
      <w:lvlText w:val="%1.%2.%3"/>
      <w:lvlJc w:val="left"/>
      <w:pPr>
        <w:ind w:left="1093" w:hanging="659"/>
        <w:jc w:val="left"/>
      </w:pPr>
      <w:rPr>
        <w:rFonts w:hint="default" w:ascii="Arial MT" w:hAnsi="Arial MT" w:eastAsia="Arial MT" w:cs="Arial MT"/>
        <w:b w:val="0"/>
        <w:bCs w:val="0"/>
        <w:i w:val="0"/>
        <w:iCs w:val="0"/>
        <w:spacing w:val="-2"/>
        <w:w w:val="99"/>
        <w:sz w:val="19"/>
        <w:szCs w:val="19"/>
        <w:lang w:val="en-US" w:eastAsia="en-US" w:bidi="ar-SA"/>
      </w:rPr>
    </w:lvl>
    <w:lvl w:ilvl="3">
      <w:start w:val="0"/>
      <w:numFmt w:val="bullet"/>
      <w:lvlText w:val="•"/>
      <w:lvlJc w:val="left"/>
      <w:pPr>
        <w:ind w:left="3686" w:hanging="659"/>
      </w:pPr>
      <w:rPr>
        <w:rFonts w:hint="default"/>
        <w:lang w:val="en-US" w:eastAsia="en-US" w:bidi="ar-SA"/>
      </w:rPr>
    </w:lvl>
    <w:lvl w:ilvl="4">
      <w:start w:val="0"/>
      <w:numFmt w:val="bullet"/>
      <w:lvlText w:val="•"/>
      <w:lvlJc w:val="left"/>
      <w:pPr>
        <w:ind w:left="4548" w:hanging="659"/>
      </w:pPr>
      <w:rPr>
        <w:rFonts w:hint="default"/>
        <w:lang w:val="en-US" w:eastAsia="en-US" w:bidi="ar-SA"/>
      </w:rPr>
    </w:lvl>
    <w:lvl w:ilvl="5">
      <w:start w:val="0"/>
      <w:numFmt w:val="bullet"/>
      <w:lvlText w:val="•"/>
      <w:lvlJc w:val="left"/>
      <w:pPr>
        <w:ind w:left="5410" w:hanging="659"/>
      </w:pPr>
      <w:rPr>
        <w:rFonts w:hint="default"/>
        <w:lang w:val="en-US" w:eastAsia="en-US" w:bidi="ar-SA"/>
      </w:rPr>
    </w:lvl>
    <w:lvl w:ilvl="6">
      <w:start w:val="0"/>
      <w:numFmt w:val="bullet"/>
      <w:lvlText w:val="•"/>
      <w:lvlJc w:val="left"/>
      <w:pPr>
        <w:ind w:left="6272" w:hanging="659"/>
      </w:pPr>
      <w:rPr>
        <w:rFonts w:hint="default"/>
        <w:lang w:val="en-US" w:eastAsia="en-US" w:bidi="ar-SA"/>
      </w:rPr>
    </w:lvl>
    <w:lvl w:ilvl="7">
      <w:start w:val="0"/>
      <w:numFmt w:val="bullet"/>
      <w:lvlText w:val="•"/>
      <w:lvlJc w:val="left"/>
      <w:pPr>
        <w:ind w:left="7134" w:hanging="659"/>
      </w:pPr>
      <w:rPr>
        <w:rFonts w:hint="default"/>
        <w:lang w:val="en-US" w:eastAsia="en-US" w:bidi="ar-SA"/>
      </w:rPr>
    </w:lvl>
    <w:lvl w:ilvl="8">
      <w:start w:val="0"/>
      <w:numFmt w:val="bullet"/>
      <w:lvlText w:val="•"/>
      <w:lvlJc w:val="left"/>
      <w:pPr>
        <w:ind w:left="7996" w:hanging="659"/>
      </w:pPr>
      <w:rPr>
        <w:rFonts w:hint="default"/>
        <w:lang w:val="en-US" w:eastAsia="en-US" w:bidi="ar-SA"/>
      </w:rPr>
    </w:lvl>
  </w:abstractNum>
  <w:abstractNum w:abstractNumId="14">
    <w:multiLevelType w:val="hybridMultilevel"/>
    <w:lvl w:ilvl="0">
      <w:start w:val="16"/>
      <w:numFmt w:val="decimal"/>
      <w:lvlText w:val="%1"/>
      <w:lvlJc w:val="left"/>
      <w:pPr>
        <w:ind w:left="1093" w:hanging="659"/>
        <w:jc w:val="left"/>
      </w:pPr>
      <w:rPr>
        <w:rFonts w:hint="default"/>
        <w:lang w:val="en-US" w:eastAsia="en-US" w:bidi="ar-SA"/>
      </w:rPr>
    </w:lvl>
    <w:lvl w:ilvl="1">
      <w:start w:val="2"/>
      <w:numFmt w:val="decimal"/>
      <w:lvlText w:val="%1.%2"/>
      <w:lvlJc w:val="left"/>
      <w:pPr>
        <w:ind w:left="1093" w:hanging="659"/>
        <w:jc w:val="left"/>
      </w:pPr>
      <w:rPr>
        <w:rFonts w:hint="default" w:ascii="Arial MT" w:hAnsi="Arial MT" w:eastAsia="Arial MT" w:cs="Arial MT"/>
        <w:b w:val="0"/>
        <w:bCs w:val="0"/>
        <w:i w:val="0"/>
        <w:iCs w:val="0"/>
        <w:spacing w:val="-2"/>
        <w:w w:val="99"/>
        <w:sz w:val="19"/>
        <w:szCs w:val="19"/>
        <w:lang w:val="en-US" w:eastAsia="en-US" w:bidi="ar-SA"/>
      </w:rPr>
    </w:lvl>
    <w:lvl w:ilvl="2">
      <w:start w:val="0"/>
      <w:numFmt w:val="bullet"/>
      <w:lvlText w:val="•"/>
      <w:lvlJc w:val="left"/>
      <w:pPr>
        <w:ind w:left="2824" w:hanging="659"/>
      </w:pPr>
      <w:rPr>
        <w:rFonts w:hint="default"/>
        <w:lang w:val="en-US" w:eastAsia="en-US" w:bidi="ar-SA"/>
      </w:rPr>
    </w:lvl>
    <w:lvl w:ilvl="3">
      <w:start w:val="0"/>
      <w:numFmt w:val="bullet"/>
      <w:lvlText w:val="•"/>
      <w:lvlJc w:val="left"/>
      <w:pPr>
        <w:ind w:left="3686" w:hanging="659"/>
      </w:pPr>
      <w:rPr>
        <w:rFonts w:hint="default"/>
        <w:lang w:val="en-US" w:eastAsia="en-US" w:bidi="ar-SA"/>
      </w:rPr>
    </w:lvl>
    <w:lvl w:ilvl="4">
      <w:start w:val="0"/>
      <w:numFmt w:val="bullet"/>
      <w:lvlText w:val="•"/>
      <w:lvlJc w:val="left"/>
      <w:pPr>
        <w:ind w:left="4548" w:hanging="659"/>
      </w:pPr>
      <w:rPr>
        <w:rFonts w:hint="default"/>
        <w:lang w:val="en-US" w:eastAsia="en-US" w:bidi="ar-SA"/>
      </w:rPr>
    </w:lvl>
    <w:lvl w:ilvl="5">
      <w:start w:val="0"/>
      <w:numFmt w:val="bullet"/>
      <w:lvlText w:val="•"/>
      <w:lvlJc w:val="left"/>
      <w:pPr>
        <w:ind w:left="5410" w:hanging="659"/>
      </w:pPr>
      <w:rPr>
        <w:rFonts w:hint="default"/>
        <w:lang w:val="en-US" w:eastAsia="en-US" w:bidi="ar-SA"/>
      </w:rPr>
    </w:lvl>
    <w:lvl w:ilvl="6">
      <w:start w:val="0"/>
      <w:numFmt w:val="bullet"/>
      <w:lvlText w:val="•"/>
      <w:lvlJc w:val="left"/>
      <w:pPr>
        <w:ind w:left="6272" w:hanging="659"/>
      </w:pPr>
      <w:rPr>
        <w:rFonts w:hint="default"/>
        <w:lang w:val="en-US" w:eastAsia="en-US" w:bidi="ar-SA"/>
      </w:rPr>
    </w:lvl>
    <w:lvl w:ilvl="7">
      <w:start w:val="0"/>
      <w:numFmt w:val="bullet"/>
      <w:lvlText w:val="•"/>
      <w:lvlJc w:val="left"/>
      <w:pPr>
        <w:ind w:left="7134" w:hanging="659"/>
      </w:pPr>
      <w:rPr>
        <w:rFonts w:hint="default"/>
        <w:lang w:val="en-US" w:eastAsia="en-US" w:bidi="ar-SA"/>
      </w:rPr>
    </w:lvl>
    <w:lvl w:ilvl="8">
      <w:start w:val="0"/>
      <w:numFmt w:val="bullet"/>
      <w:lvlText w:val="•"/>
      <w:lvlJc w:val="left"/>
      <w:pPr>
        <w:ind w:left="7996" w:hanging="659"/>
      </w:pPr>
      <w:rPr>
        <w:rFonts w:hint="default"/>
        <w:lang w:val="en-US" w:eastAsia="en-US" w:bidi="ar-SA"/>
      </w:rPr>
    </w:lvl>
  </w:abstractNum>
  <w:abstractNum w:abstractNumId="13">
    <w:multiLevelType w:val="hybridMultilevel"/>
    <w:lvl w:ilvl="0">
      <w:start w:val="16"/>
      <w:numFmt w:val="decimal"/>
      <w:lvlText w:val="%1"/>
      <w:lvlJc w:val="left"/>
      <w:pPr>
        <w:ind w:left="1093" w:hanging="659"/>
        <w:jc w:val="left"/>
      </w:pPr>
      <w:rPr>
        <w:rFonts w:hint="default"/>
        <w:lang w:val="en-US" w:eastAsia="en-US" w:bidi="ar-SA"/>
      </w:rPr>
    </w:lvl>
    <w:lvl w:ilvl="1">
      <w:start w:val="1"/>
      <w:numFmt w:val="decimal"/>
      <w:lvlText w:val="%1.%2"/>
      <w:lvlJc w:val="left"/>
      <w:pPr>
        <w:ind w:left="1093" w:hanging="659"/>
        <w:jc w:val="left"/>
      </w:pPr>
      <w:rPr>
        <w:rFonts w:hint="default"/>
        <w:lang w:val="en-US" w:eastAsia="en-US" w:bidi="ar-SA"/>
      </w:rPr>
    </w:lvl>
    <w:lvl w:ilvl="2">
      <w:start w:val="1"/>
      <w:numFmt w:val="decimal"/>
      <w:lvlText w:val="%1.%2.%3"/>
      <w:lvlJc w:val="left"/>
      <w:pPr>
        <w:ind w:left="1093" w:hanging="659"/>
        <w:jc w:val="left"/>
      </w:pPr>
      <w:rPr>
        <w:rFonts w:hint="default" w:ascii="Arial MT" w:hAnsi="Arial MT" w:eastAsia="Arial MT" w:cs="Arial MT"/>
        <w:b w:val="0"/>
        <w:bCs w:val="0"/>
        <w:i w:val="0"/>
        <w:iCs w:val="0"/>
        <w:spacing w:val="-2"/>
        <w:w w:val="99"/>
        <w:sz w:val="19"/>
        <w:szCs w:val="19"/>
        <w:lang w:val="en-US" w:eastAsia="en-US" w:bidi="ar-SA"/>
      </w:rPr>
    </w:lvl>
    <w:lvl w:ilvl="3">
      <w:start w:val="0"/>
      <w:numFmt w:val="bullet"/>
      <w:lvlText w:val="•"/>
      <w:lvlJc w:val="left"/>
      <w:pPr>
        <w:ind w:left="3686" w:hanging="659"/>
      </w:pPr>
      <w:rPr>
        <w:rFonts w:hint="default"/>
        <w:lang w:val="en-US" w:eastAsia="en-US" w:bidi="ar-SA"/>
      </w:rPr>
    </w:lvl>
    <w:lvl w:ilvl="4">
      <w:start w:val="0"/>
      <w:numFmt w:val="bullet"/>
      <w:lvlText w:val="•"/>
      <w:lvlJc w:val="left"/>
      <w:pPr>
        <w:ind w:left="4548" w:hanging="659"/>
      </w:pPr>
      <w:rPr>
        <w:rFonts w:hint="default"/>
        <w:lang w:val="en-US" w:eastAsia="en-US" w:bidi="ar-SA"/>
      </w:rPr>
    </w:lvl>
    <w:lvl w:ilvl="5">
      <w:start w:val="0"/>
      <w:numFmt w:val="bullet"/>
      <w:lvlText w:val="•"/>
      <w:lvlJc w:val="left"/>
      <w:pPr>
        <w:ind w:left="5410" w:hanging="659"/>
      </w:pPr>
      <w:rPr>
        <w:rFonts w:hint="default"/>
        <w:lang w:val="en-US" w:eastAsia="en-US" w:bidi="ar-SA"/>
      </w:rPr>
    </w:lvl>
    <w:lvl w:ilvl="6">
      <w:start w:val="0"/>
      <w:numFmt w:val="bullet"/>
      <w:lvlText w:val="•"/>
      <w:lvlJc w:val="left"/>
      <w:pPr>
        <w:ind w:left="6272" w:hanging="659"/>
      </w:pPr>
      <w:rPr>
        <w:rFonts w:hint="default"/>
        <w:lang w:val="en-US" w:eastAsia="en-US" w:bidi="ar-SA"/>
      </w:rPr>
    </w:lvl>
    <w:lvl w:ilvl="7">
      <w:start w:val="0"/>
      <w:numFmt w:val="bullet"/>
      <w:lvlText w:val="•"/>
      <w:lvlJc w:val="left"/>
      <w:pPr>
        <w:ind w:left="7134" w:hanging="659"/>
      </w:pPr>
      <w:rPr>
        <w:rFonts w:hint="default"/>
        <w:lang w:val="en-US" w:eastAsia="en-US" w:bidi="ar-SA"/>
      </w:rPr>
    </w:lvl>
    <w:lvl w:ilvl="8">
      <w:start w:val="0"/>
      <w:numFmt w:val="bullet"/>
      <w:lvlText w:val="•"/>
      <w:lvlJc w:val="left"/>
      <w:pPr>
        <w:ind w:left="7996" w:hanging="659"/>
      </w:pPr>
      <w:rPr>
        <w:rFonts w:hint="default"/>
        <w:lang w:val="en-US" w:eastAsia="en-US" w:bidi="ar-SA"/>
      </w:rPr>
    </w:lvl>
  </w:abstractNum>
  <w:abstractNum w:abstractNumId="12">
    <w:multiLevelType w:val="hybridMultilevel"/>
    <w:lvl w:ilvl="0">
      <w:start w:val="14"/>
      <w:numFmt w:val="decimal"/>
      <w:lvlText w:val="%1.0"/>
      <w:lvlJc w:val="left"/>
      <w:pPr>
        <w:ind w:left="1093" w:hanging="659"/>
        <w:jc w:val="left"/>
      </w:pPr>
      <w:rPr>
        <w:rFonts w:hint="default" w:ascii="Arial" w:hAnsi="Arial" w:eastAsia="Arial" w:cs="Arial"/>
        <w:b/>
        <w:bCs/>
        <w:i w:val="0"/>
        <w:iCs w:val="0"/>
        <w:spacing w:val="-2"/>
        <w:w w:val="99"/>
        <w:sz w:val="19"/>
        <w:szCs w:val="19"/>
        <w:lang w:val="en-US" w:eastAsia="en-US" w:bidi="ar-SA"/>
      </w:rPr>
    </w:lvl>
    <w:lvl w:ilvl="1">
      <w:start w:val="1"/>
      <w:numFmt w:val="decimal"/>
      <w:lvlText w:val="%1.%2"/>
      <w:lvlJc w:val="left"/>
      <w:pPr>
        <w:ind w:left="1098" w:hanging="657"/>
        <w:jc w:val="left"/>
      </w:pPr>
      <w:rPr>
        <w:rFonts w:hint="default" w:ascii="Arial MT" w:hAnsi="Arial MT" w:eastAsia="Arial MT" w:cs="Arial MT"/>
        <w:b w:val="0"/>
        <w:bCs w:val="0"/>
        <w:i w:val="0"/>
        <w:iCs w:val="0"/>
        <w:spacing w:val="-2"/>
        <w:w w:val="99"/>
        <w:sz w:val="19"/>
        <w:szCs w:val="19"/>
        <w:lang w:val="en-US" w:eastAsia="en-US" w:bidi="ar-SA"/>
      </w:rPr>
    </w:lvl>
    <w:lvl w:ilvl="2">
      <w:start w:val="1"/>
      <w:numFmt w:val="decimal"/>
      <w:lvlText w:val="%1.%2.%3"/>
      <w:lvlJc w:val="left"/>
      <w:pPr>
        <w:ind w:left="1092" w:hanging="659"/>
        <w:jc w:val="left"/>
      </w:pPr>
      <w:rPr>
        <w:rFonts w:hint="default" w:ascii="Arial MT" w:hAnsi="Arial MT" w:eastAsia="Arial MT" w:cs="Arial MT"/>
        <w:b w:val="0"/>
        <w:bCs w:val="0"/>
        <w:i w:val="0"/>
        <w:iCs w:val="0"/>
        <w:spacing w:val="-2"/>
        <w:w w:val="99"/>
        <w:sz w:val="19"/>
        <w:szCs w:val="19"/>
        <w:lang w:val="en-US" w:eastAsia="en-US" w:bidi="ar-SA"/>
      </w:rPr>
    </w:lvl>
    <w:lvl w:ilvl="3">
      <w:start w:val="1"/>
      <w:numFmt w:val="lowerRoman"/>
      <w:lvlText w:val="%4."/>
      <w:lvlJc w:val="left"/>
      <w:pPr>
        <w:ind w:left="1240" w:hanging="148"/>
        <w:jc w:val="left"/>
      </w:pPr>
      <w:rPr>
        <w:rFonts w:hint="default" w:ascii="Arial MT" w:hAnsi="Arial MT" w:eastAsia="Arial MT" w:cs="Arial MT"/>
        <w:b w:val="0"/>
        <w:bCs w:val="0"/>
        <w:i w:val="0"/>
        <w:iCs w:val="0"/>
        <w:spacing w:val="-2"/>
        <w:w w:val="99"/>
        <w:sz w:val="19"/>
        <w:szCs w:val="19"/>
        <w:lang w:val="en-US" w:eastAsia="en-US" w:bidi="ar-SA"/>
      </w:rPr>
    </w:lvl>
    <w:lvl w:ilvl="4">
      <w:start w:val="0"/>
      <w:numFmt w:val="bullet"/>
      <w:lvlText w:val="•"/>
      <w:lvlJc w:val="left"/>
      <w:pPr>
        <w:ind w:left="4066" w:hanging="148"/>
      </w:pPr>
      <w:rPr>
        <w:rFonts w:hint="default"/>
        <w:lang w:val="en-US" w:eastAsia="en-US" w:bidi="ar-SA"/>
      </w:rPr>
    </w:lvl>
    <w:lvl w:ilvl="5">
      <w:start w:val="0"/>
      <w:numFmt w:val="bullet"/>
      <w:lvlText w:val="•"/>
      <w:lvlJc w:val="left"/>
      <w:pPr>
        <w:ind w:left="5008" w:hanging="148"/>
      </w:pPr>
      <w:rPr>
        <w:rFonts w:hint="default"/>
        <w:lang w:val="en-US" w:eastAsia="en-US" w:bidi="ar-SA"/>
      </w:rPr>
    </w:lvl>
    <w:lvl w:ilvl="6">
      <w:start w:val="0"/>
      <w:numFmt w:val="bullet"/>
      <w:lvlText w:val="•"/>
      <w:lvlJc w:val="left"/>
      <w:pPr>
        <w:ind w:left="5951" w:hanging="148"/>
      </w:pPr>
      <w:rPr>
        <w:rFonts w:hint="default"/>
        <w:lang w:val="en-US" w:eastAsia="en-US" w:bidi="ar-SA"/>
      </w:rPr>
    </w:lvl>
    <w:lvl w:ilvl="7">
      <w:start w:val="0"/>
      <w:numFmt w:val="bullet"/>
      <w:lvlText w:val="•"/>
      <w:lvlJc w:val="left"/>
      <w:pPr>
        <w:ind w:left="6893" w:hanging="148"/>
      </w:pPr>
      <w:rPr>
        <w:rFonts w:hint="default"/>
        <w:lang w:val="en-US" w:eastAsia="en-US" w:bidi="ar-SA"/>
      </w:rPr>
    </w:lvl>
    <w:lvl w:ilvl="8">
      <w:start w:val="0"/>
      <w:numFmt w:val="bullet"/>
      <w:lvlText w:val="•"/>
      <w:lvlJc w:val="left"/>
      <w:pPr>
        <w:ind w:left="7835" w:hanging="148"/>
      </w:pPr>
      <w:rPr>
        <w:rFonts w:hint="default"/>
        <w:lang w:val="en-US" w:eastAsia="en-US" w:bidi="ar-SA"/>
      </w:rPr>
    </w:lvl>
  </w:abstractNum>
  <w:abstractNum w:abstractNumId="11">
    <w:multiLevelType w:val="hybridMultilevel"/>
    <w:lvl w:ilvl="0">
      <w:start w:val="13"/>
      <w:numFmt w:val="decimal"/>
      <w:lvlText w:val="%1"/>
      <w:lvlJc w:val="left"/>
      <w:pPr>
        <w:ind w:left="1098" w:hanging="664"/>
        <w:jc w:val="left"/>
      </w:pPr>
      <w:rPr>
        <w:rFonts w:hint="default"/>
        <w:lang w:val="en-US" w:eastAsia="en-US" w:bidi="ar-SA"/>
      </w:rPr>
    </w:lvl>
    <w:lvl w:ilvl="1">
      <w:start w:val="0"/>
      <w:numFmt w:val="decimal"/>
      <w:lvlText w:val="%1.%2"/>
      <w:lvlJc w:val="left"/>
      <w:pPr>
        <w:ind w:left="1098" w:hanging="664"/>
        <w:jc w:val="left"/>
      </w:pPr>
      <w:rPr>
        <w:rFonts w:hint="default"/>
        <w:spacing w:val="-2"/>
        <w:w w:val="99"/>
        <w:lang w:val="en-US" w:eastAsia="en-US" w:bidi="ar-SA"/>
      </w:rPr>
    </w:lvl>
    <w:lvl w:ilvl="2">
      <w:start w:val="1"/>
      <w:numFmt w:val="lowerLetter"/>
      <w:lvlText w:val="%3."/>
      <w:lvlJc w:val="left"/>
      <w:pPr>
        <w:ind w:left="1470" w:hanging="377"/>
        <w:jc w:val="left"/>
      </w:pPr>
      <w:rPr>
        <w:rFonts w:hint="default" w:ascii="Arial MT" w:hAnsi="Arial MT" w:eastAsia="Arial MT" w:cs="Arial MT"/>
        <w:b w:val="0"/>
        <w:bCs w:val="0"/>
        <w:i w:val="0"/>
        <w:iCs w:val="0"/>
        <w:spacing w:val="-7"/>
        <w:w w:val="99"/>
        <w:sz w:val="19"/>
        <w:szCs w:val="19"/>
        <w:lang w:val="en-US" w:eastAsia="en-US" w:bidi="ar-SA"/>
      </w:rPr>
    </w:lvl>
    <w:lvl w:ilvl="3">
      <w:start w:val="1"/>
      <w:numFmt w:val="lowerRoman"/>
      <w:lvlText w:val="(%4)"/>
      <w:lvlJc w:val="left"/>
      <w:pPr>
        <w:ind w:left="1790" w:hanging="340"/>
        <w:jc w:val="left"/>
      </w:pPr>
      <w:rPr>
        <w:rFonts w:hint="default" w:ascii="Arial MT" w:hAnsi="Arial MT" w:eastAsia="Arial MT" w:cs="Arial MT"/>
        <w:b w:val="0"/>
        <w:bCs w:val="0"/>
        <w:i w:val="0"/>
        <w:iCs w:val="0"/>
        <w:spacing w:val="-1"/>
        <w:w w:val="99"/>
        <w:sz w:val="19"/>
        <w:szCs w:val="19"/>
        <w:lang w:val="en-US" w:eastAsia="en-US" w:bidi="ar-SA"/>
      </w:rPr>
    </w:lvl>
    <w:lvl w:ilvl="4">
      <w:start w:val="0"/>
      <w:numFmt w:val="bullet"/>
      <w:lvlText w:val="•"/>
      <w:lvlJc w:val="left"/>
      <w:pPr>
        <w:ind w:left="3780" w:hanging="340"/>
      </w:pPr>
      <w:rPr>
        <w:rFonts w:hint="default"/>
        <w:lang w:val="en-US" w:eastAsia="en-US" w:bidi="ar-SA"/>
      </w:rPr>
    </w:lvl>
    <w:lvl w:ilvl="5">
      <w:start w:val="0"/>
      <w:numFmt w:val="bullet"/>
      <w:lvlText w:val="•"/>
      <w:lvlJc w:val="left"/>
      <w:pPr>
        <w:ind w:left="4770" w:hanging="340"/>
      </w:pPr>
      <w:rPr>
        <w:rFonts w:hint="default"/>
        <w:lang w:val="en-US" w:eastAsia="en-US" w:bidi="ar-SA"/>
      </w:rPr>
    </w:lvl>
    <w:lvl w:ilvl="6">
      <w:start w:val="0"/>
      <w:numFmt w:val="bullet"/>
      <w:lvlText w:val="•"/>
      <w:lvlJc w:val="left"/>
      <w:pPr>
        <w:ind w:left="5760" w:hanging="340"/>
      </w:pPr>
      <w:rPr>
        <w:rFonts w:hint="default"/>
        <w:lang w:val="en-US" w:eastAsia="en-US" w:bidi="ar-SA"/>
      </w:rPr>
    </w:lvl>
    <w:lvl w:ilvl="7">
      <w:start w:val="0"/>
      <w:numFmt w:val="bullet"/>
      <w:lvlText w:val="•"/>
      <w:lvlJc w:val="left"/>
      <w:pPr>
        <w:ind w:left="6750" w:hanging="340"/>
      </w:pPr>
      <w:rPr>
        <w:rFonts w:hint="default"/>
        <w:lang w:val="en-US" w:eastAsia="en-US" w:bidi="ar-SA"/>
      </w:rPr>
    </w:lvl>
    <w:lvl w:ilvl="8">
      <w:start w:val="0"/>
      <w:numFmt w:val="bullet"/>
      <w:lvlText w:val="•"/>
      <w:lvlJc w:val="left"/>
      <w:pPr>
        <w:ind w:left="7740" w:hanging="340"/>
      </w:pPr>
      <w:rPr>
        <w:rFonts w:hint="default"/>
        <w:lang w:val="en-US" w:eastAsia="en-US" w:bidi="ar-SA"/>
      </w:rPr>
    </w:lvl>
  </w:abstractNum>
  <w:abstractNum w:abstractNumId="10">
    <w:multiLevelType w:val="hybridMultilevel"/>
    <w:lvl w:ilvl="0">
      <w:start w:val="12"/>
      <w:numFmt w:val="decimal"/>
      <w:lvlText w:val="%1"/>
      <w:lvlJc w:val="left"/>
      <w:pPr>
        <w:ind w:left="1097" w:hanging="663"/>
        <w:jc w:val="left"/>
      </w:pPr>
      <w:rPr>
        <w:rFonts w:hint="default"/>
        <w:lang w:val="en-US" w:eastAsia="en-US" w:bidi="ar-SA"/>
      </w:rPr>
    </w:lvl>
    <w:lvl w:ilvl="1">
      <w:start w:val="0"/>
      <w:numFmt w:val="decimal"/>
      <w:lvlText w:val="%1.%2"/>
      <w:lvlJc w:val="left"/>
      <w:pPr>
        <w:ind w:left="1097" w:hanging="663"/>
        <w:jc w:val="left"/>
      </w:pPr>
      <w:rPr>
        <w:rFonts w:hint="default"/>
        <w:spacing w:val="-2"/>
        <w:w w:val="99"/>
        <w:lang w:val="en-US" w:eastAsia="en-US" w:bidi="ar-SA"/>
      </w:rPr>
    </w:lvl>
    <w:lvl w:ilvl="2">
      <w:start w:val="0"/>
      <w:numFmt w:val="bullet"/>
      <w:lvlText w:val="•"/>
      <w:lvlJc w:val="left"/>
      <w:pPr>
        <w:ind w:left="2824" w:hanging="663"/>
      </w:pPr>
      <w:rPr>
        <w:rFonts w:hint="default"/>
        <w:lang w:val="en-US" w:eastAsia="en-US" w:bidi="ar-SA"/>
      </w:rPr>
    </w:lvl>
    <w:lvl w:ilvl="3">
      <w:start w:val="0"/>
      <w:numFmt w:val="bullet"/>
      <w:lvlText w:val="•"/>
      <w:lvlJc w:val="left"/>
      <w:pPr>
        <w:ind w:left="3686" w:hanging="663"/>
      </w:pPr>
      <w:rPr>
        <w:rFonts w:hint="default"/>
        <w:lang w:val="en-US" w:eastAsia="en-US" w:bidi="ar-SA"/>
      </w:rPr>
    </w:lvl>
    <w:lvl w:ilvl="4">
      <w:start w:val="0"/>
      <w:numFmt w:val="bullet"/>
      <w:lvlText w:val="•"/>
      <w:lvlJc w:val="left"/>
      <w:pPr>
        <w:ind w:left="4548" w:hanging="663"/>
      </w:pPr>
      <w:rPr>
        <w:rFonts w:hint="default"/>
        <w:lang w:val="en-US" w:eastAsia="en-US" w:bidi="ar-SA"/>
      </w:rPr>
    </w:lvl>
    <w:lvl w:ilvl="5">
      <w:start w:val="0"/>
      <w:numFmt w:val="bullet"/>
      <w:lvlText w:val="•"/>
      <w:lvlJc w:val="left"/>
      <w:pPr>
        <w:ind w:left="5410" w:hanging="663"/>
      </w:pPr>
      <w:rPr>
        <w:rFonts w:hint="default"/>
        <w:lang w:val="en-US" w:eastAsia="en-US" w:bidi="ar-SA"/>
      </w:rPr>
    </w:lvl>
    <w:lvl w:ilvl="6">
      <w:start w:val="0"/>
      <w:numFmt w:val="bullet"/>
      <w:lvlText w:val="•"/>
      <w:lvlJc w:val="left"/>
      <w:pPr>
        <w:ind w:left="6272" w:hanging="663"/>
      </w:pPr>
      <w:rPr>
        <w:rFonts w:hint="default"/>
        <w:lang w:val="en-US" w:eastAsia="en-US" w:bidi="ar-SA"/>
      </w:rPr>
    </w:lvl>
    <w:lvl w:ilvl="7">
      <w:start w:val="0"/>
      <w:numFmt w:val="bullet"/>
      <w:lvlText w:val="•"/>
      <w:lvlJc w:val="left"/>
      <w:pPr>
        <w:ind w:left="7134" w:hanging="663"/>
      </w:pPr>
      <w:rPr>
        <w:rFonts w:hint="default"/>
        <w:lang w:val="en-US" w:eastAsia="en-US" w:bidi="ar-SA"/>
      </w:rPr>
    </w:lvl>
    <w:lvl w:ilvl="8">
      <w:start w:val="0"/>
      <w:numFmt w:val="bullet"/>
      <w:lvlText w:val="•"/>
      <w:lvlJc w:val="left"/>
      <w:pPr>
        <w:ind w:left="7996" w:hanging="663"/>
      </w:pPr>
      <w:rPr>
        <w:rFonts w:hint="default"/>
        <w:lang w:val="en-US" w:eastAsia="en-US" w:bidi="ar-SA"/>
      </w:rPr>
    </w:lvl>
  </w:abstractNum>
  <w:abstractNum w:abstractNumId="9">
    <w:multiLevelType w:val="hybridMultilevel"/>
    <w:lvl w:ilvl="0">
      <w:start w:val="11"/>
      <w:numFmt w:val="decimal"/>
      <w:lvlText w:val="%1"/>
      <w:lvlJc w:val="left"/>
      <w:pPr>
        <w:ind w:left="1097" w:hanging="664"/>
        <w:jc w:val="left"/>
      </w:pPr>
      <w:rPr>
        <w:rFonts w:hint="default"/>
        <w:lang w:val="en-US" w:eastAsia="en-US" w:bidi="ar-SA"/>
      </w:rPr>
    </w:lvl>
    <w:lvl w:ilvl="1">
      <w:start w:val="0"/>
      <w:numFmt w:val="decimal"/>
      <w:lvlText w:val="%1.%2"/>
      <w:lvlJc w:val="left"/>
      <w:pPr>
        <w:ind w:left="1097" w:hanging="664"/>
        <w:jc w:val="left"/>
      </w:pPr>
      <w:rPr>
        <w:rFonts w:hint="default"/>
        <w:spacing w:val="-2"/>
        <w:w w:val="99"/>
        <w:lang w:val="en-US" w:eastAsia="en-US" w:bidi="ar-SA"/>
      </w:rPr>
    </w:lvl>
    <w:lvl w:ilvl="2">
      <w:start w:val="0"/>
      <w:numFmt w:val="bullet"/>
      <w:lvlText w:val="•"/>
      <w:lvlJc w:val="left"/>
      <w:pPr>
        <w:ind w:left="2824" w:hanging="664"/>
      </w:pPr>
      <w:rPr>
        <w:rFonts w:hint="default"/>
        <w:lang w:val="en-US" w:eastAsia="en-US" w:bidi="ar-SA"/>
      </w:rPr>
    </w:lvl>
    <w:lvl w:ilvl="3">
      <w:start w:val="0"/>
      <w:numFmt w:val="bullet"/>
      <w:lvlText w:val="•"/>
      <w:lvlJc w:val="left"/>
      <w:pPr>
        <w:ind w:left="3686" w:hanging="664"/>
      </w:pPr>
      <w:rPr>
        <w:rFonts w:hint="default"/>
        <w:lang w:val="en-US" w:eastAsia="en-US" w:bidi="ar-SA"/>
      </w:rPr>
    </w:lvl>
    <w:lvl w:ilvl="4">
      <w:start w:val="0"/>
      <w:numFmt w:val="bullet"/>
      <w:lvlText w:val="•"/>
      <w:lvlJc w:val="left"/>
      <w:pPr>
        <w:ind w:left="4548" w:hanging="664"/>
      </w:pPr>
      <w:rPr>
        <w:rFonts w:hint="default"/>
        <w:lang w:val="en-US" w:eastAsia="en-US" w:bidi="ar-SA"/>
      </w:rPr>
    </w:lvl>
    <w:lvl w:ilvl="5">
      <w:start w:val="0"/>
      <w:numFmt w:val="bullet"/>
      <w:lvlText w:val="•"/>
      <w:lvlJc w:val="left"/>
      <w:pPr>
        <w:ind w:left="5410" w:hanging="664"/>
      </w:pPr>
      <w:rPr>
        <w:rFonts w:hint="default"/>
        <w:lang w:val="en-US" w:eastAsia="en-US" w:bidi="ar-SA"/>
      </w:rPr>
    </w:lvl>
    <w:lvl w:ilvl="6">
      <w:start w:val="0"/>
      <w:numFmt w:val="bullet"/>
      <w:lvlText w:val="•"/>
      <w:lvlJc w:val="left"/>
      <w:pPr>
        <w:ind w:left="6272" w:hanging="664"/>
      </w:pPr>
      <w:rPr>
        <w:rFonts w:hint="default"/>
        <w:lang w:val="en-US" w:eastAsia="en-US" w:bidi="ar-SA"/>
      </w:rPr>
    </w:lvl>
    <w:lvl w:ilvl="7">
      <w:start w:val="0"/>
      <w:numFmt w:val="bullet"/>
      <w:lvlText w:val="•"/>
      <w:lvlJc w:val="left"/>
      <w:pPr>
        <w:ind w:left="7134" w:hanging="664"/>
      </w:pPr>
      <w:rPr>
        <w:rFonts w:hint="default"/>
        <w:lang w:val="en-US" w:eastAsia="en-US" w:bidi="ar-SA"/>
      </w:rPr>
    </w:lvl>
    <w:lvl w:ilvl="8">
      <w:start w:val="0"/>
      <w:numFmt w:val="bullet"/>
      <w:lvlText w:val="•"/>
      <w:lvlJc w:val="left"/>
      <w:pPr>
        <w:ind w:left="7996" w:hanging="664"/>
      </w:pPr>
      <w:rPr>
        <w:rFonts w:hint="default"/>
        <w:lang w:val="en-US" w:eastAsia="en-US" w:bidi="ar-SA"/>
      </w:rPr>
    </w:lvl>
  </w:abstractNum>
  <w:abstractNum w:abstractNumId="8">
    <w:multiLevelType w:val="hybridMultilevel"/>
    <w:lvl w:ilvl="0">
      <w:start w:val="10"/>
      <w:numFmt w:val="decimal"/>
      <w:lvlText w:val="%1"/>
      <w:lvlJc w:val="left"/>
      <w:pPr>
        <w:ind w:left="1093" w:hanging="659"/>
        <w:jc w:val="left"/>
      </w:pPr>
      <w:rPr>
        <w:rFonts w:hint="default"/>
        <w:lang w:val="en-US" w:eastAsia="en-US" w:bidi="ar-SA"/>
      </w:rPr>
    </w:lvl>
    <w:lvl w:ilvl="1">
      <w:start w:val="0"/>
      <w:numFmt w:val="decimal"/>
      <w:lvlText w:val="%1.%2"/>
      <w:lvlJc w:val="left"/>
      <w:pPr>
        <w:ind w:left="1093" w:hanging="659"/>
        <w:jc w:val="left"/>
      </w:pPr>
      <w:rPr>
        <w:rFonts w:hint="default"/>
        <w:spacing w:val="-2"/>
        <w:w w:val="99"/>
        <w:lang w:val="en-US" w:eastAsia="en-US" w:bidi="ar-SA"/>
      </w:rPr>
    </w:lvl>
    <w:lvl w:ilvl="2">
      <w:start w:val="0"/>
      <w:numFmt w:val="bullet"/>
      <w:lvlText w:val="•"/>
      <w:lvlJc w:val="left"/>
      <w:pPr>
        <w:ind w:left="2824" w:hanging="659"/>
      </w:pPr>
      <w:rPr>
        <w:rFonts w:hint="default"/>
        <w:lang w:val="en-US" w:eastAsia="en-US" w:bidi="ar-SA"/>
      </w:rPr>
    </w:lvl>
    <w:lvl w:ilvl="3">
      <w:start w:val="0"/>
      <w:numFmt w:val="bullet"/>
      <w:lvlText w:val="•"/>
      <w:lvlJc w:val="left"/>
      <w:pPr>
        <w:ind w:left="3686" w:hanging="659"/>
      </w:pPr>
      <w:rPr>
        <w:rFonts w:hint="default"/>
        <w:lang w:val="en-US" w:eastAsia="en-US" w:bidi="ar-SA"/>
      </w:rPr>
    </w:lvl>
    <w:lvl w:ilvl="4">
      <w:start w:val="0"/>
      <w:numFmt w:val="bullet"/>
      <w:lvlText w:val="•"/>
      <w:lvlJc w:val="left"/>
      <w:pPr>
        <w:ind w:left="4548" w:hanging="659"/>
      </w:pPr>
      <w:rPr>
        <w:rFonts w:hint="default"/>
        <w:lang w:val="en-US" w:eastAsia="en-US" w:bidi="ar-SA"/>
      </w:rPr>
    </w:lvl>
    <w:lvl w:ilvl="5">
      <w:start w:val="0"/>
      <w:numFmt w:val="bullet"/>
      <w:lvlText w:val="•"/>
      <w:lvlJc w:val="left"/>
      <w:pPr>
        <w:ind w:left="5410" w:hanging="659"/>
      </w:pPr>
      <w:rPr>
        <w:rFonts w:hint="default"/>
        <w:lang w:val="en-US" w:eastAsia="en-US" w:bidi="ar-SA"/>
      </w:rPr>
    </w:lvl>
    <w:lvl w:ilvl="6">
      <w:start w:val="0"/>
      <w:numFmt w:val="bullet"/>
      <w:lvlText w:val="•"/>
      <w:lvlJc w:val="left"/>
      <w:pPr>
        <w:ind w:left="6272" w:hanging="659"/>
      </w:pPr>
      <w:rPr>
        <w:rFonts w:hint="default"/>
        <w:lang w:val="en-US" w:eastAsia="en-US" w:bidi="ar-SA"/>
      </w:rPr>
    </w:lvl>
    <w:lvl w:ilvl="7">
      <w:start w:val="0"/>
      <w:numFmt w:val="bullet"/>
      <w:lvlText w:val="•"/>
      <w:lvlJc w:val="left"/>
      <w:pPr>
        <w:ind w:left="7134" w:hanging="659"/>
      </w:pPr>
      <w:rPr>
        <w:rFonts w:hint="default"/>
        <w:lang w:val="en-US" w:eastAsia="en-US" w:bidi="ar-SA"/>
      </w:rPr>
    </w:lvl>
    <w:lvl w:ilvl="8">
      <w:start w:val="0"/>
      <w:numFmt w:val="bullet"/>
      <w:lvlText w:val="•"/>
      <w:lvlJc w:val="left"/>
      <w:pPr>
        <w:ind w:left="7996" w:hanging="659"/>
      </w:pPr>
      <w:rPr>
        <w:rFonts w:hint="default"/>
        <w:lang w:val="en-US" w:eastAsia="en-US" w:bidi="ar-SA"/>
      </w:rPr>
    </w:lvl>
  </w:abstractNum>
  <w:abstractNum w:abstractNumId="7">
    <w:multiLevelType w:val="hybridMultilevel"/>
    <w:lvl w:ilvl="0">
      <w:start w:val="7"/>
      <w:numFmt w:val="decimal"/>
      <w:lvlText w:val="%1.0"/>
      <w:lvlJc w:val="left"/>
      <w:pPr>
        <w:ind w:left="1112" w:hanging="678"/>
        <w:jc w:val="left"/>
      </w:pPr>
      <w:rPr>
        <w:rFonts w:hint="default" w:ascii="Arial" w:hAnsi="Arial" w:eastAsia="Arial" w:cs="Arial"/>
        <w:b/>
        <w:bCs/>
        <w:i w:val="0"/>
        <w:iCs w:val="0"/>
        <w:spacing w:val="-1"/>
        <w:w w:val="99"/>
        <w:sz w:val="19"/>
        <w:szCs w:val="19"/>
        <w:lang w:val="en-US" w:eastAsia="en-US" w:bidi="ar-SA"/>
      </w:rPr>
    </w:lvl>
    <w:lvl w:ilvl="1">
      <w:start w:val="1"/>
      <w:numFmt w:val="decimal"/>
      <w:lvlText w:val="%1.%2"/>
      <w:lvlJc w:val="left"/>
      <w:pPr>
        <w:ind w:left="1112" w:hanging="678"/>
        <w:jc w:val="left"/>
      </w:pPr>
      <w:rPr>
        <w:rFonts w:hint="default"/>
        <w:spacing w:val="-1"/>
        <w:w w:val="99"/>
        <w:lang w:val="en-US" w:eastAsia="en-US" w:bidi="ar-SA"/>
      </w:rPr>
    </w:lvl>
    <w:lvl w:ilvl="2">
      <w:start w:val="1"/>
      <w:numFmt w:val="decimal"/>
      <w:lvlText w:val="%1.%2.%3"/>
      <w:lvlJc w:val="left"/>
      <w:pPr>
        <w:ind w:left="1112" w:hanging="679"/>
        <w:jc w:val="left"/>
      </w:pPr>
      <w:rPr>
        <w:rFonts w:hint="default" w:ascii="Arial MT" w:hAnsi="Arial MT" w:eastAsia="Arial MT" w:cs="Arial MT"/>
        <w:b w:val="0"/>
        <w:bCs w:val="0"/>
        <w:i w:val="0"/>
        <w:iCs w:val="0"/>
        <w:spacing w:val="-2"/>
        <w:w w:val="99"/>
        <w:sz w:val="19"/>
        <w:szCs w:val="19"/>
        <w:lang w:val="en-US" w:eastAsia="en-US" w:bidi="ar-SA"/>
      </w:rPr>
    </w:lvl>
    <w:lvl w:ilvl="3">
      <w:start w:val="1"/>
      <w:numFmt w:val="lowerLetter"/>
      <w:lvlText w:val="%4."/>
      <w:lvlJc w:val="left"/>
      <w:pPr>
        <w:ind w:left="1450" w:hanging="339"/>
        <w:jc w:val="left"/>
      </w:pPr>
      <w:rPr>
        <w:rFonts w:hint="default"/>
        <w:spacing w:val="-7"/>
        <w:w w:val="99"/>
        <w:lang w:val="en-US" w:eastAsia="en-US" w:bidi="ar-SA"/>
      </w:rPr>
    </w:lvl>
    <w:lvl w:ilvl="4">
      <w:start w:val="1"/>
      <w:numFmt w:val="lowerRoman"/>
      <w:lvlText w:val="(%5)"/>
      <w:lvlJc w:val="left"/>
      <w:pPr>
        <w:ind w:left="1789" w:hanging="339"/>
        <w:jc w:val="left"/>
      </w:pPr>
      <w:rPr>
        <w:rFonts w:hint="default" w:ascii="Arial MT" w:hAnsi="Arial MT" w:eastAsia="Arial MT" w:cs="Arial MT"/>
        <w:b w:val="0"/>
        <w:bCs w:val="0"/>
        <w:i w:val="0"/>
        <w:iCs w:val="0"/>
        <w:spacing w:val="-1"/>
        <w:w w:val="99"/>
        <w:sz w:val="19"/>
        <w:szCs w:val="19"/>
        <w:lang w:val="en-US" w:eastAsia="en-US" w:bidi="ar-SA"/>
      </w:rPr>
    </w:lvl>
    <w:lvl w:ilvl="5">
      <w:start w:val="0"/>
      <w:numFmt w:val="bullet"/>
      <w:lvlText w:val="•"/>
      <w:lvlJc w:val="left"/>
      <w:pPr>
        <w:ind w:left="4757" w:hanging="339"/>
      </w:pPr>
      <w:rPr>
        <w:rFonts w:hint="default"/>
        <w:lang w:val="en-US" w:eastAsia="en-US" w:bidi="ar-SA"/>
      </w:rPr>
    </w:lvl>
    <w:lvl w:ilvl="6">
      <w:start w:val="0"/>
      <w:numFmt w:val="bullet"/>
      <w:lvlText w:val="•"/>
      <w:lvlJc w:val="left"/>
      <w:pPr>
        <w:ind w:left="5750" w:hanging="339"/>
      </w:pPr>
      <w:rPr>
        <w:rFonts w:hint="default"/>
        <w:lang w:val="en-US" w:eastAsia="en-US" w:bidi="ar-SA"/>
      </w:rPr>
    </w:lvl>
    <w:lvl w:ilvl="7">
      <w:start w:val="0"/>
      <w:numFmt w:val="bullet"/>
      <w:lvlText w:val="•"/>
      <w:lvlJc w:val="left"/>
      <w:pPr>
        <w:ind w:left="6742" w:hanging="339"/>
      </w:pPr>
      <w:rPr>
        <w:rFonts w:hint="default"/>
        <w:lang w:val="en-US" w:eastAsia="en-US" w:bidi="ar-SA"/>
      </w:rPr>
    </w:lvl>
    <w:lvl w:ilvl="8">
      <w:start w:val="0"/>
      <w:numFmt w:val="bullet"/>
      <w:lvlText w:val="•"/>
      <w:lvlJc w:val="left"/>
      <w:pPr>
        <w:ind w:left="7735" w:hanging="339"/>
      </w:pPr>
      <w:rPr>
        <w:rFonts w:hint="default"/>
        <w:lang w:val="en-US" w:eastAsia="en-US" w:bidi="ar-SA"/>
      </w:rPr>
    </w:lvl>
  </w:abstractNum>
  <w:abstractNum w:abstractNumId="6">
    <w:multiLevelType w:val="hybridMultilevel"/>
    <w:lvl w:ilvl="0">
      <w:start w:val="6"/>
      <w:numFmt w:val="decimal"/>
      <w:lvlText w:val="%1"/>
      <w:lvlJc w:val="left"/>
      <w:pPr>
        <w:ind w:left="1112" w:hanging="679"/>
        <w:jc w:val="left"/>
      </w:pPr>
      <w:rPr>
        <w:rFonts w:hint="default"/>
        <w:lang w:val="en-US" w:eastAsia="en-US" w:bidi="ar-SA"/>
      </w:rPr>
    </w:lvl>
    <w:lvl w:ilvl="1">
      <w:start w:val="0"/>
      <w:numFmt w:val="decimal"/>
      <w:lvlText w:val="%1.%2"/>
      <w:lvlJc w:val="left"/>
      <w:pPr>
        <w:ind w:left="1112" w:hanging="679"/>
        <w:jc w:val="left"/>
      </w:pPr>
      <w:rPr>
        <w:rFonts w:hint="default"/>
        <w:spacing w:val="-1"/>
        <w:w w:val="99"/>
        <w:lang w:val="en-US" w:eastAsia="en-US" w:bidi="ar-SA"/>
      </w:rPr>
    </w:lvl>
    <w:lvl w:ilvl="2">
      <w:start w:val="0"/>
      <w:numFmt w:val="bullet"/>
      <w:lvlText w:val="•"/>
      <w:lvlJc w:val="left"/>
      <w:pPr>
        <w:ind w:left="2840" w:hanging="679"/>
      </w:pPr>
      <w:rPr>
        <w:rFonts w:hint="default"/>
        <w:lang w:val="en-US" w:eastAsia="en-US" w:bidi="ar-SA"/>
      </w:rPr>
    </w:lvl>
    <w:lvl w:ilvl="3">
      <w:start w:val="0"/>
      <w:numFmt w:val="bullet"/>
      <w:lvlText w:val="•"/>
      <w:lvlJc w:val="left"/>
      <w:pPr>
        <w:ind w:left="3700" w:hanging="679"/>
      </w:pPr>
      <w:rPr>
        <w:rFonts w:hint="default"/>
        <w:lang w:val="en-US" w:eastAsia="en-US" w:bidi="ar-SA"/>
      </w:rPr>
    </w:lvl>
    <w:lvl w:ilvl="4">
      <w:start w:val="0"/>
      <w:numFmt w:val="bullet"/>
      <w:lvlText w:val="•"/>
      <w:lvlJc w:val="left"/>
      <w:pPr>
        <w:ind w:left="4560" w:hanging="679"/>
      </w:pPr>
      <w:rPr>
        <w:rFonts w:hint="default"/>
        <w:lang w:val="en-US" w:eastAsia="en-US" w:bidi="ar-SA"/>
      </w:rPr>
    </w:lvl>
    <w:lvl w:ilvl="5">
      <w:start w:val="0"/>
      <w:numFmt w:val="bullet"/>
      <w:lvlText w:val="•"/>
      <w:lvlJc w:val="left"/>
      <w:pPr>
        <w:ind w:left="5420" w:hanging="679"/>
      </w:pPr>
      <w:rPr>
        <w:rFonts w:hint="default"/>
        <w:lang w:val="en-US" w:eastAsia="en-US" w:bidi="ar-SA"/>
      </w:rPr>
    </w:lvl>
    <w:lvl w:ilvl="6">
      <w:start w:val="0"/>
      <w:numFmt w:val="bullet"/>
      <w:lvlText w:val="•"/>
      <w:lvlJc w:val="left"/>
      <w:pPr>
        <w:ind w:left="6280" w:hanging="679"/>
      </w:pPr>
      <w:rPr>
        <w:rFonts w:hint="default"/>
        <w:lang w:val="en-US" w:eastAsia="en-US" w:bidi="ar-SA"/>
      </w:rPr>
    </w:lvl>
    <w:lvl w:ilvl="7">
      <w:start w:val="0"/>
      <w:numFmt w:val="bullet"/>
      <w:lvlText w:val="•"/>
      <w:lvlJc w:val="left"/>
      <w:pPr>
        <w:ind w:left="7140" w:hanging="679"/>
      </w:pPr>
      <w:rPr>
        <w:rFonts w:hint="default"/>
        <w:lang w:val="en-US" w:eastAsia="en-US" w:bidi="ar-SA"/>
      </w:rPr>
    </w:lvl>
    <w:lvl w:ilvl="8">
      <w:start w:val="0"/>
      <w:numFmt w:val="bullet"/>
      <w:lvlText w:val="•"/>
      <w:lvlJc w:val="left"/>
      <w:pPr>
        <w:ind w:left="8000" w:hanging="679"/>
      </w:pPr>
      <w:rPr>
        <w:rFonts w:hint="default"/>
        <w:lang w:val="en-US" w:eastAsia="en-US" w:bidi="ar-SA"/>
      </w:rPr>
    </w:lvl>
  </w:abstractNum>
  <w:abstractNum w:abstractNumId="5">
    <w:multiLevelType w:val="hybridMultilevel"/>
    <w:lvl w:ilvl="0">
      <w:start w:val="5"/>
      <w:numFmt w:val="decimal"/>
      <w:lvlText w:val="%1"/>
      <w:lvlJc w:val="left"/>
      <w:pPr>
        <w:ind w:left="1112" w:hanging="678"/>
        <w:jc w:val="left"/>
      </w:pPr>
      <w:rPr>
        <w:rFonts w:hint="default"/>
        <w:lang w:val="en-US" w:eastAsia="en-US" w:bidi="ar-SA"/>
      </w:rPr>
    </w:lvl>
    <w:lvl w:ilvl="1">
      <w:start w:val="0"/>
      <w:numFmt w:val="decimal"/>
      <w:lvlText w:val="%1.%2"/>
      <w:lvlJc w:val="left"/>
      <w:pPr>
        <w:ind w:left="1112" w:hanging="678"/>
        <w:jc w:val="left"/>
      </w:pPr>
      <w:rPr>
        <w:rFonts w:hint="default" w:ascii="Arial" w:hAnsi="Arial" w:eastAsia="Arial" w:cs="Arial"/>
        <w:b/>
        <w:bCs/>
        <w:i w:val="0"/>
        <w:iCs w:val="0"/>
        <w:spacing w:val="-1"/>
        <w:w w:val="99"/>
        <w:sz w:val="19"/>
        <w:szCs w:val="19"/>
        <w:lang w:val="en-US" w:eastAsia="en-US" w:bidi="ar-SA"/>
      </w:rPr>
    </w:lvl>
    <w:lvl w:ilvl="2">
      <w:start w:val="0"/>
      <w:numFmt w:val="bullet"/>
      <w:lvlText w:val="•"/>
      <w:lvlJc w:val="left"/>
      <w:pPr>
        <w:ind w:left="2840" w:hanging="678"/>
      </w:pPr>
      <w:rPr>
        <w:rFonts w:hint="default"/>
        <w:lang w:val="en-US" w:eastAsia="en-US" w:bidi="ar-SA"/>
      </w:rPr>
    </w:lvl>
    <w:lvl w:ilvl="3">
      <w:start w:val="0"/>
      <w:numFmt w:val="bullet"/>
      <w:lvlText w:val="•"/>
      <w:lvlJc w:val="left"/>
      <w:pPr>
        <w:ind w:left="3700" w:hanging="678"/>
      </w:pPr>
      <w:rPr>
        <w:rFonts w:hint="default"/>
        <w:lang w:val="en-US" w:eastAsia="en-US" w:bidi="ar-SA"/>
      </w:rPr>
    </w:lvl>
    <w:lvl w:ilvl="4">
      <w:start w:val="0"/>
      <w:numFmt w:val="bullet"/>
      <w:lvlText w:val="•"/>
      <w:lvlJc w:val="left"/>
      <w:pPr>
        <w:ind w:left="4560" w:hanging="678"/>
      </w:pPr>
      <w:rPr>
        <w:rFonts w:hint="default"/>
        <w:lang w:val="en-US" w:eastAsia="en-US" w:bidi="ar-SA"/>
      </w:rPr>
    </w:lvl>
    <w:lvl w:ilvl="5">
      <w:start w:val="0"/>
      <w:numFmt w:val="bullet"/>
      <w:lvlText w:val="•"/>
      <w:lvlJc w:val="left"/>
      <w:pPr>
        <w:ind w:left="5420" w:hanging="678"/>
      </w:pPr>
      <w:rPr>
        <w:rFonts w:hint="default"/>
        <w:lang w:val="en-US" w:eastAsia="en-US" w:bidi="ar-SA"/>
      </w:rPr>
    </w:lvl>
    <w:lvl w:ilvl="6">
      <w:start w:val="0"/>
      <w:numFmt w:val="bullet"/>
      <w:lvlText w:val="•"/>
      <w:lvlJc w:val="left"/>
      <w:pPr>
        <w:ind w:left="6280" w:hanging="678"/>
      </w:pPr>
      <w:rPr>
        <w:rFonts w:hint="default"/>
        <w:lang w:val="en-US" w:eastAsia="en-US" w:bidi="ar-SA"/>
      </w:rPr>
    </w:lvl>
    <w:lvl w:ilvl="7">
      <w:start w:val="0"/>
      <w:numFmt w:val="bullet"/>
      <w:lvlText w:val="•"/>
      <w:lvlJc w:val="left"/>
      <w:pPr>
        <w:ind w:left="7140" w:hanging="678"/>
      </w:pPr>
      <w:rPr>
        <w:rFonts w:hint="default"/>
        <w:lang w:val="en-US" w:eastAsia="en-US" w:bidi="ar-SA"/>
      </w:rPr>
    </w:lvl>
    <w:lvl w:ilvl="8">
      <w:start w:val="0"/>
      <w:numFmt w:val="bullet"/>
      <w:lvlText w:val="•"/>
      <w:lvlJc w:val="left"/>
      <w:pPr>
        <w:ind w:left="8000" w:hanging="678"/>
      </w:pPr>
      <w:rPr>
        <w:rFonts w:hint="default"/>
        <w:lang w:val="en-US" w:eastAsia="en-US" w:bidi="ar-SA"/>
      </w:rPr>
    </w:lvl>
  </w:abstractNum>
  <w:abstractNum w:abstractNumId="4">
    <w:multiLevelType w:val="hybridMultilevel"/>
    <w:lvl w:ilvl="0">
      <w:start w:val="4"/>
      <w:numFmt w:val="decimal"/>
      <w:lvlText w:val="%1"/>
      <w:lvlJc w:val="left"/>
      <w:pPr>
        <w:ind w:left="1111" w:hanging="677"/>
        <w:jc w:val="left"/>
      </w:pPr>
      <w:rPr>
        <w:rFonts w:hint="default"/>
        <w:lang w:val="en-US" w:eastAsia="en-US" w:bidi="ar-SA"/>
      </w:rPr>
    </w:lvl>
    <w:lvl w:ilvl="1">
      <w:start w:val="0"/>
      <w:numFmt w:val="decimal"/>
      <w:lvlText w:val="%1.%2"/>
      <w:lvlJc w:val="left"/>
      <w:pPr>
        <w:ind w:left="1111" w:hanging="677"/>
        <w:jc w:val="left"/>
      </w:pPr>
      <w:rPr>
        <w:rFonts w:hint="default"/>
        <w:spacing w:val="-1"/>
        <w:w w:val="99"/>
        <w:lang w:val="en-US" w:eastAsia="en-US" w:bidi="ar-SA"/>
      </w:rPr>
    </w:lvl>
    <w:lvl w:ilvl="2">
      <w:start w:val="0"/>
      <w:numFmt w:val="bullet"/>
      <w:lvlText w:val="•"/>
      <w:lvlJc w:val="left"/>
      <w:pPr>
        <w:ind w:left="2840" w:hanging="677"/>
      </w:pPr>
      <w:rPr>
        <w:rFonts w:hint="default"/>
        <w:lang w:val="en-US" w:eastAsia="en-US" w:bidi="ar-SA"/>
      </w:rPr>
    </w:lvl>
    <w:lvl w:ilvl="3">
      <w:start w:val="0"/>
      <w:numFmt w:val="bullet"/>
      <w:lvlText w:val="•"/>
      <w:lvlJc w:val="left"/>
      <w:pPr>
        <w:ind w:left="3700" w:hanging="677"/>
      </w:pPr>
      <w:rPr>
        <w:rFonts w:hint="default"/>
        <w:lang w:val="en-US" w:eastAsia="en-US" w:bidi="ar-SA"/>
      </w:rPr>
    </w:lvl>
    <w:lvl w:ilvl="4">
      <w:start w:val="0"/>
      <w:numFmt w:val="bullet"/>
      <w:lvlText w:val="•"/>
      <w:lvlJc w:val="left"/>
      <w:pPr>
        <w:ind w:left="4560" w:hanging="677"/>
      </w:pPr>
      <w:rPr>
        <w:rFonts w:hint="default"/>
        <w:lang w:val="en-US" w:eastAsia="en-US" w:bidi="ar-SA"/>
      </w:rPr>
    </w:lvl>
    <w:lvl w:ilvl="5">
      <w:start w:val="0"/>
      <w:numFmt w:val="bullet"/>
      <w:lvlText w:val="•"/>
      <w:lvlJc w:val="left"/>
      <w:pPr>
        <w:ind w:left="5420" w:hanging="677"/>
      </w:pPr>
      <w:rPr>
        <w:rFonts w:hint="default"/>
        <w:lang w:val="en-US" w:eastAsia="en-US" w:bidi="ar-SA"/>
      </w:rPr>
    </w:lvl>
    <w:lvl w:ilvl="6">
      <w:start w:val="0"/>
      <w:numFmt w:val="bullet"/>
      <w:lvlText w:val="•"/>
      <w:lvlJc w:val="left"/>
      <w:pPr>
        <w:ind w:left="6280" w:hanging="677"/>
      </w:pPr>
      <w:rPr>
        <w:rFonts w:hint="default"/>
        <w:lang w:val="en-US" w:eastAsia="en-US" w:bidi="ar-SA"/>
      </w:rPr>
    </w:lvl>
    <w:lvl w:ilvl="7">
      <w:start w:val="0"/>
      <w:numFmt w:val="bullet"/>
      <w:lvlText w:val="•"/>
      <w:lvlJc w:val="left"/>
      <w:pPr>
        <w:ind w:left="7140" w:hanging="677"/>
      </w:pPr>
      <w:rPr>
        <w:rFonts w:hint="default"/>
        <w:lang w:val="en-US" w:eastAsia="en-US" w:bidi="ar-SA"/>
      </w:rPr>
    </w:lvl>
    <w:lvl w:ilvl="8">
      <w:start w:val="0"/>
      <w:numFmt w:val="bullet"/>
      <w:lvlText w:val="•"/>
      <w:lvlJc w:val="left"/>
      <w:pPr>
        <w:ind w:left="8000" w:hanging="677"/>
      </w:pPr>
      <w:rPr>
        <w:rFonts w:hint="default"/>
        <w:lang w:val="en-US" w:eastAsia="en-US" w:bidi="ar-SA"/>
      </w:rPr>
    </w:lvl>
  </w:abstractNum>
  <w:abstractNum w:abstractNumId="3">
    <w:multiLevelType w:val="hybridMultilevel"/>
    <w:lvl w:ilvl="0">
      <w:start w:val="3"/>
      <w:numFmt w:val="decimal"/>
      <w:lvlText w:val="%1"/>
      <w:lvlJc w:val="left"/>
      <w:pPr>
        <w:ind w:left="1112" w:hanging="678"/>
        <w:jc w:val="left"/>
      </w:pPr>
      <w:rPr>
        <w:rFonts w:hint="default"/>
        <w:lang w:val="en-US" w:eastAsia="en-US" w:bidi="ar-SA"/>
      </w:rPr>
    </w:lvl>
    <w:lvl w:ilvl="1">
      <w:start w:val="0"/>
      <w:numFmt w:val="decimal"/>
      <w:lvlText w:val="%1.%2"/>
      <w:lvlJc w:val="left"/>
      <w:pPr>
        <w:ind w:left="1112" w:hanging="678"/>
        <w:jc w:val="left"/>
      </w:pPr>
      <w:rPr>
        <w:rFonts w:hint="default"/>
        <w:spacing w:val="-1"/>
        <w:w w:val="99"/>
        <w:lang w:val="en-US" w:eastAsia="en-US" w:bidi="ar-SA"/>
      </w:rPr>
    </w:lvl>
    <w:lvl w:ilvl="2">
      <w:start w:val="0"/>
      <w:numFmt w:val="bullet"/>
      <w:lvlText w:val="•"/>
      <w:lvlJc w:val="left"/>
      <w:pPr>
        <w:ind w:left="2840" w:hanging="678"/>
      </w:pPr>
      <w:rPr>
        <w:rFonts w:hint="default"/>
        <w:lang w:val="en-US" w:eastAsia="en-US" w:bidi="ar-SA"/>
      </w:rPr>
    </w:lvl>
    <w:lvl w:ilvl="3">
      <w:start w:val="0"/>
      <w:numFmt w:val="bullet"/>
      <w:lvlText w:val="•"/>
      <w:lvlJc w:val="left"/>
      <w:pPr>
        <w:ind w:left="3700" w:hanging="678"/>
      </w:pPr>
      <w:rPr>
        <w:rFonts w:hint="default"/>
        <w:lang w:val="en-US" w:eastAsia="en-US" w:bidi="ar-SA"/>
      </w:rPr>
    </w:lvl>
    <w:lvl w:ilvl="4">
      <w:start w:val="0"/>
      <w:numFmt w:val="bullet"/>
      <w:lvlText w:val="•"/>
      <w:lvlJc w:val="left"/>
      <w:pPr>
        <w:ind w:left="4560" w:hanging="678"/>
      </w:pPr>
      <w:rPr>
        <w:rFonts w:hint="default"/>
        <w:lang w:val="en-US" w:eastAsia="en-US" w:bidi="ar-SA"/>
      </w:rPr>
    </w:lvl>
    <w:lvl w:ilvl="5">
      <w:start w:val="0"/>
      <w:numFmt w:val="bullet"/>
      <w:lvlText w:val="•"/>
      <w:lvlJc w:val="left"/>
      <w:pPr>
        <w:ind w:left="5420" w:hanging="678"/>
      </w:pPr>
      <w:rPr>
        <w:rFonts w:hint="default"/>
        <w:lang w:val="en-US" w:eastAsia="en-US" w:bidi="ar-SA"/>
      </w:rPr>
    </w:lvl>
    <w:lvl w:ilvl="6">
      <w:start w:val="0"/>
      <w:numFmt w:val="bullet"/>
      <w:lvlText w:val="•"/>
      <w:lvlJc w:val="left"/>
      <w:pPr>
        <w:ind w:left="6280" w:hanging="678"/>
      </w:pPr>
      <w:rPr>
        <w:rFonts w:hint="default"/>
        <w:lang w:val="en-US" w:eastAsia="en-US" w:bidi="ar-SA"/>
      </w:rPr>
    </w:lvl>
    <w:lvl w:ilvl="7">
      <w:start w:val="0"/>
      <w:numFmt w:val="bullet"/>
      <w:lvlText w:val="•"/>
      <w:lvlJc w:val="left"/>
      <w:pPr>
        <w:ind w:left="7140" w:hanging="678"/>
      </w:pPr>
      <w:rPr>
        <w:rFonts w:hint="default"/>
        <w:lang w:val="en-US" w:eastAsia="en-US" w:bidi="ar-SA"/>
      </w:rPr>
    </w:lvl>
    <w:lvl w:ilvl="8">
      <w:start w:val="0"/>
      <w:numFmt w:val="bullet"/>
      <w:lvlText w:val="•"/>
      <w:lvlJc w:val="left"/>
      <w:pPr>
        <w:ind w:left="8000" w:hanging="678"/>
      </w:pPr>
      <w:rPr>
        <w:rFonts w:hint="default"/>
        <w:lang w:val="en-US" w:eastAsia="en-US" w:bidi="ar-SA"/>
      </w:rPr>
    </w:lvl>
  </w:abstractNum>
  <w:abstractNum w:abstractNumId="2">
    <w:multiLevelType w:val="hybridMultilevel"/>
    <w:lvl w:ilvl="0">
      <w:start w:val="2"/>
      <w:numFmt w:val="decimal"/>
      <w:lvlText w:val="%1"/>
      <w:lvlJc w:val="left"/>
      <w:pPr>
        <w:ind w:left="1113" w:hanging="679"/>
        <w:jc w:val="left"/>
      </w:pPr>
      <w:rPr>
        <w:rFonts w:hint="default"/>
        <w:lang w:val="en-US" w:eastAsia="en-US" w:bidi="ar-SA"/>
      </w:rPr>
    </w:lvl>
    <w:lvl w:ilvl="1">
      <w:start w:val="0"/>
      <w:numFmt w:val="decimal"/>
      <w:lvlText w:val="%1.%2"/>
      <w:lvlJc w:val="left"/>
      <w:pPr>
        <w:ind w:left="1113" w:hanging="679"/>
        <w:jc w:val="left"/>
      </w:pPr>
      <w:rPr>
        <w:rFonts w:hint="default"/>
        <w:spacing w:val="0"/>
        <w:w w:val="99"/>
        <w:lang w:val="en-US" w:eastAsia="en-US" w:bidi="ar-SA"/>
      </w:rPr>
    </w:lvl>
    <w:lvl w:ilvl="2">
      <w:start w:val="1"/>
      <w:numFmt w:val="decimal"/>
      <w:lvlText w:val="%1.%2.%3"/>
      <w:lvlJc w:val="left"/>
      <w:pPr>
        <w:ind w:left="1112" w:hanging="678"/>
        <w:jc w:val="left"/>
      </w:pPr>
      <w:rPr>
        <w:rFonts w:hint="default" w:ascii="Arial MT" w:hAnsi="Arial MT" w:eastAsia="Arial MT" w:cs="Arial MT"/>
        <w:b w:val="0"/>
        <w:bCs w:val="0"/>
        <w:i w:val="0"/>
        <w:iCs w:val="0"/>
        <w:spacing w:val="-2"/>
        <w:w w:val="99"/>
        <w:sz w:val="19"/>
        <w:szCs w:val="19"/>
        <w:lang w:val="en-US" w:eastAsia="en-US" w:bidi="ar-SA"/>
      </w:rPr>
    </w:lvl>
    <w:lvl w:ilvl="3">
      <w:start w:val="1"/>
      <w:numFmt w:val="lowerLetter"/>
      <w:lvlText w:val="%4."/>
      <w:lvlJc w:val="left"/>
      <w:pPr>
        <w:ind w:left="1470" w:hanging="377"/>
        <w:jc w:val="left"/>
      </w:pPr>
      <w:rPr>
        <w:rFonts w:hint="default" w:ascii="Arial MT" w:hAnsi="Arial MT" w:eastAsia="Arial MT" w:cs="Arial MT"/>
        <w:b w:val="0"/>
        <w:bCs w:val="0"/>
        <w:i w:val="0"/>
        <w:iCs w:val="0"/>
        <w:spacing w:val="-7"/>
        <w:w w:val="99"/>
        <w:sz w:val="19"/>
        <w:szCs w:val="19"/>
        <w:lang w:val="en-US" w:eastAsia="en-US" w:bidi="ar-SA"/>
      </w:rPr>
    </w:lvl>
    <w:lvl w:ilvl="4">
      <w:start w:val="0"/>
      <w:numFmt w:val="bullet"/>
      <w:lvlText w:val="•"/>
      <w:lvlJc w:val="left"/>
      <w:pPr>
        <w:ind w:left="4226" w:hanging="377"/>
      </w:pPr>
      <w:rPr>
        <w:rFonts w:hint="default"/>
        <w:lang w:val="en-US" w:eastAsia="en-US" w:bidi="ar-SA"/>
      </w:rPr>
    </w:lvl>
    <w:lvl w:ilvl="5">
      <w:start w:val="0"/>
      <w:numFmt w:val="bullet"/>
      <w:lvlText w:val="•"/>
      <w:lvlJc w:val="left"/>
      <w:pPr>
        <w:ind w:left="5142" w:hanging="377"/>
      </w:pPr>
      <w:rPr>
        <w:rFonts w:hint="default"/>
        <w:lang w:val="en-US" w:eastAsia="en-US" w:bidi="ar-SA"/>
      </w:rPr>
    </w:lvl>
    <w:lvl w:ilvl="6">
      <w:start w:val="0"/>
      <w:numFmt w:val="bullet"/>
      <w:lvlText w:val="•"/>
      <w:lvlJc w:val="left"/>
      <w:pPr>
        <w:ind w:left="6057" w:hanging="377"/>
      </w:pPr>
      <w:rPr>
        <w:rFonts w:hint="default"/>
        <w:lang w:val="en-US" w:eastAsia="en-US" w:bidi="ar-SA"/>
      </w:rPr>
    </w:lvl>
    <w:lvl w:ilvl="7">
      <w:start w:val="0"/>
      <w:numFmt w:val="bullet"/>
      <w:lvlText w:val="•"/>
      <w:lvlJc w:val="left"/>
      <w:pPr>
        <w:ind w:left="6973" w:hanging="377"/>
      </w:pPr>
      <w:rPr>
        <w:rFonts w:hint="default"/>
        <w:lang w:val="en-US" w:eastAsia="en-US" w:bidi="ar-SA"/>
      </w:rPr>
    </w:lvl>
    <w:lvl w:ilvl="8">
      <w:start w:val="0"/>
      <w:numFmt w:val="bullet"/>
      <w:lvlText w:val="•"/>
      <w:lvlJc w:val="left"/>
      <w:pPr>
        <w:ind w:left="7888" w:hanging="377"/>
      </w:pPr>
      <w:rPr>
        <w:rFonts w:hint="default"/>
        <w:lang w:val="en-US" w:eastAsia="en-US" w:bidi="ar-SA"/>
      </w:rPr>
    </w:lvl>
  </w:abstractNum>
  <w:abstractNum w:abstractNumId="1">
    <w:multiLevelType w:val="hybridMultilevel"/>
    <w:lvl w:ilvl="0">
      <w:start w:val="1"/>
      <w:numFmt w:val="decimal"/>
      <w:lvlText w:val="%1"/>
      <w:lvlJc w:val="left"/>
      <w:pPr>
        <w:ind w:left="1112" w:hanging="679"/>
        <w:jc w:val="left"/>
      </w:pPr>
      <w:rPr>
        <w:rFonts w:hint="default"/>
        <w:lang w:val="en-US" w:eastAsia="en-US" w:bidi="ar-SA"/>
      </w:rPr>
    </w:lvl>
    <w:lvl w:ilvl="1">
      <w:start w:val="0"/>
      <w:numFmt w:val="decimal"/>
      <w:lvlText w:val="%1.%2"/>
      <w:lvlJc w:val="left"/>
      <w:pPr>
        <w:ind w:left="1112" w:hanging="679"/>
        <w:jc w:val="left"/>
      </w:pPr>
      <w:rPr>
        <w:rFonts w:hint="default"/>
        <w:spacing w:val="-1"/>
        <w:w w:val="99"/>
        <w:lang w:val="en-US" w:eastAsia="en-US" w:bidi="ar-SA"/>
      </w:rPr>
    </w:lvl>
    <w:lvl w:ilvl="2">
      <w:start w:val="1"/>
      <w:numFmt w:val="lowerLetter"/>
      <w:lvlText w:val="%3."/>
      <w:lvlJc w:val="left"/>
      <w:pPr>
        <w:ind w:left="1470" w:hanging="377"/>
        <w:jc w:val="left"/>
      </w:pPr>
      <w:rPr>
        <w:rFonts w:hint="default" w:ascii="Arial MT" w:hAnsi="Arial MT" w:eastAsia="Arial MT" w:cs="Arial MT"/>
        <w:b w:val="0"/>
        <w:bCs w:val="0"/>
        <w:i w:val="0"/>
        <w:iCs w:val="0"/>
        <w:spacing w:val="-7"/>
        <w:w w:val="99"/>
        <w:sz w:val="19"/>
        <w:szCs w:val="19"/>
        <w:lang w:val="en-US" w:eastAsia="en-US" w:bidi="ar-SA"/>
      </w:rPr>
    </w:lvl>
    <w:lvl w:ilvl="3">
      <w:start w:val="0"/>
      <w:numFmt w:val="bullet"/>
      <w:lvlText w:val="•"/>
      <w:lvlJc w:val="left"/>
      <w:pPr>
        <w:ind w:left="3295" w:hanging="377"/>
      </w:pPr>
      <w:rPr>
        <w:rFonts w:hint="default"/>
        <w:lang w:val="en-US" w:eastAsia="en-US" w:bidi="ar-SA"/>
      </w:rPr>
    </w:lvl>
    <w:lvl w:ilvl="4">
      <w:start w:val="0"/>
      <w:numFmt w:val="bullet"/>
      <w:lvlText w:val="•"/>
      <w:lvlJc w:val="left"/>
      <w:pPr>
        <w:ind w:left="4213" w:hanging="377"/>
      </w:pPr>
      <w:rPr>
        <w:rFonts w:hint="default"/>
        <w:lang w:val="en-US" w:eastAsia="en-US" w:bidi="ar-SA"/>
      </w:rPr>
    </w:lvl>
    <w:lvl w:ilvl="5">
      <w:start w:val="0"/>
      <w:numFmt w:val="bullet"/>
      <w:lvlText w:val="•"/>
      <w:lvlJc w:val="left"/>
      <w:pPr>
        <w:ind w:left="5131" w:hanging="377"/>
      </w:pPr>
      <w:rPr>
        <w:rFonts w:hint="default"/>
        <w:lang w:val="en-US" w:eastAsia="en-US" w:bidi="ar-SA"/>
      </w:rPr>
    </w:lvl>
    <w:lvl w:ilvl="6">
      <w:start w:val="0"/>
      <w:numFmt w:val="bullet"/>
      <w:lvlText w:val="•"/>
      <w:lvlJc w:val="left"/>
      <w:pPr>
        <w:ind w:left="6048" w:hanging="377"/>
      </w:pPr>
      <w:rPr>
        <w:rFonts w:hint="default"/>
        <w:lang w:val="en-US" w:eastAsia="en-US" w:bidi="ar-SA"/>
      </w:rPr>
    </w:lvl>
    <w:lvl w:ilvl="7">
      <w:start w:val="0"/>
      <w:numFmt w:val="bullet"/>
      <w:lvlText w:val="•"/>
      <w:lvlJc w:val="left"/>
      <w:pPr>
        <w:ind w:left="6966" w:hanging="377"/>
      </w:pPr>
      <w:rPr>
        <w:rFonts w:hint="default"/>
        <w:lang w:val="en-US" w:eastAsia="en-US" w:bidi="ar-SA"/>
      </w:rPr>
    </w:lvl>
    <w:lvl w:ilvl="8">
      <w:start w:val="0"/>
      <w:numFmt w:val="bullet"/>
      <w:lvlText w:val="•"/>
      <w:lvlJc w:val="left"/>
      <w:pPr>
        <w:ind w:left="7884" w:hanging="377"/>
      </w:pPr>
      <w:rPr>
        <w:rFonts w:hint="default"/>
        <w:lang w:val="en-US" w:eastAsia="en-US" w:bidi="ar-SA"/>
      </w:rPr>
    </w:lvl>
  </w:abstractNum>
  <w:abstractNum w:abstractNumId="0">
    <w:multiLevelType w:val="hybridMultilevel"/>
    <w:lvl w:ilvl="0">
      <w:start w:val="5"/>
      <w:numFmt w:val="decimal"/>
      <w:lvlText w:val="%1.0"/>
      <w:lvlJc w:val="left"/>
      <w:pPr>
        <w:ind w:left="1788" w:hanging="1355"/>
        <w:jc w:val="left"/>
      </w:pPr>
      <w:rPr>
        <w:rFonts w:hint="default" w:ascii="Arial MT" w:hAnsi="Arial MT" w:eastAsia="Arial MT" w:cs="Arial MT"/>
        <w:b w:val="0"/>
        <w:bCs w:val="0"/>
        <w:i w:val="0"/>
        <w:iCs w:val="0"/>
        <w:spacing w:val="-1"/>
        <w:w w:val="99"/>
        <w:sz w:val="19"/>
        <w:szCs w:val="19"/>
        <w:lang w:val="en-US" w:eastAsia="en-US" w:bidi="ar-SA"/>
      </w:rPr>
    </w:lvl>
    <w:lvl w:ilvl="1">
      <w:start w:val="0"/>
      <w:numFmt w:val="bullet"/>
      <w:lvlText w:val="•"/>
      <w:lvlJc w:val="left"/>
      <w:pPr>
        <w:ind w:left="2574" w:hanging="1355"/>
      </w:pPr>
      <w:rPr>
        <w:rFonts w:hint="default"/>
        <w:lang w:val="en-US" w:eastAsia="en-US" w:bidi="ar-SA"/>
      </w:rPr>
    </w:lvl>
    <w:lvl w:ilvl="2">
      <w:start w:val="0"/>
      <w:numFmt w:val="bullet"/>
      <w:lvlText w:val="•"/>
      <w:lvlJc w:val="left"/>
      <w:pPr>
        <w:ind w:left="3368" w:hanging="1355"/>
      </w:pPr>
      <w:rPr>
        <w:rFonts w:hint="default"/>
        <w:lang w:val="en-US" w:eastAsia="en-US" w:bidi="ar-SA"/>
      </w:rPr>
    </w:lvl>
    <w:lvl w:ilvl="3">
      <w:start w:val="0"/>
      <w:numFmt w:val="bullet"/>
      <w:lvlText w:val="•"/>
      <w:lvlJc w:val="left"/>
      <w:pPr>
        <w:ind w:left="4162" w:hanging="1355"/>
      </w:pPr>
      <w:rPr>
        <w:rFonts w:hint="default"/>
        <w:lang w:val="en-US" w:eastAsia="en-US" w:bidi="ar-SA"/>
      </w:rPr>
    </w:lvl>
    <w:lvl w:ilvl="4">
      <w:start w:val="0"/>
      <w:numFmt w:val="bullet"/>
      <w:lvlText w:val="•"/>
      <w:lvlJc w:val="left"/>
      <w:pPr>
        <w:ind w:left="4956" w:hanging="1355"/>
      </w:pPr>
      <w:rPr>
        <w:rFonts w:hint="default"/>
        <w:lang w:val="en-US" w:eastAsia="en-US" w:bidi="ar-SA"/>
      </w:rPr>
    </w:lvl>
    <w:lvl w:ilvl="5">
      <w:start w:val="0"/>
      <w:numFmt w:val="bullet"/>
      <w:lvlText w:val="•"/>
      <w:lvlJc w:val="left"/>
      <w:pPr>
        <w:ind w:left="5750" w:hanging="1355"/>
      </w:pPr>
      <w:rPr>
        <w:rFonts w:hint="default"/>
        <w:lang w:val="en-US" w:eastAsia="en-US" w:bidi="ar-SA"/>
      </w:rPr>
    </w:lvl>
    <w:lvl w:ilvl="6">
      <w:start w:val="0"/>
      <w:numFmt w:val="bullet"/>
      <w:lvlText w:val="•"/>
      <w:lvlJc w:val="left"/>
      <w:pPr>
        <w:ind w:left="6544" w:hanging="1355"/>
      </w:pPr>
      <w:rPr>
        <w:rFonts w:hint="default"/>
        <w:lang w:val="en-US" w:eastAsia="en-US" w:bidi="ar-SA"/>
      </w:rPr>
    </w:lvl>
    <w:lvl w:ilvl="7">
      <w:start w:val="0"/>
      <w:numFmt w:val="bullet"/>
      <w:lvlText w:val="•"/>
      <w:lvlJc w:val="left"/>
      <w:pPr>
        <w:ind w:left="7338" w:hanging="1355"/>
      </w:pPr>
      <w:rPr>
        <w:rFonts w:hint="default"/>
        <w:lang w:val="en-US" w:eastAsia="en-US" w:bidi="ar-SA"/>
      </w:rPr>
    </w:lvl>
    <w:lvl w:ilvl="8">
      <w:start w:val="0"/>
      <w:numFmt w:val="bullet"/>
      <w:lvlText w:val="•"/>
      <w:lvlJc w:val="left"/>
      <w:pPr>
        <w:ind w:left="8132" w:hanging="1355"/>
      </w:pPr>
      <w:rPr>
        <w:rFonts w:hint="default"/>
        <w:lang w:val="en-U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218"/>
      <w:ind w:left="434"/>
    </w:pPr>
    <w:rPr>
      <w:rFonts w:ascii="Arial" w:hAnsi="Arial" w:eastAsia="Arial" w:cs="Arial"/>
      <w:b/>
      <w:bCs/>
      <w:sz w:val="19"/>
      <w:szCs w:val="19"/>
      <w:lang w:val="en-US" w:eastAsia="en-US" w:bidi="ar-SA"/>
    </w:rPr>
  </w:style>
  <w:style w:styleId="TOC2" w:type="paragraph">
    <w:name w:val="TOC 2"/>
    <w:basedOn w:val="Normal"/>
    <w:uiPriority w:val="1"/>
    <w:qFormat/>
    <w:pPr>
      <w:spacing w:before="220"/>
      <w:ind w:left="1788" w:hanging="1354"/>
    </w:pPr>
    <w:rPr>
      <w:rFonts w:ascii="Arial MT" w:hAnsi="Arial MT" w:eastAsia="Arial MT" w:cs="Arial MT"/>
      <w:sz w:val="19"/>
      <w:szCs w:val="19"/>
      <w:lang w:val="en-US" w:eastAsia="en-US" w:bidi="ar-SA"/>
    </w:rPr>
  </w:style>
  <w:style w:styleId="BodyText" w:type="paragraph">
    <w:name w:val="Body Text"/>
    <w:basedOn w:val="Normal"/>
    <w:uiPriority w:val="1"/>
    <w:qFormat/>
    <w:pPr/>
    <w:rPr>
      <w:rFonts w:ascii="Arial MT" w:hAnsi="Arial MT" w:eastAsia="Arial MT" w:cs="Arial MT"/>
      <w:sz w:val="19"/>
      <w:szCs w:val="19"/>
      <w:lang w:val="en-US" w:eastAsia="en-US" w:bidi="ar-SA"/>
    </w:rPr>
  </w:style>
  <w:style w:styleId="Heading1" w:type="paragraph">
    <w:name w:val="Heading 1"/>
    <w:basedOn w:val="Normal"/>
    <w:uiPriority w:val="1"/>
    <w:qFormat/>
    <w:pPr>
      <w:ind w:left="333" w:right="689"/>
      <w:jc w:val="center"/>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outlineLvl w:val="2"/>
    </w:pPr>
    <w:rPr>
      <w:rFonts w:ascii="Arial" w:hAnsi="Arial" w:eastAsia="Arial" w:cs="Arial"/>
      <w:b/>
      <w:bCs/>
      <w:sz w:val="19"/>
      <w:szCs w:val="19"/>
      <w:lang w:val="en-US" w:eastAsia="en-US" w:bidi="ar-SA"/>
    </w:rPr>
  </w:style>
  <w:style w:styleId="Heading3" w:type="paragraph">
    <w:name w:val="Heading 3"/>
    <w:basedOn w:val="Normal"/>
    <w:uiPriority w:val="1"/>
    <w:qFormat/>
    <w:pPr>
      <w:ind w:left="1093"/>
      <w:outlineLvl w:val="3"/>
    </w:pPr>
    <w:rPr>
      <w:rFonts w:ascii="Arial" w:hAnsi="Arial" w:eastAsia="Arial" w:cs="Arial"/>
      <w:b/>
      <w:bCs/>
      <w:sz w:val="19"/>
      <w:szCs w:val="19"/>
      <w:lang w:val="en-US" w:eastAsia="en-US" w:bidi="ar-SA"/>
    </w:rPr>
  </w:style>
  <w:style w:styleId="Title" w:type="paragraph">
    <w:name w:val="Title"/>
    <w:basedOn w:val="Normal"/>
    <w:uiPriority w:val="1"/>
    <w:qFormat/>
    <w:pPr>
      <w:ind w:left="332" w:right="689"/>
      <w:jc w:val="center"/>
    </w:pPr>
    <w:rPr>
      <w:rFonts w:ascii="Arial" w:hAnsi="Arial" w:eastAsia="Arial" w:cs="Arial"/>
      <w:b/>
      <w:bCs/>
      <w:sz w:val="26"/>
      <w:szCs w:val="26"/>
      <w:lang w:val="en-US" w:eastAsia="en-US" w:bidi="ar-SA"/>
    </w:rPr>
  </w:style>
  <w:style w:styleId="ListParagraph" w:type="paragraph">
    <w:name w:val="List Paragraph"/>
    <w:basedOn w:val="Normal"/>
    <w:uiPriority w:val="1"/>
    <w:qFormat/>
    <w:pPr>
      <w:ind w:left="1093" w:hanging="659"/>
      <w:jc w:val="both"/>
    </w:pPr>
    <w:rPr>
      <w:rFonts w:ascii="Arial MT" w:hAnsi="Arial MT" w:eastAsia="Arial MT" w:cs="Arial MT"/>
      <w:lang w:val="en-US" w:eastAsia="en-US" w:bidi="ar-SA"/>
    </w:rPr>
  </w:style>
  <w:style w:styleId="TableParagraph" w:type="paragraph">
    <w:name w:val="Table Paragraph"/>
    <w:basedOn w:val="Normal"/>
    <w:uiPriority w:val="1"/>
    <w:qFormat/>
    <w:pPr>
      <w:ind w:left="10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itle>Microsoft Word - RW 2 _ITT_</dc:title>
  <dcterms:created xsi:type="dcterms:W3CDTF">2025-11-04T16:59:50Z</dcterms:created>
  <dcterms:modified xsi:type="dcterms:W3CDTF">2025-11-04T16:59:50Z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2011-02-24T00:00:00Z</vt:filetime>
  </property>
  <property fmtid="{D5CDD505-2E9C-101B-9397-08002B2CF9AE}" pid="3" name="Creator">
    <vt:lpwstr>PScript5.dll Version 5.2.2</vt:lpwstr>
  </property>
  <property fmtid="{D5CDD505-2E9C-101B-9397-08002B2CF9AE}" pid="4" name="LastSaved">
    <vt:filetime>2025-11-04T00:00:00Z</vt:filetime>
  </property>
  <property fmtid="{D5CDD505-2E9C-101B-9397-08002B2CF9AE}" pid="5" name="Producer">
    <vt:lpwstr>Acrobat Distiller 7.0.5 (Windows)</vt:lpwstr>
  </property>
</Properties>
</file>