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8948" w14:textId="75ED374C" w:rsidR="0034545C" w:rsidRDefault="00384F6C">
      <w:r>
        <w:t>SCREEN SHOTS</w:t>
      </w:r>
    </w:p>
    <w:p w14:paraId="51815B4F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project </w:t>
      </w:r>
      <w:proofErr w:type="gramStart"/>
      <w:r>
        <w:rPr>
          <w:rFonts w:ascii="Times New Roman" w:hAnsi="Times New Roman" w:cs="Times New Roman"/>
          <w:sz w:val="28"/>
          <w:szCs w:val="28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on ‘run.bat’ file to get below screen</w:t>
      </w:r>
    </w:p>
    <w:p w14:paraId="6A98C827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313790" wp14:editId="7C2D8FA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73F0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click on ‘Upload Credit Card Dataset’ button to upload dataset</w:t>
      </w:r>
    </w:p>
    <w:p w14:paraId="70C363A6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ED4C70" wp14:editId="7C9A633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D09E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uploading dataset will get below screen</w:t>
      </w:r>
    </w:p>
    <w:p w14:paraId="3C9A0ACD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9DE136B" wp14:editId="679BDE3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264C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click on ‘Generate Train &amp; Test Model’ to generate training model for Random Forest Classifier</w:t>
      </w:r>
    </w:p>
    <w:p w14:paraId="33D32AEB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1A9B95A" wp14:editId="4738A0D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5635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20B1F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after generating model we can see total records available in dataset and then application using how many records for training and how many for </w:t>
      </w:r>
      <w:r>
        <w:rPr>
          <w:rFonts w:ascii="Times New Roman" w:hAnsi="Times New Roman" w:cs="Times New Roman"/>
          <w:sz w:val="28"/>
          <w:szCs w:val="28"/>
        </w:rPr>
        <w:lastRenderedPageBreak/>
        <w:t>testing. Now click on “Run Random Forest Algorithm’ button to generate Random Forest model on train and test data</w:t>
      </w:r>
    </w:p>
    <w:p w14:paraId="65814BE6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7E33B6" wp14:editId="1E92B96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3C4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B69E8C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we can see Random Forest generate 99.78% percent accuracy while building model on train and test data. Now click on ‘Detect Fraud </w:t>
      </w: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 Data’ button to upload test data and to predict whether test data contains normal or fraud transaction</w:t>
      </w:r>
    </w:p>
    <w:p w14:paraId="01ED1A42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DDEF6DC" wp14:editId="6DB1455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0EB4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I am uploading test dataset and after uploading test data will get below prediction details</w:t>
      </w:r>
    </w:p>
    <w:p w14:paraId="42E1AFC3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BDF857" wp14:editId="46ED047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84B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beside each test data application will display output as whether transaction contains cleaned or fraud signatures. Now click on ‘</w:t>
      </w:r>
      <w:r w:rsidRPr="00D023D8">
        <w:rPr>
          <w:rFonts w:ascii="Times New Roman" w:hAnsi="Times New Roman" w:cs="Times New Roman"/>
          <w:sz w:val="28"/>
          <w:szCs w:val="28"/>
        </w:rPr>
        <w:t xml:space="preserve">Clean &amp; Fraud </w:t>
      </w:r>
      <w:r w:rsidRPr="00D023D8">
        <w:rPr>
          <w:rFonts w:ascii="Times New Roman" w:hAnsi="Times New Roman" w:cs="Times New Roman"/>
          <w:sz w:val="28"/>
          <w:szCs w:val="28"/>
        </w:rPr>
        <w:lastRenderedPageBreak/>
        <w:t>Transaction Detection Graph</w:t>
      </w:r>
      <w:r>
        <w:rPr>
          <w:rFonts w:ascii="Times New Roman" w:hAnsi="Times New Roman" w:cs="Times New Roman"/>
          <w:sz w:val="28"/>
          <w:szCs w:val="28"/>
        </w:rPr>
        <w:t>’ button to see total test transaction with clean and fraud signature in graphical format. See below screen</w:t>
      </w:r>
    </w:p>
    <w:p w14:paraId="6AE53A0F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D00692" wp14:editId="0098C64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21B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C1BF0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graph we can see total test data and number of normal and fraud transaction detected. In above graph x-axis represents type and y-axis represents count of clean and fraud transaction</w:t>
      </w:r>
    </w:p>
    <w:p w14:paraId="37688FD8" w14:textId="77777777" w:rsidR="00384F6C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31A26" w14:textId="77777777" w:rsidR="00384F6C" w:rsidRPr="00AB06F1" w:rsidRDefault="00384F6C" w:rsidP="00384F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F04FD" w14:textId="77777777" w:rsidR="00384F6C" w:rsidRDefault="00384F6C" w:rsidP="00384F6C">
      <w:pPr>
        <w:rPr>
          <w:rFonts w:ascii="Times New Roman" w:hAnsi="Times New Roman" w:cs="Times New Roman"/>
          <w:sz w:val="28"/>
          <w:szCs w:val="28"/>
        </w:rPr>
      </w:pPr>
    </w:p>
    <w:p w14:paraId="199F27F1" w14:textId="77777777" w:rsidR="00384F6C" w:rsidRPr="00AA3C24" w:rsidRDefault="00384F6C" w:rsidP="00384F6C">
      <w:pPr>
        <w:rPr>
          <w:rFonts w:ascii="Times New Roman" w:hAnsi="Times New Roman" w:cs="Times New Roman"/>
          <w:sz w:val="28"/>
          <w:szCs w:val="28"/>
        </w:rPr>
      </w:pPr>
    </w:p>
    <w:p w14:paraId="09CC0DB7" w14:textId="77777777" w:rsidR="00384F6C" w:rsidRDefault="00384F6C" w:rsidP="00384F6C">
      <w:pPr>
        <w:rPr>
          <w:rFonts w:ascii="Times New Roman" w:hAnsi="Times New Roman" w:cs="Times New Roman"/>
          <w:sz w:val="28"/>
          <w:szCs w:val="28"/>
        </w:rPr>
      </w:pPr>
    </w:p>
    <w:p w14:paraId="7436CBB1" w14:textId="77777777" w:rsidR="00384F6C" w:rsidRPr="005631A2" w:rsidRDefault="00384F6C" w:rsidP="00384F6C">
      <w:pPr>
        <w:rPr>
          <w:rFonts w:ascii="Times New Roman" w:hAnsi="Times New Roman" w:cs="Times New Roman"/>
          <w:sz w:val="28"/>
          <w:szCs w:val="28"/>
        </w:rPr>
      </w:pPr>
    </w:p>
    <w:p w14:paraId="286F50F4" w14:textId="77777777" w:rsidR="00384F6C" w:rsidRDefault="00384F6C"/>
    <w:sectPr w:rsidR="0038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4DDB"/>
    <w:rsid w:val="0034545C"/>
    <w:rsid w:val="00384F6C"/>
    <w:rsid w:val="00E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D80"/>
  <w15:chartTrackingRefBased/>
  <w15:docId w15:val="{F5F76C27-38CB-43AB-A2E2-EAEEE463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2020-04-18T10:39:00Z</dcterms:created>
  <dcterms:modified xsi:type="dcterms:W3CDTF">2020-04-18T10:39:00Z</dcterms:modified>
</cp:coreProperties>
</file>