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A5" w:rsidRPr="003B5F78" w:rsidRDefault="00B676ED">
      <w:pPr>
        <w:rPr>
          <w:b/>
        </w:rPr>
      </w:pPr>
      <w:r w:rsidRPr="003B5F78">
        <w:rPr>
          <w:rFonts w:hint="eastAsia"/>
          <w:b/>
          <w:sz w:val="28"/>
        </w:rPr>
        <w:t>依存标注文档</w:t>
      </w:r>
    </w:p>
    <w:p w:rsidR="00B676ED" w:rsidRDefault="00B676ED"/>
    <w:p w:rsidR="00B676ED" w:rsidRDefault="00B676ED" w:rsidP="00D47A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依存关</w:t>
      </w:r>
      <w:r w:rsidR="003B5F78">
        <w:rPr>
          <w:rFonts w:hint="eastAsia"/>
        </w:rPr>
        <w:t>系：依存关系可以看成是普遍存在于语言中的一种支配与被支配的关系，</w:t>
      </w:r>
      <w:r w:rsidR="00D47A9F" w:rsidRPr="00D47A9F">
        <w:rPr>
          <w:rFonts w:hint="eastAsia"/>
        </w:rPr>
        <w:t>这是一种不等价的关系。</w:t>
      </w:r>
      <w:r w:rsidR="00D47A9F">
        <w:rPr>
          <w:rFonts w:hint="eastAsia"/>
        </w:rPr>
        <w:t>在句子中，如果一个词修饰另一个词，则</w:t>
      </w:r>
      <w:r w:rsidR="00D47A9F" w:rsidRPr="00D47A9F">
        <w:rPr>
          <w:rFonts w:hint="eastAsia"/>
        </w:rPr>
        <w:t>修饰词</w:t>
      </w:r>
      <w:r w:rsidR="00D47A9F">
        <w:rPr>
          <w:rFonts w:hint="eastAsia"/>
        </w:rPr>
        <w:t>称</w:t>
      </w:r>
      <w:r w:rsidR="00D47A9F" w:rsidRPr="00D47A9F">
        <w:rPr>
          <w:rFonts w:hint="eastAsia"/>
        </w:rPr>
        <w:t>为从属词</w:t>
      </w:r>
      <w:r w:rsidR="00D47A9F">
        <w:t>(</w:t>
      </w:r>
      <w:r w:rsidR="00D16305">
        <w:t>D</w:t>
      </w:r>
      <w:r w:rsidR="00D47A9F">
        <w:t>ependent</w:t>
      </w:r>
      <w:r w:rsidR="00D47A9F" w:rsidRPr="00D47A9F">
        <w:t>)，被修饰的词语称为支配词</w:t>
      </w:r>
      <w:r w:rsidR="00D16305">
        <w:t>(H</w:t>
      </w:r>
      <w:r w:rsidR="00D47A9F" w:rsidRPr="00D47A9F">
        <w:t>ead</w:t>
      </w:r>
      <w:r w:rsidR="00D47A9F">
        <w:t>)</w:t>
      </w:r>
      <w:r w:rsidR="00D47A9F">
        <w:rPr>
          <w:rFonts w:hint="eastAsia"/>
        </w:rPr>
        <w:t>，</w:t>
      </w:r>
      <w:r w:rsidR="00D47A9F" w:rsidRPr="00D47A9F">
        <w:t>两者之间的语法关系称为依存关系</w:t>
      </w:r>
      <w:r w:rsidR="00D47A9F">
        <w:t>(</w:t>
      </w:r>
      <w:r w:rsidR="00D16305">
        <w:t>Dependency R</w:t>
      </w:r>
      <w:r w:rsidR="00D47A9F" w:rsidRPr="00D47A9F">
        <w:t>elation)</w:t>
      </w:r>
      <w:r w:rsidR="00D47A9F">
        <w:rPr>
          <w:rFonts w:hint="eastAsia"/>
        </w:rPr>
        <w:t>。</w:t>
      </w:r>
      <w:r w:rsidR="003B5F78">
        <w:rPr>
          <w:rFonts w:hint="eastAsia"/>
        </w:rPr>
        <w:t>这种词与词之间的句法关系绝大部分是有向的（有向弧），且由</w:t>
      </w:r>
      <w:r w:rsidR="00D47A9F">
        <w:rPr>
          <w:rFonts w:hint="eastAsia"/>
        </w:rPr>
        <w:t>中心语指向修饰语</w:t>
      </w:r>
      <w:r w:rsidR="003B5F78">
        <w:rPr>
          <w:rFonts w:hint="eastAsia"/>
        </w:rPr>
        <w:t>。</w:t>
      </w:r>
    </w:p>
    <w:p w:rsidR="00D16305" w:rsidRDefault="00D16305" w:rsidP="00D16305">
      <w:pPr>
        <w:pStyle w:val="a7"/>
        <w:ind w:left="360" w:firstLineChars="0" w:firstLine="0"/>
      </w:pPr>
    </w:p>
    <w:p w:rsidR="00D47A9F" w:rsidRDefault="00D16305" w:rsidP="00D47A9F">
      <w:pPr>
        <w:pStyle w:val="a7"/>
        <w:ind w:left="360" w:firstLineChars="0" w:firstLine="0"/>
      </w:pPr>
      <w:r>
        <w:rPr>
          <w:rFonts w:hint="eastAsia"/>
        </w:rPr>
        <w:t>比如在这个句子中：“这是三个例子。”</w:t>
      </w:r>
    </w:p>
    <w:p w:rsidR="00D16305" w:rsidRDefault="00D16305" w:rsidP="00D47A9F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82112" cy="1240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07C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081" cy="12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05" w:rsidRDefault="00CF1E05" w:rsidP="00D47A9F">
      <w:pPr>
        <w:pStyle w:val="a7"/>
        <w:ind w:left="360" w:firstLineChars="0" w:firstLine="0"/>
      </w:pPr>
    </w:p>
    <w:p w:rsidR="00403C19" w:rsidRDefault="00403C19" w:rsidP="00D47A9F">
      <w:pPr>
        <w:pStyle w:val="a7"/>
        <w:ind w:left="360" w:firstLineChars="0" w:firstLine="0"/>
      </w:pPr>
      <w:r>
        <w:rPr>
          <w:rFonts w:hint="eastAsia"/>
        </w:rPr>
        <w:t>一个字或一个词独立存在，，不作为支配词，</w:t>
      </w:r>
      <w:r w:rsidR="001A0C5C">
        <w:rPr>
          <w:rFonts w:hint="eastAsia"/>
        </w:rPr>
        <w:t>即</w:t>
      </w:r>
      <w:r>
        <w:rPr>
          <w:rFonts w:hint="eastAsia"/>
        </w:rPr>
        <w:t>没有被支配词</w:t>
      </w:r>
      <w:r w:rsidR="001A0C5C">
        <w:rPr>
          <w:rFonts w:hint="eastAsia"/>
        </w:rPr>
        <w:t>。</w:t>
      </w:r>
    </w:p>
    <w:p w:rsidR="00403C19" w:rsidRDefault="00403C19" w:rsidP="00D47A9F">
      <w:pPr>
        <w:pStyle w:val="a7"/>
        <w:ind w:left="360" w:firstLineChars="0" w:firstLine="0"/>
      </w:pPr>
    </w:p>
    <w:p w:rsidR="00211B4A" w:rsidRDefault="003B5F78" w:rsidP="00B676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依存句法</w:t>
      </w:r>
      <w:r w:rsidR="00403C19">
        <w:rPr>
          <w:rFonts w:hint="eastAsia"/>
        </w:rPr>
        <w:t>的五</w:t>
      </w:r>
      <w:r w:rsidR="00211B4A">
        <w:rPr>
          <w:rFonts w:hint="eastAsia"/>
        </w:rPr>
        <w:t>大公理（Robinson）：</w:t>
      </w:r>
    </w:p>
    <w:p w:rsidR="00211B4A" w:rsidRDefault="00211B4A" w:rsidP="00211B4A">
      <w:pPr>
        <w:ind w:firstLineChars="200" w:firstLine="420"/>
      </w:pPr>
      <w:r>
        <w:t>i. 一个句子中只有一个词不依存于任意词，该词称为核心词；</w:t>
      </w:r>
      <w:r>
        <w:rPr>
          <w:rFonts w:hint="eastAsia"/>
        </w:rPr>
        <w:t>（H</w:t>
      </w:r>
      <w:r>
        <w:t>ead</w:t>
      </w:r>
      <w:r>
        <w:rPr>
          <w:rFonts w:hint="eastAsia"/>
        </w:rPr>
        <w:t>只有一个）</w:t>
      </w:r>
    </w:p>
    <w:p w:rsidR="00211B4A" w:rsidRDefault="00211B4A" w:rsidP="00211B4A">
      <w:pPr>
        <w:ind w:firstLineChars="200" w:firstLine="420"/>
      </w:pPr>
      <w:r>
        <w:t>ii. 除核心词外的任意词都直接依存于其本身之外的某一词；</w:t>
      </w:r>
      <w:r>
        <w:rPr>
          <w:rFonts w:hint="eastAsia"/>
        </w:rPr>
        <w:t>（每个词都在依存关系中）</w:t>
      </w:r>
    </w:p>
    <w:p w:rsidR="00211B4A" w:rsidRDefault="00211B4A" w:rsidP="00211B4A">
      <w:pPr>
        <w:ind w:firstLineChars="200" w:firstLine="420"/>
      </w:pPr>
      <w:r>
        <w:t>iii. 任何一个词都不能依存于两个和两个以上的词；</w:t>
      </w:r>
      <w:r>
        <w:rPr>
          <w:rFonts w:hint="eastAsia"/>
        </w:rPr>
        <w:t>（依存关系不交叉）</w:t>
      </w:r>
    </w:p>
    <w:p w:rsidR="002E1CF4" w:rsidRDefault="00211B4A" w:rsidP="00211B4A">
      <w:pPr>
        <w:pStyle w:val="a7"/>
      </w:pPr>
      <w:r>
        <w:t xml:space="preserve">iv. 如果词 A 直接依存于词 B，而词 C 在句子中位于 A 和 B 之间，那么，C </w:t>
      </w:r>
      <w:r>
        <w:rPr>
          <w:rFonts w:hint="eastAsia"/>
        </w:rPr>
        <w:t>或</w:t>
      </w:r>
      <w:r>
        <w:t>者直</w:t>
      </w:r>
    </w:p>
    <w:p w:rsidR="00211B4A" w:rsidRDefault="00211B4A" w:rsidP="00211B4A">
      <w:pPr>
        <w:pStyle w:val="a7"/>
      </w:pPr>
      <w:r>
        <w:t>接依</w:t>
      </w:r>
      <w:r>
        <w:rPr>
          <w:rFonts w:hint="eastAsia"/>
        </w:rPr>
        <w:t>存于</w:t>
      </w:r>
      <w:r>
        <w:t xml:space="preserve"> A，或者直接依存于 B，或者直接依存于 A 和 B </w:t>
      </w:r>
      <w:r w:rsidR="00403C19">
        <w:t>之间的某一词</w:t>
      </w:r>
      <w:r w:rsidR="00403C19">
        <w:rPr>
          <w:rFonts w:hint="eastAsia"/>
        </w:rPr>
        <w:t>；</w:t>
      </w:r>
    </w:p>
    <w:p w:rsidR="00403C19" w:rsidRDefault="00403C19" w:rsidP="00211B4A">
      <w:pPr>
        <w:pStyle w:val="a7"/>
      </w:pPr>
      <w:r>
        <w:t xml:space="preserve">v. </w:t>
      </w:r>
      <w:r>
        <w:rPr>
          <w:rFonts w:hint="eastAsia"/>
        </w:rPr>
        <w:t>依存关系是可变的，支配和被支配的关系不被规则所限制。</w:t>
      </w:r>
    </w:p>
    <w:p w:rsidR="00CF1E05" w:rsidRDefault="00CF1E05" w:rsidP="00211B4A">
      <w:pPr>
        <w:pStyle w:val="a7"/>
      </w:pPr>
    </w:p>
    <w:p w:rsidR="00211B4A" w:rsidRDefault="005A7047" w:rsidP="00211B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</w:p>
    <w:p w:rsidR="00BC105F" w:rsidRDefault="00BC105F" w:rsidP="00211B4A">
      <w:pPr>
        <w:pStyle w:val="a7"/>
        <w:ind w:left="360" w:firstLineChars="0" w:firstLine="0"/>
      </w:pPr>
      <w:r>
        <w:rPr>
          <w:rFonts w:hint="eastAsia"/>
        </w:rPr>
        <w:t>Root：</w:t>
      </w:r>
      <w:r w:rsidR="00E46C15">
        <w:rPr>
          <w:rFonts w:hint="eastAsia"/>
        </w:rPr>
        <w:t>虚根，</w:t>
      </w:r>
      <w:r w:rsidR="00E46C15" w:rsidRPr="00E46C15">
        <w:rPr>
          <w:rFonts w:hint="eastAsia"/>
        </w:rPr>
        <w:t>每个句子都有一个虚</w:t>
      </w:r>
      <w:r w:rsidR="00E46C15">
        <w:rPr>
          <w:rFonts w:hint="eastAsia"/>
        </w:rPr>
        <w:t>根，代表句子之外的开始，这样句子中的每个单词都拥有自己的依存对象</w:t>
      </w:r>
      <w:r w:rsidR="00E46C15" w:rsidRPr="00E46C15">
        <w:rPr>
          <w:rFonts w:hint="eastAsia"/>
        </w:rPr>
        <w:t>。</w:t>
      </w:r>
    </w:p>
    <w:p w:rsidR="00BC105F" w:rsidRDefault="00BC105F" w:rsidP="00BC105F">
      <w:pPr>
        <w:pStyle w:val="a7"/>
        <w:ind w:left="360" w:firstLineChars="0" w:firstLine="0"/>
      </w:pPr>
      <w:r>
        <w:t>H</w:t>
      </w:r>
      <w:r>
        <w:rPr>
          <w:rFonts w:hint="eastAsia"/>
        </w:rPr>
        <w:t>ead：</w:t>
      </w:r>
    </w:p>
    <w:p w:rsidR="005A7047" w:rsidRDefault="005A7047" w:rsidP="005A7047"/>
    <w:p w:rsidR="005A7047" w:rsidRDefault="005A7047" w:rsidP="005A704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词性标注</w:t>
      </w:r>
      <w:bookmarkStart w:id="0" w:name="_GoBack"/>
      <w:bookmarkEnd w:id="0"/>
    </w:p>
    <w:p w:rsidR="00CF1E05" w:rsidRDefault="00CF1E05" w:rsidP="00BC105F">
      <w:pPr>
        <w:pStyle w:val="a7"/>
        <w:ind w:left="360" w:firstLineChars="0" w:firstLine="0"/>
      </w:pPr>
    </w:p>
    <w:p w:rsidR="00BC105F" w:rsidRDefault="00BC105F" w:rsidP="00B676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关系类型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587"/>
        <w:gridCol w:w="1361"/>
        <w:gridCol w:w="1587"/>
        <w:gridCol w:w="2721"/>
        <w:gridCol w:w="680"/>
      </w:tblGrid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关系类型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Example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LTP</w:t>
            </w: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主谓关系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SBV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subject-verb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我送她一束花 (我 &lt;– 送)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动宾关系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VOB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直接宾语，verb-object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我送她一束花 (送 –&gt; 花)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间宾关系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IOB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间接宾语，indirect-object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我送她一束花 (送 –&gt; 她)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前置宾语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FOB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前置宾语，fronting-object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他什么书都读 (书 &lt;– 读)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兼语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DBL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他请我吃饭 (请 –&gt; 我)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定中关系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attribute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红苹果 (红 &lt;– 苹果)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状中结构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ADV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adverbial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非常美丽 (非常 &lt;– 美丽)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动补结构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CMP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complement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做完了作业 (做 –&gt; 完)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并列关系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大山和大海 (大山 –&gt; 大海)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介宾关系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POB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preposition-object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在贸易区内 (在 –&gt; 内)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左附加关系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LAD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 adjunct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大山和大海 (和 &lt;– 大海)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右附加关系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RAD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right adjunct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孩子们 (孩子 –&gt; 们)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独立结构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independent structure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两个单句在结构上彼此独立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305A" w:rsidRPr="002E305A" w:rsidTr="002E305A">
        <w:trPr>
          <w:trHeight w:val="285"/>
        </w:trPr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核心关系</w:t>
            </w:r>
          </w:p>
        </w:tc>
        <w:tc>
          <w:tcPr>
            <w:tcW w:w="136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HED</w:t>
            </w:r>
          </w:p>
        </w:tc>
        <w:tc>
          <w:tcPr>
            <w:tcW w:w="1587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head</w:t>
            </w:r>
          </w:p>
        </w:tc>
        <w:tc>
          <w:tcPr>
            <w:tcW w:w="2721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0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指整个句子的核心</w:t>
            </w:r>
          </w:p>
        </w:tc>
        <w:tc>
          <w:tcPr>
            <w:tcW w:w="680" w:type="dxa"/>
            <w:noWrap/>
            <w:hideMark/>
          </w:tcPr>
          <w:p w:rsidR="002E305A" w:rsidRPr="002E305A" w:rsidRDefault="002E305A" w:rsidP="002E30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BC105F" w:rsidRDefault="00BC105F" w:rsidP="00BC105F">
      <w:pPr>
        <w:pStyle w:val="a7"/>
        <w:ind w:left="360" w:firstLineChars="0" w:firstLine="0"/>
      </w:pPr>
    </w:p>
    <w:p w:rsidR="00DD14EB" w:rsidRDefault="00DD14EB" w:rsidP="00DD14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偏误标注</w:t>
      </w:r>
    </w:p>
    <w:p w:rsidR="00DD14EB" w:rsidRDefault="00DD14EB" w:rsidP="00DD14EB">
      <w:pPr>
        <w:pStyle w:val="a7"/>
        <w:ind w:left="360" w:firstLineChars="0" w:firstLine="0"/>
      </w:pPr>
    </w:p>
    <w:sectPr w:rsidR="00DD1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38D" w:rsidRDefault="00EF738D" w:rsidP="00B676ED">
      <w:r>
        <w:separator/>
      </w:r>
    </w:p>
  </w:endnote>
  <w:endnote w:type="continuationSeparator" w:id="0">
    <w:p w:rsidR="00EF738D" w:rsidRDefault="00EF738D" w:rsidP="00B6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38D" w:rsidRDefault="00EF738D" w:rsidP="00B676ED">
      <w:r>
        <w:separator/>
      </w:r>
    </w:p>
  </w:footnote>
  <w:footnote w:type="continuationSeparator" w:id="0">
    <w:p w:rsidR="00EF738D" w:rsidRDefault="00EF738D" w:rsidP="00B67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6489A"/>
    <w:multiLevelType w:val="hybridMultilevel"/>
    <w:tmpl w:val="BD4CC5BC"/>
    <w:lvl w:ilvl="0" w:tplc="9BE2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00"/>
    <w:rsid w:val="001A0C5C"/>
    <w:rsid w:val="001C0F00"/>
    <w:rsid w:val="00211B4A"/>
    <w:rsid w:val="002E1CF4"/>
    <w:rsid w:val="002E305A"/>
    <w:rsid w:val="003B5F78"/>
    <w:rsid w:val="00403C19"/>
    <w:rsid w:val="005A7047"/>
    <w:rsid w:val="00A1137B"/>
    <w:rsid w:val="00B676ED"/>
    <w:rsid w:val="00BC105F"/>
    <w:rsid w:val="00CF1E05"/>
    <w:rsid w:val="00D16305"/>
    <w:rsid w:val="00D47A9F"/>
    <w:rsid w:val="00DD14EB"/>
    <w:rsid w:val="00E46C15"/>
    <w:rsid w:val="00EC40A5"/>
    <w:rsid w:val="00E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9F3EF"/>
  <w15:chartTrackingRefBased/>
  <w15:docId w15:val="{1A886A65-4DA9-440D-A111-8AE3DDAF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6ED"/>
    <w:rPr>
      <w:sz w:val="18"/>
      <w:szCs w:val="18"/>
    </w:rPr>
  </w:style>
  <w:style w:type="paragraph" w:styleId="a7">
    <w:name w:val="List Paragraph"/>
    <w:basedOn w:val="a"/>
    <w:uiPriority w:val="34"/>
    <w:qFormat/>
    <w:rsid w:val="00B676ED"/>
    <w:pPr>
      <w:ind w:firstLineChars="200" w:firstLine="420"/>
    </w:pPr>
  </w:style>
  <w:style w:type="table" w:styleId="a8">
    <w:name w:val="Table Grid"/>
    <w:basedOn w:val="a1"/>
    <w:uiPriority w:val="39"/>
    <w:rsid w:val="00BC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2</Pages>
  <Words>173</Words>
  <Characters>991</Characters>
  <Application>Microsoft Office Word</Application>
  <DocSecurity>0</DocSecurity>
  <Lines>8</Lines>
  <Paragraphs>2</Paragraphs>
  <ScaleCrop>false</ScaleCrop>
  <Company>baidu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zeng,bingjie(DXM,CRMT)</dc:creator>
  <cp:keywords/>
  <dc:description/>
  <cp:lastModifiedBy>zeng,bingjie(DXM,CRMT)</cp:lastModifiedBy>
  <cp:revision>8</cp:revision>
  <dcterms:created xsi:type="dcterms:W3CDTF">2022-03-02T01:31:00Z</dcterms:created>
  <dcterms:modified xsi:type="dcterms:W3CDTF">2022-03-14T02:45:00Z</dcterms:modified>
</cp:coreProperties>
</file>