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53E0E9" w14:textId="48468E2E" w:rsidR="00AD20C2" w:rsidRPr="002603BF" w:rsidRDefault="00AD20C2" w:rsidP="002603BF">
      <w:pPr>
        <w:jc w:val="both"/>
        <w:rPr>
          <w:rStyle w:val="Fett"/>
          <w:rFonts w:ascii="Calibri" w:hAnsi="Calibri" w:cs="Calibri"/>
        </w:rPr>
      </w:pPr>
      <w:r w:rsidRPr="002603BF">
        <w:rPr>
          <w:rStyle w:val="Fett"/>
          <w:rFonts w:ascii="Calibri" w:hAnsi="Calibri" w:cs="Calibri"/>
        </w:rPr>
        <w:t>Title</w:t>
      </w:r>
      <w:r w:rsidRPr="002603BF">
        <w:rPr>
          <w:rFonts w:ascii="Calibri" w:hAnsi="Calibri" w:cs="Calibri"/>
        </w:rPr>
        <w:t>: Data from</w:t>
      </w:r>
      <w:r w:rsidR="002603BF">
        <w:rPr>
          <w:rFonts w:ascii="Calibri" w:hAnsi="Calibri" w:cs="Calibri"/>
          <w:lang w:val="de-DE"/>
        </w:rPr>
        <w:t xml:space="preserve"> „</w:t>
      </w:r>
      <w:r w:rsidR="002603BF">
        <w:rPr>
          <w:rFonts w:eastAsia="Times New Roman"/>
        </w:rPr>
        <w:t>The use of carbogen for interruption of febrile seizures - the randomized controlled CARDIF tria</w:t>
      </w:r>
      <w:r w:rsidR="002603BF">
        <w:rPr>
          <w:rFonts w:eastAsia="Times New Roman"/>
          <w:lang w:val="de-DE"/>
        </w:rPr>
        <w:t xml:space="preserve">l“ </w:t>
      </w:r>
      <w:r w:rsidRPr="002603BF">
        <w:rPr>
          <w:rFonts w:ascii="Calibri" w:hAnsi="Calibri" w:cs="Calibri"/>
        </w:rPr>
        <w:t>(2025)</w:t>
      </w:r>
    </w:p>
    <w:p w14:paraId="67FA2ECC" w14:textId="447AF467" w:rsidR="00F40537" w:rsidRPr="002603BF" w:rsidRDefault="00260BD3" w:rsidP="002603BF">
      <w:pPr>
        <w:jc w:val="both"/>
        <w:rPr>
          <w:rStyle w:val="Fett"/>
          <w:rFonts w:ascii="Calibri" w:hAnsi="Calibri" w:cs="Calibri"/>
        </w:rPr>
      </w:pPr>
      <w:r w:rsidRPr="002603BF">
        <w:rPr>
          <w:rStyle w:val="Fett"/>
          <w:rFonts w:ascii="Calibri" w:hAnsi="Calibri" w:cs="Calibri"/>
        </w:rPr>
        <w:t>Description</w:t>
      </w:r>
      <w:r w:rsidRPr="002603BF">
        <w:rPr>
          <w:rFonts w:ascii="Calibri" w:hAnsi="Calibri" w:cs="Calibri"/>
        </w:rPr>
        <w:t>: This dataset contains a</w:t>
      </w:r>
      <w:r w:rsidR="00F40537" w:rsidRPr="002603BF">
        <w:rPr>
          <w:rFonts w:ascii="Calibri" w:hAnsi="Calibri" w:cs="Calibri"/>
        </w:rPr>
        <w:t xml:space="preserve">nonymized </w:t>
      </w:r>
      <w:r w:rsidRPr="002603BF">
        <w:rPr>
          <w:rFonts w:ascii="Calibri" w:hAnsi="Calibri" w:cs="Calibri"/>
        </w:rPr>
        <w:t>p</w:t>
      </w:r>
      <w:r w:rsidR="00F40537" w:rsidRPr="002603BF">
        <w:rPr>
          <w:rFonts w:ascii="Calibri" w:hAnsi="Calibri" w:cs="Calibri"/>
        </w:rPr>
        <w:t>articipant-</w:t>
      </w:r>
      <w:r w:rsidRPr="002603BF">
        <w:rPr>
          <w:rFonts w:ascii="Calibri" w:hAnsi="Calibri" w:cs="Calibri"/>
        </w:rPr>
        <w:t>l</w:t>
      </w:r>
      <w:r w:rsidR="00F40537" w:rsidRPr="002603BF">
        <w:rPr>
          <w:rFonts w:ascii="Calibri" w:hAnsi="Calibri" w:cs="Calibri"/>
        </w:rPr>
        <w:t xml:space="preserve">evel </w:t>
      </w:r>
      <w:r w:rsidRPr="002603BF">
        <w:rPr>
          <w:rFonts w:ascii="Calibri" w:hAnsi="Calibri" w:cs="Calibri"/>
        </w:rPr>
        <w:t>d</w:t>
      </w:r>
      <w:r w:rsidR="00F40537" w:rsidRPr="002603BF">
        <w:rPr>
          <w:rFonts w:ascii="Calibri" w:hAnsi="Calibri" w:cs="Calibri"/>
        </w:rPr>
        <w:t xml:space="preserve">ata from </w:t>
      </w:r>
      <w:r w:rsidRPr="002603BF">
        <w:rPr>
          <w:rFonts w:ascii="Calibri" w:hAnsi="Calibri" w:cs="Calibri"/>
        </w:rPr>
        <w:t>the registered t</w:t>
      </w:r>
      <w:r w:rsidR="00F40537" w:rsidRPr="002603BF">
        <w:rPr>
          <w:rFonts w:ascii="Calibri" w:hAnsi="Calibri" w:cs="Calibri"/>
        </w:rPr>
        <w:t xml:space="preserve">rial: CARbon DIoxide for the treatment of Febrile seizures (CARDIF)". This dataset contains de-identified participant-level data from </w:t>
      </w:r>
      <w:r w:rsidR="002001EE" w:rsidRPr="002603BF">
        <w:rPr>
          <w:rFonts w:ascii="Calibri" w:hAnsi="Calibri" w:cs="Calibri"/>
        </w:rPr>
        <w:t>95</w:t>
      </w:r>
      <w:r w:rsidR="00F40537" w:rsidRPr="002603BF">
        <w:rPr>
          <w:rFonts w:ascii="Calibri" w:hAnsi="Calibri" w:cs="Calibri"/>
        </w:rPr>
        <w:t xml:space="preserve"> patients</w:t>
      </w:r>
      <w:r w:rsidRPr="002603BF">
        <w:rPr>
          <w:rFonts w:ascii="Calibri" w:hAnsi="Calibri" w:cs="Calibri"/>
        </w:rPr>
        <w:t xml:space="preserve">. </w:t>
      </w:r>
      <w:r w:rsidR="00A07104" w:rsidRPr="002603BF">
        <w:rPr>
          <w:rFonts w:ascii="Calibri" w:hAnsi="Calibri" w:cs="Calibri"/>
        </w:rPr>
        <w:t>All 33 dataset v</w:t>
      </w:r>
      <w:r w:rsidRPr="002603BF">
        <w:rPr>
          <w:rFonts w:ascii="Calibri" w:hAnsi="Calibri" w:cs="Calibri"/>
        </w:rPr>
        <w:t xml:space="preserve">ariables are </w:t>
      </w:r>
      <w:r w:rsidR="00A07104" w:rsidRPr="002603BF">
        <w:rPr>
          <w:rFonts w:ascii="Calibri" w:hAnsi="Calibri" w:cs="Calibri"/>
        </w:rPr>
        <w:t xml:space="preserve">listed and </w:t>
      </w:r>
      <w:r w:rsidRPr="002603BF">
        <w:rPr>
          <w:rFonts w:ascii="Calibri" w:hAnsi="Calibri" w:cs="Calibri"/>
        </w:rPr>
        <w:t xml:space="preserve">decribed </w:t>
      </w:r>
      <w:r w:rsidR="00A07104" w:rsidRPr="002603BF">
        <w:rPr>
          <w:rFonts w:ascii="Calibri" w:hAnsi="Calibri" w:cs="Calibri"/>
        </w:rPr>
        <w:t>in a data dictionary.</w:t>
      </w:r>
    </w:p>
    <w:p w14:paraId="206E282A" w14:textId="77777777" w:rsidR="002603BF" w:rsidRDefault="00F40537" w:rsidP="002603BF">
      <w:pPr>
        <w:jc w:val="both"/>
        <w:rPr>
          <w:rFonts w:ascii="Calibri" w:hAnsi="Calibri" w:cs="Calibri"/>
        </w:rPr>
      </w:pPr>
      <w:r w:rsidRPr="002603BF">
        <w:rPr>
          <w:rFonts w:ascii="Calibri" w:hAnsi="Calibri" w:cs="Calibri"/>
          <w:b/>
          <w:bCs/>
        </w:rPr>
        <w:t>Clinical trial</w:t>
      </w:r>
      <w:r w:rsidR="00260BD3" w:rsidRPr="002603BF">
        <w:rPr>
          <w:rFonts w:ascii="Calibri" w:hAnsi="Calibri" w:cs="Calibri"/>
          <w:b/>
          <w:bCs/>
        </w:rPr>
        <w:t xml:space="preserve"> registration:</w:t>
      </w:r>
      <w:r w:rsidR="00260BD3" w:rsidRPr="002603BF">
        <w:rPr>
          <w:rFonts w:ascii="Calibri" w:hAnsi="Calibri" w:cs="Calibri"/>
        </w:rPr>
        <w:t xml:space="preserve"> ClinicalTrials.gov | NCT01370044</w:t>
      </w:r>
      <w:r w:rsidRPr="002603BF">
        <w:rPr>
          <w:rFonts w:ascii="Calibri" w:hAnsi="Calibri" w:cs="Calibri"/>
        </w:rPr>
        <w:t xml:space="preserve"> </w:t>
      </w:r>
      <w:r w:rsidR="00A07104" w:rsidRPr="002603BF">
        <w:rPr>
          <w:rFonts w:ascii="Calibri" w:hAnsi="Calibri" w:cs="Calibri"/>
        </w:rPr>
        <w:t>; EudraCT 2011-001403-12</w:t>
      </w:r>
    </w:p>
    <w:p w14:paraId="6533072F" w14:textId="77777777" w:rsidR="002603BF" w:rsidRDefault="00260BD3" w:rsidP="002603BF">
      <w:pPr>
        <w:jc w:val="both"/>
        <w:rPr>
          <w:rFonts w:ascii="Calibri" w:hAnsi="Calibri" w:cs="Calibri"/>
        </w:rPr>
      </w:pPr>
      <w:r w:rsidRPr="002603BF">
        <w:rPr>
          <w:rStyle w:val="Fett"/>
          <w:rFonts w:ascii="Calibri" w:hAnsi="Calibri" w:cs="Calibri"/>
        </w:rPr>
        <w:t xml:space="preserve">Files and </w:t>
      </w:r>
      <w:r w:rsidR="00F40537" w:rsidRPr="002603BF">
        <w:rPr>
          <w:rStyle w:val="Fett"/>
          <w:rFonts w:ascii="Calibri" w:hAnsi="Calibri" w:cs="Calibri"/>
        </w:rPr>
        <w:t>Format</w:t>
      </w:r>
      <w:r w:rsidR="00F40537" w:rsidRPr="002603BF">
        <w:rPr>
          <w:rFonts w:ascii="Calibri" w:hAnsi="Calibri" w:cs="Calibri"/>
        </w:rPr>
        <w:t>:</w:t>
      </w:r>
      <w:r w:rsidRPr="002603BF">
        <w:rPr>
          <w:rFonts w:ascii="Calibri" w:hAnsi="Calibri" w:cs="Calibri"/>
        </w:rPr>
        <w:t xml:space="preserve"> DATA in</w:t>
      </w:r>
      <w:r w:rsidR="00F40537" w:rsidRPr="002603BF">
        <w:rPr>
          <w:rFonts w:ascii="Calibri" w:hAnsi="Calibri" w:cs="Calibri"/>
        </w:rPr>
        <w:t xml:space="preserve"> </w:t>
      </w:r>
      <w:r w:rsidRPr="002603BF">
        <w:rPr>
          <w:rFonts w:ascii="Calibri" w:hAnsi="Calibri" w:cs="Calibri"/>
        </w:rPr>
        <w:t xml:space="preserve">XLS and </w:t>
      </w:r>
      <w:r w:rsidR="00F40537" w:rsidRPr="002603BF">
        <w:rPr>
          <w:rFonts w:ascii="Calibri" w:hAnsi="Calibri" w:cs="Calibri"/>
        </w:rPr>
        <w:t>CSV</w:t>
      </w:r>
      <w:r w:rsidRPr="002603BF">
        <w:rPr>
          <w:rFonts w:ascii="Calibri" w:hAnsi="Calibri" w:cs="Calibri"/>
        </w:rPr>
        <w:t xml:space="preserve"> format</w:t>
      </w:r>
      <w:r w:rsidR="00F40537" w:rsidRPr="002603BF">
        <w:rPr>
          <w:rFonts w:ascii="Calibri" w:hAnsi="Calibri" w:cs="Calibri"/>
        </w:rPr>
        <w:t xml:space="preserve"> + README.txt</w:t>
      </w:r>
      <w:r w:rsidRPr="002603BF">
        <w:rPr>
          <w:rFonts w:ascii="Calibri" w:hAnsi="Calibri" w:cs="Calibri"/>
        </w:rPr>
        <w:t xml:space="preserve"> + DATA_DICTIONARY.CSV</w:t>
      </w:r>
    </w:p>
    <w:p w14:paraId="456E12E9" w14:textId="77777777" w:rsidR="002603BF" w:rsidRDefault="00F40537" w:rsidP="002603BF">
      <w:pPr>
        <w:jc w:val="both"/>
        <w:rPr>
          <w:rFonts w:ascii="Calibri" w:hAnsi="Calibri" w:cs="Calibri"/>
        </w:rPr>
      </w:pPr>
      <w:r w:rsidRPr="002603BF">
        <w:rPr>
          <w:rStyle w:val="Fett"/>
          <w:rFonts w:ascii="Calibri" w:hAnsi="Calibri" w:cs="Calibri"/>
        </w:rPr>
        <w:t>Authors</w:t>
      </w:r>
      <w:r w:rsidRPr="002603BF">
        <w:rPr>
          <w:rFonts w:ascii="Calibri" w:hAnsi="Calibri" w:cs="Calibri"/>
        </w:rPr>
        <w:t xml:space="preserve">: </w:t>
      </w:r>
      <w:r w:rsidR="00A07104" w:rsidRPr="002603BF">
        <w:rPr>
          <w:rFonts w:ascii="Calibri" w:hAnsi="Calibri" w:cs="Calibri"/>
        </w:rPr>
        <w:t>Claudia Weiss, Alice Hucko, Stephanie Müller-Ohlraun, Stefanie Märschenz, Peter Martus, Dietmar Schmitz, Markus Schuelke</w:t>
      </w:r>
    </w:p>
    <w:p w14:paraId="04B28D30" w14:textId="77777777" w:rsidR="002603BF" w:rsidRDefault="00F40537" w:rsidP="002603BF">
      <w:pPr>
        <w:jc w:val="both"/>
        <w:rPr>
          <w:rFonts w:ascii="Calibri" w:hAnsi="Calibri" w:cs="Calibri"/>
        </w:rPr>
      </w:pPr>
      <w:r w:rsidRPr="002603BF">
        <w:rPr>
          <w:rStyle w:val="Fett"/>
          <w:rFonts w:ascii="Calibri" w:hAnsi="Calibri" w:cs="Calibri"/>
        </w:rPr>
        <w:t>License</w:t>
      </w:r>
      <w:r w:rsidRPr="002603BF">
        <w:rPr>
          <w:rFonts w:ascii="Calibri" w:hAnsi="Calibri" w:cs="Calibri"/>
        </w:rPr>
        <w:t>: CC BY 4.0</w:t>
      </w:r>
    </w:p>
    <w:p w14:paraId="7768653B" w14:textId="50DF2E8C" w:rsidR="00260BD3" w:rsidRPr="002603BF" w:rsidRDefault="00F40537" w:rsidP="002603BF">
      <w:pPr>
        <w:jc w:val="both"/>
        <w:rPr>
          <w:rFonts w:ascii="Calibri" w:hAnsi="Calibri" w:cs="Calibri"/>
        </w:rPr>
      </w:pPr>
      <w:r w:rsidRPr="002603BF">
        <w:rPr>
          <w:rStyle w:val="Fett"/>
          <w:rFonts w:ascii="Calibri" w:hAnsi="Calibri" w:cs="Calibri"/>
        </w:rPr>
        <w:t>Related publication</w:t>
      </w:r>
      <w:r w:rsidR="00260BD3" w:rsidRPr="002603BF">
        <w:rPr>
          <w:rStyle w:val="Fett"/>
          <w:rFonts w:ascii="Calibri" w:hAnsi="Calibri" w:cs="Calibri"/>
        </w:rPr>
        <w:t>s</w:t>
      </w:r>
      <w:r w:rsidRPr="002603BF">
        <w:rPr>
          <w:rFonts w:ascii="Calibri" w:hAnsi="Calibri" w:cs="Calibri"/>
        </w:rPr>
        <w:t>:</w:t>
      </w:r>
    </w:p>
    <w:p w14:paraId="343FCB68" w14:textId="3588CCDF" w:rsidR="00260BD3" w:rsidRPr="002603BF" w:rsidRDefault="00260BD3" w:rsidP="002603BF">
      <w:pPr>
        <w:jc w:val="both"/>
        <w:rPr>
          <w:rFonts w:ascii="Calibri" w:hAnsi="Calibri" w:cs="Calibri"/>
        </w:rPr>
      </w:pPr>
      <w:r w:rsidRPr="002603BF">
        <w:rPr>
          <w:rFonts w:ascii="Calibri" w:hAnsi="Calibri" w:cs="Calibri"/>
        </w:rPr>
        <w:t>Study protocol: [</w:t>
      </w:r>
      <w:r w:rsidR="00AD22DE" w:rsidRPr="002603BF">
        <w:rPr>
          <w:rFonts w:ascii="Calibri" w:hAnsi="Calibri" w:cs="Calibri"/>
        </w:rPr>
        <w:t>https://doi.org/10.1186/1479-5876-11-157</w:t>
      </w:r>
      <w:r w:rsidRPr="002603BF">
        <w:rPr>
          <w:rFonts w:ascii="Calibri" w:hAnsi="Calibri" w:cs="Calibri"/>
        </w:rPr>
        <w:t>]</w:t>
      </w:r>
    </w:p>
    <w:p w14:paraId="26A5D51F" w14:textId="24C07954" w:rsidR="00260BD3" w:rsidRPr="002603BF" w:rsidRDefault="00260BD3" w:rsidP="002603BF">
      <w:pPr>
        <w:jc w:val="both"/>
        <w:rPr>
          <w:rFonts w:ascii="Calibri" w:hAnsi="Calibri" w:cs="Calibri"/>
        </w:rPr>
      </w:pPr>
      <w:r w:rsidRPr="002603BF">
        <w:rPr>
          <w:rFonts w:ascii="Calibri" w:hAnsi="Calibri" w:cs="Calibri"/>
        </w:rPr>
        <w:t>Preprint, results containing publication</w:t>
      </w:r>
      <w:r w:rsidR="00A60CB9" w:rsidRPr="002603BF">
        <w:rPr>
          <w:rFonts w:ascii="Calibri" w:hAnsi="Calibri" w:cs="Calibri"/>
        </w:rPr>
        <w:t>:</w:t>
      </w:r>
      <w:r w:rsidR="00F40537" w:rsidRPr="002603BF">
        <w:rPr>
          <w:rFonts w:ascii="Calibri" w:hAnsi="Calibri" w:cs="Calibri"/>
        </w:rPr>
        <w:t xml:space="preserve"> [</w:t>
      </w:r>
      <w:r w:rsidRPr="002603BF">
        <w:rPr>
          <w:rFonts w:ascii="Calibri" w:hAnsi="Calibri" w:cs="Calibri"/>
        </w:rPr>
        <w:t>https://doi.org/10.1101/2025.04.26.25326501</w:t>
      </w:r>
      <w:r w:rsidR="00F40537" w:rsidRPr="002603BF">
        <w:rPr>
          <w:rFonts w:ascii="Calibri" w:hAnsi="Calibri" w:cs="Calibri"/>
        </w:rPr>
        <w:t>]</w:t>
      </w:r>
      <w:bookmarkStart w:id="0" w:name="_GoBack"/>
      <w:bookmarkEnd w:id="0"/>
    </w:p>
    <w:sectPr w:rsidR="00260BD3" w:rsidRPr="002603BF" w:rsidSect="0019753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5D3"/>
    <w:rsid w:val="00023FA7"/>
    <w:rsid w:val="00066606"/>
    <w:rsid w:val="00074E7B"/>
    <w:rsid w:val="000836F1"/>
    <w:rsid w:val="0009149D"/>
    <w:rsid w:val="000E7D88"/>
    <w:rsid w:val="000F457E"/>
    <w:rsid w:val="00121BC8"/>
    <w:rsid w:val="001559B9"/>
    <w:rsid w:val="0016735E"/>
    <w:rsid w:val="0017465F"/>
    <w:rsid w:val="00192C13"/>
    <w:rsid w:val="001939A7"/>
    <w:rsid w:val="0019753A"/>
    <w:rsid w:val="001E46CC"/>
    <w:rsid w:val="002001EE"/>
    <w:rsid w:val="00201E7F"/>
    <w:rsid w:val="00212C56"/>
    <w:rsid w:val="00247EC1"/>
    <w:rsid w:val="002603BF"/>
    <w:rsid w:val="00260BD3"/>
    <w:rsid w:val="0027369E"/>
    <w:rsid w:val="002736A9"/>
    <w:rsid w:val="0029000E"/>
    <w:rsid w:val="002A7961"/>
    <w:rsid w:val="002C0E04"/>
    <w:rsid w:val="002F5AC3"/>
    <w:rsid w:val="002F73DF"/>
    <w:rsid w:val="00314AE6"/>
    <w:rsid w:val="00327481"/>
    <w:rsid w:val="00345505"/>
    <w:rsid w:val="0036041A"/>
    <w:rsid w:val="00367E5D"/>
    <w:rsid w:val="00375326"/>
    <w:rsid w:val="0039339E"/>
    <w:rsid w:val="0039475C"/>
    <w:rsid w:val="0039594C"/>
    <w:rsid w:val="003A5766"/>
    <w:rsid w:val="003C5E51"/>
    <w:rsid w:val="003F44C8"/>
    <w:rsid w:val="004152B2"/>
    <w:rsid w:val="0042398F"/>
    <w:rsid w:val="00424DDA"/>
    <w:rsid w:val="00443E2A"/>
    <w:rsid w:val="00466611"/>
    <w:rsid w:val="0047016A"/>
    <w:rsid w:val="00491094"/>
    <w:rsid w:val="004C636F"/>
    <w:rsid w:val="004D23F3"/>
    <w:rsid w:val="004E11C5"/>
    <w:rsid w:val="004F6C87"/>
    <w:rsid w:val="005270BE"/>
    <w:rsid w:val="00546AE2"/>
    <w:rsid w:val="0056200B"/>
    <w:rsid w:val="00596BE3"/>
    <w:rsid w:val="005D2049"/>
    <w:rsid w:val="005E306D"/>
    <w:rsid w:val="00644F39"/>
    <w:rsid w:val="00652A0A"/>
    <w:rsid w:val="00653DBC"/>
    <w:rsid w:val="006723D0"/>
    <w:rsid w:val="00682C95"/>
    <w:rsid w:val="00691859"/>
    <w:rsid w:val="00694C98"/>
    <w:rsid w:val="006953A9"/>
    <w:rsid w:val="006965D3"/>
    <w:rsid w:val="006A48D5"/>
    <w:rsid w:val="006A5E8E"/>
    <w:rsid w:val="006B1E21"/>
    <w:rsid w:val="006B5A13"/>
    <w:rsid w:val="006D4EA8"/>
    <w:rsid w:val="006E7137"/>
    <w:rsid w:val="006F64C2"/>
    <w:rsid w:val="007018B0"/>
    <w:rsid w:val="00710004"/>
    <w:rsid w:val="0071064E"/>
    <w:rsid w:val="00713493"/>
    <w:rsid w:val="00717BD2"/>
    <w:rsid w:val="007304CA"/>
    <w:rsid w:val="00733C1B"/>
    <w:rsid w:val="007A549D"/>
    <w:rsid w:val="007E4781"/>
    <w:rsid w:val="00802FF5"/>
    <w:rsid w:val="0080567D"/>
    <w:rsid w:val="008337A1"/>
    <w:rsid w:val="00833EB7"/>
    <w:rsid w:val="00883D58"/>
    <w:rsid w:val="00893B4D"/>
    <w:rsid w:val="008A0867"/>
    <w:rsid w:val="008D671A"/>
    <w:rsid w:val="008F0848"/>
    <w:rsid w:val="00904DF7"/>
    <w:rsid w:val="009345E7"/>
    <w:rsid w:val="00934B6E"/>
    <w:rsid w:val="00944D5B"/>
    <w:rsid w:val="00991BD6"/>
    <w:rsid w:val="009949B0"/>
    <w:rsid w:val="009C07F4"/>
    <w:rsid w:val="009E06F9"/>
    <w:rsid w:val="00A024EA"/>
    <w:rsid w:val="00A07104"/>
    <w:rsid w:val="00A57FEC"/>
    <w:rsid w:val="00A60CB9"/>
    <w:rsid w:val="00A823D4"/>
    <w:rsid w:val="00AD03C5"/>
    <w:rsid w:val="00AD20C2"/>
    <w:rsid w:val="00AD22DE"/>
    <w:rsid w:val="00AE09F4"/>
    <w:rsid w:val="00B07FC8"/>
    <w:rsid w:val="00B1088C"/>
    <w:rsid w:val="00B44D6E"/>
    <w:rsid w:val="00B57CBA"/>
    <w:rsid w:val="00B612A3"/>
    <w:rsid w:val="00B63D2D"/>
    <w:rsid w:val="00B65CB3"/>
    <w:rsid w:val="00B66E1B"/>
    <w:rsid w:val="00B73301"/>
    <w:rsid w:val="00B749DD"/>
    <w:rsid w:val="00B81E01"/>
    <w:rsid w:val="00B829C7"/>
    <w:rsid w:val="00B91490"/>
    <w:rsid w:val="00BA69D4"/>
    <w:rsid w:val="00BE2281"/>
    <w:rsid w:val="00BE560E"/>
    <w:rsid w:val="00BE782D"/>
    <w:rsid w:val="00C00D8D"/>
    <w:rsid w:val="00C3099F"/>
    <w:rsid w:val="00C465F2"/>
    <w:rsid w:val="00C56A85"/>
    <w:rsid w:val="00C91CC7"/>
    <w:rsid w:val="00CC3E49"/>
    <w:rsid w:val="00CC6097"/>
    <w:rsid w:val="00CD2B81"/>
    <w:rsid w:val="00D128AF"/>
    <w:rsid w:val="00D40293"/>
    <w:rsid w:val="00D455A7"/>
    <w:rsid w:val="00D5706F"/>
    <w:rsid w:val="00DB01AA"/>
    <w:rsid w:val="00DC4816"/>
    <w:rsid w:val="00DC5AC3"/>
    <w:rsid w:val="00DD7B3E"/>
    <w:rsid w:val="00DE1710"/>
    <w:rsid w:val="00E04172"/>
    <w:rsid w:val="00E64529"/>
    <w:rsid w:val="00EB4357"/>
    <w:rsid w:val="00EC3B4D"/>
    <w:rsid w:val="00ED1711"/>
    <w:rsid w:val="00EE3B74"/>
    <w:rsid w:val="00F065A6"/>
    <w:rsid w:val="00F07632"/>
    <w:rsid w:val="00F16EFB"/>
    <w:rsid w:val="00F216AD"/>
    <w:rsid w:val="00F40537"/>
    <w:rsid w:val="00F42BD2"/>
    <w:rsid w:val="00F973E0"/>
    <w:rsid w:val="00FA0A2F"/>
    <w:rsid w:val="00FD6F68"/>
    <w:rsid w:val="00FE07BF"/>
    <w:rsid w:val="00FE27CD"/>
    <w:rsid w:val="00FE77A5"/>
    <w:rsid w:val="00FF0889"/>
    <w:rsid w:val="00FF2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CDDA3"/>
  <w15:chartTrackingRefBased/>
  <w15:docId w15:val="{050ED67F-1478-C941-9479-ABEBAF35B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96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96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96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96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96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96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96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96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96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96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96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96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965D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965D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965D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965D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965D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965D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96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96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96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96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96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965D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965D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965D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96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965D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965D3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F40537"/>
    <w:rPr>
      <w:b/>
      <w:bCs/>
    </w:rPr>
  </w:style>
  <w:style w:type="character" w:styleId="Hervorhebung">
    <w:name w:val="Emphasis"/>
    <w:basedOn w:val="Absatz-Standardschriftart"/>
    <w:uiPriority w:val="20"/>
    <w:qFormat/>
    <w:rsid w:val="00F4053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33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Bernard, Rene</dc:creator>
  <cp:keywords/>
  <dc:description/>
  <cp:lastModifiedBy>Schülke-Gerstenfeld, Markus</cp:lastModifiedBy>
  <cp:revision>3</cp:revision>
  <dcterms:created xsi:type="dcterms:W3CDTF">2025-06-19T10:32:00Z</dcterms:created>
  <dcterms:modified xsi:type="dcterms:W3CDTF">2025-06-24T11:11:00Z</dcterms:modified>
</cp:coreProperties>
</file>