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 w:eastAsia="Microsoft YaHei"/>
          <w:b/>
          <w:color w:val="2E74B5"/>
          <w:sz w:val="20"/>
        </w:rPr>
        <w:t>技术审查报告</w:t>
      </w:r>
    </w:p>
    <w:p>
      <w:pPr>
        <w:spacing w:after="100"/>
      </w:pPr>
      <w:r>
        <w:rPr>
          <w:rFonts w:ascii="Calibri" w:hAnsi="Calibri" w:eastAsia="Microsoft YaHei"/>
          <w:b/>
          <w:color w:val="000000"/>
          <w:sz w:val="48"/>
        </w:rPr>
        <w:t>BINGXweb 全量代码审查与优化建议</w:t>
      </w:r>
    </w:p>
    <w:p>
      <w:pPr>
        <w:spacing w:after="280"/>
      </w:pPr>
      <w:r>
        <w:rPr>
          <w:rFonts w:ascii="Calibri" w:hAnsi="Calibri" w:eastAsia="Microsoft YaHei"/>
          <w:color w:val="64748B"/>
          <w:sz w:val="25"/>
        </w:rPr>
        <w:t>Vue 3 + Supabase 私密内容站：安全、正确性、性能、可维护性与可访问性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1"/>
        </w:rPr>
        <w:t>审查对象：</w:t>
      </w:r>
      <w:r>
        <w:rPr>
          <w:rFonts w:ascii="Consolas" w:hAnsi="Consolas" w:eastAsia="Microsoft YaHei"/>
          <w:color w:val="1F2937"/>
          <w:sz w:val="21"/>
        </w:rPr>
        <w:t>H:\BINGXweb\.code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1"/>
        </w:rPr>
        <w:t>审查日期：</w:t>
      </w:r>
      <w:r>
        <w:rPr>
          <w:rFonts w:ascii="Calibri" w:hAnsi="Calibri" w:eastAsia="Microsoft YaHei"/>
          <w:color w:val="1F2937"/>
          <w:sz w:val="21"/>
        </w:rPr>
        <w:t>2026-09-04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1"/>
        </w:rPr>
        <w:t>审查范围：</w:t>
      </w:r>
      <w:r>
        <w:rPr>
          <w:rFonts w:ascii="Calibri" w:hAnsi="Calibri" w:eastAsia="Microsoft YaHei"/>
          <w:color w:val="1F2937"/>
          <w:sz w:val="21"/>
        </w:rPr>
        <w:t>32 个受版本控制文件、关键未跟踪配置/构建状态、3 个本地凭据文件的管理风险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1"/>
        </w:rPr>
        <w:t>验证方式：</w:t>
      </w:r>
      <w:r>
        <w:rPr>
          <w:rFonts w:ascii="Calibri" w:hAnsi="Calibri" w:eastAsia="Microsoft YaHei"/>
          <w:color w:val="1F2937"/>
          <w:sz w:val="21"/>
        </w:rPr>
        <w:t>逐文件静态审阅 + 生产构建验证 + 图片资产视觉检查</w:t>
      </w:r>
    </w:p>
    <w:p>
      <w:pPr>
        <w:spacing w:before="0" w:after="40" w:line="264" w:lineRule="auto"/>
      </w:pPr>
      <w:r>
        <w:rPr>
          <w:rFonts w:ascii="Calibri" w:hAnsi="Calibri" w:eastAsia="Microsoft YaHei"/>
          <w:b/>
          <w:color w:val="000000"/>
          <w:sz w:val="21"/>
        </w:rPr>
        <w:t>报告结论：</w:t>
      </w:r>
      <w:r>
        <w:rPr>
          <w:rFonts w:ascii="Calibri" w:hAnsi="Calibri" w:eastAsia="Microsoft YaHei"/>
          <w:color w:val="1F2937"/>
          <w:sz w:val="21"/>
        </w:rPr>
        <w:t>存在必须优先止血的权限提升与私密图片暴露风险；构建通过但工程质量门禁不足</w:t>
      </w:r>
    </w:p>
    <w:p>
      <w:pPr>
        <w:spacing w:before="160" w:after="280"/>
        <w:pBdr>
          <w:bottom w:val="single" w:sz="16" w:space="5" w:color="2E74B5"/>
        </w:pBdr>
      </w:pPr>
    </w:p>
    <w:p>
      <w:pPr>
        <w:spacing w:before="120" w:after="200" w:line="276" w:lineRule="auto"/>
        <w:ind w:left="173" w:right="173"/>
        <w:shd w:fill="FDECEC"/>
      </w:pPr>
      <w:r>
        <w:rPr>
          <w:rFonts w:ascii="Calibri" w:hAnsi="Calibri" w:eastAsia="Microsoft YaHei"/>
          <w:b/>
          <w:color w:val="9B1C1C"/>
          <w:sz w:val="21"/>
        </w:rPr>
        <w:t xml:space="preserve">执行摘要  </w:t>
      </w:r>
      <w:r>
        <w:rPr>
          <w:rFonts w:ascii="Calibri" w:hAnsi="Calibri" w:eastAsia="Microsoft YaHei"/>
          <w:color w:val="1F2937"/>
          <w:sz w:val="21"/>
        </w:rPr>
        <w:t>当前版本可正常完成生产构建，但不建议在修复 P0 项之前承载真实私密数据。最严重的问题是普通用户可通过 profiles 更新策略把自己的 level 改为超级管理员，以及私密内容图片被上传到公开 Storage URL。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1. 审查结论与优先级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总体判断：前端结构已经完成从单文件原型向 Vue 组件化迁移，Supabase 表也启用了 RLS；但权限边界、Storage 隐私、后台账号管理和数据更新契约仍存在系统性缺口。建议先暂停真实敏感数据导入，按本报告的 48 小时止血清单处理后再继续功能迭代。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1700"/>
        <w:gridCol w:w="1200"/>
        <w:gridCol w:w="64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评级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核心判断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安全与隐私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高风险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2 个 P0；角色可自助提升，私密图片可被公开 URL 访问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功能正确性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高风险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编辑内容负载包含数据库不存在字段；注册开关与限制项未真正生效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性能与体验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中风险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图片 N+1 查询、全量客户端分页、3.8 MB 首屏背景图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可维护性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中高风险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后台单组件 1,507 行；遗留 HTML/CSS 双实现；无测试/检查脚本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可访问性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中风险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禁用页面缩放、可点击 div/span、弹窗无焦点管理与语义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9B1C1C"/>
        </w:rPr>
        <w:t>48 小时止血清单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立即撤销 authenticated 用户直接更新 profiles.level 的能力；在数据库层只允许受控服务端函数修改角色。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把 images bucket 改为私有，停止生成永久公开 URL；改用短时签名 URL，并给对象路径绑定 owner/content。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在完成服务端注册门禁前，关闭 Supabase 自助注册；暂时移除或禁用浏览器端管理员“新增/删除账号”功能。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修复内容编辑 DTO：只发送 contents 表允许的字段，并在“全部”页编辑时保留原始 content.type。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清空并禁用私密内容的持久 localStorage 缓存；至少按用户和版本隔离，并在登出时彻底清理。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700"/>
        <w:gridCol w:w="600"/>
        <w:gridCol w:w="2800"/>
        <w:gridCol w:w="3460"/>
        <w:gridCol w:w="1800"/>
      </w:tblGrid>
      <w:tr>
        <w:trPr>
          <w:tblHeader w:val="true"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编号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级别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问题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主要位置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目标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P0-01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普通用户可提升自身角色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supabase-migration.sql:96-103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封堵越权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P0-02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私密图片使用公开 URL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src/api.js:12-30；SQL:164-168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恢复图片隐私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P0-03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注册/后台账号管理可被绕过或状态错乱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useAuth.js:71-110；Admin.vue:86-139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服务端化身份管理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P1-04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角色语义、RLS 与 UI 不一致且策略可能递归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config.js:7-12；SQL:100-162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统一授权模型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P1-05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内容编辑请求包含无效字段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api.js:65-75；data.js:110-126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修复更新流程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P1-06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内容/图片操作非原子且产生孤儿文件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api.js:39-75；useContents.js:187-241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保证一致性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P1-07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私密缓存跨会话残留且失效逻辑错误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useContents.js:15-35,60-129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避免陈旧/越界展示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P1-08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设置项只展示未执行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data.js:209-239；Admin.vue:603-635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后端强制限制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P1-09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profiles 公开读取暴露邮箱并支持枚举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SQL:96-103；useAuth.js:47-59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数据最小化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P2-10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错误被吞掉，失败与空数据难区分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data.js 多处；supabase.js:16-26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可观测错误处理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P2-11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N+1 查询与全量客户端分页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useContents.js:91-126；ContentList.vue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降低请求与内存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P2-12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主题状态不响应且多个控件未接线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App.vue:48,116；theme.js:33-69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修复设置体验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P2-13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管理员资料/密码/删除流程不一致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Admin.vue:73-184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统一 Auth/Profile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P2-14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遗留实现与巨型组件增加维护成本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Admin.vue；private-content-site.html；css/style.css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收敛代码结构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P2-15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可访问性与键盘操作不足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index.html:5；多个 Vue 模板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达到基础 WCAG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P2-16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缺少锁文件、测试、Lint、CI 与迁移体系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.gitignore:33；package.json；SQL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建立质量门禁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P3-17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首屏背景图过大及若干交互细节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photo/风格描述.png；ContentList.vue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优化加载体验</w:t>
            </w:r>
          </w:p>
        </w:tc>
      </w:tr>
    </w:tbl>
    <w:p>
      <w:pPr>
        <w:spacing w:before="0" w:after="80"/>
      </w:pPr>
    </w:p>
    <w:p>
      <w:r>
        <w:rPr>
          <w:rFonts w:ascii="Calibri" w:hAnsi="Calibri" w:eastAsia="Microsoft YaHei"/>
          <w:color w:val="1F2937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2. 详细发现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9B1C1C"/>
        </w:rPr>
        <w:t>P0-01  普通用户可把自己升级为超级管理员</w:t>
      </w:r>
    </w:p>
    <w:p>
      <w:pPr>
        <w:spacing w:before="120" w:after="200" w:line="276" w:lineRule="auto"/>
        <w:ind w:left="173" w:right="173"/>
        <w:shd w:fill="FDECEC"/>
      </w:pPr>
      <w:r>
        <w:rPr>
          <w:rFonts w:ascii="Calibri" w:hAnsi="Calibri" w:eastAsia="Microsoft YaHei"/>
          <w:b/>
          <w:color w:val="9B1C1C"/>
          <w:sz w:val="21"/>
        </w:rPr>
        <w:t xml:space="preserve">P0 结论  </w:t>
      </w:r>
      <w:r>
        <w:rPr>
          <w:rFonts w:ascii="Calibri" w:hAnsi="Calibri" w:eastAsia="Microsoft YaHei"/>
          <w:color w:val="1F2937"/>
          <w:sz w:val="21"/>
        </w:rPr>
        <w:t>这是当前最严重的授权漏洞。任何已登录用户都可以绕过前端界面，直接调用 Supabase REST/JS 客户端更新自己的 profile.level。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supabase-migration.sql 第 99 行允许用户更新自己的整行 profile，未限制 level、email 等敏感列，也没有阻止 level 变为 3 的 WITH CHECK。src/data.js 第 41-44 行提供了通用 updates 入口。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攻击者可先把 level 改为 3，再命中管理员策略读取内部数据、编辑/删除内容、读取日志和修改系统设置。前端隐藏按钮不能构成安全边界。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将角色拆到单独的 user_roles 表，普通用户无 UPDATE 权限；或至少 REVOKE 对 level 的列级更新，仅允许 SECURITY DEFINER RPC/Edge Function 在验证操作者角色后修改。为所有管理员策略统一调用 has_role(auth.uid(), role)，并设置固定 search_path。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使用 anon key + 普通账号直接更新 level 必须返回 403/42501；RLS 自动化测试覆盖 MEMBER→SUPER_ADMIN、本人资料更新、管理员授权三类场景。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9B1C1C"/>
        </w:rPr>
        <w:t>P0-02  “私密内容”的图片实际对公网开放</w:t>
      </w:r>
    </w:p>
    <w:p>
      <w:pPr>
        <w:spacing w:before="120" w:after="200" w:line="276" w:lineRule="auto"/>
        <w:ind w:left="173" w:right="173"/>
        <w:shd w:fill="FDECEC"/>
      </w:pPr>
      <w:r>
        <w:rPr>
          <w:rFonts w:ascii="Calibri" w:hAnsi="Calibri" w:eastAsia="Microsoft YaHei"/>
          <w:b/>
          <w:color w:val="9B1C1C"/>
          <w:sz w:val="21"/>
        </w:rPr>
        <w:t xml:space="preserve">P0 结论  </w:t>
      </w:r>
      <w:r>
        <w:rPr>
          <w:rFonts w:ascii="Calibri" w:hAnsi="Calibri" w:eastAsia="Microsoft YaHei"/>
          <w:color w:val="1F2937"/>
          <w:sz w:val="21"/>
        </w:rPr>
        <w:t>数据库行的 RLS 保护不了公开 Storage URL。只要 URL 被浏览器历史、日志、导出文件或其他页面泄露，任何人都可长期访问图片。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src/api.js 第 26-30 行调用 getPublicUrl；supabase-migration.sql 第 164-168 行明确建议 images bucket 允许所有人读取。上传文件名也没有按用户/内容隔离。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私密、伴侣或内部内容的图片可能永久暴露；即使删除内容行，Storage 对象仍保留并继续可访问。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改为私有 bucket；对象路径使用 userId/contentId/randomId.ext；通过受 RLS 保护的服务端函数签发 1-5 分钟 signed URL。上传、替换、取消发布、删除内容和删除账号时执行对象回收，并定期扫描孤儿对象。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匿名请求对象 URL 返回拒绝；有权限用户可获得短时 URL；删除内容后对象不存在；对四种 visibility 编写端到端访问矩阵测试。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9B1C1C"/>
        </w:rPr>
        <w:t>P0-03  注册控制与管理员账号管理不是可信服务端流程</w:t>
      </w:r>
    </w:p>
    <w:p>
      <w:pPr>
        <w:spacing w:before="120" w:after="200" w:line="276" w:lineRule="auto"/>
        <w:ind w:left="173" w:right="173"/>
        <w:shd w:fill="FDECEC"/>
      </w:pPr>
      <w:r>
        <w:rPr>
          <w:rFonts w:ascii="Calibri" w:hAnsi="Calibri" w:eastAsia="Microsoft YaHei"/>
          <w:b/>
          <w:color w:val="9B1C1C"/>
          <w:sz w:val="21"/>
        </w:rPr>
        <w:t xml:space="preserve">P0 结论  </w:t>
      </w:r>
      <w:r>
        <w:rPr>
          <w:rFonts w:ascii="Calibri" w:hAnsi="Calibri" w:eastAsia="Microsoft YaHei"/>
          <w:color w:val="1F2937"/>
          <w:sz w:val="21"/>
        </w:rPr>
        <w:t>registration_open 只在浏览器检查，管理员新增账号也直接调用 signUp；这些流程可绕过，并可能把当前管理员会话切换成新用户。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useAuth.js 第 71-110 行仅根据前端参数阻止注册；system_settings 对访客不可读，而 data.js 第 210-216 行忽略 Supabase 返回的 error 并默认 registration_open=true。Admin.vue 第 94-121 行保存/恢复 session 来规避 signUp 改变登录态；删除只删 profiles，不删 auth.users。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关闭注册后仍可直接调用 Supabase Auth 注册；后台创建用户在不同邮件确认配置下行为不一致；“删除用户”后 Auth 账号仍存在，可能再次登录并处于坏状态。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把注册门禁、管理员创建/删除用户、修改邮箱/密码迁移到 Edge Function 或受控后端，使用 service role 且绝不下发到浏览器。临时止血是在 Supabase Auth 设置中关闭 signups。后台动作返回结构化结果并写入服务端审计日志。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关闭注册时直接调用 signUp 也失败；管理员创建用户不改变当前会话；删除后 Auth 与 Profile 均不可用；邮件确认开/关两种配置均有集成测试。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7A5A00"/>
        </w:rPr>
        <w:t>P1-04  角色编号、权限说明、RLS 与界面行为互相冲突</w:t>
      </w:r>
    </w:p>
    <w:p>
      <w:pPr>
        <w:spacing w:before="12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P1 结论  </w:t>
      </w:r>
      <w:r>
        <w:rPr>
          <w:rFonts w:ascii="Calibri" w:hAnsi="Calibri" w:eastAsia="Microsoft YaHei"/>
          <w:color w:val="1F2937"/>
          <w:sz w:val="21"/>
        </w:rPr>
        <w:t>当前没有单一可信的授权模型，SECONDARY_ADMIN=4 在数值上高于 SUPER_ADMIN=3，却在部分策略中被排除。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config.js 第 7-12 行定义角色；permissions.js 第 3-9 行把 3 和 4 都视为高权；App.vue 第 50 行只允许 level=3 进入后台；SQL 多处用 level=3 或 level&gt;=2。profiles 策略内部再次查询 profiles，也容易触发 RLS 递归错误。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同一账号可能在前端可看、数据库不可看，或在某处被视为高权、另一处被拒绝；策略难以审计，升级后极易回归。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停止用大小比较表达角色，改用 role 枚举/关联表和能力函数。数据库函数用 SECURITY DEFINER、固定 search_path，并在角色变更后刷新客户端 profile。明确“管理员能否编辑他人内容”的产品规则并让 SQL、前端和文档一致。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一张角色×能力矩阵成为规范；所有 UI 与 RLS 测试引用同一组角色；SECONDARY_ADMIN 的每项能力都有明确预期；策略不产生 infinite recursion。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7A5A00"/>
        </w:rPr>
        <w:t>P1-05  内容编辑请求大概率因无效字段而失败</w:t>
      </w:r>
    </w:p>
    <w:p>
      <w:pPr>
        <w:spacing w:before="12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P1 结论  </w:t>
      </w:r>
      <w:r>
        <w:rPr>
          <w:rFonts w:ascii="Calibri" w:hAnsi="Calibri" w:eastAsia="Microsoft YaHei"/>
          <w:color w:val="1F2937"/>
          <w:sz w:val="21"/>
        </w:rPr>
        <w:t>编辑流程把前端表单对象原样传给 contents.update，其中包含数据库不存在的 authorId、images、captions 字段；从“全部”页编辑时 type 还会被写成 all。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useContents.js 第 211-231 行构造并传入完整 contentData；api.js 第 65-75 行先执行 updateContent(id, data)；data.js 第 111-126 行只转换日期字段，没有白名单过滤。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用户看到“编辑”按钮但保存可能报 schema 字段错误；即使修掉无效字段，从全部页保存也可能触发 type CHECK 约束。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建立明确的 CreateContentInput 与 UpdateContentInput；update 只允许 title/body/description/visibility/start_date/end_date。编辑时使用 selectedContent.type，而不是 currentTab；把图片更新作为独立、受控步骤。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日记、文章、相册以及“全部”页编辑测试全部通过；网络请求体不含 authorId/images/captions/all；数据库约束错误有可读提示。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7A5A00"/>
        </w:rPr>
        <w:t>P1-06  内容与图片流程非原子，失败会留下孤儿或丢失关联</w:t>
      </w:r>
    </w:p>
    <w:p>
      <w:pPr>
        <w:spacing w:before="12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P1 结论  </w:t>
      </w:r>
      <w:r>
        <w:rPr>
          <w:rFonts w:ascii="Calibri" w:hAnsi="Calibri" w:eastAsia="Microsoft YaHei"/>
          <w:color w:val="1F2937"/>
          <w:sz w:val="21"/>
        </w:rPr>
        <w:t>图片先上传、后创建内容；编辑时先更新内容，再删除全部图片行并重建。任一步失败都可能留下半完成状态。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api.js 第 39-75 行把内容写入与图片写入分成多次请求；useContents.js 第 187-193 行在用户保存前就上传图片；删除内容只级联删除 content_images 行，不删除 Storage 对象。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取消弹窗、创建失败、替换失败或删除内容都会产生存储泄漏；重建图片关联失败时，原图片顺序/说明可能丢失。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先生成 draft/contentId 并上传到临时路径；用数据库 RPC 事务写内容与图片元数据；失败时执行补偿删除。编辑图片采用差异更新，不要全删重建；对象删除放入可重试队列。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模拟每一步网络失败后，数据库与 Storage 均无孤儿；重试是幂等的；图片替换失败不会破坏旧内容。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7A5A00"/>
        </w:rPr>
        <w:t>P1-07  localStorage 缓存会残留私密数据且失效逻辑写错</w:t>
      </w:r>
    </w:p>
    <w:p>
      <w:pPr>
        <w:spacing w:before="12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P1 结论  </w:t>
      </w:r>
      <w:r>
        <w:rPr>
          <w:rFonts w:ascii="Calibri" w:hAnsi="Calibri" w:eastAsia="Microsoft YaHei"/>
          <w:color w:val="1F2937"/>
          <w:sz w:val="21"/>
        </w:rPr>
        <w:t>私密正文和图片映射被持久化到共享浏览器 localStorage；登出不清理；当前使用 v2 key，但保存/删除后清理的是旧 key。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useContents.js 第 15-35 行定义旧缓存函数，第 63-79 行又在 loadContents 内定义 v2 key；第 227-253 行调用旧 clearCache。App.vue 的登出只清空内存 ref。缓存 time 字段也从未用于 TTL。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同一设备切换账号时会保留敏感数据；内容从公开改为私密后，陈旧缓存仍可能短暂显示；写操作后仍读到旧数据。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私密内容优先只做内存缓存。若确需持久缓存，key 必须包含 userId、角色和 schema 版本，设置短 TTL，并在认证变化、可见性变化、写操作和登出时统一清理。缓存读取前先验证主体身份。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登出后不存在 cache_contents_*；账号 A 的缓存不会被账号 B 读取；公开→私密变更不会闪现旧内容；TTL 与失效单元测试通过。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7A5A00"/>
        </w:rPr>
        <w:t>P1-08  发布上限、图片大小和图片数量只存在于配置/UI</w:t>
      </w:r>
    </w:p>
    <w:p>
      <w:pPr>
        <w:spacing w:before="12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P1 结论  </w:t>
      </w:r>
      <w:r>
        <w:rPr>
          <w:rFonts w:ascii="Calibri" w:hAnsi="Calibri" w:eastAsia="Microsoft YaHei"/>
          <w:color w:val="1F2937"/>
          <w:sz w:val="21"/>
        </w:rPr>
        <w:t>daily_post_limit、max_image_size 和 CONFIG.maxImagesPerContent 没有在上传或发布路径中使用，也没有数据库/Storage 侧约束。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Admin.vue 第 603-635 行允许保存限制；useContents.js 仅持有 sysSettings；config.js 第 3 行定义 9 张上限；实际 uploadImages 与 handleSaveContent 未引用这些值。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管理员以为限制已生效，实际用户可绕过界面上传大文件、超量图片或无限发布，增加成本与滥用风险。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在服务端/RPC 中强制每日计数与内容长度；上传前客户端做友好校验，服务端再校验 MIME、扩展名、尺寸、像素、数量与对象大小。对 SVG 等主动内容单独策略处理。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直接调用 API 也无法突破限制；超限返回稳定错误码；边界值、并发发布和伪造 MIME 均有测试。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7A5A00"/>
        </w:rPr>
        <w:t>P1-09  profiles 全量公开读取导致邮箱与账号枚举</w:t>
      </w:r>
    </w:p>
    <w:p>
      <w:pPr>
        <w:spacing w:before="12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P1 结论  </w:t>
      </w:r>
      <w:r>
        <w:rPr>
          <w:rFonts w:ascii="Calibri" w:hAnsi="Calibri" w:eastAsia="Microsoft YaHei"/>
          <w:color w:val="1F2937"/>
          <w:sz w:val="21"/>
        </w:rPr>
        <w:t>所有人可 select * 读取 profiles，其中包含 email；用户名登录还会先公开查询 profile 再拿邮箱，形成可枚举接口。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supabase-migration.sql 第 96-103 行的 SELECT 策略为 USING(true)；data.js 多处 select('*')；useAuth.js 第 47-59 行根据用户名查询并返回不同提示。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匿名访问者可收集用户、邮箱、角色和创建时间；登录提示区分“用户名不存在/密码错误”，进一步帮助枚举。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拆分 public_profiles（id、昵称、头像）与 private/account 数据；前端只选必要列。若保留用户名登录，使用服务端受速率限制的登录解析接口，并统一失败提示。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匿名查询无法获得 email/level；作者展示仍正常；用户名登录错误不泄露账号是否存在；具备速率限制和审计。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P2-10  数据访问层大量忽略 error，空数据与失败不可区分</w:t>
      </w:r>
    </w:p>
    <w:p>
      <w:pPr>
        <w:spacing w:before="120" w:after="200" w:line="276" w:lineRule="auto"/>
        <w:ind w:left="173" w:right="173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P2 结论  </w:t>
      </w:r>
      <w:r>
        <w:rPr>
          <w:rFonts w:ascii="Calibri" w:hAnsi="Calibri" w:eastAsia="Microsoft YaHei"/>
          <w:color w:val="1F2937"/>
          <w:sz w:val="21"/>
        </w:rPr>
        <w:t>多个查询只解构 data，网络故障、权限拒绝和真实空集合都会返回 []/null；系统设置的 try/catch 也捕获不到 Supabase 返回对象中的 error。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data.js 的 getUsers/getContents/getImages/getLogs/getSystemSettings 等读取函数均未统一检查 error；supabase.js 的 getCurrentProfile 也忽略查询错误。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页面可能静默显示“暂无内容”，运维无法判断 RLS 配置错误或服务中断；注册开关会回退为开放。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封装 assertSupabaseResult 或每次显式 if(error) throw error；为可预期的 not-found 单独处理。UI 区分 loading/empty/error/offline，并接入结构化日志与错误追踪。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断网、401、RLS 拒绝、404、空集合分别呈现正确状态；关键失败有 trace/request id；不再默认放宽安全设置。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P2-11  内容列表存在 N+1 图片查询与全量客户端分页</w:t>
      </w:r>
    </w:p>
    <w:p>
      <w:pPr>
        <w:spacing w:before="120" w:after="200" w:line="276" w:lineRule="auto"/>
        <w:ind w:left="173" w:right="173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P2 结论  </w:t>
      </w:r>
      <w:r>
        <w:rPr>
          <w:rFonts w:ascii="Calibri" w:hAnsi="Calibri" w:eastAsia="Microsoft YaHei"/>
          <w:color w:val="1F2937"/>
          <w:sz w:val="21"/>
        </w:rPr>
        <w:t>每条内容额外请求一次图片，列表和搜索/分页都在浏览器处理；“全部”页先发三次内容查询，再为每条内容发图片查询。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useContents.js 第 101-126 行；ContentList.vue 第 24-43 行。getUsers 还会每次全量拉取所有 profile。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数据增长后首屏请求数、传输量、内存和 Supabase 配额线性恶化，移动端体验明显下降。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使用服务端 range/cursor 分页和 ilike/全文搜索；通过嵌套 select 或按 content_id 批量 in 一次获取封面/图片计数；作者只选 id/name/avatar 并缓存。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1000 条内容下首屏请求保持常数级；只传一页数据；设定并验证 p95 加载预算，例如移动网络下可交互 &lt;2.5 秒。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P2-12  主题设置状态不响应，部分控件没有实际效果</w:t>
      </w:r>
    </w:p>
    <w:p>
      <w:pPr>
        <w:spacing w:before="120" w:after="200" w:line="276" w:lineRule="auto"/>
        <w:ind w:left="173" w:right="173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P2 结论  </w:t>
      </w:r>
      <w:r>
        <w:rPr>
          <w:rFonts w:ascii="Calibri" w:hAnsi="Calibri" w:eastAsia="Microsoft YaHei"/>
          <w:color w:val="1F2937"/>
          <w:sz w:val="21"/>
        </w:rPr>
        <w:t>App.vue 用 computed(() =&gt; getTheme()) 包裹普通模块变量，没有响应式依赖；setTheme 会替换对象。cardStyle、glassStrength、backgroundBlur 所写 CSS 变量也未被当前组件样式完整消费。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App.vue 第 48、116-117 行；theme.js 第 15-75 行；src/style.css 使用 --bg/--text，而 theme.js 写 --bg-color/--text-color。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设置面板的选中态、滑块值和重置可能不同步；用户调整卡片样式/透明度/模糊却看不到一致变化。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将 theme 改为 reactive/ref composable 或 Pinia store；统一 design token 名称；每个控件必须有消费方，否则移除。为系统 prefers-color-scheme 和存储异常提供回退。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每项设置立即可见、重开页面仍一致、重置后 UI 与 CSS 同步；主题快照/组件测试覆盖亮色、中性、暗色。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P2-13  后台用户表单把 username、email、Auth 属性混为一体</w:t>
      </w:r>
    </w:p>
    <w:p>
      <w:pPr>
        <w:spacing w:before="120" w:after="200" w:line="276" w:lineRule="auto"/>
        <w:ind w:left="173" w:right="173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P2 结论  </w:t>
      </w:r>
      <w:r>
        <w:rPr>
          <w:rFonts w:ascii="Calibri" w:hAnsi="Calibri" w:eastAsia="Microsoft YaHei"/>
          <w:color w:val="1F2937"/>
          <w:sz w:val="21"/>
        </w:rPr>
        <w:t>编辑界面显示“密码可修改”，但保存时完全不使用 password；修改 email 只更新 profiles.email，不会同步 auth.users.email；删除也只删 profile。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Admin.vue 第 73-84、140-184、747-763 行；新建用户时 metadata 未传 username，触发器会用邮箱作为 username。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管理员看到成功提示却没有真正修改登录凭据，可能制造无法登录、用户名冲突或孤立 Auth 账号。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把账号操作集中到服务端管理员 API；表单明确拆分 username、login email、display name、role；敏感操作要求重新认证并返回审计事件。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修改邮箱走 Auth 确认流程；修改密码真实生效；用户名唯一；删除/禁用账号的 Auth 与业务状态一致。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P2-14  遗留单文件实现、重复 CSS 与巨型后台组件造成双轨维护</w:t>
      </w:r>
    </w:p>
    <w:p>
      <w:pPr>
        <w:spacing w:before="120" w:after="200" w:line="276" w:lineRule="auto"/>
        <w:ind w:left="173" w:right="173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P2 结论  </w:t>
      </w:r>
      <w:r>
        <w:rPr>
          <w:rFonts w:ascii="Calibri" w:hAnsi="Calibri" w:eastAsia="Microsoft YaHei"/>
          <w:color w:val="1F2937"/>
          <w:sz w:val="21"/>
        </w:rPr>
        <w:t>Vue 版本之外仍保留 1,899 行 private-content-site.html 和 1,459 行 css/style.css；Admin.vue 达 1,507 行。遗留代码权限规则还与当前实现不同。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private-content-site.html 包含 localStorage 模拟数据、innerHTML 渲染和多个“TODO: 接 Supabase API”；css/style.css 未被 src/main.js 引用；更新日志.md 为空。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修复容易改错文件；安全规则和样式漂移；后台任何改动都需要理解单个超大组件。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确认原型无生产用途后移入 docs/archive 或删除；把 Admin 按 users/contents/settings/logs/export 拆成视图和 composable；提取共享 Modal/Button/Form 样式；补 README 与 ADR 说明授权规则。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生产入口只有一套实现；未引用代码由检测工具报告；Admin 单文件职责清晰；重复样式显著下降。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P2-15  基础可访问性和键盘交互不完整</w:t>
      </w:r>
    </w:p>
    <w:p>
      <w:pPr>
        <w:spacing w:before="120" w:after="200" w:line="276" w:lineRule="auto"/>
        <w:ind w:left="173" w:right="173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P2 结论  </w:t>
      </w:r>
      <w:r>
        <w:rPr>
          <w:rFonts w:ascii="Calibri" w:hAnsi="Calibri" w:eastAsia="Microsoft YaHei"/>
          <w:color w:val="1F2937"/>
          <w:sz w:val="21"/>
        </w:rPr>
        <w:t>页面禁止缩放，多个 div/span 仅支持鼠标点击；弹窗/Lightbox 缺少 role、aria-modal、焦点陷阱、初始焦点与关闭后焦点恢复。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index.html 第 5 行含 maximum-scale=1,user-scalable=no；Sidebar、LoginPage、SettingsModal、Admin.vue 有点击 div/span；图标按钮主要依赖 title 或可见符号。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键盘、读屏和低视力用户难以操作；移动端不能放大文本；动画没有遵循 prefers-reduced-motion。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允许页面缩放；交互元素改用 button/a；label 使用 for/id；对话框实现 aria、焦点管理、Esc、滚动锁；补 :focus-visible 和 reduced-motion。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仅键盘可完成登录、浏览、发布和关闭弹窗；axe 无严重问题；200% 缩放与 320px 宽度无阻断。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P2-16  项目缺少可重复构建与质量门禁</w:t>
      </w:r>
    </w:p>
    <w:p>
      <w:pPr>
        <w:spacing w:before="120" w:after="200" w:line="276" w:lineRule="auto"/>
        <w:ind w:left="173" w:right="173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P2 结论  </w:t>
      </w:r>
      <w:r>
        <w:rPr>
          <w:rFonts w:ascii="Calibri" w:hAnsi="Calibri" w:eastAsia="Microsoft YaHei"/>
          <w:color w:val="1F2937"/>
          <w:sz w:val="21"/>
        </w:rPr>
        <w:t>package-lock.json 已存在但被 .gitignore 排除；package.json 只有 dev/build/preview，没有 lint、format、test、typecheck 或 CI。SQL 是一次性脚本，不可安全重复执行。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本次 npm ls 显示实际安装 Vue 3.5.39、Supabase JS 2.110.0、Vite 5.4.21，而 package.json 使用宽松 ^ 范围且锁文件不提交。更新日志.md 为空，也没有 README。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不同机器安装结果漂移；权限和更新回归无法自动发现；数据库迁移难以回滚或审计。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提交 package-lock.json 并用 npm ci；加入 ESLint、Prettier、Vitest、Vue Test Utils、Playwright；配置 CI 执行 lint/test/build 和 RLS 集成测试。把 SQL 拆成时间戳迁移并提供回滚/验证脚本。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新环境 npm ci 可复现；PR 必须通过质量门禁；迁移在空库和升级库均通过；关键权限矩阵有自动化测试。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P3-17  首屏资产与若干交互细节仍可优化</w:t>
      </w:r>
    </w:p>
    <w:p>
      <w:pPr>
        <w:spacing w:before="120" w:after="200" w:line="276" w:lineRule="auto"/>
        <w:ind w:left="173" w:right="173"/>
        <w:shd w:fill="E8EEF5"/>
      </w:pPr>
      <w:r>
        <w:rPr>
          <w:rFonts w:ascii="Calibri" w:hAnsi="Calibri" w:eastAsia="Microsoft YaHei"/>
          <w:b/>
          <w:color w:val="2E74B5"/>
          <w:sz w:val="21"/>
        </w:rPr>
        <w:t xml:space="preserve">P3 结论  </w:t>
      </w:r>
      <w:r>
        <w:rPr>
          <w:rFonts w:ascii="Calibri" w:hAnsi="Calibri" w:eastAsia="Microsoft YaHei"/>
          <w:color w:val="1F2937"/>
          <w:sz w:val="21"/>
        </w:rPr>
        <w:t>背景 PNG 为 2,624×1,476、约 3.8 MB，并原样进入生产包；列表还有页码越界、重复加载和相册颜色固定等细节。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证据：</w:t>
      </w:r>
      <w:r>
        <w:rPr>
          <w:rFonts w:ascii="Calibri" w:hAnsi="Calibri" w:eastAsia="Microsoft YaHei"/>
          <w:i w:val="0"/>
          <w:color w:val="1F2937"/>
          <w:sz w:val="22"/>
        </w:rPr>
        <w:t>构建输出显示背景图片 3,800.86 kB；App.vue 的 onSwitchTab 主动加载且 watch(currentTab) 再加载；ContentList 只在搜索时重置页码，folderColors 始终取 [0]；图片说明没有编辑输入。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影响：</w:t>
      </w:r>
      <w:r>
        <w:rPr>
          <w:rFonts w:ascii="Calibri" w:hAnsi="Calibri" w:eastAsia="Microsoft YaHei"/>
          <w:i w:val="0"/>
          <w:color w:val="1F2937"/>
          <w:sz w:val="22"/>
        </w:rPr>
        <w:t>慢网首屏耗时和流量偏高；切换标签多发请求；用户可能进入空页；已有 captions 数据无法维护。</w:t>
      </w:r>
    </w:p>
    <w:p>
      <w:pPr>
        <w:spacing w:after="120"/>
      </w:pPr>
      <w:r>
        <w:rPr>
          <w:rFonts w:ascii="Calibri" w:hAnsi="Calibri" w:eastAsia="Microsoft YaHei"/>
          <w:b/>
          <w:color w:val="1F2937"/>
          <w:sz w:val="22"/>
        </w:rPr>
        <w:t>建议：</w:t>
      </w:r>
      <w:r>
        <w:rPr>
          <w:rFonts w:ascii="Calibri" w:hAnsi="Calibri" w:eastAsia="Microsoft YaHei"/>
          <w:i w:val="0"/>
          <w:color w:val="1F2937"/>
          <w:sz w:val="22"/>
        </w:rPr>
        <w:t>将背景转为 AVIF/WebP 并提供多尺寸 src-set/image-set，目标 &lt;300 kB；合并标签加载触发；watch totalPages/currentTab 修正页码；相册颜色按 id 稳定映射；补 caption 编辑和日期范围校验。</w:t>
      </w:r>
    </w:p>
    <w:p>
      <w:pPr>
        <w:spacing w:after="200"/>
      </w:pPr>
      <w:r>
        <w:rPr>
          <w:rFonts w:ascii="Calibri" w:hAnsi="Calibri" w:eastAsia="Microsoft YaHei"/>
          <w:b/>
          <w:color w:val="1F2937"/>
          <w:sz w:val="22"/>
        </w:rPr>
        <w:t>验收标准：</w:t>
      </w:r>
      <w:r>
        <w:rPr>
          <w:rFonts w:ascii="Calibri" w:hAnsi="Calibri" w:eastAsia="Microsoft YaHei"/>
          <w:i w:val="0"/>
          <w:color w:val="1F2937"/>
          <w:sz w:val="22"/>
        </w:rPr>
        <w:t>Lighthouse/性能预算通过；切换标签只发一次内容请求；currentPage 永不超过 totalPages；图片说明可保存。</w:t>
      </w:r>
    </w:p>
    <w:p>
      <w:r>
        <w:rPr>
          <w:rFonts w:ascii="Calibri" w:hAnsi="Calibri" w:eastAsia="Microsoft YaHei"/>
          <w:color w:val="1F2937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3. 分阶段整改路线图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900"/>
        <w:gridCol w:w="1000"/>
        <w:gridCol w:w="5660"/>
        <w:gridCol w:w="180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周期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主要工作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退出标准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阶段 0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0-2 天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撤销角色自升级；私有化图片桶；关闭可绕过的自助注册；暂时禁用浏览器端管理员账号创建/删除；修复编辑 DTO 与私密缓存清理。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安全止血完成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阶段 1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3-7 天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重构角色/能力模型与 RLS；服务端化身份管理；签名图片 URL；统一 Supabase 错误处理；强制发布与上传限制。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P0/P1 清零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阶段 2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2-3 周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事务化内容/图片流程；服务端分页与批量查询；拆分 Admin；修复主题状态与账号表单。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核心流程稳定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阶段 3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3-5 周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测试、Lint、CI、版本化迁移；可访问性整改；图片资产压缩；文档与运行手册。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具备持续交付能力</w:t>
            </w:r>
          </w:p>
        </w:tc>
      </w:tr>
    </w:tbl>
    <w:p>
      <w:pPr>
        <w:spacing w:before="0"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建议的自动化测试矩阵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RLS：访客、会员、管理员、超级管理员、次级管理员 × public/private/partner/internal × select/insert/update/delete。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身份：开放/关闭注册、邮件确认开/关、创建/禁用/删除账号、修改邮箱/密码、会话不被后台操作替换。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内容：从各标签和“全部”页创建/编辑/删除；日期边界；标题与正文长度；并发发布上限。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图片：MIME/尺寸/数量/像素上限；上传中断；取消草稿；替换失败回滚；删除后的 Storage 回收。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缓存：登出、切换账号、角色变更、公开转私密、缓存过期和离线恢复。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可访问性：键盘路径、焦点顺序、对话框 Esc、200% 缩放、读屏标签与 reduced-motion。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</w:rPr>
        <w:t>建议的服务端边界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浏览器只持有 Supabase anon key；service role 仅存在于 Edge Function/受控服务端环境。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角色变更、Auth 用户创建/删除、注册门禁和审计写入统一由服务端执行。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RLS 是最终授权边界；前端权限函数只负责体验，不负责安全。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Storage 对象继承内容可见性；URL 短时有效，删除生命周期可追踪、可重试。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4. 构建与工程验证结果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1700"/>
        <w:gridCol w:w="1300"/>
        <w:gridCol w:w="63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检查项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结果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生产构建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通过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npm run build；Vite 5.4.21；84 modules transformed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主包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可接受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index JS 325.76 kB，gzip 96.30 kB；Admin 已异步拆包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背景资产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需优化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风格描述.png 3,800.86 kB，是当前最明显的静态资源负担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测试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缺失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package.json 无 test 脚本；未发现单元/集成/E2E 测试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Lint/类型检查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缺失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无 lint、format、typecheck 脚本；主要代码为无类型 JavaScript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依赖复现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不合格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package-lock.json 存在但被忽略；应提交并使用 npm ci</w:t>
            </w:r>
          </w:p>
        </w:tc>
      </w:tr>
    </w:tbl>
    <w:p>
      <w:pPr>
        <w:spacing w:before="0" w:after="80"/>
      </w:pPr>
    </w:p>
    <w:p>
      <w:pPr>
        <w:spacing w:before="120" w:after="200" w:line="276" w:lineRule="auto"/>
        <w:ind w:left="173" w:right="173"/>
        <w:shd w:fill="FFF7DB"/>
      </w:pPr>
      <w:r>
        <w:rPr>
          <w:rFonts w:ascii="Calibri" w:hAnsi="Calibri" w:eastAsia="Microsoft YaHei"/>
          <w:b/>
          <w:color w:val="7A5A00"/>
          <w:sz w:val="21"/>
        </w:rPr>
        <w:t xml:space="preserve">边界说明  </w:t>
      </w:r>
      <w:r>
        <w:rPr>
          <w:rFonts w:ascii="Calibri" w:hAnsi="Calibri" w:eastAsia="Microsoft YaHei"/>
          <w:color w:val="1F2937"/>
          <w:sz w:val="21"/>
        </w:rPr>
        <w:t>本次没有连接生产 Supabase 项目，也未执行真实数据库攻击验证；RLS 与 Auth 结论基于仓库 SQL 和客户端调用路径的静态审查。上线前必须在隔离环境执行权限矩阵测试。</w:t>
      </w:r>
    </w:p>
    <w:p>
      <w:r>
        <w:rPr>
          <w:rFonts w:ascii="Calibri" w:hAnsi="Calibri" w:eastAsia="Microsoft YaHei"/>
          <w:color w:val="1F2937"/>
          <w:sz w:val="22"/>
        </w:rP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附录 A：逐文件审阅覆盖</w:t>
      </w:r>
    </w:p>
    <w:p>
      <w:pPr>
        <w:spacing w:after="120"/>
      </w:pPr>
      <w:r>
        <w:rPr>
          <w:rFonts w:ascii="Calibri" w:hAnsi="Calibri" w:eastAsia="Microsoft YaHei"/>
          <w:i w:val="0"/>
          <w:color w:val="1F2937"/>
          <w:sz w:val="22"/>
        </w:rPr>
        <w:t>以下表格列出受版本控制文件及关键未跟踪文件/目录。node_modules、.git 和 dist 内哈希生成文件不逐行评审；它们属于第三方、版本控制元数据或可再生成产物。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9DEE7"/>
          <w:left w:val="single" w:sz="6" w:color="D9DEE7"/>
          <w:bottom w:val="single" w:sz="6" w:color="D9DEE7"/>
          <w:right w:val="single" w:sz="6" w:color="D9DEE7"/>
          <w:insideH w:val="single" w:sz="6" w:color="D9DEE7"/>
          <w:insideV w:val="single" w:sz="6" w:color="D9DEE7"/>
        </w:tblBorders>
      </w:tblPr>
      <w:tblGrid>
        <w:gridCol w:w="2600"/>
        <w:gridCol w:w="1200"/>
        <w:gridCol w:w="5560"/>
      </w:tblGrid>
      <w:tr>
        <w:trPr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文件/范围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类别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审阅结论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.env.example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配置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结构正确；建议补变量说明、环境区分与启动失败策略。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.gitignore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工程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正确忽略 .env/node_modules/dist；不应忽略 package-lock.json。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package.json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工程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构建脚本可用；缺 test/lint/format/typecheck/engines。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package-lock.json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工程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本地存在、lockfileVersion 3，但被忽略，导致构建不可复现。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vite.config.js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构建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配置简洁；可增加 sourcemap 策略、分包/性能预算和测试配置。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index.html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入口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语言正确；移除禁止缩放，补 description/CSP/主题色等生产元数据。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src/main.js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入口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职责清晰；可挂全局错误处理与监控。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src/config.js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配置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常量集中；角色编号含义冲突，maxImagesPerContent 未使用。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src/supabase.js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环境缺失仅 warning 仍创建空客户端；profile 查询未检查 error。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src/api.js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上传与组合接口清晰；公开 URL、静默部分失败、更新 DTO 和孤儿对象需修复。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src/data.js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函数分层可读；大量读取忽略 error，更新无字段白名单，pin 存在竞态。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src/permissions.js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授权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前端作者校验清晰；角色语义与 SQL/Admin 行为不一致，不能作为安全边界。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src/utils.js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工具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函数小而清晰；日期无 invalid 输入保护，截断不按 grapheme。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src/theme.js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主题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持久化简单；状态非响应式、变量名不统一、cardStyle 未消费。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src/style.css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样式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全局 token 有基础；主题变量混用，背景资源过大，缺 focus/reduced-motion。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src/App.vue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应用壳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组件分工和 Admin 懒加载是优点；标签切换双加载、主题 computed 不响应。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src/composables/useAuth.js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认证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流程集中；用户名枚举、客户端注册门禁、profile 自动重建风险需移除。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src/composables/useContents.js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内容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状态集中；缓存泄露/失效、N+1、限制未执行、编辑 type/DTO 错误。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src/components/ContentDetail.vue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展示直观；无语义标题，图片容器点击不支持键盘，存在未用 import。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src/components/ContentList.vue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搜索分页完整；页码需随数据重置，分页应服务端化，相册颜色固定。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src/components/ContentModal.vue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表单字段清晰；缺 caption、文件限制、日期校验、dialog/focus 语义。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src/components/GuestBanner.vue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简单明确；可补 status/region 语义。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src/components/Lightbox.vue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支持 Esc；缺 dialog 语义、焦点管理、滚动锁和关闭按钮 aria-label。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src/components/LoginPage.vue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表单结构可用；label 未关联 input，可点击 span 不支持键盘，错误提示可被枚举。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src/components/SettingsModal.vue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选项覆盖完整；受主题非响应式影响，缺 dialog/focus/键盘语义。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src/components/Sidebar.vue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布局响应式；导航使用 div 点击，桌面/移动端焦点与 aria 状态需完善。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src/components/SkeletonCard.vue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组件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简洁；动画需 reduced-motion，容器可标记 aria-hidden/busy。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src/admin/Admin.vue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后台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功能面广但 1,507 行过大；身份管理、角色、日志事务与可访问性问题集中。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supabase-migration.sql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数据库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表、外键、索引与 RLS 基础完整；存在角色升级、公开 profile、角色不一致、迁移不可重复等高风险。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private-content-site.html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遗留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1,899 行本地原型，含 innerHTML/localStorage/TODO；建议归档并明确不参与生产。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css/style.css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遗留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1,459 行旧样式且未被入口引用；与组件样式重复，建议归档/删除。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photo/风格描述.png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资产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画面适合作为背景；2,624×1,476、约 3.8 MB，建议转 AVIF/WebP 多尺寸。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更新日志.md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文档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当前为空；建议按 Keep a Changelog 维护版本、迁移和安全修复。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.env（未跟踪）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本地配置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已忽略且只检查了变量名；不要在错误日志/截图/构建产物中泄露值。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dist/**（生成）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构建产物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被忽略且可重建；当前构建通过，不应手工维护哈希文件。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keys/*.txt（仓库外同工作区）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凭据</w:t>
            </w:r>
          </w:p>
        </w:tc>
        <w:tc>
          <w:tcPr>
            <w:tcW w:type="dxa" w:w="5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6"/>
              </w:rPr>
              <w:t>3 个明文凭据/恢复码文件；未读取内容，建议迁移密码管理器并确认备份/同步范围。</w:t>
            </w:r>
          </w:p>
        </w:tc>
      </w:tr>
    </w:tbl>
    <w:p>
      <w:pPr>
        <w:spacing w:before="0" w:after="8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附录 B：建议保留的优点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业务代码已从单文件原型拆为 App、组件和 composable，主线结构比遗留实现清晰。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所有核心业务表均启用了 RLS，并配置了外键级联和常用索引，具备继续加固的基础。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内容编辑/删除在前端进行了作者校验，虽然不能替代 RLS，但能提供正确的交互提示。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AdminPanel 使用 defineAsyncComponent 懒加载，本次构建也验证了后台代码独立分包。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.env、node_modules 和 dist 均被忽略，避免常见的敏感配置和生成物误提交。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生产构建成功，当前主包 gzip 约 96.30 kB，JavaScript 体积本身不是首要瓶颈。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</w:rPr>
        <w:t>附录 C：推荐完成顺序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先在数据库撤销 profiles.level 自更新并关闭自助注册，阻断继续扩大风险。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将 Storage bucket 私有化并替换所有 getPublicUrl 调用；清查已有公开对象。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修复角色模型与服务端身份管理，再恢复后台账号功能。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修复内容编辑 DTO、事务/补偿流程和缓存，再补关键 E2E。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 w:eastAsia="Microsoft YaHei"/>
          <w:color w:val="1F2937"/>
          <w:sz w:val="22"/>
        </w:rPr>
        <w:t>最后处理分页、主题、组件拆分、可访问性、资源压缩与文档工程。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4748B"/>
        <w:sz w:val="18"/>
      </w:rPr>
      <w:t xml:space="preserve">内部技术评审  |  第 </w:t>
    </w:r>
    <w:r>
      <w:rPr>
        <w:rFonts w:ascii="Calibri" w:hAnsi="Calibri" w:eastAsia="Microsoft YaHei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4748B"/>
        <w:sz w:val="18"/>
      </w:rPr>
      <w:t>BINGXweb  ·  全量代码审查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BINGXweb 全量代码审查与优化建议报告</dc:title>
  <dc:subject>Vue 3 + Supabase 私密内容站安全、正确性、性能与可维护性审查</dc:subject>
  <dc:creator>Codex</dc:creator>
  <cp:keywords>standard_business_brief; memo_masthead; Vue; Supabase; RLS; security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