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9D7" w:rsidRDefault="009C0B57">
      <w:r>
        <w:rPr>
          <w:rFonts w:hint="eastAsia"/>
        </w:rPr>
        <w:t>测试</w:t>
      </w:r>
    </w:p>
    <w:p w:rsidR="009C0B57" w:rsidRDefault="009C0B57">
      <w:pPr>
        <w:rPr>
          <w:rFonts w:hint="eastAsia"/>
        </w:rPr>
      </w:pPr>
      <w:bookmarkStart w:id="0" w:name="_GoBack"/>
      <w:bookmarkEnd w:id="0"/>
    </w:p>
    <w:sectPr w:rsidR="009C0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71"/>
    <w:rsid w:val="001C2171"/>
    <w:rsid w:val="009C0B57"/>
    <w:rsid w:val="00DD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A80A4"/>
  <w15:chartTrackingRefBased/>
  <w15:docId w15:val="{B0308767-3518-4DA4-9947-B8891312A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佳豪</dc:creator>
  <cp:keywords/>
  <dc:description/>
  <cp:lastModifiedBy>许 佳豪</cp:lastModifiedBy>
  <cp:revision>2</cp:revision>
  <dcterms:created xsi:type="dcterms:W3CDTF">2019-10-29T12:02:00Z</dcterms:created>
  <dcterms:modified xsi:type="dcterms:W3CDTF">2019-10-29T12:02:00Z</dcterms:modified>
</cp:coreProperties>
</file>