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07DA" w14:textId="6DA96BC6" w:rsidR="00B3492C" w:rsidRPr="00B3492C" w:rsidRDefault="00B3492C" w:rsidP="00706113">
      <w:pPr>
        <w:widowControl/>
        <w:jc w:val="center"/>
        <w:rPr>
          <w:rFonts w:ascii="Calibri Light" w:eastAsia="Times New Roman" w:hAnsi="Calibri Light" w:cs="Calibri Light"/>
          <w:b/>
          <w:bCs/>
          <w:color w:val="2D3B45"/>
          <w:kern w:val="0"/>
          <w:sz w:val="28"/>
          <w:szCs w:val="28"/>
          <w:shd w:val="clear" w:color="auto" w:fill="FFFFFF"/>
        </w:rPr>
      </w:pPr>
      <w:r w:rsidRPr="00B3492C">
        <w:rPr>
          <w:rFonts w:ascii="Calibri Light" w:eastAsia="Times New Roman" w:hAnsi="Calibri Light" w:cs="Calibri Light"/>
          <w:b/>
          <w:bCs/>
          <w:color w:val="2D3B45"/>
          <w:kern w:val="0"/>
          <w:sz w:val="28"/>
          <w:szCs w:val="28"/>
          <w:shd w:val="clear" w:color="auto" w:fill="FFFFFF"/>
        </w:rPr>
        <w:t>Questions &amp; Answers</w:t>
      </w:r>
      <w:r w:rsidRPr="00097D66">
        <w:rPr>
          <w:rFonts w:ascii="Calibri Light" w:eastAsia="Times New Roman" w:hAnsi="Calibri Light" w:cs="Calibri Light"/>
          <w:b/>
          <w:bCs/>
          <w:color w:val="2D3B45"/>
          <w:kern w:val="0"/>
          <w:sz w:val="28"/>
          <w:szCs w:val="28"/>
          <w:shd w:val="clear" w:color="auto" w:fill="FFFFFF"/>
        </w:rPr>
        <w:t xml:space="preserve"> for Lecture 1</w:t>
      </w:r>
    </w:p>
    <w:p w14:paraId="672E66BC" w14:textId="4CC20C8A" w:rsidR="00B3492C" w:rsidRPr="00097D66" w:rsidRDefault="00B3492C" w:rsidP="00903E6A">
      <w:pPr>
        <w:widowControl/>
        <w:jc w:val="center"/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</w:pPr>
    </w:p>
    <w:p w14:paraId="5E1F1DD4" w14:textId="6E4FB2AF" w:rsidR="007B266F" w:rsidRPr="00097D66" w:rsidRDefault="00B3492C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>Q1:</w:t>
      </w:r>
      <w:r w:rsidR="007B266F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 xml:space="preserve"> </w:t>
      </w:r>
      <w:r w:rsidR="007B266F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 xml:space="preserve">What is the similarity and difference between </w:t>
      </w:r>
      <w:r w:rsidR="00853A17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 xml:space="preserve">k-NN </w:t>
      </w:r>
      <w:r w:rsidR="007B266F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 xml:space="preserve">and </w:t>
      </w:r>
      <w:r w:rsidR="00853A17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>k</w:t>
      </w:r>
      <w:r w:rsidR="007B266F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>-means?</w:t>
      </w:r>
    </w:p>
    <w:p w14:paraId="4B50A713" w14:textId="77777777" w:rsidR="00A34BED" w:rsidRDefault="00B3492C" w:rsidP="00706113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A1:</w:t>
      </w:r>
      <w:r w:rsidR="00903E6A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</w:t>
      </w:r>
    </w:p>
    <w:p w14:paraId="7AF02FAA" w14:textId="1877E9CA" w:rsidR="00853A17" w:rsidRPr="00097D66" w:rsidRDefault="007B266F" w:rsidP="00706113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Similarity: 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1) 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Both methods have k in the name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. I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n k-means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, </w:t>
      </w:r>
      <w:r w:rsidR="00853A17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refers to the number of clusters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, while in </w:t>
      </w:r>
      <w:r w:rsidR="00853A17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k-NN </w:t>
      </w:r>
      <w:r w:rsidR="00EA362D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the number of neighbors.</w:t>
      </w:r>
      <w:r w:rsidR="00853A17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2) 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Both methods involve computing distances in input space and assigning data points to a set of nearest 'prototype points'. </w:t>
      </w:r>
    </w:p>
    <w:p w14:paraId="0BA4CB2A" w14:textId="77777777" w:rsidR="00A34BED" w:rsidRDefault="00A34BED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</w:p>
    <w:p w14:paraId="5EB0351A" w14:textId="702662AF" w:rsidR="00853A17" w:rsidRPr="00097D66" w:rsidRDefault="00853A17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Difference: 1) 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k-NN is a supervised machine learning while k-means clustering is an unsupervised machine learning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, which means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the dataset must be labeled if you want to use k-NN.</w:t>
      </w:r>
      <w:r w:rsidR="007B266F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2) 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k-NN can be used for the classification and the regression problems as well. However, it is more widely used in classification problems in the industry. k-means is used for the clustering.</w:t>
      </w:r>
    </w:p>
    <w:p w14:paraId="50260FF0" w14:textId="77777777" w:rsidR="00706113" w:rsidRPr="00097D66" w:rsidRDefault="00706113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</w:p>
    <w:p w14:paraId="5D509DF0" w14:textId="614B0431" w:rsidR="00B3492C" w:rsidRPr="00097D66" w:rsidRDefault="00B3492C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>Q2:</w:t>
      </w:r>
      <w:r w:rsidR="007B266F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 xml:space="preserve"> </w:t>
      </w:r>
      <w:r w:rsidR="00903E6A" w:rsidRPr="00097D66">
        <w:rPr>
          <w:rFonts w:ascii="Calibri Light" w:eastAsia="Times New Roman" w:hAnsi="Calibri Light" w:cs="Calibri Light"/>
          <w:color w:val="2D3B45"/>
          <w:kern w:val="0"/>
          <w:sz w:val="28"/>
          <w:szCs w:val="28"/>
          <w:shd w:val="clear" w:color="auto" w:fill="FFFFFF"/>
        </w:rPr>
        <w:t>How to improve the efficiency when implement the k-NN?</w:t>
      </w:r>
    </w:p>
    <w:p w14:paraId="357D8E86" w14:textId="77777777" w:rsidR="00435837" w:rsidRDefault="00B3492C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A2:</w:t>
      </w:r>
      <w:r w:rsidR="00853A17"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</w:t>
      </w:r>
    </w:p>
    <w:p w14:paraId="4F308DFE" w14:textId="36BAC0A7" w:rsidR="00903E6A" w:rsidRDefault="00903E6A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When implementing the k-nearest neighbor method, </w:t>
      </w:r>
      <w:r w:rsidR="00435837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t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he simplest method</w:t>
      </w:r>
      <w:r w:rsidR="00435837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is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linear scan. At this time, the distance between the input sample and each training sample is calculated. But when the training set is large, this method is very time-consuming</w:t>
      </w:r>
      <w:r w:rsidR="007145E7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(O(</w:t>
      </w:r>
      <w:r w:rsidR="00583B21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n*d</w:t>
      </w:r>
      <w:r w:rsidR="007145E7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))</w:t>
      </w: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. The solution is to use the </w:t>
      </w:r>
      <w:proofErr w:type="spellStart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kd</w:t>
      </w:r>
      <w:proofErr w:type="spellEnd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tree to improve the efficiency of k-nearest neighbor search.</w:t>
      </w:r>
    </w:p>
    <w:p w14:paraId="0B0E14FF" w14:textId="77777777" w:rsidR="00A34BED" w:rsidRPr="00097D66" w:rsidRDefault="00A34BED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</w:p>
    <w:p w14:paraId="1563D3D3" w14:textId="36482772" w:rsidR="00B3492C" w:rsidRDefault="00903E6A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The </w:t>
      </w:r>
      <w:proofErr w:type="spellStart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kd</w:t>
      </w:r>
      <w:proofErr w:type="spellEnd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tree is a tree data structure that stores sample points in a k-dimensional space for quick retrieval. It is a binary tree, which represents a division of k-dimensional space. The process of constructing a </w:t>
      </w:r>
      <w:proofErr w:type="spellStart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kd</w:t>
      </w:r>
      <w:proofErr w:type="spellEnd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tree is equivalent to the process of continuously dividing the k-dimensional space with a hyperplane perpendicular to the coordinate axis. Each node of the </w:t>
      </w:r>
      <w:proofErr w:type="spellStart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kd</w:t>
      </w:r>
      <w:proofErr w:type="spellEnd"/>
      <w:r w:rsidRPr="00097D66"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 xml:space="preserve"> tree corresponds to a k-dimensional super-rectangular area.</w:t>
      </w:r>
    </w:p>
    <w:p w14:paraId="091E0BB8" w14:textId="77777777" w:rsidR="00A34BED" w:rsidRPr="00097D66" w:rsidRDefault="00A34BED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</w:p>
    <w:p w14:paraId="1B02FD86" w14:textId="60B45A5F" w:rsidR="006145FD" w:rsidRDefault="00583B21" w:rsidP="00903E6A">
      <w:pPr>
        <w:widowControl/>
        <w:jc w:val="left"/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</w:pPr>
      <w:r>
        <w:rPr>
          <w:rFonts w:ascii="Calibri Light" w:eastAsia="Times New Roman" w:hAnsi="Calibri Light" w:cs="Calibri Light" w:hint="eastAsia"/>
          <w:color w:val="2D3B45"/>
          <w:kern w:val="0"/>
          <w:sz w:val="24"/>
          <w:shd w:val="clear" w:color="auto" w:fill="FFFFFF"/>
        </w:rPr>
        <w:t>W</w:t>
      </w:r>
      <w:r>
        <w:rPr>
          <w:rFonts w:ascii="Calibri Light" w:eastAsia="Times New Roman" w:hAnsi="Calibri Light" w:cs="Calibri Light"/>
          <w:color w:val="2D3B45"/>
          <w:kern w:val="0"/>
          <w:sz w:val="24"/>
          <w:shd w:val="clear" w:color="auto" w:fill="FFFFFF"/>
        </w:rPr>
        <w:t>ith this method, the time complexity of k-NN decrease to O(log(n)*d)</w:t>
      </w:r>
    </w:p>
    <w:p w14:paraId="01FBE820" w14:textId="77777777" w:rsidR="00A34BED" w:rsidRPr="00097D66" w:rsidRDefault="00A34BED" w:rsidP="00903E6A">
      <w:pPr>
        <w:widowControl/>
        <w:jc w:val="left"/>
        <w:rPr>
          <w:rFonts w:ascii="Calibri Light" w:eastAsia="Times New Roman" w:hAnsi="Calibri Light" w:cs="Calibri Light" w:hint="eastAsia"/>
          <w:color w:val="2D3B45"/>
          <w:kern w:val="0"/>
          <w:sz w:val="24"/>
          <w:shd w:val="clear" w:color="auto" w:fill="FFFFFF"/>
        </w:rPr>
      </w:pPr>
    </w:p>
    <w:p w14:paraId="72C77215" w14:textId="1EAF5717" w:rsidR="00706113" w:rsidRPr="00097D66" w:rsidRDefault="00706113" w:rsidP="00903E6A">
      <w:pPr>
        <w:widowControl/>
        <w:jc w:val="left"/>
        <w:rPr>
          <w:rFonts w:ascii="Calibri Light" w:eastAsia="SimSun" w:hAnsi="Calibri Light" w:cs="Calibri Light"/>
          <w:color w:val="2D3B45"/>
          <w:kern w:val="0"/>
          <w:sz w:val="24"/>
          <w:shd w:val="clear" w:color="auto" w:fill="FFFFFF"/>
          <w:lang w:val="en-US"/>
        </w:rPr>
      </w:pPr>
      <w:r w:rsidRPr="00097D66">
        <w:rPr>
          <w:rFonts w:ascii="Calibri Light" w:eastAsia="SimSun" w:hAnsi="Calibri Light" w:cs="Calibri Light"/>
          <w:color w:val="2D3B45"/>
          <w:kern w:val="0"/>
          <w:sz w:val="24"/>
          <w:shd w:val="clear" w:color="auto" w:fill="FFFFFF"/>
          <w:lang w:val="en-US"/>
        </w:rPr>
        <w:t>(</w:t>
      </w:r>
      <w:hyperlink r:id="rId4" w:history="1">
        <w:r w:rsidRPr="00097D66">
          <w:rPr>
            <w:rStyle w:val="Hyperlink"/>
            <w:rFonts w:ascii="Calibri Light" w:eastAsia="SimSun" w:hAnsi="Calibri Light" w:cs="Calibri Light"/>
            <w:kern w:val="0"/>
            <w:sz w:val="24"/>
            <w:shd w:val="clear" w:color="auto" w:fill="FFFFFF"/>
            <w:lang w:val="en-US"/>
          </w:rPr>
          <w:t>https://www.cs.cornell.edu/courses/cs4780/2018fa/lectures/lecturenote16.html</w:t>
        </w:r>
      </w:hyperlink>
      <w:r w:rsidRPr="00097D66">
        <w:rPr>
          <w:rFonts w:ascii="Calibri Light" w:eastAsia="SimSun" w:hAnsi="Calibri Light" w:cs="Calibri Light"/>
          <w:color w:val="2D3B45"/>
          <w:kern w:val="0"/>
          <w:sz w:val="24"/>
          <w:shd w:val="clear" w:color="auto" w:fill="FFFFFF"/>
          <w:lang w:val="en-US"/>
        </w:rPr>
        <w:t>)</w:t>
      </w:r>
    </w:p>
    <w:sectPr w:rsidR="00706113" w:rsidRPr="00097D6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C"/>
    <w:rsid w:val="00097D66"/>
    <w:rsid w:val="00372B77"/>
    <w:rsid w:val="00435837"/>
    <w:rsid w:val="00583B21"/>
    <w:rsid w:val="006145FD"/>
    <w:rsid w:val="00706113"/>
    <w:rsid w:val="007145E7"/>
    <w:rsid w:val="007B266F"/>
    <w:rsid w:val="00853A17"/>
    <w:rsid w:val="00903E6A"/>
    <w:rsid w:val="00A34BED"/>
    <w:rsid w:val="00B3492C"/>
    <w:rsid w:val="00E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1C75"/>
  <w15:chartTrackingRefBased/>
  <w15:docId w15:val="{5DF182E8-8FF5-5446-9C48-8FE80785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92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6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cornell.edu/courses/cs4780/2018fa/lectures/lecturenote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炳璋</dc:creator>
  <cp:keywords/>
  <dc:description/>
  <cp:lastModifiedBy>朱 炳璋</cp:lastModifiedBy>
  <cp:revision>13</cp:revision>
  <cp:lastPrinted>2021-09-27T19:21:00Z</cp:lastPrinted>
  <dcterms:created xsi:type="dcterms:W3CDTF">2021-09-27T18:28:00Z</dcterms:created>
  <dcterms:modified xsi:type="dcterms:W3CDTF">2021-09-27T19:31:00Z</dcterms:modified>
</cp:coreProperties>
</file>