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24089" w:rsidRDefault="005832CC">
      <w:pPr>
        <w:tabs>
          <w:tab w:val="center" w:pos="4680"/>
          <w:tab w:val="right" w:pos="9360"/>
        </w:tabs>
        <w:spacing w:line="360" w:lineRule="auto"/>
        <w:rPr>
          <w:rFonts w:ascii="Roboto" w:eastAsia="Roboto" w:hAnsi="Roboto" w:cs="Roboto"/>
          <w:b/>
          <w:color w:val="38761D"/>
          <w:sz w:val="46"/>
          <w:szCs w:val="46"/>
        </w:rPr>
      </w:pPr>
      <w:r>
        <w:rPr>
          <w:rFonts w:ascii="Roboto" w:eastAsia="Roboto" w:hAnsi="Roboto" w:cs="Roboto"/>
          <w:b/>
          <w:color w:val="38761D"/>
          <w:sz w:val="46"/>
          <w:szCs w:val="46"/>
        </w:rPr>
        <w:t>Big Mountain Resort Ticket Price</w:t>
      </w:r>
    </w:p>
    <w:p w:rsidR="00824089" w:rsidRDefault="00B36648" w:rsidP="005832CC">
      <w:pPr>
        <w:numPr>
          <w:ilvl w:val="0"/>
          <w:numId w:val="2"/>
        </w:numPr>
        <w:spacing w:line="276" w:lineRule="auto"/>
        <w:ind w:left="360"/>
        <w:rPr>
          <w:rFonts w:ascii="Arial" w:eastAsia="Arial" w:hAnsi="Arial" w:cs="Arial"/>
          <w:sz w:val="22"/>
          <w:szCs w:val="22"/>
        </w:rPr>
      </w:pPr>
      <w:r w:rsidRPr="005832CC">
        <w:rPr>
          <w:rFonts w:ascii="Arial" w:eastAsia="Arial" w:hAnsi="Arial" w:cs="Arial"/>
          <w:b/>
          <w:sz w:val="22"/>
          <w:szCs w:val="22"/>
        </w:rPr>
        <w:t>Problem statement</w:t>
      </w:r>
      <w:r>
        <w:rPr>
          <w:rFonts w:ascii="Arial" w:eastAsia="Arial" w:hAnsi="Arial" w:cs="Arial"/>
          <w:sz w:val="22"/>
          <w:szCs w:val="22"/>
        </w:rPr>
        <w:t>:</w:t>
      </w:r>
    </w:p>
    <w:p w:rsidR="00824089" w:rsidRDefault="005832CC" w:rsidP="005832CC">
      <w:pPr>
        <w:spacing w:line="276" w:lineRule="auto"/>
        <w:rPr>
          <w:rFonts w:ascii="Arial" w:eastAsia="Arial" w:hAnsi="Arial" w:cs="Arial"/>
          <w:sz w:val="22"/>
          <w:szCs w:val="22"/>
        </w:rPr>
      </w:pPr>
      <w:r w:rsidRPr="005832CC">
        <w:rPr>
          <w:rFonts w:ascii="Arial" w:eastAsia="Arial" w:hAnsi="Arial" w:cs="Arial"/>
          <w:sz w:val="22"/>
          <w:szCs w:val="22"/>
        </w:rPr>
        <w:t>How Big Mountain Resort (BMR) optimize the ticket price strategy in the market context in order to maximize the return. By building predictive ticket pricing model to provide guidance for BMR’s pricing &amp; future facility investment plans (within 1 month)</w:t>
      </w:r>
    </w:p>
    <w:p w:rsidR="005832CC" w:rsidRDefault="005832CC" w:rsidP="005832CC">
      <w:pPr>
        <w:spacing w:line="276" w:lineRule="auto"/>
        <w:rPr>
          <w:rFonts w:ascii="Arial" w:eastAsia="Arial" w:hAnsi="Arial" w:cs="Arial"/>
          <w:sz w:val="22"/>
          <w:szCs w:val="22"/>
        </w:rPr>
      </w:pPr>
    </w:p>
    <w:p w:rsidR="005832CC" w:rsidRDefault="00A753E3" w:rsidP="005832CC">
      <w:pPr>
        <w:pStyle w:val="ListParagraph"/>
        <w:numPr>
          <w:ilvl w:val="0"/>
          <w:numId w:val="2"/>
        </w:numPr>
        <w:spacing w:line="276" w:lineRule="auto"/>
        <w:ind w:left="360"/>
        <w:rPr>
          <w:rFonts w:ascii="Arial" w:eastAsia="Arial" w:hAnsi="Arial" w:cs="Arial"/>
          <w:sz w:val="22"/>
          <w:szCs w:val="22"/>
        </w:rPr>
      </w:pPr>
      <w:r>
        <w:rPr>
          <w:rFonts w:ascii="Arial" w:eastAsia="Arial" w:hAnsi="Arial" w:cs="Arial"/>
          <w:b/>
          <w:sz w:val="22"/>
          <w:szCs w:val="22"/>
        </w:rPr>
        <w:t>Ticket price modeling</w:t>
      </w:r>
      <w:r w:rsidR="005832CC">
        <w:rPr>
          <w:rFonts w:ascii="Arial" w:eastAsia="Arial" w:hAnsi="Arial" w:cs="Arial"/>
          <w:sz w:val="22"/>
          <w:szCs w:val="22"/>
        </w:rPr>
        <w:t>:</w:t>
      </w:r>
    </w:p>
    <w:p w:rsidR="005832CC" w:rsidRDefault="001059B7" w:rsidP="005832CC">
      <w:pPr>
        <w:pStyle w:val="ListParagraph"/>
        <w:numPr>
          <w:ilvl w:val="0"/>
          <w:numId w:val="3"/>
        </w:numPr>
        <w:spacing w:line="276" w:lineRule="auto"/>
        <w:rPr>
          <w:rFonts w:ascii="Arial" w:eastAsia="Arial" w:hAnsi="Arial" w:cs="Arial"/>
          <w:sz w:val="22"/>
          <w:szCs w:val="22"/>
        </w:rPr>
      </w:pPr>
      <w:r>
        <w:rPr>
          <w:rFonts w:ascii="Arial" w:eastAsia="Arial" w:hAnsi="Arial" w:cs="Arial"/>
          <w:sz w:val="22"/>
          <w:szCs w:val="22"/>
        </w:rPr>
        <w:t>BMR</w:t>
      </w:r>
      <w:r w:rsidR="005832CC">
        <w:rPr>
          <w:rFonts w:ascii="Arial" w:eastAsia="Arial" w:hAnsi="Arial" w:cs="Arial"/>
          <w:sz w:val="22"/>
          <w:szCs w:val="22"/>
        </w:rPr>
        <w:t xml:space="preserve"> in market context:</w:t>
      </w:r>
    </w:p>
    <w:p w:rsidR="005832CC" w:rsidRPr="005832CC" w:rsidRDefault="005832CC" w:rsidP="00621BC5">
      <w:pPr>
        <w:pStyle w:val="ListParagraph"/>
        <w:numPr>
          <w:ilvl w:val="0"/>
          <w:numId w:val="4"/>
        </w:numPr>
        <w:spacing w:line="276" w:lineRule="auto"/>
        <w:rPr>
          <w:rFonts w:ascii="Arial" w:eastAsia="Arial" w:hAnsi="Arial" w:cs="Arial"/>
          <w:sz w:val="22"/>
          <w:szCs w:val="22"/>
        </w:rPr>
      </w:pPr>
      <w:r w:rsidRPr="005832CC">
        <w:rPr>
          <w:rFonts w:ascii="Arial" w:eastAsia="Arial" w:hAnsi="Arial" w:cs="Arial"/>
          <w:noProof/>
          <w:sz w:val="22"/>
          <w:szCs w:val="22"/>
        </w:rPr>
        <mc:AlternateContent>
          <mc:Choice Requires="wps">
            <w:drawing>
              <wp:anchor distT="0" distB="0" distL="114300" distR="114300" simplePos="0" relativeHeight="251658240" behindDoc="0" locked="0" layoutInCell="1" allowOverlap="1" wp14:anchorId="6BDDE40F" wp14:editId="3A82FCF3">
                <wp:simplePos x="0" y="0"/>
                <wp:positionH relativeFrom="column">
                  <wp:posOffset>0</wp:posOffset>
                </wp:positionH>
                <wp:positionV relativeFrom="paragraph">
                  <wp:posOffset>1115060</wp:posOffset>
                </wp:positionV>
                <wp:extent cx="2956560" cy="1630680"/>
                <wp:effectExtent l="0" t="0" r="0" b="762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560" cy="1630680"/>
                        </a:xfrm>
                        <a:prstGeom prst="rect">
                          <a:avLst/>
                        </a:prstGeom>
                        <a:solidFill>
                          <a:srgbClr val="FFFFFF"/>
                        </a:solidFill>
                        <a:ln w="9525">
                          <a:noFill/>
                          <a:miter lim="800000"/>
                          <a:headEnd/>
                          <a:tailEnd/>
                        </a:ln>
                      </wps:spPr>
                      <wps:txbx>
                        <w:txbxContent>
                          <w:p w:rsidR="005832CC" w:rsidRDefault="005832CC">
                            <w:r w:rsidRPr="005832CC">
                              <w:drawing>
                                <wp:inline distT="0" distB="0" distL="0" distR="0" wp14:anchorId="463674BB" wp14:editId="3228F949">
                                  <wp:extent cx="2844817" cy="1577340"/>
                                  <wp:effectExtent l="0" t="0" r="0" b="381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48" cy="1576414"/>
                                          </a:xfrm>
                                          <a:prstGeom prst="rect">
                                            <a:avLst/>
                                          </a:prstGeom>
                                          <a:noFill/>
                                          <a:ln>
                                            <a:noFill/>
                                          </a:ln>
                                          <a:extLst/>
                                        </pic:spPr>
                                      </pic:pic>
                                    </a:graphicData>
                                  </a:graphic>
                                </wp:inline>
                              </w:drawing>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87.8pt;width:232.8pt;height:12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" stroked="f">
                <v:textbox>
                  <w:txbxContent>
                    <w:p w:rsidR="005832CC" w:rsidRDefault="005832CC">
                      <w:r w:rsidRPr="005832CC">
                        <w:drawing>
                          <wp:inline distT="0" distB="0" distL="0" distR="0" wp14:anchorId="463674BB" wp14:editId="3228F949">
                            <wp:extent cx="2844817" cy="1577340"/>
                            <wp:effectExtent l="0" t="0" r="0" b="381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48" cy="1576414"/>
                                    </a:xfrm>
                                    <a:prstGeom prst="rect">
                                      <a:avLst/>
                                    </a:prstGeom>
                                    <a:noFill/>
                                    <a:ln>
                                      <a:noFill/>
                                    </a:ln>
                                    <a:extLst/>
                                  </pic:spPr>
                                </pic:pic>
                              </a:graphicData>
                            </a:graphic>
                          </wp:inline>
                        </w:drawing>
                      </w:r>
                    </w:p>
                  </w:txbxContent>
                </v:textbox>
                <w10:wrap type="square"/>
              </v:shape>
            </w:pict>
          </mc:Fallback>
        </mc:AlternateContent>
      </w:r>
      <w:r w:rsidR="001059B7">
        <w:rPr>
          <w:rFonts w:ascii="Arial" w:eastAsia="Arial" w:hAnsi="Arial" w:cs="Arial"/>
          <w:noProof/>
          <w:sz w:val="22"/>
          <w:szCs w:val="22"/>
        </w:rPr>
        <w:t>BMR</w:t>
      </w:r>
      <w:r w:rsidRPr="005832CC">
        <w:rPr>
          <w:rFonts w:ascii="Arial" w:eastAsia="Arial" w:hAnsi="Arial" w:cs="Arial"/>
          <w:sz w:val="22"/>
          <w:szCs w:val="22"/>
        </w:rPr>
        <w:t xml:space="preserve"> (a ski resort in Montana, US) has access 105 trails in Glacier NP &amp; Flathead NF with 350k annual clients. BMR’s just installed a chair lift (cost $1.54mil) to attract </w:t>
      </w:r>
      <w:r>
        <w:rPr>
          <w:rFonts w:ascii="Arial" w:eastAsia="Arial" w:hAnsi="Arial" w:cs="Arial"/>
          <w:sz w:val="22"/>
          <w:szCs w:val="22"/>
        </w:rPr>
        <w:t>more visitors. Pricing strategy</w:t>
      </w:r>
      <w:r w:rsidRPr="005832CC">
        <w:rPr>
          <w:rFonts w:ascii="Arial" w:eastAsia="Arial" w:hAnsi="Arial" w:cs="Arial"/>
          <w:sz w:val="22"/>
          <w:szCs w:val="22"/>
        </w:rPr>
        <w:t>‘s been mainly based on aver price of resorts in the maker segment while ignoring other factors like facilities utilization. Decision makers need a guidance on the ticket price’s components breakdown &amp; predictive pricing model, by that they can define their ticket price strategy.&amp; future investment plans</w:t>
      </w:r>
      <w:r w:rsidR="00A753E3">
        <w:rPr>
          <w:rFonts w:ascii="Arial" w:eastAsia="Arial" w:hAnsi="Arial" w:cs="Arial"/>
          <w:sz w:val="22"/>
          <w:szCs w:val="22"/>
        </w:rPr>
        <w:t>.</w:t>
      </w:r>
      <w:bookmarkStart w:id="0" w:name="_GoBack"/>
      <w:bookmarkEnd w:id="0"/>
    </w:p>
    <w:p w:rsidR="005832CC" w:rsidRPr="005832CC" w:rsidRDefault="005832CC" w:rsidP="00621BC5">
      <w:pPr>
        <w:pStyle w:val="ListParagraph"/>
        <w:numPr>
          <w:ilvl w:val="0"/>
          <w:numId w:val="4"/>
        </w:numPr>
        <w:spacing w:line="276" w:lineRule="auto"/>
        <w:rPr>
          <w:rFonts w:ascii="Arial" w:eastAsia="Arial" w:hAnsi="Arial" w:cs="Arial"/>
          <w:sz w:val="22"/>
          <w:szCs w:val="22"/>
        </w:rPr>
      </w:pPr>
      <w:r>
        <w:rPr>
          <w:rFonts w:ascii="Arial" w:eastAsia="Arial" w:hAnsi="Arial" w:cs="Arial"/>
          <w:sz w:val="22"/>
          <w:szCs w:val="22"/>
        </w:rPr>
        <w:t xml:space="preserve">Its </w:t>
      </w:r>
      <w:r w:rsidR="00621BC5">
        <w:rPr>
          <w:rFonts w:ascii="Arial" w:eastAsia="Arial" w:hAnsi="Arial" w:cs="Arial"/>
          <w:sz w:val="22"/>
          <w:szCs w:val="22"/>
        </w:rPr>
        <w:t xml:space="preserve">ticket </w:t>
      </w:r>
      <w:r>
        <w:rPr>
          <w:rFonts w:ascii="Arial" w:eastAsia="Arial" w:hAnsi="Arial" w:cs="Arial"/>
          <w:sz w:val="22"/>
          <w:szCs w:val="22"/>
        </w:rPr>
        <w:t xml:space="preserve">price is $81, the highest one in Montana </w:t>
      </w:r>
      <w:r w:rsidR="00621BC5">
        <w:rPr>
          <w:rFonts w:ascii="Arial" w:eastAsia="Arial" w:hAnsi="Arial" w:cs="Arial"/>
          <w:sz w:val="22"/>
          <w:szCs w:val="22"/>
        </w:rPr>
        <w:t xml:space="preserve">region, which is over the average price in the market. </w:t>
      </w:r>
      <w:r w:rsidR="00A753E3">
        <w:rPr>
          <w:rFonts w:ascii="Arial" w:eastAsia="Arial" w:hAnsi="Arial" w:cs="Arial"/>
          <w:sz w:val="22"/>
          <w:szCs w:val="22"/>
        </w:rPr>
        <w:t xml:space="preserve">On the other hand, </w:t>
      </w:r>
      <w:r w:rsidR="00621BC5">
        <w:rPr>
          <w:rFonts w:ascii="Arial" w:eastAsia="Arial" w:hAnsi="Arial" w:cs="Arial"/>
          <w:sz w:val="22"/>
          <w:szCs w:val="22"/>
        </w:rPr>
        <w:t xml:space="preserve">other facilities in terms of natural incentives &amp; infrastructure investment are also </w:t>
      </w:r>
      <w:r w:rsidR="001059B7">
        <w:rPr>
          <w:rFonts w:ascii="Arial" w:eastAsia="Arial" w:hAnsi="Arial" w:cs="Arial"/>
          <w:sz w:val="22"/>
          <w:szCs w:val="22"/>
        </w:rPr>
        <w:t>at the top rank</w:t>
      </w:r>
      <w:r w:rsidR="00A753E3">
        <w:rPr>
          <w:rFonts w:ascii="Arial" w:eastAsia="Arial" w:hAnsi="Arial" w:cs="Arial"/>
          <w:sz w:val="22"/>
          <w:szCs w:val="22"/>
        </w:rPr>
        <w:t>.</w:t>
      </w:r>
    </w:p>
    <w:p w:rsidR="00824089" w:rsidRDefault="001059B7">
      <w:pPr>
        <w:spacing w:line="276" w:lineRule="auto"/>
        <w:ind w:left="720"/>
        <w:rPr>
          <w:rFonts w:ascii="Arial" w:eastAsia="Arial" w:hAnsi="Arial" w:cs="Arial"/>
          <w:sz w:val="22"/>
          <w:szCs w:val="22"/>
        </w:rPr>
      </w:pPr>
      <w:r w:rsidRPr="005832CC">
        <w:rPr>
          <w:rFonts w:ascii="Arial" w:eastAsia="Arial" w:hAnsi="Arial" w:cs="Arial"/>
          <w:noProof/>
          <w:sz w:val="22"/>
          <w:szCs w:val="22"/>
        </w:rPr>
        <mc:AlternateContent>
          <mc:Choice Requires="wps">
            <w:drawing>
              <wp:anchor distT="0" distB="0" distL="114300" distR="114300" simplePos="0" relativeHeight="251660288" behindDoc="0" locked="0" layoutInCell="1" allowOverlap="1" wp14:anchorId="0DE14BCE" wp14:editId="1725E818">
                <wp:simplePos x="0" y="0"/>
                <wp:positionH relativeFrom="column">
                  <wp:posOffset>-45720</wp:posOffset>
                </wp:positionH>
                <wp:positionV relativeFrom="paragraph">
                  <wp:posOffset>149225</wp:posOffset>
                </wp:positionV>
                <wp:extent cx="3261360" cy="25603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2560320"/>
                        </a:xfrm>
                        <a:prstGeom prst="rect">
                          <a:avLst/>
                        </a:prstGeom>
                        <a:solidFill>
                          <a:srgbClr val="FFFFFF"/>
                        </a:solidFill>
                        <a:ln w="9525">
                          <a:noFill/>
                          <a:miter lim="800000"/>
                          <a:headEnd/>
                          <a:tailEnd/>
                        </a:ln>
                      </wps:spPr>
                      <wps:txbx>
                        <w:txbxContent>
                          <w:p w:rsidR="001059B7" w:rsidRDefault="001059B7" w:rsidP="001059B7">
                            <w:r w:rsidRPr="001059B7">
                              <w:drawing>
                                <wp:inline distT="0" distB="0" distL="0" distR="0" wp14:anchorId="3EC8B1BE" wp14:editId="345792FA">
                                  <wp:extent cx="3078480" cy="2472525"/>
                                  <wp:effectExtent l="0" t="0" r="7620" b="444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7067" cy="2471390"/>
                                          </a:xfrm>
                                          <a:prstGeom prst="rect">
                                            <a:avLst/>
                                          </a:prstGeom>
                                          <a:noFill/>
                                          <a:ln>
                                            <a:noFill/>
                                          </a:ln>
                                          <a:extLst/>
                                        </pic:spPr>
                                      </pic:pic>
                                    </a:graphicData>
                                  </a:graphic>
                                </wp:inline>
                              </w:drawing>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3.6pt;margin-top:11.75pt;width:256.8pt;height:20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" stroked="f">
                <v:textbox>
                  <w:txbxContent>
                    <w:p w:rsidR="001059B7" w:rsidRDefault="001059B7" w:rsidP="001059B7">
                      <w:r w:rsidRPr="001059B7">
                        <w:drawing>
                          <wp:inline distT="0" distB="0" distL="0" distR="0" wp14:anchorId="3EC8B1BE" wp14:editId="345792FA">
                            <wp:extent cx="3078480" cy="2472525"/>
                            <wp:effectExtent l="0" t="0" r="7620" b="444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7067" cy="2471390"/>
                                    </a:xfrm>
                                    <a:prstGeom prst="rect">
                                      <a:avLst/>
                                    </a:prstGeom>
                                    <a:noFill/>
                                    <a:ln>
                                      <a:noFill/>
                                    </a:ln>
                                    <a:extLst/>
                                  </pic:spPr>
                                </pic:pic>
                              </a:graphicData>
                            </a:graphic>
                          </wp:inline>
                        </w:drawing>
                      </w:r>
                    </w:p>
                  </w:txbxContent>
                </v:textbox>
                <w10:wrap type="square"/>
              </v:shape>
            </w:pict>
          </mc:Fallback>
        </mc:AlternateContent>
      </w:r>
    </w:p>
    <w:p w:rsidR="001059B7" w:rsidRPr="001059B7" w:rsidRDefault="001059B7" w:rsidP="001059B7">
      <w:pPr>
        <w:pStyle w:val="ListParagraph"/>
        <w:numPr>
          <w:ilvl w:val="0"/>
          <w:numId w:val="3"/>
        </w:numPr>
        <w:spacing w:line="276" w:lineRule="auto"/>
        <w:rPr>
          <w:rFonts w:ascii="Arial" w:eastAsia="Arial" w:hAnsi="Arial" w:cs="Arial"/>
          <w:sz w:val="22"/>
          <w:szCs w:val="22"/>
        </w:rPr>
      </w:pPr>
      <w:r>
        <w:rPr>
          <w:rFonts w:ascii="Arial" w:eastAsia="Arial" w:hAnsi="Arial" w:cs="Arial"/>
          <w:sz w:val="22"/>
          <w:szCs w:val="22"/>
        </w:rPr>
        <w:t>Regression Model</w:t>
      </w:r>
      <w:r w:rsidRPr="001059B7">
        <w:rPr>
          <w:rFonts w:ascii="Arial" w:eastAsia="Arial" w:hAnsi="Arial" w:cs="Arial"/>
          <w:sz w:val="22"/>
          <w:szCs w:val="22"/>
        </w:rPr>
        <w:t>:</w:t>
      </w:r>
    </w:p>
    <w:p w:rsidR="001059B7" w:rsidRPr="001059B7" w:rsidRDefault="001059B7" w:rsidP="001059B7">
      <w:pPr>
        <w:pStyle w:val="ListParagraph"/>
        <w:numPr>
          <w:ilvl w:val="0"/>
          <w:numId w:val="4"/>
        </w:numPr>
        <w:spacing w:line="276" w:lineRule="auto"/>
        <w:rPr>
          <w:rFonts w:ascii="Arial" w:eastAsia="Arial" w:hAnsi="Arial" w:cs="Arial"/>
          <w:sz w:val="22"/>
          <w:szCs w:val="22"/>
        </w:rPr>
      </w:pPr>
      <w:r w:rsidRPr="001059B7">
        <w:rPr>
          <w:rFonts w:ascii="Arial" w:eastAsia="Arial" w:hAnsi="Arial" w:cs="Arial"/>
          <w:sz w:val="22"/>
          <w:szCs w:val="22"/>
        </w:rPr>
        <w:t>BMR price has been predicted is $95.87 using Random Forest model excluding BMR info vs $81 actual one. It means that it still has room to increase ticket price then revenue.</w:t>
      </w:r>
    </w:p>
    <w:p w:rsidR="001059B7" w:rsidRDefault="006B0B41" w:rsidP="006B0B41">
      <w:pPr>
        <w:pStyle w:val="ListParagraph"/>
        <w:numPr>
          <w:ilvl w:val="0"/>
          <w:numId w:val="3"/>
        </w:numPr>
        <w:spacing w:line="276" w:lineRule="auto"/>
        <w:rPr>
          <w:rFonts w:ascii="Arial" w:eastAsia="Arial" w:hAnsi="Arial" w:cs="Arial"/>
          <w:sz w:val="22"/>
          <w:szCs w:val="22"/>
        </w:rPr>
      </w:pPr>
      <w:r>
        <w:rPr>
          <w:rFonts w:ascii="Arial" w:eastAsia="Arial" w:hAnsi="Arial" w:cs="Arial"/>
          <w:sz w:val="22"/>
          <w:szCs w:val="22"/>
        </w:rPr>
        <w:t>M</w:t>
      </w:r>
      <w:r w:rsidR="001059B7" w:rsidRPr="001059B7">
        <w:rPr>
          <w:rFonts w:ascii="Arial" w:eastAsia="Arial" w:hAnsi="Arial" w:cs="Arial"/>
          <w:sz w:val="22"/>
          <w:szCs w:val="22"/>
        </w:rPr>
        <w:t>odeling scenarios</w:t>
      </w:r>
      <w:r>
        <w:rPr>
          <w:rFonts w:ascii="Arial" w:eastAsia="Arial" w:hAnsi="Arial" w:cs="Arial"/>
          <w:sz w:val="22"/>
          <w:szCs w:val="22"/>
        </w:rPr>
        <w:t>:</w:t>
      </w:r>
    </w:p>
    <w:p w:rsidR="006B0B41" w:rsidRDefault="006B0B41" w:rsidP="006B0B41">
      <w:pPr>
        <w:pStyle w:val="ListParagraph"/>
        <w:numPr>
          <w:ilvl w:val="0"/>
          <w:numId w:val="4"/>
        </w:numPr>
        <w:spacing w:line="276" w:lineRule="auto"/>
        <w:rPr>
          <w:rFonts w:ascii="Arial" w:eastAsia="Arial" w:hAnsi="Arial" w:cs="Arial"/>
          <w:sz w:val="22"/>
          <w:szCs w:val="22"/>
        </w:rPr>
      </w:pPr>
      <w:r>
        <w:rPr>
          <w:rFonts w:ascii="Arial" w:eastAsia="Arial" w:hAnsi="Arial" w:cs="Arial"/>
          <w:sz w:val="22"/>
          <w:szCs w:val="22"/>
        </w:rPr>
        <w:t xml:space="preserve">Several features showing a good correlation to ticket price have been fluctuated so that </w:t>
      </w:r>
      <w:proofErr w:type="gramStart"/>
      <w:r>
        <w:rPr>
          <w:rFonts w:ascii="Arial" w:eastAsia="Arial" w:hAnsi="Arial" w:cs="Arial"/>
          <w:sz w:val="22"/>
          <w:szCs w:val="22"/>
        </w:rPr>
        <w:t>business</w:t>
      </w:r>
      <w:proofErr w:type="gramEnd"/>
      <w:r>
        <w:rPr>
          <w:rFonts w:ascii="Arial" w:eastAsia="Arial" w:hAnsi="Arial" w:cs="Arial"/>
          <w:sz w:val="22"/>
          <w:szCs w:val="22"/>
        </w:rPr>
        <w:t xml:space="preserve"> models are compared then assist for decision making.</w:t>
      </w:r>
    </w:p>
    <w:p w:rsidR="006B0B41" w:rsidRDefault="006B0B41" w:rsidP="006B0B41">
      <w:pPr>
        <w:pStyle w:val="ListParagraph"/>
        <w:numPr>
          <w:ilvl w:val="0"/>
          <w:numId w:val="4"/>
        </w:numPr>
        <w:spacing w:line="276" w:lineRule="auto"/>
        <w:rPr>
          <w:rFonts w:ascii="Arial" w:eastAsia="Arial" w:hAnsi="Arial" w:cs="Arial"/>
          <w:sz w:val="22"/>
          <w:szCs w:val="22"/>
        </w:rPr>
      </w:pPr>
      <w:r w:rsidRPr="006B0B41">
        <w:rPr>
          <w:rFonts w:ascii="Arial" w:eastAsia="Arial" w:hAnsi="Arial" w:cs="Arial"/>
          <w:sz w:val="22"/>
          <w:szCs w:val="22"/>
        </w:rPr>
        <w:t xml:space="preserve">04 modeling scenarios have been suggested basing on strategy of using these features: </w:t>
      </w:r>
      <w:proofErr w:type="spellStart"/>
      <w:r w:rsidRPr="006B0B41">
        <w:rPr>
          <w:rFonts w:ascii="Arial" w:eastAsia="Arial" w:hAnsi="Arial" w:cs="Arial"/>
          <w:sz w:val="22"/>
          <w:szCs w:val="22"/>
        </w:rPr>
        <w:t>vertical_drop</w:t>
      </w:r>
      <w:proofErr w:type="spellEnd"/>
      <w:r w:rsidRPr="006B0B41">
        <w:rPr>
          <w:rFonts w:ascii="Arial" w:eastAsia="Arial" w:hAnsi="Arial" w:cs="Arial"/>
          <w:sz w:val="22"/>
          <w:szCs w:val="22"/>
        </w:rPr>
        <w:t xml:space="preserve">, Snow </w:t>
      </w:r>
      <w:proofErr w:type="spellStart"/>
      <w:r w:rsidRPr="006B0B41">
        <w:rPr>
          <w:rFonts w:ascii="Arial" w:eastAsia="Arial" w:hAnsi="Arial" w:cs="Arial"/>
          <w:sz w:val="22"/>
          <w:szCs w:val="22"/>
        </w:rPr>
        <w:t>Making_ac</w:t>
      </w:r>
      <w:proofErr w:type="spellEnd"/>
      <w:r w:rsidRPr="006B0B41">
        <w:rPr>
          <w:rFonts w:ascii="Arial" w:eastAsia="Arial" w:hAnsi="Arial" w:cs="Arial"/>
          <w:sz w:val="22"/>
          <w:szCs w:val="22"/>
        </w:rPr>
        <w:t xml:space="preserve">, </w:t>
      </w:r>
      <w:proofErr w:type="spellStart"/>
      <w:r w:rsidRPr="006B0B41">
        <w:rPr>
          <w:rFonts w:ascii="Arial" w:eastAsia="Arial" w:hAnsi="Arial" w:cs="Arial"/>
          <w:sz w:val="22"/>
          <w:szCs w:val="22"/>
        </w:rPr>
        <w:t>total_chairs</w:t>
      </w:r>
      <w:proofErr w:type="spellEnd"/>
      <w:r w:rsidRPr="006B0B41">
        <w:rPr>
          <w:rFonts w:ascii="Arial" w:eastAsia="Arial" w:hAnsi="Arial" w:cs="Arial"/>
          <w:sz w:val="22"/>
          <w:szCs w:val="22"/>
        </w:rPr>
        <w:t xml:space="preserve">, Runs, </w:t>
      </w:r>
      <w:proofErr w:type="spellStart"/>
      <w:r w:rsidRPr="006B0B41">
        <w:rPr>
          <w:rFonts w:ascii="Arial" w:eastAsia="Arial" w:hAnsi="Arial" w:cs="Arial"/>
          <w:sz w:val="22"/>
          <w:szCs w:val="22"/>
        </w:rPr>
        <w:t>LongestRun_mi</w:t>
      </w:r>
      <w:proofErr w:type="spellEnd"/>
      <w:r>
        <w:rPr>
          <w:rFonts w:ascii="Arial" w:eastAsia="Arial" w:hAnsi="Arial" w:cs="Arial"/>
          <w:sz w:val="22"/>
          <w:szCs w:val="22"/>
        </w:rPr>
        <w:t xml:space="preserve">. </w:t>
      </w:r>
    </w:p>
    <w:p w:rsidR="00A753E3" w:rsidRDefault="00A753E3" w:rsidP="00A753E3">
      <w:pPr>
        <w:pStyle w:val="ListParagraph"/>
        <w:spacing w:line="276" w:lineRule="auto"/>
        <w:rPr>
          <w:rFonts w:ascii="Arial" w:eastAsia="Arial" w:hAnsi="Arial" w:cs="Arial"/>
          <w:sz w:val="22"/>
          <w:szCs w:val="22"/>
        </w:rPr>
      </w:pPr>
    </w:p>
    <w:p w:rsidR="00A753E3" w:rsidRPr="00A753E3" w:rsidRDefault="00A753E3" w:rsidP="00A753E3">
      <w:pPr>
        <w:pStyle w:val="ListParagraph"/>
        <w:numPr>
          <w:ilvl w:val="0"/>
          <w:numId w:val="2"/>
        </w:numPr>
        <w:spacing w:line="276" w:lineRule="auto"/>
        <w:ind w:left="360"/>
        <w:rPr>
          <w:rFonts w:ascii="Arial" w:eastAsia="Arial" w:hAnsi="Arial" w:cs="Arial"/>
          <w:b/>
          <w:sz w:val="22"/>
          <w:szCs w:val="22"/>
        </w:rPr>
      </w:pPr>
      <w:r w:rsidRPr="005832CC">
        <w:rPr>
          <w:rFonts w:ascii="Arial" w:eastAsia="Arial" w:hAnsi="Arial" w:cs="Arial"/>
          <w:b/>
          <w:sz w:val="22"/>
          <w:szCs w:val="22"/>
        </w:rPr>
        <w:t>Recommendations</w:t>
      </w:r>
      <w:r w:rsidRPr="00A753E3">
        <w:rPr>
          <w:rFonts w:ascii="Arial" w:eastAsia="Arial" w:hAnsi="Arial" w:cs="Arial"/>
          <w:b/>
          <w:sz w:val="22"/>
          <w:szCs w:val="22"/>
        </w:rPr>
        <w:t>:</w:t>
      </w:r>
    </w:p>
    <w:p w:rsidR="00000000" w:rsidRPr="006B0B41" w:rsidRDefault="006B0B41" w:rsidP="006B0B41">
      <w:pPr>
        <w:pStyle w:val="ListParagraph"/>
        <w:numPr>
          <w:ilvl w:val="0"/>
          <w:numId w:val="4"/>
        </w:numPr>
        <w:spacing w:line="276" w:lineRule="auto"/>
        <w:rPr>
          <w:rFonts w:ascii="Arial" w:eastAsia="Arial" w:hAnsi="Arial" w:cs="Arial"/>
          <w:sz w:val="22"/>
          <w:szCs w:val="22"/>
        </w:rPr>
      </w:pPr>
      <w:r>
        <w:rPr>
          <w:rFonts w:ascii="Arial" w:eastAsia="Arial" w:hAnsi="Arial" w:cs="Arial"/>
          <w:sz w:val="22"/>
          <w:szCs w:val="22"/>
        </w:rPr>
        <w:t xml:space="preserve">Model 02: </w:t>
      </w:r>
      <w:r w:rsidR="00B36648" w:rsidRPr="006B0B41">
        <w:rPr>
          <w:rFonts w:ascii="Arial" w:eastAsia="Arial" w:hAnsi="Arial" w:cs="Arial"/>
          <w:sz w:val="22"/>
          <w:szCs w:val="22"/>
        </w:rPr>
        <w:t xml:space="preserve">Increase the vertical drop by adding a run to a point 150 feet lower down but requiring the </w:t>
      </w:r>
      <w:r w:rsidR="00B36648" w:rsidRPr="006B0B41">
        <w:rPr>
          <w:rFonts w:ascii="Arial" w:eastAsia="Arial" w:hAnsi="Arial" w:cs="Arial"/>
          <w:sz w:val="22"/>
          <w:szCs w:val="22"/>
        </w:rPr>
        <w:t xml:space="preserve">installation of an additional chair lift to bring skiers back up, without </w:t>
      </w:r>
      <w:r>
        <w:rPr>
          <w:rFonts w:ascii="Arial" w:eastAsia="Arial" w:hAnsi="Arial" w:cs="Arial"/>
          <w:sz w:val="22"/>
          <w:szCs w:val="22"/>
        </w:rPr>
        <w:lastRenderedPageBreak/>
        <w:t>additional snow making coverage, which is the best description of the current business status</w:t>
      </w:r>
      <w:r w:rsidR="00A753E3">
        <w:rPr>
          <w:rFonts w:ascii="Arial" w:eastAsia="Arial" w:hAnsi="Arial" w:cs="Arial"/>
          <w:sz w:val="22"/>
          <w:szCs w:val="22"/>
        </w:rPr>
        <w:t>. The consequence is a</w:t>
      </w:r>
      <w:r w:rsidR="00A753E3" w:rsidRPr="00A753E3">
        <w:rPr>
          <w:rFonts w:ascii="Arial" w:eastAsia="Arial" w:hAnsi="Arial" w:cs="Arial"/>
          <w:sz w:val="22"/>
          <w:szCs w:val="22"/>
        </w:rPr>
        <w:t xml:space="preserve"> suggested price increase </w:t>
      </w:r>
      <w:r w:rsidR="00A753E3">
        <w:rPr>
          <w:rFonts w:ascii="Arial" w:eastAsia="Arial" w:hAnsi="Arial" w:cs="Arial"/>
          <w:sz w:val="22"/>
          <w:szCs w:val="22"/>
        </w:rPr>
        <w:t>of</w:t>
      </w:r>
      <w:r w:rsidR="00A753E3" w:rsidRPr="00A753E3">
        <w:rPr>
          <w:rFonts w:ascii="Arial" w:eastAsia="Arial" w:hAnsi="Arial" w:cs="Arial"/>
          <w:sz w:val="22"/>
          <w:szCs w:val="22"/>
        </w:rPr>
        <w:t> $1.9 leading an increasing of $3474638 in revenue over a season</w:t>
      </w:r>
    </w:p>
    <w:p w:rsidR="006B0B41" w:rsidRPr="006B0B41" w:rsidRDefault="006B0B41" w:rsidP="006B0B41">
      <w:pPr>
        <w:pStyle w:val="ListParagraph"/>
        <w:spacing w:line="276" w:lineRule="auto"/>
        <w:rPr>
          <w:rFonts w:ascii="Arial" w:eastAsia="Arial" w:hAnsi="Arial" w:cs="Arial"/>
          <w:sz w:val="22"/>
          <w:szCs w:val="22"/>
        </w:rPr>
      </w:pPr>
    </w:p>
    <w:sectPr w:rsidR="006B0B41" w:rsidRPr="006B0B41">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648" w:rsidRDefault="00B36648">
      <w:r>
        <w:separator/>
      </w:r>
    </w:p>
  </w:endnote>
  <w:endnote w:type="continuationSeparator" w:id="0">
    <w:p w:rsidR="00B36648" w:rsidRDefault="00B36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089" w:rsidRDefault="00A753E3">
    <w:r>
      <w:t>Binh Kieu</w:t>
    </w:r>
    <w:r>
      <w:tab/>
    </w:r>
    <w:r>
      <w:tab/>
    </w:r>
    <w:r>
      <w:tab/>
    </w:r>
    <w:r>
      <w:tab/>
    </w:r>
    <w:r>
      <w:tab/>
    </w:r>
    <w:r>
      <w:tab/>
    </w:r>
    <w:r>
      <w:tab/>
    </w:r>
    <w:r>
      <w:tab/>
    </w:r>
    <w:r>
      <w:tab/>
    </w:r>
    <w:r>
      <w:tab/>
      <w:t xml:space="preserve">Nov </w:t>
    </w:r>
    <w:r w:rsidR="00B36648">
      <w:t>2020</w:t>
    </w:r>
  </w:p>
  <w:p w:rsidR="00824089" w:rsidRDefault="0082408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648" w:rsidRDefault="00B36648">
      <w:r>
        <w:separator/>
      </w:r>
    </w:p>
  </w:footnote>
  <w:footnote w:type="continuationSeparator" w:id="0">
    <w:p w:rsidR="00B36648" w:rsidRDefault="00B366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089" w:rsidRDefault="00B36648">
    <w:pPr>
      <w:tabs>
        <w:tab w:val="center" w:pos="4680"/>
        <w:tab w:val="right" w:pos="9360"/>
      </w:tabs>
    </w:pPr>
    <w:r>
      <w:rPr>
        <w:noProof/>
      </w:rPr>
      <w:drawing>
        <wp:anchor distT="114300" distB="114300" distL="114300" distR="114300" simplePos="0" relativeHeight="251658240" behindDoc="0" locked="0" layoutInCell="1" hidden="0" allowOverlap="1" wp14:anchorId="44E65F52" wp14:editId="54E3AD2F">
          <wp:simplePos x="0" y="0"/>
          <wp:positionH relativeFrom="column">
            <wp:posOffset>-114299</wp:posOffset>
          </wp:positionH>
          <wp:positionV relativeFrom="paragraph">
            <wp:posOffset>180975</wp:posOffset>
          </wp:positionV>
          <wp:extent cx="1662113" cy="378501"/>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2019" t="32692" r="11698" b="32371"/>
                  <a:stretch>
                    <a:fillRect/>
                  </a:stretch>
                </pic:blipFill>
                <pic:spPr>
                  <a:xfrm>
                    <a:off x="0" y="0"/>
                    <a:ext cx="1662113" cy="378501"/>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417E3"/>
    <w:multiLevelType w:val="multilevel"/>
    <w:tmpl w:val="23164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7AC2E16"/>
    <w:multiLevelType w:val="multilevel"/>
    <w:tmpl w:val="84261EE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C9825FD"/>
    <w:multiLevelType w:val="hybridMultilevel"/>
    <w:tmpl w:val="A79C9CB6"/>
    <w:lvl w:ilvl="0" w:tplc="8DC0AC0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EC5F9D"/>
    <w:multiLevelType w:val="hybridMultilevel"/>
    <w:tmpl w:val="97E822F2"/>
    <w:lvl w:ilvl="0" w:tplc="279AC5AC">
      <w:start w:val="1"/>
      <w:numFmt w:val="decimal"/>
      <w:lvlText w:val="%1."/>
      <w:lvlJc w:val="left"/>
      <w:pPr>
        <w:tabs>
          <w:tab w:val="num" w:pos="720"/>
        </w:tabs>
        <w:ind w:left="720" w:hanging="360"/>
      </w:pPr>
    </w:lvl>
    <w:lvl w:ilvl="1" w:tplc="DA50CDE2" w:tentative="1">
      <w:start w:val="1"/>
      <w:numFmt w:val="decimal"/>
      <w:lvlText w:val="%2."/>
      <w:lvlJc w:val="left"/>
      <w:pPr>
        <w:tabs>
          <w:tab w:val="num" w:pos="1440"/>
        </w:tabs>
        <w:ind w:left="1440" w:hanging="360"/>
      </w:pPr>
    </w:lvl>
    <w:lvl w:ilvl="2" w:tplc="0A6ABED8" w:tentative="1">
      <w:start w:val="1"/>
      <w:numFmt w:val="decimal"/>
      <w:lvlText w:val="%3."/>
      <w:lvlJc w:val="left"/>
      <w:pPr>
        <w:tabs>
          <w:tab w:val="num" w:pos="2160"/>
        </w:tabs>
        <w:ind w:left="2160" w:hanging="360"/>
      </w:pPr>
    </w:lvl>
    <w:lvl w:ilvl="3" w:tplc="E690A81C" w:tentative="1">
      <w:start w:val="1"/>
      <w:numFmt w:val="decimal"/>
      <w:lvlText w:val="%4."/>
      <w:lvlJc w:val="left"/>
      <w:pPr>
        <w:tabs>
          <w:tab w:val="num" w:pos="2880"/>
        </w:tabs>
        <w:ind w:left="2880" w:hanging="360"/>
      </w:pPr>
    </w:lvl>
    <w:lvl w:ilvl="4" w:tplc="AEB0022A" w:tentative="1">
      <w:start w:val="1"/>
      <w:numFmt w:val="decimal"/>
      <w:lvlText w:val="%5."/>
      <w:lvlJc w:val="left"/>
      <w:pPr>
        <w:tabs>
          <w:tab w:val="num" w:pos="3600"/>
        </w:tabs>
        <w:ind w:left="3600" w:hanging="360"/>
      </w:pPr>
    </w:lvl>
    <w:lvl w:ilvl="5" w:tplc="81D447E4" w:tentative="1">
      <w:start w:val="1"/>
      <w:numFmt w:val="decimal"/>
      <w:lvlText w:val="%6."/>
      <w:lvlJc w:val="left"/>
      <w:pPr>
        <w:tabs>
          <w:tab w:val="num" w:pos="4320"/>
        </w:tabs>
        <w:ind w:left="4320" w:hanging="360"/>
      </w:pPr>
    </w:lvl>
    <w:lvl w:ilvl="6" w:tplc="6EB81C2A" w:tentative="1">
      <w:start w:val="1"/>
      <w:numFmt w:val="decimal"/>
      <w:lvlText w:val="%7."/>
      <w:lvlJc w:val="left"/>
      <w:pPr>
        <w:tabs>
          <w:tab w:val="num" w:pos="5040"/>
        </w:tabs>
        <w:ind w:left="5040" w:hanging="360"/>
      </w:pPr>
    </w:lvl>
    <w:lvl w:ilvl="7" w:tplc="EF16CC9E" w:tentative="1">
      <w:start w:val="1"/>
      <w:numFmt w:val="decimal"/>
      <w:lvlText w:val="%8."/>
      <w:lvlJc w:val="left"/>
      <w:pPr>
        <w:tabs>
          <w:tab w:val="num" w:pos="5760"/>
        </w:tabs>
        <w:ind w:left="5760" w:hanging="360"/>
      </w:pPr>
    </w:lvl>
    <w:lvl w:ilvl="8" w:tplc="85C8E68E" w:tentative="1">
      <w:start w:val="1"/>
      <w:numFmt w:val="decimal"/>
      <w:lvlText w:val="%9."/>
      <w:lvlJc w:val="left"/>
      <w:pPr>
        <w:tabs>
          <w:tab w:val="num" w:pos="6480"/>
        </w:tabs>
        <w:ind w:left="6480" w:hanging="360"/>
      </w:pPr>
    </w:lvl>
  </w:abstractNum>
  <w:abstractNum w:abstractNumId="4">
    <w:nsid w:val="746E698A"/>
    <w:multiLevelType w:val="multilevel"/>
    <w:tmpl w:val="545E2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4089"/>
    <w:rsid w:val="001059B7"/>
    <w:rsid w:val="005832CC"/>
    <w:rsid w:val="00621BC5"/>
    <w:rsid w:val="006B0B41"/>
    <w:rsid w:val="00824089"/>
    <w:rsid w:val="00A753E3"/>
    <w:rsid w:val="00B3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32CC"/>
    <w:pPr>
      <w:ind w:left="720"/>
      <w:contextualSpacing/>
    </w:pPr>
  </w:style>
  <w:style w:type="paragraph" w:styleId="BalloonText">
    <w:name w:val="Balloon Text"/>
    <w:basedOn w:val="Normal"/>
    <w:link w:val="BalloonTextChar"/>
    <w:uiPriority w:val="99"/>
    <w:semiHidden/>
    <w:unhideWhenUsed/>
    <w:rsid w:val="005832CC"/>
    <w:rPr>
      <w:rFonts w:ascii="Tahoma" w:hAnsi="Tahoma" w:cs="Tahoma"/>
      <w:sz w:val="16"/>
      <w:szCs w:val="16"/>
    </w:rPr>
  </w:style>
  <w:style w:type="character" w:customStyle="1" w:styleId="BalloonTextChar">
    <w:name w:val="Balloon Text Char"/>
    <w:basedOn w:val="DefaultParagraphFont"/>
    <w:link w:val="BalloonText"/>
    <w:uiPriority w:val="99"/>
    <w:semiHidden/>
    <w:rsid w:val="005832CC"/>
    <w:rPr>
      <w:rFonts w:ascii="Tahoma" w:hAnsi="Tahoma" w:cs="Tahoma"/>
      <w:sz w:val="16"/>
      <w:szCs w:val="16"/>
    </w:rPr>
  </w:style>
  <w:style w:type="paragraph" w:styleId="Header">
    <w:name w:val="header"/>
    <w:basedOn w:val="Normal"/>
    <w:link w:val="HeaderChar"/>
    <w:uiPriority w:val="99"/>
    <w:unhideWhenUsed/>
    <w:rsid w:val="00A753E3"/>
    <w:pPr>
      <w:tabs>
        <w:tab w:val="center" w:pos="4680"/>
        <w:tab w:val="right" w:pos="9360"/>
      </w:tabs>
    </w:pPr>
  </w:style>
  <w:style w:type="character" w:customStyle="1" w:styleId="HeaderChar">
    <w:name w:val="Header Char"/>
    <w:basedOn w:val="DefaultParagraphFont"/>
    <w:link w:val="Header"/>
    <w:uiPriority w:val="99"/>
    <w:rsid w:val="00A753E3"/>
  </w:style>
  <w:style w:type="paragraph" w:styleId="Footer">
    <w:name w:val="footer"/>
    <w:basedOn w:val="Normal"/>
    <w:link w:val="FooterChar"/>
    <w:uiPriority w:val="99"/>
    <w:unhideWhenUsed/>
    <w:rsid w:val="00A753E3"/>
    <w:pPr>
      <w:tabs>
        <w:tab w:val="center" w:pos="4680"/>
        <w:tab w:val="right" w:pos="9360"/>
      </w:tabs>
    </w:pPr>
  </w:style>
  <w:style w:type="character" w:customStyle="1" w:styleId="FooterChar">
    <w:name w:val="Footer Char"/>
    <w:basedOn w:val="DefaultParagraphFont"/>
    <w:link w:val="Footer"/>
    <w:uiPriority w:val="99"/>
    <w:rsid w:val="00A753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32CC"/>
    <w:pPr>
      <w:ind w:left="720"/>
      <w:contextualSpacing/>
    </w:pPr>
  </w:style>
  <w:style w:type="paragraph" w:styleId="BalloonText">
    <w:name w:val="Balloon Text"/>
    <w:basedOn w:val="Normal"/>
    <w:link w:val="BalloonTextChar"/>
    <w:uiPriority w:val="99"/>
    <w:semiHidden/>
    <w:unhideWhenUsed/>
    <w:rsid w:val="005832CC"/>
    <w:rPr>
      <w:rFonts w:ascii="Tahoma" w:hAnsi="Tahoma" w:cs="Tahoma"/>
      <w:sz w:val="16"/>
      <w:szCs w:val="16"/>
    </w:rPr>
  </w:style>
  <w:style w:type="character" w:customStyle="1" w:styleId="BalloonTextChar">
    <w:name w:val="Balloon Text Char"/>
    <w:basedOn w:val="DefaultParagraphFont"/>
    <w:link w:val="BalloonText"/>
    <w:uiPriority w:val="99"/>
    <w:semiHidden/>
    <w:rsid w:val="005832CC"/>
    <w:rPr>
      <w:rFonts w:ascii="Tahoma" w:hAnsi="Tahoma" w:cs="Tahoma"/>
      <w:sz w:val="16"/>
      <w:szCs w:val="16"/>
    </w:rPr>
  </w:style>
  <w:style w:type="paragraph" w:styleId="Header">
    <w:name w:val="header"/>
    <w:basedOn w:val="Normal"/>
    <w:link w:val="HeaderChar"/>
    <w:uiPriority w:val="99"/>
    <w:unhideWhenUsed/>
    <w:rsid w:val="00A753E3"/>
    <w:pPr>
      <w:tabs>
        <w:tab w:val="center" w:pos="4680"/>
        <w:tab w:val="right" w:pos="9360"/>
      </w:tabs>
    </w:pPr>
  </w:style>
  <w:style w:type="character" w:customStyle="1" w:styleId="HeaderChar">
    <w:name w:val="Header Char"/>
    <w:basedOn w:val="DefaultParagraphFont"/>
    <w:link w:val="Header"/>
    <w:uiPriority w:val="99"/>
    <w:rsid w:val="00A753E3"/>
  </w:style>
  <w:style w:type="paragraph" w:styleId="Footer">
    <w:name w:val="footer"/>
    <w:basedOn w:val="Normal"/>
    <w:link w:val="FooterChar"/>
    <w:uiPriority w:val="99"/>
    <w:unhideWhenUsed/>
    <w:rsid w:val="00A753E3"/>
    <w:pPr>
      <w:tabs>
        <w:tab w:val="center" w:pos="4680"/>
        <w:tab w:val="right" w:pos="9360"/>
      </w:tabs>
    </w:pPr>
  </w:style>
  <w:style w:type="character" w:customStyle="1" w:styleId="FooterChar">
    <w:name w:val="Footer Char"/>
    <w:basedOn w:val="DefaultParagraphFont"/>
    <w:link w:val="Footer"/>
    <w:uiPriority w:val="99"/>
    <w:rsid w:val="00A75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965154">
      <w:bodyDiv w:val="1"/>
      <w:marLeft w:val="0"/>
      <w:marRight w:val="0"/>
      <w:marTop w:val="0"/>
      <w:marBottom w:val="0"/>
      <w:divBdr>
        <w:top w:val="none" w:sz="0" w:space="0" w:color="auto"/>
        <w:left w:val="none" w:sz="0" w:space="0" w:color="auto"/>
        <w:bottom w:val="none" w:sz="0" w:space="0" w:color="auto"/>
        <w:right w:val="none" w:sz="0" w:space="0" w:color="auto"/>
      </w:divBdr>
    </w:div>
    <w:div w:id="1324893942">
      <w:bodyDiv w:val="1"/>
      <w:marLeft w:val="0"/>
      <w:marRight w:val="0"/>
      <w:marTop w:val="0"/>
      <w:marBottom w:val="0"/>
      <w:divBdr>
        <w:top w:val="none" w:sz="0" w:space="0" w:color="auto"/>
        <w:left w:val="none" w:sz="0" w:space="0" w:color="auto"/>
        <w:bottom w:val="none" w:sz="0" w:space="0" w:color="auto"/>
        <w:right w:val="none" w:sz="0" w:space="0" w:color="auto"/>
      </w:divBdr>
    </w:div>
    <w:div w:id="1580019843">
      <w:bodyDiv w:val="1"/>
      <w:marLeft w:val="0"/>
      <w:marRight w:val="0"/>
      <w:marTop w:val="0"/>
      <w:marBottom w:val="0"/>
      <w:divBdr>
        <w:top w:val="none" w:sz="0" w:space="0" w:color="auto"/>
        <w:left w:val="none" w:sz="0" w:space="0" w:color="auto"/>
        <w:bottom w:val="none" w:sz="0" w:space="0" w:color="auto"/>
        <w:right w:val="none" w:sz="0" w:space="0" w:color="auto"/>
      </w:divBdr>
    </w:div>
    <w:div w:id="2082673425">
      <w:bodyDiv w:val="1"/>
      <w:marLeft w:val="0"/>
      <w:marRight w:val="0"/>
      <w:marTop w:val="0"/>
      <w:marBottom w:val="0"/>
      <w:divBdr>
        <w:top w:val="none" w:sz="0" w:space="0" w:color="auto"/>
        <w:left w:val="none" w:sz="0" w:space="0" w:color="auto"/>
        <w:bottom w:val="none" w:sz="0" w:space="0" w:color="auto"/>
        <w:right w:val="none" w:sz="0" w:space="0" w:color="auto"/>
      </w:divBdr>
      <w:divsChild>
        <w:div w:id="1369916794">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pvep</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Binhkn</cp:lastModifiedBy>
  <cp:revision>3</cp:revision>
  <dcterms:created xsi:type="dcterms:W3CDTF">2020-11-16T15:17:00Z</dcterms:created>
  <dcterms:modified xsi:type="dcterms:W3CDTF">2020-11-16T16:06:00Z</dcterms:modified>
</cp:coreProperties>
</file>