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91FAE">
      <w:pPr>
        <w:jc w:val="center"/>
      </w:pPr>
      <w:r>
        <w:rPr>
          <w:b/>
        </w:rPr>
        <w:t>NLP501 – Exercise 1 Report</w:t>
      </w:r>
    </w:p>
    <w:p w14:paraId="75BFA917">
      <w:pPr>
        <w:rPr>
          <w:rFonts w:hint="default"/>
          <w:lang w:val="en-US"/>
        </w:rPr>
      </w:pPr>
      <w:r>
        <w:t xml:space="preserve">Student: </w:t>
      </w:r>
      <w:r>
        <w:rPr>
          <w:rFonts w:hint="default"/>
          <w:lang w:val="en-US"/>
        </w:rPr>
        <w:t>Nguyễn Đức Bình</w:t>
      </w:r>
      <w:bookmarkStart w:id="0" w:name="_GoBack"/>
      <w:bookmarkEnd w:id="0"/>
    </w:p>
    <w:p w14:paraId="42486072">
      <w:r>
        <w:t>Class: NLP501</w:t>
      </w:r>
    </w:p>
    <w:p w14:paraId="286F8E5E">
      <w:r>
        <w:t>Exercise: Sentiment Analysis &amp; Vector Spaces</w:t>
      </w:r>
    </w:p>
    <w:p w14:paraId="7DED35C0"/>
    <w:p w14:paraId="3094CC84">
      <w:r>
        <w:rPr>
          <w:b/>
        </w:rPr>
        <w:t>1. Overview</w:t>
      </w:r>
    </w:p>
    <w:p w14:paraId="490D1E98">
      <w:r>
        <w:t>This report summarizes the implementation of (1) a sentiment classifier using classical ML, (2) word vectors built from a co-occurrence matrix and evaluated via similarity/analogies, and (3) a TF-IDF based document search system.</w:t>
      </w:r>
    </w:p>
    <w:p w14:paraId="6DD1F2A0"/>
    <w:p w14:paraId="1F44818D">
      <w:r>
        <w:rPr>
          <w:b/>
        </w:rPr>
        <w:t>2. Part 1 — Sentiment Classification</w:t>
      </w:r>
    </w:p>
    <w:p w14:paraId="24741653">
      <w:r>
        <w:t>Dataset: IMDB movie reviews (binary labels: positive/negative).</w:t>
      </w:r>
    </w:p>
    <w:p w14:paraId="6CAC7091">
      <w:r>
        <w:t>Preprocessing: lowercase, remove punctuation, whitespace normalization.</w:t>
      </w:r>
    </w:p>
    <w:p w14:paraId="276F6F1E">
      <w:r>
        <w:t>Feature extraction compared:</w:t>
      </w:r>
    </w:p>
    <w:p w14:paraId="34D9D2B1">
      <w:r>
        <w:t>- Bag-of-Words CountVectorizer (1–2 grams)</w:t>
      </w:r>
    </w:p>
    <w:p w14:paraId="5E01CC22">
      <w:r>
        <w:t>- TF-IDF Vectorizer (1–2 grams)</w:t>
      </w:r>
    </w:p>
    <w:p w14:paraId="4AE7BFBF">
      <w:r>
        <w:t>Models compared (bonus): Logistic Regression and Multinomial Naive Bayes.</w:t>
      </w:r>
    </w:p>
    <w:p w14:paraId="7088ECC5">
      <w:r>
        <w:t>Evaluation metrics: accuracy, precision, recall, F1-score; confusion matrix; error analysis (FP/FN examples).</w:t>
      </w:r>
    </w:p>
    <w:p w14:paraId="03AC2533"/>
    <w:p w14:paraId="13194FF2">
      <w:r>
        <w:rPr>
          <w:b/>
        </w:rPr>
        <w:t>3. Part 2 — Word Vectors &amp; Similarity</w:t>
      </w:r>
    </w:p>
    <w:p w14:paraId="7A39B789">
      <w:r>
        <w:t>Corpus: training split of IMDB reviews.</w:t>
      </w:r>
    </w:p>
    <w:p w14:paraId="6260901E">
      <w:r>
        <w:t>Method:</w:t>
      </w:r>
    </w:p>
    <w:p w14:paraId="4CA6AFC0">
      <w:r>
        <w:t>- Build vocabulary (top 4000 words).</w:t>
      </w:r>
    </w:p>
    <w:p w14:paraId="23802000">
      <w:r>
        <w:t>- Build co-occurrence matrix with window size 4.</w:t>
      </w:r>
    </w:p>
    <w:p w14:paraId="5BDBE520">
      <w:r>
        <w:t>- Apply PPMI weighting (improvement).</w:t>
      </w:r>
    </w:p>
    <w:p w14:paraId="0FAE8B35">
      <w:r>
        <w:t>- Reduce to 50D with PCA; visualize in 2D with PCA.</w:t>
      </w:r>
    </w:p>
    <w:p w14:paraId="4352E7E3">
      <w:r>
        <w:t>Experiments:</w:t>
      </w:r>
    </w:p>
    <w:p w14:paraId="21FFC4A9">
      <w:r>
        <w:t>- Cosine similarity for selected word pairs.</w:t>
      </w:r>
    </w:p>
    <w:p w14:paraId="1DFAE602">
      <w:r>
        <w:t>- Nearest neighbors for sample words.</w:t>
      </w:r>
    </w:p>
    <w:p w14:paraId="1BAC833C">
      <w:r>
        <w:t>- Word analogy tests (&gt;=10).</w:t>
      </w:r>
    </w:p>
    <w:p w14:paraId="0419311C">
      <w:r>
        <w:t>Discussion: Some analogies may fail due to domain mismatch (IMDB-specific language).</w:t>
      </w:r>
    </w:p>
    <w:p w14:paraId="34BB170E"/>
    <w:p w14:paraId="7FD2E425">
      <w:r>
        <w:rPr>
          <w:b/>
        </w:rPr>
        <w:t>4. Part 3 — Document Search</w:t>
      </w:r>
    </w:p>
    <w:p w14:paraId="0086F88D">
      <w:r>
        <w:t>Dataset: 20 Newsgroups (recommended).</w:t>
      </w:r>
    </w:p>
    <w:p w14:paraId="5B292B9A">
      <w:r>
        <w:t>Method:</w:t>
      </w:r>
    </w:p>
    <w:p w14:paraId="34F9F417">
      <w:r>
        <w:t>- Build TF-IDF vectors for documents.</w:t>
      </w:r>
    </w:p>
    <w:p w14:paraId="6BD24AF8">
      <w:r>
        <w:t>- Convert query to TF-IDF vector.</w:t>
      </w:r>
    </w:p>
    <w:p w14:paraId="3D430EC5">
      <w:r>
        <w:t>- Rank documents by cosine similarity.</w:t>
      </w:r>
    </w:p>
    <w:p w14:paraId="4CDA07B1">
      <w:r>
        <w:t>Evaluation:</w:t>
      </w:r>
    </w:p>
    <w:p w14:paraId="72333BEF">
      <w:r>
        <w:t>- Run multiple sample queries and inspect top results and categories.</w:t>
      </w:r>
    </w:p>
    <w:p w14:paraId="6D11AFCB"/>
    <w:p w14:paraId="09442563">
      <w:r>
        <w:rPr>
          <w:b/>
        </w:rPr>
        <w:t>5. Conclusion</w:t>
      </w:r>
    </w:p>
    <w:p w14:paraId="4412A110">
      <w:r>
        <w:t>The project demonstrates classical text classification, distributional semantics via co-occurrence vectors, and TF-IDF retrieval. TF-IDF with bigrams generally improves classification by capturing negations like 'not good'. Retrieval results are strong for topical queries, showing the effectiveness of cosine ranking.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66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2026-01-14T09:11:56Z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18ACBCE9FC884B34A3B7C40300C28D5B_12</vt:lpwstr>
  </property>
</Properties>
</file>