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HỆ THỐNG DỰ BÁO AQI</w:t>
      </w:r>
    </w:p>
    <w:p/>
    <w:p>
      <w:r>
        <w:t>1. Mô tả bài toán</w:t>
      </w:r>
    </w:p>
    <w:p/>
    <w:p>
      <w:r>
        <w:t>Mục tiêu: Dự đoán chỉ số chất lượng không khí (AQI) cho Hà Nội trước 24 giờ.</w:t>
      </w:r>
    </w:p>
    <w:p>
      <w:r>
        <w:t>Ý nghĩa: Cung cấp dữ liệu hỗ trợ bảo vệ sức khỏe cộng đồng và giảm tiếp xúc với ô nhiễm PM2.5.</w:t>
      </w:r>
    </w:p>
    <w:p/>
    <w:p>
      <w:r>
        <w:t>2. Kiến trúc hệ thống</w:t>
      </w:r>
    </w:p>
    <w:p/>
    <w:p>
      <w:r>
        <w:t>Hệ thống được xây dựng theo mô hình nền tảng MLOps dạng module, triển khai trên AWS EC2 bằng Docker.</w:t>
      </w:r>
    </w:p>
    <w:p/>
    <w:p>
      <w:r>
        <w:t>Thành phần chính:</w:t>
      </w:r>
    </w:p>
    <w:p>
      <w:r>
        <w:t>- Apache Airflow: Điều phối pipeline</w:t>
      </w:r>
    </w:p>
    <w:p>
      <w:r>
        <w:t>- MLflow: Theo dõi và quản lý mô hình</w:t>
      </w:r>
    </w:p>
    <w:p>
      <w:r>
        <w:t>- FastAPI: Triển khai API dự đoán</w:t>
      </w:r>
    </w:p>
    <w:p>
      <w:r>
        <w:t>- Prometheus &amp; Grafana: Giám sát hệ thống</w:t>
      </w:r>
    </w:p>
    <w:p>
      <w:r>
        <w:t>- Docker Compose: Triển khai container</w:t>
      </w:r>
    </w:p>
    <w:p/>
    <w:p>
      <w:r>
        <w:t>3. Pipeline dữ liệu</w:t>
      </w:r>
    </w:p>
    <w:p/>
    <w:p>
      <w:r>
        <w:t>Pipeline huấn luyện hằng ngày:</w:t>
      </w:r>
    </w:p>
    <w:p>
      <w:r>
        <w:t>- Thu thập dữ liệu AQI</w:t>
      </w:r>
    </w:p>
    <w:p>
      <w:r>
        <w:t>- Làm sạch và kiểm tra dữ liệu</w:t>
      </w:r>
    </w:p>
    <w:p>
      <w:r>
        <w:t>- Trích xuất đặc trưng</w:t>
      </w:r>
    </w:p>
    <w:p>
      <w:r>
        <w:t>- Huấn luyện mô hình XGBoost</w:t>
      </w:r>
    </w:p>
    <w:p>
      <w:r>
        <w:t>- Logging vào MLflow</w:t>
      </w:r>
    </w:p>
    <w:p/>
    <w:p>
      <w:r>
        <w:t>Pipeline tinh chỉnh:</w:t>
      </w:r>
    </w:p>
    <w:p>
      <w:r>
        <w:t>- Tối ưu hyperparameter bằng Optuna</w:t>
      </w:r>
    </w:p>
    <w:p/>
    <w:p>
      <w:r>
        <w:t>4. Kết quả &amp; Đánh giá</w:t>
      </w:r>
    </w:p>
    <w:p/>
    <w:p>
      <w:r>
        <w:t>Mô hình XGBoost cho kết quả tốt nhất với RMSE ~41.5 sau khi tinh chỉnh.</w:t>
      </w:r>
    </w:p>
    <w:p>
      <w:r>
        <w:t>Nhóm chọn mô hình ổn định cho production nhằm đảm bảo khả năng tổng quát.</w:t>
      </w:r>
    </w:p>
    <w:p/>
    <w:p>
      <w:r>
        <w:t>5. Kết luận</w:t>
      </w:r>
    </w:p>
    <w:p/>
    <w:p>
      <w:r>
        <w:t>Hệ thống MLOps đã được triển khai end-to-end, tự động hóa hoàn toàn từ huấn luyện đến serving và monitoring.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