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F57D0" w14:textId="00458557" w:rsidR="002C6668" w:rsidRPr="002C6668" w:rsidRDefault="002C6668" w:rsidP="002C6668">
      <w:pPr>
        <w:spacing w:before="100" w:beforeAutospacing="1" w:after="100" w:afterAutospacing="1" w:line="240" w:lineRule="auto"/>
        <w:jc w:val="center"/>
        <w:outlineLvl w:val="0"/>
        <w:rPr>
          <w:rFonts w:eastAsia="Times New Roman"/>
          <w:b/>
          <w:bCs/>
          <w:kern w:val="36"/>
          <w:sz w:val="24"/>
          <w:szCs w:val="24"/>
          <w14:ligatures w14:val="none"/>
        </w:rPr>
      </w:pPr>
      <w:r w:rsidRPr="002C6668">
        <w:rPr>
          <w:rFonts w:eastAsia="Times New Roman"/>
          <w:b/>
          <w:bCs/>
          <w:kern w:val="36"/>
          <w:sz w:val="24"/>
          <w:szCs w:val="24"/>
          <w14:ligatures w14:val="none"/>
        </w:rPr>
        <w:t>CÂU HỎI VIẾT BÀI LUẬN CÁ NHÂN</w:t>
      </w:r>
    </w:p>
    <w:p w14:paraId="7D089802" w14:textId="77777777" w:rsidR="002C6668" w:rsidRDefault="002C6668" w:rsidP="002C6668">
      <w:pPr>
        <w:spacing w:before="100" w:beforeAutospacing="1" w:after="100" w:afterAutospacing="1" w:line="240" w:lineRule="auto"/>
        <w:jc w:val="center"/>
        <w:rPr>
          <w:rFonts w:eastAsia="Times New Roman"/>
          <w:i/>
          <w:iCs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i/>
          <w:iCs/>
          <w:kern w:val="0"/>
          <w:sz w:val="24"/>
          <w:szCs w:val="24"/>
          <w14:ligatures w14:val="none"/>
        </w:rPr>
        <w:t>(Dành cho học viên cao học – Triết học kinh doanh FSSB)</w:t>
      </w:r>
    </w:p>
    <w:p w14:paraId="54DD2DF2" w14:textId="060A33B0" w:rsidR="00F020A9" w:rsidRPr="002C6668" w:rsidRDefault="00F020A9" w:rsidP="002C6668">
      <w:pPr>
        <w:spacing w:before="100" w:beforeAutospacing="1" w:after="100" w:afterAutospacing="1" w:line="240" w:lineRule="auto"/>
        <w:jc w:val="center"/>
        <w:rPr>
          <w:rFonts w:eastAsia="Times New Roman"/>
          <w:kern w:val="0"/>
          <w:sz w:val="24"/>
          <w:szCs w:val="24"/>
          <w14:ligatures w14:val="none"/>
        </w:rPr>
      </w:pPr>
      <w:r>
        <w:rPr>
          <w:rFonts w:eastAsia="Times New Roman"/>
          <w:i/>
          <w:iCs/>
          <w:kern w:val="0"/>
          <w:sz w:val="24"/>
          <w:szCs w:val="24"/>
          <w14:ligatures w14:val="none"/>
        </w:rPr>
        <w:t>Mỗi cá nhân chọn 1 chủ đề</w:t>
      </w:r>
    </w:p>
    <w:p w14:paraId="4DBC6F93" w14:textId="77777777" w:rsidR="002C6668" w:rsidRPr="002C6668" w:rsidRDefault="002C6668" w:rsidP="002C6668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b/>
          <w:bCs/>
          <w:kern w:val="0"/>
          <w:sz w:val="24"/>
          <w:szCs w:val="24"/>
          <w14:ligatures w14:val="none"/>
        </w:rPr>
        <w:t>Nhóm 1. Nền tảng triết học và tư duy lãnh đạo</w:t>
      </w:r>
    </w:p>
    <w:p w14:paraId="51113524" w14:textId="77777777" w:rsidR="002C6668" w:rsidRPr="002C6668" w:rsidRDefault="002C6668" w:rsidP="002C66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giúp nhà lãnh đạo nhìn nhận vấn đề kinh doanh khác với tư duy quản trị truyền thống như thế nào?</w:t>
      </w:r>
    </w:p>
    <w:p w14:paraId="1C307EA5" w14:textId="77777777" w:rsidR="002C6668" w:rsidRPr="002C6668" w:rsidRDefault="002C6668" w:rsidP="002C66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Lợi nhuận có phải là mục tiêu tối thượng của doanh nghiệp? Phân tích dưới góc nhìn triết học.</w:t>
      </w:r>
    </w:p>
    <w:p w14:paraId="0B774E3F" w14:textId="77777777" w:rsidR="002C6668" w:rsidRPr="002C6668" w:rsidRDefault="002C6668" w:rsidP="002C66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Vai trò của đạo đức trong quyết định kinh doanh: giới hạn hay lợi thế cạnh tranh?</w:t>
      </w:r>
    </w:p>
    <w:p w14:paraId="7B01733E" w14:textId="77777777" w:rsidR="002C6668" w:rsidRPr="002C6668" w:rsidRDefault="002C6668" w:rsidP="002C66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Tư duy triết học có giúp nhà lãnh đạo ra quyết định trong môi trường bất định không?</w:t>
      </w:r>
    </w:p>
    <w:p w14:paraId="01AEFFBF" w14:textId="77777777" w:rsidR="002C6668" w:rsidRPr="002C6668" w:rsidRDefault="002C6668" w:rsidP="002C66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"Doanh nghiệp là cộng đồng đạo đức" — Anh/chị đồng ý hay phản đối?</w:t>
      </w:r>
    </w:p>
    <w:p w14:paraId="3195FD5B" w14:textId="77777777" w:rsidR="002C6668" w:rsidRPr="002C6668" w:rsidRDefault="002C6668" w:rsidP="002C6668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b/>
          <w:bCs/>
          <w:kern w:val="0"/>
          <w:sz w:val="24"/>
          <w:szCs w:val="24"/>
          <w14:ligatures w14:val="none"/>
        </w:rPr>
        <w:t>Nhóm 2. Đạo đức kinh doanh và trách nhiệm xã hội</w:t>
      </w:r>
    </w:p>
    <w:p w14:paraId="62256406" w14:textId="77777777" w:rsidR="002C6668" w:rsidRPr="002C6668" w:rsidRDefault="002C6668" w:rsidP="002C66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Quan điểm của Kant về con người như mục đích tự thân có ý nghĩa gì với quản trị nhân sự hiện đại?</w:t>
      </w:r>
    </w:p>
    <w:p w14:paraId="4F7B3476" w14:textId="77777777" w:rsidR="002C6668" w:rsidRPr="002C6668" w:rsidRDefault="002C6668" w:rsidP="002C66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Trách nhiệm xã hội doanh nghiệp (CSR) là nghĩa vụ đạo đức hay chiến lược kinh doanh?</w:t>
      </w:r>
    </w:p>
    <w:p w14:paraId="44987D7D" w14:textId="77777777" w:rsidR="002C6668" w:rsidRPr="002C6668" w:rsidRDefault="002C6668" w:rsidP="002C66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Triple Bottom Line có thay thế mô hình tối đa hóa lợi nhuận không?</w:t>
      </w:r>
    </w:p>
    <w:p w14:paraId="29131075" w14:textId="77777777" w:rsidR="002C6668" w:rsidRPr="002C6668" w:rsidRDefault="002C6668" w:rsidP="002C66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Doanh nghiệp có nghĩa vụ đạo đức với xã hội trong khủng hoảng kinh tế không?</w:t>
      </w:r>
    </w:p>
    <w:p w14:paraId="5B6B2F7F" w14:textId="77777777" w:rsidR="002C6668" w:rsidRPr="002C6668" w:rsidRDefault="002C6668" w:rsidP="002C66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ESG có phải là xu hướng đạo đức hay chiến lược tài chính mới?</w:t>
      </w:r>
    </w:p>
    <w:p w14:paraId="3A09F08E" w14:textId="77777777" w:rsidR="002C6668" w:rsidRPr="002C6668" w:rsidRDefault="002C6668" w:rsidP="002C6668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b/>
          <w:bCs/>
          <w:kern w:val="0"/>
          <w:sz w:val="24"/>
          <w:szCs w:val="24"/>
          <w14:ligatures w14:val="none"/>
        </w:rPr>
        <w:t>Nhóm 3. Triết học và chiến lược kinh doanh</w:t>
      </w:r>
    </w:p>
    <w:p w14:paraId="2A5E5420" w14:textId="77777777" w:rsidR="002C6668" w:rsidRPr="002C6668" w:rsidRDefault="002C6668" w:rsidP="002C66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Tư duy dài hạn trong kinh doanh dưới góc nhìn triết học về thời gian</w:t>
      </w:r>
    </w:p>
    <w:p w14:paraId="7FCE0F9C" w14:textId="77777777" w:rsidR="002C6668" w:rsidRPr="002C6668" w:rsidRDefault="002C6668" w:rsidP="002C66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Tư duy biện chứng có giúp doanh nghiệp thích nghi với chuyển đổi số không?</w:t>
      </w:r>
    </w:p>
    <w:p w14:paraId="1F39D886" w14:textId="77777777" w:rsidR="002C6668" w:rsidRPr="002C6668" w:rsidRDefault="002C6668" w:rsidP="002C66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hiện sinh và tinh thần khởi nghiệp</w:t>
      </w:r>
    </w:p>
    <w:p w14:paraId="0934421B" w14:textId="77777777" w:rsidR="002C6668" w:rsidRPr="002C6668" w:rsidRDefault="002C6668" w:rsidP="002C66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phương Đông và chiến lược phát triển bền vững</w:t>
      </w:r>
    </w:p>
    <w:p w14:paraId="34D8CCD7" w14:textId="77777777" w:rsidR="002C6668" w:rsidRPr="002C6668" w:rsidRDefault="002C6668" w:rsidP="002C66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pragmatism (thực dụng) trong quản trị hiện đại</w:t>
      </w:r>
    </w:p>
    <w:p w14:paraId="7C37356F" w14:textId="77777777" w:rsidR="002C6668" w:rsidRPr="002C6668" w:rsidRDefault="002C6668" w:rsidP="002C6668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b/>
          <w:bCs/>
          <w:kern w:val="0"/>
          <w:sz w:val="24"/>
          <w:szCs w:val="24"/>
          <w14:ligatures w14:val="none"/>
        </w:rPr>
        <w:t>Nhóm 4. Triết học và lãnh đạo cá nhân</w:t>
      </w:r>
    </w:p>
    <w:p w14:paraId="6D09E1A7" w14:textId="77777777" w:rsidR="002C6668" w:rsidRPr="002C6668" w:rsidRDefault="002C6668" w:rsidP="002C66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Lãnh đạo có phải là hành trình hiện sinh?</w:t>
      </w:r>
    </w:p>
    <w:p w14:paraId="2F22A719" w14:textId="77777777" w:rsidR="002C6668" w:rsidRPr="002C6668" w:rsidRDefault="002C6668" w:rsidP="002C66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Tự do và trách nhiệm của nhà lãnh đạo trong kỷ nguyên AI</w:t>
      </w:r>
    </w:p>
    <w:p w14:paraId="5F71456B" w14:textId="77777777" w:rsidR="002C6668" w:rsidRPr="002C6668" w:rsidRDefault="002C6668" w:rsidP="002C66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sống và bản sắc lãnh đạo cá nhân</w:t>
      </w:r>
    </w:p>
    <w:p w14:paraId="178103D3" w14:textId="77777777" w:rsidR="002C6668" w:rsidRPr="002C6668" w:rsidRDefault="002C6668" w:rsidP="002C66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về hạnh phúc và thành công trong kinh doanh</w:t>
      </w:r>
    </w:p>
    <w:p w14:paraId="4B7C62FC" w14:textId="77777777" w:rsidR="002C6668" w:rsidRPr="002C6668" w:rsidRDefault="002C6668" w:rsidP="002C66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Vai trò của triết học trong phát triển tư duy lãnh đạo bền vững</w:t>
      </w:r>
    </w:p>
    <w:p w14:paraId="363189C0" w14:textId="75D912DD" w:rsidR="002C6668" w:rsidRDefault="002C6668" w:rsidP="002C6668">
      <w:pPr>
        <w:spacing w:before="100" w:beforeAutospacing="1" w:after="100" w:afterAutospacing="1" w:line="240" w:lineRule="auto"/>
        <w:jc w:val="center"/>
        <w:outlineLvl w:val="0"/>
        <w:rPr>
          <w:rFonts w:eastAsia="Times New Roman"/>
          <w:b/>
          <w:bCs/>
          <w:kern w:val="36"/>
          <w:sz w:val="24"/>
          <w:szCs w:val="24"/>
          <w14:ligatures w14:val="none"/>
        </w:rPr>
      </w:pPr>
      <w:r w:rsidRPr="002C6668">
        <w:rPr>
          <w:rFonts w:eastAsia="Times New Roman"/>
          <w:b/>
          <w:bCs/>
          <w:kern w:val="36"/>
          <w:sz w:val="24"/>
          <w:szCs w:val="24"/>
          <w14:ligatures w14:val="none"/>
        </w:rPr>
        <w:t>CHỦ ĐỀ THUYẾT TRÌNH NHÓM</w:t>
      </w:r>
    </w:p>
    <w:p w14:paraId="198A2061" w14:textId="76B5C059" w:rsidR="00F020A9" w:rsidRPr="002C6668" w:rsidRDefault="00F020A9" w:rsidP="002C6668">
      <w:pPr>
        <w:spacing w:before="100" w:beforeAutospacing="1" w:after="100" w:afterAutospacing="1" w:line="240" w:lineRule="auto"/>
        <w:jc w:val="center"/>
        <w:outlineLvl w:val="0"/>
        <w:rPr>
          <w:rFonts w:eastAsia="Times New Roman"/>
          <w:b/>
          <w:bCs/>
          <w:kern w:val="36"/>
          <w:sz w:val="24"/>
          <w:szCs w:val="24"/>
          <w14:ligatures w14:val="none"/>
        </w:rPr>
      </w:pPr>
      <w:r>
        <w:rPr>
          <w:rFonts w:eastAsia="Times New Roman"/>
          <w:b/>
          <w:bCs/>
          <w:kern w:val="36"/>
          <w:sz w:val="24"/>
          <w:szCs w:val="24"/>
          <w14:ligatures w14:val="none"/>
        </w:rPr>
        <w:t>Mỗi nhóm chọn một chủ đề</w:t>
      </w:r>
    </w:p>
    <w:p w14:paraId="257E60B2" w14:textId="77777777" w:rsidR="002C6668" w:rsidRPr="002C6668" w:rsidRDefault="002C6668" w:rsidP="002C6668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b/>
          <w:bCs/>
          <w:kern w:val="0"/>
          <w:sz w:val="24"/>
          <w:szCs w:val="24"/>
          <w14:ligatures w14:val="none"/>
        </w:rPr>
        <w:t>Nhóm chủ đề 1: Triết học và chiến lược</w:t>
      </w:r>
    </w:p>
    <w:p w14:paraId="7C504D40" w14:textId="77777777" w:rsidR="002C6668" w:rsidRPr="002C6668" w:rsidRDefault="002C6668" w:rsidP="002C66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lastRenderedPageBreak/>
        <w:t>Triết học Kant và đạo đức kinh doanh hiện đại</w:t>
      </w:r>
    </w:p>
    <w:p w14:paraId="2FB0801F" w14:textId="77777777" w:rsidR="002C6668" w:rsidRPr="002C6668" w:rsidRDefault="002C6668" w:rsidP="002C66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hiện sinh và tinh thần khởi nghiệp</w:t>
      </w:r>
    </w:p>
    <w:p w14:paraId="212FE015" w14:textId="77777777" w:rsidR="002C6668" w:rsidRPr="002C6668" w:rsidRDefault="002C6668" w:rsidP="002C66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Tư duy biện chứng trong chiến lược doanh nghiệp</w:t>
      </w:r>
    </w:p>
    <w:p w14:paraId="44B44FA8" w14:textId="77777777" w:rsidR="002C6668" w:rsidRPr="002C6668" w:rsidRDefault="002C6668" w:rsidP="002C66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về thời gian và chiến lược dài hạn</w:t>
      </w:r>
    </w:p>
    <w:p w14:paraId="5460CB8D" w14:textId="77777777" w:rsidR="002C6668" w:rsidRPr="002C6668" w:rsidRDefault="002C6668" w:rsidP="002C66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thực dụng (Pragmatism) trong quản trị hiện đại</w:t>
      </w:r>
    </w:p>
    <w:p w14:paraId="206DD32A" w14:textId="77777777" w:rsidR="002C6668" w:rsidRPr="002C6668" w:rsidRDefault="002C6668" w:rsidP="002C6668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b/>
          <w:bCs/>
          <w:kern w:val="0"/>
          <w:sz w:val="24"/>
          <w:szCs w:val="24"/>
          <w14:ligatures w14:val="none"/>
        </w:rPr>
        <w:t>Nhóm chủ đề 2: Triết học và lãnh đạo</w:t>
      </w:r>
    </w:p>
    <w:p w14:paraId="304ABE29" w14:textId="77777777" w:rsidR="002C6668" w:rsidRPr="002C6668" w:rsidRDefault="002C6668" w:rsidP="002C66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phương Đông và lãnh đạo doanh nghiệp Việt Nam</w:t>
      </w:r>
    </w:p>
    <w:p w14:paraId="3E6E04CF" w14:textId="77777777" w:rsidR="002C6668" w:rsidRPr="002C6668" w:rsidRDefault="002C6668" w:rsidP="002C66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Khổng Tử và văn hóa doanh nghiệp</w:t>
      </w:r>
    </w:p>
    <w:p w14:paraId="1DBB51D8" w14:textId="77777777" w:rsidR="002C6668" w:rsidRPr="002C6668" w:rsidRDefault="002C6668" w:rsidP="002C66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Phật giáo và quản trị bền vững</w:t>
      </w:r>
    </w:p>
    <w:p w14:paraId="363F7A60" w14:textId="77777777" w:rsidR="002C6668" w:rsidRPr="002C6668" w:rsidRDefault="002C6668" w:rsidP="002C66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Nietzsche và lãnh đạo đổi mới</w:t>
      </w:r>
    </w:p>
    <w:p w14:paraId="3C46837A" w14:textId="77777777" w:rsidR="002C6668" w:rsidRPr="002C6668" w:rsidRDefault="002C6668" w:rsidP="002C66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Aristotle và đạo đức lãnh đạo</w:t>
      </w:r>
    </w:p>
    <w:p w14:paraId="782EA78C" w14:textId="77777777" w:rsidR="002C6668" w:rsidRPr="002C6668" w:rsidRDefault="002C6668" w:rsidP="002C6668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b/>
          <w:bCs/>
          <w:kern w:val="0"/>
          <w:sz w:val="24"/>
          <w:szCs w:val="24"/>
          <w14:ligatures w14:val="none"/>
        </w:rPr>
        <w:t>Nhóm chủ đề 3: Triết học và kinh doanh hiện đại</w:t>
      </w:r>
    </w:p>
    <w:p w14:paraId="30DEA9F6" w14:textId="77777777" w:rsidR="002C6668" w:rsidRPr="002C6668" w:rsidRDefault="002C6668" w:rsidP="002C66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Triple Bottom Line và triết học phát triển bền vững</w:t>
      </w:r>
    </w:p>
    <w:p w14:paraId="692AFED5" w14:textId="77777777" w:rsidR="002C6668" w:rsidRPr="002C6668" w:rsidRDefault="002C6668" w:rsidP="002C66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AI và các vấn đề đạo đức triết học trong kinh doanh</w:t>
      </w:r>
    </w:p>
    <w:p w14:paraId="317F219F" w14:textId="77777777" w:rsidR="002C6668" w:rsidRPr="002C6668" w:rsidRDefault="002C6668" w:rsidP="002C66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ESG và tương lai doanh nghiệp</w:t>
      </w:r>
    </w:p>
    <w:p w14:paraId="7539AE58" w14:textId="77777777" w:rsidR="002C6668" w:rsidRPr="002C6668" w:rsidRDefault="002C6668" w:rsidP="002C66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về tự do và trách nhiệm trong quản trị</w:t>
      </w:r>
    </w:p>
    <w:p w14:paraId="40E26127" w14:textId="77777777" w:rsidR="002C6668" w:rsidRPr="002C6668" w:rsidRDefault="002C6668" w:rsidP="002C66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Triết học về ý nghĩa công việc và văn hóa tổ chức</w:t>
      </w:r>
    </w:p>
    <w:p w14:paraId="48ADB511" w14:textId="1857E0F2" w:rsidR="002C6668" w:rsidRPr="002C6668" w:rsidRDefault="002C6668" w:rsidP="00B51D1B">
      <w:pPr>
        <w:spacing w:before="100" w:beforeAutospacing="1" w:after="100" w:afterAutospacing="1" w:line="240" w:lineRule="auto"/>
        <w:jc w:val="center"/>
        <w:outlineLvl w:val="0"/>
        <w:rPr>
          <w:rFonts w:eastAsia="Times New Roman"/>
          <w:b/>
          <w:bCs/>
          <w:kern w:val="36"/>
          <w:sz w:val="24"/>
          <w:szCs w:val="24"/>
          <w14:ligatures w14:val="none"/>
        </w:rPr>
      </w:pPr>
      <w:r w:rsidRPr="002C6668">
        <w:rPr>
          <w:rFonts w:eastAsia="Times New Roman"/>
          <w:b/>
          <w:bCs/>
          <w:kern w:val="36"/>
          <w:sz w:val="24"/>
          <w:szCs w:val="24"/>
          <w14:ligatures w14:val="none"/>
        </w:rPr>
        <w:t xml:space="preserve">GỢI Ý CẤU TRÚC BÀI </w:t>
      </w:r>
      <w:r w:rsidR="00B51D1B">
        <w:rPr>
          <w:rFonts w:eastAsia="Times New Roman"/>
          <w:b/>
          <w:bCs/>
          <w:kern w:val="36"/>
          <w:sz w:val="24"/>
          <w:szCs w:val="24"/>
          <w14:ligatures w14:val="none"/>
        </w:rPr>
        <w:t>THUYẾT TRÌNH NHÓM</w:t>
      </w:r>
    </w:p>
    <w:p w14:paraId="63B69CDF" w14:textId="77777777" w:rsidR="002C6668" w:rsidRPr="002C6668" w:rsidRDefault="002C6668" w:rsidP="002C6668">
      <w:p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b/>
          <w:bCs/>
          <w:kern w:val="0"/>
          <w:sz w:val="24"/>
          <w:szCs w:val="24"/>
          <w14:ligatures w14:val="none"/>
        </w:rPr>
        <w:t>1. Introduction</w:t>
      </w:r>
    </w:p>
    <w:p w14:paraId="6FAD0EE5" w14:textId="77777777" w:rsidR="002C6668" w:rsidRPr="002C6668" w:rsidRDefault="002C6668" w:rsidP="002C66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Bối cảnh</w:t>
      </w:r>
    </w:p>
    <w:p w14:paraId="5D215902" w14:textId="77777777" w:rsidR="002C6668" w:rsidRPr="002C6668" w:rsidRDefault="002C6668" w:rsidP="002C66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Vấn đề nghiên cứu</w:t>
      </w:r>
    </w:p>
    <w:p w14:paraId="63607844" w14:textId="77777777" w:rsidR="002C6668" w:rsidRPr="002C6668" w:rsidRDefault="002C6668" w:rsidP="002C66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Mục tiêu</w:t>
      </w:r>
    </w:p>
    <w:p w14:paraId="06F2C10B" w14:textId="77777777" w:rsidR="002C6668" w:rsidRPr="002C6668" w:rsidRDefault="002C6668" w:rsidP="002C6668">
      <w:p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b/>
          <w:bCs/>
          <w:kern w:val="0"/>
          <w:sz w:val="24"/>
          <w:szCs w:val="24"/>
          <w14:ligatures w14:val="none"/>
        </w:rPr>
        <w:t>2. Theoretical Framework</w:t>
      </w:r>
    </w:p>
    <w:p w14:paraId="29E46B89" w14:textId="77777777" w:rsidR="002C6668" w:rsidRPr="002C6668" w:rsidRDefault="002C6668" w:rsidP="002C66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Cơ sở triết học</w:t>
      </w:r>
    </w:p>
    <w:p w14:paraId="3AFE2483" w14:textId="77777777" w:rsidR="002C6668" w:rsidRPr="002C6668" w:rsidRDefault="002C6668" w:rsidP="002C66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Quan điểm học giả</w:t>
      </w:r>
    </w:p>
    <w:p w14:paraId="42CB82D7" w14:textId="77777777" w:rsidR="002C6668" w:rsidRPr="002C6668" w:rsidRDefault="002C6668" w:rsidP="002C6668">
      <w:p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b/>
          <w:bCs/>
          <w:kern w:val="0"/>
          <w:sz w:val="24"/>
          <w:szCs w:val="24"/>
          <w14:ligatures w14:val="none"/>
        </w:rPr>
        <w:t>3. Analysis</w:t>
      </w:r>
    </w:p>
    <w:p w14:paraId="1467565D" w14:textId="77777777" w:rsidR="002C6668" w:rsidRPr="002C6668" w:rsidRDefault="002C6668" w:rsidP="002C66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Phân tích thực tiễn doanh nghiệp</w:t>
      </w:r>
    </w:p>
    <w:p w14:paraId="5B68E29C" w14:textId="77777777" w:rsidR="002C6668" w:rsidRPr="002C6668" w:rsidRDefault="002C6668" w:rsidP="002C66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Case study</w:t>
      </w:r>
    </w:p>
    <w:p w14:paraId="61CA56AF" w14:textId="77777777" w:rsidR="002C6668" w:rsidRPr="002C6668" w:rsidRDefault="002C6668" w:rsidP="002C6668">
      <w:p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b/>
          <w:bCs/>
          <w:kern w:val="0"/>
          <w:sz w:val="24"/>
          <w:szCs w:val="24"/>
          <w14:ligatures w14:val="none"/>
        </w:rPr>
        <w:t>4. Discussion</w:t>
      </w:r>
    </w:p>
    <w:p w14:paraId="2A6C5383" w14:textId="77777777" w:rsidR="002C6668" w:rsidRPr="002C6668" w:rsidRDefault="002C6668" w:rsidP="002C66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Ý nghĩa quản trị</w:t>
      </w:r>
    </w:p>
    <w:p w14:paraId="18CC9D90" w14:textId="77777777" w:rsidR="002C6668" w:rsidRPr="002C6668" w:rsidRDefault="002C6668" w:rsidP="002C66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Quan điểm cá nhân</w:t>
      </w:r>
    </w:p>
    <w:p w14:paraId="7CC55009" w14:textId="77777777" w:rsidR="002C6668" w:rsidRPr="002C6668" w:rsidRDefault="002C6668" w:rsidP="002C6668">
      <w:p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b/>
          <w:bCs/>
          <w:kern w:val="0"/>
          <w:sz w:val="24"/>
          <w:szCs w:val="24"/>
          <w14:ligatures w14:val="none"/>
        </w:rPr>
        <w:t>5. Conclusion</w:t>
      </w:r>
    </w:p>
    <w:p w14:paraId="389C6859" w14:textId="77777777" w:rsidR="002C6668" w:rsidRPr="002C6668" w:rsidRDefault="002C6668" w:rsidP="002C66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lastRenderedPageBreak/>
        <w:t>Kết luận</w:t>
      </w:r>
    </w:p>
    <w:p w14:paraId="635BFA91" w14:textId="77777777" w:rsidR="002C6668" w:rsidRPr="002C6668" w:rsidRDefault="002C6668" w:rsidP="002C66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2C6668">
        <w:rPr>
          <w:rFonts w:eastAsia="Times New Roman"/>
          <w:kern w:val="0"/>
          <w:sz w:val="24"/>
          <w:szCs w:val="24"/>
          <w14:ligatures w14:val="none"/>
        </w:rPr>
        <w:t>Hàm ý quản trị</w:t>
      </w:r>
    </w:p>
    <w:p w14:paraId="354892E3" w14:textId="77777777" w:rsidR="0086285E" w:rsidRPr="002C6668" w:rsidRDefault="0086285E">
      <w:pPr>
        <w:rPr>
          <w:sz w:val="24"/>
          <w:szCs w:val="24"/>
        </w:rPr>
      </w:pPr>
    </w:p>
    <w:sectPr w:rsidR="0086285E" w:rsidRPr="002C66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31AB7"/>
    <w:multiLevelType w:val="multilevel"/>
    <w:tmpl w:val="128021D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ED7592"/>
    <w:multiLevelType w:val="multilevel"/>
    <w:tmpl w:val="894A818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70581A"/>
    <w:multiLevelType w:val="multilevel"/>
    <w:tmpl w:val="66F64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24AE2"/>
    <w:multiLevelType w:val="multilevel"/>
    <w:tmpl w:val="E962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AE7F38"/>
    <w:multiLevelType w:val="multilevel"/>
    <w:tmpl w:val="91BA1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63308B"/>
    <w:multiLevelType w:val="multilevel"/>
    <w:tmpl w:val="F584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0669F"/>
    <w:multiLevelType w:val="multilevel"/>
    <w:tmpl w:val="79982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0465AA"/>
    <w:multiLevelType w:val="multilevel"/>
    <w:tmpl w:val="68060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CDD76F2"/>
    <w:multiLevelType w:val="multilevel"/>
    <w:tmpl w:val="EA4645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0D4CFF"/>
    <w:multiLevelType w:val="multilevel"/>
    <w:tmpl w:val="35F2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EB2ECB"/>
    <w:multiLevelType w:val="multilevel"/>
    <w:tmpl w:val="D4508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BE3B26"/>
    <w:multiLevelType w:val="multilevel"/>
    <w:tmpl w:val="C980DB4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FA017E"/>
    <w:multiLevelType w:val="multilevel"/>
    <w:tmpl w:val="D35E69C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9968289">
    <w:abstractNumId w:val="7"/>
  </w:num>
  <w:num w:numId="2" w16cid:durableId="1180464962">
    <w:abstractNumId w:val="12"/>
  </w:num>
  <w:num w:numId="3" w16cid:durableId="307634761">
    <w:abstractNumId w:val="11"/>
  </w:num>
  <w:num w:numId="4" w16cid:durableId="1369724601">
    <w:abstractNumId w:val="1"/>
  </w:num>
  <w:num w:numId="5" w16cid:durableId="101994943">
    <w:abstractNumId w:val="6"/>
  </w:num>
  <w:num w:numId="6" w16cid:durableId="1086926060">
    <w:abstractNumId w:val="8"/>
  </w:num>
  <w:num w:numId="7" w16cid:durableId="1039552004">
    <w:abstractNumId w:val="0"/>
  </w:num>
  <w:num w:numId="8" w16cid:durableId="1700081326">
    <w:abstractNumId w:val="5"/>
  </w:num>
  <w:num w:numId="9" w16cid:durableId="956180195">
    <w:abstractNumId w:val="10"/>
  </w:num>
  <w:num w:numId="10" w16cid:durableId="1704986003">
    <w:abstractNumId w:val="2"/>
  </w:num>
  <w:num w:numId="11" w16cid:durableId="627006852">
    <w:abstractNumId w:val="3"/>
  </w:num>
  <w:num w:numId="12" w16cid:durableId="1194348576">
    <w:abstractNumId w:val="9"/>
  </w:num>
  <w:num w:numId="13" w16cid:durableId="4748796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668"/>
    <w:rsid w:val="00036057"/>
    <w:rsid w:val="001D0901"/>
    <w:rsid w:val="002C6668"/>
    <w:rsid w:val="003E162A"/>
    <w:rsid w:val="0042028E"/>
    <w:rsid w:val="00842ABF"/>
    <w:rsid w:val="0086285E"/>
    <w:rsid w:val="00A93697"/>
    <w:rsid w:val="00B51D1B"/>
    <w:rsid w:val="00C76B7E"/>
    <w:rsid w:val="00F020A9"/>
    <w:rsid w:val="00FA6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C8A1F"/>
  <w15:chartTrackingRefBased/>
  <w15:docId w15:val="{946A399D-F4A6-4385-B99B-21B39283F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028E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0901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E162A"/>
    <w:pPr>
      <w:keepNext/>
      <w:keepLines/>
      <w:spacing w:before="40" w:after="0"/>
      <w:jc w:val="both"/>
      <w:outlineLvl w:val="1"/>
    </w:pPr>
    <w:rPr>
      <w:rFonts w:eastAsiaTheme="majorEastAsia" w:cstheme="majorBidi"/>
      <w:b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66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66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66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66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66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66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66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90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E162A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66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66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66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66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66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66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66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6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6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66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C6668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2C66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6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6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6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6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6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6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605</Words>
  <Characters>2239</Characters>
  <Application>Microsoft Office Word</Application>
  <DocSecurity>0</DocSecurity>
  <Lines>67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Nguyen</dc:creator>
  <cp:keywords/>
  <dc:description/>
  <cp:lastModifiedBy>Thanh Nguyen</cp:lastModifiedBy>
  <cp:revision>1</cp:revision>
  <dcterms:created xsi:type="dcterms:W3CDTF">2026-04-08T23:56:00Z</dcterms:created>
  <dcterms:modified xsi:type="dcterms:W3CDTF">2026-04-09T00:00:00Z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9dfe32be-fd6d-4b46-a0da-385ae958a9ad</vt:lpwstr>
  </property>
</Properties>
</file>