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FE4C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Tiếp tục mạch tư duy, đây là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tổng hợp kiến thức đầy đủ – có tính “xương sống phương pháp luận”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từ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3: Research Methods – Making Methodology Meaningful in Software Engineering Research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. Nội dung không chỉ nói </w:t>
      </w: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phương pháp là gì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, mà trả lời câu hỏi khó hơn: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phương pháp thế nào cho đúng đề tài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. Toàn bộ tổng hợp bám sát 11 slide.</w:t>
      </w:r>
    </w:p>
    <w:p w14:paraId="0C0F6661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38CFB775">
          <v:rect id="_x0000_i1025" style="width:0;height:1.5pt" o:hralign="center" o:hrstd="t" o:hr="t" fillcolor="#a0a0a0" stroked="f"/>
        </w:pict>
      </w:r>
    </w:p>
    <w:p w14:paraId="45D756A1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Vì sao Methodology quan trọng (không phải chuyện hình thức)</w:t>
      </w:r>
    </w:p>
    <w:p w14:paraId="71232B96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Slide mở đầu nói thẳng:</w:t>
      </w:r>
    </w:p>
    <w:p w14:paraId="6D4C162C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Methodology không phải thuật ngữ học thuật cho sang, mà là bản thiết kế của hành trình nghiên cứu.</w:t>
      </w:r>
    </w:p>
    <w:p w14:paraId="1AFB796B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Không có phương pháp rõ ràng thì:</w:t>
      </w:r>
    </w:p>
    <w:p w14:paraId="3C6DB2D9" w14:textId="77777777" w:rsidR="00231715" w:rsidRPr="00231715" w:rsidRDefault="00231715" w:rsidP="00231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Nghiên cứu không kiểm chứng được</w:t>
      </w:r>
    </w:p>
    <w:p w14:paraId="5772F26B" w14:textId="77777777" w:rsidR="00231715" w:rsidRPr="00231715" w:rsidRDefault="00231715" w:rsidP="00231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Kết quả không đáng tin</w:t>
      </w:r>
    </w:p>
    <w:p w14:paraId="6FCAC690" w14:textId="77777777" w:rsidR="00231715" w:rsidRPr="00231715" w:rsidRDefault="00231715" w:rsidP="00231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Proposal dễ bị đánh giá là “làm theo cảm giác”</w:t>
      </w:r>
    </w:p>
    <w:p w14:paraId="51307E6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Ẩn dụ rất chuẩn: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Xây cầu mà không có bản vẽ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— có thể xong, nhưng không ai dám đi qua.</w:t>
      </w:r>
    </w:p>
    <w:p w14:paraId="4C6DBABD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13BDDAE0">
          <v:rect id="_x0000_i1026" style="width:0;height:1.5pt" o:hralign="center" o:hrstd="t" o:hr="t" fillcolor="#a0a0a0" stroked="f"/>
        </w:pict>
      </w:r>
    </w:p>
    <w:p w14:paraId="28A1BA88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“Big Five” – 5 phương pháp nghiên cứu cốt lõi trong SE</w:t>
      </w:r>
    </w:p>
    <w:p w14:paraId="5F7DAD06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Session này không nhồi nhét, mà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loại để bạn chọn đúng vũ khí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3B32A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Empirical Research – làm thám tử dữ liệu</w:t>
      </w:r>
    </w:p>
    <w:p w14:paraId="52DD595A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Bản chất:</w:t>
      </w:r>
    </w:p>
    <w:p w14:paraId="10B9BEB8" w14:textId="77777777" w:rsidR="00231715" w:rsidRPr="00231715" w:rsidRDefault="00231715" w:rsidP="00231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Dựa trên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 quan sát thực tế</w:t>
      </w:r>
    </w:p>
    <w:p w14:paraId="40D65756" w14:textId="77777777" w:rsidR="00231715" w:rsidRPr="00231715" w:rsidRDefault="00231715" w:rsidP="00231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Tìm quy luật, mối quan hệ, xu hướng</w:t>
      </w:r>
    </w:p>
    <w:p w14:paraId="79E14472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Công cụ:</w:t>
      </w:r>
    </w:p>
    <w:p w14:paraId="520BD12F" w14:textId="77777777" w:rsidR="00231715" w:rsidRPr="00231715" w:rsidRDefault="00231715" w:rsidP="00231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Case study</w:t>
      </w:r>
    </w:p>
    <w:p w14:paraId="2A64D703" w14:textId="77777777" w:rsidR="00231715" w:rsidRPr="00231715" w:rsidRDefault="00231715" w:rsidP="00231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Thực nghiệm có kiểm soát</w:t>
      </w:r>
    </w:p>
    <w:p w14:paraId="799946E2" w14:textId="77777777" w:rsidR="00231715" w:rsidRPr="00231715" w:rsidRDefault="00231715" w:rsidP="00231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Survey</w:t>
      </w:r>
    </w:p>
    <w:p w14:paraId="0841402B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Dùng khi:</w:t>
      </w:r>
    </w:p>
    <w:p w14:paraId="4A477308" w14:textId="77777777" w:rsidR="00231715" w:rsidRPr="00231715" w:rsidRDefault="00231715" w:rsidP="00231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Muốn trả lời “điều gì đang xảy ra ngoài đời thật?”</w:t>
      </w:r>
    </w:p>
    <w:p w14:paraId="3214E9B3" w14:textId="77777777" w:rsidR="00231715" w:rsidRPr="00231715" w:rsidRDefault="00231715" w:rsidP="00231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Đánh giá hệ thống bằng số liệu thực</w:t>
      </w:r>
    </w:p>
    <w:p w14:paraId="6756522A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75826EE8">
          <v:rect id="_x0000_i1027" style="width:0;height:1.5pt" o:hralign="center" o:hrstd="t" o:hr="t" fillcolor="#a0a0a0" stroked="f"/>
        </w:pict>
      </w:r>
    </w:p>
    <w:p w14:paraId="759B02CD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Design Science Research – sân chơi của kỹ sư</w:t>
      </w:r>
    </w:p>
    <w:p w14:paraId="56C761BD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linh hồn của đa số đề tài SE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D85D3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Mục tiêu:</w:t>
      </w:r>
    </w:p>
    <w:p w14:paraId="4E03B449" w14:textId="77777777" w:rsidR="00231715" w:rsidRPr="00231715" w:rsidRDefault="00231715" w:rsidP="00231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(hệ thống, mô hình, framework)</w:t>
      </w:r>
    </w:p>
    <w:p w14:paraId="7F283D0A" w14:textId="77777777" w:rsidR="00231715" w:rsidRPr="00231715" w:rsidRDefault="00231715" w:rsidP="00231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Và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 minh nó giải quyết được vấn đề</w:t>
      </w:r>
    </w:p>
    <w:p w14:paraId="45BAB7BF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Chu trình chuẩn:</w:t>
      </w:r>
    </w:p>
    <w:p w14:paraId="2727F1D4" w14:textId="77777777" w:rsidR="00231715" w:rsidRPr="00231715" w:rsidRDefault="00231715" w:rsidP="00231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Nhận diện vấn đề</w:t>
      </w:r>
    </w:p>
    <w:p w14:paraId="42752AE1" w14:textId="77777777" w:rsidR="00231715" w:rsidRPr="00231715" w:rsidRDefault="00231715" w:rsidP="00231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Xây giải pháp</w:t>
      </w:r>
    </w:p>
    <w:p w14:paraId="23FAE3EA" w14:textId="77777777" w:rsidR="00231715" w:rsidRPr="00231715" w:rsidRDefault="00231715" w:rsidP="00231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Đánh giá hiệu quả</w:t>
      </w:r>
    </w:p>
    <w:p w14:paraId="6B064A3E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Thông điệp quan trọng: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xong chưa đủ – phải chứng minh build đó có ích.</w:t>
      </w:r>
    </w:p>
    <w:p w14:paraId="6B5B1C3D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27E5A894">
          <v:rect id="_x0000_i1028" style="width:0;height:1.5pt" o:hralign="center" o:hrstd="t" o:hr="t" fillcolor="#a0a0a0" stroked="f"/>
        </w:pict>
      </w:r>
    </w:p>
    <w:p w14:paraId="215749C5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Qualitative Research – hiểu con người</w:t>
      </w:r>
    </w:p>
    <w:p w14:paraId="2CB5DCEA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Tập trung:</w:t>
      </w:r>
    </w:p>
    <w:p w14:paraId="57E8C862" w14:textId="77777777" w:rsidR="00231715" w:rsidRPr="00231715" w:rsidRDefault="00231715" w:rsidP="00231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Hành vi</w:t>
      </w:r>
    </w:p>
    <w:p w14:paraId="185C4D77" w14:textId="77777777" w:rsidR="00231715" w:rsidRPr="00231715" w:rsidRDefault="00231715" w:rsidP="00231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Cảm nhận</w:t>
      </w:r>
    </w:p>
    <w:p w14:paraId="28149D5B" w14:textId="77777777" w:rsidR="00231715" w:rsidRPr="00231715" w:rsidRDefault="00231715" w:rsidP="00231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Bối cảnh sử dụng</w:t>
      </w:r>
    </w:p>
    <w:p w14:paraId="39E57EB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Công cụ:</w:t>
      </w:r>
    </w:p>
    <w:p w14:paraId="343AA6A5" w14:textId="77777777" w:rsidR="00231715" w:rsidRPr="00231715" w:rsidRDefault="00231715" w:rsidP="00231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Phỏng vấn</w:t>
      </w:r>
    </w:p>
    <w:p w14:paraId="4917C6F5" w14:textId="77777777" w:rsidR="00231715" w:rsidRPr="00231715" w:rsidRDefault="00231715" w:rsidP="00231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Thảo luận nhóm</w:t>
      </w:r>
    </w:p>
    <w:p w14:paraId="303875A1" w14:textId="77777777" w:rsidR="00231715" w:rsidRPr="00231715" w:rsidRDefault="00231715" w:rsidP="00231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Quan sát</w:t>
      </w:r>
    </w:p>
    <w:p w14:paraId="0105660D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Dùng khi:</w:t>
      </w:r>
    </w:p>
    <w:p w14:paraId="4728BBEA" w14:textId="77777777" w:rsidR="00231715" w:rsidRPr="00231715" w:rsidRDefault="00231715" w:rsidP="00231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Nghiên cứu trải nghiệm người dùng</w:t>
      </w:r>
    </w:p>
    <w:p w14:paraId="00BDECE2" w14:textId="77777777" w:rsidR="00231715" w:rsidRPr="00231715" w:rsidRDefault="00231715" w:rsidP="00231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Tìm “vì sao” thay vì “bao nhiêu”</w:t>
      </w:r>
    </w:p>
    <w:p w14:paraId="1135561F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3080F7A1">
          <v:rect id="_x0000_i1029" style="width:0;height:1.5pt" o:hralign="center" o:hrstd="t" o:hr="t" fillcolor="#a0a0a0" stroked="f"/>
        </w:pict>
      </w:r>
    </w:p>
    <w:p w14:paraId="4635A9B2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2.4. Quantitative Research – đo lường và kiểm định</w:t>
      </w:r>
    </w:p>
    <w:p w14:paraId="13BBED1E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Tập trung:</w:t>
      </w:r>
    </w:p>
    <w:p w14:paraId="2B8452CB" w14:textId="77777777" w:rsidR="00231715" w:rsidRPr="00231715" w:rsidRDefault="00231715" w:rsidP="00231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Số liệu</w:t>
      </w:r>
    </w:p>
    <w:p w14:paraId="0E6906BF" w14:textId="77777777" w:rsidR="00231715" w:rsidRPr="00231715" w:rsidRDefault="00231715" w:rsidP="00231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Thống kê</w:t>
      </w:r>
    </w:p>
    <w:p w14:paraId="6E348E6C" w14:textId="77777777" w:rsidR="00231715" w:rsidRPr="00231715" w:rsidRDefault="00231715" w:rsidP="00231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Giả thuyết</w:t>
      </w:r>
    </w:p>
    <w:p w14:paraId="7148B88C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Dùng khi:</w:t>
      </w:r>
    </w:p>
    <w:p w14:paraId="0DDCC1AF" w14:textId="77777777" w:rsidR="00231715" w:rsidRPr="00231715" w:rsidRDefault="00231715" w:rsidP="002317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Cần kết luận có tính khái quát</w:t>
      </w:r>
    </w:p>
    <w:p w14:paraId="68FEFC90" w14:textId="77777777" w:rsidR="00231715" w:rsidRPr="00231715" w:rsidRDefault="00231715" w:rsidP="002317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So sánh, đo hiệu năng, độ chính xác</w:t>
      </w:r>
    </w:p>
    <w:p w14:paraId="192BFDAD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5EA8A85D">
          <v:rect id="_x0000_i1030" style="width:0;height:1.5pt" o:hralign="center" o:hrstd="t" o:hr="t" fillcolor="#a0a0a0" stroked="f"/>
        </w:pict>
      </w:r>
    </w:p>
    <w:p w14:paraId="47AF95C3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 Mixed-Methods – chơi cả hai tay</w:t>
      </w:r>
    </w:p>
    <w:p w14:paraId="3611315B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Kết hợp:</w:t>
      </w:r>
    </w:p>
    <w:p w14:paraId="4C9F4FE4" w14:textId="77777777" w:rsidR="00231715" w:rsidRPr="00231715" w:rsidRDefault="00231715" w:rsidP="002317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Định tính + định lượng</w:t>
      </w:r>
    </w:p>
    <w:p w14:paraId="16C8C3E2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Phù hợp khi:</w:t>
      </w:r>
    </w:p>
    <w:p w14:paraId="2F0F77B7" w14:textId="77777777" w:rsidR="00231715" w:rsidRPr="00231715" w:rsidRDefault="00231715" w:rsidP="00231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Vấn đề phức tạp</w:t>
      </w:r>
    </w:p>
    <w:p w14:paraId="7F706D4F" w14:textId="77777777" w:rsidR="00231715" w:rsidRPr="00231715" w:rsidRDefault="00231715" w:rsidP="00231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Một góc nhìn là không đủ</w:t>
      </w:r>
    </w:p>
    <w:p w14:paraId="171E7AFE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074FDF91">
          <v:rect id="_x0000_i1031" style="width:0;height:1.5pt" o:hralign="center" o:hrstd="t" o:hr="t" fillcolor="#a0a0a0" stroked="f"/>
        </w:pict>
      </w:r>
    </w:p>
    <w:p w14:paraId="07612F87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Chọn phương pháp không theo “trend”, mà theo câu hỏi</w:t>
      </w:r>
    </w:p>
    <w:p w14:paraId="36690BEF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Session này nhấn mạnh mối quan hệ:</w:t>
      </w:r>
    </w:p>
    <w:p w14:paraId="76FBAB02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 → Methodology → Data → Evaluation</w:t>
      </w:r>
    </w:p>
    <w:p w14:paraId="2FDC6E1A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Nếu:</w:t>
      </w:r>
    </w:p>
    <w:p w14:paraId="3678B762" w14:textId="77777777" w:rsidR="00231715" w:rsidRPr="00231715" w:rsidRDefault="00231715" w:rsidP="00231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Câu hỏi là “hiệu quả bao nhiêu?” → cần định lượng</w:t>
      </w:r>
    </w:p>
    <w:p w14:paraId="501FFF92" w14:textId="77777777" w:rsidR="00231715" w:rsidRPr="00231715" w:rsidRDefault="00231715" w:rsidP="00231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Câu hỏi là “vì sao người dùng khó dùng?” → cần định tính</w:t>
      </w:r>
    </w:p>
    <w:p w14:paraId="769C5D20" w14:textId="77777777" w:rsidR="00231715" w:rsidRPr="00231715" w:rsidRDefault="00231715" w:rsidP="00231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Câu hỏi là “hệ thống mới có tốt hơn không?” → Design Science + Empirical</w:t>
      </w:r>
    </w:p>
    <w:p w14:paraId="67AD93B4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 pháp sai = câu trả lời sai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, dù code rất đẹp.</w:t>
      </w:r>
    </w:p>
    <w:p w14:paraId="09083CA2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1E4060BF">
          <v:rect id="_x0000_i1032" style="width:0;height:1.5pt" o:hralign="center" o:hrstd="t" o:hr="t" fillcolor="#a0a0a0" stroked="f"/>
        </w:pict>
      </w:r>
    </w:p>
    <w:p w14:paraId="1C0AB6F8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Cách viết phần Phương pháp nghiên cứu (PPNC) trong đề án</w:t>
      </w:r>
    </w:p>
    <w:p w14:paraId="621A10B3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Đây là phần cực kỳ “ăn điểm” nếu làm đúng.</w:t>
      </w:r>
    </w:p>
    <w:p w14:paraId="1CFF7D3E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Overall approach</w:t>
      </w:r>
    </w:p>
    <w:p w14:paraId="107481AD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Phải trả lời rõ:</w:t>
      </w:r>
    </w:p>
    <w:p w14:paraId="609F8EA1" w14:textId="77777777" w:rsidR="00231715" w:rsidRPr="00231715" w:rsidRDefault="00231715" w:rsidP="002317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Đề án dùng phương pháp gì?</w:t>
      </w:r>
    </w:p>
    <w:p w14:paraId="642FACF3" w14:textId="77777777" w:rsidR="00231715" w:rsidRPr="00231715" w:rsidRDefault="00231715" w:rsidP="002317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Vì sao phương pháp đó phù hợp với mục tiêu?</w:t>
      </w:r>
    </w:p>
    <w:p w14:paraId="140AC6CA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C78E50F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Chọn Design Science vì mục tiêu là xây dựng và đánh giá hệ thống mới.</w:t>
      </w:r>
    </w:p>
    <w:p w14:paraId="44F85AB3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26CC332A">
          <v:rect id="_x0000_i1033" style="width:0;height:1.5pt" o:hralign="center" o:hrstd="t" o:hr="t" fillcolor="#a0a0a0" stroked="f"/>
        </w:pict>
      </w:r>
    </w:p>
    <w:p w14:paraId="06BC4E63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Quy trình phát triển giải pháp</w:t>
      </w:r>
    </w:p>
    <w:p w14:paraId="0117D8C7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Mô tả từng bước:</w:t>
      </w:r>
    </w:p>
    <w:p w14:paraId="0AE3EF3C" w14:textId="77777777" w:rsidR="00231715" w:rsidRPr="00231715" w:rsidRDefault="00231715" w:rsidP="002317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Phân tích yêu cầu</w:t>
      </w:r>
    </w:p>
    <w:p w14:paraId="655D9954" w14:textId="77777777" w:rsidR="00231715" w:rsidRPr="00231715" w:rsidRDefault="00231715" w:rsidP="002317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Thiết kế</w:t>
      </w:r>
    </w:p>
    <w:p w14:paraId="52D00A43" w14:textId="77777777" w:rsidR="00231715" w:rsidRPr="00231715" w:rsidRDefault="00231715" w:rsidP="002317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Xây dựng</w:t>
      </w:r>
    </w:p>
    <w:p w14:paraId="12268D4D" w14:textId="77777777" w:rsidR="00231715" w:rsidRPr="00231715" w:rsidRDefault="00231715" w:rsidP="002317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Đánh giá</w:t>
      </w:r>
    </w:p>
    <w:p w14:paraId="6C077818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Nên:</w:t>
      </w:r>
    </w:p>
    <w:p w14:paraId="7597289A" w14:textId="77777777" w:rsidR="00231715" w:rsidRPr="00231715" w:rsidRDefault="00231715" w:rsidP="002317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Vẽ flow</w:t>
      </w:r>
    </w:p>
    <w:p w14:paraId="42FD8DC3" w14:textId="77777777" w:rsidR="00231715" w:rsidRPr="00231715" w:rsidRDefault="00231715" w:rsidP="002317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Hoặc mô tả theo Agile / prototyping</w:t>
      </w:r>
    </w:p>
    <w:p w14:paraId="14344863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Giảng viên muốn thấy: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kiểm soát được quá trình, không làm ngẫu hứng.</w:t>
      </w:r>
    </w:p>
    <w:p w14:paraId="34C9A993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02D39972">
          <v:rect id="_x0000_i1034" style="width:0;height:1.5pt" o:hralign="center" o:hrstd="t" o:hr="t" fillcolor="#a0a0a0" stroked="f"/>
        </w:pict>
      </w:r>
    </w:p>
    <w:p w14:paraId="377B3B4D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 Đánh giá &amp; kiểm chứng</w:t>
      </w:r>
    </w:p>
    <w:p w14:paraId="0D9EDD1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Không có đánh giá = không phải nghiên cứu.</w:t>
      </w:r>
    </w:p>
    <w:p w14:paraId="2294158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Các dạng đánh giá:</w:t>
      </w:r>
    </w:p>
    <w:p w14:paraId="260A4D36" w14:textId="77777777" w:rsidR="00231715" w:rsidRPr="00231715" w:rsidRDefault="00231715" w:rsidP="002317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Kỹ thuật: hiệu suất, độ chính xác, F1-score, thời gian xử lý</w:t>
      </w:r>
    </w:p>
    <w:p w14:paraId="7440C570" w14:textId="77777777" w:rsidR="00231715" w:rsidRPr="00231715" w:rsidRDefault="00231715" w:rsidP="002317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Người dùng: khảo sát, phỏng vấn, quan sát</w:t>
      </w:r>
    </w:p>
    <w:p w14:paraId="73E35C0F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Câu hỏi cốt lõi:</w:t>
      </w:r>
    </w:p>
    <w:p w14:paraId="744FADBF" w14:textId="77777777" w:rsidR="00231715" w:rsidRPr="00231715" w:rsidRDefault="00231715" w:rsidP="002317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Có tốt hơn không?</w:t>
      </w:r>
    </w:p>
    <w:p w14:paraId="2FC973CC" w14:textId="77777777" w:rsidR="00231715" w:rsidRPr="00231715" w:rsidRDefault="00231715" w:rsidP="002317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Tốt hơn ở điểm nào?</w:t>
      </w:r>
    </w:p>
    <w:p w14:paraId="5E6C12E1" w14:textId="77777777" w:rsidR="00231715" w:rsidRPr="00231715" w:rsidRDefault="00231715" w:rsidP="002317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Tốt đến mức nào?</w:t>
      </w:r>
    </w:p>
    <w:p w14:paraId="731D1D4C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0AB24CF6">
          <v:rect id="_x0000_i1035" style="width:0;height:1.5pt" o:hralign="center" o:hrstd="t" o:hr="t" fillcolor="#a0a0a0" stroked="f"/>
        </w:pict>
      </w:r>
    </w:p>
    <w:p w14:paraId="3EF9EB77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 Thu thập &amp; phân tích dữ liệu</w:t>
      </w:r>
    </w:p>
    <w:p w14:paraId="14CAFBA4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Cần nói rõ:</w:t>
      </w:r>
    </w:p>
    <w:p w14:paraId="4A247A06" w14:textId="77777777" w:rsidR="00231715" w:rsidRPr="00231715" w:rsidRDefault="00231715" w:rsidP="002317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Dữ liệu từ đâu ra?</w:t>
      </w:r>
    </w:p>
    <w:p w14:paraId="746A21E7" w14:textId="77777777" w:rsidR="00231715" w:rsidRPr="00231715" w:rsidRDefault="00231715" w:rsidP="002317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Phân tích bằng cách nào?</w:t>
      </w:r>
    </w:p>
    <w:p w14:paraId="26A38013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Không chấp nhận câu kiểu:</w:t>
      </w:r>
    </w:p>
    <w:p w14:paraId="697514C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“Thu thập dữ liệu và phân tích kết quả.”</w:t>
      </w:r>
    </w:p>
    <w:p w14:paraId="4BAAA86D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753F22BA">
          <v:rect id="_x0000_i1036" style="width:0;height:1.5pt" o:hralign="center" o:hrstd="t" o:hr="t" fillcolor="#a0a0a0" stroked="f"/>
        </w:pict>
      </w:r>
    </w:p>
    <w:p w14:paraId="6D0C35C9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 Rủi ro &amp; giới hạn</w:t>
      </w:r>
    </w:p>
    <w:p w14:paraId="08785835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Điểm cộng lớn nếu làm tốt.</w:t>
      </w:r>
    </w:p>
    <w:p w14:paraId="0BDCAA38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Cần nêu:</w:t>
      </w:r>
    </w:p>
    <w:p w14:paraId="2B7AEC54" w14:textId="77777777" w:rsidR="00231715" w:rsidRPr="00231715" w:rsidRDefault="00231715" w:rsidP="002317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Giới hạn thời gian</w:t>
      </w:r>
    </w:p>
    <w:p w14:paraId="25C91F05" w14:textId="77777777" w:rsidR="00231715" w:rsidRPr="00231715" w:rsidRDefault="00231715" w:rsidP="002317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Hạn chế dữ liệu</w:t>
      </w:r>
    </w:p>
    <w:p w14:paraId="2FB7C7C0" w14:textId="77777777" w:rsidR="00231715" w:rsidRPr="00231715" w:rsidRDefault="00231715" w:rsidP="002317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Rào cản công nghệ</w:t>
      </w:r>
    </w:p>
    <w:p w14:paraId="3876EEC9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Điều này cho thấy: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hiểu rõ phạm vi nghiên cứu, không ảo tưởng.</w:t>
      </w:r>
    </w:p>
    <w:p w14:paraId="45B36D49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12243499">
          <v:rect id="_x0000_i1037" style="width:0;height:1.5pt" o:hralign="center" o:hrstd="t" o:hr="t" fillcolor="#a0a0a0" stroked="f"/>
        </w:pict>
      </w:r>
    </w:p>
    <w:p w14:paraId="0F746250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GPT như đồng nghiên cứu (nhưng không phải “ông thầy”)</w:t>
      </w:r>
    </w:p>
    <w:p w14:paraId="7EEC53E7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Slide cuối rất thú vị:</w:t>
      </w:r>
    </w:p>
    <w:p w14:paraId="4B5BB1A3" w14:textId="77777777" w:rsidR="00231715" w:rsidRPr="00231715" w:rsidRDefault="00231715" w:rsidP="002317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GPT có thể gợi ý phương pháp, dữ liệu, ưu/nhược điểm</w:t>
      </w:r>
    </w:p>
    <w:p w14:paraId="17BAA9A3" w14:textId="77777777" w:rsidR="00231715" w:rsidRPr="00231715" w:rsidRDefault="00231715" w:rsidP="002317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Nhưng sinh viên phải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 biện lại GPT</w:t>
      </w:r>
    </w:p>
    <w:p w14:paraId="6F0A8982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Thông điệp sâu: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171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hỗ trợ tư duy, không thay thế tư duy.</w:t>
      </w:r>
    </w:p>
    <w:p w14:paraId="024A4262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Giảng viên muốn bạn:</w:t>
      </w:r>
    </w:p>
    <w:p w14:paraId="75E14A58" w14:textId="77777777" w:rsidR="00231715" w:rsidRPr="00231715" w:rsidRDefault="00231715" w:rsidP="002317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Dùng GPT</w:t>
      </w:r>
    </w:p>
    <w:p w14:paraId="5EEDFA45" w14:textId="77777777" w:rsidR="00231715" w:rsidRPr="00231715" w:rsidRDefault="00231715" w:rsidP="002317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tin GPT mù quáng</w:t>
      </w:r>
    </w:p>
    <w:p w14:paraId="6AA713FD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12027FAB">
          <v:rect id="_x0000_i1038" style="width:0;height:1.5pt" o:hralign="center" o:hrstd="t" o:hr="t" fillcolor="#a0a0a0" stroked="f"/>
        </w:pict>
      </w:r>
    </w:p>
    <w:p w14:paraId="26B6B278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Kết nối Session 1–2–3 (bức tranh hoàn chỉnh)</w:t>
      </w:r>
    </w:p>
    <w:p w14:paraId="49E96C1A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Ba session tạo thành chuỗi logic kín:</w:t>
      </w:r>
    </w:p>
    <w:p w14:paraId="1AE4F85D" w14:textId="77777777" w:rsidR="00231715" w:rsidRPr="00231715" w:rsidRDefault="00231715" w:rsidP="002317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– Proposal structure</w:t>
      </w:r>
    </w:p>
    <w:p w14:paraId="5D18D63C" w14:textId="77777777" w:rsidR="00231715" w:rsidRPr="00231715" w:rsidRDefault="00231715" w:rsidP="002317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2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– Context &amp; Research Questions</w:t>
      </w:r>
    </w:p>
    <w:p w14:paraId="1CDF9C75" w14:textId="77777777" w:rsidR="00231715" w:rsidRPr="00231715" w:rsidRDefault="00231715" w:rsidP="002317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3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– Methods để trả lời câu hỏi đó</w:t>
      </w:r>
    </w:p>
    <w:p w14:paraId="4981F41E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Nếu làm đúng:</w:t>
      </w:r>
    </w:p>
    <w:p w14:paraId="197F04E8" w14:textId="77777777" w:rsidR="00231715" w:rsidRPr="00231715" w:rsidRDefault="00231715" w:rsidP="002317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Proposal chặt chẽ</w:t>
      </w:r>
    </w:p>
    <w:p w14:paraId="38EC023C" w14:textId="77777777" w:rsidR="00231715" w:rsidRPr="00231715" w:rsidRDefault="00231715" w:rsidP="002317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Methodology có lý do tồn tại</w:t>
      </w:r>
    </w:p>
    <w:p w14:paraId="511E9C5A" w14:textId="77777777" w:rsidR="00231715" w:rsidRPr="00231715" w:rsidRDefault="00231715" w:rsidP="002317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Đề tài “đứng vững” trước phản biện</w:t>
      </w:r>
    </w:p>
    <w:p w14:paraId="1E60F965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04E86B70">
          <v:rect id="_x0000_i1039" style="width:0;height:1.5pt" o:hralign="center" o:hrstd="t" o:hr="t" fillcolor="#a0a0a0" stroked="f"/>
        </w:pict>
      </w:r>
    </w:p>
    <w:p w14:paraId="094C6339" w14:textId="77777777" w:rsidR="00231715" w:rsidRPr="00231715" w:rsidRDefault="00231715" w:rsidP="00231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Câu chốt để nhớ lâu</w:t>
      </w:r>
    </w:p>
    <w:p w14:paraId="528738C7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Câu hỏi quyết định phương pháp.</w:t>
      </w: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Phương pháp quyết định dữ liệu.</w:t>
      </w:r>
      <w:r w:rsidRPr="002317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Dữ liệu quyết định giá trị nghiên cứu.</w:t>
      </w:r>
    </w:p>
    <w:p w14:paraId="289A178A" w14:textId="77777777" w:rsidR="00231715" w:rsidRPr="00231715" w:rsidRDefault="00231715" w:rsidP="002317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pict w14:anchorId="636E5086">
          <v:rect id="_x0000_i1040" style="width:0;height:1.5pt" o:hralign="center" o:hrstd="t" o:hr="t" fillcolor="#a0a0a0" stroked="f"/>
        </w:pict>
      </w:r>
    </w:p>
    <w:p w14:paraId="3A85DC87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Nếu bạn muốn đi tiếp, bước kế tiếp hợp lý nhất là:</w:t>
      </w:r>
    </w:p>
    <w:p w14:paraId="3C6A0740" w14:textId="77777777" w:rsidR="00231715" w:rsidRPr="00231715" w:rsidRDefault="00231715" w:rsidP="002317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Ghép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 → Method → Evaluation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thành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khung PPNC hoàn chỉnh</w:t>
      </w:r>
    </w:p>
    <w:p w14:paraId="4AA504C8" w14:textId="77777777" w:rsidR="00231715" w:rsidRPr="00231715" w:rsidRDefault="00231715" w:rsidP="002317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Hoặc mình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 đề tài của bạn</w:t>
      </w: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 xem chọn phương pháp đã đúng chưa</w:t>
      </w:r>
    </w:p>
    <w:p w14:paraId="37B54107" w14:textId="77777777" w:rsidR="00231715" w:rsidRPr="00231715" w:rsidRDefault="00231715" w:rsidP="002317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 xml:space="preserve">Hoặc chuẩn bị </w:t>
      </w:r>
      <w:r w:rsidRPr="002317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mẫu viết Methodology chuẩn GRI501</w:t>
      </w:r>
    </w:p>
    <w:p w14:paraId="3F8C7140" w14:textId="77777777" w:rsidR="00231715" w:rsidRPr="00231715" w:rsidRDefault="00231715" w:rsidP="00231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715">
        <w:rPr>
          <w:rFonts w:ascii="Times New Roman" w:eastAsia="Times New Roman" w:hAnsi="Times New Roman" w:cs="Times New Roman"/>
          <w:kern w:val="0"/>
          <w14:ligatures w14:val="none"/>
        </w:rPr>
        <w:t>Tiếp là đào sâu, không phải lặp lại.</w:t>
      </w:r>
    </w:p>
    <w:p w14:paraId="03A34F3F" w14:textId="77777777" w:rsidR="00AF02AE" w:rsidRDefault="00AF02AE"/>
    <w:sectPr w:rsidR="00AF0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103"/>
    <w:multiLevelType w:val="multilevel"/>
    <w:tmpl w:val="446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2D9"/>
    <w:multiLevelType w:val="multilevel"/>
    <w:tmpl w:val="4C3A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53ACC"/>
    <w:multiLevelType w:val="multilevel"/>
    <w:tmpl w:val="D2A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5081"/>
    <w:multiLevelType w:val="multilevel"/>
    <w:tmpl w:val="348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E2E0B"/>
    <w:multiLevelType w:val="multilevel"/>
    <w:tmpl w:val="552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37AE"/>
    <w:multiLevelType w:val="multilevel"/>
    <w:tmpl w:val="868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421D"/>
    <w:multiLevelType w:val="multilevel"/>
    <w:tmpl w:val="389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524B5"/>
    <w:multiLevelType w:val="multilevel"/>
    <w:tmpl w:val="B5F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75E41"/>
    <w:multiLevelType w:val="multilevel"/>
    <w:tmpl w:val="672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2C87"/>
    <w:multiLevelType w:val="multilevel"/>
    <w:tmpl w:val="CAE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51C23"/>
    <w:multiLevelType w:val="multilevel"/>
    <w:tmpl w:val="29F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B1312"/>
    <w:multiLevelType w:val="multilevel"/>
    <w:tmpl w:val="A4D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1778D"/>
    <w:multiLevelType w:val="multilevel"/>
    <w:tmpl w:val="4B1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B73D9"/>
    <w:multiLevelType w:val="multilevel"/>
    <w:tmpl w:val="2E3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A7914"/>
    <w:multiLevelType w:val="multilevel"/>
    <w:tmpl w:val="769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2115E"/>
    <w:multiLevelType w:val="multilevel"/>
    <w:tmpl w:val="126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855B6"/>
    <w:multiLevelType w:val="multilevel"/>
    <w:tmpl w:val="E96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A414E"/>
    <w:multiLevelType w:val="multilevel"/>
    <w:tmpl w:val="1ED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74B3F"/>
    <w:multiLevelType w:val="multilevel"/>
    <w:tmpl w:val="EB78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E334C"/>
    <w:multiLevelType w:val="multilevel"/>
    <w:tmpl w:val="6E9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94457"/>
    <w:multiLevelType w:val="multilevel"/>
    <w:tmpl w:val="E63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D4360"/>
    <w:multiLevelType w:val="multilevel"/>
    <w:tmpl w:val="E0B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609D4"/>
    <w:multiLevelType w:val="multilevel"/>
    <w:tmpl w:val="708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60810"/>
    <w:multiLevelType w:val="multilevel"/>
    <w:tmpl w:val="0DC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969B9"/>
    <w:multiLevelType w:val="multilevel"/>
    <w:tmpl w:val="E75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43BB6"/>
    <w:multiLevelType w:val="multilevel"/>
    <w:tmpl w:val="ED3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455291">
    <w:abstractNumId w:val="24"/>
  </w:num>
  <w:num w:numId="2" w16cid:durableId="1866627702">
    <w:abstractNumId w:val="25"/>
  </w:num>
  <w:num w:numId="3" w16cid:durableId="558517201">
    <w:abstractNumId w:val="20"/>
  </w:num>
  <w:num w:numId="4" w16cid:durableId="1024399715">
    <w:abstractNumId w:val="19"/>
  </w:num>
  <w:num w:numId="5" w16cid:durableId="1361936307">
    <w:abstractNumId w:val="4"/>
  </w:num>
  <w:num w:numId="6" w16cid:durableId="1730566830">
    <w:abstractNumId w:val="16"/>
  </w:num>
  <w:num w:numId="7" w16cid:durableId="214854714">
    <w:abstractNumId w:val="1"/>
  </w:num>
  <w:num w:numId="8" w16cid:durableId="1759905596">
    <w:abstractNumId w:val="11"/>
  </w:num>
  <w:num w:numId="9" w16cid:durableId="176576946">
    <w:abstractNumId w:val="10"/>
  </w:num>
  <w:num w:numId="10" w16cid:durableId="1921670446">
    <w:abstractNumId w:val="15"/>
  </w:num>
  <w:num w:numId="11" w16cid:durableId="791241201">
    <w:abstractNumId w:val="22"/>
  </w:num>
  <w:num w:numId="12" w16cid:durableId="1080562082">
    <w:abstractNumId w:val="6"/>
  </w:num>
  <w:num w:numId="13" w16cid:durableId="1956792031">
    <w:abstractNumId w:val="3"/>
  </w:num>
  <w:num w:numId="14" w16cid:durableId="644044382">
    <w:abstractNumId w:val="2"/>
  </w:num>
  <w:num w:numId="15" w16cid:durableId="1496532227">
    <w:abstractNumId w:val="5"/>
  </w:num>
  <w:num w:numId="16" w16cid:durableId="653028009">
    <w:abstractNumId w:val="9"/>
  </w:num>
  <w:num w:numId="17" w16cid:durableId="677391430">
    <w:abstractNumId w:val="7"/>
  </w:num>
  <w:num w:numId="18" w16cid:durableId="1191333821">
    <w:abstractNumId w:val="8"/>
  </w:num>
  <w:num w:numId="19" w16cid:durableId="1205560446">
    <w:abstractNumId w:val="14"/>
  </w:num>
  <w:num w:numId="20" w16cid:durableId="454835115">
    <w:abstractNumId w:val="23"/>
  </w:num>
  <w:num w:numId="21" w16cid:durableId="991519189">
    <w:abstractNumId w:val="12"/>
  </w:num>
  <w:num w:numId="22" w16cid:durableId="307826754">
    <w:abstractNumId w:val="21"/>
  </w:num>
  <w:num w:numId="23" w16cid:durableId="299380977">
    <w:abstractNumId w:val="17"/>
  </w:num>
  <w:num w:numId="24" w16cid:durableId="385570183">
    <w:abstractNumId w:val="18"/>
  </w:num>
  <w:num w:numId="25" w16cid:durableId="295258400">
    <w:abstractNumId w:val="13"/>
  </w:num>
  <w:num w:numId="26" w16cid:durableId="145641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AE"/>
    <w:rsid w:val="00231715"/>
    <w:rsid w:val="007E4A04"/>
    <w:rsid w:val="00AF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57948-FD57-4D90-9502-8C531987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2026-02-08T11:47:00Z</dcterms:created>
  <dcterms:modified xsi:type="dcterms:W3CDTF">2026-02-08T11:47:00Z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10b5d07f-37d6-4f61-84e8-25f26c35c1a0</vt:lpwstr>
  </property>
</Properties>
</file>