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8A0E" w14:textId="77777777" w:rsidR="00DC5664" w:rsidRDefault="00DC5664" w:rsidP="00DC566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Tự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do </w:t>
      </w: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và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Trách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nhiệm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của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Nhà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Lãnh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đạo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trong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Kỷ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sz w:val="48"/>
          <w:szCs w:val="48"/>
        </w:rPr>
        <w:t>nguyên</w:t>
      </w:r>
      <w:proofErr w:type="spellEnd"/>
      <w:r w:rsidRPr="00DC5664">
        <w:rPr>
          <w:rFonts w:ascii="Times New Roman" w:hAnsi="Times New Roman" w:cs="Times New Roman"/>
          <w:b/>
          <w:bCs/>
          <w:sz w:val="48"/>
          <w:szCs w:val="48"/>
        </w:rPr>
        <w:t xml:space="preserve"> AI</w:t>
      </w:r>
    </w:p>
    <w:p w14:paraId="5DC3610B" w14:textId="77777777" w:rsidR="00DC5664" w:rsidRDefault="00DC5664" w:rsidP="00DC566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4894C56" w14:textId="77777777" w:rsidR="00DC5664" w:rsidRPr="00DC5664" w:rsidRDefault="00DC5664" w:rsidP="00DC5664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Triết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học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chính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trị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—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Tiểu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luận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cá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nhân</w:t>
      </w:r>
      <w:proofErr w:type="spellEnd"/>
    </w:p>
    <w:p w14:paraId="22423844" w14:textId="448F4895" w:rsidR="00DC5664" w:rsidRDefault="00DC5664" w:rsidP="00DC5664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Chủ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đề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1</w:t>
      </w: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7</w:t>
      </w:r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·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Kỷ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nguyên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AI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và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quản</w:t>
      </w:r>
      <w:proofErr w:type="spellEnd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 xml:space="preserve"> </w:t>
      </w:r>
      <w:proofErr w:type="spellStart"/>
      <w:r w:rsidRPr="00DC5664">
        <w:rPr>
          <w:rFonts w:ascii="Times New Roman" w:hAnsi="Times New Roman" w:cs="Times New Roman"/>
          <w:b/>
          <w:bCs/>
          <w:i/>
          <w:iCs/>
          <w:sz w:val="48"/>
          <w:szCs w:val="48"/>
        </w:rPr>
        <w:t>trị</w:t>
      </w:r>
      <w:proofErr w:type="spellEnd"/>
    </w:p>
    <w:p w14:paraId="067F638D" w14:textId="5EDA41C3" w:rsidR="00DC5664" w:rsidRPr="00DC5664" w:rsidRDefault="00DC5664" w:rsidP="00DC5664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48"/>
        </w:rPr>
        <w:t>Nguyễn Đức Bình – MSE13183</w:t>
      </w:r>
    </w:p>
    <w:p w14:paraId="768C4A92" w14:textId="234F424B" w:rsidR="00514370" w:rsidRPr="00514370" w:rsidRDefault="00514370" w:rsidP="00514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5CD6E" w14:textId="77777777" w:rsidR="00514370" w:rsidRPr="00514370" w:rsidRDefault="00514370" w:rsidP="005143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Kỷ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mâu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thuẫn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khuếch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đại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mâu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thuẫn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né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. Khi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lãnh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đạo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AI,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6E1B0" w14:textId="77777777" w:rsidR="00514370" w:rsidRPr="00514370" w:rsidRDefault="00514370" w:rsidP="005143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Sartre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do." Trong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bối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cảnh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lựa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chỗ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đứng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BCBFA2" w14:textId="77777777" w:rsidR="00514370" w:rsidRPr="00514370" w:rsidRDefault="00514370" w:rsidP="005143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kèm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lực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ảo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tưởng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. Kant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lãnh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đạo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chế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thất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bại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viện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tin"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miễn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nguyện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kỷ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143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đạo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đức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phán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106126" w14:textId="77777777" w:rsidR="00514370" w:rsidRPr="00514370" w:rsidRDefault="00514370" w:rsidP="005143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lãnh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đạo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đo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phủ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lực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dám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lực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đẩy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ngược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6BE198" w14:textId="77777777" w:rsidR="00514370" w:rsidRPr="00514370" w:rsidRDefault="00514370" w:rsidP="005143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Kỷ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nhiệt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sẵn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sàng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chịu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trận</w:t>
      </w:r>
      <w:proofErr w:type="spellEnd"/>
      <w:r w:rsidRPr="00514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37AE61" w14:textId="77777777" w:rsidR="00514370" w:rsidRPr="00DC5664" w:rsidRDefault="00514370" w:rsidP="00514370">
      <w:pPr>
        <w:jc w:val="both"/>
        <w:rPr>
          <w:rFonts w:ascii="Times New Roman" w:hAnsi="Times New Roman" w:cs="Times New Roman"/>
        </w:rPr>
      </w:pPr>
    </w:p>
    <w:sectPr w:rsidR="00514370" w:rsidRPr="00DC5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F4"/>
    <w:rsid w:val="00514370"/>
    <w:rsid w:val="008E7F08"/>
    <w:rsid w:val="00BA1FF4"/>
    <w:rsid w:val="00DC5664"/>
    <w:rsid w:val="00F3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2D5D"/>
  <w15:chartTrackingRefBased/>
  <w15:docId w15:val="{39D6CA95-DA69-480A-A07C-6BC8714F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3</cp:revision>
  <dcterms:created xsi:type="dcterms:W3CDTF">2026-04-13T03:38:00Z</dcterms:created>
  <dcterms:modified xsi:type="dcterms:W3CDTF">2026-04-13T07:02:00Z</dcterms:modified>
</cp:coreProperties>
</file>