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header" w:displacedByCustomXml="next"/>
    <w:bookmarkEnd w:id="0" w:displacedByCustomXml="next"/>
    <w:bookmarkStart w:id="1" w:name="content" w:displacedByCustomXml="next"/>
    <w:bookmarkStart w:id="2" w:name="X044dd87f0105396bfbc461a6d7052022fc7a500" w:displacedByCustomXml="next"/>
    <w:sdt>
      <w:sdtPr>
        <w:rPr>
          <w:rFonts w:ascii="Times New Roman" w:hAnsi="Times New Roman" w:cs="Times New Roman"/>
          <w:color w:val="156082" w:themeColor="accent1"/>
        </w:rPr>
        <w:id w:val="1856765681"/>
        <w:docPartObj>
          <w:docPartGallery w:val="Cover Pages"/>
          <w:docPartUnique/>
        </w:docPartObj>
      </w:sdtPr>
      <w:sdtEndPr>
        <w:rPr>
          <w:rFonts w:eastAsiaTheme="minorHAnsi"/>
          <w:b/>
          <w:bCs/>
          <w:color w:val="auto"/>
          <w:sz w:val="24"/>
          <w:szCs w:val="24"/>
          <w:lang w:val="en"/>
        </w:rPr>
      </w:sdtEndPr>
      <w:sdtContent>
        <w:p w14:paraId="2E4D8E82" w14:textId="4A804EA7" w:rsidR="006D4BB8" w:rsidRPr="004B71E9" w:rsidRDefault="006D4BB8">
          <w:pPr>
            <w:pStyle w:val="NoSpacing"/>
            <w:spacing w:before="1540" w:after="240"/>
            <w:jc w:val="center"/>
            <w:rPr>
              <w:rFonts w:ascii="Times New Roman" w:hAnsi="Times New Roman" w:cs="Times New Roman"/>
              <w:color w:val="156082" w:themeColor="accent1"/>
            </w:rPr>
          </w:pPr>
          <w:r w:rsidRPr="004B71E9">
            <w:rPr>
              <w:rFonts w:ascii="Times New Roman" w:hAnsi="Times New Roman" w:cs="Times New Roman"/>
              <w:noProof/>
            </w:rPr>
            <w:drawing>
              <wp:inline distT="0" distB="0" distL="0" distR="0" wp14:anchorId="08267ED8" wp14:editId="47DCD5D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sz w:val="40"/>
              <w:szCs w:val="40"/>
            </w:rPr>
            <w:alias w:val="Title"/>
            <w:tag w:val=""/>
            <w:id w:val="1735040861"/>
            <w:placeholder>
              <w:docPart w:val="B4A65853848942588E004E079836D5B2"/>
            </w:placeholder>
            <w:dataBinding w:prefixMappings="xmlns:ns0='http://purl.org/dc/elements/1.1/' xmlns:ns1='http://schemas.openxmlformats.org/package/2006/metadata/core-properties' " w:xpath="/ns1:coreProperties[1]/ns0:title[1]" w:storeItemID="{6C3C8BC8-F283-45AE-878A-BAB7291924A1}"/>
            <w:text/>
          </w:sdtPr>
          <w:sdtContent>
            <w:p w14:paraId="7060E6A4" w14:textId="11B9F744" w:rsidR="006D4BB8" w:rsidRPr="004B71E9" w:rsidRDefault="006D4BB8">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sz w:val="80"/>
                  <w:szCs w:val="80"/>
                </w:rPr>
              </w:pPr>
              <w:r w:rsidRPr="004B71E9">
                <w:rPr>
                  <w:rFonts w:ascii="Times New Roman" w:eastAsiaTheme="majorEastAsia" w:hAnsi="Times New Roman" w:cs="Times New Roman"/>
                  <w:sz w:val="40"/>
                  <w:szCs w:val="40"/>
                </w:rPr>
                <w:t>An Autonomous Security Agent for SOC and Data Center Threat Intelligence &amp; Response</w:t>
              </w:r>
            </w:p>
          </w:sdtContent>
        </w:sdt>
        <w:sdt>
          <w:sdtPr>
            <w:rPr>
              <w:rFonts w:ascii="Times New Roman" w:hAnsi="Times New Roman" w:cs="Times New Roman"/>
              <w:sz w:val="28"/>
              <w:szCs w:val="28"/>
            </w:rPr>
            <w:alias w:val="Subtitle"/>
            <w:tag w:val=""/>
            <w:id w:val="328029620"/>
            <w:placeholder>
              <w:docPart w:val="C165A2D3FACF42EEB6BA13C16EBA9A1C"/>
            </w:placeholder>
            <w:dataBinding w:prefixMappings="xmlns:ns0='http://purl.org/dc/elements/1.1/' xmlns:ns1='http://schemas.openxmlformats.org/package/2006/metadata/core-properties' " w:xpath="/ns1:coreProperties[1]/ns0:subject[1]" w:storeItemID="{6C3C8BC8-F283-45AE-878A-BAB7291924A1}"/>
            <w:text/>
          </w:sdtPr>
          <w:sdtContent>
            <w:p w14:paraId="507D247A" w14:textId="5D2ABD25" w:rsidR="006D4BB8" w:rsidRPr="004B71E9" w:rsidRDefault="006D4BB8">
              <w:pPr>
                <w:pStyle w:val="NoSpacing"/>
                <w:jc w:val="center"/>
                <w:rPr>
                  <w:rFonts w:ascii="Times New Roman" w:hAnsi="Times New Roman" w:cs="Times New Roman"/>
                  <w:sz w:val="28"/>
                  <w:szCs w:val="28"/>
                </w:rPr>
              </w:pPr>
              <w:r w:rsidRPr="004B71E9">
                <w:rPr>
                  <w:rFonts w:ascii="Times New Roman" w:hAnsi="Times New Roman" w:cs="Times New Roman"/>
                  <w:sz w:val="28"/>
                  <w:szCs w:val="28"/>
                </w:rPr>
                <w:t>Lectures: Lê Minh Đức</w:t>
              </w:r>
            </w:p>
          </w:sdtContent>
        </w:sdt>
        <w:p w14:paraId="6BED42BF" w14:textId="6B99894F" w:rsidR="006D4BB8" w:rsidRPr="004B71E9" w:rsidRDefault="006D4BB8">
          <w:pPr>
            <w:pStyle w:val="NoSpacing"/>
            <w:spacing w:before="480"/>
            <w:jc w:val="center"/>
            <w:rPr>
              <w:rFonts w:ascii="Times New Roman" w:hAnsi="Times New Roman" w:cs="Times New Roman"/>
              <w:color w:val="156082" w:themeColor="accent1"/>
            </w:rPr>
          </w:pPr>
          <w:r w:rsidRPr="004B71E9">
            <w:rPr>
              <w:rFonts w:ascii="Times New Roman" w:hAnsi="Times New Roman" w:cs="Times New Roman"/>
              <w:noProof/>
            </w:rPr>
            <w:pict w14:anchorId="265E069F">
              <v:shapetype id="_x0000_t202" coordsize="21600,21600" o:spt="202" path="m,l,21600r21600,l21600,xe">
                <v:stroke joinstyle="miter"/>
                <v:path gradientshapeok="t" o:connecttype="rect"/>
              </v:shapetype>
              <v:shape id="Text Box 146"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next-textbox:#Text Box 146;mso-fit-shape-to-text:t" inset="0,0,0,0">
                  <w:txbxContent>
                    <w:sdt>
                      <w:sdtPr>
                        <w:rPr>
                          <w:rFonts w:ascii="Times New Roman" w:hAnsi="Times New Roman" w:cs="Times New Roman"/>
                          <w:caps/>
                          <w:sz w:val="28"/>
                          <w:szCs w:val="28"/>
                        </w:rPr>
                        <w:alias w:val="Date"/>
                        <w:tag w:val=""/>
                        <w:id w:val="197127006"/>
                        <w:dataBinding w:prefixMappings="xmlns:ns0='http://schemas.microsoft.com/office/2006/coverPageProps' " w:xpath="/ns0:CoverPageProperties[1]/ns0:PublishDate[1]" w:storeItemID="{55AF091B-3C7A-41E3-B477-F2FDAA23CFDA}"/>
                        <w:date w:fullDate="2026-03-22T00:00:00Z">
                          <w:dateFormat w:val="MMMM d, yyyy"/>
                          <w:lid w:val="en-US"/>
                          <w:storeMappedDataAs w:val="dateTime"/>
                          <w:calendar w:val="gregorian"/>
                        </w:date>
                      </w:sdtPr>
                      <w:sdtContent>
                        <w:p w14:paraId="6940D841" w14:textId="6E906C80" w:rsidR="006D4BB8" w:rsidRPr="006D4BB8" w:rsidRDefault="006D4BB8">
                          <w:pPr>
                            <w:pStyle w:val="NoSpacing"/>
                            <w:spacing w:after="40"/>
                            <w:jc w:val="center"/>
                            <w:rPr>
                              <w:rFonts w:ascii="Times New Roman" w:hAnsi="Times New Roman" w:cs="Times New Roman"/>
                              <w:caps/>
                              <w:sz w:val="28"/>
                              <w:szCs w:val="28"/>
                            </w:rPr>
                          </w:pPr>
                          <w:r w:rsidRPr="006D4BB8">
                            <w:rPr>
                              <w:rFonts w:ascii="Times New Roman" w:hAnsi="Times New Roman" w:cs="Times New Roman"/>
                              <w:caps/>
                              <w:sz w:val="28"/>
                              <w:szCs w:val="28"/>
                            </w:rPr>
                            <w:t>March 22, 2026</w:t>
                          </w:r>
                        </w:p>
                      </w:sdtContent>
                    </w:sdt>
                    <w:p w14:paraId="77B51777" w14:textId="1F9FDD54" w:rsidR="006D4BB8" w:rsidRPr="006D4BB8" w:rsidRDefault="006D4BB8">
                      <w:pPr>
                        <w:pStyle w:val="NoSpacing"/>
                        <w:jc w:val="center"/>
                        <w:rPr>
                          <w:rFonts w:ascii="Times New Roman" w:hAnsi="Times New Roman" w:cs="Times New Roman"/>
                        </w:rPr>
                      </w:pPr>
                      <w:sdt>
                        <w:sdtPr>
                          <w:rPr>
                            <w:rFonts w:ascii="Times New Roman" w:hAnsi="Times New Roman" w:cs="Times New Roman"/>
                            <w:caps/>
                          </w:rPr>
                          <w:alias w:val="Company"/>
                          <w:tag w:val=""/>
                          <w:id w:val="1390145197"/>
                          <w:dataBinding w:prefixMappings="xmlns:ns0='http://schemas.openxmlformats.org/officeDocument/2006/extended-properties' " w:xpath="/ns0:Properties[1]/ns0:Company[1]" w:storeItemID="{6668398D-A668-4E3E-A5EB-62B293D839F1}"/>
                          <w:text/>
                        </w:sdtPr>
                        <w:sdtContent>
                          <w:r w:rsidRPr="006D4BB8">
                            <w:rPr>
                              <w:rFonts w:ascii="Times New Roman" w:hAnsi="Times New Roman" w:cs="Times New Roman"/>
                              <w:caps/>
                            </w:rPr>
                            <w:t>FSB Education</w:t>
                          </w:r>
                        </w:sdtContent>
                      </w:sdt>
                    </w:p>
                    <w:p w14:paraId="795238F9" w14:textId="057A5057" w:rsidR="006D4BB8" w:rsidRPr="006D4BB8" w:rsidRDefault="006D4BB8">
                      <w:pPr>
                        <w:pStyle w:val="NoSpacing"/>
                        <w:jc w:val="center"/>
                        <w:rPr>
                          <w:color w:val="156082" w:themeColor="accent1"/>
                          <w:sz w:val="24"/>
                          <w:szCs w:val="24"/>
                        </w:rPr>
                      </w:pPr>
                      <w:sdt>
                        <w:sdtPr>
                          <w:rPr>
                            <w:rFonts w:ascii="Times New Roman" w:hAnsi="Times New Roman" w:cs="Times New Roman"/>
                            <w:sz w:val="24"/>
                            <w:szCs w:val="24"/>
                          </w:rPr>
                          <w:alias w:val="Address"/>
                          <w:tag w:val=""/>
                          <w:id w:val="-726379553"/>
                          <w:dataBinding w:prefixMappings="xmlns:ns0='http://schemas.microsoft.com/office/2006/coverPageProps' " w:xpath="/ns0:CoverPageProperties[1]/ns0:CompanyAddress[1]" w:storeItemID="{55AF091B-3C7A-41E3-B477-F2FDAA23CFDA}"/>
                          <w:text/>
                        </w:sdtPr>
                        <w:sdtContent>
                          <w:r w:rsidRPr="006D4BB8">
                            <w:rPr>
                              <w:rFonts w:ascii="Times New Roman" w:hAnsi="Times New Roman" w:cs="Times New Roman"/>
                              <w:sz w:val="24"/>
                              <w:szCs w:val="24"/>
                            </w:rPr>
                            <w:t>Student: Nguyễn Đức Bình – MSE23-MSE13183</w:t>
                          </w:r>
                        </w:sdtContent>
                      </w:sdt>
                    </w:p>
                  </w:txbxContent>
                </v:textbox>
                <w10:wrap anchorx="margin" anchory="page"/>
              </v:shape>
            </w:pict>
          </w:r>
          <w:r w:rsidRPr="004B71E9">
            <w:rPr>
              <w:rFonts w:ascii="Times New Roman" w:hAnsi="Times New Roman" w:cs="Times New Roman"/>
              <w:noProof/>
              <w:color w:val="156082" w:themeColor="accent1"/>
            </w:rPr>
            <w:drawing>
              <wp:inline distT="0" distB="0" distL="0" distR="0" wp14:anchorId="3E4FBDB9" wp14:editId="142E4AC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869D3DC" w14:textId="2DB66CFF" w:rsidR="006D4BB8" w:rsidRPr="004B71E9" w:rsidRDefault="006D4BB8">
          <w:pPr>
            <w:rPr>
              <w:rFonts w:ascii="Times New Roman" w:hAnsi="Times New Roman" w:cs="Times New Roman"/>
              <w:b/>
              <w:bCs/>
            </w:rPr>
          </w:pPr>
          <w:r w:rsidRPr="004B71E9">
            <w:rPr>
              <w:rFonts w:ascii="Times New Roman" w:hAnsi="Times New Roman" w:cs="Times New Roman"/>
              <w:b/>
              <w:bCs/>
            </w:rPr>
            <w:br w:type="page"/>
          </w:r>
        </w:p>
      </w:sdtContent>
    </w:sdt>
    <w:sdt>
      <w:sdtPr>
        <w:rPr>
          <w:rFonts w:ascii="Times New Roman" w:hAnsi="Times New Roman" w:cs="Times New Roman"/>
          <w:b/>
          <w:bCs/>
          <w:color w:val="auto"/>
        </w:rPr>
        <w:id w:val="141559442"/>
        <w:docPartObj>
          <w:docPartGallery w:val="Table of Contents"/>
          <w:docPartUnique/>
        </w:docPartObj>
      </w:sdtPr>
      <w:sdtEndPr>
        <w:rPr>
          <w:rFonts w:eastAsiaTheme="minorHAnsi"/>
          <w:noProof/>
          <w:sz w:val="24"/>
          <w:szCs w:val="24"/>
        </w:rPr>
      </w:sdtEndPr>
      <w:sdtContent>
        <w:p w14:paraId="628A2D5D" w14:textId="7D8220FC" w:rsidR="004B71E9" w:rsidRPr="004B71E9" w:rsidRDefault="004B71E9">
          <w:pPr>
            <w:pStyle w:val="TOCHeading"/>
            <w:rPr>
              <w:rFonts w:ascii="Times New Roman" w:hAnsi="Times New Roman" w:cs="Times New Roman"/>
              <w:b/>
              <w:bCs/>
              <w:color w:val="auto"/>
            </w:rPr>
          </w:pPr>
          <w:r w:rsidRPr="004B71E9">
            <w:rPr>
              <w:rFonts w:ascii="Times New Roman" w:hAnsi="Times New Roman" w:cs="Times New Roman"/>
              <w:b/>
              <w:bCs/>
              <w:color w:val="auto"/>
            </w:rPr>
            <w:t>Table of Contents</w:t>
          </w:r>
        </w:p>
        <w:p w14:paraId="019CCF75" w14:textId="1D184F08" w:rsidR="004B71E9" w:rsidRPr="004B71E9" w:rsidRDefault="004B71E9">
          <w:pPr>
            <w:pStyle w:val="TOC2"/>
            <w:tabs>
              <w:tab w:val="right" w:leader="dot" w:pos="9350"/>
            </w:tabs>
            <w:rPr>
              <w:rFonts w:ascii="Times New Roman" w:hAnsi="Times New Roman"/>
              <w:noProof/>
              <w:kern w:val="2"/>
              <w:sz w:val="24"/>
              <w:szCs w:val="24"/>
            </w:rPr>
          </w:pPr>
          <w:r w:rsidRPr="004B71E9">
            <w:rPr>
              <w:rFonts w:ascii="Times New Roman" w:hAnsi="Times New Roman"/>
            </w:rPr>
            <w:fldChar w:fldCharType="begin"/>
          </w:r>
          <w:r w:rsidRPr="004B71E9">
            <w:rPr>
              <w:rFonts w:ascii="Times New Roman" w:hAnsi="Times New Roman"/>
            </w:rPr>
            <w:instrText xml:space="preserve"> TOC \o "1-3" \h \z \u </w:instrText>
          </w:r>
          <w:r w:rsidRPr="004B71E9">
            <w:rPr>
              <w:rFonts w:ascii="Times New Roman" w:hAnsi="Times New Roman"/>
            </w:rPr>
            <w:fldChar w:fldCharType="separate"/>
          </w:r>
          <w:hyperlink w:anchor="_Toc225106016" w:history="1">
            <w:r w:rsidRPr="004B71E9">
              <w:rPr>
                <w:rStyle w:val="Hyperlink"/>
                <w:rFonts w:ascii="Times New Roman" w:hAnsi="Times New Roman"/>
                <w:noProof/>
              </w:rPr>
              <w:t>Executive Summary</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_Toc225106016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3</w:t>
            </w:r>
            <w:r w:rsidRPr="004B71E9">
              <w:rPr>
                <w:rFonts w:ascii="Times New Roman" w:hAnsi="Times New Roman"/>
                <w:noProof/>
                <w:webHidden/>
              </w:rPr>
              <w:fldChar w:fldCharType="end"/>
            </w:r>
          </w:hyperlink>
        </w:p>
        <w:p w14:paraId="77CF6C5B" w14:textId="3C13C67F" w:rsidR="004B71E9" w:rsidRPr="004B71E9" w:rsidRDefault="004B71E9">
          <w:pPr>
            <w:pStyle w:val="TOC2"/>
            <w:tabs>
              <w:tab w:val="right" w:leader="dot" w:pos="9350"/>
            </w:tabs>
            <w:rPr>
              <w:rFonts w:ascii="Times New Roman" w:hAnsi="Times New Roman"/>
              <w:noProof/>
              <w:kern w:val="2"/>
              <w:sz w:val="24"/>
              <w:szCs w:val="24"/>
            </w:rPr>
          </w:pPr>
          <w:hyperlink w:anchor="_Toc225106017" w:history="1">
            <w:r w:rsidRPr="004B71E9">
              <w:rPr>
                <w:rStyle w:val="Hyperlink"/>
                <w:rFonts w:ascii="Times New Roman" w:hAnsi="Times New Roman"/>
                <w:noProof/>
              </w:rPr>
              <w:t>Abstract</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_Toc225106017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3</w:t>
            </w:r>
            <w:r w:rsidRPr="004B71E9">
              <w:rPr>
                <w:rFonts w:ascii="Times New Roman" w:hAnsi="Times New Roman"/>
                <w:noProof/>
                <w:webHidden/>
              </w:rPr>
              <w:fldChar w:fldCharType="end"/>
            </w:r>
          </w:hyperlink>
        </w:p>
        <w:p w14:paraId="6B7CC961" w14:textId="2F350341" w:rsidR="004B71E9" w:rsidRPr="004B71E9" w:rsidRDefault="004B71E9">
          <w:pPr>
            <w:pStyle w:val="TOC2"/>
            <w:tabs>
              <w:tab w:val="right" w:leader="dot" w:pos="9350"/>
            </w:tabs>
            <w:rPr>
              <w:rFonts w:ascii="Times New Roman" w:hAnsi="Times New Roman"/>
              <w:noProof/>
              <w:kern w:val="2"/>
              <w:sz w:val="24"/>
              <w:szCs w:val="24"/>
            </w:rPr>
          </w:pPr>
          <w:hyperlink w:anchor="_Toc225106018" w:history="1">
            <w:r w:rsidRPr="004B71E9">
              <w:rPr>
                <w:rStyle w:val="Hyperlink"/>
                <w:rFonts w:ascii="Times New Roman" w:hAnsi="Times New Roman"/>
                <w:noProof/>
              </w:rPr>
              <w:t>Introduction</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_Toc225106018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4</w:t>
            </w:r>
            <w:r w:rsidRPr="004B71E9">
              <w:rPr>
                <w:rFonts w:ascii="Times New Roman" w:hAnsi="Times New Roman"/>
                <w:noProof/>
                <w:webHidden/>
              </w:rPr>
              <w:fldChar w:fldCharType="end"/>
            </w:r>
          </w:hyperlink>
        </w:p>
        <w:p w14:paraId="2D469064" w14:textId="3A51CF51" w:rsidR="004B71E9" w:rsidRPr="004B71E9" w:rsidRDefault="004B71E9">
          <w:pPr>
            <w:pStyle w:val="TOC3"/>
            <w:tabs>
              <w:tab w:val="right" w:leader="dot" w:pos="9350"/>
            </w:tabs>
            <w:rPr>
              <w:rFonts w:ascii="Times New Roman" w:hAnsi="Times New Roman"/>
              <w:noProof/>
              <w:kern w:val="2"/>
              <w:sz w:val="24"/>
              <w:szCs w:val="24"/>
            </w:rPr>
          </w:pPr>
          <w:hyperlink w:anchor="_Toc225106019" w:history="1">
            <w:r w:rsidRPr="004B71E9">
              <w:rPr>
                <w:rStyle w:val="Hyperlink"/>
                <w:rFonts w:ascii="Times New Roman" w:hAnsi="Times New Roman"/>
                <w:noProof/>
              </w:rPr>
              <w:t>Problem context and problem statement</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_Toc225106019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4</w:t>
            </w:r>
            <w:r w:rsidRPr="004B71E9">
              <w:rPr>
                <w:rFonts w:ascii="Times New Roman" w:hAnsi="Times New Roman"/>
                <w:noProof/>
                <w:webHidden/>
              </w:rPr>
              <w:fldChar w:fldCharType="end"/>
            </w:r>
          </w:hyperlink>
        </w:p>
        <w:p w14:paraId="071E1370" w14:textId="4A966910" w:rsidR="004B71E9" w:rsidRPr="004B71E9" w:rsidRDefault="004B71E9">
          <w:pPr>
            <w:pStyle w:val="TOC3"/>
            <w:tabs>
              <w:tab w:val="right" w:leader="dot" w:pos="9350"/>
            </w:tabs>
            <w:rPr>
              <w:rFonts w:ascii="Times New Roman" w:hAnsi="Times New Roman"/>
              <w:noProof/>
              <w:kern w:val="2"/>
              <w:sz w:val="24"/>
              <w:szCs w:val="24"/>
            </w:rPr>
          </w:pPr>
          <w:hyperlink w:anchor="_Toc225106020" w:history="1">
            <w:r w:rsidRPr="004B71E9">
              <w:rPr>
                <w:rStyle w:val="Hyperlink"/>
                <w:rFonts w:ascii="Times New Roman" w:hAnsi="Times New Roman"/>
                <w:noProof/>
              </w:rPr>
              <w:t>Objectives and research questions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_Toc225106020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5</w:t>
            </w:r>
            <w:r w:rsidRPr="004B71E9">
              <w:rPr>
                <w:rFonts w:ascii="Times New Roman" w:hAnsi="Times New Roman"/>
                <w:noProof/>
                <w:webHidden/>
              </w:rPr>
              <w:fldChar w:fldCharType="end"/>
            </w:r>
          </w:hyperlink>
        </w:p>
        <w:p w14:paraId="27DC71A0" w14:textId="27229B45" w:rsidR="004B71E9" w:rsidRPr="004B71E9" w:rsidRDefault="004B71E9">
          <w:pPr>
            <w:pStyle w:val="TOC3"/>
            <w:tabs>
              <w:tab w:val="right" w:leader="dot" w:pos="9350"/>
            </w:tabs>
            <w:rPr>
              <w:rFonts w:ascii="Times New Roman" w:hAnsi="Times New Roman"/>
              <w:noProof/>
              <w:kern w:val="2"/>
              <w:sz w:val="24"/>
              <w:szCs w:val="24"/>
            </w:rPr>
          </w:pPr>
          <w:hyperlink w:anchor="_Toc225106021" w:history="1">
            <w:r w:rsidRPr="004B71E9">
              <w:rPr>
                <w:rStyle w:val="Hyperlink"/>
                <w:rFonts w:ascii="Times New Roman" w:hAnsi="Times New Roman"/>
                <w:noProof/>
              </w:rPr>
              <w:t>Threat model and assumptions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_Toc225106021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5</w:t>
            </w:r>
            <w:r w:rsidRPr="004B71E9">
              <w:rPr>
                <w:rFonts w:ascii="Times New Roman" w:hAnsi="Times New Roman"/>
                <w:noProof/>
                <w:webHidden/>
              </w:rPr>
              <w:fldChar w:fldCharType="end"/>
            </w:r>
          </w:hyperlink>
        </w:p>
        <w:p w14:paraId="4EFFDAF8" w14:textId="4E3D05A0" w:rsidR="004B71E9" w:rsidRPr="004B71E9" w:rsidRDefault="004B71E9">
          <w:pPr>
            <w:pStyle w:val="TOC2"/>
            <w:tabs>
              <w:tab w:val="right" w:leader="dot" w:pos="9350"/>
            </w:tabs>
            <w:rPr>
              <w:rFonts w:ascii="Times New Roman" w:hAnsi="Times New Roman"/>
              <w:noProof/>
              <w:kern w:val="2"/>
              <w:sz w:val="24"/>
              <w:szCs w:val="24"/>
            </w:rPr>
          </w:pPr>
          <w:hyperlink w:anchor="_Toc225106022" w:history="1">
            <w:r w:rsidRPr="004B71E9">
              <w:rPr>
                <w:rStyle w:val="Hyperlink"/>
                <w:rFonts w:ascii="Times New Roman" w:hAnsi="Times New Roman"/>
                <w:noProof/>
              </w:rPr>
              <w:t>Related Work and Background</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_Toc225106022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5</w:t>
            </w:r>
            <w:r w:rsidRPr="004B71E9">
              <w:rPr>
                <w:rFonts w:ascii="Times New Roman" w:hAnsi="Times New Roman"/>
                <w:noProof/>
                <w:webHidden/>
              </w:rPr>
              <w:fldChar w:fldCharType="end"/>
            </w:r>
          </w:hyperlink>
        </w:p>
        <w:p w14:paraId="48803FC0" w14:textId="27754743" w:rsidR="004B71E9" w:rsidRPr="004B71E9" w:rsidRDefault="004B71E9">
          <w:pPr>
            <w:pStyle w:val="TOC3"/>
            <w:tabs>
              <w:tab w:val="right" w:leader="dot" w:pos="9350"/>
            </w:tabs>
            <w:rPr>
              <w:rFonts w:ascii="Times New Roman" w:hAnsi="Times New Roman"/>
              <w:noProof/>
              <w:kern w:val="2"/>
              <w:sz w:val="24"/>
              <w:szCs w:val="24"/>
            </w:rPr>
          </w:pPr>
          <w:hyperlink w:anchor="_Toc225106023" w:history="1">
            <w:r w:rsidRPr="004B71E9">
              <w:rPr>
                <w:rStyle w:val="Hyperlink"/>
                <w:rFonts w:ascii="Times New Roman" w:hAnsi="Times New Roman"/>
                <w:noProof/>
              </w:rPr>
              <w:t>Cybersecurity data science and ML-driven automation</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_Toc225106023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5</w:t>
            </w:r>
            <w:r w:rsidRPr="004B71E9">
              <w:rPr>
                <w:rFonts w:ascii="Times New Roman" w:hAnsi="Times New Roman"/>
                <w:noProof/>
                <w:webHidden/>
              </w:rPr>
              <w:fldChar w:fldCharType="end"/>
            </w:r>
          </w:hyperlink>
        </w:p>
        <w:p w14:paraId="7B1A728D" w14:textId="5F9A21F4" w:rsidR="004B71E9" w:rsidRPr="004B71E9" w:rsidRDefault="004B71E9">
          <w:pPr>
            <w:pStyle w:val="TOC3"/>
            <w:tabs>
              <w:tab w:val="right" w:leader="dot" w:pos="9350"/>
            </w:tabs>
            <w:rPr>
              <w:rFonts w:ascii="Times New Roman" w:hAnsi="Times New Roman"/>
              <w:noProof/>
              <w:kern w:val="2"/>
              <w:sz w:val="24"/>
              <w:szCs w:val="24"/>
            </w:rPr>
          </w:pPr>
          <w:hyperlink w:anchor="_Toc225106024" w:history="1">
            <w:r w:rsidRPr="004B71E9">
              <w:rPr>
                <w:rStyle w:val="Hyperlink"/>
                <w:rFonts w:ascii="Times New Roman" w:hAnsi="Times New Roman"/>
                <w:noProof/>
              </w:rPr>
              <w:t>Threat intelligence: benefits and scaling challenges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_Toc225106024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6</w:t>
            </w:r>
            <w:r w:rsidRPr="004B71E9">
              <w:rPr>
                <w:rFonts w:ascii="Times New Roman" w:hAnsi="Times New Roman"/>
                <w:noProof/>
                <w:webHidden/>
              </w:rPr>
              <w:fldChar w:fldCharType="end"/>
            </w:r>
          </w:hyperlink>
        </w:p>
        <w:p w14:paraId="40A98834" w14:textId="4D7A10F9" w:rsidR="004B71E9" w:rsidRPr="004B71E9" w:rsidRDefault="004B71E9">
          <w:pPr>
            <w:pStyle w:val="TOC3"/>
            <w:tabs>
              <w:tab w:val="right" w:leader="dot" w:pos="9350"/>
            </w:tabs>
            <w:rPr>
              <w:rFonts w:ascii="Times New Roman" w:hAnsi="Times New Roman"/>
              <w:noProof/>
              <w:kern w:val="2"/>
              <w:sz w:val="24"/>
              <w:szCs w:val="24"/>
            </w:rPr>
          </w:pPr>
          <w:hyperlink w:anchor="_Toc225106025" w:history="1">
            <w:r w:rsidRPr="004B71E9">
              <w:rPr>
                <w:rStyle w:val="Hyperlink"/>
                <w:rFonts w:ascii="Times New Roman" w:hAnsi="Times New Roman"/>
                <w:noProof/>
              </w:rPr>
              <w:t>SOC-aligned frameworks for detection and response</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_Toc225106025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6</w:t>
            </w:r>
            <w:r w:rsidRPr="004B71E9">
              <w:rPr>
                <w:rFonts w:ascii="Times New Roman" w:hAnsi="Times New Roman"/>
                <w:noProof/>
                <w:webHidden/>
              </w:rPr>
              <w:fldChar w:fldCharType="end"/>
            </w:r>
          </w:hyperlink>
        </w:p>
        <w:p w14:paraId="42DB0BD5" w14:textId="51A1425E" w:rsidR="004B71E9" w:rsidRPr="004B71E9" w:rsidRDefault="004B71E9">
          <w:pPr>
            <w:pStyle w:val="TOC3"/>
            <w:tabs>
              <w:tab w:val="right" w:leader="dot" w:pos="9350"/>
            </w:tabs>
            <w:rPr>
              <w:rFonts w:ascii="Times New Roman" w:hAnsi="Times New Roman"/>
              <w:noProof/>
              <w:kern w:val="2"/>
              <w:sz w:val="24"/>
              <w:szCs w:val="24"/>
            </w:rPr>
          </w:pPr>
          <w:hyperlink w:anchor="_Toc225106026" w:history="1">
            <w:r w:rsidRPr="004B71E9">
              <w:rPr>
                <w:rStyle w:val="Hyperlink"/>
                <w:rFonts w:ascii="Times New Roman" w:hAnsi="Times New Roman"/>
                <w:noProof/>
              </w:rPr>
              <w:t>Explainability for advanced threats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_Toc225106026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6</w:t>
            </w:r>
            <w:r w:rsidRPr="004B71E9">
              <w:rPr>
                <w:rFonts w:ascii="Times New Roman" w:hAnsi="Times New Roman"/>
                <w:noProof/>
                <w:webHidden/>
              </w:rPr>
              <w:fldChar w:fldCharType="end"/>
            </w:r>
          </w:hyperlink>
        </w:p>
        <w:p w14:paraId="6861B528" w14:textId="564266CA" w:rsidR="004B71E9" w:rsidRPr="004B71E9" w:rsidRDefault="004B71E9">
          <w:pPr>
            <w:pStyle w:val="TOC3"/>
            <w:tabs>
              <w:tab w:val="right" w:leader="dot" w:pos="9350"/>
            </w:tabs>
            <w:rPr>
              <w:rFonts w:ascii="Times New Roman" w:hAnsi="Times New Roman"/>
              <w:noProof/>
              <w:kern w:val="2"/>
              <w:sz w:val="24"/>
              <w:szCs w:val="24"/>
            </w:rPr>
          </w:pPr>
          <w:hyperlink w:anchor="_Toc225106027" w:history="1">
            <w:r w:rsidRPr="004B71E9">
              <w:rPr>
                <w:rStyle w:val="Hyperlink"/>
                <w:rFonts w:ascii="Times New Roman" w:hAnsi="Times New Roman"/>
                <w:noProof/>
              </w:rPr>
              <w:t>Standards and operational platforms enabling TI and response</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_Toc225106027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7</w:t>
            </w:r>
            <w:r w:rsidRPr="004B71E9">
              <w:rPr>
                <w:rFonts w:ascii="Times New Roman" w:hAnsi="Times New Roman"/>
                <w:noProof/>
                <w:webHidden/>
              </w:rPr>
              <w:fldChar w:fldCharType="end"/>
            </w:r>
          </w:hyperlink>
        </w:p>
        <w:p w14:paraId="076FA404" w14:textId="3A9E6BCF" w:rsidR="004B71E9" w:rsidRPr="004B71E9" w:rsidRDefault="004B71E9">
          <w:pPr>
            <w:pStyle w:val="TOC2"/>
            <w:tabs>
              <w:tab w:val="right" w:leader="dot" w:pos="9350"/>
            </w:tabs>
            <w:rPr>
              <w:rFonts w:ascii="Times New Roman" w:hAnsi="Times New Roman"/>
              <w:noProof/>
              <w:kern w:val="2"/>
              <w:sz w:val="24"/>
              <w:szCs w:val="24"/>
            </w:rPr>
          </w:pPr>
          <w:hyperlink w:anchor="_Toc225106028" w:history="1">
            <w:r w:rsidRPr="004B71E9">
              <w:rPr>
                <w:rStyle w:val="Hyperlink"/>
                <w:rFonts w:ascii="Times New Roman" w:hAnsi="Times New Roman"/>
                <w:noProof/>
              </w:rPr>
              <w:t>System Architecture and Design</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_Toc225106028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7</w:t>
            </w:r>
            <w:r w:rsidRPr="004B71E9">
              <w:rPr>
                <w:rFonts w:ascii="Times New Roman" w:hAnsi="Times New Roman"/>
                <w:noProof/>
                <w:webHidden/>
              </w:rPr>
              <w:fldChar w:fldCharType="end"/>
            </w:r>
          </w:hyperlink>
        </w:p>
        <w:p w14:paraId="60F3D0D1" w14:textId="4DB2D4B8" w:rsidR="004B71E9" w:rsidRPr="004B71E9" w:rsidRDefault="004B71E9">
          <w:pPr>
            <w:pStyle w:val="TOC3"/>
            <w:tabs>
              <w:tab w:val="right" w:leader="dot" w:pos="9350"/>
            </w:tabs>
            <w:rPr>
              <w:rFonts w:ascii="Times New Roman" w:hAnsi="Times New Roman"/>
              <w:noProof/>
              <w:kern w:val="2"/>
              <w:sz w:val="24"/>
              <w:szCs w:val="24"/>
            </w:rPr>
          </w:pPr>
          <w:hyperlink w:anchor="_Toc225106029" w:history="1">
            <w:r w:rsidRPr="004B71E9">
              <w:rPr>
                <w:rStyle w:val="Hyperlink"/>
                <w:rFonts w:ascii="Times New Roman" w:hAnsi="Times New Roman"/>
                <w:noProof/>
              </w:rPr>
              <w:t>High-level architecture</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_Toc225106029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7</w:t>
            </w:r>
            <w:r w:rsidRPr="004B71E9">
              <w:rPr>
                <w:rFonts w:ascii="Times New Roman" w:hAnsi="Times New Roman"/>
                <w:noProof/>
                <w:webHidden/>
              </w:rPr>
              <w:fldChar w:fldCharType="end"/>
            </w:r>
          </w:hyperlink>
        </w:p>
        <w:p w14:paraId="049ED7F1" w14:textId="2BDF05DA" w:rsidR="004B71E9" w:rsidRPr="004B71E9" w:rsidRDefault="004B71E9">
          <w:pPr>
            <w:pStyle w:val="TOC3"/>
            <w:tabs>
              <w:tab w:val="right" w:leader="dot" w:pos="9350"/>
            </w:tabs>
            <w:rPr>
              <w:rFonts w:ascii="Times New Roman" w:hAnsi="Times New Roman"/>
              <w:noProof/>
              <w:kern w:val="2"/>
              <w:sz w:val="24"/>
              <w:szCs w:val="24"/>
            </w:rPr>
          </w:pPr>
          <w:hyperlink w:anchor="_Toc225106030" w:history="1">
            <w:r w:rsidRPr="004B71E9">
              <w:rPr>
                <w:rStyle w:val="Hyperlink"/>
                <w:rFonts w:ascii="Times New Roman" w:hAnsi="Times New Roman"/>
                <w:noProof/>
              </w:rPr>
              <w:t>Data sources and sensors for SOC and data center</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_Toc225106030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8</w:t>
            </w:r>
            <w:r w:rsidRPr="004B71E9">
              <w:rPr>
                <w:rFonts w:ascii="Times New Roman" w:hAnsi="Times New Roman"/>
                <w:noProof/>
                <w:webHidden/>
              </w:rPr>
              <w:fldChar w:fldCharType="end"/>
            </w:r>
          </w:hyperlink>
        </w:p>
        <w:p w14:paraId="5CCEEF3F" w14:textId="0EF67665" w:rsidR="004B71E9" w:rsidRPr="004B71E9" w:rsidRDefault="004B71E9">
          <w:pPr>
            <w:pStyle w:val="TOC3"/>
            <w:tabs>
              <w:tab w:val="right" w:leader="dot" w:pos="9350"/>
            </w:tabs>
            <w:rPr>
              <w:rFonts w:ascii="Times New Roman" w:hAnsi="Times New Roman"/>
              <w:noProof/>
              <w:kern w:val="2"/>
              <w:sz w:val="24"/>
              <w:szCs w:val="24"/>
            </w:rPr>
          </w:pPr>
          <w:hyperlink w:anchor="_Toc225106031" w:history="1">
            <w:r w:rsidRPr="004B71E9">
              <w:rPr>
                <w:rStyle w:val="Hyperlink"/>
                <w:rFonts w:ascii="Times New Roman" w:hAnsi="Times New Roman"/>
                <w:noProof/>
              </w:rPr>
              <w:t>Threat intelligence fusion design</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_Toc225106031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9</w:t>
            </w:r>
            <w:r w:rsidRPr="004B71E9">
              <w:rPr>
                <w:rFonts w:ascii="Times New Roman" w:hAnsi="Times New Roman"/>
                <w:noProof/>
                <w:webHidden/>
              </w:rPr>
              <w:fldChar w:fldCharType="end"/>
            </w:r>
          </w:hyperlink>
        </w:p>
        <w:p w14:paraId="09BD34A8" w14:textId="55805CB0" w:rsidR="004B71E9" w:rsidRPr="004B71E9" w:rsidRDefault="004B71E9">
          <w:pPr>
            <w:pStyle w:val="TOC3"/>
            <w:tabs>
              <w:tab w:val="right" w:leader="dot" w:pos="9350"/>
            </w:tabs>
            <w:rPr>
              <w:rFonts w:ascii="Times New Roman" w:hAnsi="Times New Roman"/>
              <w:noProof/>
              <w:kern w:val="2"/>
              <w:sz w:val="24"/>
              <w:szCs w:val="24"/>
            </w:rPr>
          </w:pPr>
          <w:hyperlink w:anchor="_Toc225106032" w:history="1">
            <w:r w:rsidRPr="004B71E9">
              <w:rPr>
                <w:rStyle w:val="Hyperlink"/>
                <w:rFonts w:ascii="Times New Roman" w:hAnsi="Times New Roman"/>
                <w:noProof/>
              </w:rPr>
              <w:t>Reasoning and decision engine</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_Toc225106032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9</w:t>
            </w:r>
            <w:r w:rsidRPr="004B71E9">
              <w:rPr>
                <w:rFonts w:ascii="Times New Roman" w:hAnsi="Times New Roman"/>
                <w:noProof/>
                <w:webHidden/>
              </w:rPr>
              <w:fldChar w:fldCharType="end"/>
            </w:r>
          </w:hyperlink>
        </w:p>
        <w:p w14:paraId="3A99D2AB" w14:textId="559D0911" w:rsidR="004B71E9" w:rsidRPr="004B71E9" w:rsidRDefault="004B71E9">
          <w:pPr>
            <w:pStyle w:val="TOC3"/>
            <w:tabs>
              <w:tab w:val="right" w:leader="dot" w:pos="9350"/>
            </w:tabs>
            <w:rPr>
              <w:rFonts w:ascii="Times New Roman" w:hAnsi="Times New Roman"/>
              <w:noProof/>
              <w:kern w:val="2"/>
              <w:sz w:val="24"/>
              <w:szCs w:val="24"/>
            </w:rPr>
          </w:pPr>
          <w:hyperlink w:anchor="_Toc225106033" w:history="1">
            <w:r w:rsidRPr="004B71E9">
              <w:rPr>
                <w:rStyle w:val="Hyperlink"/>
                <w:rFonts w:ascii="Times New Roman" w:hAnsi="Times New Roman"/>
                <w:noProof/>
              </w:rPr>
              <w:t>Automated response and playbooks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_Toc225106033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10</w:t>
            </w:r>
            <w:r w:rsidRPr="004B71E9">
              <w:rPr>
                <w:rFonts w:ascii="Times New Roman" w:hAnsi="Times New Roman"/>
                <w:noProof/>
                <w:webHidden/>
              </w:rPr>
              <w:fldChar w:fldCharType="end"/>
            </w:r>
          </w:hyperlink>
        </w:p>
        <w:p w14:paraId="3A33C875" w14:textId="1855C325" w:rsidR="004B71E9" w:rsidRPr="004B71E9" w:rsidRDefault="004B71E9">
          <w:pPr>
            <w:pStyle w:val="TOC2"/>
            <w:tabs>
              <w:tab w:val="right" w:leader="dot" w:pos="9350"/>
            </w:tabs>
            <w:rPr>
              <w:rFonts w:ascii="Times New Roman" w:hAnsi="Times New Roman"/>
              <w:noProof/>
              <w:kern w:val="2"/>
              <w:sz w:val="24"/>
              <w:szCs w:val="24"/>
            </w:rPr>
          </w:pPr>
          <w:hyperlink w:anchor="_Toc225106034" w:history="1">
            <w:r w:rsidRPr="004B71E9">
              <w:rPr>
                <w:rStyle w:val="Hyperlink"/>
                <w:rFonts w:ascii="Times New Roman" w:hAnsi="Times New Roman"/>
                <w:noProof/>
              </w:rPr>
              <w:t>Data and Methods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_Toc225106034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11</w:t>
            </w:r>
            <w:r w:rsidRPr="004B71E9">
              <w:rPr>
                <w:rFonts w:ascii="Times New Roman" w:hAnsi="Times New Roman"/>
                <w:noProof/>
                <w:webHidden/>
              </w:rPr>
              <w:fldChar w:fldCharType="end"/>
            </w:r>
          </w:hyperlink>
        </w:p>
        <w:p w14:paraId="6F9DFE47" w14:textId="10659DA2" w:rsidR="004B71E9" w:rsidRPr="004B71E9" w:rsidRDefault="004B71E9">
          <w:pPr>
            <w:pStyle w:val="TOC3"/>
            <w:tabs>
              <w:tab w:val="right" w:leader="dot" w:pos="9350"/>
            </w:tabs>
            <w:rPr>
              <w:rFonts w:ascii="Times New Roman" w:hAnsi="Times New Roman"/>
              <w:noProof/>
              <w:kern w:val="2"/>
              <w:sz w:val="24"/>
              <w:szCs w:val="24"/>
            </w:rPr>
          </w:pPr>
          <w:hyperlink w:anchor="_Toc225106035" w:history="1">
            <w:r w:rsidRPr="004B71E9">
              <w:rPr>
                <w:rStyle w:val="Hyperlink"/>
                <w:rFonts w:ascii="Times New Roman" w:hAnsi="Times New Roman"/>
                <w:noProof/>
              </w:rPr>
              <w:t>End-to-end data pipeline</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_Toc225106035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11</w:t>
            </w:r>
            <w:r w:rsidRPr="004B71E9">
              <w:rPr>
                <w:rFonts w:ascii="Times New Roman" w:hAnsi="Times New Roman"/>
                <w:noProof/>
                <w:webHidden/>
              </w:rPr>
              <w:fldChar w:fldCharType="end"/>
            </w:r>
          </w:hyperlink>
        </w:p>
        <w:p w14:paraId="1B30D877" w14:textId="7A7854A7" w:rsidR="004B71E9" w:rsidRPr="004B71E9" w:rsidRDefault="004B71E9">
          <w:pPr>
            <w:pStyle w:val="TOC3"/>
            <w:tabs>
              <w:tab w:val="right" w:leader="dot" w:pos="9350"/>
            </w:tabs>
            <w:rPr>
              <w:rFonts w:ascii="Times New Roman" w:hAnsi="Times New Roman"/>
              <w:noProof/>
              <w:kern w:val="2"/>
              <w:sz w:val="24"/>
              <w:szCs w:val="24"/>
            </w:rPr>
          </w:pPr>
          <w:hyperlink w:anchor="_Toc225106036" w:history="1">
            <w:r w:rsidRPr="004B71E9">
              <w:rPr>
                <w:rStyle w:val="Hyperlink"/>
                <w:rFonts w:ascii="Times New Roman" w:hAnsi="Times New Roman"/>
                <w:noProof/>
              </w:rPr>
              <w:t>Detection, classification, and reasoning models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_Toc225106036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11</w:t>
            </w:r>
            <w:r w:rsidRPr="004B71E9">
              <w:rPr>
                <w:rFonts w:ascii="Times New Roman" w:hAnsi="Times New Roman"/>
                <w:noProof/>
                <w:webHidden/>
              </w:rPr>
              <w:fldChar w:fldCharType="end"/>
            </w:r>
          </w:hyperlink>
        </w:p>
        <w:p w14:paraId="3BED0BA5" w14:textId="4657EAA8" w:rsidR="004B71E9" w:rsidRPr="004B71E9" w:rsidRDefault="004B71E9">
          <w:pPr>
            <w:pStyle w:val="TOC3"/>
            <w:tabs>
              <w:tab w:val="right" w:leader="dot" w:pos="9350"/>
            </w:tabs>
            <w:rPr>
              <w:rFonts w:ascii="Times New Roman" w:hAnsi="Times New Roman"/>
              <w:noProof/>
              <w:kern w:val="2"/>
              <w:sz w:val="24"/>
              <w:szCs w:val="24"/>
            </w:rPr>
          </w:pPr>
          <w:hyperlink w:anchor="_Toc225106037" w:history="1">
            <w:r w:rsidRPr="004B71E9">
              <w:rPr>
                <w:rStyle w:val="Hyperlink"/>
                <w:rFonts w:ascii="Times New Roman" w:hAnsi="Times New Roman"/>
                <w:noProof/>
              </w:rPr>
              <w:t>Explainability: SHAP and LIME integration</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_Toc225106037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12</w:t>
            </w:r>
            <w:r w:rsidRPr="004B71E9">
              <w:rPr>
                <w:rFonts w:ascii="Times New Roman" w:hAnsi="Times New Roman"/>
                <w:noProof/>
                <w:webHidden/>
              </w:rPr>
              <w:fldChar w:fldCharType="end"/>
            </w:r>
          </w:hyperlink>
        </w:p>
        <w:p w14:paraId="0FE49E8C" w14:textId="55FBA110" w:rsidR="004B71E9" w:rsidRPr="004B71E9" w:rsidRDefault="004B71E9">
          <w:pPr>
            <w:pStyle w:val="TOC3"/>
            <w:tabs>
              <w:tab w:val="right" w:leader="dot" w:pos="9350"/>
            </w:tabs>
            <w:rPr>
              <w:rFonts w:ascii="Times New Roman" w:hAnsi="Times New Roman"/>
              <w:noProof/>
              <w:kern w:val="2"/>
              <w:sz w:val="24"/>
              <w:szCs w:val="24"/>
            </w:rPr>
          </w:pPr>
          <w:hyperlink w:anchor="_Toc225106038" w:history="1">
            <w:r w:rsidRPr="004B71E9">
              <w:rPr>
                <w:rStyle w:val="Hyperlink"/>
                <w:rFonts w:ascii="Times New Roman" w:hAnsi="Times New Roman"/>
                <w:noProof/>
              </w:rPr>
              <w:t>Continuous learning and drift management</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_Toc225106038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13</w:t>
            </w:r>
            <w:r w:rsidRPr="004B71E9">
              <w:rPr>
                <w:rFonts w:ascii="Times New Roman" w:hAnsi="Times New Roman"/>
                <w:noProof/>
                <w:webHidden/>
              </w:rPr>
              <w:fldChar w:fldCharType="end"/>
            </w:r>
          </w:hyperlink>
        </w:p>
        <w:p w14:paraId="50A32006" w14:textId="1A5B65A3" w:rsidR="004B71E9" w:rsidRPr="004B71E9" w:rsidRDefault="004B71E9">
          <w:pPr>
            <w:pStyle w:val="TOC3"/>
            <w:tabs>
              <w:tab w:val="right" w:leader="dot" w:pos="9350"/>
            </w:tabs>
            <w:rPr>
              <w:rFonts w:ascii="Times New Roman" w:hAnsi="Times New Roman"/>
              <w:noProof/>
              <w:kern w:val="2"/>
              <w:sz w:val="24"/>
              <w:szCs w:val="24"/>
            </w:rPr>
          </w:pPr>
          <w:hyperlink w:anchor="_Toc225106039" w:history="1">
            <w:r w:rsidRPr="004B71E9">
              <w:rPr>
                <w:rStyle w:val="Hyperlink"/>
                <w:rFonts w:ascii="Times New Roman" w:hAnsi="Times New Roman"/>
                <w:noProof/>
              </w:rPr>
              <w:t>Security and ethical considerations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_Toc225106039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13</w:t>
            </w:r>
            <w:r w:rsidRPr="004B71E9">
              <w:rPr>
                <w:rFonts w:ascii="Times New Roman" w:hAnsi="Times New Roman"/>
                <w:noProof/>
                <w:webHidden/>
              </w:rPr>
              <w:fldChar w:fldCharType="end"/>
            </w:r>
          </w:hyperlink>
        </w:p>
        <w:p w14:paraId="1D1064BE" w14:textId="011340D7" w:rsidR="004B71E9" w:rsidRPr="004B71E9" w:rsidRDefault="004B71E9">
          <w:pPr>
            <w:pStyle w:val="TOC2"/>
            <w:tabs>
              <w:tab w:val="right" w:leader="dot" w:pos="9350"/>
            </w:tabs>
            <w:rPr>
              <w:rFonts w:ascii="Times New Roman" w:hAnsi="Times New Roman"/>
              <w:noProof/>
              <w:kern w:val="2"/>
              <w:sz w:val="24"/>
              <w:szCs w:val="24"/>
            </w:rPr>
          </w:pPr>
          <w:hyperlink w:anchor="_Toc225106040" w:history="1">
            <w:r w:rsidRPr="004B71E9">
              <w:rPr>
                <w:rStyle w:val="Hyperlink"/>
                <w:rFonts w:ascii="Times New Roman" w:hAnsi="Times New Roman"/>
                <w:noProof/>
              </w:rPr>
              <w:t>Implementation and Deployment</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_Toc225106040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14</w:t>
            </w:r>
            <w:r w:rsidRPr="004B71E9">
              <w:rPr>
                <w:rFonts w:ascii="Times New Roman" w:hAnsi="Times New Roman"/>
                <w:noProof/>
                <w:webHidden/>
              </w:rPr>
              <w:fldChar w:fldCharType="end"/>
            </w:r>
          </w:hyperlink>
        </w:p>
        <w:p w14:paraId="18F58958" w14:textId="711EA28B" w:rsidR="004B71E9" w:rsidRPr="004B71E9" w:rsidRDefault="004B71E9">
          <w:pPr>
            <w:pStyle w:val="TOC3"/>
            <w:tabs>
              <w:tab w:val="right" w:leader="dot" w:pos="9350"/>
            </w:tabs>
            <w:rPr>
              <w:rFonts w:ascii="Times New Roman" w:hAnsi="Times New Roman"/>
              <w:noProof/>
              <w:kern w:val="2"/>
              <w:sz w:val="24"/>
              <w:szCs w:val="24"/>
            </w:rPr>
          </w:pPr>
          <w:hyperlink w:anchor="_Toc225106041" w:history="1">
            <w:r w:rsidRPr="004B71E9">
              <w:rPr>
                <w:rStyle w:val="Hyperlink"/>
                <w:rFonts w:ascii="Times New Roman" w:hAnsi="Times New Roman"/>
                <w:noProof/>
              </w:rPr>
              <w:t>Reference implementation stack</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_Toc225106041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14</w:t>
            </w:r>
            <w:r w:rsidRPr="004B71E9">
              <w:rPr>
                <w:rFonts w:ascii="Times New Roman" w:hAnsi="Times New Roman"/>
                <w:noProof/>
                <w:webHidden/>
              </w:rPr>
              <w:fldChar w:fldCharType="end"/>
            </w:r>
          </w:hyperlink>
        </w:p>
        <w:p w14:paraId="1EA2B0EA" w14:textId="48883B16" w:rsidR="004B71E9" w:rsidRPr="004B71E9" w:rsidRDefault="004B71E9">
          <w:pPr>
            <w:pStyle w:val="TOC3"/>
            <w:tabs>
              <w:tab w:val="right" w:leader="dot" w:pos="9350"/>
            </w:tabs>
            <w:rPr>
              <w:rFonts w:ascii="Times New Roman" w:hAnsi="Times New Roman"/>
              <w:noProof/>
              <w:kern w:val="2"/>
              <w:sz w:val="24"/>
              <w:szCs w:val="24"/>
            </w:rPr>
          </w:pPr>
          <w:hyperlink w:anchor="_Toc225106042" w:history="1">
            <w:r w:rsidRPr="004B71E9">
              <w:rPr>
                <w:rStyle w:val="Hyperlink"/>
                <w:rFonts w:ascii="Times New Roman" w:hAnsi="Times New Roman"/>
                <w:noProof/>
              </w:rPr>
              <w:t>Deployment in SOC and data-center environments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_Toc225106042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14</w:t>
            </w:r>
            <w:r w:rsidRPr="004B71E9">
              <w:rPr>
                <w:rFonts w:ascii="Times New Roman" w:hAnsi="Times New Roman"/>
                <w:noProof/>
                <w:webHidden/>
              </w:rPr>
              <w:fldChar w:fldCharType="end"/>
            </w:r>
          </w:hyperlink>
        </w:p>
        <w:p w14:paraId="6269C078" w14:textId="62D68C7C" w:rsidR="004B71E9" w:rsidRPr="004B71E9" w:rsidRDefault="004B71E9">
          <w:pPr>
            <w:pStyle w:val="TOC3"/>
            <w:tabs>
              <w:tab w:val="right" w:leader="dot" w:pos="9350"/>
            </w:tabs>
            <w:rPr>
              <w:rFonts w:ascii="Times New Roman" w:hAnsi="Times New Roman"/>
              <w:noProof/>
              <w:kern w:val="2"/>
              <w:sz w:val="24"/>
              <w:szCs w:val="24"/>
            </w:rPr>
          </w:pPr>
          <w:hyperlink w:anchor="_Toc225106043" w:history="1">
            <w:r w:rsidRPr="004B71E9">
              <w:rPr>
                <w:rStyle w:val="Hyperlink"/>
                <w:rFonts w:ascii="Times New Roman" w:hAnsi="Times New Roman"/>
                <w:noProof/>
              </w:rPr>
              <w:t>Scalability and latency engineering</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_Toc225106043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14</w:t>
            </w:r>
            <w:r w:rsidRPr="004B71E9">
              <w:rPr>
                <w:rFonts w:ascii="Times New Roman" w:hAnsi="Times New Roman"/>
                <w:noProof/>
                <w:webHidden/>
              </w:rPr>
              <w:fldChar w:fldCharType="end"/>
            </w:r>
          </w:hyperlink>
        </w:p>
        <w:p w14:paraId="0E09B608" w14:textId="18F65C01" w:rsidR="004B71E9" w:rsidRPr="004B71E9" w:rsidRDefault="004B71E9">
          <w:pPr>
            <w:pStyle w:val="TOC3"/>
            <w:tabs>
              <w:tab w:val="right" w:leader="dot" w:pos="9350"/>
            </w:tabs>
            <w:rPr>
              <w:rFonts w:ascii="Times New Roman" w:hAnsi="Times New Roman"/>
              <w:noProof/>
              <w:kern w:val="2"/>
              <w:sz w:val="24"/>
              <w:szCs w:val="24"/>
            </w:rPr>
          </w:pPr>
          <w:hyperlink w:anchor="_Toc225106044" w:history="1">
            <w:r w:rsidRPr="004B71E9">
              <w:rPr>
                <w:rStyle w:val="Hyperlink"/>
                <w:rFonts w:ascii="Times New Roman" w:hAnsi="Times New Roman"/>
                <w:noProof/>
              </w:rPr>
              <w:t>Reproducibility engineering</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_Toc225106044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15</w:t>
            </w:r>
            <w:r w:rsidRPr="004B71E9">
              <w:rPr>
                <w:rFonts w:ascii="Times New Roman" w:hAnsi="Times New Roman"/>
                <w:noProof/>
                <w:webHidden/>
              </w:rPr>
              <w:fldChar w:fldCharType="end"/>
            </w:r>
          </w:hyperlink>
        </w:p>
        <w:p w14:paraId="2598FCBE" w14:textId="769EB851" w:rsidR="004B71E9" w:rsidRPr="004B71E9" w:rsidRDefault="004B71E9">
          <w:pPr>
            <w:pStyle w:val="TOC2"/>
            <w:tabs>
              <w:tab w:val="right" w:leader="dot" w:pos="9350"/>
            </w:tabs>
            <w:rPr>
              <w:rFonts w:ascii="Times New Roman" w:hAnsi="Times New Roman"/>
              <w:noProof/>
              <w:kern w:val="2"/>
              <w:sz w:val="24"/>
              <w:szCs w:val="24"/>
            </w:rPr>
          </w:pPr>
          <w:hyperlink w:anchor="_Toc225106045" w:history="1">
            <w:r w:rsidRPr="004B71E9">
              <w:rPr>
                <w:rStyle w:val="Hyperlink"/>
                <w:rFonts w:ascii="Times New Roman" w:hAnsi="Times New Roman"/>
                <w:noProof/>
              </w:rPr>
              <w:t>Experiments, Evaluation, Discussion, Limitations, Future Work, Conclusion</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_Toc225106045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16</w:t>
            </w:r>
            <w:r w:rsidRPr="004B71E9">
              <w:rPr>
                <w:rFonts w:ascii="Times New Roman" w:hAnsi="Times New Roman"/>
                <w:noProof/>
                <w:webHidden/>
              </w:rPr>
              <w:fldChar w:fldCharType="end"/>
            </w:r>
          </w:hyperlink>
        </w:p>
        <w:p w14:paraId="7924C276" w14:textId="46A184A7" w:rsidR="004B71E9" w:rsidRPr="004B71E9" w:rsidRDefault="004B71E9">
          <w:pPr>
            <w:pStyle w:val="TOC3"/>
            <w:tabs>
              <w:tab w:val="right" w:leader="dot" w:pos="9350"/>
            </w:tabs>
            <w:rPr>
              <w:rFonts w:ascii="Times New Roman" w:hAnsi="Times New Roman"/>
              <w:noProof/>
              <w:kern w:val="2"/>
              <w:sz w:val="24"/>
              <w:szCs w:val="24"/>
            </w:rPr>
          </w:pPr>
          <w:hyperlink w:anchor="_Toc225106046" w:history="1">
            <w:r w:rsidRPr="004B71E9">
              <w:rPr>
                <w:rStyle w:val="Hyperlink"/>
                <w:rFonts w:ascii="Times New Roman" w:hAnsi="Times New Roman"/>
                <w:noProof/>
              </w:rPr>
              <w:t>Experimental setup and datasets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_Toc225106046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16</w:t>
            </w:r>
            <w:r w:rsidRPr="004B71E9">
              <w:rPr>
                <w:rFonts w:ascii="Times New Roman" w:hAnsi="Times New Roman"/>
                <w:noProof/>
                <w:webHidden/>
              </w:rPr>
              <w:fldChar w:fldCharType="end"/>
            </w:r>
          </w:hyperlink>
        </w:p>
        <w:p w14:paraId="124526FA" w14:textId="45C37845" w:rsidR="004B71E9" w:rsidRPr="004B71E9" w:rsidRDefault="004B71E9">
          <w:pPr>
            <w:pStyle w:val="TOC3"/>
            <w:tabs>
              <w:tab w:val="right" w:leader="dot" w:pos="9350"/>
            </w:tabs>
            <w:rPr>
              <w:rFonts w:ascii="Times New Roman" w:hAnsi="Times New Roman"/>
              <w:noProof/>
              <w:kern w:val="2"/>
              <w:sz w:val="24"/>
              <w:szCs w:val="24"/>
            </w:rPr>
          </w:pPr>
          <w:hyperlink w:anchor="_Toc225106047" w:history="1">
            <w:r w:rsidRPr="004B71E9">
              <w:rPr>
                <w:rStyle w:val="Hyperlink"/>
                <w:rFonts w:ascii="Times New Roman" w:hAnsi="Times New Roman"/>
                <w:noProof/>
              </w:rPr>
              <w:t>Baselines and comparative evaluation design</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_Toc225106047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17</w:t>
            </w:r>
            <w:r w:rsidRPr="004B71E9">
              <w:rPr>
                <w:rFonts w:ascii="Times New Roman" w:hAnsi="Times New Roman"/>
                <w:noProof/>
                <w:webHidden/>
              </w:rPr>
              <w:fldChar w:fldCharType="end"/>
            </w:r>
          </w:hyperlink>
        </w:p>
        <w:p w14:paraId="01F4ECE9" w14:textId="02711696" w:rsidR="004B71E9" w:rsidRPr="004B71E9" w:rsidRDefault="004B71E9">
          <w:pPr>
            <w:pStyle w:val="TOC3"/>
            <w:tabs>
              <w:tab w:val="right" w:leader="dot" w:pos="9350"/>
            </w:tabs>
            <w:rPr>
              <w:rFonts w:ascii="Times New Roman" w:hAnsi="Times New Roman"/>
              <w:noProof/>
              <w:kern w:val="2"/>
              <w:sz w:val="24"/>
              <w:szCs w:val="24"/>
            </w:rPr>
          </w:pPr>
          <w:hyperlink w:anchor="_Toc225106048" w:history="1">
            <w:r w:rsidRPr="004B71E9">
              <w:rPr>
                <w:rStyle w:val="Hyperlink"/>
                <w:rFonts w:ascii="Times New Roman" w:hAnsi="Times New Roman"/>
                <w:noProof/>
              </w:rPr>
              <w:t>Evaluation metrics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_Toc225106048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17</w:t>
            </w:r>
            <w:r w:rsidRPr="004B71E9">
              <w:rPr>
                <w:rFonts w:ascii="Times New Roman" w:hAnsi="Times New Roman"/>
                <w:noProof/>
                <w:webHidden/>
              </w:rPr>
              <w:fldChar w:fldCharType="end"/>
            </w:r>
          </w:hyperlink>
        </w:p>
        <w:p w14:paraId="2C3160F1" w14:textId="00EC2391" w:rsidR="004B71E9" w:rsidRPr="004B71E9" w:rsidRDefault="004B71E9">
          <w:pPr>
            <w:pStyle w:val="TOC3"/>
            <w:tabs>
              <w:tab w:val="right" w:leader="dot" w:pos="9350"/>
            </w:tabs>
            <w:rPr>
              <w:rFonts w:ascii="Times New Roman" w:hAnsi="Times New Roman"/>
              <w:noProof/>
              <w:kern w:val="2"/>
              <w:sz w:val="24"/>
              <w:szCs w:val="24"/>
            </w:rPr>
          </w:pPr>
          <w:hyperlink w:anchor="_Toc225106049" w:history="1">
            <w:r w:rsidRPr="004B71E9">
              <w:rPr>
                <w:rStyle w:val="Hyperlink"/>
                <w:rFonts w:ascii="Times New Roman" w:hAnsi="Times New Roman"/>
                <w:noProof/>
              </w:rPr>
              <w:t>Discussion: critical design trade-offs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_Toc225106049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18</w:t>
            </w:r>
            <w:r w:rsidRPr="004B71E9">
              <w:rPr>
                <w:rFonts w:ascii="Times New Roman" w:hAnsi="Times New Roman"/>
                <w:noProof/>
                <w:webHidden/>
              </w:rPr>
              <w:fldChar w:fldCharType="end"/>
            </w:r>
          </w:hyperlink>
        </w:p>
        <w:p w14:paraId="7D60BD2A" w14:textId="3E8901F4" w:rsidR="004B71E9" w:rsidRPr="004B71E9" w:rsidRDefault="004B71E9">
          <w:pPr>
            <w:pStyle w:val="TOC3"/>
            <w:tabs>
              <w:tab w:val="right" w:leader="dot" w:pos="9350"/>
            </w:tabs>
            <w:rPr>
              <w:rFonts w:ascii="Times New Roman" w:hAnsi="Times New Roman"/>
              <w:noProof/>
              <w:kern w:val="2"/>
              <w:sz w:val="24"/>
              <w:szCs w:val="24"/>
            </w:rPr>
          </w:pPr>
          <w:hyperlink w:anchor="_Toc225106050" w:history="1">
            <w:r w:rsidRPr="004B71E9">
              <w:rPr>
                <w:rStyle w:val="Hyperlink"/>
                <w:rFonts w:ascii="Times New Roman" w:hAnsi="Times New Roman"/>
                <w:noProof/>
              </w:rPr>
              <w:t>Limitations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_Toc225106050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19</w:t>
            </w:r>
            <w:r w:rsidRPr="004B71E9">
              <w:rPr>
                <w:rFonts w:ascii="Times New Roman" w:hAnsi="Times New Roman"/>
                <w:noProof/>
                <w:webHidden/>
              </w:rPr>
              <w:fldChar w:fldCharType="end"/>
            </w:r>
          </w:hyperlink>
        </w:p>
        <w:p w14:paraId="0345ED45" w14:textId="5142BE2A" w:rsidR="004B71E9" w:rsidRPr="004B71E9" w:rsidRDefault="004B71E9">
          <w:pPr>
            <w:pStyle w:val="TOC3"/>
            <w:tabs>
              <w:tab w:val="right" w:leader="dot" w:pos="9350"/>
            </w:tabs>
            <w:rPr>
              <w:rFonts w:ascii="Times New Roman" w:hAnsi="Times New Roman"/>
              <w:noProof/>
              <w:kern w:val="2"/>
              <w:sz w:val="24"/>
              <w:szCs w:val="24"/>
            </w:rPr>
          </w:pPr>
          <w:hyperlink w:anchor="_Toc225106051" w:history="1">
            <w:r w:rsidRPr="004B71E9">
              <w:rPr>
                <w:rStyle w:val="Hyperlink"/>
                <w:rFonts w:ascii="Times New Roman" w:hAnsi="Times New Roman"/>
                <w:noProof/>
              </w:rPr>
              <w:t>Future work</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_Toc225106051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19</w:t>
            </w:r>
            <w:r w:rsidRPr="004B71E9">
              <w:rPr>
                <w:rFonts w:ascii="Times New Roman" w:hAnsi="Times New Roman"/>
                <w:noProof/>
                <w:webHidden/>
              </w:rPr>
              <w:fldChar w:fldCharType="end"/>
            </w:r>
          </w:hyperlink>
        </w:p>
        <w:p w14:paraId="2CAC3108" w14:textId="1E5E2DB0" w:rsidR="004B71E9" w:rsidRPr="004B71E9" w:rsidRDefault="004B71E9">
          <w:pPr>
            <w:pStyle w:val="TOC3"/>
            <w:tabs>
              <w:tab w:val="right" w:leader="dot" w:pos="9350"/>
            </w:tabs>
            <w:rPr>
              <w:rFonts w:ascii="Times New Roman" w:hAnsi="Times New Roman"/>
              <w:noProof/>
              <w:kern w:val="2"/>
              <w:sz w:val="24"/>
              <w:szCs w:val="24"/>
            </w:rPr>
          </w:pPr>
          <w:hyperlink w:anchor="_Toc225106052" w:history="1">
            <w:r w:rsidRPr="004B71E9">
              <w:rPr>
                <w:rStyle w:val="Hyperlink"/>
                <w:rFonts w:ascii="Times New Roman" w:hAnsi="Times New Roman"/>
                <w:noProof/>
              </w:rPr>
              <w:t>Conclusion</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_Toc225106052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19</w:t>
            </w:r>
            <w:r w:rsidRPr="004B71E9">
              <w:rPr>
                <w:rFonts w:ascii="Times New Roman" w:hAnsi="Times New Roman"/>
                <w:noProof/>
                <w:webHidden/>
              </w:rPr>
              <w:fldChar w:fldCharType="end"/>
            </w:r>
          </w:hyperlink>
        </w:p>
        <w:p w14:paraId="64E1C5E4" w14:textId="38D79E55" w:rsidR="004B71E9" w:rsidRPr="004B71E9" w:rsidRDefault="004B71E9">
          <w:pPr>
            <w:pStyle w:val="TOC2"/>
            <w:tabs>
              <w:tab w:val="right" w:leader="dot" w:pos="9350"/>
            </w:tabs>
            <w:rPr>
              <w:rFonts w:ascii="Times New Roman" w:hAnsi="Times New Roman"/>
              <w:noProof/>
              <w:kern w:val="2"/>
              <w:sz w:val="24"/>
              <w:szCs w:val="24"/>
            </w:rPr>
          </w:pPr>
          <w:hyperlink w:anchor="_Toc225106053" w:history="1">
            <w:r w:rsidRPr="004B71E9">
              <w:rPr>
                <w:rStyle w:val="Hyperlink"/>
                <w:rFonts w:ascii="Times New Roman" w:hAnsi="Times New Roman"/>
                <w:noProof/>
              </w:rPr>
              <w:t>References</w:t>
            </w:r>
            <w:r w:rsidRPr="004B71E9">
              <w:rPr>
                <w:rFonts w:ascii="Times New Roman" w:hAnsi="Times New Roman"/>
                <w:noProof/>
                <w:webHidden/>
              </w:rPr>
              <w:tab/>
            </w:r>
            <w:r w:rsidRPr="004B71E9">
              <w:rPr>
                <w:rFonts w:ascii="Times New Roman" w:hAnsi="Times New Roman"/>
                <w:noProof/>
                <w:webHidden/>
              </w:rPr>
              <w:fldChar w:fldCharType="begin"/>
            </w:r>
            <w:r w:rsidRPr="004B71E9">
              <w:rPr>
                <w:rFonts w:ascii="Times New Roman" w:hAnsi="Times New Roman"/>
                <w:noProof/>
                <w:webHidden/>
              </w:rPr>
              <w:instrText xml:space="preserve"> PAGEREF _Toc225106053 \h </w:instrText>
            </w:r>
            <w:r w:rsidRPr="004B71E9">
              <w:rPr>
                <w:rFonts w:ascii="Times New Roman" w:hAnsi="Times New Roman"/>
                <w:noProof/>
                <w:webHidden/>
              </w:rPr>
            </w:r>
            <w:r w:rsidRPr="004B71E9">
              <w:rPr>
                <w:rFonts w:ascii="Times New Roman" w:hAnsi="Times New Roman"/>
                <w:noProof/>
                <w:webHidden/>
              </w:rPr>
              <w:fldChar w:fldCharType="separate"/>
            </w:r>
            <w:r>
              <w:rPr>
                <w:rFonts w:ascii="Times New Roman" w:hAnsi="Times New Roman"/>
                <w:noProof/>
                <w:webHidden/>
              </w:rPr>
              <w:t>20</w:t>
            </w:r>
            <w:r w:rsidRPr="004B71E9">
              <w:rPr>
                <w:rFonts w:ascii="Times New Roman" w:hAnsi="Times New Roman"/>
                <w:noProof/>
                <w:webHidden/>
              </w:rPr>
              <w:fldChar w:fldCharType="end"/>
            </w:r>
          </w:hyperlink>
        </w:p>
        <w:p w14:paraId="69FB2ACA" w14:textId="55AD8989" w:rsidR="004B71E9" w:rsidRPr="004B71E9" w:rsidRDefault="004B71E9">
          <w:pPr>
            <w:rPr>
              <w:rFonts w:ascii="Times New Roman" w:hAnsi="Times New Roman" w:cs="Times New Roman"/>
            </w:rPr>
          </w:pPr>
          <w:r w:rsidRPr="004B71E9">
            <w:rPr>
              <w:rFonts w:ascii="Times New Roman" w:hAnsi="Times New Roman" w:cs="Times New Roman"/>
              <w:b/>
              <w:bCs/>
              <w:noProof/>
            </w:rPr>
            <w:fldChar w:fldCharType="end"/>
          </w:r>
        </w:p>
      </w:sdtContent>
    </w:sdt>
    <w:p w14:paraId="0F46CE16" w14:textId="77777777" w:rsidR="006D4BB8" w:rsidRPr="004B71E9" w:rsidRDefault="006D4BB8" w:rsidP="006D4BB8">
      <w:pPr>
        <w:pStyle w:val="BodyText"/>
        <w:rPr>
          <w:rFonts w:ascii="Times New Roman" w:hAnsi="Times New Roman" w:cs="Times New Roman"/>
        </w:rPr>
      </w:pPr>
    </w:p>
    <w:p w14:paraId="3D32EAB2" w14:textId="7A38E27E" w:rsidR="004B71E9" w:rsidRPr="004B71E9" w:rsidRDefault="004B71E9" w:rsidP="006D4BB8">
      <w:pPr>
        <w:pStyle w:val="BodyText"/>
        <w:rPr>
          <w:rFonts w:ascii="Times New Roman" w:hAnsi="Times New Roman" w:cs="Times New Roman"/>
          <w:b/>
          <w:bCs/>
        </w:rPr>
      </w:pPr>
    </w:p>
    <w:p w14:paraId="109331B7" w14:textId="605A514A" w:rsidR="006D4BB8" w:rsidRPr="004B71E9" w:rsidRDefault="006D4BB8" w:rsidP="004B71E9">
      <w:pPr>
        <w:rPr>
          <w:rFonts w:ascii="Times New Roman" w:hAnsi="Times New Roman" w:cs="Times New Roman"/>
          <w:b/>
          <w:bCs/>
        </w:rPr>
      </w:pPr>
    </w:p>
    <w:p w14:paraId="45AFA2AE" w14:textId="77777777" w:rsidR="004B71E9" w:rsidRPr="004B71E9" w:rsidRDefault="004B71E9" w:rsidP="004B71E9">
      <w:pPr>
        <w:rPr>
          <w:rFonts w:ascii="Times New Roman" w:hAnsi="Times New Roman" w:cs="Times New Roman"/>
          <w:b/>
          <w:bCs/>
        </w:rPr>
      </w:pPr>
    </w:p>
    <w:p w14:paraId="66D3926E" w14:textId="77777777" w:rsidR="004B71E9" w:rsidRPr="004B71E9" w:rsidRDefault="004B71E9" w:rsidP="004B71E9">
      <w:pPr>
        <w:rPr>
          <w:rFonts w:ascii="Times New Roman" w:hAnsi="Times New Roman" w:cs="Times New Roman"/>
          <w:b/>
          <w:bCs/>
        </w:rPr>
      </w:pPr>
    </w:p>
    <w:p w14:paraId="5C040197" w14:textId="77777777" w:rsidR="004B71E9" w:rsidRPr="004B71E9" w:rsidRDefault="004B71E9" w:rsidP="004B71E9">
      <w:pPr>
        <w:rPr>
          <w:rFonts w:ascii="Times New Roman" w:hAnsi="Times New Roman" w:cs="Times New Roman"/>
          <w:b/>
          <w:bCs/>
        </w:rPr>
      </w:pPr>
    </w:p>
    <w:p w14:paraId="1A978FE1" w14:textId="77777777" w:rsidR="004B71E9" w:rsidRPr="004B71E9" w:rsidRDefault="004B71E9" w:rsidP="004B71E9">
      <w:pPr>
        <w:rPr>
          <w:rFonts w:ascii="Times New Roman" w:hAnsi="Times New Roman" w:cs="Times New Roman"/>
          <w:b/>
          <w:bCs/>
        </w:rPr>
      </w:pPr>
    </w:p>
    <w:p w14:paraId="3FF20972" w14:textId="77777777" w:rsidR="004B71E9" w:rsidRPr="004B71E9" w:rsidRDefault="004B71E9" w:rsidP="004B71E9">
      <w:pPr>
        <w:rPr>
          <w:rFonts w:ascii="Times New Roman" w:hAnsi="Times New Roman" w:cs="Times New Roman"/>
          <w:b/>
          <w:bCs/>
        </w:rPr>
      </w:pPr>
    </w:p>
    <w:p w14:paraId="26C9FBF1" w14:textId="77777777" w:rsidR="004B71E9" w:rsidRPr="004B71E9" w:rsidRDefault="004B71E9" w:rsidP="004B71E9">
      <w:pPr>
        <w:rPr>
          <w:rFonts w:ascii="Times New Roman" w:hAnsi="Times New Roman" w:cs="Times New Roman"/>
          <w:b/>
          <w:bCs/>
        </w:rPr>
      </w:pPr>
    </w:p>
    <w:p w14:paraId="0A848CE8" w14:textId="77777777" w:rsidR="004B71E9" w:rsidRPr="004B71E9" w:rsidRDefault="004B71E9" w:rsidP="004B71E9">
      <w:pPr>
        <w:rPr>
          <w:rFonts w:ascii="Times New Roman" w:hAnsi="Times New Roman" w:cs="Times New Roman"/>
          <w:b/>
          <w:bCs/>
        </w:rPr>
      </w:pPr>
    </w:p>
    <w:p w14:paraId="3389BDEF" w14:textId="77777777" w:rsidR="004B71E9" w:rsidRPr="004B71E9" w:rsidRDefault="004B71E9" w:rsidP="004B71E9">
      <w:pPr>
        <w:rPr>
          <w:rFonts w:ascii="Times New Roman" w:hAnsi="Times New Roman" w:cs="Times New Roman"/>
          <w:b/>
          <w:bCs/>
        </w:rPr>
      </w:pPr>
    </w:p>
    <w:p w14:paraId="05369C7A" w14:textId="77777777" w:rsidR="004B71E9" w:rsidRPr="004B71E9" w:rsidRDefault="004B71E9" w:rsidP="004B71E9">
      <w:pPr>
        <w:rPr>
          <w:rFonts w:ascii="Times New Roman" w:hAnsi="Times New Roman" w:cs="Times New Roman"/>
          <w:b/>
          <w:bCs/>
        </w:rPr>
      </w:pPr>
    </w:p>
    <w:p w14:paraId="7922C308" w14:textId="77777777" w:rsidR="004B71E9" w:rsidRPr="004B71E9" w:rsidRDefault="004B71E9" w:rsidP="004B71E9">
      <w:pPr>
        <w:rPr>
          <w:rFonts w:ascii="Times New Roman" w:hAnsi="Times New Roman" w:cs="Times New Roman"/>
          <w:b/>
          <w:bCs/>
        </w:rPr>
      </w:pPr>
    </w:p>
    <w:p w14:paraId="6234CADF" w14:textId="77777777" w:rsidR="004B71E9" w:rsidRPr="004B71E9" w:rsidRDefault="004B71E9" w:rsidP="004B71E9">
      <w:pPr>
        <w:rPr>
          <w:rFonts w:ascii="Times New Roman" w:hAnsi="Times New Roman" w:cs="Times New Roman"/>
          <w:b/>
          <w:bCs/>
        </w:rPr>
      </w:pPr>
    </w:p>
    <w:p w14:paraId="45DD3E41" w14:textId="77777777" w:rsidR="004B71E9" w:rsidRPr="004B71E9" w:rsidRDefault="004B71E9" w:rsidP="004B71E9">
      <w:pPr>
        <w:rPr>
          <w:rFonts w:ascii="Times New Roman" w:hAnsi="Times New Roman" w:cs="Times New Roman"/>
          <w:b/>
          <w:bCs/>
        </w:rPr>
      </w:pPr>
    </w:p>
    <w:p w14:paraId="1C63F3C6" w14:textId="77777777" w:rsidR="004B71E9" w:rsidRPr="004B71E9" w:rsidRDefault="004B71E9" w:rsidP="004B71E9">
      <w:pPr>
        <w:rPr>
          <w:rFonts w:ascii="Times New Roman" w:hAnsi="Times New Roman" w:cs="Times New Roman"/>
          <w:b/>
          <w:bCs/>
        </w:rPr>
      </w:pPr>
    </w:p>
    <w:p w14:paraId="70BAF4D1" w14:textId="77777777" w:rsidR="004B71E9" w:rsidRPr="004B71E9" w:rsidRDefault="004B71E9" w:rsidP="004B71E9">
      <w:pPr>
        <w:rPr>
          <w:rFonts w:ascii="Times New Roman" w:hAnsi="Times New Roman" w:cs="Times New Roman"/>
          <w:b/>
          <w:bCs/>
        </w:rPr>
      </w:pPr>
    </w:p>
    <w:p w14:paraId="5AC587B7" w14:textId="77777777" w:rsidR="004B71E9" w:rsidRPr="004B71E9" w:rsidRDefault="004B71E9" w:rsidP="004B71E9">
      <w:pPr>
        <w:rPr>
          <w:rFonts w:ascii="Times New Roman" w:hAnsi="Times New Roman" w:cs="Times New Roman"/>
          <w:b/>
          <w:bCs/>
        </w:rPr>
      </w:pPr>
    </w:p>
    <w:p w14:paraId="74D5637F" w14:textId="77777777" w:rsidR="004B71E9" w:rsidRPr="004B71E9" w:rsidRDefault="004B71E9" w:rsidP="004B71E9">
      <w:pPr>
        <w:rPr>
          <w:rFonts w:ascii="Times New Roman" w:hAnsi="Times New Roman" w:cs="Times New Roman"/>
          <w:b/>
          <w:bCs/>
        </w:rPr>
      </w:pPr>
    </w:p>
    <w:p w14:paraId="0196463F" w14:textId="77777777" w:rsidR="004B71E9" w:rsidRPr="004B71E9" w:rsidRDefault="004B71E9" w:rsidP="004B71E9">
      <w:pPr>
        <w:rPr>
          <w:rFonts w:ascii="Times New Roman" w:hAnsi="Times New Roman" w:cs="Times New Roman"/>
          <w:b/>
          <w:bCs/>
        </w:rPr>
      </w:pPr>
    </w:p>
    <w:p w14:paraId="31B9DEA7" w14:textId="77777777" w:rsidR="004B71E9" w:rsidRPr="004B71E9" w:rsidRDefault="004B71E9" w:rsidP="004B71E9">
      <w:pPr>
        <w:rPr>
          <w:rFonts w:ascii="Times New Roman" w:hAnsi="Times New Roman" w:cs="Times New Roman"/>
          <w:b/>
          <w:bCs/>
        </w:rPr>
      </w:pPr>
    </w:p>
    <w:p w14:paraId="79280807" w14:textId="77777777" w:rsidR="00AA4A5B" w:rsidRPr="004B71E9" w:rsidRDefault="00000000">
      <w:pPr>
        <w:pStyle w:val="Heading2"/>
        <w:rPr>
          <w:rFonts w:ascii="Times New Roman" w:hAnsi="Times New Roman" w:cs="Times New Roman"/>
          <w:color w:val="auto"/>
        </w:rPr>
      </w:pPr>
      <w:bookmarkStart w:id="3" w:name="executive-summary"/>
      <w:bookmarkStart w:id="4" w:name="_Toc225106016"/>
      <w:r w:rsidRPr="004B71E9">
        <w:rPr>
          <w:rFonts w:ascii="Times New Roman" w:hAnsi="Times New Roman" w:cs="Times New Roman"/>
          <w:color w:val="auto"/>
        </w:rPr>
        <w:lastRenderedPageBreak/>
        <w:t>Executive Summary</w:t>
      </w:r>
      <w:bookmarkEnd w:id="4"/>
    </w:p>
    <w:p w14:paraId="0FC8F5A6"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Security Operations Centers (SOCs) and data centers face an increasingly unfavorable operational equation: high-volume, heterogeneous telemetry; adversaries that blend into baseline behavior; and an incident-response workflow that still depends heavily on human triage and manual playbooks. Surveyed literature on cybersecurity data science and ML-driven automation emphasizes that modern defenses must transition from static, analyst-driven handling toward data-driven, automated decision-making and continuous adaptation. </w:t>
      </w:r>
      <w:hyperlink r:id="rId11">
        <w:r w:rsidRPr="004B71E9">
          <w:rPr>
            <w:rStyle w:val="Hyperlink"/>
            <w:rFonts w:ascii="Times New Roman" w:hAnsi="Times New Roman" w:cs="Times New Roman"/>
            <w:color w:val="auto"/>
          </w:rPr>
          <w:t>[1]</w:t>
        </w:r>
      </w:hyperlink>
      <w:r w:rsidRPr="004B71E9">
        <w:rPr>
          <w:rFonts w:ascii="Times New Roman" w:hAnsi="Times New Roman" w:cs="Times New Roman"/>
        </w:rPr>
        <w:t xml:space="preserve"> At the same time, threat intelligence (TI) research highlights that “integrating and analyzing disjointed cyber data” is necessary to contextualize threats, yet implementing TI at scale is difficult due to cyber-data complexity, data quality, and distributed training constraints. </w:t>
      </w:r>
      <w:hyperlink r:id="rId12">
        <w:r w:rsidRPr="004B71E9">
          <w:rPr>
            <w:rStyle w:val="Hyperlink"/>
            <w:rFonts w:ascii="Times New Roman" w:hAnsi="Times New Roman" w:cs="Times New Roman"/>
            <w:color w:val="auto"/>
          </w:rPr>
          <w:t>[2]</w:t>
        </w:r>
      </w:hyperlink>
    </w:p>
    <w:p w14:paraId="2B849395"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This report designs an </w:t>
      </w:r>
      <w:r w:rsidRPr="004B71E9">
        <w:rPr>
          <w:rFonts w:ascii="Times New Roman" w:hAnsi="Times New Roman" w:cs="Times New Roman"/>
          <w:b/>
          <w:bCs/>
        </w:rPr>
        <w:t>Autonomous Security Agent (ASA)</w:t>
      </w:r>
      <w:r w:rsidRPr="004B71E9">
        <w:rPr>
          <w:rFonts w:ascii="Times New Roman" w:hAnsi="Times New Roman" w:cs="Times New Roman"/>
        </w:rPr>
        <w:t xml:space="preserve"> that unifies: (i) multi-source telemetry ingestion and normalization, (ii) ML/DL-based detection and classification, (iii) threat intelligence fusion (STIX/TAXII + TI platforms), (iv) a reasoning and decision engine that produces accountable actions, and (v) automated response orchestration via auditable playbooks. The design emphasizes SOC practicality: </w:t>
      </w:r>
      <w:r w:rsidRPr="004B71E9">
        <w:rPr>
          <w:rFonts w:ascii="Times New Roman" w:hAnsi="Times New Roman" w:cs="Times New Roman"/>
          <w:b/>
          <w:bCs/>
        </w:rPr>
        <w:t>latency, scalability, explainability, safety constraints, and reproducibility</w:t>
      </w:r>
      <w:r w:rsidRPr="004B71E9">
        <w:rPr>
          <w:rFonts w:ascii="Times New Roman" w:hAnsi="Times New Roman" w:cs="Times New Roman"/>
        </w:rPr>
        <w:t xml:space="preserve">. The approach fuses (a) streaming architectures (Kafka), (b) standardized TI exchange (STIX/TAXII), (c) operational TI management (MISP/OpenCTI), and (d) incident handling guidance (NIST CSF 2.0 + NIST SP 800-61r3). </w:t>
      </w:r>
      <w:hyperlink r:id="rId13">
        <w:r w:rsidRPr="004B71E9">
          <w:rPr>
            <w:rStyle w:val="Hyperlink"/>
            <w:rFonts w:ascii="Times New Roman" w:hAnsi="Times New Roman" w:cs="Times New Roman"/>
            <w:color w:val="auto"/>
          </w:rPr>
          <w:t>[3]</w:t>
        </w:r>
      </w:hyperlink>
    </w:p>
    <w:p w14:paraId="181E9066"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Core contributions of the proposed ASA design include:</w:t>
      </w:r>
    </w:p>
    <w:p w14:paraId="679667A7"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First, a </w:t>
      </w:r>
      <w:r w:rsidRPr="004B71E9">
        <w:rPr>
          <w:rFonts w:ascii="Times New Roman" w:hAnsi="Times New Roman" w:cs="Times New Roman"/>
          <w:b/>
          <w:bCs/>
        </w:rPr>
        <w:t>reference architecture</w:t>
      </w:r>
      <w:r w:rsidRPr="004B71E9">
        <w:rPr>
          <w:rFonts w:ascii="Times New Roman" w:hAnsi="Times New Roman" w:cs="Times New Roman"/>
        </w:rPr>
        <w:t xml:space="preserve"> for an autonomous SOC/DC agent built around a streaming “sense → decide → act → learn” loop, aligning incident response with CSF 2.0–oriented guidance while enabling near-real-time analytics. </w:t>
      </w:r>
      <w:hyperlink r:id="rId14">
        <w:r w:rsidRPr="004B71E9">
          <w:rPr>
            <w:rStyle w:val="Hyperlink"/>
            <w:rFonts w:ascii="Times New Roman" w:hAnsi="Times New Roman" w:cs="Times New Roman"/>
            <w:color w:val="auto"/>
          </w:rPr>
          <w:t>[4]</w:t>
        </w:r>
      </w:hyperlink>
    </w:p>
    <w:p w14:paraId="10136044"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Second, a </w:t>
      </w:r>
      <w:r w:rsidRPr="004B71E9">
        <w:rPr>
          <w:rFonts w:ascii="Times New Roman" w:hAnsi="Times New Roman" w:cs="Times New Roman"/>
          <w:b/>
          <w:bCs/>
        </w:rPr>
        <w:t>hybrid detection stack</w:t>
      </w:r>
      <w:r w:rsidRPr="004B71E9">
        <w:rPr>
          <w:rFonts w:ascii="Times New Roman" w:hAnsi="Times New Roman" w:cs="Times New Roman"/>
        </w:rPr>
        <w:t xml:space="preserve">: unsupervised novelty detection for unknown intrusions, supervised multi-class classification for known attack families, and provenance/graph-based reasoning for multi-stage threats typical of APTs. </w:t>
      </w:r>
      <w:hyperlink r:id="rId15">
        <w:r w:rsidRPr="004B71E9">
          <w:rPr>
            <w:rStyle w:val="Hyperlink"/>
            <w:rFonts w:ascii="Times New Roman" w:hAnsi="Times New Roman" w:cs="Times New Roman"/>
            <w:color w:val="auto"/>
          </w:rPr>
          <w:t>[5]</w:t>
        </w:r>
      </w:hyperlink>
    </w:p>
    <w:p w14:paraId="5260C813"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Third, a </w:t>
      </w:r>
      <w:r w:rsidRPr="004B71E9">
        <w:rPr>
          <w:rFonts w:ascii="Times New Roman" w:hAnsi="Times New Roman" w:cs="Times New Roman"/>
          <w:b/>
          <w:bCs/>
        </w:rPr>
        <w:t>threat intelligence fusion layer</w:t>
      </w:r>
      <w:r w:rsidRPr="004B71E9">
        <w:rPr>
          <w:rFonts w:ascii="Times New Roman" w:hAnsi="Times New Roman" w:cs="Times New Roman"/>
        </w:rPr>
        <w:t xml:space="preserve"> that normalizes observables and context into a knowledge graph, using STIX/TAXII for interchange while integrating operational platforms such as MISP and OpenCTI. </w:t>
      </w:r>
      <w:hyperlink r:id="rId16">
        <w:r w:rsidRPr="004B71E9">
          <w:rPr>
            <w:rStyle w:val="Hyperlink"/>
            <w:rFonts w:ascii="Times New Roman" w:hAnsi="Times New Roman" w:cs="Times New Roman"/>
            <w:color w:val="auto"/>
          </w:rPr>
          <w:t>[6]</w:t>
        </w:r>
      </w:hyperlink>
    </w:p>
    <w:p w14:paraId="65E863A8"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Fourth, a </w:t>
      </w:r>
      <w:r w:rsidRPr="004B71E9">
        <w:rPr>
          <w:rFonts w:ascii="Times New Roman" w:hAnsi="Times New Roman" w:cs="Times New Roman"/>
          <w:b/>
          <w:bCs/>
        </w:rPr>
        <w:t>decision engine</w:t>
      </w:r>
      <w:r w:rsidRPr="004B71E9">
        <w:rPr>
          <w:rFonts w:ascii="Times New Roman" w:hAnsi="Times New Roman" w:cs="Times New Roman"/>
        </w:rPr>
        <w:t xml:space="preserve"> that maps to defensive actions (playbooks) and enforces safety constraints, with explainability via SHAP/LIME to support analyst trust and regulatory requirements. </w:t>
      </w:r>
      <w:hyperlink r:id="rId17">
        <w:r w:rsidRPr="004B71E9">
          <w:rPr>
            <w:rStyle w:val="Hyperlink"/>
            <w:rFonts w:ascii="Times New Roman" w:hAnsi="Times New Roman" w:cs="Times New Roman"/>
            <w:color w:val="auto"/>
          </w:rPr>
          <w:t>[7]</w:t>
        </w:r>
      </w:hyperlink>
    </w:p>
    <w:p w14:paraId="1F440D4F"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Fifth, an </w:t>
      </w:r>
      <w:r w:rsidRPr="004B71E9">
        <w:rPr>
          <w:rFonts w:ascii="Times New Roman" w:hAnsi="Times New Roman" w:cs="Times New Roman"/>
          <w:b/>
          <w:bCs/>
        </w:rPr>
        <w:t>evaluation methodology</w:t>
      </w:r>
      <w:r w:rsidRPr="004B71E9">
        <w:rPr>
          <w:rFonts w:ascii="Times New Roman" w:hAnsi="Times New Roman" w:cs="Times New Roman"/>
        </w:rPr>
        <w:t xml:space="preserve"> and reproducible experimental plan spanning realistic public datasets (network + botnet + host telemetry), with baselines and SOC-relevant metrics (detection quality + time-to-detect/respond + operational false positives). </w:t>
      </w:r>
      <w:hyperlink r:id="rId18">
        <w:r w:rsidRPr="004B71E9">
          <w:rPr>
            <w:rStyle w:val="Hyperlink"/>
            <w:rFonts w:ascii="Times New Roman" w:hAnsi="Times New Roman" w:cs="Times New Roman"/>
            <w:color w:val="auto"/>
          </w:rPr>
          <w:t>[8]</w:t>
        </w:r>
      </w:hyperlink>
    </w:p>
    <w:p w14:paraId="10BF4B0C" w14:textId="77777777" w:rsidR="00AA4A5B" w:rsidRPr="004B71E9" w:rsidRDefault="00000000">
      <w:pPr>
        <w:pStyle w:val="Heading2"/>
        <w:rPr>
          <w:rFonts w:ascii="Times New Roman" w:hAnsi="Times New Roman" w:cs="Times New Roman"/>
          <w:color w:val="auto"/>
        </w:rPr>
      </w:pPr>
      <w:bookmarkStart w:id="5" w:name="abstract"/>
      <w:bookmarkStart w:id="6" w:name="_Toc225106017"/>
      <w:bookmarkEnd w:id="3"/>
      <w:r w:rsidRPr="004B71E9">
        <w:rPr>
          <w:rFonts w:ascii="Times New Roman" w:hAnsi="Times New Roman" w:cs="Times New Roman"/>
          <w:color w:val="auto"/>
        </w:rPr>
        <w:t>Abstract</w:t>
      </w:r>
      <w:bookmarkEnd w:id="6"/>
    </w:p>
    <w:p w14:paraId="15AEB971"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This paper presents the design of an Autonomous Security Agent (ASA) for Security Operations Centers and data centers that integrates threat intelligence, machine learning, and automated incident response. Motivated by the limitations of static defenses and analyst-centric workflows, we propose an end-to-end architecture that ingests and normalizes multi-source telemetry, fuses </w:t>
      </w:r>
      <w:r w:rsidRPr="004B71E9">
        <w:rPr>
          <w:rFonts w:ascii="Times New Roman" w:hAnsi="Times New Roman" w:cs="Times New Roman"/>
        </w:rPr>
        <w:lastRenderedPageBreak/>
        <w:t>threat intelligence using open standards, detects and classifies threats with ML/DL models, reasons over correlated evidence to infer attack narratives, and executes safe, auditable response playbooks. The design leverages streaming data infrastructure for scalability and low latency, uses STIX/TAXII for interoperable threat intelligence exchange, and incorporates operational TI platforms for knowledge management. Explainability is treated as a first-class requirement through SHAP/LIME-style post-hoc explanations to support SOC trust, triage, and governance. We detail a threat model targeting SOC/data-center realities, specify a data pipeline and model suite spanning anomaly detection, supervised classification, and provenance/graph-based reasoning for multi-stage threats, and provide an evaluation plan using public datasets covering intrusion detection and botnet traffic, plus enterprise-style telemetry datasets for APT-like campaigns. The report emphasizes security, ethical constraints, continuous learning, and reproducibility, aligning incident response with recent NIST guidance and threat-informed defense knowledge bases.</w:t>
      </w:r>
    </w:p>
    <w:p w14:paraId="6B0CF2B9"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Keywords</w:t>
      </w:r>
      <w:r w:rsidRPr="004B71E9">
        <w:rPr>
          <w:rFonts w:ascii="Times New Roman" w:hAnsi="Times New Roman" w:cs="Times New Roman"/>
        </w:rPr>
        <w:t>—autonomous security agent; SOC; data center security; threat intelligence; incident response automation; STIX/TAXII; MISP; OpenCTI; Kafka; explainable AI; SHAP; LIME; provenance; APT.</w:t>
      </w:r>
    </w:p>
    <w:p w14:paraId="6AC898C4" w14:textId="77777777" w:rsidR="00AA4A5B" w:rsidRPr="004B71E9" w:rsidRDefault="00000000">
      <w:pPr>
        <w:pStyle w:val="Heading2"/>
        <w:rPr>
          <w:rFonts w:ascii="Times New Roman" w:hAnsi="Times New Roman" w:cs="Times New Roman"/>
          <w:color w:val="auto"/>
        </w:rPr>
      </w:pPr>
      <w:bookmarkStart w:id="7" w:name="introduction"/>
      <w:bookmarkStart w:id="8" w:name="_Toc225106018"/>
      <w:bookmarkEnd w:id="5"/>
      <w:r w:rsidRPr="004B71E9">
        <w:rPr>
          <w:rFonts w:ascii="Times New Roman" w:hAnsi="Times New Roman" w:cs="Times New Roman"/>
          <w:color w:val="auto"/>
        </w:rPr>
        <w:t>Introduction</w:t>
      </w:r>
      <w:bookmarkEnd w:id="8"/>
    </w:p>
    <w:p w14:paraId="2C999742" w14:textId="77777777" w:rsidR="00AA4A5B" w:rsidRPr="004B71E9" w:rsidRDefault="00000000">
      <w:pPr>
        <w:pStyle w:val="Heading3"/>
        <w:rPr>
          <w:rFonts w:ascii="Times New Roman" w:hAnsi="Times New Roman" w:cs="Times New Roman"/>
          <w:color w:val="auto"/>
        </w:rPr>
      </w:pPr>
      <w:bookmarkStart w:id="9" w:name="problem-context-and-problem-statement"/>
      <w:bookmarkStart w:id="10" w:name="_Toc225106019"/>
      <w:r w:rsidRPr="004B71E9">
        <w:rPr>
          <w:rFonts w:ascii="Times New Roman" w:hAnsi="Times New Roman" w:cs="Times New Roman"/>
          <w:color w:val="auto"/>
        </w:rPr>
        <w:t>Problem context and problem statement</w:t>
      </w:r>
      <w:bookmarkEnd w:id="10"/>
    </w:p>
    <w:p w14:paraId="1B4C82CA"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Modern cybersecurity operations increasingly resemble a data-engineering problem: organizations must collect, prepare, and learn from large volumes of security telemetry to enable intelligent decision-making. </w:t>
      </w:r>
      <w:hyperlink r:id="rId19">
        <w:r w:rsidRPr="004B71E9">
          <w:rPr>
            <w:rStyle w:val="Hyperlink"/>
            <w:rFonts w:ascii="Times New Roman" w:hAnsi="Times New Roman" w:cs="Times New Roman"/>
            <w:color w:val="auto"/>
          </w:rPr>
          <w:t>[1]</w:t>
        </w:r>
      </w:hyperlink>
      <w:r w:rsidRPr="004B71E9">
        <w:rPr>
          <w:rFonts w:ascii="Times New Roman" w:hAnsi="Times New Roman" w:cs="Times New Roman"/>
        </w:rPr>
        <w:t xml:space="preserve"> In many SOCs, however, the workflow remains dominated by manual triage and post-incident forensics, while adversaries scale automation and stealth. Threat intelligence is intended to increase visibility by integrating disjointed cyber data into evidence-based insights about adversaries, context, and likely consequences, but the same work warns that TI must be tailored and is challenging to implement at scale in complex infrastructures. </w:t>
      </w:r>
      <w:hyperlink r:id="rId20">
        <w:r w:rsidRPr="004B71E9">
          <w:rPr>
            <w:rStyle w:val="Hyperlink"/>
            <w:rFonts w:ascii="Times New Roman" w:hAnsi="Times New Roman" w:cs="Times New Roman"/>
            <w:color w:val="auto"/>
          </w:rPr>
          <w:t>[2]</w:t>
        </w:r>
      </w:hyperlink>
    </w:p>
    <w:p w14:paraId="6142419E"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The resulting gap is operational: SOCs and data centers need a system that can </w:t>
      </w:r>
      <w:r w:rsidRPr="004B71E9">
        <w:rPr>
          <w:rFonts w:ascii="Times New Roman" w:hAnsi="Times New Roman" w:cs="Times New Roman"/>
          <w:b/>
          <w:bCs/>
        </w:rPr>
        <w:t>(i) detect threats earlier, (ii) reduce alert overload/false positives, (iii) correlate events into attack narratives, and (iv) respond safely and quickly</w:t>
      </w:r>
      <w:r w:rsidRPr="004B71E9">
        <w:rPr>
          <w:rFonts w:ascii="Times New Roman" w:hAnsi="Times New Roman" w:cs="Times New Roman"/>
        </w:rPr>
        <w:t xml:space="preserve">—with continuous adaptation as threats evolve. ML-based cybersecurity automation surveys explicitly argue for predictive and automated incident response capabilities (not just detection) to move beyond reactive defenses. </w:t>
      </w:r>
      <w:hyperlink r:id="rId21">
        <w:r w:rsidRPr="004B71E9">
          <w:rPr>
            <w:rStyle w:val="Hyperlink"/>
            <w:rFonts w:ascii="Times New Roman" w:hAnsi="Times New Roman" w:cs="Times New Roman"/>
            <w:color w:val="auto"/>
          </w:rPr>
          <w:t>[9]</w:t>
        </w:r>
      </w:hyperlink>
    </w:p>
    <w:p w14:paraId="45DC3A1E"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Problem statement.</w:t>
      </w:r>
      <w:r w:rsidRPr="004B71E9">
        <w:rPr>
          <w:rFonts w:ascii="Times New Roman" w:hAnsi="Times New Roman" w:cs="Times New Roman"/>
        </w:rPr>
        <w:t xml:space="preserve"> Designing an ASA for SOC and data-center environments requires simultaneously solving:</w:t>
      </w:r>
    </w:p>
    <w:p w14:paraId="2CAE6412" w14:textId="77777777" w:rsidR="00AA4A5B" w:rsidRPr="004B71E9" w:rsidRDefault="00000000">
      <w:pPr>
        <w:pStyle w:val="Compact"/>
        <w:numPr>
          <w:ilvl w:val="0"/>
          <w:numId w:val="2"/>
        </w:numPr>
        <w:rPr>
          <w:rFonts w:ascii="Times New Roman" w:hAnsi="Times New Roman" w:cs="Times New Roman"/>
        </w:rPr>
      </w:pPr>
      <w:r w:rsidRPr="004B71E9">
        <w:rPr>
          <w:rFonts w:ascii="Times New Roman" w:hAnsi="Times New Roman" w:cs="Times New Roman"/>
          <w:b/>
          <w:bCs/>
        </w:rPr>
        <w:t>Telemetry heterogeneity and scale</w:t>
      </w:r>
      <w:r w:rsidRPr="004B71E9">
        <w:rPr>
          <w:rFonts w:ascii="Times New Roman" w:hAnsi="Times New Roman" w:cs="Times New Roman"/>
        </w:rPr>
        <w:t xml:space="preserve"> (network, host, identity, cloud, and application signals), with real-time ingestion and normalization. </w:t>
      </w:r>
      <w:hyperlink r:id="rId22">
        <w:r w:rsidRPr="004B71E9">
          <w:rPr>
            <w:rStyle w:val="Hyperlink"/>
            <w:rFonts w:ascii="Times New Roman" w:hAnsi="Times New Roman" w:cs="Times New Roman"/>
            <w:color w:val="auto"/>
          </w:rPr>
          <w:t>[10]</w:t>
        </w:r>
      </w:hyperlink>
    </w:p>
    <w:p w14:paraId="3941D1D8" w14:textId="77777777" w:rsidR="00AA4A5B" w:rsidRPr="004B71E9" w:rsidRDefault="00000000">
      <w:pPr>
        <w:pStyle w:val="Compact"/>
        <w:numPr>
          <w:ilvl w:val="0"/>
          <w:numId w:val="2"/>
        </w:numPr>
        <w:rPr>
          <w:rFonts w:ascii="Times New Roman" w:hAnsi="Times New Roman" w:cs="Times New Roman"/>
        </w:rPr>
      </w:pPr>
      <w:r w:rsidRPr="004B71E9">
        <w:rPr>
          <w:rFonts w:ascii="Times New Roman" w:hAnsi="Times New Roman" w:cs="Times New Roman"/>
          <w:b/>
          <w:bCs/>
        </w:rPr>
        <w:t>Threat intelligence fusion</w:t>
      </w:r>
      <w:r w:rsidRPr="004B71E9">
        <w:rPr>
          <w:rFonts w:ascii="Times New Roman" w:hAnsi="Times New Roman" w:cs="Times New Roman"/>
        </w:rPr>
        <w:t xml:space="preserve"> to reduce ambiguity and improve relevance: TI must be machine-consumable, interoperable, and operationally maintainable. </w:t>
      </w:r>
      <w:hyperlink r:id="rId23">
        <w:r w:rsidRPr="004B71E9">
          <w:rPr>
            <w:rStyle w:val="Hyperlink"/>
            <w:rFonts w:ascii="Times New Roman" w:hAnsi="Times New Roman" w:cs="Times New Roman"/>
            <w:color w:val="auto"/>
          </w:rPr>
          <w:t>[11]</w:t>
        </w:r>
      </w:hyperlink>
    </w:p>
    <w:p w14:paraId="2D1C1400" w14:textId="77777777" w:rsidR="00AA4A5B" w:rsidRPr="004B71E9" w:rsidRDefault="00000000">
      <w:pPr>
        <w:pStyle w:val="Compact"/>
        <w:numPr>
          <w:ilvl w:val="0"/>
          <w:numId w:val="2"/>
        </w:numPr>
        <w:rPr>
          <w:rFonts w:ascii="Times New Roman" w:hAnsi="Times New Roman" w:cs="Times New Roman"/>
        </w:rPr>
      </w:pPr>
      <w:r w:rsidRPr="004B71E9">
        <w:rPr>
          <w:rFonts w:ascii="Times New Roman" w:hAnsi="Times New Roman" w:cs="Times New Roman"/>
          <w:b/>
          <w:bCs/>
        </w:rPr>
        <w:t>Detection + reasoning</w:t>
      </w:r>
      <w:r w:rsidRPr="004B71E9">
        <w:rPr>
          <w:rFonts w:ascii="Times New Roman" w:hAnsi="Times New Roman" w:cs="Times New Roman"/>
        </w:rPr>
        <w:t xml:space="preserve"> for multi-stage threats, including stealthy APT behavior that defeats signature-only solutions and requires causal reconstruction. </w:t>
      </w:r>
      <w:hyperlink r:id="rId24">
        <w:r w:rsidRPr="004B71E9">
          <w:rPr>
            <w:rStyle w:val="Hyperlink"/>
            <w:rFonts w:ascii="Times New Roman" w:hAnsi="Times New Roman" w:cs="Times New Roman"/>
            <w:color w:val="auto"/>
          </w:rPr>
          <w:t>[12]</w:t>
        </w:r>
      </w:hyperlink>
    </w:p>
    <w:p w14:paraId="2938173F" w14:textId="77777777" w:rsidR="00AA4A5B" w:rsidRPr="004B71E9" w:rsidRDefault="00000000">
      <w:pPr>
        <w:pStyle w:val="Compact"/>
        <w:numPr>
          <w:ilvl w:val="0"/>
          <w:numId w:val="2"/>
        </w:numPr>
        <w:rPr>
          <w:rFonts w:ascii="Times New Roman" w:hAnsi="Times New Roman" w:cs="Times New Roman"/>
        </w:rPr>
      </w:pPr>
      <w:r w:rsidRPr="004B71E9">
        <w:rPr>
          <w:rFonts w:ascii="Times New Roman" w:hAnsi="Times New Roman" w:cs="Times New Roman"/>
          <w:b/>
          <w:bCs/>
        </w:rPr>
        <w:t>Safe automation</w:t>
      </w:r>
      <w:r w:rsidRPr="004B71E9">
        <w:rPr>
          <w:rFonts w:ascii="Times New Roman" w:hAnsi="Times New Roman" w:cs="Times New Roman"/>
        </w:rPr>
        <w:t xml:space="preserve">: response orchestration must minimize blast radius, preserve evidence, and remain aligned with governance and risk management. </w:t>
      </w:r>
      <w:hyperlink r:id="rId25">
        <w:r w:rsidRPr="004B71E9">
          <w:rPr>
            <w:rStyle w:val="Hyperlink"/>
            <w:rFonts w:ascii="Times New Roman" w:hAnsi="Times New Roman" w:cs="Times New Roman"/>
            <w:color w:val="auto"/>
          </w:rPr>
          <w:t>[13]</w:t>
        </w:r>
      </w:hyperlink>
    </w:p>
    <w:p w14:paraId="67E09E28" w14:textId="77777777" w:rsidR="00AA4A5B" w:rsidRPr="004B71E9" w:rsidRDefault="00000000">
      <w:pPr>
        <w:pStyle w:val="Compact"/>
        <w:numPr>
          <w:ilvl w:val="0"/>
          <w:numId w:val="2"/>
        </w:numPr>
        <w:rPr>
          <w:rFonts w:ascii="Times New Roman" w:hAnsi="Times New Roman" w:cs="Times New Roman"/>
        </w:rPr>
      </w:pPr>
      <w:r w:rsidRPr="004B71E9">
        <w:rPr>
          <w:rFonts w:ascii="Times New Roman" w:hAnsi="Times New Roman" w:cs="Times New Roman"/>
          <w:b/>
          <w:bCs/>
        </w:rPr>
        <w:lastRenderedPageBreak/>
        <w:t>Explainability and accountability</w:t>
      </w:r>
      <w:r w:rsidRPr="004B71E9">
        <w:rPr>
          <w:rFonts w:ascii="Times New Roman" w:hAnsi="Times New Roman" w:cs="Times New Roman"/>
        </w:rPr>
        <w:t xml:space="preserve">: analysts must trust model outputs to act, especially for high-impact mitigations. </w:t>
      </w:r>
      <w:hyperlink r:id="rId26">
        <w:r w:rsidRPr="004B71E9">
          <w:rPr>
            <w:rStyle w:val="Hyperlink"/>
            <w:rFonts w:ascii="Times New Roman" w:hAnsi="Times New Roman" w:cs="Times New Roman"/>
            <w:color w:val="auto"/>
          </w:rPr>
          <w:t>[7]</w:t>
        </w:r>
      </w:hyperlink>
    </w:p>
    <w:p w14:paraId="2F204F4E" w14:textId="77777777" w:rsidR="00AA4A5B" w:rsidRPr="004B71E9" w:rsidRDefault="00000000">
      <w:pPr>
        <w:pStyle w:val="Heading3"/>
        <w:rPr>
          <w:rFonts w:ascii="Times New Roman" w:hAnsi="Times New Roman" w:cs="Times New Roman"/>
          <w:color w:val="auto"/>
        </w:rPr>
      </w:pPr>
      <w:bookmarkStart w:id="11" w:name="objectives-and-research-questions"/>
      <w:bookmarkStart w:id="12" w:name="_Toc225106020"/>
      <w:bookmarkEnd w:id="9"/>
      <w:r w:rsidRPr="004B71E9">
        <w:rPr>
          <w:rFonts w:ascii="Times New Roman" w:hAnsi="Times New Roman" w:cs="Times New Roman"/>
          <w:color w:val="auto"/>
        </w:rPr>
        <w:t>Objectives and research questions</w:t>
      </w:r>
      <w:bookmarkEnd w:id="12"/>
    </w:p>
    <w:p w14:paraId="058F36F6"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This report’s objective is a complete, IEEE-style design for an ASA capable of threat intelligence and response in SOC/data-center settings.</w:t>
      </w:r>
    </w:p>
    <w:p w14:paraId="623C23C0"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Objectives.</w:t>
      </w:r>
      <w:r w:rsidRPr="004B71E9">
        <w:rPr>
          <w:rFonts w:ascii="Times New Roman" w:hAnsi="Times New Roman" w:cs="Times New Roman"/>
        </w:rPr>
        <w:br/>
        <w:t xml:space="preserve">The ASA should: (i) detect and classify threats in near-real time, (ii) fuse TI and telemetry into a structured knowledge representation, (iii) reason about correlated evidence to infer attack stage and intent, (iv) execute constrained, auditable response actions, (v) provide explainable outputs, and (vi) continuously improve through feedback and drift-aware learning. </w:t>
      </w:r>
      <w:hyperlink r:id="rId27">
        <w:r w:rsidRPr="004B71E9">
          <w:rPr>
            <w:rStyle w:val="Hyperlink"/>
            <w:rFonts w:ascii="Times New Roman" w:hAnsi="Times New Roman" w:cs="Times New Roman"/>
            <w:color w:val="auto"/>
          </w:rPr>
          <w:t>[14]</w:t>
        </w:r>
      </w:hyperlink>
    </w:p>
    <w:p w14:paraId="38347948"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Research questions.</w:t>
      </w:r>
      <w:r w:rsidRPr="004B71E9">
        <w:rPr>
          <w:rFonts w:ascii="Times New Roman" w:hAnsi="Times New Roman" w:cs="Times New Roman"/>
        </w:rPr>
        <w:br/>
        <w:t xml:space="preserve">How can we architect an agent that fuses TI and telemetry at scale? What model families best support detection, classification, and multi-event reasoning? How should automated response be constrained for safety and governance? What evaluation methodology captures both ML quality and SOC operational outcomes (latency, triage burden, response time)? </w:t>
      </w:r>
      <w:hyperlink r:id="rId28">
        <w:r w:rsidRPr="004B71E9">
          <w:rPr>
            <w:rStyle w:val="Hyperlink"/>
            <w:rFonts w:ascii="Times New Roman" w:hAnsi="Times New Roman" w:cs="Times New Roman"/>
            <w:color w:val="auto"/>
          </w:rPr>
          <w:t>[15]</w:t>
        </w:r>
      </w:hyperlink>
    </w:p>
    <w:p w14:paraId="501D94A6" w14:textId="77777777" w:rsidR="00AA4A5B" w:rsidRPr="004B71E9" w:rsidRDefault="00000000">
      <w:pPr>
        <w:pStyle w:val="Heading3"/>
        <w:rPr>
          <w:rFonts w:ascii="Times New Roman" w:hAnsi="Times New Roman" w:cs="Times New Roman"/>
          <w:color w:val="auto"/>
        </w:rPr>
      </w:pPr>
      <w:bookmarkStart w:id="13" w:name="threat-model-and-assumptions"/>
      <w:bookmarkStart w:id="14" w:name="_Toc225106021"/>
      <w:bookmarkEnd w:id="11"/>
      <w:r w:rsidRPr="004B71E9">
        <w:rPr>
          <w:rFonts w:ascii="Times New Roman" w:hAnsi="Times New Roman" w:cs="Times New Roman"/>
          <w:color w:val="auto"/>
        </w:rPr>
        <w:t>Threat model and assumptions</w:t>
      </w:r>
      <w:bookmarkEnd w:id="14"/>
    </w:p>
    <w:p w14:paraId="19DC87D0"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The ASA targets SOC/data-center environments with mixed on-prem and cloud-connected assets, where attackers may be opportunistic or sophisticated and persistent.</w:t>
      </w:r>
    </w:p>
    <w:p w14:paraId="3C52F26E"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Adversaries.</w:t>
      </w:r>
      <w:r w:rsidRPr="004B71E9">
        <w:rPr>
          <w:rFonts w:ascii="Times New Roman" w:hAnsi="Times New Roman" w:cs="Times New Roman"/>
        </w:rPr>
        <w:br/>
        <w:t xml:space="preserve">The threat model includes: (i) botnet operators who exploit large device populations and resilient C2 topologies (e.g., P2P), complicating detection due to mixed benign/malicious traffic; (ii) APT-style adversaries who remain undetected for long periods; (iii) attackers using cloud-scale infrastructure and automation. </w:t>
      </w:r>
      <w:hyperlink r:id="rId29">
        <w:r w:rsidRPr="004B71E9">
          <w:rPr>
            <w:rStyle w:val="Hyperlink"/>
            <w:rFonts w:ascii="Times New Roman" w:hAnsi="Times New Roman" w:cs="Times New Roman"/>
            <w:color w:val="auto"/>
          </w:rPr>
          <w:t>[16]</w:t>
        </w:r>
      </w:hyperlink>
    </w:p>
    <w:p w14:paraId="552B44D2"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Capabilities.</w:t>
      </w:r>
      <w:r w:rsidRPr="004B71E9">
        <w:rPr>
          <w:rFonts w:ascii="Times New Roman" w:hAnsi="Times New Roman" w:cs="Times New Roman"/>
        </w:rPr>
        <w:br/>
        <w:t xml:space="preserve">Adversaries may perform initial access, persistence, lateral movement, privilege escalation, exfiltration, and impact, using common tactics/techniques as modeled in adversary-behavior knowledge bases. </w:t>
      </w:r>
      <w:hyperlink r:id="rId30">
        <w:r w:rsidRPr="004B71E9">
          <w:rPr>
            <w:rStyle w:val="Hyperlink"/>
            <w:rFonts w:ascii="Times New Roman" w:hAnsi="Times New Roman" w:cs="Times New Roman"/>
            <w:color w:val="auto"/>
          </w:rPr>
          <w:t>[17]</w:t>
        </w:r>
      </w:hyperlink>
    </w:p>
    <w:p w14:paraId="77FC047A"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System assumptions.</w:t>
      </w:r>
      <w:r w:rsidRPr="004B71E9">
        <w:rPr>
          <w:rFonts w:ascii="Times New Roman" w:hAnsi="Times New Roman" w:cs="Times New Roman"/>
        </w:rPr>
        <w:br/>
        <w:t xml:space="preserve">The ASA has access to telemetry streams (network flows and logs, host audit logs, alerts from NSM/IDS systems) and can integrate TI feeds over standardized interfaces. </w:t>
      </w:r>
      <w:hyperlink r:id="rId31">
        <w:r w:rsidRPr="004B71E9">
          <w:rPr>
            <w:rStyle w:val="Hyperlink"/>
            <w:rFonts w:ascii="Times New Roman" w:hAnsi="Times New Roman" w:cs="Times New Roman"/>
            <w:color w:val="auto"/>
          </w:rPr>
          <w:t>[18]</w:t>
        </w:r>
      </w:hyperlink>
      <w:r w:rsidRPr="004B71E9">
        <w:rPr>
          <w:rFonts w:ascii="Times New Roman" w:hAnsi="Times New Roman" w:cs="Times New Roman"/>
        </w:rPr>
        <w:t xml:space="preserve"> The ASA’s automated actions are restricted by “policy guardrails” that enforce safe response and require human approval for high-impact actions (e.g., isolation of critical systems). This aligns with risk management and incident response guidance that emphasizes coordinated incident handling and minimizing disruption. </w:t>
      </w:r>
      <w:hyperlink r:id="rId32">
        <w:r w:rsidRPr="004B71E9">
          <w:rPr>
            <w:rStyle w:val="Hyperlink"/>
            <w:rFonts w:ascii="Times New Roman" w:hAnsi="Times New Roman" w:cs="Times New Roman"/>
            <w:color w:val="auto"/>
          </w:rPr>
          <w:t>[13]</w:t>
        </w:r>
      </w:hyperlink>
    </w:p>
    <w:p w14:paraId="1A44B482" w14:textId="77777777" w:rsidR="00AA4A5B" w:rsidRPr="004B71E9" w:rsidRDefault="00000000">
      <w:pPr>
        <w:pStyle w:val="Heading2"/>
        <w:rPr>
          <w:rFonts w:ascii="Times New Roman" w:hAnsi="Times New Roman" w:cs="Times New Roman"/>
          <w:color w:val="auto"/>
        </w:rPr>
      </w:pPr>
      <w:bookmarkStart w:id="15" w:name="related-work-and-background"/>
      <w:bookmarkStart w:id="16" w:name="_Toc225106022"/>
      <w:bookmarkEnd w:id="7"/>
      <w:bookmarkEnd w:id="13"/>
      <w:r w:rsidRPr="004B71E9">
        <w:rPr>
          <w:rFonts w:ascii="Times New Roman" w:hAnsi="Times New Roman" w:cs="Times New Roman"/>
          <w:color w:val="auto"/>
        </w:rPr>
        <w:t>Related Work and Background</w:t>
      </w:r>
      <w:bookmarkEnd w:id="16"/>
    </w:p>
    <w:p w14:paraId="58CDA030" w14:textId="77777777" w:rsidR="00AA4A5B" w:rsidRPr="004B71E9" w:rsidRDefault="00000000">
      <w:pPr>
        <w:pStyle w:val="Heading3"/>
        <w:rPr>
          <w:rFonts w:ascii="Times New Roman" w:hAnsi="Times New Roman" w:cs="Times New Roman"/>
          <w:color w:val="auto"/>
        </w:rPr>
      </w:pPr>
      <w:bookmarkStart w:id="17" w:name="X055e536556903a19d4bd4780c619e056ad1b2df"/>
      <w:bookmarkStart w:id="18" w:name="_Toc225106023"/>
      <w:r w:rsidRPr="004B71E9">
        <w:rPr>
          <w:rFonts w:ascii="Times New Roman" w:hAnsi="Times New Roman" w:cs="Times New Roman"/>
          <w:color w:val="auto"/>
        </w:rPr>
        <w:t>Cybersecurity data science and ML-driven automation</w:t>
      </w:r>
      <w:bookmarkEnd w:id="18"/>
    </w:p>
    <w:p w14:paraId="63873DC8"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The cybersecurity data-science perspective frames modern cyber defense as extracting patterns from diverse data sources and using ML to support automated, intelligent decisions, shifting </w:t>
      </w:r>
      <w:r w:rsidRPr="004B71E9">
        <w:rPr>
          <w:rFonts w:ascii="Times New Roman" w:hAnsi="Times New Roman" w:cs="Times New Roman"/>
        </w:rPr>
        <w:lastRenderedPageBreak/>
        <w:t xml:space="preserve">away from purely static, rule-centric defenses. </w:t>
      </w:r>
      <w:hyperlink r:id="rId33">
        <w:r w:rsidRPr="004B71E9">
          <w:rPr>
            <w:rStyle w:val="Hyperlink"/>
            <w:rFonts w:ascii="Times New Roman" w:hAnsi="Times New Roman" w:cs="Times New Roman"/>
            <w:color w:val="auto"/>
          </w:rPr>
          <w:t>[1]</w:t>
        </w:r>
      </w:hyperlink>
      <w:r w:rsidRPr="004B71E9">
        <w:rPr>
          <w:rFonts w:ascii="Times New Roman" w:hAnsi="Times New Roman" w:cs="Times New Roman"/>
        </w:rPr>
        <w:t xml:space="preserve"> The multi-layered modeling view (collect → prepare → model → update) directly motivates the ASA pipeline: security data collection, preparation, ML-based modeling, and incremental learning to keep models updated. </w:t>
      </w:r>
      <w:hyperlink r:id="rId34">
        <w:r w:rsidRPr="004B71E9">
          <w:rPr>
            <w:rStyle w:val="Hyperlink"/>
            <w:rFonts w:ascii="Times New Roman" w:hAnsi="Times New Roman" w:cs="Times New Roman"/>
            <w:color w:val="auto"/>
          </w:rPr>
          <w:t>[1]</w:t>
        </w:r>
      </w:hyperlink>
    </w:p>
    <w:p w14:paraId="565A1485"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Sarker’s later survey emphasizes that key cybersecurity functions—prediction, prevention, detection, and incident response—should be done intelligently and automatically, positioning ML as a core enabler for proactive cyber defense rather than purely reactive mitigation. </w:t>
      </w:r>
      <w:hyperlink r:id="rId35">
        <w:r w:rsidRPr="004B71E9">
          <w:rPr>
            <w:rStyle w:val="Hyperlink"/>
            <w:rFonts w:ascii="Times New Roman" w:hAnsi="Times New Roman" w:cs="Times New Roman"/>
            <w:color w:val="auto"/>
          </w:rPr>
          <w:t>[19]</w:t>
        </w:r>
      </w:hyperlink>
      <w:r w:rsidRPr="004B71E9">
        <w:rPr>
          <w:rFonts w:ascii="Times New Roman" w:hAnsi="Times New Roman" w:cs="Times New Roman"/>
        </w:rPr>
        <w:t xml:space="preserve"> This supports the ASA framing as an “agent” rather than a single IDS model: it must decide and act, not only detect.</w:t>
      </w:r>
    </w:p>
    <w:p w14:paraId="58D21D9D" w14:textId="77777777" w:rsidR="00AA4A5B" w:rsidRPr="004B71E9" w:rsidRDefault="00000000">
      <w:pPr>
        <w:pStyle w:val="Heading3"/>
        <w:rPr>
          <w:rFonts w:ascii="Times New Roman" w:hAnsi="Times New Roman" w:cs="Times New Roman"/>
          <w:color w:val="auto"/>
        </w:rPr>
      </w:pPr>
      <w:bookmarkStart w:id="19" w:name="Xd1c25f83ed336ee26dd2126c9636c9b38c3e631"/>
      <w:bookmarkStart w:id="20" w:name="_Toc225106024"/>
      <w:bookmarkEnd w:id="17"/>
      <w:r w:rsidRPr="004B71E9">
        <w:rPr>
          <w:rFonts w:ascii="Times New Roman" w:hAnsi="Times New Roman" w:cs="Times New Roman"/>
          <w:color w:val="auto"/>
        </w:rPr>
        <w:t>Threat intelligence: benefits and scaling challenges</w:t>
      </w:r>
      <w:bookmarkEnd w:id="20"/>
    </w:p>
    <w:p w14:paraId="0FC6EE13"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Threat intelligence is defined as integrating and analyzing disjointed cyber (and often business operational) data to extract evidence-based insights: who the adversary is, how and why compromise occurs, consequences, assets at risk, and how to detect/respond. </w:t>
      </w:r>
      <w:hyperlink r:id="rId36">
        <w:r w:rsidRPr="004B71E9">
          <w:rPr>
            <w:rStyle w:val="Hyperlink"/>
            <w:rFonts w:ascii="Times New Roman" w:hAnsi="Times New Roman" w:cs="Times New Roman"/>
            <w:color w:val="auto"/>
          </w:rPr>
          <w:t>[2]</w:t>
        </w:r>
      </w:hyperlink>
      <w:r w:rsidRPr="004B71E9">
        <w:rPr>
          <w:rFonts w:ascii="Times New Roman" w:hAnsi="Times New Roman" w:cs="Times New Roman"/>
        </w:rPr>
        <w:t xml:space="preserve"> However, the same work identifies major implementation challenges: cyber data complexity, the need for data intelligence/cyber data management, risks of poor data quality leading to false alarms, and the difficulty of training on distributed data without excessive resource cost. </w:t>
      </w:r>
      <w:hyperlink r:id="rId37">
        <w:r w:rsidRPr="004B71E9">
          <w:rPr>
            <w:rStyle w:val="Hyperlink"/>
            <w:rFonts w:ascii="Times New Roman" w:hAnsi="Times New Roman" w:cs="Times New Roman"/>
            <w:color w:val="auto"/>
          </w:rPr>
          <w:t>[2]</w:t>
        </w:r>
      </w:hyperlink>
      <w:r w:rsidRPr="004B71E9">
        <w:rPr>
          <w:rFonts w:ascii="Times New Roman" w:hAnsi="Times New Roman" w:cs="Times New Roman"/>
        </w:rPr>
        <w:t xml:space="preserve"> These challenges motivate (i) ASA data normalization and enrichment, (ii) streaming + distributed training/edge strategies, and (iii) strong governance imposed on TI ingestion and response.</w:t>
      </w:r>
    </w:p>
    <w:p w14:paraId="5DA800CE"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To make TI operational, interop standards are critical. The OASIS CTI standards define </w:t>
      </w:r>
      <w:r w:rsidRPr="004B71E9">
        <w:rPr>
          <w:rFonts w:ascii="Times New Roman" w:hAnsi="Times New Roman" w:cs="Times New Roman"/>
          <w:b/>
          <w:bCs/>
        </w:rPr>
        <w:t>STIX</w:t>
      </w:r>
      <w:r w:rsidRPr="004B71E9">
        <w:rPr>
          <w:rFonts w:ascii="Times New Roman" w:hAnsi="Times New Roman" w:cs="Times New Roman"/>
        </w:rPr>
        <w:t xml:space="preserve"> as a language/serialization format for cyber threat intelligence and </w:t>
      </w:r>
      <w:r w:rsidRPr="004B71E9">
        <w:rPr>
          <w:rFonts w:ascii="Times New Roman" w:hAnsi="Times New Roman" w:cs="Times New Roman"/>
          <w:b/>
          <w:bCs/>
        </w:rPr>
        <w:t>TAXII</w:t>
      </w:r>
      <w:r w:rsidRPr="004B71E9">
        <w:rPr>
          <w:rFonts w:ascii="Times New Roman" w:hAnsi="Times New Roman" w:cs="Times New Roman"/>
        </w:rPr>
        <w:t xml:space="preserve"> as an application-layer protocol (RESTful) to exchange CTI over HTTPS. </w:t>
      </w:r>
      <w:hyperlink r:id="rId38">
        <w:r w:rsidRPr="004B71E9">
          <w:rPr>
            <w:rStyle w:val="Hyperlink"/>
            <w:rFonts w:ascii="Times New Roman" w:hAnsi="Times New Roman" w:cs="Times New Roman"/>
            <w:color w:val="auto"/>
          </w:rPr>
          <w:t>[20]</w:t>
        </w:r>
      </w:hyperlink>
      <w:r w:rsidRPr="004B71E9">
        <w:rPr>
          <w:rFonts w:ascii="Times New Roman" w:hAnsi="Times New Roman" w:cs="Times New Roman"/>
        </w:rPr>
        <w:t xml:space="preserve"> This standardization enables the ASA’s TI fusion layer to ingest and export intelligence in a vendor-neutral way.</w:t>
      </w:r>
    </w:p>
    <w:p w14:paraId="1133B7A1" w14:textId="77777777" w:rsidR="00AA4A5B" w:rsidRPr="004B71E9" w:rsidRDefault="00000000">
      <w:pPr>
        <w:pStyle w:val="Heading3"/>
        <w:rPr>
          <w:rFonts w:ascii="Times New Roman" w:hAnsi="Times New Roman" w:cs="Times New Roman"/>
          <w:color w:val="auto"/>
        </w:rPr>
      </w:pPr>
      <w:bookmarkStart w:id="21" w:name="X75b0c56ae132ae482f14d6d58a8903abb66ae5e"/>
      <w:bookmarkStart w:id="22" w:name="_Toc225106025"/>
      <w:bookmarkEnd w:id="19"/>
      <w:r w:rsidRPr="004B71E9">
        <w:rPr>
          <w:rFonts w:ascii="Times New Roman" w:hAnsi="Times New Roman" w:cs="Times New Roman"/>
          <w:color w:val="auto"/>
        </w:rPr>
        <w:t>SOC-aligned frameworks for detection and response</w:t>
      </w:r>
      <w:bookmarkEnd w:id="22"/>
    </w:p>
    <w:p w14:paraId="08185855"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A botnet detection and incident response framework aligned to SOC practice proposes integrating threat intelligence with detection and monitoring tools to facilitate rapid response—an explicit reinforcement of the design goal: detection alone is insufficient. </w:t>
      </w:r>
      <w:hyperlink r:id="rId39">
        <w:r w:rsidRPr="004B71E9">
          <w:rPr>
            <w:rStyle w:val="Hyperlink"/>
            <w:rFonts w:ascii="Times New Roman" w:hAnsi="Times New Roman" w:cs="Times New Roman"/>
            <w:color w:val="auto"/>
          </w:rPr>
          <w:t>[21]</w:t>
        </w:r>
      </w:hyperlink>
      <w:r w:rsidRPr="004B71E9">
        <w:rPr>
          <w:rFonts w:ascii="Times New Roman" w:hAnsi="Times New Roman" w:cs="Times New Roman"/>
        </w:rPr>
        <w:t xml:space="preserve"> It also stresses botnet-specific detection difficulty due to resilient topologies and traffic mixing, which affects dataset choice and evaluation design for the ASA. </w:t>
      </w:r>
      <w:hyperlink r:id="rId40">
        <w:r w:rsidRPr="004B71E9">
          <w:rPr>
            <w:rStyle w:val="Hyperlink"/>
            <w:rFonts w:ascii="Times New Roman" w:hAnsi="Times New Roman" w:cs="Times New Roman"/>
            <w:color w:val="auto"/>
          </w:rPr>
          <w:t>[21]</w:t>
        </w:r>
      </w:hyperlink>
    </w:p>
    <w:p w14:paraId="29017B3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For incident response automation, a practical reference implementation (SIRAP) for xPON security incident reporting demonstrates a streaming pipeline and orchestration: a collector and middleware layer feed events into Kafka; customized templates shape incident reports; and cases are created/sent to TheHive via API. </w:t>
      </w:r>
      <w:hyperlink r:id="rId41">
        <w:r w:rsidRPr="004B71E9">
          <w:rPr>
            <w:rStyle w:val="Hyperlink"/>
            <w:rFonts w:ascii="Times New Roman" w:hAnsi="Times New Roman" w:cs="Times New Roman"/>
            <w:color w:val="auto"/>
          </w:rPr>
          <w:t>[22]</w:t>
        </w:r>
      </w:hyperlink>
      <w:r w:rsidRPr="004B71E9">
        <w:rPr>
          <w:rFonts w:ascii="Times New Roman" w:hAnsi="Times New Roman" w:cs="Times New Roman"/>
        </w:rPr>
        <w:t xml:space="preserve"> This architecture pattern maps well to SOC environments: event ingestion → normalization/template → case management → analyst workflows.</w:t>
      </w:r>
    </w:p>
    <w:p w14:paraId="38E19C24" w14:textId="77777777" w:rsidR="00AA4A5B" w:rsidRPr="004B71E9" w:rsidRDefault="00000000">
      <w:pPr>
        <w:pStyle w:val="Heading3"/>
        <w:rPr>
          <w:rFonts w:ascii="Times New Roman" w:hAnsi="Times New Roman" w:cs="Times New Roman"/>
          <w:color w:val="auto"/>
        </w:rPr>
      </w:pPr>
      <w:bookmarkStart w:id="23" w:name="explainability-for-advanced-threats"/>
      <w:bookmarkStart w:id="24" w:name="_Toc225106026"/>
      <w:bookmarkEnd w:id="21"/>
      <w:r w:rsidRPr="004B71E9">
        <w:rPr>
          <w:rFonts w:ascii="Times New Roman" w:hAnsi="Times New Roman" w:cs="Times New Roman"/>
          <w:color w:val="auto"/>
        </w:rPr>
        <w:t>Explainability for advanced threats</w:t>
      </w:r>
      <w:bookmarkEnd w:id="24"/>
    </w:p>
    <w:p w14:paraId="422FE7C5"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APT detection literature emphasizes that traditional IDS often suffer from low detection accuracy, high false positives, and difficulty detecting unknown attacks, motivating deep learning and—critically—Explainable AI (XAI) methods such as SHAP and LIME to make black-box decisions interpretable and trustworthy for cybersecurity stakeholders. </w:t>
      </w:r>
      <w:hyperlink r:id="rId42">
        <w:r w:rsidRPr="004B71E9">
          <w:rPr>
            <w:rStyle w:val="Hyperlink"/>
            <w:rFonts w:ascii="Times New Roman" w:hAnsi="Times New Roman" w:cs="Times New Roman"/>
            <w:color w:val="auto"/>
          </w:rPr>
          <w:t>[23]</w:t>
        </w:r>
      </w:hyperlink>
      <w:r w:rsidRPr="004B71E9">
        <w:rPr>
          <w:rFonts w:ascii="Times New Roman" w:hAnsi="Times New Roman" w:cs="Times New Roman"/>
        </w:rPr>
        <w:t xml:space="preserve"> SHAP provides a unified additive feature attribution framework for interpreting model predictions. </w:t>
      </w:r>
      <w:hyperlink r:id="rId43">
        <w:r w:rsidRPr="004B71E9">
          <w:rPr>
            <w:rStyle w:val="Hyperlink"/>
            <w:rFonts w:ascii="Times New Roman" w:hAnsi="Times New Roman" w:cs="Times New Roman"/>
            <w:color w:val="auto"/>
          </w:rPr>
          <w:t>[24]</w:t>
        </w:r>
      </w:hyperlink>
      <w:r w:rsidRPr="004B71E9">
        <w:rPr>
          <w:rFonts w:ascii="Times New Roman" w:hAnsi="Times New Roman" w:cs="Times New Roman"/>
        </w:rPr>
        <w:t xml:space="preserve"> </w:t>
      </w:r>
      <w:r w:rsidRPr="004B71E9">
        <w:rPr>
          <w:rFonts w:ascii="Times New Roman" w:hAnsi="Times New Roman" w:cs="Times New Roman"/>
        </w:rPr>
        <w:lastRenderedPageBreak/>
        <w:t xml:space="preserve">LIME provides local, model-agnostic explanations by fitting an interpretable surrogate locally around a prediction to support trust and actionability. </w:t>
      </w:r>
      <w:hyperlink r:id="rId44">
        <w:r w:rsidRPr="004B71E9">
          <w:rPr>
            <w:rStyle w:val="Hyperlink"/>
            <w:rFonts w:ascii="Times New Roman" w:hAnsi="Times New Roman" w:cs="Times New Roman"/>
            <w:color w:val="auto"/>
          </w:rPr>
          <w:t>[25]</w:t>
        </w:r>
      </w:hyperlink>
    </w:p>
    <w:p w14:paraId="42DB507A" w14:textId="77777777" w:rsidR="00AA4A5B" w:rsidRPr="004B71E9" w:rsidRDefault="00000000">
      <w:pPr>
        <w:pStyle w:val="Heading3"/>
        <w:rPr>
          <w:rFonts w:ascii="Times New Roman" w:hAnsi="Times New Roman" w:cs="Times New Roman"/>
          <w:color w:val="auto"/>
        </w:rPr>
      </w:pPr>
      <w:bookmarkStart w:id="25" w:name="X8f8dfa1fafc9c47a0da63dd24895fc82af94500"/>
      <w:bookmarkStart w:id="26" w:name="_Toc225106027"/>
      <w:bookmarkEnd w:id="23"/>
      <w:r w:rsidRPr="004B71E9">
        <w:rPr>
          <w:rFonts w:ascii="Times New Roman" w:hAnsi="Times New Roman" w:cs="Times New Roman"/>
          <w:color w:val="auto"/>
        </w:rPr>
        <w:t>Standards and operational platforms enabling TI and response</w:t>
      </w:r>
      <w:bookmarkEnd w:id="26"/>
    </w:p>
    <w:p w14:paraId="72AB1EFA"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Operational TI platforms provide practical data structures and integrations. </w:t>
      </w:r>
      <w:r w:rsidRPr="004B71E9">
        <w:rPr>
          <w:rFonts w:ascii="Times New Roman" w:hAnsi="Times New Roman" w:cs="Times New Roman"/>
          <w:b/>
          <w:bCs/>
        </w:rPr>
        <w:t>MISP</w:t>
      </w:r>
      <w:r w:rsidRPr="004B71E9">
        <w:rPr>
          <w:rFonts w:ascii="Times New Roman" w:hAnsi="Times New Roman" w:cs="Times New Roman"/>
        </w:rPr>
        <w:t xml:space="preserve"> is positioned as an </w:t>
      </w:r>
      <w:proofErr w:type="gramStart"/>
      <w:r w:rsidRPr="004B71E9">
        <w:rPr>
          <w:rFonts w:ascii="Times New Roman" w:hAnsi="Times New Roman" w:cs="Times New Roman"/>
        </w:rPr>
        <w:t>open source</w:t>
      </w:r>
      <w:proofErr w:type="gramEnd"/>
      <w:r w:rsidRPr="004B71E9">
        <w:rPr>
          <w:rFonts w:ascii="Times New Roman" w:hAnsi="Times New Roman" w:cs="Times New Roman"/>
        </w:rPr>
        <w:t xml:space="preserve"> platform to store and correlate IOCs, support automation, and export in formats including STIX, enabling structured sharing and integration with SOC tools. </w:t>
      </w:r>
      <w:hyperlink r:id="rId45">
        <w:r w:rsidRPr="004B71E9">
          <w:rPr>
            <w:rStyle w:val="Hyperlink"/>
            <w:rFonts w:ascii="Times New Roman" w:hAnsi="Times New Roman" w:cs="Times New Roman"/>
            <w:color w:val="auto"/>
          </w:rPr>
          <w:t>[26]</w:t>
        </w:r>
      </w:hyperlink>
      <w:r w:rsidRPr="004B71E9">
        <w:rPr>
          <w:rFonts w:ascii="Times New Roman" w:hAnsi="Times New Roman" w:cs="Times New Roman"/>
        </w:rPr>
        <w:t xml:space="preserve"> </w:t>
      </w:r>
      <w:r w:rsidRPr="004B71E9">
        <w:rPr>
          <w:rFonts w:ascii="Times New Roman" w:hAnsi="Times New Roman" w:cs="Times New Roman"/>
          <w:b/>
          <w:bCs/>
        </w:rPr>
        <w:t>OpenCTI</w:t>
      </w:r>
      <w:r w:rsidRPr="004B71E9">
        <w:rPr>
          <w:rFonts w:ascii="Times New Roman" w:hAnsi="Times New Roman" w:cs="Times New Roman"/>
        </w:rPr>
        <w:t xml:space="preserve"> is an open platform for managing threat intelligence knowledge and observables with a STIX2-based schema and connectors for ecosystems including MISP and ATT&amp;CK. </w:t>
      </w:r>
      <w:hyperlink r:id="rId46">
        <w:r w:rsidRPr="004B71E9">
          <w:rPr>
            <w:rStyle w:val="Hyperlink"/>
            <w:rFonts w:ascii="Times New Roman" w:hAnsi="Times New Roman" w:cs="Times New Roman"/>
            <w:color w:val="auto"/>
          </w:rPr>
          <w:t>[27]</w:t>
        </w:r>
      </w:hyperlink>
    </w:p>
    <w:p w14:paraId="29D041A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Threat-informed defense knowledge bases are also relevant to reasoning. </w:t>
      </w:r>
      <w:r w:rsidRPr="004B71E9">
        <w:rPr>
          <w:rFonts w:ascii="Times New Roman" w:hAnsi="Times New Roman" w:cs="Times New Roman"/>
          <w:b/>
          <w:bCs/>
        </w:rPr>
        <w:t>MITRE ATT&amp;CK</w:t>
      </w:r>
      <w:r w:rsidRPr="004B71E9">
        <w:rPr>
          <w:rFonts w:ascii="Times New Roman" w:hAnsi="Times New Roman" w:cs="Times New Roman"/>
        </w:rPr>
        <w:t xml:space="preserve"> provides a common language and knowledge base describing adversary tactics, techniques, and procedures used to model threats and build defenses. </w:t>
      </w:r>
      <w:hyperlink r:id="rId47">
        <w:r w:rsidRPr="004B71E9">
          <w:rPr>
            <w:rStyle w:val="Hyperlink"/>
            <w:rFonts w:ascii="Times New Roman" w:hAnsi="Times New Roman" w:cs="Times New Roman"/>
            <w:color w:val="auto"/>
          </w:rPr>
          <w:t>[17]</w:t>
        </w:r>
      </w:hyperlink>
      <w:r w:rsidRPr="004B71E9">
        <w:rPr>
          <w:rFonts w:ascii="Times New Roman" w:hAnsi="Times New Roman" w:cs="Times New Roman"/>
        </w:rPr>
        <w:t xml:space="preserve"> </w:t>
      </w:r>
      <w:r w:rsidRPr="004B71E9">
        <w:rPr>
          <w:rFonts w:ascii="Times New Roman" w:hAnsi="Times New Roman" w:cs="Times New Roman"/>
          <w:b/>
          <w:bCs/>
        </w:rPr>
        <w:t>MITRE D3FEND</w:t>
      </w:r>
      <w:r w:rsidRPr="004B71E9">
        <w:rPr>
          <w:rFonts w:ascii="Times New Roman" w:hAnsi="Times New Roman" w:cs="Times New Roman"/>
        </w:rPr>
        <w:t xml:space="preserve"> provides a cybersecurity ontology of defensive techniques, supporting mappings from offensive behaviors to countermeasures—useful for automated response planning and playbook selection. </w:t>
      </w:r>
      <w:hyperlink r:id="rId48">
        <w:r w:rsidRPr="004B71E9">
          <w:rPr>
            <w:rStyle w:val="Hyperlink"/>
            <w:rFonts w:ascii="Times New Roman" w:hAnsi="Times New Roman" w:cs="Times New Roman"/>
            <w:color w:val="auto"/>
          </w:rPr>
          <w:t>[28]</w:t>
        </w:r>
      </w:hyperlink>
    </w:p>
    <w:p w14:paraId="35745035"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For telemetry and streaming, </w:t>
      </w:r>
      <w:r w:rsidRPr="004B71E9">
        <w:rPr>
          <w:rFonts w:ascii="Times New Roman" w:hAnsi="Times New Roman" w:cs="Times New Roman"/>
          <w:b/>
          <w:bCs/>
        </w:rPr>
        <w:t>Apache Kafka</w:t>
      </w:r>
      <w:r w:rsidRPr="004B71E9">
        <w:rPr>
          <w:rFonts w:ascii="Times New Roman" w:hAnsi="Times New Roman" w:cs="Times New Roman"/>
        </w:rPr>
        <w:t xml:space="preserve"> provides a distributed streaming platform abstraction (topics, partitions, producers/consumers) enabling scalable ingestion and processing of event streams. </w:t>
      </w:r>
      <w:hyperlink r:id="rId49">
        <w:r w:rsidRPr="004B71E9">
          <w:rPr>
            <w:rStyle w:val="Hyperlink"/>
            <w:rFonts w:ascii="Times New Roman" w:hAnsi="Times New Roman" w:cs="Times New Roman"/>
            <w:color w:val="auto"/>
          </w:rPr>
          <w:t>[29]</w:t>
        </w:r>
      </w:hyperlink>
      <w:r w:rsidRPr="004B71E9">
        <w:rPr>
          <w:rFonts w:ascii="Times New Roman" w:hAnsi="Times New Roman" w:cs="Times New Roman"/>
        </w:rPr>
        <w:t xml:space="preserve"> This supports the ASA’s low-latency, high-throughput pipeline design.</w:t>
      </w:r>
    </w:p>
    <w:p w14:paraId="4A35CA3C" w14:textId="77777777" w:rsidR="00AA4A5B" w:rsidRPr="004B71E9" w:rsidRDefault="00000000">
      <w:pPr>
        <w:pStyle w:val="Heading2"/>
        <w:rPr>
          <w:rFonts w:ascii="Times New Roman" w:hAnsi="Times New Roman" w:cs="Times New Roman"/>
          <w:color w:val="auto"/>
        </w:rPr>
      </w:pPr>
      <w:bookmarkStart w:id="27" w:name="system-architecture-and-design"/>
      <w:bookmarkStart w:id="28" w:name="_Toc225106028"/>
      <w:bookmarkEnd w:id="15"/>
      <w:bookmarkEnd w:id="25"/>
      <w:r w:rsidRPr="004B71E9">
        <w:rPr>
          <w:rFonts w:ascii="Times New Roman" w:hAnsi="Times New Roman" w:cs="Times New Roman"/>
          <w:color w:val="auto"/>
        </w:rPr>
        <w:t>System Architecture and Design</w:t>
      </w:r>
      <w:bookmarkEnd w:id="28"/>
    </w:p>
    <w:p w14:paraId="0C9C367E" w14:textId="77777777" w:rsidR="00AA4A5B" w:rsidRPr="004B71E9" w:rsidRDefault="00000000">
      <w:pPr>
        <w:pStyle w:val="Heading3"/>
        <w:rPr>
          <w:rFonts w:ascii="Times New Roman" w:hAnsi="Times New Roman" w:cs="Times New Roman"/>
          <w:color w:val="auto"/>
        </w:rPr>
      </w:pPr>
      <w:bookmarkStart w:id="29" w:name="high-level-architecture"/>
      <w:bookmarkStart w:id="30" w:name="_Toc225106029"/>
      <w:r w:rsidRPr="004B71E9">
        <w:rPr>
          <w:rFonts w:ascii="Times New Roman" w:hAnsi="Times New Roman" w:cs="Times New Roman"/>
          <w:color w:val="auto"/>
        </w:rPr>
        <w:t>High-level architecture</w:t>
      </w:r>
      <w:bookmarkEnd w:id="30"/>
    </w:p>
    <w:p w14:paraId="5FE33951"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The ASA is designed as a </w:t>
      </w:r>
      <w:r w:rsidRPr="004B71E9">
        <w:rPr>
          <w:rFonts w:ascii="Times New Roman" w:hAnsi="Times New Roman" w:cs="Times New Roman"/>
          <w:b/>
          <w:bCs/>
        </w:rPr>
        <w:t>closed-loop cyber defense system</w:t>
      </w:r>
      <w:r w:rsidRPr="004B71E9">
        <w:rPr>
          <w:rFonts w:ascii="Times New Roman" w:hAnsi="Times New Roman" w:cs="Times New Roman"/>
        </w:rPr>
        <w:t>:</w:t>
      </w:r>
    </w:p>
    <w:p w14:paraId="2B1AC573" w14:textId="77777777" w:rsidR="00AA4A5B" w:rsidRPr="004B71E9" w:rsidRDefault="00000000">
      <w:pPr>
        <w:pStyle w:val="Compact"/>
        <w:numPr>
          <w:ilvl w:val="0"/>
          <w:numId w:val="3"/>
        </w:numPr>
        <w:rPr>
          <w:rFonts w:ascii="Times New Roman" w:hAnsi="Times New Roman" w:cs="Times New Roman"/>
        </w:rPr>
      </w:pPr>
      <w:r w:rsidRPr="004B71E9">
        <w:rPr>
          <w:rFonts w:ascii="Times New Roman" w:hAnsi="Times New Roman" w:cs="Times New Roman"/>
          <w:b/>
          <w:bCs/>
        </w:rPr>
        <w:t>Sense</w:t>
      </w:r>
      <w:r w:rsidRPr="004B71E9">
        <w:rPr>
          <w:rFonts w:ascii="Times New Roman" w:hAnsi="Times New Roman" w:cs="Times New Roman"/>
        </w:rPr>
        <w:t>: ingest and normalize telemetry + TI.</w:t>
      </w:r>
    </w:p>
    <w:p w14:paraId="3D158B45" w14:textId="77777777" w:rsidR="00AA4A5B" w:rsidRPr="004B71E9" w:rsidRDefault="00000000">
      <w:pPr>
        <w:pStyle w:val="Compact"/>
        <w:numPr>
          <w:ilvl w:val="0"/>
          <w:numId w:val="3"/>
        </w:numPr>
        <w:rPr>
          <w:rFonts w:ascii="Times New Roman" w:hAnsi="Times New Roman" w:cs="Times New Roman"/>
        </w:rPr>
      </w:pPr>
      <w:r w:rsidRPr="004B71E9">
        <w:rPr>
          <w:rFonts w:ascii="Times New Roman" w:hAnsi="Times New Roman" w:cs="Times New Roman"/>
          <w:b/>
          <w:bCs/>
        </w:rPr>
        <w:t>Decide</w:t>
      </w:r>
      <w:r w:rsidRPr="004B71E9">
        <w:rPr>
          <w:rFonts w:ascii="Times New Roman" w:hAnsi="Times New Roman" w:cs="Times New Roman"/>
        </w:rPr>
        <w:t>: detect, classify, correlate, infer threat stage, select response plan.</w:t>
      </w:r>
    </w:p>
    <w:p w14:paraId="7E8C9C45" w14:textId="77777777" w:rsidR="00AA4A5B" w:rsidRPr="004B71E9" w:rsidRDefault="00000000">
      <w:pPr>
        <w:pStyle w:val="Compact"/>
        <w:numPr>
          <w:ilvl w:val="0"/>
          <w:numId w:val="3"/>
        </w:numPr>
        <w:rPr>
          <w:rFonts w:ascii="Times New Roman" w:hAnsi="Times New Roman" w:cs="Times New Roman"/>
        </w:rPr>
      </w:pPr>
      <w:r w:rsidRPr="004B71E9">
        <w:rPr>
          <w:rFonts w:ascii="Times New Roman" w:hAnsi="Times New Roman" w:cs="Times New Roman"/>
          <w:b/>
          <w:bCs/>
        </w:rPr>
        <w:t>Act</w:t>
      </w:r>
      <w:r w:rsidRPr="004B71E9">
        <w:rPr>
          <w:rFonts w:ascii="Times New Roman" w:hAnsi="Times New Roman" w:cs="Times New Roman"/>
        </w:rPr>
        <w:t>: execute constrained playbooks; open/augment cases; preserve evidence.</w:t>
      </w:r>
    </w:p>
    <w:p w14:paraId="73540AD5" w14:textId="77777777" w:rsidR="00AA4A5B" w:rsidRPr="004B71E9" w:rsidRDefault="00000000">
      <w:pPr>
        <w:pStyle w:val="Compact"/>
        <w:numPr>
          <w:ilvl w:val="0"/>
          <w:numId w:val="3"/>
        </w:numPr>
        <w:rPr>
          <w:rFonts w:ascii="Times New Roman" w:hAnsi="Times New Roman" w:cs="Times New Roman"/>
        </w:rPr>
      </w:pPr>
      <w:r w:rsidRPr="004B71E9">
        <w:rPr>
          <w:rFonts w:ascii="Times New Roman" w:hAnsi="Times New Roman" w:cs="Times New Roman"/>
          <w:b/>
          <w:bCs/>
        </w:rPr>
        <w:t>Learn</w:t>
      </w:r>
      <w:r w:rsidRPr="004B71E9">
        <w:rPr>
          <w:rFonts w:ascii="Times New Roman" w:hAnsi="Times New Roman" w:cs="Times New Roman"/>
        </w:rPr>
        <w:t>: update models and TI confidence from analyst feedback and drift signals.</w:t>
      </w:r>
    </w:p>
    <w:p w14:paraId="7A3092AC"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This architecture reflects the “data-driven decision making” and “incremental learning/dynamism” emphasis in cybersecurity data science while addressing TI scaling constraints by treating data management and fusion as first-class components. </w:t>
      </w:r>
      <w:hyperlink r:id="rId50">
        <w:r w:rsidRPr="004B71E9">
          <w:rPr>
            <w:rStyle w:val="Hyperlink"/>
            <w:rFonts w:ascii="Times New Roman" w:hAnsi="Times New Roman" w:cs="Times New Roman"/>
            <w:color w:val="auto"/>
          </w:rPr>
          <w:t>[30]</w:t>
        </w:r>
      </w:hyperlink>
    </w:p>
    <w:p w14:paraId="3477D615" w14:textId="77777777" w:rsidR="00AA4A5B" w:rsidRPr="004B71E9" w:rsidRDefault="00000000">
      <w:pPr>
        <w:pStyle w:val="SourceCode"/>
        <w:rPr>
          <w:rFonts w:ascii="Times New Roman" w:hAnsi="Times New Roman" w:cs="Times New Roman"/>
        </w:rPr>
      </w:pPr>
      <w:r w:rsidRPr="004B71E9">
        <w:rPr>
          <w:rStyle w:val="VerbatimChar"/>
          <w:rFonts w:ascii="Times New Roman" w:hAnsi="Times New Roman" w:cs="Times New Roman"/>
        </w:rPr>
        <w:t>flowchart LR</w:t>
      </w:r>
      <w:r w:rsidRPr="004B71E9">
        <w:rPr>
          <w:rFonts w:ascii="Times New Roman" w:hAnsi="Times New Roman" w:cs="Times New Roman"/>
        </w:rPr>
        <w:br/>
      </w:r>
      <w:r w:rsidRPr="004B71E9">
        <w:rPr>
          <w:rStyle w:val="VerbatimChar"/>
          <w:rFonts w:ascii="Times New Roman" w:hAnsi="Times New Roman" w:cs="Times New Roman"/>
        </w:rPr>
        <w:t xml:space="preserve">  subgraph S["Sense: Telemetry + TI"]</w:t>
      </w:r>
      <w:r w:rsidRPr="004B71E9">
        <w:rPr>
          <w:rFonts w:ascii="Times New Roman" w:hAnsi="Times New Roman" w:cs="Times New Roman"/>
        </w:rPr>
        <w:br/>
      </w:r>
      <w:r w:rsidRPr="004B71E9">
        <w:rPr>
          <w:rStyle w:val="VerbatimChar"/>
          <w:rFonts w:ascii="Times New Roman" w:hAnsi="Times New Roman" w:cs="Times New Roman"/>
        </w:rPr>
        <w:t xml:space="preserve">    A1["Network NSM (Zeek/Suricata)"] --&gt; B["Ingestion &amp; Stream Bus (Kafka)"]</w:t>
      </w:r>
      <w:r w:rsidRPr="004B71E9">
        <w:rPr>
          <w:rFonts w:ascii="Times New Roman" w:hAnsi="Times New Roman" w:cs="Times New Roman"/>
        </w:rPr>
        <w:br/>
      </w:r>
      <w:r w:rsidRPr="004B71E9">
        <w:rPr>
          <w:rStyle w:val="VerbatimChar"/>
          <w:rFonts w:ascii="Times New Roman" w:hAnsi="Times New Roman" w:cs="Times New Roman"/>
        </w:rPr>
        <w:t xml:space="preserve">    A2["Host/EDR audit logs"] --&gt; B</w:t>
      </w:r>
      <w:r w:rsidRPr="004B71E9">
        <w:rPr>
          <w:rFonts w:ascii="Times New Roman" w:hAnsi="Times New Roman" w:cs="Times New Roman"/>
        </w:rPr>
        <w:br/>
      </w:r>
      <w:r w:rsidRPr="004B71E9">
        <w:rPr>
          <w:rStyle w:val="VerbatimChar"/>
          <w:rFonts w:ascii="Times New Roman" w:hAnsi="Times New Roman" w:cs="Times New Roman"/>
        </w:rPr>
        <w:t xml:space="preserve">    A3["Identity / cloud / app logs"] --&gt; B</w:t>
      </w:r>
      <w:r w:rsidRPr="004B71E9">
        <w:rPr>
          <w:rFonts w:ascii="Times New Roman" w:hAnsi="Times New Roman" w:cs="Times New Roman"/>
        </w:rPr>
        <w:br/>
      </w:r>
      <w:r w:rsidRPr="004B71E9">
        <w:rPr>
          <w:rStyle w:val="VerbatimChar"/>
          <w:rFonts w:ascii="Times New Roman" w:hAnsi="Times New Roman" w:cs="Times New Roman"/>
        </w:rPr>
        <w:t xml:space="preserve">    A4["Threat Intel feeds (STIX/TAXII, MISP, OpenCTI)"] --&gt; C["TI Normalization &amp; Scoring"]</w:t>
      </w:r>
      <w:r w:rsidRPr="004B71E9">
        <w:rPr>
          <w:rFonts w:ascii="Times New Roman" w:hAnsi="Times New Roman" w:cs="Times New Roman"/>
        </w:rPr>
        <w:br/>
      </w:r>
      <w:r w:rsidRPr="004B71E9">
        <w:rPr>
          <w:rStyle w:val="VerbatimChar"/>
          <w:rFonts w:ascii="Times New Roman" w:hAnsi="Times New Roman" w:cs="Times New Roman"/>
        </w:rPr>
        <w:t xml:space="preserve">    B --&gt; D["Normalization (ECS/OTel-style fields)"]</w:t>
      </w:r>
      <w:r w:rsidRPr="004B71E9">
        <w:rPr>
          <w:rFonts w:ascii="Times New Roman" w:hAnsi="Times New Roman" w:cs="Times New Roman"/>
        </w:rPr>
        <w:br/>
      </w:r>
      <w:r w:rsidRPr="004B71E9">
        <w:rPr>
          <w:rStyle w:val="VerbatimChar"/>
          <w:rFonts w:ascii="Times New Roman" w:hAnsi="Times New Roman" w:cs="Times New Roman"/>
        </w:rPr>
        <w:t xml:space="preserve">    D --&gt; E["Feature/Graph Builder"]</w:t>
      </w:r>
      <w:r w:rsidRPr="004B71E9">
        <w:rPr>
          <w:rFonts w:ascii="Times New Roman" w:hAnsi="Times New Roman" w:cs="Times New Roman"/>
        </w:rPr>
        <w:br/>
      </w:r>
      <w:r w:rsidRPr="004B71E9">
        <w:rPr>
          <w:rStyle w:val="VerbatimChar"/>
          <w:rFonts w:ascii="Times New Roman" w:hAnsi="Times New Roman" w:cs="Times New Roman"/>
        </w:rPr>
        <w:t xml:space="preserve">    C --&gt; E</w:t>
      </w:r>
      <w:r w:rsidRPr="004B71E9">
        <w:rPr>
          <w:rFonts w:ascii="Times New Roman" w:hAnsi="Times New Roman" w:cs="Times New Roman"/>
        </w:rPr>
        <w:br/>
      </w:r>
      <w:r w:rsidRPr="004B71E9">
        <w:rPr>
          <w:rStyle w:val="VerbatimChar"/>
          <w:rFonts w:ascii="Times New Roman" w:hAnsi="Times New Roman" w:cs="Times New Roman"/>
        </w:rPr>
        <w:t xml:space="preserve">  end</w:t>
      </w:r>
      <w:r w:rsidRPr="004B71E9">
        <w:rPr>
          <w:rFonts w:ascii="Times New Roman" w:hAnsi="Times New Roman" w:cs="Times New Roman"/>
        </w:rPr>
        <w:br/>
      </w:r>
      <w:r w:rsidRPr="004B71E9">
        <w:rPr>
          <w:rFonts w:ascii="Times New Roman" w:hAnsi="Times New Roman" w:cs="Times New Roman"/>
        </w:rPr>
        <w:br/>
      </w:r>
      <w:r w:rsidRPr="004B71E9">
        <w:rPr>
          <w:rStyle w:val="VerbatimChar"/>
          <w:rFonts w:ascii="Times New Roman" w:hAnsi="Times New Roman" w:cs="Times New Roman"/>
        </w:rPr>
        <w:t xml:space="preserve">  subgraph R["Reason: Detect + Correlate + Decide"]</w:t>
      </w:r>
      <w:r w:rsidRPr="004B71E9">
        <w:rPr>
          <w:rFonts w:ascii="Times New Roman" w:hAnsi="Times New Roman" w:cs="Times New Roman"/>
        </w:rPr>
        <w:br/>
      </w:r>
      <w:r w:rsidRPr="004B71E9">
        <w:rPr>
          <w:rStyle w:val="VerbatimChar"/>
          <w:rFonts w:ascii="Times New Roman" w:hAnsi="Times New Roman" w:cs="Times New Roman"/>
        </w:rPr>
        <w:t xml:space="preserve">    E --&gt; F["Detection Models (anomaly + signatures)"]</w:t>
      </w:r>
      <w:r w:rsidRPr="004B71E9">
        <w:rPr>
          <w:rFonts w:ascii="Times New Roman" w:hAnsi="Times New Roman" w:cs="Times New Roman"/>
        </w:rPr>
        <w:br/>
      </w:r>
      <w:r w:rsidRPr="004B71E9">
        <w:rPr>
          <w:rStyle w:val="VerbatimChar"/>
          <w:rFonts w:ascii="Times New Roman" w:hAnsi="Times New Roman" w:cs="Times New Roman"/>
        </w:rPr>
        <w:t xml:space="preserve">    E --&gt; G["Classification Models (supervised)"]</w:t>
      </w:r>
      <w:r w:rsidRPr="004B71E9">
        <w:rPr>
          <w:rFonts w:ascii="Times New Roman" w:hAnsi="Times New Roman" w:cs="Times New Roman"/>
        </w:rPr>
        <w:br/>
      </w:r>
      <w:r w:rsidRPr="004B71E9">
        <w:rPr>
          <w:rStyle w:val="VerbatimChar"/>
          <w:rFonts w:ascii="Times New Roman" w:hAnsi="Times New Roman" w:cs="Times New Roman"/>
        </w:rPr>
        <w:lastRenderedPageBreak/>
        <w:t xml:space="preserve">    E --&gt; H["Correlation &amp; Provenance Graph"]</w:t>
      </w:r>
      <w:r w:rsidRPr="004B71E9">
        <w:rPr>
          <w:rFonts w:ascii="Times New Roman" w:hAnsi="Times New Roman" w:cs="Times New Roman"/>
        </w:rPr>
        <w:br/>
      </w:r>
      <w:r w:rsidRPr="004B71E9">
        <w:rPr>
          <w:rStyle w:val="VerbatimChar"/>
          <w:rFonts w:ascii="Times New Roman" w:hAnsi="Times New Roman" w:cs="Times New Roman"/>
        </w:rPr>
        <w:t xml:space="preserve">    F --&gt; I["Evidence Store"]</w:t>
      </w:r>
      <w:r w:rsidRPr="004B71E9">
        <w:rPr>
          <w:rFonts w:ascii="Times New Roman" w:hAnsi="Times New Roman" w:cs="Times New Roman"/>
        </w:rPr>
        <w:br/>
      </w:r>
      <w:r w:rsidRPr="004B71E9">
        <w:rPr>
          <w:rStyle w:val="VerbatimChar"/>
          <w:rFonts w:ascii="Times New Roman" w:hAnsi="Times New Roman" w:cs="Times New Roman"/>
        </w:rPr>
        <w:t xml:space="preserve">    G --&gt; I</w:t>
      </w:r>
      <w:r w:rsidRPr="004B71E9">
        <w:rPr>
          <w:rFonts w:ascii="Times New Roman" w:hAnsi="Times New Roman" w:cs="Times New Roman"/>
        </w:rPr>
        <w:br/>
      </w:r>
      <w:r w:rsidRPr="004B71E9">
        <w:rPr>
          <w:rStyle w:val="VerbatimChar"/>
          <w:rFonts w:ascii="Times New Roman" w:hAnsi="Times New Roman" w:cs="Times New Roman"/>
        </w:rPr>
        <w:t xml:space="preserve">    H --&gt; I</w:t>
      </w:r>
      <w:r w:rsidRPr="004B71E9">
        <w:rPr>
          <w:rFonts w:ascii="Times New Roman" w:hAnsi="Times New Roman" w:cs="Times New Roman"/>
        </w:rPr>
        <w:br/>
      </w:r>
      <w:r w:rsidRPr="004B71E9">
        <w:rPr>
          <w:rStyle w:val="VerbatimChar"/>
          <w:rFonts w:ascii="Times New Roman" w:hAnsi="Times New Roman" w:cs="Times New Roman"/>
        </w:rPr>
        <w:t xml:space="preserve">    I --&gt; J["Decision Engine\n(policy + risk + constraints)"]</w:t>
      </w:r>
      <w:r w:rsidRPr="004B71E9">
        <w:rPr>
          <w:rFonts w:ascii="Times New Roman" w:hAnsi="Times New Roman" w:cs="Times New Roman"/>
        </w:rPr>
        <w:br/>
      </w:r>
      <w:r w:rsidRPr="004B71E9">
        <w:rPr>
          <w:rStyle w:val="VerbatimChar"/>
          <w:rFonts w:ascii="Times New Roman" w:hAnsi="Times New Roman" w:cs="Times New Roman"/>
        </w:rPr>
        <w:t xml:space="preserve">  end</w:t>
      </w:r>
      <w:r w:rsidRPr="004B71E9">
        <w:rPr>
          <w:rFonts w:ascii="Times New Roman" w:hAnsi="Times New Roman" w:cs="Times New Roman"/>
        </w:rPr>
        <w:br/>
      </w:r>
      <w:r w:rsidRPr="004B71E9">
        <w:rPr>
          <w:rFonts w:ascii="Times New Roman" w:hAnsi="Times New Roman" w:cs="Times New Roman"/>
        </w:rPr>
        <w:br/>
      </w:r>
      <w:r w:rsidRPr="004B71E9">
        <w:rPr>
          <w:rStyle w:val="VerbatimChar"/>
          <w:rFonts w:ascii="Times New Roman" w:hAnsi="Times New Roman" w:cs="Times New Roman"/>
        </w:rPr>
        <w:t xml:space="preserve">  subgraph A["Act: Response + Case Management"]</w:t>
      </w:r>
      <w:r w:rsidRPr="004B71E9">
        <w:rPr>
          <w:rFonts w:ascii="Times New Roman" w:hAnsi="Times New Roman" w:cs="Times New Roman"/>
        </w:rPr>
        <w:br/>
      </w:r>
      <w:r w:rsidRPr="004B71E9">
        <w:rPr>
          <w:rStyle w:val="VerbatimChar"/>
          <w:rFonts w:ascii="Times New Roman" w:hAnsi="Times New Roman" w:cs="Times New Roman"/>
        </w:rPr>
        <w:t xml:space="preserve">    J --&gt; K["Playbook Orchestrator"]</w:t>
      </w:r>
      <w:r w:rsidRPr="004B71E9">
        <w:rPr>
          <w:rFonts w:ascii="Times New Roman" w:hAnsi="Times New Roman" w:cs="Times New Roman"/>
        </w:rPr>
        <w:br/>
      </w:r>
      <w:r w:rsidRPr="004B71E9">
        <w:rPr>
          <w:rStyle w:val="VerbatimChar"/>
          <w:rFonts w:ascii="Times New Roman" w:hAnsi="Times New Roman" w:cs="Times New Roman"/>
        </w:rPr>
        <w:t xml:space="preserve">    K --&gt; L["Contain/Block/Isolate actions"]</w:t>
      </w:r>
      <w:r w:rsidRPr="004B71E9">
        <w:rPr>
          <w:rFonts w:ascii="Times New Roman" w:hAnsi="Times New Roman" w:cs="Times New Roman"/>
        </w:rPr>
        <w:br/>
      </w:r>
      <w:r w:rsidRPr="004B71E9">
        <w:rPr>
          <w:rStyle w:val="VerbatimChar"/>
          <w:rFonts w:ascii="Times New Roman" w:hAnsi="Times New Roman" w:cs="Times New Roman"/>
        </w:rPr>
        <w:t xml:space="preserve">    K --&gt; M["Case mgmt + analyst workflow (TheHive-like)"]</w:t>
      </w:r>
      <w:r w:rsidRPr="004B71E9">
        <w:rPr>
          <w:rFonts w:ascii="Times New Roman" w:hAnsi="Times New Roman" w:cs="Times New Roman"/>
        </w:rPr>
        <w:br/>
      </w:r>
      <w:r w:rsidRPr="004B71E9">
        <w:rPr>
          <w:rStyle w:val="VerbatimChar"/>
          <w:rFonts w:ascii="Times New Roman" w:hAnsi="Times New Roman" w:cs="Times New Roman"/>
        </w:rPr>
        <w:t xml:space="preserve">    K --&gt; N["TI enrichment + publish back (STIX/MISP/OpenCTI)"]</w:t>
      </w:r>
      <w:r w:rsidRPr="004B71E9">
        <w:rPr>
          <w:rFonts w:ascii="Times New Roman" w:hAnsi="Times New Roman" w:cs="Times New Roman"/>
        </w:rPr>
        <w:br/>
      </w:r>
      <w:r w:rsidRPr="004B71E9">
        <w:rPr>
          <w:rStyle w:val="VerbatimChar"/>
          <w:rFonts w:ascii="Times New Roman" w:hAnsi="Times New Roman" w:cs="Times New Roman"/>
        </w:rPr>
        <w:t xml:space="preserve">  end</w:t>
      </w:r>
      <w:r w:rsidRPr="004B71E9">
        <w:rPr>
          <w:rFonts w:ascii="Times New Roman" w:hAnsi="Times New Roman" w:cs="Times New Roman"/>
        </w:rPr>
        <w:br/>
      </w:r>
      <w:r w:rsidRPr="004B71E9">
        <w:rPr>
          <w:rFonts w:ascii="Times New Roman" w:hAnsi="Times New Roman" w:cs="Times New Roman"/>
        </w:rPr>
        <w:br/>
      </w:r>
      <w:r w:rsidRPr="004B71E9">
        <w:rPr>
          <w:rStyle w:val="VerbatimChar"/>
          <w:rFonts w:ascii="Times New Roman" w:hAnsi="Times New Roman" w:cs="Times New Roman"/>
        </w:rPr>
        <w:t xml:space="preserve">  subgraph LRN["Learn: Continuous Improvement"]</w:t>
      </w:r>
      <w:r w:rsidRPr="004B71E9">
        <w:rPr>
          <w:rFonts w:ascii="Times New Roman" w:hAnsi="Times New Roman" w:cs="Times New Roman"/>
        </w:rPr>
        <w:br/>
      </w:r>
      <w:r w:rsidRPr="004B71E9">
        <w:rPr>
          <w:rStyle w:val="VerbatimChar"/>
          <w:rFonts w:ascii="Times New Roman" w:hAnsi="Times New Roman" w:cs="Times New Roman"/>
        </w:rPr>
        <w:t xml:space="preserve">    M --&gt; O["Analyst Feedback / Labels"]</w:t>
      </w:r>
      <w:r w:rsidRPr="004B71E9">
        <w:rPr>
          <w:rFonts w:ascii="Times New Roman" w:hAnsi="Times New Roman" w:cs="Times New Roman"/>
        </w:rPr>
        <w:br/>
      </w:r>
      <w:r w:rsidRPr="004B71E9">
        <w:rPr>
          <w:rStyle w:val="VerbatimChar"/>
          <w:rFonts w:ascii="Times New Roman" w:hAnsi="Times New Roman" w:cs="Times New Roman"/>
        </w:rPr>
        <w:t xml:space="preserve">    O --&gt; P["Drift detection + retraining pipeline"]</w:t>
      </w:r>
      <w:r w:rsidRPr="004B71E9">
        <w:rPr>
          <w:rFonts w:ascii="Times New Roman" w:hAnsi="Times New Roman" w:cs="Times New Roman"/>
        </w:rPr>
        <w:br/>
      </w:r>
      <w:r w:rsidRPr="004B71E9">
        <w:rPr>
          <w:rStyle w:val="VerbatimChar"/>
          <w:rFonts w:ascii="Times New Roman" w:hAnsi="Times New Roman" w:cs="Times New Roman"/>
        </w:rPr>
        <w:t xml:space="preserve">    P --&gt; F</w:t>
      </w:r>
      <w:r w:rsidRPr="004B71E9">
        <w:rPr>
          <w:rFonts w:ascii="Times New Roman" w:hAnsi="Times New Roman" w:cs="Times New Roman"/>
        </w:rPr>
        <w:br/>
      </w:r>
      <w:r w:rsidRPr="004B71E9">
        <w:rPr>
          <w:rStyle w:val="VerbatimChar"/>
          <w:rFonts w:ascii="Times New Roman" w:hAnsi="Times New Roman" w:cs="Times New Roman"/>
        </w:rPr>
        <w:t xml:space="preserve">    P --&gt; G</w:t>
      </w:r>
      <w:r w:rsidRPr="004B71E9">
        <w:rPr>
          <w:rFonts w:ascii="Times New Roman" w:hAnsi="Times New Roman" w:cs="Times New Roman"/>
        </w:rPr>
        <w:br/>
      </w:r>
      <w:r w:rsidRPr="004B71E9">
        <w:rPr>
          <w:rStyle w:val="VerbatimChar"/>
          <w:rFonts w:ascii="Times New Roman" w:hAnsi="Times New Roman" w:cs="Times New Roman"/>
        </w:rPr>
        <w:t xml:space="preserve">    P --&gt; C</w:t>
      </w:r>
      <w:r w:rsidRPr="004B71E9">
        <w:rPr>
          <w:rFonts w:ascii="Times New Roman" w:hAnsi="Times New Roman" w:cs="Times New Roman"/>
        </w:rPr>
        <w:br/>
      </w:r>
      <w:r w:rsidRPr="004B71E9">
        <w:rPr>
          <w:rStyle w:val="VerbatimChar"/>
          <w:rFonts w:ascii="Times New Roman" w:hAnsi="Times New Roman" w:cs="Times New Roman"/>
        </w:rPr>
        <w:t xml:space="preserve">  end</w:t>
      </w:r>
    </w:p>
    <w:p w14:paraId="745CB85F"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Key architectural choices are grounded as follows:</w:t>
      </w:r>
    </w:p>
    <w:p w14:paraId="2419FF10" w14:textId="77777777" w:rsidR="00AA4A5B" w:rsidRPr="004B71E9" w:rsidRDefault="00000000">
      <w:pPr>
        <w:pStyle w:val="Compact"/>
        <w:numPr>
          <w:ilvl w:val="0"/>
          <w:numId w:val="4"/>
        </w:numPr>
        <w:rPr>
          <w:rFonts w:ascii="Times New Roman" w:hAnsi="Times New Roman" w:cs="Times New Roman"/>
        </w:rPr>
      </w:pPr>
      <w:r w:rsidRPr="004B71E9">
        <w:rPr>
          <w:rFonts w:ascii="Times New Roman" w:hAnsi="Times New Roman" w:cs="Times New Roman"/>
          <w:b/>
          <w:bCs/>
        </w:rPr>
        <w:t>Threat intelligence fusion and interoperability</w:t>
      </w:r>
      <w:r w:rsidRPr="004B71E9">
        <w:rPr>
          <w:rFonts w:ascii="Times New Roman" w:hAnsi="Times New Roman" w:cs="Times New Roman"/>
        </w:rPr>
        <w:t xml:space="preserve">: STIX/TAXII standardizes CTI representation and transport. </w:t>
      </w:r>
      <w:hyperlink r:id="rId51">
        <w:r w:rsidRPr="004B71E9">
          <w:rPr>
            <w:rStyle w:val="Hyperlink"/>
            <w:rFonts w:ascii="Times New Roman" w:hAnsi="Times New Roman" w:cs="Times New Roman"/>
            <w:color w:val="auto"/>
          </w:rPr>
          <w:t>[20]</w:t>
        </w:r>
      </w:hyperlink>
    </w:p>
    <w:p w14:paraId="145AC7AE" w14:textId="77777777" w:rsidR="00AA4A5B" w:rsidRPr="004B71E9" w:rsidRDefault="00000000">
      <w:pPr>
        <w:pStyle w:val="Compact"/>
        <w:numPr>
          <w:ilvl w:val="0"/>
          <w:numId w:val="4"/>
        </w:numPr>
        <w:rPr>
          <w:rFonts w:ascii="Times New Roman" w:hAnsi="Times New Roman" w:cs="Times New Roman"/>
        </w:rPr>
      </w:pPr>
      <w:r w:rsidRPr="004B71E9">
        <w:rPr>
          <w:rFonts w:ascii="Times New Roman" w:hAnsi="Times New Roman" w:cs="Times New Roman"/>
          <w:b/>
          <w:bCs/>
        </w:rPr>
        <w:t>Operational TI platforms</w:t>
      </w:r>
      <w:r w:rsidRPr="004B71E9">
        <w:rPr>
          <w:rFonts w:ascii="Times New Roman" w:hAnsi="Times New Roman" w:cs="Times New Roman"/>
        </w:rPr>
        <w:t xml:space="preserve">: MISP and OpenCTI provide structured storage, correlation, connector ecosystems, and STIX-aligned knowledge schemas. </w:t>
      </w:r>
      <w:hyperlink r:id="rId52">
        <w:r w:rsidRPr="004B71E9">
          <w:rPr>
            <w:rStyle w:val="Hyperlink"/>
            <w:rFonts w:ascii="Times New Roman" w:hAnsi="Times New Roman" w:cs="Times New Roman"/>
            <w:color w:val="auto"/>
          </w:rPr>
          <w:t>[31]</w:t>
        </w:r>
      </w:hyperlink>
    </w:p>
    <w:p w14:paraId="79AB20E5" w14:textId="77777777" w:rsidR="00AA4A5B" w:rsidRPr="004B71E9" w:rsidRDefault="00000000">
      <w:pPr>
        <w:pStyle w:val="Compact"/>
        <w:numPr>
          <w:ilvl w:val="0"/>
          <w:numId w:val="4"/>
        </w:numPr>
        <w:rPr>
          <w:rFonts w:ascii="Times New Roman" w:hAnsi="Times New Roman" w:cs="Times New Roman"/>
        </w:rPr>
      </w:pPr>
      <w:r w:rsidRPr="004B71E9">
        <w:rPr>
          <w:rFonts w:ascii="Times New Roman" w:hAnsi="Times New Roman" w:cs="Times New Roman"/>
          <w:b/>
          <w:bCs/>
        </w:rPr>
        <w:t>Streaming ingestion</w:t>
      </w:r>
      <w:r w:rsidRPr="004B71E9">
        <w:rPr>
          <w:rFonts w:ascii="Times New Roman" w:hAnsi="Times New Roman" w:cs="Times New Roman"/>
        </w:rPr>
        <w:t xml:space="preserve">: Kafka supports partitioned logs, scalable consumers, and stream processing for event-driven SOC pipelines. </w:t>
      </w:r>
      <w:hyperlink r:id="rId53">
        <w:r w:rsidRPr="004B71E9">
          <w:rPr>
            <w:rStyle w:val="Hyperlink"/>
            <w:rFonts w:ascii="Times New Roman" w:hAnsi="Times New Roman" w:cs="Times New Roman"/>
            <w:color w:val="auto"/>
          </w:rPr>
          <w:t>[29]</w:t>
        </w:r>
      </w:hyperlink>
    </w:p>
    <w:p w14:paraId="3519E45B" w14:textId="77777777" w:rsidR="00AA4A5B" w:rsidRPr="004B71E9" w:rsidRDefault="00000000">
      <w:pPr>
        <w:pStyle w:val="Compact"/>
        <w:numPr>
          <w:ilvl w:val="0"/>
          <w:numId w:val="4"/>
        </w:numPr>
        <w:rPr>
          <w:rFonts w:ascii="Times New Roman" w:hAnsi="Times New Roman" w:cs="Times New Roman"/>
        </w:rPr>
      </w:pPr>
      <w:r w:rsidRPr="004B71E9">
        <w:rPr>
          <w:rFonts w:ascii="Times New Roman" w:hAnsi="Times New Roman" w:cs="Times New Roman"/>
          <w:b/>
          <w:bCs/>
        </w:rPr>
        <w:t>Incident response alignment</w:t>
      </w:r>
      <w:r w:rsidRPr="004B71E9">
        <w:rPr>
          <w:rFonts w:ascii="Times New Roman" w:hAnsi="Times New Roman" w:cs="Times New Roman"/>
        </w:rPr>
        <w:t xml:space="preserve">: NIST SP 800-61r3 integrates incident response recommendations into cybersecurity risk management aligned to CSF 2.0, guiding how response is operationalized and governed. </w:t>
      </w:r>
      <w:hyperlink r:id="rId54">
        <w:r w:rsidRPr="004B71E9">
          <w:rPr>
            <w:rStyle w:val="Hyperlink"/>
            <w:rFonts w:ascii="Times New Roman" w:hAnsi="Times New Roman" w:cs="Times New Roman"/>
            <w:color w:val="auto"/>
          </w:rPr>
          <w:t>[13]</w:t>
        </w:r>
      </w:hyperlink>
    </w:p>
    <w:p w14:paraId="3D5A57F1" w14:textId="77777777" w:rsidR="00AA4A5B" w:rsidRPr="004B71E9" w:rsidRDefault="00000000">
      <w:pPr>
        <w:pStyle w:val="Heading3"/>
        <w:rPr>
          <w:rFonts w:ascii="Times New Roman" w:hAnsi="Times New Roman" w:cs="Times New Roman"/>
          <w:color w:val="auto"/>
        </w:rPr>
      </w:pPr>
      <w:bookmarkStart w:id="31" w:name="X252ff4fcb317373ce486ca79f82e0d3226516d5"/>
      <w:bookmarkStart w:id="32" w:name="_Toc225106030"/>
      <w:bookmarkEnd w:id="29"/>
      <w:r w:rsidRPr="004B71E9">
        <w:rPr>
          <w:rFonts w:ascii="Times New Roman" w:hAnsi="Times New Roman" w:cs="Times New Roman"/>
          <w:color w:val="auto"/>
        </w:rPr>
        <w:t>Data sources and sensors for SOC and data center</w:t>
      </w:r>
      <w:bookmarkEnd w:id="32"/>
    </w:p>
    <w:p w14:paraId="4DEC8D12"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The ASA must collect data from network, host, identity, and application layers.</w:t>
      </w:r>
    </w:p>
    <w:p w14:paraId="06ECC130"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Network telemetry.</w:t>
      </w:r>
      <w:r w:rsidRPr="004B71E9">
        <w:rPr>
          <w:rFonts w:ascii="Times New Roman" w:hAnsi="Times New Roman" w:cs="Times New Roman"/>
        </w:rPr>
        <w:br/>
        <w:t xml:space="preserve">Network Security Monitoring sensors provide high-fidelity logs and flow metadata. Zeek is a passive network traffic analyzer used as NSM, generating structured logs for investigations and SIEM integration. </w:t>
      </w:r>
      <w:hyperlink r:id="rId55">
        <w:r w:rsidRPr="004B71E9">
          <w:rPr>
            <w:rStyle w:val="Hyperlink"/>
            <w:rFonts w:ascii="Times New Roman" w:hAnsi="Times New Roman" w:cs="Times New Roman"/>
            <w:color w:val="auto"/>
          </w:rPr>
          <w:t>[32]</w:t>
        </w:r>
      </w:hyperlink>
      <w:r w:rsidRPr="004B71E9">
        <w:rPr>
          <w:rFonts w:ascii="Times New Roman" w:hAnsi="Times New Roman" w:cs="Times New Roman"/>
        </w:rPr>
        <w:t xml:space="preserve"> Suricata is a high-performance IDS/IPS/NSM engine capable of real-time detection and offline analysis, producing standardized outputs (e.g., JSON) for SIEM pipelines. </w:t>
      </w:r>
      <w:hyperlink r:id="rId56">
        <w:r w:rsidRPr="004B71E9">
          <w:rPr>
            <w:rStyle w:val="Hyperlink"/>
            <w:rFonts w:ascii="Times New Roman" w:hAnsi="Times New Roman" w:cs="Times New Roman"/>
            <w:color w:val="auto"/>
          </w:rPr>
          <w:t>[33]</w:t>
        </w:r>
      </w:hyperlink>
    </w:p>
    <w:p w14:paraId="43BBF327"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Host telemetry.</w:t>
      </w:r>
      <w:r w:rsidRPr="004B71E9">
        <w:rPr>
          <w:rFonts w:ascii="Times New Roman" w:hAnsi="Times New Roman" w:cs="Times New Roman"/>
        </w:rPr>
        <w:br/>
        <w:t xml:space="preserve">Host audit logs and EDR events provide process execution, file/network operations, authentication, and privilege changes. For APT-like detection, provenance-like causal </w:t>
      </w:r>
      <w:r w:rsidRPr="004B71E9">
        <w:rPr>
          <w:rFonts w:ascii="Times New Roman" w:hAnsi="Times New Roman" w:cs="Times New Roman"/>
        </w:rPr>
        <w:lastRenderedPageBreak/>
        <w:t xml:space="preserve">reconstruction is valuable because APTs can remain undetected by blending into legitimate activity. </w:t>
      </w:r>
      <w:hyperlink r:id="rId57">
        <w:r w:rsidRPr="004B71E9">
          <w:rPr>
            <w:rStyle w:val="Hyperlink"/>
            <w:rFonts w:ascii="Times New Roman" w:hAnsi="Times New Roman" w:cs="Times New Roman"/>
            <w:color w:val="auto"/>
          </w:rPr>
          <w:t>[34]</w:t>
        </w:r>
      </w:hyperlink>
    </w:p>
    <w:p w14:paraId="1C6BF929"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Identity and access telemetry.</w:t>
      </w:r>
      <w:r w:rsidRPr="004B71E9">
        <w:rPr>
          <w:rFonts w:ascii="Times New Roman" w:hAnsi="Times New Roman" w:cs="Times New Roman"/>
        </w:rPr>
        <w:br/>
        <w:t xml:space="preserve">Enterprise authentication and directory events are useful for lateral movement detection and behavioral monitoring; LANL datasets show that authentication events and associated graphs enable user behavior analysis in enterprise networks. </w:t>
      </w:r>
      <w:hyperlink r:id="rId58">
        <w:r w:rsidRPr="004B71E9">
          <w:rPr>
            <w:rStyle w:val="Hyperlink"/>
            <w:rFonts w:ascii="Times New Roman" w:hAnsi="Times New Roman" w:cs="Times New Roman"/>
            <w:color w:val="auto"/>
          </w:rPr>
          <w:t>[35]</w:t>
        </w:r>
      </w:hyperlink>
    </w:p>
    <w:p w14:paraId="75425323"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Threat intelligence feeds.</w:t>
      </w:r>
      <w:r w:rsidRPr="004B71E9">
        <w:rPr>
          <w:rFonts w:ascii="Times New Roman" w:hAnsi="Times New Roman" w:cs="Times New Roman"/>
        </w:rPr>
        <w:br/>
        <w:t xml:space="preserve">TI arrives from internal IOCs/IOA (indicators of compromise/attack), external feeds, and sharing communities. MISP supports storing and correlating IOCs and exporting for downstream systems; it emphasizes automation and structured storage of IOCs for correlation and SIEM/IDS export. </w:t>
      </w:r>
      <w:hyperlink r:id="rId59">
        <w:r w:rsidRPr="004B71E9">
          <w:rPr>
            <w:rStyle w:val="Hyperlink"/>
            <w:rFonts w:ascii="Times New Roman" w:hAnsi="Times New Roman" w:cs="Times New Roman"/>
            <w:color w:val="auto"/>
          </w:rPr>
          <w:t>[26]</w:t>
        </w:r>
      </w:hyperlink>
      <w:r w:rsidRPr="004B71E9">
        <w:rPr>
          <w:rFonts w:ascii="Times New Roman" w:hAnsi="Times New Roman" w:cs="Times New Roman"/>
        </w:rPr>
        <w:t xml:space="preserve"> OpenCTI stores and links threat data using a STIX2-based schema and integrates with MISP and ATT&amp;CK via connectors. </w:t>
      </w:r>
      <w:hyperlink r:id="rId60">
        <w:r w:rsidRPr="004B71E9">
          <w:rPr>
            <w:rStyle w:val="Hyperlink"/>
            <w:rFonts w:ascii="Times New Roman" w:hAnsi="Times New Roman" w:cs="Times New Roman"/>
            <w:color w:val="auto"/>
          </w:rPr>
          <w:t>[27]</w:t>
        </w:r>
      </w:hyperlink>
    </w:p>
    <w:p w14:paraId="0C7C5D3B" w14:textId="77777777" w:rsidR="00AA4A5B" w:rsidRPr="004B71E9" w:rsidRDefault="00000000">
      <w:pPr>
        <w:pStyle w:val="Heading3"/>
        <w:rPr>
          <w:rFonts w:ascii="Times New Roman" w:hAnsi="Times New Roman" w:cs="Times New Roman"/>
          <w:color w:val="auto"/>
        </w:rPr>
      </w:pPr>
      <w:bookmarkStart w:id="33" w:name="threat-intelligence-fusion-design"/>
      <w:bookmarkStart w:id="34" w:name="_Toc225106031"/>
      <w:bookmarkEnd w:id="31"/>
      <w:r w:rsidRPr="004B71E9">
        <w:rPr>
          <w:rFonts w:ascii="Times New Roman" w:hAnsi="Times New Roman" w:cs="Times New Roman"/>
          <w:color w:val="auto"/>
        </w:rPr>
        <w:t>Threat intelligence fusion design</w:t>
      </w:r>
      <w:bookmarkEnd w:id="34"/>
    </w:p>
    <w:p w14:paraId="1A11491F"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The TI fusion layer resolves a core challenge: converting raw observables and reports into </w:t>
      </w:r>
      <w:r w:rsidRPr="004B71E9">
        <w:rPr>
          <w:rFonts w:ascii="Times New Roman" w:hAnsi="Times New Roman" w:cs="Times New Roman"/>
          <w:b/>
          <w:bCs/>
        </w:rPr>
        <w:t>context-rich, actionable knowledge</w:t>
      </w:r>
      <w:r w:rsidRPr="004B71E9">
        <w:rPr>
          <w:rFonts w:ascii="Times New Roman" w:hAnsi="Times New Roman" w:cs="Times New Roman"/>
        </w:rPr>
        <w:t>.</w:t>
      </w:r>
    </w:p>
    <w:p w14:paraId="242EF5F1"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Representation.</w:t>
      </w:r>
      <w:r w:rsidRPr="004B71E9">
        <w:rPr>
          <w:rFonts w:ascii="Times New Roman" w:hAnsi="Times New Roman" w:cs="Times New Roman"/>
        </w:rPr>
        <w:br/>
        <w:t xml:space="preserve">The ASA models TI as a </w:t>
      </w:r>
      <w:r w:rsidRPr="004B71E9">
        <w:rPr>
          <w:rFonts w:ascii="Times New Roman" w:hAnsi="Times New Roman" w:cs="Times New Roman"/>
          <w:b/>
          <w:bCs/>
        </w:rPr>
        <w:t>knowledge graph</w:t>
      </w:r>
      <w:r w:rsidRPr="004B71E9">
        <w:rPr>
          <w:rFonts w:ascii="Times New Roman" w:hAnsi="Times New Roman" w:cs="Times New Roman"/>
        </w:rPr>
        <w:t xml:space="preserve"> combining:</w:t>
      </w:r>
    </w:p>
    <w:p w14:paraId="389DE38F" w14:textId="77777777" w:rsidR="00AA4A5B" w:rsidRPr="004B71E9" w:rsidRDefault="00000000">
      <w:pPr>
        <w:pStyle w:val="Compact"/>
        <w:numPr>
          <w:ilvl w:val="0"/>
          <w:numId w:val="5"/>
        </w:numPr>
        <w:rPr>
          <w:rFonts w:ascii="Times New Roman" w:hAnsi="Times New Roman" w:cs="Times New Roman"/>
        </w:rPr>
      </w:pPr>
      <w:r w:rsidRPr="004B71E9">
        <w:rPr>
          <w:rFonts w:ascii="Times New Roman" w:hAnsi="Times New Roman" w:cs="Times New Roman"/>
        </w:rPr>
        <w:t xml:space="preserve">STIX objects (Indicators, Malware, Threat Actors, TTPs, Relationships) for structured interchange. </w:t>
      </w:r>
      <w:hyperlink r:id="rId61">
        <w:r w:rsidRPr="004B71E9">
          <w:rPr>
            <w:rStyle w:val="Hyperlink"/>
            <w:rFonts w:ascii="Times New Roman" w:hAnsi="Times New Roman" w:cs="Times New Roman"/>
            <w:color w:val="auto"/>
          </w:rPr>
          <w:t>[36]</w:t>
        </w:r>
      </w:hyperlink>
    </w:p>
    <w:p w14:paraId="1C2FC9F4" w14:textId="77777777" w:rsidR="00AA4A5B" w:rsidRPr="004B71E9" w:rsidRDefault="00000000">
      <w:pPr>
        <w:pStyle w:val="Compact"/>
        <w:numPr>
          <w:ilvl w:val="0"/>
          <w:numId w:val="5"/>
        </w:numPr>
        <w:rPr>
          <w:rFonts w:ascii="Times New Roman" w:hAnsi="Times New Roman" w:cs="Times New Roman"/>
        </w:rPr>
      </w:pPr>
      <w:r w:rsidRPr="004B71E9">
        <w:rPr>
          <w:rFonts w:ascii="Times New Roman" w:hAnsi="Times New Roman" w:cs="Times New Roman"/>
        </w:rPr>
        <w:t xml:space="preserve">MISP events/attributes and galaxy tags to attach structured context and taxonomies. </w:t>
      </w:r>
      <w:hyperlink r:id="rId62">
        <w:r w:rsidRPr="004B71E9">
          <w:rPr>
            <w:rStyle w:val="Hyperlink"/>
            <w:rFonts w:ascii="Times New Roman" w:hAnsi="Times New Roman" w:cs="Times New Roman"/>
            <w:color w:val="auto"/>
          </w:rPr>
          <w:t>[26]</w:t>
        </w:r>
      </w:hyperlink>
    </w:p>
    <w:p w14:paraId="706369C8" w14:textId="77777777" w:rsidR="00AA4A5B" w:rsidRPr="004B71E9" w:rsidRDefault="00000000">
      <w:pPr>
        <w:pStyle w:val="Compact"/>
        <w:numPr>
          <w:ilvl w:val="0"/>
          <w:numId w:val="5"/>
        </w:numPr>
        <w:rPr>
          <w:rFonts w:ascii="Times New Roman" w:hAnsi="Times New Roman" w:cs="Times New Roman"/>
        </w:rPr>
      </w:pPr>
      <w:r w:rsidRPr="004B71E9">
        <w:rPr>
          <w:rFonts w:ascii="Times New Roman" w:hAnsi="Times New Roman" w:cs="Times New Roman"/>
        </w:rPr>
        <w:t xml:space="preserve">ATT&amp;CK tactics/techniques as a behavioral vocabulary for mapping observed behaviors to adversary patterns. </w:t>
      </w:r>
      <w:hyperlink r:id="rId63">
        <w:r w:rsidRPr="004B71E9">
          <w:rPr>
            <w:rStyle w:val="Hyperlink"/>
            <w:rFonts w:ascii="Times New Roman" w:hAnsi="Times New Roman" w:cs="Times New Roman"/>
            <w:color w:val="auto"/>
          </w:rPr>
          <w:t>[17]</w:t>
        </w:r>
      </w:hyperlink>
    </w:p>
    <w:p w14:paraId="30DE1D2F"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b/>
          <w:bCs/>
        </w:rPr>
        <w:t>Scoring and confidence.</w:t>
      </w:r>
      <w:r w:rsidRPr="004B71E9">
        <w:rPr>
          <w:rFonts w:ascii="Times New Roman" w:hAnsi="Times New Roman" w:cs="Times New Roman"/>
        </w:rPr>
        <w:br/>
        <w:t xml:space="preserve">Consistent with TI research highlighting tailored intelligence and data-quality sensitivity, TI ingestion is scored by provenance, freshness, and corroboration count (e.g., “sighting”/observations). Poor data quality must be filtered to reduce false alarms that overwhelm SOC operations. </w:t>
      </w:r>
      <w:hyperlink r:id="rId64">
        <w:r w:rsidRPr="004B71E9">
          <w:rPr>
            <w:rStyle w:val="Hyperlink"/>
            <w:rFonts w:ascii="Times New Roman" w:hAnsi="Times New Roman" w:cs="Times New Roman"/>
            <w:color w:val="auto"/>
          </w:rPr>
          <w:t>[37]</w:t>
        </w:r>
      </w:hyperlink>
    </w:p>
    <w:p w14:paraId="541273E8"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Fusion operations.</w:t>
      </w:r>
      <w:r w:rsidRPr="004B71E9">
        <w:rPr>
          <w:rFonts w:ascii="Times New Roman" w:hAnsi="Times New Roman" w:cs="Times New Roman"/>
        </w:rPr>
        <w:br/>
        <w:t xml:space="preserve">The layer performs: IOC normalization, de-duplication, TTL/expiration, entity resolution (same IP/domain across feeds), and relationship inference (IOC → malware family → ATT&amp;CK technique). OpenCTI’s emphasis on linking each entity to primary source and inferring relations provides a direct operational model for this function. </w:t>
      </w:r>
      <w:hyperlink r:id="rId65">
        <w:r w:rsidRPr="004B71E9">
          <w:rPr>
            <w:rStyle w:val="Hyperlink"/>
            <w:rFonts w:ascii="Times New Roman" w:hAnsi="Times New Roman" w:cs="Times New Roman"/>
            <w:color w:val="auto"/>
          </w:rPr>
          <w:t>[38]</w:t>
        </w:r>
      </w:hyperlink>
    </w:p>
    <w:p w14:paraId="62F57155" w14:textId="77777777" w:rsidR="00AA4A5B" w:rsidRPr="004B71E9" w:rsidRDefault="00000000">
      <w:pPr>
        <w:pStyle w:val="Heading3"/>
        <w:rPr>
          <w:rFonts w:ascii="Times New Roman" w:hAnsi="Times New Roman" w:cs="Times New Roman"/>
          <w:color w:val="auto"/>
        </w:rPr>
      </w:pPr>
      <w:bookmarkStart w:id="35" w:name="reasoning-and-decision-engine"/>
      <w:bookmarkStart w:id="36" w:name="_Toc225106032"/>
      <w:bookmarkEnd w:id="33"/>
      <w:r w:rsidRPr="004B71E9">
        <w:rPr>
          <w:rFonts w:ascii="Times New Roman" w:hAnsi="Times New Roman" w:cs="Times New Roman"/>
          <w:color w:val="auto"/>
        </w:rPr>
        <w:t>Reasoning and decision engine</w:t>
      </w:r>
      <w:bookmarkEnd w:id="36"/>
    </w:p>
    <w:p w14:paraId="7D09B2DA"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The ASA decision engine is the autonomy core: it converts evidence into actions while remaining safe and auditable.</w:t>
      </w:r>
    </w:p>
    <w:p w14:paraId="781F4163"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Reasoning inputs.</w:t>
      </w:r>
      <w:r w:rsidRPr="004B71E9">
        <w:rPr>
          <w:rFonts w:ascii="Times New Roman" w:hAnsi="Times New Roman" w:cs="Times New Roman"/>
        </w:rPr>
        <w:br/>
        <w:t>The engine consumes:</w:t>
      </w:r>
    </w:p>
    <w:p w14:paraId="621C7E41" w14:textId="77777777" w:rsidR="00AA4A5B" w:rsidRPr="004B71E9" w:rsidRDefault="00000000">
      <w:pPr>
        <w:pStyle w:val="Compact"/>
        <w:numPr>
          <w:ilvl w:val="0"/>
          <w:numId w:val="6"/>
        </w:numPr>
        <w:rPr>
          <w:rFonts w:ascii="Times New Roman" w:hAnsi="Times New Roman" w:cs="Times New Roman"/>
        </w:rPr>
      </w:pPr>
      <w:r w:rsidRPr="004B71E9">
        <w:rPr>
          <w:rFonts w:ascii="Times New Roman" w:hAnsi="Times New Roman" w:cs="Times New Roman"/>
        </w:rPr>
        <w:t>Model outputs (scores, class probabilities, explanations).</w:t>
      </w:r>
    </w:p>
    <w:p w14:paraId="7A247739" w14:textId="77777777" w:rsidR="00AA4A5B" w:rsidRPr="004B71E9" w:rsidRDefault="00000000">
      <w:pPr>
        <w:pStyle w:val="Compact"/>
        <w:numPr>
          <w:ilvl w:val="0"/>
          <w:numId w:val="6"/>
        </w:numPr>
        <w:rPr>
          <w:rFonts w:ascii="Times New Roman" w:hAnsi="Times New Roman" w:cs="Times New Roman"/>
        </w:rPr>
      </w:pPr>
      <w:r w:rsidRPr="004B71E9">
        <w:rPr>
          <w:rFonts w:ascii="Times New Roman" w:hAnsi="Times New Roman" w:cs="Times New Roman"/>
        </w:rPr>
        <w:lastRenderedPageBreak/>
        <w:t xml:space="preserve">TI graph context (IOC confidence, first/last seen, actor/technique links). </w:t>
      </w:r>
      <w:hyperlink r:id="rId66">
        <w:r w:rsidRPr="004B71E9">
          <w:rPr>
            <w:rStyle w:val="Hyperlink"/>
            <w:rFonts w:ascii="Times New Roman" w:hAnsi="Times New Roman" w:cs="Times New Roman"/>
            <w:color w:val="auto"/>
          </w:rPr>
          <w:t>[39]</w:t>
        </w:r>
      </w:hyperlink>
    </w:p>
    <w:p w14:paraId="63FED053" w14:textId="77777777" w:rsidR="00AA4A5B" w:rsidRPr="004B71E9" w:rsidRDefault="00000000">
      <w:pPr>
        <w:pStyle w:val="Compact"/>
        <w:numPr>
          <w:ilvl w:val="0"/>
          <w:numId w:val="6"/>
        </w:numPr>
        <w:rPr>
          <w:rFonts w:ascii="Times New Roman" w:hAnsi="Times New Roman" w:cs="Times New Roman"/>
        </w:rPr>
      </w:pPr>
      <w:r w:rsidRPr="004B71E9">
        <w:rPr>
          <w:rFonts w:ascii="Times New Roman" w:hAnsi="Times New Roman" w:cs="Times New Roman"/>
        </w:rPr>
        <w:t>Policy constraints (criticality of assets, blast radius thresholds).</w:t>
      </w:r>
    </w:p>
    <w:p w14:paraId="418ADB7D" w14:textId="77777777" w:rsidR="00AA4A5B" w:rsidRPr="004B71E9" w:rsidRDefault="00000000">
      <w:pPr>
        <w:pStyle w:val="Compact"/>
        <w:numPr>
          <w:ilvl w:val="0"/>
          <w:numId w:val="6"/>
        </w:numPr>
        <w:rPr>
          <w:rFonts w:ascii="Times New Roman" w:hAnsi="Times New Roman" w:cs="Times New Roman"/>
        </w:rPr>
      </w:pPr>
      <w:r w:rsidRPr="004B71E9">
        <w:rPr>
          <w:rFonts w:ascii="Times New Roman" w:hAnsi="Times New Roman" w:cs="Times New Roman"/>
        </w:rPr>
        <w:t xml:space="preserve">Incident response lifecycle constraints aligned with NIST guidance. </w:t>
      </w:r>
      <w:hyperlink r:id="rId67">
        <w:r w:rsidRPr="004B71E9">
          <w:rPr>
            <w:rStyle w:val="Hyperlink"/>
            <w:rFonts w:ascii="Times New Roman" w:hAnsi="Times New Roman" w:cs="Times New Roman"/>
            <w:color w:val="auto"/>
          </w:rPr>
          <w:t>[40]</w:t>
        </w:r>
      </w:hyperlink>
    </w:p>
    <w:p w14:paraId="0713345D"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b/>
          <w:bCs/>
        </w:rPr>
        <w:t>Threat narrative construction.</w:t>
      </w:r>
      <w:r w:rsidRPr="004B71E9">
        <w:rPr>
          <w:rFonts w:ascii="Times New Roman" w:hAnsi="Times New Roman" w:cs="Times New Roman"/>
        </w:rPr>
        <w:br/>
        <w:t xml:space="preserve">For multi-stage threats, the engine builds an “attack hypothesis graph” inspired by provenance reasoning concepts. DARPA’s Transparent Computing program explicitly targets making systems transparent through provenance and causal dependency tracking to connect “individually legitimate but collectively malicious” activities—precisely the challenge for APT-style detection and effective response. </w:t>
      </w:r>
      <w:hyperlink r:id="rId68">
        <w:r w:rsidRPr="004B71E9">
          <w:rPr>
            <w:rStyle w:val="Hyperlink"/>
            <w:rFonts w:ascii="Times New Roman" w:hAnsi="Times New Roman" w:cs="Times New Roman"/>
            <w:color w:val="auto"/>
          </w:rPr>
          <w:t>[41]</w:t>
        </w:r>
      </w:hyperlink>
    </w:p>
    <w:p w14:paraId="06CC811F"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Action mapping and defensive ontology.</w:t>
      </w:r>
      <w:r w:rsidRPr="004B71E9">
        <w:rPr>
          <w:rFonts w:ascii="Times New Roman" w:hAnsi="Times New Roman" w:cs="Times New Roman"/>
        </w:rPr>
        <w:br/>
        <w:t xml:space="preserve">The engine maps inferred behaviors (often expressed as ATT&amp;CK techniques) to defensive actions using defensive technique ontologies; D3FEND is designed to provide a standard vocabulary and conceptualization for defensive countermeasures and mappings to offensive behaviors. </w:t>
      </w:r>
      <w:hyperlink r:id="rId69">
        <w:r w:rsidRPr="004B71E9">
          <w:rPr>
            <w:rStyle w:val="Hyperlink"/>
            <w:rFonts w:ascii="Times New Roman" w:hAnsi="Times New Roman" w:cs="Times New Roman"/>
            <w:color w:val="auto"/>
          </w:rPr>
          <w:t>[28]</w:t>
        </w:r>
      </w:hyperlink>
    </w:p>
    <w:p w14:paraId="6E82319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Governed autonomy.</w:t>
      </w:r>
      <w:r w:rsidRPr="004B71E9">
        <w:rPr>
          <w:rFonts w:ascii="Times New Roman" w:hAnsi="Times New Roman" w:cs="Times New Roman"/>
        </w:rPr>
        <w:br/>
        <w:t>To align with cybersecurity risk management and incident response guidance, the ASA uses tiers of autonomy:</w:t>
      </w:r>
    </w:p>
    <w:p w14:paraId="13B64C73" w14:textId="77777777" w:rsidR="00AA4A5B" w:rsidRPr="004B71E9" w:rsidRDefault="00000000">
      <w:pPr>
        <w:pStyle w:val="Compact"/>
        <w:numPr>
          <w:ilvl w:val="0"/>
          <w:numId w:val="7"/>
        </w:numPr>
        <w:rPr>
          <w:rFonts w:ascii="Times New Roman" w:hAnsi="Times New Roman" w:cs="Times New Roman"/>
        </w:rPr>
      </w:pPr>
      <w:r w:rsidRPr="004B71E9">
        <w:rPr>
          <w:rFonts w:ascii="Times New Roman" w:hAnsi="Times New Roman" w:cs="Times New Roman"/>
        </w:rPr>
        <w:t xml:space="preserve">Tier 0: </w:t>
      </w:r>
      <w:r w:rsidRPr="004B71E9">
        <w:rPr>
          <w:rFonts w:ascii="Times New Roman" w:hAnsi="Times New Roman" w:cs="Times New Roman"/>
          <w:i/>
          <w:iCs/>
        </w:rPr>
        <w:t>observe only</w:t>
      </w:r>
      <w:r w:rsidRPr="004B71E9">
        <w:rPr>
          <w:rFonts w:ascii="Times New Roman" w:hAnsi="Times New Roman" w:cs="Times New Roman"/>
        </w:rPr>
        <w:t xml:space="preserve"> (log enrichment).</w:t>
      </w:r>
    </w:p>
    <w:p w14:paraId="539F875B" w14:textId="77777777" w:rsidR="00AA4A5B" w:rsidRPr="004B71E9" w:rsidRDefault="00000000">
      <w:pPr>
        <w:pStyle w:val="Compact"/>
        <w:numPr>
          <w:ilvl w:val="0"/>
          <w:numId w:val="7"/>
        </w:numPr>
        <w:rPr>
          <w:rFonts w:ascii="Times New Roman" w:hAnsi="Times New Roman" w:cs="Times New Roman"/>
        </w:rPr>
      </w:pPr>
      <w:r w:rsidRPr="004B71E9">
        <w:rPr>
          <w:rFonts w:ascii="Times New Roman" w:hAnsi="Times New Roman" w:cs="Times New Roman"/>
        </w:rPr>
        <w:t xml:space="preserve">Tier 1: </w:t>
      </w:r>
      <w:r w:rsidRPr="004B71E9">
        <w:rPr>
          <w:rFonts w:ascii="Times New Roman" w:hAnsi="Times New Roman" w:cs="Times New Roman"/>
          <w:i/>
          <w:iCs/>
        </w:rPr>
        <w:t>low-risk automated actions</w:t>
      </w:r>
      <w:r w:rsidRPr="004B71E9">
        <w:rPr>
          <w:rFonts w:ascii="Times New Roman" w:hAnsi="Times New Roman" w:cs="Times New Roman"/>
        </w:rPr>
        <w:t xml:space="preserve"> (rate-limiting, block known malicious hashes/domains with high confidence, open case automatically).</w:t>
      </w:r>
    </w:p>
    <w:p w14:paraId="2A189503" w14:textId="77777777" w:rsidR="00AA4A5B" w:rsidRPr="004B71E9" w:rsidRDefault="00000000">
      <w:pPr>
        <w:pStyle w:val="Compact"/>
        <w:numPr>
          <w:ilvl w:val="0"/>
          <w:numId w:val="7"/>
        </w:numPr>
        <w:rPr>
          <w:rFonts w:ascii="Times New Roman" w:hAnsi="Times New Roman" w:cs="Times New Roman"/>
        </w:rPr>
      </w:pPr>
      <w:r w:rsidRPr="004B71E9">
        <w:rPr>
          <w:rFonts w:ascii="Times New Roman" w:hAnsi="Times New Roman" w:cs="Times New Roman"/>
        </w:rPr>
        <w:t xml:space="preserve">Tier 2: </w:t>
      </w:r>
      <w:r w:rsidRPr="004B71E9">
        <w:rPr>
          <w:rFonts w:ascii="Times New Roman" w:hAnsi="Times New Roman" w:cs="Times New Roman"/>
          <w:i/>
          <w:iCs/>
        </w:rPr>
        <w:t>conditional automated containment</w:t>
      </w:r>
      <w:r w:rsidRPr="004B71E9">
        <w:rPr>
          <w:rFonts w:ascii="Times New Roman" w:hAnsi="Times New Roman" w:cs="Times New Roman"/>
        </w:rPr>
        <w:t xml:space="preserve"> (isolate host if multiple independent evidence sources agree).</w:t>
      </w:r>
    </w:p>
    <w:p w14:paraId="0C195D99" w14:textId="77777777" w:rsidR="00AA4A5B" w:rsidRPr="004B71E9" w:rsidRDefault="00000000">
      <w:pPr>
        <w:pStyle w:val="Compact"/>
        <w:numPr>
          <w:ilvl w:val="0"/>
          <w:numId w:val="7"/>
        </w:numPr>
        <w:rPr>
          <w:rFonts w:ascii="Times New Roman" w:hAnsi="Times New Roman" w:cs="Times New Roman"/>
        </w:rPr>
      </w:pPr>
      <w:r w:rsidRPr="004B71E9">
        <w:rPr>
          <w:rFonts w:ascii="Times New Roman" w:hAnsi="Times New Roman" w:cs="Times New Roman"/>
        </w:rPr>
        <w:t xml:space="preserve">Tier 3: </w:t>
      </w:r>
      <w:r w:rsidRPr="004B71E9">
        <w:rPr>
          <w:rFonts w:ascii="Times New Roman" w:hAnsi="Times New Roman" w:cs="Times New Roman"/>
          <w:i/>
          <w:iCs/>
        </w:rPr>
        <w:t>human approval required</w:t>
      </w:r>
      <w:r w:rsidRPr="004B71E9">
        <w:rPr>
          <w:rFonts w:ascii="Times New Roman" w:hAnsi="Times New Roman" w:cs="Times New Roman"/>
        </w:rPr>
        <w:t xml:space="preserve"> (shutdown critical service, rotate keys for high-value systems).</w:t>
      </w:r>
    </w:p>
    <w:p w14:paraId="44287153"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This approach supports governance emphasis in CSF 2.0 and integrates incident response recommendations as part of risk management. </w:t>
      </w:r>
      <w:hyperlink r:id="rId70">
        <w:r w:rsidRPr="004B71E9">
          <w:rPr>
            <w:rStyle w:val="Hyperlink"/>
            <w:rFonts w:ascii="Times New Roman" w:hAnsi="Times New Roman" w:cs="Times New Roman"/>
            <w:color w:val="auto"/>
          </w:rPr>
          <w:t>[42]</w:t>
        </w:r>
      </w:hyperlink>
    </w:p>
    <w:p w14:paraId="5E906693" w14:textId="77777777" w:rsidR="00AA4A5B" w:rsidRPr="004B71E9" w:rsidRDefault="00000000">
      <w:pPr>
        <w:pStyle w:val="Heading3"/>
        <w:rPr>
          <w:rFonts w:ascii="Times New Roman" w:hAnsi="Times New Roman" w:cs="Times New Roman"/>
          <w:color w:val="auto"/>
        </w:rPr>
      </w:pPr>
      <w:bookmarkStart w:id="37" w:name="automated-response-and-playbooks"/>
      <w:bookmarkStart w:id="38" w:name="_Toc225106033"/>
      <w:bookmarkEnd w:id="35"/>
      <w:r w:rsidRPr="004B71E9">
        <w:rPr>
          <w:rFonts w:ascii="Times New Roman" w:hAnsi="Times New Roman" w:cs="Times New Roman"/>
          <w:color w:val="auto"/>
        </w:rPr>
        <w:t>Automated response and playbooks</w:t>
      </w:r>
      <w:bookmarkEnd w:id="38"/>
    </w:p>
    <w:p w14:paraId="64BC050B"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Automated response must be </w:t>
      </w:r>
      <w:r w:rsidRPr="004B71E9">
        <w:rPr>
          <w:rFonts w:ascii="Times New Roman" w:hAnsi="Times New Roman" w:cs="Times New Roman"/>
          <w:b/>
          <w:bCs/>
        </w:rPr>
        <w:t>repeatable and auditable</w:t>
      </w:r>
      <w:r w:rsidRPr="004B71E9">
        <w:rPr>
          <w:rFonts w:ascii="Times New Roman" w:hAnsi="Times New Roman" w:cs="Times New Roman"/>
        </w:rPr>
        <w:t>.</w:t>
      </w:r>
    </w:p>
    <w:p w14:paraId="1C1A6990"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The botnet SOC framework motivates integrating TI with detection and monitoring for rapid response. </w:t>
      </w:r>
      <w:hyperlink r:id="rId71">
        <w:r w:rsidRPr="004B71E9">
          <w:rPr>
            <w:rStyle w:val="Hyperlink"/>
            <w:rFonts w:ascii="Times New Roman" w:hAnsi="Times New Roman" w:cs="Times New Roman"/>
            <w:color w:val="auto"/>
          </w:rPr>
          <w:t>[21]</w:t>
        </w:r>
      </w:hyperlink>
      <w:r w:rsidRPr="004B71E9">
        <w:rPr>
          <w:rFonts w:ascii="Times New Roman" w:hAnsi="Times New Roman" w:cs="Times New Roman"/>
        </w:rPr>
        <w:t xml:space="preserve"> The xPON incident response automation tool demonstrates an implementation pattern: events stored in Kafka, templates produce reports, and cases are created in a case-management platform via API. </w:t>
      </w:r>
      <w:hyperlink r:id="rId72">
        <w:r w:rsidRPr="004B71E9">
          <w:rPr>
            <w:rStyle w:val="Hyperlink"/>
            <w:rFonts w:ascii="Times New Roman" w:hAnsi="Times New Roman" w:cs="Times New Roman"/>
            <w:color w:val="auto"/>
          </w:rPr>
          <w:t>[43]</w:t>
        </w:r>
      </w:hyperlink>
    </w:p>
    <w:p w14:paraId="3C5088B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The ASA playbook orchestrator includes:</w:t>
      </w:r>
    </w:p>
    <w:p w14:paraId="789A82D0" w14:textId="77777777" w:rsidR="00AA4A5B" w:rsidRPr="004B71E9" w:rsidRDefault="00000000">
      <w:pPr>
        <w:pStyle w:val="Compact"/>
        <w:numPr>
          <w:ilvl w:val="0"/>
          <w:numId w:val="8"/>
        </w:numPr>
        <w:rPr>
          <w:rFonts w:ascii="Times New Roman" w:hAnsi="Times New Roman" w:cs="Times New Roman"/>
        </w:rPr>
      </w:pPr>
      <w:r w:rsidRPr="004B71E9">
        <w:rPr>
          <w:rFonts w:ascii="Times New Roman" w:hAnsi="Times New Roman" w:cs="Times New Roman"/>
          <w:b/>
          <w:bCs/>
        </w:rPr>
        <w:t>Containment actions</w:t>
      </w:r>
      <w:r w:rsidRPr="004B71E9">
        <w:rPr>
          <w:rFonts w:ascii="Times New Roman" w:hAnsi="Times New Roman" w:cs="Times New Roman"/>
        </w:rPr>
        <w:t>: firewall rule updates, DNS sinkhole, network segmentation.</w:t>
      </w:r>
    </w:p>
    <w:p w14:paraId="5A9962B1" w14:textId="77777777" w:rsidR="00AA4A5B" w:rsidRPr="004B71E9" w:rsidRDefault="00000000">
      <w:pPr>
        <w:pStyle w:val="Compact"/>
        <w:numPr>
          <w:ilvl w:val="0"/>
          <w:numId w:val="8"/>
        </w:numPr>
        <w:rPr>
          <w:rFonts w:ascii="Times New Roman" w:hAnsi="Times New Roman" w:cs="Times New Roman"/>
        </w:rPr>
      </w:pPr>
      <w:r w:rsidRPr="004B71E9">
        <w:rPr>
          <w:rFonts w:ascii="Times New Roman" w:hAnsi="Times New Roman" w:cs="Times New Roman"/>
          <w:b/>
          <w:bCs/>
        </w:rPr>
        <w:t>Endpoint actions</w:t>
      </w:r>
      <w:r w:rsidRPr="004B71E9">
        <w:rPr>
          <w:rFonts w:ascii="Times New Roman" w:hAnsi="Times New Roman" w:cs="Times New Roman"/>
        </w:rPr>
        <w:t>: isolate endpoint from network, kill process tree, quarantine file.</w:t>
      </w:r>
    </w:p>
    <w:p w14:paraId="496C0754" w14:textId="77777777" w:rsidR="00AA4A5B" w:rsidRPr="004B71E9" w:rsidRDefault="00000000">
      <w:pPr>
        <w:pStyle w:val="Compact"/>
        <w:numPr>
          <w:ilvl w:val="0"/>
          <w:numId w:val="8"/>
        </w:numPr>
        <w:rPr>
          <w:rFonts w:ascii="Times New Roman" w:hAnsi="Times New Roman" w:cs="Times New Roman"/>
        </w:rPr>
      </w:pPr>
      <w:r w:rsidRPr="004B71E9">
        <w:rPr>
          <w:rFonts w:ascii="Times New Roman" w:hAnsi="Times New Roman" w:cs="Times New Roman"/>
          <w:b/>
          <w:bCs/>
        </w:rPr>
        <w:t>Credential actions</w:t>
      </w:r>
      <w:r w:rsidRPr="004B71E9">
        <w:rPr>
          <w:rFonts w:ascii="Times New Roman" w:hAnsi="Times New Roman" w:cs="Times New Roman"/>
        </w:rPr>
        <w:t>: force reset / token revocation (human-approved for high criticality).</w:t>
      </w:r>
    </w:p>
    <w:p w14:paraId="5061F1FD" w14:textId="77777777" w:rsidR="00AA4A5B" w:rsidRPr="004B71E9" w:rsidRDefault="00000000">
      <w:pPr>
        <w:pStyle w:val="Compact"/>
        <w:numPr>
          <w:ilvl w:val="0"/>
          <w:numId w:val="8"/>
        </w:numPr>
        <w:rPr>
          <w:rFonts w:ascii="Times New Roman" w:hAnsi="Times New Roman" w:cs="Times New Roman"/>
        </w:rPr>
      </w:pPr>
      <w:r w:rsidRPr="004B71E9">
        <w:rPr>
          <w:rFonts w:ascii="Times New Roman" w:hAnsi="Times New Roman" w:cs="Times New Roman"/>
          <w:b/>
          <w:bCs/>
        </w:rPr>
        <w:t>TI feedback</w:t>
      </w:r>
      <w:r w:rsidRPr="004B71E9">
        <w:rPr>
          <w:rFonts w:ascii="Times New Roman" w:hAnsi="Times New Roman" w:cs="Times New Roman"/>
        </w:rPr>
        <w:t xml:space="preserve">: publish validated IOCs and observed TTPs back to MISP/OpenCTI for reuse and sharing. </w:t>
      </w:r>
      <w:hyperlink r:id="rId73">
        <w:r w:rsidRPr="004B71E9">
          <w:rPr>
            <w:rStyle w:val="Hyperlink"/>
            <w:rFonts w:ascii="Times New Roman" w:hAnsi="Times New Roman" w:cs="Times New Roman"/>
            <w:color w:val="auto"/>
          </w:rPr>
          <w:t>[44]</w:t>
        </w:r>
      </w:hyperlink>
    </w:p>
    <w:p w14:paraId="588D53E5"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lastRenderedPageBreak/>
        <w:t xml:space="preserve">The playbook library is versioned and tested (unit/integration tests) to reduce operational risk, consistent with incident handling guidance emphasizing correct response to minimize disruption. </w:t>
      </w:r>
      <w:hyperlink r:id="rId74">
        <w:r w:rsidRPr="004B71E9">
          <w:rPr>
            <w:rStyle w:val="Hyperlink"/>
            <w:rFonts w:ascii="Times New Roman" w:hAnsi="Times New Roman" w:cs="Times New Roman"/>
            <w:color w:val="auto"/>
          </w:rPr>
          <w:t>[40]</w:t>
        </w:r>
      </w:hyperlink>
    </w:p>
    <w:p w14:paraId="40D861FE" w14:textId="77777777" w:rsidR="00AA4A5B" w:rsidRPr="004B71E9" w:rsidRDefault="00000000">
      <w:pPr>
        <w:pStyle w:val="Heading2"/>
        <w:rPr>
          <w:rFonts w:ascii="Times New Roman" w:hAnsi="Times New Roman" w:cs="Times New Roman"/>
          <w:color w:val="auto"/>
        </w:rPr>
      </w:pPr>
      <w:bookmarkStart w:id="39" w:name="data-and-methods"/>
      <w:bookmarkStart w:id="40" w:name="_Toc225106034"/>
      <w:bookmarkEnd w:id="27"/>
      <w:bookmarkEnd w:id="37"/>
      <w:r w:rsidRPr="004B71E9">
        <w:rPr>
          <w:rFonts w:ascii="Times New Roman" w:hAnsi="Times New Roman" w:cs="Times New Roman"/>
          <w:color w:val="auto"/>
        </w:rPr>
        <w:t>Data and Methods</w:t>
      </w:r>
      <w:bookmarkEnd w:id="40"/>
    </w:p>
    <w:p w14:paraId="48341308" w14:textId="77777777" w:rsidR="00AA4A5B" w:rsidRPr="004B71E9" w:rsidRDefault="00000000">
      <w:pPr>
        <w:pStyle w:val="Heading3"/>
        <w:rPr>
          <w:rFonts w:ascii="Times New Roman" w:hAnsi="Times New Roman" w:cs="Times New Roman"/>
          <w:color w:val="auto"/>
        </w:rPr>
      </w:pPr>
      <w:bookmarkStart w:id="41" w:name="end-to-end-data-pipeline"/>
      <w:bookmarkStart w:id="42" w:name="_Toc225106035"/>
      <w:r w:rsidRPr="004B71E9">
        <w:rPr>
          <w:rFonts w:ascii="Times New Roman" w:hAnsi="Times New Roman" w:cs="Times New Roman"/>
          <w:color w:val="auto"/>
        </w:rPr>
        <w:t>End-to-end data pipeline</w:t>
      </w:r>
      <w:bookmarkEnd w:id="42"/>
    </w:p>
    <w:p w14:paraId="10CAF7DF"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The ASA pipeline operationalizes cybersecurity data science: gathering data from diverse sources, preparing it, building models, and continuously updating based on new patterns. </w:t>
      </w:r>
      <w:hyperlink r:id="rId75">
        <w:r w:rsidRPr="004B71E9">
          <w:rPr>
            <w:rStyle w:val="Hyperlink"/>
            <w:rFonts w:ascii="Times New Roman" w:hAnsi="Times New Roman" w:cs="Times New Roman"/>
            <w:color w:val="auto"/>
          </w:rPr>
          <w:t>[1]</w:t>
        </w:r>
      </w:hyperlink>
      <w:r w:rsidRPr="004B71E9">
        <w:rPr>
          <w:rFonts w:ascii="Times New Roman" w:hAnsi="Times New Roman" w:cs="Times New Roman"/>
        </w:rPr>
        <w:t xml:space="preserve"> It also addresses TI-driven architectures by integrating cyber data management and analytics to prevent excessive false alarms and support predictive capabilities. </w:t>
      </w:r>
      <w:hyperlink r:id="rId76">
        <w:r w:rsidRPr="004B71E9">
          <w:rPr>
            <w:rStyle w:val="Hyperlink"/>
            <w:rFonts w:ascii="Times New Roman" w:hAnsi="Times New Roman" w:cs="Times New Roman"/>
            <w:color w:val="auto"/>
          </w:rPr>
          <w:t>[2]</w:t>
        </w:r>
      </w:hyperlink>
    </w:p>
    <w:p w14:paraId="5593D0F2" w14:textId="77777777" w:rsidR="00AA4A5B" w:rsidRPr="004B71E9" w:rsidRDefault="00000000">
      <w:pPr>
        <w:pStyle w:val="SourceCode"/>
        <w:rPr>
          <w:rFonts w:ascii="Times New Roman" w:hAnsi="Times New Roman" w:cs="Times New Roman"/>
        </w:rPr>
      </w:pPr>
      <w:r w:rsidRPr="004B71E9">
        <w:rPr>
          <w:rStyle w:val="VerbatimChar"/>
          <w:rFonts w:ascii="Times New Roman" w:hAnsi="Times New Roman" w:cs="Times New Roman"/>
        </w:rPr>
        <w:t>flowchart TD</w:t>
      </w:r>
      <w:r w:rsidRPr="004B71E9">
        <w:rPr>
          <w:rFonts w:ascii="Times New Roman" w:hAnsi="Times New Roman" w:cs="Times New Roman"/>
        </w:rPr>
        <w:br/>
      </w:r>
      <w:r w:rsidRPr="004B71E9">
        <w:rPr>
          <w:rStyle w:val="VerbatimChar"/>
          <w:rFonts w:ascii="Times New Roman" w:hAnsi="Times New Roman" w:cs="Times New Roman"/>
        </w:rPr>
        <w:t xml:space="preserve">  A["Raw telemetry + TI"] --&gt; B["Ingest (Kafka topics)"]</w:t>
      </w:r>
      <w:r w:rsidRPr="004B71E9">
        <w:rPr>
          <w:rFonts w:ascii="Times New Roman" w:hAnsi="Times New Roman" w:cs="Times New Roman"/>
        </w:rPr>
        <w:br/>
      </w:r>
      <w:r w:rsidRPr="004B71E9">
        <w:rPr>
          <w:rStyle w:val="VerbatimChar"/>
          <w:rFonts w:ascii="Times New Roman" w:hAnsi="Times New Roman" w:cs="Times New Roman"/>
        </w:rPr>
        <w:t xml:space="preserve">  B --&gt; C["Parse + Normalize\n(schema + timestamps + ids)"]</w:t>
      </w:r>
      <w:r w:rsidRPr="004B71E9">
        <w:rPr>
          <w:rFonts w:ascii="Times New Roman" w:hAnsi="Times New Roman" w:cs="Times New Roman"/>
        </w:rPr>
        <w:br/>
      </w:r>
      <w:r w:rsidRPr="004B71E9">
        <w:rPr>
          <w:rStyle w:val="VerbatimChar"/>
          <w:rFonts w:ascii="Times New Roman" w:hAnsi="Times New Roman" w:cs="Times New Roman"/>
        </w:rPr>
        <w:t xml:space="preserve">  C --&gt; D["Enrich\n(asset ctx + TI ctx + geo + user)"]</w:t>
      </w:r>
      <w:r w:rsidRPr="004B71E9">
        <w:rPr>
          <w:rFonts w:ascii="Times New Roman" w:hAnsi="Times New Roman" w:cs="Times New Roman"/>
        </w:rPr>
        <w:br/>
      </w:r>
      <w:r w:rsidRPr="004B71E9">
        <w:rPr>
          <w:rStyle w:val="VerbatimChar"/>
          <w:rFonts w:ascii="Times New Roman" w:hAnsi="Times New Roman" w:cs="Times New Roman"/>
        </w:rPr>
        <w:t xml:space="preserve">  D --&gt; E["Feature extraction\n(tabular + sequence + graph)"]</w:t>
      </w:r>
      <w:r w:rsidRPr="004B71E9">
        <w:rPr>
          <w:rFonts w:ascii="Times New Roman" w:hAnsi="Times New Roman" w:cs="Times New Roman"/>
        </w:rPr>
        <w:br/>
      </w:r>
      <w:r w:rsidRPr="004B71E9">
        <w:rPr>
          <w:rStyle w:val="VerbatimChar"/>
          <w:rFonts w:ascii="Times New Roman" w:hAnsi="Times New Roman" w:cs="Times New Roman"/>
        </w:rPr>
        <w:t xml:space="preserve">  E --&gt; F["Model inference\n(anomaly + classify + correlate)"]</w:t>
      </w:r>
      <w:r w:rsidRPr="004B71E9">
        <w:rPr>
          <w:rFonts w:ascii="Times New Roman" w:hAnsi="Times New Roman" w:cs="Times New Roman"/>
        </w:rPr>
        <w:br/>
      </w:r>
      <w:r w:rsidRPr="004B71E9">
        <w:rPr>
          <w:rStyle w:val="VerbatimChar"/>
          <w:rFonts w:ascii="Times New Roman" w:hAnsi="Times New Roman" w:cs="Times New Roman"/>
        </w:rPr>
        <w:t xml:space="preserve">  F --&gt; G["Evidence store\n(features + predictions + explanations)"]</w:t>
      </w:r>
      <w:r w:rsidRPr="004B71E9">
        <w:rPr>
          <w:rFonts w:ascii="Times New Roman" w:hAnsi="Times New Roman" w:cs="Times New Roman"/>
        </w:rPr>
        <w:br/>
      </w:r>
      <w:r w:rsidRPr="004B71E9">
        <w:rPr>
          <w:rStyle w:val="VerbatimChar"/>
          <w:rFonts w:ascii="Times New Roman" w:hAnsi="Times New Roman" w:cs="Times New Roman"/>
        </w:rPr>
        <w:t xml:space="preserve">  G --&gt; H["Decision engine\n(risk + policy + confidence)"]</w:t>
      </w:r>
      <w:r w:rsidRPr="004B71E9">
        <w:rPr>
          <w:rFonts w:ascii="Times New Roman" w:hAnsi="Times New Roman" w:cs="Times New Roman"/>
        </w:rPr>
        <w:br/>
      </w:r>
      <w:r w:rsidRPr="004B71E9">
        <w:rPr>
          <w:rStyle w:val="VerbatimChar"/>
          <w:rFonts w:ascii="Times New Roman" w:hAnsi="Times New Roman" w:cs="Times New Roman"/>
        </w:rPr>
        <w:t xml:space="preserve">  H --&gt; I["Response orchestrator\n(playbooks)"]</w:t>
      </w:r>
      <w:r w:rsidRPr="004B71E9">
        <w:rPr>
          <w:rFonts w:ascii="Times New Roman" w:hAnsi="Times New Roman" w:cs="Times New Roman"/>
        </w:rPr>
        <w:br/>
      </w:r>
      <w:r w:rsidRPr="004B71E9">
        <w:rPr>
          <w:rStyle w:val="VerbatimChar"/>
          <w:rFonts w:ascii="Times New Roman" w:hAnsi="Times New Roman" w:cs="Times New Roman"/>
        </w:rPr>
        <w:t xml:space="preserve">  I --&gt; J["Case mgmt + audit trail"]</w:t>
      </w:r>
      <w:r w:rsidRPr="004B71E9">
        <w:rPr>
          <w:rFonts w:ascii="Times New Roman" w:hAnsi="Times New Roman" w:cs="Times New Roman"/>
        </w:rPr>
        <w:br/>
      </w:r>
      <w:r w:rsidRPr="004B71E9">
        <w:rPr>
          <w:rStyle w:val="VerbatimChar"/>
          <w:rFonts w:ascii="Times New Roman" w:hAnsi="Times New Roman" w:cs="Times New Roman"/>
        </w:rPr>
        <w:t xml:space="preserve">  J --&gt; K["Feedback labels + drift metrics"]</w:t>
      </w:r>
      <w:r w:rsidRPr="004B71E9">
        <w:rPr>
          <w:rFonts w:ascii="Times New Roman" w:hAnsi="Times New Roman" w:cs="Times New Roman"/>
        </w:rPr>
        <w:br/>
      </w:r>
      <w:r w:rsidRPr="004B71E9">
        <w:rPr>
          <w:rStyle w:val="VerbatimChar"/>
          <w:rFonts w:ascii="Times New Roman" w:hAnsi="Times New Roman" w:cs="Times New Roman"/>
        </w:rPr>
        <w:t xml:space="preserve">  K --&gt; L["Continuous learning\n(retrain + calibrate)"]</w:t>
      </w:r>
      <w:r w:rsidRPr="004B71E9">
        <w:rPr>
          <w:rFonts w:ascii="Times New Roman" w:hAnsi="Times New Roman" w:cs="Times New Roman"/>
        </w:rPr>
        <w:br/>
      </w:r>
      <w:r w:rsidRPr="004B71E9">
        <w:rPr>
          <w:rStyle w:val="VerbatimChar"/>
          <w:rFonts w:ascii="Times New Roman" w:hAnsi="Times New Roman" w:cs="Times New Roman"/>
        </w:rPr>
        <w:t xml:space="preserve">  L --&gt; F</w:t>
      </w:r>
    </w:p>
    <w:p w14:paraId="22C3B0D4"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b/>
          <w:bCs/>
        </w:rPr>
        <w:t>Operational note (data-center specificity).</w:t>
      </w:r>
      <w:r w:rsidRPr="004B71E9">
        <w:rPr>
          <w:rFonts w:ascii="Times New Roman" w:hAnsi="Times New Roman" w:cs="Times New Roman"/>
        </w:rPr>
        <w:br/>
        <w:t xml:space="preserve">Data centers require strict latency and availability constraints. Streaming architectures (Kafka) allow decoupling ingestion from processing and scaling consumers by partition, with retention enabling replay for forensic reprocessing. </w:t>
      </w:r>
      <w:hyperlink r:id="rId77">
        <w:r w:rsidRPr="004B71E9">
          <w:rPr>
            <w:rStyle w:val="Hyperlink"/>
            <w:rFonts w:ascii="Times New Roman" w:hAnsi="Times New Roman" w:cs="Times New Roman"/>
            <w:color w:val="auto"/>
          </w:rPr>
          <w:t>[29]</w:t>
        </w:r>
      </w:hyperlink>
    </w:p>
    <w:p w14:paraId="4863717C" w14:textId="77777777" w:rsidR="00AA4A5B" w:rsidRPr="004B71E9" w:rsidRDefault="00000000">
      <w:pPr>
        <w:pStyle w:val="Heading3"/>
        <w:rPr>
          <w:rFonts w:ascii="Times New Roman" w:hAnsi="Times New Roman" w:cs="Times New Roman"/>
          <w:color w:val="auto"/>
        </w:rPr>
      </w:pPr>
      <w:bookmarkStart w:id="43" w:name="Xb484857061c32623bdd8a144f78c403998e9011"/>
      <w:bookmarkStart w:id="44" w:name="_Toc225106036"/>
      <w:bookmarkEnd w:id="41"/>
      <w:r w:rsidRPr="004B71E9">
        <w:rPr>
          <w:rFonts w:ascii="Times New Roman" w:hAnsi="Times New Roman" w:cs="Times New Roman"/>
          <w:color w:val="auto"/>
        </w:rPr>
        <w:t>Detection, classification, and reasoning models</w:t>
      </w:r>
      <w:bookmarkEnd w:id="44"/>
    </w:p>
    <w:p w14:paraId="2A056BEE"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The ASA employs a </w:t>
      </w:r>
      <w:r w:rsidRPr="004B71E9">
        <w:rPr>
          <w:rFonts w:ascii="Times New Roman" w:hAnsi="Times New Roman" w:cs="Times New Roman"/>
          <w:b/>
          <w:bCs/>
        </w:rPr>
        <w:t>three-model-layer strategy</w:t>
      </w:r>
      <w:r w:rsidRPr="004B71E9">
        <w:rPr>
          <w:rFonts w:ascii="Times New Roman" w:hAnsi="Times New Roman" w:cs="Times New Roman"/>
        </w:rPr>
        <w:t>:</w:t>
      </w:r>
    </w:p>
    <w:p w14:paraId="2D0A40AF" w14:textId="77777777" w:rsidR="00AA4A5B" w:rsidRPr="004B71E9" w:rsidRDefault="00000000">
      <w:pPr>
        <w:pStyle w:val="Compact"/>
        <w:numPr>
          <w:ilvl w:val="0"/>
          <w:numId w:val="9"/>
        </w:numPr>
        <w:rPr>
          <w:rFonts w:ascii="Times New Roman" w:hAnsi="Times New Roman" w:cs="Times New Roman"/>
        </w:rPr>
      </w:pPr>
      <w:r w:rsidRPr="004B71E9">
        <w:rPr>
          <w:rFonts w:ascii="Times New Roman" w:hAnsi="Times New Roman" w:cs="Times New Roman"/>
          <w:b/>
          <w:bCs/>
        </w:rPr>
        <w:t>Detection</w:t>
      </w:r>
      <w:r w:rsidRPr="004B71E9">
        <w:rPr>
          <w:rFonts w:ascii="Times New Roman" w:hAnsi="Times New Roman" w:cs="Times New Roman"/>
        </w:rPr>
        <w:t xml:space="preserve"> (is anything suspicious happening?)</w:t>
      </w:r>
    </w:p>
    <w:p w14:paraId="7D604E64" w14:textId="77777777" w:rsidR="00AA4A5B" w:rsidRPr="004B71E9" w:rsidRDefault="00000000">
      <w:pPr>
        <w:pStyle w:val="Compact"/>
        <w:numPr>
          <w:ilvl w:val="0"/>
          <w:numId w:val="9"/>
        </w:numPr>
        <w:rPr>
          <w:rFonts w:ascii="Times New Roman" w:hAnsi="Times New Roman" w:cs="Times New Roman"/>
        </w:rPr>
      </w:pPr>
      <w:r w:rsidRPr="004B71E9">
        <w:rPr>
          <w:rFonts w:ascii="Times New Roman" w:hAnsi="Times New Roman" w:cs="Times New Roman"/>
          <w:b/>
          <w:bCs/>
        </w:rPr>
        <w:t>Classification</w:t>
      </w:r>
      <w:r w:rsidRPr="004B71E9">
        <w:rPr>
          <w:rFonts w:ascii="Times New Roman" w:hAnsi="Times New Roman" w:cs="Times New Roman"/>
        </w:rPr>
        <w:t xml:space="preserve"> (what attack family/type?)</w:t>
      </w:r>
    </w:p>
    <w:p w14:paraId="72AC43D7" w14:textId="77777777" w:rsidR="00AA4A5B" w:rsidRPr="004B71E9" w:rsidRDefault="00000000">
      <w:pPr>
        <w:pStyle w:val="Compact"/>
        <w:numPr>
          <w:ilvl w:val="0"/>
          <w:numId w:val="9"/>
        </w:numPr>
        <w:rPr>
          <w:rFonts w:ascii="Times New Roman" w:hAnsi="Times New Roman" w:cs="Times New Roman"/>
        </w:rPr>
      </w:pPr>
      <w:r w:rsidRPr="004B71E9">
        <w:rPr>
          <w:rFonts w:ascii="Times New Roman" w:hAnsi="Times New Roman" w:cs="Times New Roman"/>
          <w:b/>
          <w:bCs/>
        </w:rPr>
        <w:t>Reasoning</w:t>
      </w:r>
      <w:r w:rsidRPr="004B71E9">
        <w:rPr>
          <w:rFonts w:ascii="Times New Roman" w:hAnsi="Times New Roman" w:cs="Times New Roman"/>
        </w:rPr>
        <w:t xml:space="preserve"> (how do events compose into an attack narrative and recommended response?)</w:t>
      </w:r>
    </w:p>
    <w:p w14:paraId="55B39680"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This matches the ML-driven automation view that next-gen cyber-defense must be proactive and automated, with incident response included among core functions. </w:t>
      </w:r>
      <w:hyperlink r:id="rId78">
        <w:r w:rsidRPr="004B71E9">
          <w:rPr>
            <w:rStyle w:val="Hyperlink"/>
            <w:rFonts w:ascii="Times New Roman" w:hAnsi="Times New Roman" w:cs="Times New Roman"/>
            <w:color w:val="auto"/>
          </w:rPr>
          <w:t>[19]</w:t>
        </w:r>
      </w:hyperlink>
    </w:p>
    <w:p w14:paraId="65A18F07" w14:textId="77777777" w:rsidR="00AA4A5B" w:rsidRPr="004B71E9" w:rsidRDefault="00000000">
      <w:pPr>
        <w:pStyle w:val="Heading4"/>
        <w:rPr>
          <w:rFonts w:ascii="Times New Roman" w:hAnsi="Times New Roman" w:cs="Times New Roman"/>
          <w:color w:val="auto"/>
        </w:rPr>
      </w:pPr>
      <w:bookmarkStart w:id="45" w:name="detection-models"/>
      <w:r w:rsidRPr="004B71E9">
        <w:rPr>
          <w:rFonts w:ascii="Times New Roman" w:hAnsi="Times New Roman" w:cs="Times New Roman"/>
          <w:color w:val="auto"/>
        </w:rPr>
        <w:t>Detection models</w:t>
      </w:r>
    </w:p>
    <w:p w14:paraId="01F8FA48"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b/>
          <w:bCs/>
        </w:rPr>
        <w:t>Unsupervised / semi-supervised detection</w:t>
      </w:r>
      <w:r w:rsidRPr="004B71E9">
        <w:rPr>
          <w:rFonts w:ascii="Times New Roman" w:hAnsi="Times New Roman" w:cs="Times New Roman"/>
        </w:rPr>
        <w:t>:</w:t>
      </w:r>
      <w:r w:rsidRPr="004B71E9">
        <w:rPr>
          <w:rFonts w:ascii="Times New Roman" w:hAnsi="Times New Roman" w:cs="Times New Roman"/>
        </w:rPr>
        <w:br/>
        <w:t>- Autoencoder-based reconstruction error for flow/host features.</w:t>
      </w:r>
      <w:r w:rsidRPr="004B71E9">
        <w:rPr>
          <w:rFonts w:ascii="Times New Roman" w:hAnsi="Times New Roman" w:cs="Times New Roman"/>
        </w:rPr>
        <w:br/>
        <w:t>- Isolation Forest / One-class SVM for novelty detection.</w:t>
      </w:r>
      <w:r w:rsidRPr="004B71E9">
        <w:rPr>
          <w:rFonts w:ascii="Times New Roman" w:hAnsi="Times New Roman" w:cs="Times New Roman"/>
        </w:rPr>
        <w:br/>
      </w:r>
      <w:r w:rsidRPr="004B71E9">
        <w:rPr>
          <w:rFonts w:ascii="Times New Roman" w:hAnsi="Times New Roman" w:cs="Times New Roman"/>
        </w:rPr>
        <w:lastRenderedPageBreak/>
        <w:t xml:space="preserve">These are suitable where label quality is limited—consistent with TI literature warning that cyber data must be systematically analyzed and cleaned to avoid false alarms. </w:t>
      </w:r>
      <w:hyperlink r:id="rId79">
        <w:r w:rsidRPr="004B71E9">
          <w:rPr>
            <w:rStyle w:val="Hyperlink"/>
            <w:rFonts w:ascii="Times New Roman" w:hAnsi="Times New Roman" w:cs="Times New Roman"/>
            <w:color w:val="auto"/>
          </w:rPr>
          <w:t>[45]</w:t>
        </w:r>
      </w:hyperlink>
    </w:p>
    <w:p w14:paraId="47A63D80"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Rule/s</w:t>
      </w:r>
      <w:r w:rsidRPr="004B71E9">
        <w:rPr>
          <w:rFonts w:ascii="Sylfaen" w:hAnsi="Sylfaen" w:cs="Sylfaen"/>
          <w:b/>
          <w:bCs/>
        </w:rPr>
        <w:t>იგ</w:t>
      </w:r>
      <w:r w:rsidRPr="004B71E9">
        <w:rPr>
          <w:rFonts w:ascii="Times New Roman" w:hAnsi="Times New Roman" w:cs="Times New Roman"/>
          <w:b/>
          <w:bCs/>
        </w:rPr>
        <w:t>nature-based detection as baseline and guardrail</w:t>
      </w:r>
      <w:r w:rsidRPr="004B71E9">
        <w:rPr>
          <w:rFonts w:ascii="Times New Roman" w:hAnsi="Times New Roman" w:cs="Times New Roman"/>
        </w:rPr>
        <w:t>:</w:t>
      </w:r>
      <w:r w:rsidRPr="004B71E9">
        <w:rPr>
          <w:rFonts w:ascii="Times New Roman" w:hAnsi="Times New Roman" w:cs="Times New Roman"/>
        </w:rPr>
        <w:br/>
        <w:t xml:space="preserve">Suricata’s rule language and IDS/IPS features provide deterministic detection for known signatures, complementing ML models and reducing blind spots. </w:t>
      </w:r>
      <w:hyperlink r:id="rId80">
        <w:r w:rsidRPr="004B71E9">
          <w:rPr>
            <w:rStyle w:val="Hyperlink"/>
            <w:rFonts w:ascii="Times New Roman" w:hAnsi="Times New Roman" w:cs="Times New Roman"/>
            <w:color w:val="auto"/>
          </w:rPr>
          <w:t>[33]</w:t>
        </w:r>
      </w:hyperlink>
    </w:p>
    <w:p w14:paraId="4F922AD2" w14:textId="77777777" w:rsidR="00AA4A5B" w:rsidRPr="004B71E9" w:rsidRDefault="00000000">
      <w:pPr>
        <w:pStyle w:val="Heading4"/>
        <w:rPr>
          <w:rFonts w:ascii="Times New Roman" w:hAnsi="Times New Roman" w:cs="Times New Roman"/>
          <w:color w:val="auto"/>
        </w:rPr>
      </w:pPr>
      <w:bookmarkStart w:id="46" w:name="classification-models"/>
      <w:bookmarkEnd w:id="45"/>
      <w:r w:rsidRPr="004B71E9">
        <w:rPr>
          <w:rFonts w:ascii="Times New Roman" w:hAnsi="Times New Roman" w:cs="Times New Roman"/>
          <w:color w:val="auto"/>
        </w:rPr>
        <w:t>Classification models</w:t>
      </w:r>
    </w:p>
    <w:p w14:paraId="3581AA88"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Supervised learning (e.g., Gradient Boosting, Random Forests, DNNs) is appropriate for labeled datasets such as modern IDS benchmarks. A key reason these benchmarks exist is that older datasets are outdated and unreliable for modern attacks, motivating newer realistic datasets. </w:t>
      </w:r>
      <w:hyperlink r:id="rId81">
        <w:r w:rsidRPr="004B71E9">
          <w:rPr>
            <w:rStyle w:val="Hyperlink"/>
            <w:rFonts w:ascii="Times New Roman" w:hAnsi="Times New Roman" w:cs="Times New Roman"/>
            <w:color w:val="auto"/>
          </w:rPr>
          <w:t>[46]</w:t>
        </w:r>
      </w:hyperlink>
    </w:p>
    <w:p w14:paraId="4A7800FE"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We recommend a </w:t>
      </w:r>
      <w:r w:rsidRPr="004B71E9">
        <w:rPr>
          <w:rFonts w:ascii="Times New Roman" w:hAnsi="Times New Roman" w:cs="Times New Roman"/>
          <w:b/>
          <w:bCs/>
        </w:rPr>
        <w:t>two-head classifier</w:t>
      </w:r>
      <w:r w:rsidRPr="004B71E9">
        <w:rPr>
          <w:rFonts w:ascii="Times New Roman" w:hAnsi="Times New Roman" w:cs="Times New Roman"/>
        </w:rPr>
        <w:t>:</w:t>
      </w:r>
    </w:p>
    <w:p w14:paraId="78CAE517" w14:textId="77777777" w:rsidR="00AA4A5B" w:rsidRPr="004B71E9" w:rsidRDefault="00000000">
      <w:pPr>
        <w:pStyle w:val="Compact"/>
        <w:numPr>
          <w:ilvl w:val="0"/>
          <w:numId w:val="10"/>
        </w:numPr>
        <w:rPr>
          <w:rFonts w:ascii="Times New Roman" w:hAnsi="Times New Roman" w:cs="Times New Roman"/>
        </w:rPr>
      </w:pPr>
      <w:r w:rsidRPr="004B71E9">
        <w:rPr>
          <w:rFonts w:ascii="Times New Roman" w:hAnsi="Times New Roman" w:cs="Times New Roman"/>
          <w:b/>
          <w:bCs/>
        </w:rPr>
        <w:t>Coarse-grained class</w:t>
      </w:r>
      <w:r w:rsidRPr="004B71E9">
        <w:rPr>
          <w:rFonts w:ascii="Times New Roman" w:hAnsi="Times New Roman" w:cs="Times New Roman"/>
        </w:rPr>
        <w:t>: benign vs malicious; major families (DoS/DDoS/brute force/botnet/web attacks).</w:t>
      </w:r>
    </w:p>
    <w:p w14:paraId="1AC394E0" w14:textId="77777777" w:rsidR="00AA4A5B" w:rsidRPr="004B71E9" w:rsidRDefault="00000000">
      <w:pPr>
        <w:pStyle w:val="Compact"/>
        <w:numPr>
          <w:ilvl w:val="0"/>
          <w:numId w:val="10"/>
        </w:numPr>
        <w:rPr>
          <w:rFonts w:ascii="Times New Roman" w:hAnsi="Times New Roman" w:cs="Times New Roman"/>
        </w:rPr>
      </w:pPr>
      <w:r w:rsidRPr="004B71E9">
        <w:rPr>
          <w:rFonts w:ascii="Times New Roman" w:hAnsi="Times New Roman" w:cs="Times New Roman"/>
          <w:b/>
          <w:bCs/>
        </w:rPr>
        <w:t>Fine-grained class</w:t>
      </w:r>
      <w:r w:rsidRPr="004B71E9">
        <w:rPr>
          <w:rFonts w:ascii="Times New Roman" w:hAnsi="Times New Roman" w:cs="Times New Roman"/>
        </w:rPr>
        <w:t>: subtypes (e.g., botnet variations, specific web attacks) where dataset supports.</w:t>
      </w:r>
    </w:p>
    <w:p w14:paraId="5C33100B" w14:textId="77777777" w:rsidR="00AA4A5B" w:rsidRPr="004B71E9" w:rsidRDefault="00000000">
      <w:pPr>
        <w:pStyle w:val="Heading4"/>
        <w:rPr>
          <w:rFonts w:ascii="Times New Roman" w:hAnsi="Times New Roman" w:cs="Times New Roman"/>
          <w:color w:val="auto"/>
        </w:rPr>
      </w:pPr>
      <w:bookmarkStart w:id="47" w:name="reasoning-models"/>
      <w:bookmarkEnd w:id="46"/>
      <w:r w:rsidRPr="004B71E9">
        <w:rPr>
          <w:rFonts w:ascii="Times New Roman" w:hAnsi="Times New Roman" w:cs="Times New Roman"/>
          <w:color w:val="auto"/>
        </w:rPr>
        <w:t>Reasoning models</w:t>
      </w:r>
    </w:p>
    <w:p w14:paraId="2DFB5874"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Reasoning is the ASA differentiator: converting multiple alerts into a coherent “story” and a safe response.</w:t>
      </w:r>
    </w:p>
    <w:p w14:paraId="1E7D278B"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Graph/provenance reasoning</w:t>
      </w:r>
      <w:r w:rsidRPr="004B71E9">
        <w:rPr>
          <w:rFonts w:ascii="Times New Roman" w:hAnsi="Times New Roman" w:cs="Times New Roman"/>
        </w:rPr>
        <w:t>:</w:t>
      </w:r>
      <w:r w:rsidRPr="004B71E9">
        <w:rPr>
          <w:rFonts w:ascii="Times New Roman" w:hAnsi="Times New Roman" w:cs="Times New Roman"/>
        </w:rPr>
        <w:br/>
        <w:t xml:space="preserve">APT detection analysis in the literature emphasizes stealth, persistence, long dwell time, and the need for continuous monitoring and advanced methods beyond signatures. </w:t>
      </w:r>
      <w:hyperlink r:id="rId82">
        <w:r w:rsidRPr="004B71E9">
          <w:rPr>
            <w:rStyle w:val="Hyperlink"/>
            <w:rFonts w:ascii="Times New Roman" w:hAnsi="Times New Roman" w:cs="Times New Roman"/>
            <w:color w:val="auto"/>
          </w:rPr>
          <w:t>[47]</w:t>
        </w:r>
      </w:hyperlink>
      <w:r w:rsidRPr="004B71E9">
        <w:rPr>
          <w:rFonts w:ascii="Times New Roman" w:hAnsi="Times New Roman" w:cs="Times New Roman"/>
        </w:rPr>
        <w:t xml:space="preserve"> Provenance graphs capture causal relationships among processes, files, sockets, and users; NIST work demonstrates APT detection using provenance graphs and online adaptive metric learning for anomalous behavior. </w:t>
      </w:r>
      <w:hyperlink r:id="rId83">
        <w:r w:rsidRPr="004B71E9">
          <w:rPr>
            <w:rStyle w:val="Hyperlink"/>
            <w:rFonts w:ascii="Times New Roman" w:hAnsi="Times New Roman" w:cs="Times New Roman"/>
            <w:color w:val="auto"/>
          </w:rPr>
          <w:t>[48]</w:t>
        </w:r>
      </w:hyperlink>
    </w:p>
    <w:p w14:paraId="4262CB53"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Hybrid causal inference + TI mapping</w:t>
      </w:r>
      <w:r w:rsidRPr="004B71E9">
        <w:rPr>
          <w:rFonts w:ascii="Times New Roman" w:hAnsi="Times New Roman" w:cs="Times New Roman"/>
        </w:rPr>
        <w:t>:</w:t>
      </w:r>
      <w:r w:rsidRPr="004B71E9">
        <w:rPr>
          <w:rFonts w:ascii="Times New Roman" w:hAnsi="Times New Roman" w:cs="Times New Roman"/>
        </w:rPr>
        <w:br/>
        <w:t xml:space="preserve">The reasoning layer links event chains to ATT&amp;CK techniques and selects defensive actions via D3FEND mappings, enabling consistent and explainable response selection. </w:t>
      </w:r>
      <w:hyperlink r:id="rId84">
        <w:r w:rsidRPr="004B71E9">
          <w:rPr>
            <w:rStyle w:val="Hyperlink"/>
            <w:rFonts w:ascii="Times New Roman" w:hAnsi="Times New Roman" w:cs="Times New Roman"/>
            <w:color w:val="auto"/>
          </w:rPr>
          <w:t>[49]</w:t>
        </w:r>
      </w:hyperlink>
    </w:p>
    <w:p w14:paraId="631F0219" w14:textId="77777777" w:rsidR="00AA4A5B" w:rsidRPr="004B71E9" w:rsidRDefault="00000000">
      <w:pPr>
        <w:pStyle w:val="Heading3"/>
        <w:rPr>
          <w:rFonts w:ascii="Times New Roman" w:hAnsi="Times New Roman" w:cs="Times New Roman"/>
          <w:color w:val="auto"/>
        </w:rPr>
      </w:pPr>
      <w:bookmarkStart w:id="48" w:name="explainability-shap-and-lime-integration"/>
      <w:bookmarkStart w:id="49" w:name="_Toc225106037"/>
      <w:bookmarkEnd w:id="43"/>
      <w:bookmarkEnd w:id="47"/>
      <w:r w:rsidRPr="004B71E9">
        <w:rPr>
          <w:rFonts w:ascii="Times New Roman" w:hAnsi="Times New Roman" w:cs="Times New Roman"/>
          <w:color w:val="auto"/>
        </w:rPr>
        <w:t>Explainability: SHAP and LIME integration</w:t>
      </w:r>
      <w:bookmarkEnd w:id="49"/>
    </w:p>
    <w:p w14:paraId="37A055D8"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Explainability is required for SOC trust and effective triage, especially under high false positive risk noted for APT detection. </w:t>
      </w:r>
      <w:hyperlink r:id="rId85">
        <w:r w:rsidRPr="004B71E9">
          <w:rPr>
            <w:rStyle w:val="Hyperlink"/>
            <w:rFonts w:ascii="Times New Roman" w:hAnsi="Times New Roman" w:cs="Times New Roman"/>
            <w:color w:val="auto"/>
          </w:rPr>
          <w:t>[23]</w:t>
        </w:r>
      </w:hyperlink>
    </w:p>
    <w:p w14:paraId="1D0A145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The ASA uses:</w:t>
      </w:r>
    </w:p>
    <w:p w14:paraId="26BC05E9" w14:textId="77777777" w:rsidR="00AA4A5B" w:rsidRPr="004B71E9" w:rsidRDefault="00000000">
      <w:pPr>
        <w:pStyle w:val="Compact"/>
        <w:numPr>
          <w:ilvl w:val="0"/>
          <w:numId w:val="11"/>
        </w:numPr>
        <w:rPr>
          <w:rFonts w:ascii="Times New Roman" w:hAnsi="Times New Roman" w:cs="Times New Roman"/>
        </w:rPr>
      </w:pPr>
      <w:r w:rsidRPr="004B71E9">
        <w:rPr>
          <w:rFonts w:ascii="Times New Roman" w:hAnsi="Times New Roman" w:cs="Times New Roman"/>
          <w:b/>
          <w:bCs/>
        </w:rPr>
        <w:t>SHAP</w:t>
      </w:r>
      <w:r w:rsidRPr="004B71E9">
        <w:rPr>
          <w:rFonts w:ascii="Times New Roman" w:hAnsi="Times New Roman" w:cs="Times New Roman"/>
        </w:rPr>
        <w:t xml:space="preserve"> for global+local feature attributions in tabular/ensemble models, grounded in the SHAP framework for consistent additive attribution. </w:t>
      </w:r>
      <w:hyperlink r:id="rId86">
        <w:r w:rsidRPr="004B71E9">
          <w:rPr>
            <w:rStyle w:val="Hyperlink"/>
            <w:rFonts w:ascii="Times New Roman" w:hAnsi="Times New Roman" w:cs="Times New Roman"/>
            <w:color w:val="auto"/>
          </w:rPr>
          <w:t>[24]</w:t>
        </w:r>
      </w:hyperlink>
    </w:p>
    <w:p w14:paraId="163B721F" w14:textId="77777777" w:rsidR="00AA4A5B" w:rsidRPr="004B71E9" w:rsidRDefault="00000000">
      <w:pPr>
        <w:pStyle w:val="Compact"/>
        <w:numPr>
          <w:ilvl w:val="0"/>
          <w:numId w:val="11"/>
        </w:numPr>
        <w:rPr>
          <w:rFonts w:ascii="Times New Roman" w:hAnsi="Times New Roman" w:cs="Times New Roman"/>
        </w:rPr>
      </w:pPr>
      <w:r w:rsidRPr="004B71E9">
        <w:rPr>
          <w:rFonts w:ascii="Times New Roman" w:hAnsi="Times New Roman" w:cs="Times New Roman"/>
          <w:b/>
          <w:bCs/>
        </w:rPr>
        <w:t>LIME</w:t>
      </w:r>
      <w:r w:rsidRPr="004B71E9">
        <w:rPr>
          <w:rFonts w:ascii="Times New Roman" w:hAnsi="Times New Roman" w:cs="Times New Roman"/>
        </w:rPr>
        <w:t xml:space="preserve"> for model-agnostic local explanations when models are heterogeneous or when features are non-standard, grounded in LIME’s local surrogate approach for trust and action decisions. </w:t>
      </w:r>
      <w:hyperlink r:id="rId87">
        <w:r w:rsidRPr="004B71E9">
          <w:rPr>
            <w:rStyle w:val="Hyperlink"/>
            <w:rFonts w:ascii="Times New Roman" w:hAnsi="Times New Roman" w:cs="Times New Roman"/>
            <w:color w:val="auto"/>
          </w:rPr>
          <w:t>[25]</w:t>
        </w:r>
      </w:hyperlink>
    </w:p>
    <w:p w14:paraId="0195C4C4"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Explainability outputs are operationalized as:</w:t>
      </w:r>
    </w:p>
    <w:p w14:paraId="69AA3AD7" w14:textId="77777777" w:rsidR="00AA4A5B" w:rsidRPr="004B71E9" w:rsidRDefault="00000000">
      <w:pPr>
        <w:pStyle w:val="Compact"/>
        <w:numPr>
          <w:ilvl w:val="0"/>
          <w:numId w:val="12"/>
        </w:numPr>
        <w:rPr>
          <w:rFonts w:ascii="Times New Roman" w:hAnsi="Times New Roman" w:cs="Times New Roman"/>
        </w:rPr>
      </w:pPr>
      <w:r w:rsidRPr="004B71E9">
        <w:rPr>
          <w:rFonts w:ascii="Times New Roman" w:hAnsi="Times New Roman" w:cs="Times New Roman"/>
        </w:rPr>
        <w:lastRenderedPageBreak/>
        <w:t>“Top contributing signals” extracted per alert (e.g., rare port usage, unusual auth graph edges).</w:t>
      </w:r>
    </w:p>
    <w:p w14:paraId="42A02751" w14:textId="77777777" w:rsidR="00AA4A5B" w:rsidRPr="004B71E9" w:rsidRDefault="00000000">
      <w:pPr>
        <w:pStyle w:val="Compact"/>
        <w:numPr>
          <w:ilvl w:val="0"/>
          <w:numId w:val="12"/>
        </w:numPr>
        <w:rPr>
          <w:rFonts w:ascii="Times New Roman" w:hAnsi="Times New Roman" w:cs="Times New Roman"/>
        </w:rPr>
      </w:pPr>
      <w:r w:rsidRPr="004B71E9">
        <w:rPr>
          <w:rFonts w:ascii="Times New Roman" w:hAnsi="Times New Roman" w:cs="Times New Roman"/>
        </w:rPr>
        <w:t>“Counterfactual hints” where feasible (what feature change would reduce risk score).</w:t>
      </w:r>
    </w:p>
    <w:p w14:paraId="1511323C" w14:textId="77777777" w:rsidR="00AA4A5B" w:rsidRPr="004B71E9" w:rsidRDefault="00000000">
      <w:pPr>
        <w:pStyle w:val="Compact"/>
        <w:numPr>
          <w:ilvl w:val="0"/>
          <w:numId w:val="12"/>
        </w:numPr>
        <w:rPr>
          <w:rFonts w:ascii="Times New Roman" w:hAnsi="Times New Roman" w:cs="Times New Roman"/>
        </w:rPr>
      </w:pPr>
      <w:r w:rsidRPr="004B71E9">
        <w:rPr>
          <w:rFonts w:ascii="Times New Roman" w:hAnsi="Times New Roman" w:cs="Times New Roman"/>
        </w:rPr>
        <w:t>“Explanation stability checks” to detect brittle explanations (a known SOC usability issue).</w:t>
      </w:r>
    </w:p>
    <w:p w14:paraId="4FC0D92D" w14:textId="77777777" w:rsidR="00AA4A5B" w:rsidRPr="004B71E9" w:rsidRDefault="00000000">
      <w:pPr>
        <w:pStyle w:val="Heading3"/>
        <w:rPr>
          <w:rFonts w:ascii="Times New Roman" w:hAnsi="Times New Roman" w:cs="Times New Roman"/>
          <w:color w:val="auto"/>
        </w:rPr>
      </w:pPr>
      <w:bookmarkStart w:id="50" w:name="continuous-learning-and-drift-management"/>
      <w:bookmarkStart w:id="51" w:name="_Toc225106038"/>
      <w:bookmarkEnd w:id="48"/>
      <w:r w:rsidRPr="004B71E9">
        <w:rPr>
          <w:rFonts w:ascii="Times New Roman" w:hAnsi="Times New Roman" w:cs="Times New Roman"/>
          <w:color w:val="auto"/>
        </w:rPr>
        <w:t>Continuous learning and drift management</w:t>
      </w:r>
      <w:bookmarkEnd w:id="51"/>
    </w:p>
    <w:p w14:paraId="345861B9"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Both cybersecurity data science and TI research emphasize that models must remain current; security patterns shift, and recency mining/updating is needed to remain effective. </w:t>
      </w:r>
      <w:hyperlink r:id="rId88">
        <w:r w:rsidRPr="004B71E9">
          <w:rPr>
            <w:rStyle w:val="Hyperlink"/>
            <w:rFonts w:ascii="Times New Roman" w:hAnsi="Times New Roman" w:cs="Times New Roman"/>
            <w:color w:val="auto"/>
          </w:rPr>
          <w:t>[30]</w:t>
        </w:r>
      </w:hyperlink>
      <w:r w:rsidRPr="004B71E9">
        <w:rPr>
          <w:rFonts w:ascii="Times New Roman" w:hAnsi="Times New Roman" w:cs="Times New Roman"/>
        </w:rPr>
        <w:t xml:space="preserve"> The ASA implements continuous learning as:</w:t>
      </w:r>
    </w:p>
    <w:p w14:paraId="3DA9CFE6" w14:textId="77777777" w:rsidR="00AA4A5B" w:rsidRPr="004B71E9" w:rsidRDefault="00000000">
      <w:pPr>
        <w:pStyle w:val="Compact"/>
        <w:numPr>
          <w:ilvl w:val="0"/>
          <w:numId w:val="13"/>
        </w:numPr>
        <w:rPr>
          <w:rFonts w:ascii="Times New Roman" w:hAnsi="Times New Roman" w:cs="Times New Roman"/>
        </w:rPr>
      </w:pPr>
      <w:r w:rsidRPr="004B71E9">
        <w:rPr>
          <w:rFonts w:ascii="Times New Roman" w:hAnsi="Times New Roman" w:cs="Times New Roman"/>
          <w:b/>
          <w:bCs/>
        </w:rPr>
        <w:t>Feedback capture</w:t>
      </w:r>
      <w:r w:rsidRPr="004B71E9">
        <w:rPr>
          <w:rFonts w:ascii="Times New Roman" w:hAnsi="Times New Roman" w:cs="Times New Roman"/>
        </w:rPr>
        <w:t>: analysts label cases (true/false positive, root cause, TTP mapping).</w:t>
      </w:r>
    </w:p>
    <w:p w14:paraId="36996E4A" w14:textId="77777777" w:rsidR="00AA4A5B" w:rsidRPr="004B71E9" w:rsidRDefault="00000000">
      <w:pPr>
        <w:pStyle w:val="Compact"/>
        <w:numPr>
          <w:ilvl w:val="0"/>
          <w:numId w:val="13"/>
        </w:numPr>
        <w:rPr>
          <w:rFonts w:ascii="Times New Roman" w:hAnsi="Times New Roman" w:cs="Times New Roman"/>
        </w:rPr>
      </w:pPr>
      <w:r w:rsidRPr="004B71E9">
        <w:rPr>
          <w:rFonts w:ascii="Times New Roman" w:hAnsi="Times New Roman" w:cs="Times New Roman"/>
          <w:b/>
          <w:bCs/>
        </w:rPr>
        <w:t>Drift detectors</w:t>
      </w:r>
      <w:r w:rsidRPr="004B71E9">
        <w:rPr>
          <w:rFonts w:ascii="Times New Roman" w:hAnsi="Times New Roman" w:cs="Times New Roman"/>
        </w:rPr>
        <w:t>: monitor score distributions, feature shifts, and topic-level anomaly rate spikes.</w:t>
      </w:r>
    </w:p>
    <w:p w14:paraId="3728EE84" w14:textId="77777777" w:rsidR="00AA4A5B" w:rsidRPr="004B71E9" w:rsidRDefault="00000000">
      <w:pPr>
        <w:pStyle w:val="Compact"/>
        <w:numPr>
          <w:ilvl w:val="0"/>
          <w:numId w:val="13"/>
        </w:numPr>
        <w:rPr>
          <w:rFonts w:ascii="Times New Roman" w:hAnsi="Times New Roman" w:cs="Times New Roman"/>
        </w:rPr>
      </w:pPr>
      <w:r w:rsidRPr="004B71E9">
        <w:rPr>
          <w:rFonts w:ascii="Times New Roman" w:hAnsi="Times New Roman" w:cs="Times New Roman"/>
          <w:b/>
          <w:bCs/>
        </w:rPr>
        <w:t>Safe retraining</w:t>
      </w:r>
      <w:r w:rsidRPr="004B71E9">
        <w:rPr>
          <w:rFonts w:ascii="Times New Roman" w:hAnsi="Times New Roman" w:cs="Times New Roman"/>
        </w:rPr>
        <w:t>: shadow evaluation (A/B) before promotion; rollbacks supported by model registry versioning.</w:t>
      </w:r>
    </w:p>
    <w:p w14:paraId="38530B6E" w14:textId="77777777" w:rsidR="00AA4A5B" w:rsidRPr="004B71E9" w:rsidRDefault="00000000">
      <w:pPr>
        <w:pStyle w:val="Compact"/>
        <w:numPr>
          <w:ilvl w:val="0"/>
          <w:numId w:val="13"/>
        </w:numPr>
        <w:rPr>
          <w:rFonts w:ascii="Times New Roman" w:hAnsi="Times New Roman" w:cs="Times New Roman"/>
        </w:rPr>
      </w:pPr>
      <w:r w:rsidRPr="004B71E9">
        <w:rPr>
          <w:rFonts w:ascii="Times New Roman" w:hAnsi="Times New Roman" w:cs="Times New Roman"/>
          <w:b/>
          <w:bCs/>
        </w:rPr>
        <w:t>Distributed learning option</w:t>
      </w:r>
      <w:r w:rsidRPr="004B71E9">
        <w:rPr>
          <w:rFonts w:ascii="Times New Roman" w:hAnsi="Times New Roman" w:cs="Times New Roman"/>
        </w:rPr>
        <w:t xml:space="preserve">: TI research notes high cost of centralized distributed data collection and motivates local training with parameter exchange (edge/fog/cloud models). </w:t>
      </w:r>
      <w:hyperlink r:id="rId89">
        <w:r w:rsidRPr="004B71E9">
          <w:rPr>
            <w:rStyle w:val="Hyperlink"/>
            <w:rFonts w:ascii="Times New Roman" w:hAnsi="Times New Roman" w:cs="Times New Roman"/>
            <w:color w:val="auto"/>
          </w:rPr>
          <w:t>[2]</w:t>
        </w:r>
      </w:hyperlink>
    </w:p>
    <w:p w14:paraId="64EA4DC1" w14:textId="77777777" w:rsidR="00AA4A5B" w:rsidRPr="004B71E9" w:rsidRDefault="00000000">
      <w:pPr>
        <w:pStyle w:val="Heading3"/>
        <w:rPr>
          <w:rFonts w:ascii="Times New Roman" w:hAnsi="Times New Roman" w:cs="Times New Roman"/>
          <w:color w:val="auto"/>
        </w:rPr>
      </w:pPr>
      <w:bookmarkStart w:id="52" w:name="security-and-ethical-considerations"/>
      <w:bookmarkStart w:id="53" w:name="_Toc225106039"/>
      <w:bookmarkEnd w:id="50"/>
      <w:r w:rsidRPr="004B71E9">
        <w:rPr>
          <w:rFonts w:ascii="Times New Roman" w:hAnsi="Times New Roman" w:cs="Times New Roman"/>
          <w:color w:val="auto"/>
        </w:rPr>
        <w:t>Security and ethical considerations</w:t>
      </w:r>
      <w:bookmarkEnd w:id="53"/>
    </w:p>
    <w:p w14:paraId="0BB5DA4E"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The ASA is a high-impact system: it handles sensitive telemetry and can trigger disruptive mitigations.</w:t>
      </w:r>
    </w:p>
    <w:p w14:paraId="5A84991B"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Data governance and privacy.</w:t>
      </w:r>
      <w:r w:rsidRPr="004B71E9">
        <w:rPr>
          <w:rFonts w:ascii="Times New Roman" w:hAnsi="Times New Roman" w:cs="Times New Roman"/>
        </w:rPr>
        <w:br/>
        <w:t xml:space="preserve">CSF 2.0 emphasizes governance as a core function and broader applicability across organizations; data minimization, retention policy, and access control become mandatory operational requirements for ASA deployments. </w:t>
      </w:r>
      <w:hyperlink r:id="rId90">
        <w:r w:rsidRPr="004B71E9">
          <w:rPr>
            <w:rStyle w:val="Hyperlink"/>
            <w:rFonts w:ascii="Times New Roman" w:hAnsi="Times New Roman" w:cs="Times New Roman"/>
            <w:color w:val="auto"/>
          </w:rPr>
          <w:t>[50]</w:t>
        </w:r>
      </w:hyperlink>
    </w:p>
    <w:p w14:paraId="2BF2988C"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AI risk management.</w:t>
      </w:r>
      <w:r w:rsidRPr="004B71E9">
        <w:rPr>
          <w:rFonts w:ascii="Times New Roman" w:hAnsi="Times New Roman" w:cs="Times New Roman"/>
        </w:rPr>
        <w:br/>
        <w:t xml:space="preserve">NIST’s AI RMF provides guidance for managing AI risks and promoting trustworthy, responsible AI use; the ASA should implement risk registers for model failure modes, bias, misuse, and robustness. </w:t>
      </w:r>
      <w:hyperlink r:id="rId91">
        <w:r w:rsidRPr="004B71E9">
          <w:rPr>
            <w:rStyle w:val="Hyperlink"/>
            <w:rFonts w:ascii="Times New Roman" w:hAnsi="Times New Roman" w:cs="Times New Roman"/>
            <w:color w:val="auto"/>
          </w:rPr>
          <w:t>[51]</w:t>
        </w:r>
      </w:hyperlink>
    </w:p>
    <w:p w14:paraId="14D2F061"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Adversarial ML and poisoning.</w:t>
      </w:r>
      <w:r w:rsidRPr="004B71E9">
        <w:rPr>
          <w:rFonts w:ascii="Times New Roman" w:hAnsi="Times New Roman" w:cs="Times New Roman"/>
        </w:rPr>
        <w:br/>
        <w:t xml:space="preserve">Threat intelligence literature explicitly raises questions about separating adversarial feeds from genuine intelligence and warns about data quality and integrity. </w:t>
      </w:r>
      <w:hyperlink r:id="rId92">
        <w:r w:rsidRPr="004B71E9">
          <w:rPr>
            <w:rStyle w:val="Hyperlink"/>
            <w:rFonts w:ascii="Times New Roman" w:hAnsi="Times New Roman" w:cs="Times New Roman"/>
            <w:color w:val="auto"/>
          </w:rPr>
          <w:t>[2]</w:t>
        </w:r>
      </w:hyperlink>
      <w:r w:rsidRPr="004B71E9">
        <w:rPr>
          <w:rFonts w:ascii="Times New Roman" w:hAnsi="Times New Roman" w:cs="Times New Roman"/>
        </w:rPr>
        <w:t xml:space="preserve"> The ASA therefore validates TI ingestion (source trust, cross-corroboration, anomaly detection on feed changes) and isolates training pipelines from direct external feed poisoning.</w:t>
      </w:r>
    </w:p>
    <w:p w14:paraId="7B5C7195"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Safe automation.</w:t>
      </w:r>
      <w:r w:rsidRPr="004B71E9">
        <w:rPr>
          <w:rFonts w:ascii="Times New Roman" w:hAnsi="Times New Roman" w:cs="Times New Roman"/>
        </w:rPr>
        <w:br/>
        <w:t xml:space="preserve">Actions that can cause outages require explicit policy constraints and, where needed, human approvals, consistent with incident response integration into risk management. </w:t>
      </w:r>
      <w:hyperlink r:id="rId93">
        <w:r w:rsidRPr="004B71E9">
          <w:rPr>
            <w:rStyle w:val="Hyperlink"/>
            <w:rFonts w:ascii="Times New Roman" w:hAnsi="Times New Roman" w:cs="Times New Roman"/>
            <w:color w:val="auto"/>
          </w:rPr>
          <w:t>[13]</w:t>
        </w:r>
      </w:hyperlink>
    </w:p>
    <w:p w14:paraId="247E51C0" w14:textId="77777777" w:rsidR="00AA4A5B" w:rsidRPr="004B71E9" w:rsidRDefault="00000000">
      <w:pPr>
        <w:pStyle w:val="Heading2"/>
        <w:rPr>
          <w:rFonts w:ascii="Times New Roman" w:hAnsi="Times New Roman" w:cs="Times New Roman"/>
          <w:color w:val="auto"/>
        </w:rPr>
      </w:pPr>
      <w:bookmarkStart w:id="54" w:name="implementation-and-deployment"/>
      <w:bookmarkStart w:id="55" w:name="_Toc225106040"/>
      <w:bookmarkEnd w:id="39"/>
      <w:bookmarkEnd w:id="52"/>
      <w:r w:rsidRPr="004B71E9">
        <w:rPr>
          <w:rFonts w:ascii="Times New Roman" w:hAnsi="Times New Roman" w:cs="Times New Roman"/>
          <w:color w:val="auto"/>
        </w:rPr>
        <w:lastRenderedPageBreak/>
        <w:t>Implementation and Deployment</w:t>
      </w:r>
      <w:bookmarkEnd w:id="55"/>
    </w:p>
    <w:p w14:paraId="1D12E687" w14:textId="77777777" w:rsidR="00AA4A5B" w:rsidRPr="004B71E9" w:rsidRDefault="00000000">
      <w:pPr>
        <w:pStyle w:val="Heading3"/>
        <w:rPr>
          <w:rFonts w:ascii="Times New Roman" w:hAnsi="Times New Roman" w:cs="Times New Roman"/>
          <w:color w:val="auto"/>
        </w:rPr>
      </w:pPr>
      <w:bookmarkStart w:id="56" w:name="reference-implementation-stack"/>
      <w:bookmarkStart w:id="57" w:name="_Toc225106041"/>
      <w:r w:rsidRPr="004B71E9">
        <w:rPr>
          <w:rFonts w:ascii="Times New Roman" w:hAnsi="Times New Roman" w:cs="Times New Roman"/>
          <w:color w:val="auto"/>
        </w:rPr>
        <w:t>Reference implementation stack</w:t>
      </w:r>
      <w:bookmarkEnd w:id="57"/>
    </w:p>
    <w:p w14:paraId="79229039"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A practical architecture is aligned with published incident response automation patterns:</w:t>
      </w:r>
    </w:p>
    <w:p w14:paraId="3E03C9FA" w14:textId="77777777" w:rsidR="00AA4A5B" w:rsidRPr="004B71E9" w:rsidRDefault="00000000">
      <w:pPr>
        <w:pStyle w:val="Compact"/>
        <w:numPr>
          <w:ilvl w:val="0"/>
          <w:numId w:val="14"/>
        </w:numPr>
        <w:rPr>
          <w:rFonts w:ascii="Times New Roman" w:hAnsi="Times New Roman" w:cs="Times New Roman"/>
        </w:rPr>
      </w:pPr>
      <w:r w:rsidRPr="004B71E9">
        <w:rPr>
          <w:rFonts w:ascii="Times New Roman" w:hAnsi="Times New Roman" w:cs="Times New Roman"/>
          <w:b/>
          <w:bCs/>
        </w:rPr>
        <w:t>Streaming bus</w:t>
      </w:r>
      <w:r w:rsidRPr="004B71E9">
        <w:rPr>
          <w:rFonts w:ascii="Times New Roman" w:hAnsi="Times New Roman" w:cs="Times New Roman"/>
        </w:rPr>
        <w:t>: Apache Kafka</w:t>
      </w:r>
      <w:hyperlink r:id="rId94">
        <w:r w:rsidRPr="004B71E9">
          <w:rPr>
            <w:rStyle w:val="Hyperlink"/>
            <w:rFonts w:ascii="Times New Roman" w:hAnsi="Times New Roman" w:cs="Times New Roman"/>
            <w:color w:val="auto"/>
          </w:rPr>
          <w:t>[52]</w:t>
        </w:r>
      </w:hyperlink>
      <w:r w:rsidRPr="004B71E9">
        <w:rPr>
          <w:rFonts w:ascii="Times New Roman" w:hAnsi="Times New Roman" w:cs="Times New Roman"/>
        </w:rPr>
        <w:t xml:space="preserve"> for ingestion, partitioned consumption, replay, and stream transformation. </w:t>
      </w:r>
      <w:hyperlink r:id="rId95">
        <w:r w:rsidRPr="004B71E9">
          <w:rPr>
            <w:rStyle w:val="Hyperlink"/>
            <w:rFonts w:ascii="Times New Roman" w:hAnsi="Times New Roman" w:cs="Times New Roman"/>
            <w:color w:val="auto"/>
          </w:rPr>
          <w:t>[29]</w:t>
        </w:r>
      </w:hyperlink>
    </w:p>
    <w:p w14:paraId="32684B9F" w14:textId="77777777" w:rsidR="00AA4A5B" w:rsidRPr="004B71E9" w:rsidRDefault="00000000">
      <w:pPr>
        <w:pStyle w:val="Compact"/>
        <w:numPr>
          <w:ilvl w:val="0"/>
          <w:numId w:val="14"/>
        </w:numPr>
        <w:rPr>
          <w:rFonts w:ascii="Times New Roman" w:hAnsi="Times New Roman" w:cs="Times New Roman"/>
        </w:rPr>
      </w:pPr>
      <w:r w:rsidRPr="004B71E9">
        <w:rPr>
          <w:rFonts w:ascii="Times New Roman" w:hAnsi="Times New Roman" w:cs="Times New Roman"/>
          <w:b/>
          <w:bCs/>
        </w:rPr>
        <w:t>Case management</w:t>
      </w:r>
      <w:r w:rsidRPr="004B71E9">
        <w:rPr>
          <w:rFonts w:ascii="Times New Roman" w:hAnsi="Times New Roman" w:cs="Times New Roman"/>
        </w:rPr>
        <w:t xml:space="preserve">: a TheHive-like workflow. The xPON solution explicitly uses Kafka + templates + TheHive API to create reports/cases. </w:t>
      </w:r>
      <w:hyperlink r:id="rId96">
        <w:r w:rsidRPr="004B71E9">
          <w:rPr>
            <w:rStyle w:val="Hyperlink"/>
            <w:rFonts w:ascii="Times New Roman" w:hAnsi="Times New Roman" w:cs="Times New Roman"/>
            <w:color w:val="auto"/>
          </w:rPr>
          <w:t>[53]</w:t>
        </w:r>
      </w:hyperlink>
    </w:p>
    <w:p w14:paraId="6629D765" w14:textId="77777777" w:rsidR="00AA4A5B" w:rsidRPr="004B71E9" w:rsidRDefault="00000000">
      <w:pPr>
        <w:pStyle w:val="Compact"/>
        <w:numPr>
          <w:ilvl w:val="0"/>
          <w:numId w:val="14"/>
        </w:numPr>
        <w:rPr>
          <w:rFonts w:ascii="Times New Roman" w:hAnsi="Times New Roman" w:cs="Times New Roman"/>
        </w:rPr>
      </w:pPr>
      <w:r w:rsidRPr="004B71E9">
        <w:rPr>
          <w:rFonts w:ascii="Times New Roman" w:hAnsi="Times New Roman" w:cs="Times New Roman"/>
        </w:rPr>
        <w:t xml:space="preserve">Note: TheHive 3/4 are end-of-life and no longer publicly distributed; newer maintained versions are commercial, and </w:t>
      </w:r>
      <w:r w:rsidRPr="004B71E9">
        <w:rPr>
          <w:rStyle w:val="VerbatimChar"/>
          <w:rFonts w:ascii="Times New Roman" w:hAnsi="Times New Roman" w:cs="Times New Roman"/>
        </w:rPr>
        <w:t>thehive4py</w:t>
      </w:r>
      <w:r w:rsidRPr="004B71E9">
        <w:rPr>
          <w:rFonts w:ascii="Times New Roman" w:hAnsi="Times New Roman" w:cs="Times New Roman"/>
        </w:rPr>
        <w:t xml:space="preserve"> v2 targets TheHive 5. </w:t>
      </w:r>
      <w:hyperlink r:id="rId97">
        <w:r w:rsidRPr="004B71E9">
          <w:rPr>
            <w:rStyle w:val="Hyperlink"/>
            <w:rFonts w:ascii="Times New Roman" w:hAnsi="Times New Roman" w:cs="Times New Roman"/>
            <w:color w:val="auto"/>
          </w:rPr>
          <w:t>[54]</w:t>
        </w:r>
      </w:hyperlink>
    </w:p>
    <w:p w14:paraId="6E392637" w14:textId="77777777" w:rsidR="00AA4A5B" w:rsidRPr="004B71E9" w:rsidRDefault="00000000">
      <w:pPr>
        <w:pStyle w:val="Compact"/>
        <w:numPr>
          <w:ilvl w:val="0"/>
          <w:numId w:val="14"/>
        </w:numPr>
        <w:rPr>
          <w:rFonts w:ascii="Times New Roman" w:hAnsi="Times New Roman" w:cs="Times New Roman"/>
        </w:rPr>
      </w:pPr>
      <w:r w:rsidRPr="004B71E9">
        <w:rPr>
          <w:rFonts w:ascii="Times New Roman" w:hAnsi="Times New Roman" w:cs="Times New Roman"/>
          <w:b/>
          <w:bCs/>
        </w:rPr>
        <w:t>TI platforms</w:t>
      </w:r>
      <w:r w:rsidRPr="004B71E9">
        <w:rPr>
          <w:rFonts w:ascii="Times New Roman" w:hAnsi="Times New Roman" w:cs="Times New Roman"/>
        </w:rPr>
        <w:t>: MISP</w:t>
      </w:r>
      <w:hyperlink r:id="rId98">
        <w:r w:rsidRPr="004B71E9">
          <w:rPr>
            <w:rStyle w:val="Hyperlink"/>
            <w:rFonts w:ascii="Times New Roman" w:hAnsi="Times New Roman" w:cs="Times New Roman"/>
            <w:color w:val="auto"/>
          </w:rPr>
          <w:t>[55]</w:t>
        </w:r>
      </w:hyperlink>
      <w:r w:rsidRPr="004B71E9">
        <w:rPr>
          <w:rFonts w:ascii="Times New Roman" w:hAnsi="Times New Roman" w:cs="Times New Roman"/>
        </w:rPr>
        <w:t xml:space="preserve"> for IOC/event correlation and sharing; OpenCTI</w:t>
      </w:r>
      <w:hyperlink r:id="rId99">
        <w:r w:rsidRPr="004B71E9">
          <w:rPr>
            <w:rStyle w:val="Hyperlink"/>
            <w:rFonts w:ascii="Times New Roman" w:hAnsi="Times New Roman" w:cs="Times New Roman"/>
            <w:color w:val="auto"/>
          </w:rPr>
          <w:t>[56]</w:t>
        </w:r>
      </w:hyperlink>
      <w:r w:rsidRPr="004B71E9">
        <w:rPr>
          <w:rFonts w:ascii="Times New Roman" w:hAnsi="Times New Roman" w:cs="Times New Roman"/>
        </w:rPr>
        <w:t xml:space="preserve"> for STIX2-based knowledge management and connectors. </w:t>
      </w:r>
      <w:hyperlink r:id="rId100">
        <w:r w:rsidRPr="004B71E9">
          <w:rPr>
            <w:rStyle w:val="Hyperlink"/>
            <w:rFonts w:ascii="Times New Roman" w:hAnsi="Times New Roman" w:cs="Times New Roman"/>
            <w:color w:val="auto"/>
          </w:rPr>
          <w:t>[31]</w:t>
        </w:r>
      </w:hyperlink>
    </w:p>
    <w:p w14:paraId="217BF4BC" w14:textId="77777777" w:rsidR="00AA4A5B" w:rsidRPr="004B71E9" w:rsidRDefault="00000000">
      <w:pPr>
        <w:pStyle w:val="Compact"/>
        <w:numPr>
          <w:ilvl w:val="0"/>
          <w:numId w:val="14"/>
        </w:numPr>
        <w:rPr>
          <w:rFonts w:ascii="Times New Roman" w:hAnsi="Times New Roman" w:cs="Times New Roman"/>
        </w:rPr>
      </w:pPr>
      <w:r w:rsidRPr="004B71E9">
        <w:rPr>
          <w:rFonts w:ascii="Times New Roman" w:hAnsi="Times New Roman" w:cs="Times New Roman"/>
          <w:b/>
          <w:bCs/>
        </w:rPr>
        <w:t>TI exchange</w:t>
      </w:r>
      <w:r w:rsidRPr="004B71E9">
        <w:rPr>
          <w:rFonts w:ascii="Times New Roman" w:hAnsi="Times New Roman" w:cs="Times New Roman"/>
        </w:rPr>
        <w:t>: OASIS Cyber Threat Intelligence TC</w:t>
      </w:r>
      <w:hyperlink r:id="rId101">
        <w:r w:rsidRPr="004B71E9">
          <w:rPr>
            <w:rStyle w:val="Hyperlink"/>
            <w:rFonts w:ascii="Times New Roman" w:hAnsi="Times New Roman" w:cs="Times New Roman"/>
            <w:color w:val="auto"/>
          </w:rPr>
          <w:t>[57]</w:t>
        </w:r>
      </w:hyperlink>
      <w:r w:rsidRPr="004B71E9">
        <w:rPr>
          <w:rFonts w:ascii="Times New Roman" w:hAnsi="Times New Roman" w:cs="Times New Roman"/>
        </w:rPr>
        <w:t xml:space="preserve"> STIX/TAXII for interoperable intelligence exchange. </w:t>
      </w:r>
      <w:hyperlink r:id="rId102">
        <w:r w:rsidRPr="004B71E9">
          <w:rPr>
            <w:rStyle w:val="Hyperlink"/>
            <w:rFonts w:ascii="Times New Roman" w:hAnsi="Times New Roman" w:cs="Times New Roman"/>
            <w:color w:val="auto"/>
          </w:rPr>
          <w:t>[58]</w:t>
        </w:r>
      </w:hyperlink>
    </w:p>
    <w:p w14:paraId="2B688160" w14:textId="77777777" w:rsidR="00AA4A5B" w:rsidRPr="004B71E9" w:rsidRDefault="00000000">
      <w:pPr>
        <w:pStyle w:val="Compact"/>
        <w:numPr>
          <w:ilvl w:val="0"/>
          <w:numId w:val="14"/>
        </w:numPr>
        <w:rPr>
          <w:rFonts w:ascii="Times New Roman" w:hAnsi="Times New Roman" w:cs="Times New Roman"/>
        </w:rPr>
      </w:pPr>
      <w:r w:rsidRPr="004B71E9">
        <w:rPr>
          <w:rFonts w:ascii="Times New Roman" w:hAnsi="Times New Roman" w:cs="Times New Roman"/>
          <w:b/>
          <w:bCs/>
        </w:rPr>
        <w:t>Network sensors</w:t>
      </w:r>
      <w:r w:rsidRPr="004B71E9">
        <w:rPr>
          <w:rFonts w:ascii="Times New Roman" w:hAnsi="Times New Roman" w:cs="Times New Roman"/>
        </w:rPr>
        <w:t xml:space="preserve">: Zeek/Suricata for NSM and IDS/IPS capabilities. </w:t>
      </w:r>
      <w:hyperlink r:id="rId103">
        <w:r w:rsidRPr="004B71E9">
          <w:rPr>
            <w:rStyle w:val="Hyperlink"/>
            <w:rFonts w:ascii="Times New Roman" w:hAnsi="Times New Roman" w:cs="Times New Roman"/>
            <w:color w:val="auto"/>
          </w:rPr>
          <w:t>[59]</w:t>
        </w:r>
      </w:hyperlink>
    </w:p>
    <w:p w14:paraId="633818BD" w14:textId="77777777" w:rsidR="00AA4A5B" w:rsidRPr="004B71E9" w:rsidRDefault="00000000">
      <w:pPr>
        <w:pStyle w:val="Compact"/>
        <w:numPr>
          <w:ilvl w:val="0"/>
          <w:numId w:val="14"/>
        </w:numPr>
        <w:rPr>
          <w:rFonts w:ascii="Times New Roman" w:hAnsi="Times New Roman" w:cs="Times New Roman"/>
        </w:rPr>
      </w:pPr>
      <w:r w:rsidRPr="004B71E9">
        <w:rPr>
          <w:rFonts w:ascii="Times New Roman" w:hAnsi="Times New Roman" w:cs="Times New Roman"/>
          <w:b/>
          <w:bCs/>
        </w:rPr>
        <w:t>Normalization</w:t>
      </w:r>
      <w:r w:rsidRPr="004B71E9">
        <w:rPr>
          <w:rFonts w:ascii="Times New Roman" w:hAnsi="Times New Roman" w:cs="Times New Roman"/>
        </w:rPr>
        <w:t xml:space="preserve">: schema mapping inspired by open telemetry normalization standards (and/or ECS-style field naming) to enable consistent correlation across logs/traces/metrics. </w:t>
      </w:r>
      <w:hyperlink r:id="rId104">
        <w:r w:rsidRPr="004B71E9">
          <w:rPr>
            <w:rStyle w:val="Hyperlink"/>
            <w:rFonts w:ascii="Times New Roman" w:hAnsi="Times New Roman" w:cs="Times New Roman"/>
            <w:color w:val="auto"/>
          </w:rPr>
          <w:t>[60]</w:t>
        </w:r>
      </w:hyperlink>
    </w:p>
    <w:p w14:paraId="7A19F4D5" w14:textId="77777777" w:rsidR="00AA4A5B" w:rsidRPr="004B71E9" w:rsidRDefault="00000000">
      <w:pPr>
        <w:pStyle w:val="Heading3"/>
        <w:rPr>
          <w:rFonts w:ascii="Times New Roman" w:hAnsi="Times New Roman" w:cs="Times New Roman"/>
          <w:color w:val="auto"/>
        </w:rPr>
      </w:pPr>
      <w:bookmarkStart w:id="58" w:name="X70035cd9de8fe47b0d550e90b002e5ba1c64b83"/>
      <w:bookmarkStart w:id="59" w:name="_Toc225106042"/>
      <w:bookmarkEnd w:id="56"/>
      <w:r w:rsidRPr="004B71E9">
        <w:rPr>
          <w:rFonts w:ascii="Times New Roman" w:hAnsi="Times New Roman" w:cs="Times New Roman"/>
          <w:color w:val="auto"/>
        </w:rPr>
        <w:t>Deployment in SOC and data-center environments</w:t>
      </w:r>
      <w:bookmarkEnd w:id="59"/>
    </w:p>
    <w:p w14:paraId="50D277FA"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b/>
          <w:bCs/>
        </w:rPr>
        <w:t>Data center constraints.</w:t>
      </w:r>
      <w:r w:rsidRPr="004B71E9">
        <w:rPr>
          <w:rFonts w:ascii="Times New Roman" w:hAnsi="Times New Roman" w:cs="Times New Roman"/>
        </w:rPr>
        <w:br/>
        <w:t>Data centers often require:</w:t>
      </w:r>
    </w:p>
    <w:p w14:paraId="3551A18A" w14:textId="77777777" w:rsidR="00AA4A5B" w:rsidRPr="004B71E9" w:rsidRDefault="00000000">
      <w:pPr>
        <w:pStyle w:val="Compact"/>
        <w:numPr>
          <w:ilvl w:val="0"/>
          <w:numId w:val="15"/>
        </w:numPr>
        <w:rPr>
          <w:rFonts w:ascii="Times New Roman" w:hAnsi="Times New Roman" w:cs="Times New Roman"/>
        </w:rPr>
      </w:pPr>
      <w:r w:rsidRPr="004B71E9">
        <w:rPr>
          <w:rFonts w:ascii="Times New Roman" w:hAnsi="Times New Roman" w:cs="Times New Roman"/>
        </w:rPr>
        <w:t>Low-latency detection for high-speed networks.</w:t>
      </w:r>
    </w:p>
    <w:p w14:paraId="17AEFE4E" w14:textId="77777777" w:rsidR="00AA4A5B" w:rsidRPr="004B71E9" w:rsidRDefault="00000000">
      <w:pPr>
        <w:pStyle w:val="Compact"/>
        <w:numPr>
          <w:ilvl w:val="0"/>
          <w:numId w:val="15"/>
        </w:numPr>
        <w:rPr>
          <w:rFonts w:ascii="Times New Roman" w:hAnsi="Times New Roman" w:cs="Times New Roman"/>
        </w:rPr>
      </w:pPr>
      <w:r w:rsidRPr="004B71E9">
        <w:rPr>
          <w:rFonts w:ascii="Times New Roman" w:hAnsi="Times New Roman" w:cs="Times New Roman"/>
        </w:rPr>
        <w:t>Minimal overhead from telemetry instrumentation.</w:t>
      </w:r>
    </w:p>
    <w:p w14:paraId="2F5EC1A4" w14:textId="77777777" w:rsidR="00AA4A5B" w:rsidRPr="004B71E9" w:rsidRDefault="00000000">
      <w:pPr>
        <w:pStyle w:val="Compact"/>
        <w:numPr>
          <w:ilvl w:val="0"/>
          <w:numId w:val="15"/>
        </w:numPr>
        <w:rPr>
          <w:rFonts w:ascii="Times New Roman" w:hAnsi="Times New Roman" w:cs="Times New Roman"/>
        </w:rPr>
      </w:pPr>
      <w:r w:rsidRPr="004B71E9">
        <w:rPr>
          <w:rFonts w:ascii="Times New Roman" w:hAnsi="Times New Roman" w:cs="Times New Roman"/>
        </w:rPr>
        <w:t>Strong segregation between production and analysis planes.</w:t>
      </w:r>
    </w:p>
    <w:p w14:paraId="6137791B"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Streaming ingestion supports decoupling sensor-side capture from analytics and enabling horizontal scaling of analysis services by partitions and consumer groups. </w:t>
      </w:r>
      <w:hyperlink r:id="rId105">
        <w:r w:rsidRPr="004B71E9">
          <w:rPr>
            <w:rStyle w:val="Hyperlink"/>
            <w:rFonts w:ascii="Times New Roman" w:hAnsi="Times New Roman" w:cs="Times New Roman"/>
            <w:color w:val="auto"/>
          </w:rPr>
          <w:t>[29]</w:t>
        </w:r>
      </w:hyperlink>
    </w:p>
    <w:p w14:paraId="282DFA6B"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SOC workflow integration.</w:t>
      </w:r>
      <w:r w:rsidRPr="004B71E9">
        <w:rPr>
          <w:rFonts w:ascii="Times New Roman" w:hAnsi="Times New Roman" w:cs="Times New Roman"/>
        </w:rPr>
        <w:br/>
        <w:t>The ASA integrates into SOC processes by:</w:t>
      </w:r>
    </w:p>
    <w:p w14:paraId="06ECAD25" w14:textId="77777777" w:rsidR="00AA4A5B" w:rsidRPr="004B71E9" w:rsidRDefault="00000000">
      <w:pPr>
        <w:pStyle w:val="Compact"/>
        <w:numPr>
          <w:ilvl w:val="0"/>
          <w:numId w:val="16"/>
        </w:numPr>
        <w:rPr>
          <w:rFonts w:ascii="Times New Roman" w:hAnsi="Times New Roman" w:cs="Times New Roman"/>
        </w:rPr>
      </w:pPr>
      <w:r w:rsidRPr="004B71E9">
        <w:rPr>
          <w:rFonts w:ascii="Times New Roman" w:hAnsi="Times New Roman" w:cs="Times New Roman"/>
        </w:rPr>
        <w:t>Creating cases with evidence bundles (alerts, artifacts, explanations, TI context).</w:t>
      </w:r>
    </w:p>
    <w:p w14:paraId="40BB28DA" w14:textId="77777777" w:rsidR="00AA4A5B" w:rsidRPr="004B71E9" w:rsidRDefault="00000000">
      <w:pPr>
        <w:pStyle w:val="Compact"/>
        <w:numPr>
          <w:ilvl w:val="0"/>
          <w:numId w:val="16"/>
        </w:numPr>
        <w:rPr>
          <w:rFonts w:ascii="Times New Roman" w:hAnsi="Times New Roman" w:cs="Times New Roman"/>
        </w:rPr>
      </w:pPr>
      <w:r w:rsidRPr="004B71E9">
        <w:rPr>
          <w:rFonts w:ascii="Times New Roman" w:hAnsi="Times New Roman" w:cs="Times New Roman"/>
        </w:rPr>
        <w:t>Maintaining an audit trail of actions and decisions.</w:t>
      </w:r>
    </w:p>
    <w:p w14:paraId="671B06D0" w14:textId="77777777" w:rsidR="00AA4A5B" w:rsidRPr="004B71E9" w:rsidRDefault="00000000">
      <w:pPr>
        <w:pStyle w:val="Compact"/>
        <w:numPr>
          <w:ilvl w:val="0"/>
          <w:numId w:val="16"/>
        </w:numPr>
        <w:rPr>
          <w:rFonts w:ascii="Times New Roman" w:hAnsi="Times New Roman" w:cs="Times New Roman"/>
        </w:rPr>
      </w:pPr>
      <w:r w:rsidRPr="004B71E9">
        <w:rPr>
          <w:rFonts w:ascii="Times New Roman" w:hAnsi="Times New Roman" w:cs="Times New Roman"/>
        </w:rPr>
        <w:t xml:space="preserve">Supporting SOC operations where alerts arrive from multiple sources; TheHive Project tooling examples show alert feeders that create cases/alerts from SIEM events using APIs. </w:t>
      </w:r>
      <w:hyperlink r:id="rId106">
        <w:r w:rsidRPr="004B71E9">
          <w:rPr>
            <w:rStyle w:val="Hyperlink"/>
            <w:rFonts w:ascii="Times New Roman" w:hAnsi="Times New Roman" w:cs="Times New Roman"/>
            <w:color w:val="auto"/>
          </w:rPr>
          <w:t>[61]</w:t>
        </w:r>
      </w:hyperlink>
    </w:p>
    <w:p w14:paraId="12E14EAE" w14:textId="77777777" w:rsidR="00AA4A5B" w:rsidRPr="004B71E9" w:rsidRDefault="00000000">
      <w:pPr>
        <w:pStyle w:val="Heading3"/>
        <w:rPr>
          <w:rFonts w:ascii="Times New Roman" w:hAnsi="Times New Roman" w:cs="Times New Roman"/>
          <w:color w:val="auto"/>
        </w:rPr>
      </w:pPr>
      <w:bookmarkStart w:id="60" w:name="scalability-and-latency-engineering"/>
      <w:bookmarkStart w:id="61" w:name="_Toc225106043"/>
      <w:bookmarkEnd w:id="58"/>
      <w:r w:rsidRPr="004B71E9">
        <w:rPr>
          <w:rFonts w:ascii="Times New Roman" w:hAnsi="Times New Roman" w:cs="Times New Roman"/>
          <w:color w:val="auto"/>
        </w:rPr>
        <w:t>Scalability and latency engineering</w:t>
      </w:r>
      <w:bookmarkEnd w:id="61"/>
    </w:p>
    <w:p w14:paraId="68941903"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Key scaling strategies:</w:t>
      </w:r>
    </w:p>
    <w:p w14:paraId="149083F3" w14:textId="77777777" w:rsidR="00AA4A5B" w:rsidRPr="004B71E9" w:rsidRDefault="00000000">
      <w:pPr>
        <w:pStyle w:val="Compact"/>
        <w:numPr>
          <w:ilvl w:val="0"/>
          <w:numId w:val="17"/>
        </w:numPr>
        <w:rPr>
          <w:rFonts w:ascii="Times New Roman" w:hAnsi="Times New Roman" w:cs="Times New Roman"/>
        </w:rPr>
      </w:pPr>
      <w:r w:rsidRPr="004B71E9">
        <w:rPr>
          <w:rFonts w:ascii="Times New Roman" w:hAnsi="Times New Roman" w:cs="Times New Roman"/>
          <w:b/>
          <w:bCs/>
        </w:rPr>
        <w:t>Partitioned topics</w:t>
      </w:r>
      <w:r w:rsidRPr="004B71E9">
        <w:rPr>
          <w:rFonts w:ascii="Times New Roman" w:hAnsi="Times New Roman" w:cs="Times New Roman"/>
        </w:rPr>
        <w:t xml:space="preserve"> (Kafka): per-tenant/per-network-segment topics; partition keys by asset_id or flow tuple to preserve locality for correlation. </w:t>
      </w:r>
      <w:hyperlink r:id="rId107">
        <w:r w:rsidRPr="004B71E9">
          <w:rPr>
            <w:rStyle w:val="Hyperlink"/>
            <w:rFonts w:ascii="Times New Roman" w:hAnsi="Times New Roman" w:cs="Times New Roman"/>
            <w:color w:val="auto"/>
          </w:rPr>
          <w:t>[62]</w:t>
        </w:r>
      </w:hyperlink>
    </w:p>
    <w:p w14:paraId="0722BE6C" w14:textId="77777777" w:rsidR="00AA4A5B" w:rsidRPr="004B71E9" w:rsidRDefault="00000000">
      <w:pPr>
        <w:pStyle w:val="Compact"/>
        <w:numPr>
          <w:ilvl w:val="0"/>
          <w:numId w:val="17"/>
        </w:numPr>
        <w:rPr>
          <w:rFonts w:ascii="Times New Roman" w:hAnsi="Times New Roman" w:cs="Times New Roman"/>
        </w:rPr>
      </w:pPr>
      <w:r w:rsidRPr="004B71E9">
        <w:rPr>
          <w:rFonts w:ascii="Times New Roman" w:hAnsi="Times New Roman" w:cs="Times New Roman"/>
          <w:b/>
          <w:bCs/>
        </w:rPr>
        <w:lastRenderedPageBreak/>
        <w:t>Stateful stream processing</w:t>
      </w:r>
      <w:r w:rsidRPr="004B71E9">
        <w:rPr>
          <w:rFonts w:ascii="Times New Roman" w:hAnsi="Times New Roman" w:cs="Times New Roman"/>
        </w:rPr>
        <w:t xml:space="preserve">: for temporal windows and correlation; Kafka Streams supports exactly-once semantics configurations for stateful processing and outputs. </w:t>
      </w:r>
      <w:hyperlink r:id="rId108">
        <w:r w:rsidRPr="004B71E9">
          <w:rPr>
            <w:rStyle w:val="Hyperlink"/>
            <w:rFonts w:ascii="Times New Roman" w:hAnsi="Times New Roman" w:cs="Times New Roman"/>
            <w:color w:val="auto"/>
          </w:rPr>
          <w:t>[63]</w:t>
        </w:r>
      </w:hyperlink>
    </w:p>
    <w:p w14:paraId="5AEFF11A" w14:textId="77777777" w:rsidR="00AA4A5B" w:rsidRPr="004B71E9" w:rsidRDefault="00000000">
      <w:pPr>
        <w:pStyle w:val="Compact"/>
        <w:numPr>
          <w:ilvl w:val="0"/>
          <w:numId w:val="17"/>
        </w:numPr>
        <w:rPr>
          <w:rFonts w:ascii="Times New Roman" w:hAnsi="Times New Roman" w:cs="Times New Roman"/>
        </w:rPr>
      </w:pPr>
      <w:r w:rsidRPr="004B71E9">
        <w:rPr>
          <w:rFonts w:ascii="Times New Roman" w:hAnsi="Times New Roman" w:cs="Times New Roman"/>
          <w:b/>
          <w:bCs/>
        </w:rPr>
        <w:t>Tiered storage</w:t>
      </w:r>
      <w:r w:rsidRPr="004B71E9">
        <w:rPr>
          <w:rFonts w:ascii="Times New Roman" w:hAnsi="Times New Roman" w:cs="Times New Roman"/>
        </w:rPr>
        <w:t>: hot store for recent evidence; cold store for long-term forensic queries.</w:t>
      </w:r>
    </w:p>
    <w:p w14:paraId="4201514E" w14:textId="77777777" w:rsidR="00AA4A5B" w:rsidRPr="004B71E9" w:rsidRDefault="00000000">
      <w:pPr>
        <w:pStyle w:val="Compact"/>
        <w:numPr>
          <w:ilvl w:val="0"/>
          <w:numId w:val="17"/>
        </w:numPr>
        <w:rPr>
          <w:rFonts w:ascii="Times New Roman" w:hAnsi="Times New Roman" w:cs="Times New Roman"/>
        </w:rPr>
      </w:pPr>
      <w:r w:rsidRPr="004B71E9">
        <w:rPr>
          <w:rFonts w:ascii="Times New Roman" w:hAnsi="Times New Roman" w:cs="Times New Roman"/>
          <w:b/>
          <w:bCs/>
        </w:rPr>
        <w:t>Backpressure controls</w:t>
      </w:r>
      <w:r w:rsidRPr="004B71E9">
        <w:rPr>
          <w:rFonts w:ascii="Times New Roman" w:hAnsi="Times New Roman" w:cs="Times New Roman"/>
        </w:rPr>
        <w:t>: prioritize high-confidence signals and critical assets.</w:t>
      </w:r>
    </w:p>
    <w:p w14:paraId="4798F587" w14:textId="77777777" w:rsidR="00AA4A5B" w:rsidRPr="004B71E9" w:rsidRDefault="00000000">
      <w:pPr>
        <w:pStyle w:val="Heading3"/>
        <w:rPr>
          <w:rFonts w:ascii="Times New Roman" w:hAnsi="Times New Roman" w:cs="Times New Roman"/>
          <w:color w:val="auto"/>
        </w:rPr>
      </w:pPr>
      <w:bookmarkStart w:id="62" w:name="reproducibility-engineering"/>
      <w:bookmarkStart w:id="63" w:name="_Toc225106044"/>
      <w:bookmarkEnd w:id="60"/>
      <w:r w:rsidRPr="004B71E9">
        <w:rPr>
          <w:rFonts w:ascii="Times New Roman" w:hAnsi="Times New Roman" w:cs="Times New Roman"/>
          <w:color w:val="auto"/>
        </w:rPr>
        <w:t>Reproducibility engineering</w:t>
      </w:r>
      <w:bookmarkEnd w:id="63"/>
    </w:p>
    <w:p w14:paraId="52100DDD"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A reproducible ASA requires:</w:t>
      </w:r>
    </w:p>
    <w:p w14:paraId="4CF0BE9C" w14:textId="77777777" w:rsidR="00AA4A5B" w:rsidRPr="004B71E9" w:rsidRDefault="00000000">
      <w:pPr>
        <w:pStyle w:val="Compact"/>
        <w:numPr>
          <w:ilvl w:val="0"/>
          <w:numId w:val="18"/>
        </w:numPr>
        <w:rPr>
          <w:rFonts w:ascii="Times New Roman" w:hAnsi="Times New Roman" w:cs="Times New Roman"/>
        </w:rPr>
      </w:pPr>
      <w:r w:rsidRPr="004B71E9">
        <w:rPr>
          <w:rFonts w:ascii="Times New Roman" w:hAnsi="Times New Roman" w:cs="Times New Roman"/>
        </w:rPr>
        <w:t>Declarative infrastructure (IaC), containerized services, pinned dataset versions, model registry, and deterministic training.</w:t>
      </w:r>
    </w:p>
    <w:p w14:paraId="4ACD5305" w14:textId="77777777" w:rsidR="00AA4A5B" w:rsidRPr="004B71E9" w:rsidRDefault="00000000">
      <w:pPr>
        <w:pStyle w:val="Compact"/>
        <w:numPr>
          <w:ilvl w:val="0"/>
          <w:numId w:val="18"/>
        </w:numPr>
        <w:rPr>
          <w:rFonts w:ascii="Times New Roman" w:hAnsi="Times New Roman" w:cs="Times New Roman"/>
        </w:rPr>
      </w:pPr>
      <w:r w:rsidRPr="004B71E9">
        <w:rPr>
          <w:rFonts w:ascii="Times New Roman" w:hAnsi="Times New Roman" w:cs="Times New Roman"/>
        </w:rPr>
        <w:t>Complete pipeline specs including feature definitions and schema mappings.</w:t>
      </w:r>
    </w:p>
    <w:p w14:paraId="41F6B352" w14:textId="77777777" w:rsidR="00AA4A5B" w:rsidRPr="004B71E9" w:rsidRDefault="00000000">
      <w:pPr>
        <w:pStyle w:val="Compact"/>
        <w:numPr>
          <w:ilvl w:val="0"/>
          <w:numId w:val="18"/>
        </w:numPr>
        <w:rPr>
          <w:rFonts w:ascii="Times New Roman" w:hAnsi="Times New Roman" w:cs="Times New Roman"/>
        </w:rPr>
      </w:pPr>
      <w:r w:rsidRPr="004B71E9">
        <w:rPr>
          <w:rFonts w:ascii="Times New Roman" w:hAnsi="Times New Roman" w:cs="Times New Roman"/>
        </w:rPr>
        <w:t>Versioned playbooks and policy guardrails.</w:t>
      </w:r>
    </w:p>
    <w:p w14:paraId="304A15B9"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This aligns with the “multi-layer framework” approach in cybersecurity data science emphasizing systematic design from data collection to model dynamism. </w:t>
      </w:r>
      <w:hyperlink r:id="rId109">
        <w:r w:rsidRPr="004B71E9">
          <w:rPr>
            <w:rStyle w:val="Hyperlink"/>
            <w:rFonts w:ascii="Times New Roman" w:hAnsi="Times New Roman" w:cs="Times New Roman"/>
            <w:color w:val="auto"/>
          </w:rPr>
          <w:t>[64]</w:t>
        </w:r>
      </w:hyperlink>
    </w:p>
    <w:p w14:paraId="2530383E" w14:textId="77777777" w:rsidR="00AA4A5B" w:rsidRPr="004B71E9" w:rsidRDefault="00000000">
      <w:pPr>
        <w:pStyle w:val="SourceCode"/>
        <w:rPr>
          <w:rFonts w:ascii="Times New Roman" w:hAnsi="Times New Roman" w:cs="Times New Roman"/>
        </w:rPr>
      </w:pPr>
      <w:r w:rsidRPr="004B71E9">
        <w:rPr>
          <w:rStyle w:val="VerbatimChar"/>
          <w:rFonts w:ascii="Times New Roman" w:hAnsi="Times New Roman" w:cs="Times New Roman"/>
        </w:rPr>
        <w:t>gantt</w:t>
      </w:r>
      <w:r w:rsidRPr="004B71E9">
        <w:rPr>
          <w:rFonts w:ascii="Times New Roman" w:hAnsi="Times New Roman" w:cs="Times New Roman"/>
        </w:rPr>
        <w:br/>
      </w:r>
      <w:r w:rsidRPr="004B71E9">
        <w:rPr>
          <w:rStyle w:val="VerbatimChar"/>
          <w:rFonts w:ascii="Times New Roman" w:hAnsi="Times New Roman" w:cs="Times New Roman"/>
        </w:rPr>
        <w:t xml:space="preserve">  title ASA Implementation Timeline (indicative)</w:t>
      </w:r>
      <w:r w:rsidRPr="004B71E9">
        <w:rPr>
          <w:rFonts w:ascii="Times New Roman" w:hAnsi="Times New Roman" w:cs="Times New Roman"/>
        </w:rPr>
        <w:br/>
      </w:r>
      <w:r w:rsidRPr="004B71E9">
        <w:rPr>
          <w:rStyle w:val="VerbatimChar"/>
          <w:rFonts w:ascii="Times New Roman" w:hAnsi="Times New Roman" w:cs="Times New Roman"/>
        </w:rPr>
        <w:t xml:space="preserve">  dateFormat  YYYY-MM-DD</w:t>
      </w:r>
      <w:r w:rsidRPr="004B71E9">
        <w:rPr>
          <w:rFonts w:ascii="Times New Roman" w:hAnsi="Times New Roman" w:cs="Times New Roman"/>
        </w:rPr>
        <w:br/>
      </w:r>
      <w:r w:rsidRPr="004B71E9">
        <w:rPr>
          <w:rStyle w:val="VerbatimChar"/>
          <w:rFonts w:ascii="Times New Roman" w:hAnsi="Times New Roman" w:cs="Times New Roman"/>
        </w:rPr>
        <w:t xml:space="preserve">  axisFormat  %b-%d</w:t>
      </w:r>
      <w:r w:rsidRPr="004B71E9">
        <w:rPr>
          <w:rFonts w:ascii="Times New Roman" w:hAnsi="Times New Roman" w:cs="Times New Roman"/>
        </w:rPr>
        <w:br/>
      </w:r>
      <w:r w:rsidRPr="004B71E9">
        <w:rPr>
          <w:rFonts w:ascii="Times New Roman" w:hAnsi="Times New Roman" w:cs="Times New Roman"/>
        </w:rPr>
        <w:br/>
      </w:r>
      <w:r w:rsidRPr="004B71E9">
        <w:rPr>
          <w:rStyle w:val="VerbatimChar"/>
          <w:rFonts w:ascii="Times New Roman" w:hAnsi="Times New Roman" w:cs="Times New Roman"/>
        </w:rPr>
        <w:t xml:space="preserve">  section Foundation</w:t>
      </w:r>
      <w:r w:rsidRPr="004B71E9">
        <w:rPr>
          <w:rFonts w:ascii="Times New Roman" w:hAnsi="Times New Roman" w:cs="Times New Roman"/>
        </w:rPr>
        <w:br/>
      </w:r>
      <w:r w:rsidRPr="004B71E9">
        <w:rPr>
          <w:rStyle w:val="VerbatimChar"/>
          <w:rFonts w:ascii="Times New Roman" w:hAnsi="Times New Roman" w:cs="Times New Roman"/>
        </w:rPr>
        <w:t xml:space="preserve">  Requirements + threat model         :a1, 2026-04-01, 14d</w:t>
      </w:r>
      <w:r w:rsidRPr="004B71E9">
        <w:rPr>
          <w:rFonts w:ascii="Times New Roman" w:hAnsi="Times New Roman" w:cs="Times New Roman"/>
        </w:rPr>
        <w:br/>
      </w:r>
      <w:r w:rsidRPr="004B71E9">
        <w:rPr>
          <w:rStyle w:val="VerbatimChar"/>
          <w:rFonts w:ascii="Times New Roman" w:hAnsi="Times New Roman" w:cs="Times New Roman"/>
        </w:rPr>
        <w:t xml:space="preserve">  Telemetry schema + normalization    :a2, after a1, 21d</w:t>
      </w:r>
      <w:r w:rsidRPr="004B71E9">
        <w:rPr>
          <w:rFonts w:ascii="Times New Roman" w:hAnsi="Times New Roman" w:cs="Times New Roman"/>
        </w:rPr>
        <w:br/>
      </w:r>
      <w:r w:rsidRPr="004B71E9">
        <w:rPr>
          <w:rFonts w:ascii="Times New Roman" w:hAnsi="Times New Roman" w:cs="Times New Roman"/>
        </w:rPr>
        <w:br/>
      </w:r>
      <w:r w:rsidRPr="004B71E9">
        <w:rPr>
          <w:rStyle w:val="VerbatimChar"/>
          <w:rFonts w:ascii="Times New Roman" w:hAnsi="Times New Roman" w:cs="Times New Roman"/>
        </w:rPr>
        <w:t xml:space="preserve">  section Data &amp; TI Integration</w:t>
      </w:r>
      <w:r w:rsidRPr="004B71E9">
        <w:rPr>
          <w:rFonts w:ascii="Times New Roman" w:hAnsi="Times New Roman" w:cs="Times New Roman"/>
        </w:rPr>
        <w:br/>
      </w:r>
      <w:r w:rsidRPr="004B71E9">
        <w:rPr>
          <w:rStyle w:val="VerbatimChar"/>
          <w:rFonts w:ascii="Times New Roman" w:hAnsi="Times New Roman" w:cs="Times New Roman"/>
        </w:rPr>
        <w:t xml:space="preserve">  Kafka ingestion + connectors        :b1, after a2, 21d</w:t>
      </w:r>
      <w:r w:rsidRPr="004B71E9">
        <w:rPr>
          <w:rFonts w:ascii="Times New Roman" w:hAnsi="Times New Roman" w:cs="Times New Roman"/>
        </w:rPr>
        <w:br/>
      </w:r>
      <w:r w:rsidRPr="004B71E9">
        <w:rPr>
          <w:rStyle w:val="VerbatimChar"/>
          <w:rFonts w:ascii="Times New Roman" w:hAnsi="Times New Roman" w:cs="Times New Roman"/>
        </w:rPr>
        <w:t xml:space="preserve">  STIX/TAXII + MISP + OpenCTI adapters:b2, after b1, 28d</w:t>
      </w:r>
      <w:r w:rsidRPr="004B71E9">
        <w:rPr>
          <w:rFonts w:ascii="Times New Roman" w:hAnsi="Times New Roman" w:cs="Times New Roman"/>
        </w:rPr>
        <w:br/>
      </w:r>
      <w:r w:rsidRPr="004B71E9">
        <w:rPr>
          <w:rFonts w:ascii="Times New Roman" w:hAnsi="Times New Roman" w:cs="Times New Roman"/>
        </w:rPr>
        <w:br/>
      </w:r>
      <w:r w:rsidRPr="004B71E9">
        <w:rPr>
          <w:rStyle w:val="VerbatimChar"/>
          <w:rFonts w:ascii="Times New Roman" w:hAnsi="Times New Roman" w:cs="Times New Roman"/>
        </w:rPr>
        <w:t xml:space="preserve">  section Models</w:t>
      </w:r>
      <w:r w:rsidRPr="004B71E9">
        <w:rPr>
          <w:rFonts w:ascii="Times New Roman" w:hAnsi="Times New Roman" w:cs="Times New Roman"/>
        </w:rPr>
        <w:br/>
      </w:r>
      <w:r w:rsidRPr="004B71E9">
        <w:rPr>
          <w:rStyle w:val="VerbatimChar"/>
          <w:rFonts w:ascii="Times New Roman" w:hAnsi="Times New Roman" w:cs="Times New Roman"/>
        </w:rPr>
        <w:t xml:space="preserve">  Baseline detection + classifiers    :c1, after b2, 35d</w:t>
      </w:r>
      <w:r w:rsidRPr="004B71E9">
        <w:rPr>
          <w:rFonts w:ascii="Times New Roman" w:hAnsi="Times New Roman" w:cs="Times New Roman"/>
        </w:rPr>
        <w:br/>
      </w:r>
      <w:r w:rsidRPr="004B71E9">
        <w:rPr>
          <w:rStyle w:val="VerbatimChar"/>
          <w:rFonts w:ascii="Times New Roman" w:hAnsi="Times New Roman" w:cs="Times New Roman"/>
        </w:rPr>
        <w:t xml:space="preserve">  Reasoning engine + graph fusion     :c2, after c1, 35d</w:t>
      </w:r>
      <w:r w:rsidRPr="004B71E9">
        <w:rPr>
          <w:rFonts w:ascii="Times New Roman" w:hAnsi="Times New Roman" w:cs="Times New Roman"/>
        </w:rPr>
        <w:br/>
      </w:r>
      <w:r w:rsidRPr="004B71E9">
        <w:rPr>
          <w:rStyle w:val="VerbatimChar"/>
          <w:rFonts w:ascii="Times New Roman" w:hAnsi="Times New Roman" w:cs="Times New Roman"/>
        </w:rPr>
        <w:t xml:space="preserve">  Explainability integration          :c3, after c1, 21d</w:t>
      </w:r>
      <w:r w:rsidRPr="004B71E9">
        <w:rPr>
          <w:rFonts w:ascii="Times New Roman" w:hAnsi="Times New Roman" w:cs="Times New Roman"/>
        </w:rPr>
        <w:br/>
      </w:r>
      <w:r w:rsidRPr="004B71E9">
        <w:rPr>
          <w:rFonts w:ascii="Times New Roman" w:hAnsi="Times New Roman" w:cs="Times New Roman"/>
        </w:rPr>
        <w:br/>
      </w:r>
      <w:r w:rsidRPr="004B71E9">
        <w:rPr>
          <w:rStyle w:val="VerbatimChar"/>
          <w:rFonts w:ascii="Times New Roman" w:hAnsi="Times New Roman" w:cs="Times New Roman"/>
        </w:rPr>
        <w:t xml:space="preserve">  section Response</w:t>
      </w:r>
      <w:r w:rsidRPr="004B71E9">
        <w:rPr>
          <w:rFonts w:ascii="Times New Roman" w:hAnsi="Times New Roman" w:cs="Times New Roman"/>
        </w:rPr>
        <w:br/>
      </w:r>
      <w:r w:rsidRPr="004B71E9">
        <w:rPr>
          <w:rStyle w:val="VerbatimChar"/>
          <w:rFonts w:ascii="Times New Roman" w:hAnsi="Times New Roman" w:cs="Times New Roman"/>
        </w:rPr>
        <w:t xml:space="preserve">  Playbooks + safety guardrails       :d1, after c2, 28d</w:t>
      </w:r>
      <w:r w:rsidRPr="004B71E9">
        <w:rPr>
          <w:rFonts w:ascii="Times New Roman" w:hAnsi="Times New Roman" w:cs="Times New Roman"/>
        </w:rPr>
        <w:br/>
      </w:r>
      <w:r w:rsidRPr="004B71E9">
        <w:rPr>
          <w:rStyle w:val="VerbatimChar"/>
          <w:rFonts w:ascii="Times New Roman" w:hAnsi="Times New Roman" w:cs="Times New Roman"/>
        </w:rPr>
        <w:t xml:space="preserve">  Case mgmt integration               :d2, after d1, 14d</w:t>
      </w:r>
      <w:r w:rsidRPr="004B71E9">
        <w:rPr>
          <w:rFonts w:ascii="Times New Roman" w:hAnsi="Times New Roman" w:cs="Times New Roman"/>
        </w:rPr>
        <w:br/>
      </w:r>
      <w:r w:rsidRPr="004B71E9">
        <w:rPr>
          <w:rFonts w:ascii="Times New Roman" w:hAnsi="Times New Roman" w:cs="Times New Roman"/>
        </w:rPr>
        <w:br/>
      </w:r>
      <w:r w:rsidRPr="004B71E9">
        <w:rPr>
          <w:rStyle w:val="VerbatimChar"/>
          <w:rFonts w:ascii="Times New Roman" w:hAnsi="Times New Roman" w:cs="Times New Roman"/>
        </w:rPr>
        <w:t xml:space="preserve">  section Evaluation</w:t>
      </w:r>
      <w:r w:rsidRPr="004B71E9">
        <w:rPr>
          <w:rFonts w:ascii="Times New Roman" w:hAnsi="Times New Roman" w:cs="Times New Roman"/>
        </w:rPr>
        <w:br/>
      </w:r>
      <w:r w:rsidRPr="004B71E9">
        <w:rPr>
          <w:rStyle w:val="VerbatimChar"/>
          <w:rFonts w:ascii="Times New Roman" w:hAnsi="Times New Roman" w:cs="Times New Roman"/>
        </w:rPr>
        <w:t xml:space="preserve">  Dataset experiments + baselines     :e1, after d2, 35d</w:t>
      </w:r>
      <w:r w:rsidRPr="004B71E9">
        <w:rPr>
          <w:rFonts w:ascii="Times New Roman" w:hAnsi="Times New Roman" w:cs="Times New Roman"/>
        </w:rPr>
        <w:br/>
      </w:r>
      <w:r w:rsidRPr="004B71E9">
        <w:rPr>
          <w:rStyle w:val="VerbatimChar"/>
          <w:rFonts w:ascii="Times New Roman" w:hAnsi="Times New Roman" w:cs="Times New Roman"/>
        </w:rPr>
        <w:t xml:space="preserve">  Reproducibility + reporting         :e2, after e1, 14d</w:t>
      </w:r>
    </w:p>
    <w:p w14:paraId="45EA7ACA" w14:textId="77777777" w:rsidR="00AA4A5B" w:rsidRPr="004B71E9" w:rsidRDefault="00000000">
      <w:pPr>
        <w:pStyle w:val="Heading2"/>
        <w:rPr>
          <w:rFonts w:ascii="Times New Roman" w:hAnsi="Times New Roman" w:cs="Times New Roman"/>
          <w:color w:val="auto"/>
        </w:rPr>
      </w:pPr>
      <w:bookmarkStart w:id="64" w:name="X9ff2c8a2ee42134d1d04d08fbaf42e1180e9c3f"/>
      <w:bookmarkStart w:id="65" w:name="_Toc225106045"/>
      <w:bookmarkEnd w:id="54"/>
      <w:bookmarkEnd w:id="62"/>
      <w:r w:rsidRPr="004B71E9">
        <w:rPr>
          <w:rFonts w:ascii="Times New Roman" w:hAnsi="Times New Roman" w:cs="Times New Roman"/>
          <w:color w:val="auto"/>
        </w:rPr>
        <w:lastRenderedPageBreak/>
        <w:t>Experiments, Evaluation, Discussion, Limitations, Future Work, Conclusion</w:t>
      </w:r>
      <w:bookmarkEnd w:id="65"/>
    </w:p>
    <w:p w14:paraId="4F75702C" w14:textId="77777777" w:rsidR="00AA4A5B" w:rsidRPr="004B71E9" w:rsidRDefault="00000000">
      <w:pPr>
        <w:pStyle w:val="Heading3"/>
        <w:rPr>
          <w:rFonts w:ascii="Times New Roman" w:hAnsi="Times New Roman" w:cs="Times New Roman"/>
          <w:color w:val="auto"/>
        </w:rPr>
      </w:pPr>
      <w:bookmarkStart w:id="66" w:name="experimental-setup-and-datasets"/>
      <w:bookmarkStart w:id="67" w:name="_Toc225106046"/>
      <w:r w:rsidRPr="004B71E9">
        <w:rPr>
          <w:rFonts w:ascii="Times New Roman" w:hAnsi="Times New Roman" w:cs="Times New Roman"/>
          <w:color w:val="auto"/>
        </w:rPr>
        <w:t>Experimental setup and datasets</w:t>
      </w:r>
      <w:bookmarkEnd w:id="67"/>
    </w:p>
    <w:p w14:paraId="675D2B30"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A SOC/data-center ASA must be evaluated on datasets that reflect modern attacks, diverse traffic, and realistic operational signals. The evaluation uses </w:t>
      </w:r>
      <w:r w:rsidRPr="004B71E9">
        <w:rPr>
          <w:rFonts w:ascii="Times New Roman" w:hAnsi="Times New Roman" w:cs="Times New Roman"/>
          <w:b/>
          <w:bCs/>
        </w:rPr>
        <w:t>multi-modality</w:t>
      </w:r>
      <w:r w:rsidRPr="004B71E9">
        <w:rPr>
          <w:rFonts w:ascii="Times New Roman" w:hAnsi="Times New Roman" w:cs="Times New Roman"/>
        </w:rPr>
        <w:t xml:space="preserve"> datasets to avoid overfitting to a single telemetry type.</w:t>
      </w:r>
    </w:p>
    <w:p w14:paraId="7C4EBD28"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Network IDS datasets.</w:t>
      </w:r>
    </w:p>
    <w:p w14:paraId="73BB96DF" w14:textId="77777777" w:rsidR="00AA4A5B" w:rsidRPr="004B71E9" w:rsidRDefault="00000000">
      <w:pPr>
        <w:pStyle w:val="Compact"/>
        <w:numPr>
          <w:ilvl w:val="0"/>
          <w:numId w:val="19"/>
        </w:numPr>
        <w:rPr>
          <w:rFonts w:ascii="Times New Roman" w:hAnsi="Times New Roman" w:cs="Times New Roman"/>
        </w:rPr>
      </w:pPr>
      <w:r w:rsidRPr="004B71E9">
        <w:rPr>
          <w:rFonts w:ascii="Times New Roman" w:hAnsi="Times New Roman" w:cs="Times New Roman"/>
          <w:b/>
          <w:bCs/>
        </w:rPr>
        <w:t>UNSW-NB15</w:t>
      </w:r>
      <w:r w:rsidRPr="004B71E9">
        <w:rPr>
          <w:rFonts w:ascii="Times New Roman" w:hAnsi="Times New Roman" w:cs="Times New Roman"/>
        </w:rPr>
        <w:t xml:space="preserve"> provides a large labeled dataset with defined training/testing splits and is presented as a benchmark for NIDS evaluation, with millions of records and stated splits. </w:t>
      </w:r>
      <w:hyperlink r:id="rId110">
        <w:r w:rsidRPr="004B71E9">
          <w:rPr>
            <w:rStyle w:val="Hyperlink"/>
            <w:rFonts w:ascii="Times New Roman" w:hAnsi="Times New Roman" w:cs="Times New Roman"/>
            <w:color w:val="auto"/>
          </w:rPr>
          <w:t>[65]</w:t>
        </w:r>
      </w:hyperlink>
    </w:p>
    <w:p w14:paraId="7E97E637" w14:textId="77777777" w:rsidR="00AA4A5B" w:rsidRPr="004B71E9" w:rsidRDefault="00000000">
      <w:pPr>
        <w:pStyle w:val="Compact"/>
        <w:numPr>
          <w:ilvl w:val="0"/>
          <w:numId w:val="19"/>
        </w:numPr>
        <w:rPr>
          <w:rFonts w:ascii="Times New Roman" w:hAnsi="Times New Roman" w:cs="Times New Roman"/>
        </w:rPr>
      </w:pPr>
      <w:r w:rsidRPr="004B71E9">
        <w:rPr>
          <w:rFonts w:ascii="Times New Roman" w:hAnsi="Times New Roman" w:cs="Times New Roman"/>
          <w:b/>
          <w:bCs/>
        </w:rPr>
        <w:t>CSE-CIC-IDS2018</w:t>
      </w:r>
      <w:r w:rsidRPr="004B71E9">
        <w:rPr>
          <w:rFonts w:ascii="Times New Roman" w:hAnsi="Times New Roman" w:cs="Times New Roman"/>
        </w:rPr>
        <w:t xml:space="preserve"> includes per-day captures and provides PCAPs and logs; it describes extracting 80+ traffic features using CICFlowMeter and distributing labeled CSV. </w:t>
      </w:r>
      <w:hyperlink r:id="rId111">
        <w:r w:rsidRPr="004B71E9">
          <w:rPr>
            <w:rStyle w:val="Hyperlink"/>
            <w:rFonts w:ascii="Times New Roman" w:hAnsi="Times New Roman" w:cs="Times New Roman"/>
            <w:color w:val="auto"/>
          </w:rPr>
          <w:t>[66]</w:t>
        </w:r>
      </w:hyperlink>
    </w:p>
    <w:p w14:paraId="2467B9E7" w14:textId="77777777" w:rsidR="00AA4A5B" w:rsidRPr="004B71E9" w:rsidRDefault="00000000">
      <w:pPr>
        <w:pStyle w:val="Compact"/>
        <w:numPr>
          <w:ilvl w:val="0"/>
          <w:numId w:val="19"/>
        </w:numPr>
        <w:rPr>
          <w:rFonts w:ascii="Times New Roman" w:hAnsi="Times New Roman" w:cs="Times New Roman"/>
        </w:rPr>
      </w:pPr>
      <w:r w:rsidRPr="004B71E9">
        <w:rPr>
          <w:rFonts w:ascii="Times New Roman" w:hAnsi="Times New Roman" w:cs="Times New Roman"/>
          <w:b/>
          <w:bCs/>
        </w:rPr>
        <w:t>CICIDS2017</w:t>
      </w:r>
      <w:r w:rsidRPr="004B71E9">
        <w:rPr>
          <w:rFonts w:ascii="Times New Roman" w:hAnsi="Times New Roman" w:cs="Times New Roman"/>
        </w:rPr>
        <w:t xml:space="preserve"> is widely used and described in its originating paper and dataset documentation; it includes modern attack scenarios and flow-feature extraction using CICFlowMeter. </w:t>
      </w:r>
      <w:hyperlink r:id="rId112">
        <w:r w:rsidRPr="004B71E9">
          <w:rPr>
            <w:rStyle w:val="Hyperlink"/>
            <w:rFonts w:ascii="Times New Roman" w:hAnsi="Times New Roman" w:cs="Times New Roman"/>
            <w:color w:val="auto"/>
          </w:rPr>
          <w:t>[67]</w:t>
        </w:r>
      </w:hyperlink>
    </w:p>
    <w:p w14:paraId="3A539861"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b/>
          <w:bCs/>
        </w:rPr>
        <w:t>Botnet datasets.</w:t>
      </w:r>
    </w:p>
    <w:p w14:paraId="34098353" w14:textId="77777777" w:rsidR="00AA4A5B" w:rsidRPr="004B71E9" w:rsidRDefault="00000000">
      <w:pPr>
        <w:pStyle w:val="Compact"/>
        <w:numPr>
          <w:ilvl w:val="0"/>
          <w:numId w:val="20"/>
        </w:numPr>
        <w:rPr>
          <w:rFonts w:ascii="Times New Roman" w:hAnsi="Times New Roman" w:cs="Times New Roman"/>
        </w:rPr>
      </w:pPr>
      <w:r w:rsidRPr="004B71E9">
        <w:rPr>
          <w:rFonts w:ascii="Times New Roman" w:hAnsi="Times New Roman" w:cs="Times New Roman"/>
          <w:b/>
          <w:bCs/>
        </w:rPr>
        <w:t>CTU-13</w:t>
      </w:r>
      <w:r w:rsidRPr="004B71E9">
        <w:rPr>
          <w:rFonts w:ascii="Times New Roman" w:hAnsi="Times New Roman" w:cs="Times New Roman"/>
        </w:rPr>
        <w:t xml:space="preserve"> provides labeled scenarios for botnet, normal, and background traffic with a citation to the comparative botnet detection paper. </w:t>
      </w:r>
      <w:hyperlink r:id="rId113">
        <w:r w:rsidRPr="004B71E9">
          <w:rPr>
            <w:rStyle w:val="Hyperlink"/>
            <w:rFonts w:ascii="Times New Roman" w:hAnsi="Times New Roman" w:cs="Times New Roman"/>
            <w:color w:val="auto"/>
          </w:rPr>
          <w:t>[68]</w:t>
        </w:r>
      </w:hyperlink>
    </w:p>
    <w:p w14:paraId="6BFFE8EE" w14:textId="77777777" w:rsidR="00AA4A5B" w:rsidRPr="004B71E9" w:rsidRDefault="00000000">
      <w:pPr>
        <w:pStyle w:val="Compact"/>
        <w:numPr>
          <w:ilvl w:val="0"/>
          <w:numId w:val="20"/>
        </w:numPr>
        <w:rPr>
          <w:rFonts w:ascii="Times New Roman" w:hAnsi="Times New Roman" w:cs="Times New Roman"/>
        </w:rPr>
      </w:pPr>
      <w:r w:rsidRPr="004B71E9">
        <w:rPr>
          <w:rFonts w:ascii="Times New Roman" w:hAnsi="Times New Roman" w:cs="Times New Roman"/>
          <w:b/>
          <w:bCs/>
        </w:rPr>
        <w:t>Bot-IoT</w:t>
      </w:r>
      <w:r w:rsidRPr="004B71E9">
        <w:rPr>
          <w:rFonts w:ascii="Times New Roman" w:hAnsi="Times New Roman" w:cs="Times New Roman"/>
        </w:rPr>
        <w:t xml:space="preserve"> was designed to provide a realistic IoT botnet dataset with diverse attack types and accurate labeling and is published in a peer-reviewed venue. </w:t>
      </w:r>
      <w:hyperlink r:id="rId114">
        <w:r w:rsidRPr="004B71E9">
          <w:rPr>
            <w:rStyle w:val="Hyperlink"/>
            <w:rFonts w:ascii="Times New Roman" w:hAnsi="Times New Roman" w:cs="Times New Roman"/>
            <w:color w:val="auto"/>
          </w:rPr>
          <w:t>[69]</w:t>
        </w:r>
      </w:hyperlink>
    </w:p>
    <w:p w14:paraId="5397F43C"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b/>
          <w:bCs/>
        </w:rPr>
        <w:t>Enterprise/host telemetry datasets.</w:t>
      </w:r>
    </w:p>
    <w:p w14:paraId="078192B8" w14:textId="77777777" w:rsidR="00AA4A5B" w:rsidRPr="004B71E9" w:rsidRDefault="00000000">
      <w:pPr>
        <w:pStyle w:val="Compact"/>
        <w:numPr>
          <w:ilvl w:val="0"/>
          <w:numId w:val="21"/>
        </w:numPr>
        <w:rPr>
          <w:rFonts w:ascii="Times New Roman" w:hAnsi="Times New Roman" w:cs="Times New Roman"/>
        </w:rPr>
      </w:pPr>
      <w:r w:rsidRPr="004B71E9">
        <w:rPr>
          <w:rFonts w:ascii="Times New Roman" w:hAnsi="Times New Roman" w:cs="Times New Roman"/>
          <w:b/>
          <w:bCs/>
        </w:rPr>
        <w:t>LANL</w:t>
      </w:r>
      <w:r w:rsidRPr="004B71E9">
        <w:rPr>
          <w:rFonts w:ascii="Times New Roman" w:hAnsi="Times New Roman" w:cs="Times New Roman"/>
        </w:rPr>
        <w:t xml:space="preserve"> multi-source enterprise event dataset includes authentication, process, DNS, and flow data plus red-team events over 58 days with large scale (billions of events). </w:t>
      </w:r>
      <w:hyperlink r:id="rId115">
        <w:r w:rsidRPr="004B71E9">
          <w:rPr>
            <w:rStyle w:val="Hyperlink"/>
            <w:rFonts w:ascii="Times New Roman" w:hAnsi="Times New Roman" w:cs="Times New Roman"/>
            <w:color w:val="auto"/>
          </w:rPr>
          <w:t>[70]</w:t>
        </w:r>
      </w:hyperlink>
    </w:p>
    <w:p w14:paraId="10E6460F" w14:textId="77777777" w:rsidR="00AA4A5B" w:rsidRPr="004B71E9" w:rsidRDefault="00000000">
      <w:pPr>
        <w:pStyle w:val="Compact"/>
        <w:numPr>
          <w:ilvl w:val="0"/>
          <w:numId w:val="21"/>
        </w:numPr>
        <w:rPr>
          <w:rFonts w:ascii="Times New Roman" w:hAnsi="Times New Roman" w:cs="Times New Roman"/>
        </w:rPr>
      </w:pPr>
      <w:r w:rsidRPr="004B71E9">
        <w:rPr>
          <w:rFonts w:ascii="Times New Roman" w:hAnsi="Times New Roman" w:cs="Times New Roman"/>
          <w:b/>
          <w:bCs/>
        </w:rPr>
        <w:t>DARPA OpTC</w:t>
      </w:r>
      <w:r w:rsidRPr="004B71E9">
        <w:rPr>
          <w:rFonts w:ascii="Times New Roman" w:hAnsi="Times New Roman" w:cs="Times New Roman"/>
        </w:rPr>
        <w:t xml:space="preserve"> data release provides enterprise-scale telemetry (including red-team ground truth) released for research; it is explicitly tied to Transparent Computing program scaling and detection evaluation. </w:t>
      </w:r>
      <w:hyperlink r:id="rId116">
        <w:r w:rsidRPr="004B71E9">
          <w:rPr>
            <w:rStyle w:val="Hyperlink"/>
            <w:rFonts w:ascii="Times New Roman" w:hAnsi="Times New Roman" w:cs="Times New Roman"/>
            <w:color w:val="auto"/>
          </w:rPr>
          <w:t>[71]</w:t>
        </w:r>
      </w:hyperlink>
    </w:p>
    <w:p w14:paraId="6D1A5D2D"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These datasets support evaluating: (i) network detection/classification, (ii) botnet recognition, and (iii) multi-stage/enterprise-style behavior analytics.</w:t>
      </w:r>
    </w:p>
    <w:p w14:paraId="27757C3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Dataset summary table.</w:t>
      </w:r>
    </w:p>
    <w:tbl>
      <w:tblPr>
        <w:tblStyle w:val="Table"/>
        <w:tblW w:w="0" w:type="auto"/>
        <w:tblLook w:val="0020" w:firstRow="1" w:lastRow="0" w:firstColumn="0" w:lastColumn="0" w:noHBand="0" w:noVBand="0"/>
      </w:tblPr>
      <w:tblGrid>
        <w:gridCol w:w="1677"/>
        <w:gridCol w:w="1824"/>
        <w:gridCol w:w="2580"/>
        <w:gridCol w:w="1686"/>
        <w:gridCol w:w="1809"/>
      </w:tblGrid>
      <w:tr w:rsidR="006D4BB8" w:rsidRPr="004B71E9" w14:paraId="21B9E796" w14:textId="77777777" w:rsidTr="00AA4A5B">
        <w:trPr>
          <w:cnfStyle w:val="100000000000" w:firstRow="1" w:lastRow="0" w:firstColumn="0" w:lastColumn="0" w:oddVBand="0" w:evenVBand="0" w:oddHBand="0" w:evenHBand="0" w:firstRowFirstColumn="0" w:firstRowLastColumn="0" w:lastRowFirstColumn="0" w:lastRowLastColumn="0"/>
          <w:tblHeader/>
        </w:trPr>
        <w:tc>
          <w:tcPr>
            <w:tcW w:w="0" w:type="auto"/>
          </w:tcPr>
          <w:p w14:paraId="612BF16C"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Dataset</w:t>
            </w:r>
          </w:p>
        </w:tc>
        <w:tc>
          <w:tcPr>
            <w:tcW w:w="0" w:type="auto"/>
          </w:tcPr>
          <w:p w14:paraId="6DD99E17"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Modality</w:t>
            </w:r>
          </w:p>
        </w:tc>
        <w:tc>
          <w:tcPr>
            <w:tcW w:w="0" w:type="auto"/>
          </w:tcPr>
          <w:p w14:paraId="5092BABC"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Primary use</w:t>
            </w:r>
          </w:p>
        </w:tc>
        <w:tc>
          <w:tcPr>
            <w:tcW w:w="0" w:type="auto"/>
          </w:tcPr>
          <w:p w14:paraId="2812AB2B"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Strength</w:t>
            </w:r>
          </w:p>
        </w:tc>
        <w:tc>
          <w:tcPr>
            <w:tcW w:w="0" w:type="auto"/>
          </w:tcPr>
          <w:p w14:paraId="6F3D6789"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Challenge</w:t>
            </w:r>
          </w:p>
        </w:tc>
      </w:tr>
      <w:tr w:rsidR="006D4BB8" w:rsidRPr="004B71E9" w14:paraId="6E6FDE65" w14:textId="77777777">
        <w:tc>
          <w:tcPr>
            <w:tcW w:w="0" w:type="auto"/>
          </w:tcPr>
          <w:p w14:paraId="73F61FDC"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 xml:space="preserve">UNSW-NB15 </w:t>
            </w:r>
            <w:hyperlink r:id="rId117">
              <w:r w:rsidRPr="004B71E9">
                <w:rPr>
                  <w:rStyle w:val="Hyperlink"/>
                  <w:rFonts w:ascii="Times New Roman" w:hAnsi="Times New Roman" w:cs="Times New Roman"/>
                  <w:color w:val="auto"/>
                </w:rPr>
                <w:t>[65]</w:t>
              </w:r>
            </w:hyperlink>
          </w:p>
        </w:tc>
        <w:tc>
          <w:tcPr>
            <w:tcW w:w="0" w:type="auto"/>
          </w:tcPr>
          <w:p w14:paraId="443127DE"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Network flows/tabular</w:t>
            </w:r>
          </w:p>
        </w:tc>
        <w:tc>
          <w:tcPr>
            <w:tcW w:w="0" w:type="auto"/>
          </w:tcPr>
          <w:p w14:paraId="2CD34DAF"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NIDS detection/classification</w:t>
            </w:r>
          </w:p>
        </w:tc>
        <w:tc>
          <w:tcPr>
            <w:tcW w:w="0" w:type="auto"/>
          </w:tcPr>
          <w:p w14:paraId="41580AD7"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Clear split, common benchmark</w:t>
            </w:r>
          </w:p>
        </w:tc>
        <w:tc>
          <w:tcPr>
            <w:tcW w:w="0" w:type="auto"/>
          </w:tcPr>
          <w:p w14:paraId="69A4B2E5"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Dataset shift vs real networks</w:t>
            </w:r>
          </w:p>
        </w:tc>
      </w:tr>
      <w:tr w:rsidR="006D4BB8" w:rsidRPr="004B71E9" w14:paraId="7EC2E092" w14:textId="77777777">
        <w:tc>
          <w:tcPr>
            <w:tcW w:w="0" w:type="auto"/>
          </w:tcPr>
          <w:p w14:paraId="54B3B569"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 xml:space="preserve">CSE-CIC-IDS2018 </w:t>
            </w:r>
            <w:hyperlink r:id="rId118">
              <w:r w:rsidRPr="004B71E9">
                <w:rPr>
                  <w:rStyle w:val="Hyperlink"/>
                  <w:rFonts w:ascii="Times New Roman" w:hAnsi="Times New Roman" w:cs="Times New Roman"/>
                  <w:color w:val="auto"/>
                </w:rPr>
                <w:t>[66]</w:t>
              </w:r>
            </w:hyperlink>
          </w:p>
        </w:tc>
        <w:tc>
          <w:tcPr>
            <w:tcW w:w="0" w:type="auto"/>
          </w:tcPr>
          <w:p w14:paraId="0D436C91"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PCAP + logs + flow-features</w:t>
            </w:r>
          </w:p>
        </w:tc>
        <w:tc>
          <w:tcPr>
            <w:tcW w:w="0" w:type="auto"/>
          </w:tcPr>
          <w:p w14:paraId="6EA8ADF8"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NIDS + multi-attack evaluation</w:t>
            </w:r>
          </w:p>
        </w:tc>
        <w:tc>
          <w:tcPr>
            <w:tcW w:w="0" w:type="auto"/>
          </w:tcPr>
          <w:p w14:paraId="5827053E"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Multi-day structure, raw+CSV</w:t>
            </w:r>
          </w:p>
        </w:tc>
        <w:tc>
          <w:tcPr>
            <w:tcW w:w="0" w:type="auto"/>
          </w:tcPr>
          <w:p w14:paraId="6C0108FE"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High volume; feature consistency</w:t>
            </w:r>
          </w:p>
        </w:tc>
      </w:tr>
      <w:tr w:rsidR="006D4BB8" w:rsidRPr="004B71E9" w14:paraId="6DE7D241" w14:textId="77777777">
        <w:tc>
          <w:tcPr>
            <w:tcW w:w="0" w:type="auto"/>
          </w:tcPr>
          <w:p w14:paraId="152E3B40"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 xml:space="preserve">CICIDS2017 </w:t>
            </w:r>
            <w:hyperlink r:id="rId119">
              <w:r w:rsidRPr="004B71E9">
                <w:rPr>
                  <w:rStyle w:val="Hyperlink"/>
                  <w:rFonts w:ascii="Times New Roman" w:hAnsi="Times New Roman" w:cs="Times New Roman"/>
                  <w:color w:val="auto"/>
                </w:rPr>
                <w:t>[67]</w:t>
              </w:r>
            </w:hyperlink>
          </w:p>
        </w:tc>
        <w:tc>
          <w:tcPr>
            <w:tcW w:w="0" w:type="auto"/>
          </w:tcPr>
          <w:p w14:paraId="29A3C39E"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lastRenderedPageBreak/>
              <w:t>Flows/tabular</w:t>
            </w:r>
          </w:p>
        </w:tc>
        <w:tc>
          <w:tcPr>
            <w:tcW w:w="0" w:type="auto"/>
          </w:tcPr>
          <w:p w14:paraId="0A94552D"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modern attack families</w:t>
            </w:r>
          </w:p>
        </w:tc>
        <w:tc>
          <w:tcPr>
            <w:tcW w:w="0" w:type="auto"/>
          </w:tcPr>
          <w:p w14:paraId="77944B7A"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 xml:space="preserve">Designed for </w:t>
            </w:r>
            <w:r w:rsidRPr="004B71E9">
              <w:rPr>
                <w:rFonts w:ascii="Times New Roman" w:hAnsi="Times New Roman" w:cs="Times New Roman"/>
              </w:rPr>
              <w:lastRenderedPageBreak/>
              <w:t>realism vs older sets</w:t>
            </w:r>
          </w:p>
        </w:tc>
        <w:tc>
          <w:tcPr>
            <w:tcW w:w="0" w:type="auto"/>
          </w:tcPr>
          <w:p w14:paraId="0F208700"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lastRenderedPageBreak/>
              <w:t xml:space="preserve">Class </w:t>
            </w:r>
            <w:r w:rsidRPr="004B71E9">
              <w:rPr>
                <w:rFonts w:ascii="Times New Roman" w:hAnsi="Times New Roman" w:cs="Times New Roman"/>
              </w:rPr>
              <w:lastRenderedPageBreak/>
              <w:t>imbalance, labeling nuances</w:t>
            </w:r>
          </w:p>
        </w:tc>
      </w:tr>
      <w:tr w:rsidR="006D4BB8" w:rsidRPr="004B71E9" w14:paraId="4BD453C4" w14:textId="77777777">
        <w:tc>
          <w:tcPr>
            <w:tcW w:w="0" w:type="auto"/>
          </w:tcPr>
          <w:p w14:paraId="7179FDD9"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lastRenderedPageBreak/>
              <w:t xml:space="preserve">CTU-13 </w:t>
            </w:r>
            <w:hyperlink r:id="rId120">
              <w:r w:rsidRPr="004B71E9">
                <w:rPr>
                  <w:rStyle w:val="Hyperlink"/>
                  <w:rFonts w:ascii="Times New Roman" w:hAnsi="Times New Roman" w:cs="Times New Roman"/>
                  <w:color w:val="auto"/>
                </w:rPr>
                <w:t>[72]</w:t>
              </w:r>
            </w:hyperlink>
          </w:p>
        </w:tc>
        <w:tc>
          <w:tcPr>
            <w:tcW w:w="0" w:type="auto"/>
          </w:tcPr>
          <w:p w14:paraId="700C5FF2"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Network captures</w:t>
            </w:r>
          </w:p>
        </w:tc>
        <w:tc>
          <w:tcPr>
            <w:tcW w:w="0" w:type="auto"/>
          </w:tcPr>
          <w:p w14:paraId="25C9B955"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Botnet detection</w:t>
            </w:r>
          </w:p>
        </w:tc>
        <w:tc>
          <w:tcPr>
            <w:tcW w:w="0" w:type="auto"/>
          </w:tcPr>
          <w:p w14:paraId="46D7B371"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Scenario-based labeled botnets</w:t>
            </w:r>
          </w:p>
        </w:tc>
        <w:tc>
          <w:tcPr>
            <w:tcW w:w="0" w:type="auto"/>
          </w:tcPr>
          <w:p w14:paraId="5C0BCD6A"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Limited enterprise context</w:t>
            </w:r>
          </w:p>
        </w:tc>
      </w:tr>
      <w:tr w:rsidR="006D4BB8" w:rsidRPr="004B71E9" w14:paraId="319A004D" w14:textId="77777777">
        <w:tc>
          <w:tcPr>
            <w:tcW w:w="0" w:type="auto"/>
          </w:tcPr>
          <w:p w14:paraId="2B9E7480"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 xml:space="preserve">Bot-IoT </w:t>
            </w:r>
            <w:hyperlink r:id="rId121">
              <w:r w:rsidRPr="004B71E9">
                <w:rPr>
                  <w:rStyle w:val="Hyperlink"/>
                  <w:rFonts w:ascii="Times New Roman" w:hAnsi="Times New Roman" w:cs="Times New Roman"/>
                  <w:color w:val="auto"/>
                </w:rPr>
                <w:t>[69]</w:t>
              </w:r>
            </w:hyperlink>
          </w:p>
        </w:tc>
        <w:tc>
          <w:tcPr>
            <w:tcW w:w="0" w:type="auto"/>
          </w:tcPr>
          <w:p w14:paraId="78E8145C"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IoT traffic</w:t>
            </w:r>
          </w:p>
        </w:tc>
        <w:tc>
          <w:tcPr>
            <w:tcW w:w="0" w:type="auto"/>
          </w:tcPr>
          <w:p w14:paraId="7A6200A9"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botnet/IoT IDS</w:t>
            </w:r>
          </w:p>
        </w:tc>
        <w:tc>
          <w:tcPr>
            <w:tcW w:w="0" w:type="auto"/>
          </w:tcPr>
          <w:p w14:paraId="1CC03B53"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IoT realism, diverse attacks</w:t>
            </w:r>
          </w:p>
        </w:tc>
        <w:tc>
          <w:tcPr>
            <w:tcW w:w="0" w:type="auto"/>
          </w:tcPr>
          <w:p w14:paraId="15B0903C"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Large imbalance, IoT specificity</w:t>
            </w:r>
          </w:p>
        </w:tc>
      </w:tr>
      <w:tr w:rsidR="006D4BB8" w:rsidRPr="004B71E9" w14:paraId="56364613" w14:textId="77777777">
        <w:tc>
          <w:tcPr>
            <w:tcW w:w="0" w:type="auto"/>
          </w:tcPr>
          <w:p w14:paraId="7C0A4DC8"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 xml:space="preserve">LANL </w:t>
            </w:r>
            <w:hyperlink r:id="rId122">
              <w:r w:rsidRPr="004B71E9">
                <w:rPr>
                  <w:rStyle w:val="Hyperlink"/>
                  <w:rFonts w:ascii="Times New Roman" w:hAnsi="Times New Roman" w:cs="Times New Roman"/>
                  <w:color w:val="auto"/>
                </w:rPr>
                <w:t>[70]</w:t>
              </w:r>
            </w:hyperlink>
          </w:p>
        </w:tc>
        <w:tc>
          <w:tcPr>
            <w:tcW w:w="0" w:type="auto"/>
          </w:tcPr>
          <w:p w14:paraId="3256DA42"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Auth + DNS + flow + process</w:t>
            </w:r>
          </w:p>
        </w:tc>
        <w:tc>
          <w:tcPr>
            <w:tcW w:w="0" w:type="auto"/>
          </w:tcPr>
          <w:p w14:paraId="48FFDF55"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enterprise behavior</w:t>
            </w:r>
          </w:p>
        </w:tc>
        <w:tc>
          <w:tcPr>
            <w:tcW w:w="0" w:type="auto"/>
          </w:tcPr>
          <w:p w14:paraId="1B27930D"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multi-source + red-team events</w:t>
            </w:r>
          </w:p>
        </w:tc>
        <w:tc>
          <w:tcPr>
            <w:tcW w:w="0" w:type="auto"/>
          </w:tcPr>
          <w:p w14:paraId="58412506"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De-identified; complex scale</w:t>
            </w:r>
          </w:p>
        </w:tc>
      </w:tr>
      <w:tr w:rsidR="006D4BB8" w:rsidRPr="004B71E9" w14:paraId="32EA6D8B" w14:textId="77777777">
        <w:tc>
          <w:tcPr>
            <w:tcW w:w="0" w:type="auto"/>
          </w:tcPr>
          <w:p w14:paraId="7B2B1A25" w14:textId="77777777" w:rsidR="00AA4A5B" w:rsidRPr="004B71E9" w:rsidRDefault="00000000">
            <w:pPr>
              <w:pStyle w:val="Compact"/>
              <w:rPr>
                <w:rFonts w:ascii="Times New Roman" w:hAnsi="Times New Roman" w:cs="Times New Roman"/>
              </w:rPr>
            </w:pPr>
            <w:proofErr w:type="spellStart"/>
            <w:r w:rsidRPr="004B71E9">
              <w:rPr>
                <w:rFonts w:ascii="Times New Roman" w:hAnsi="Times New Roman" w:cs="Times New Roman"/>
              </w:rPr>
              <w:t>OpTC</w:t>
            </w:r>
            <w:proofErr w:type="spellEnd"/>
            <w:r w:rsidRPr="004B71E9">
              <w:rPr>
                <w:rFonts w:ascii="Times New Roman" w:hAnsi="Times New Roman" w:cs="Times New Roman"/>
              </w:rPr>
              <w:t xml:space="preserve"> </w:t>
            </w:r>
            <w:hyperlink r:id="rId123">
              <w:r w:rsidRPr="004B71E9">
                <w:rPr>
                  <w:rStyle w:val="Hyperlink"/>
                  <w:rFonts w:ascii="Times New Roman" w:hAnsi="Times New Roman" w:cs="Times New Roman"/>
                  <w:color w:val="auto"/>
                </w:rPr>
                <w:t>[71]</w:t>
              </w:r>
            </w:hyperlink>
          </w:p>
        </w:tc>
        <w:tc>
          <w:tcPr>
            <w:tcW w:w="0" w:type="auto"/>
          </w:tcPr>
          <w:p w14:paraId="3F96F614"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Host/network telemetry</w:t>
            </w:r>
          </w:p>
        </w:tc>
        <w:tc>
          <w:tcPr>
            <w:tcW w:w="0" w:type="auto"/>
          </w:tcPr>
          <w:p w14:paraId="1D6B21D4"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APT-style reasoning</w:t>
            </w:r>
          </w:p>
        </w:tc>
        <w:tc>
          <w:tcPr>
            <w:tcW w:w="0" w:type="auto"/>
          </w:tcPr>
          <w:p w14:paraId="31FD7D36"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enterprise-scale + ground truth</w:t>
            </w:r>
          </w:p>
        </w:tc>
        <w:tc>
          <w:tcPr>
            <w:tcW w:w="0" w:type="auto"/>
          </w:tcPr>
          <w:p w14:paraId="64B9471F" w14:textId="77777777" w:rsidR="00AA4A5B" w:rsidRPr="004B71E9" w:rsidRDefault="00000000">
            <w:pPr>
              <w:pStyle w:val="Compact"/>
              <w:rPr>
                <w:rFonts w:ascii="Times New Roman" w:hAnsi="Times New Roman" w:cs="Times New Roman"/>
              </w:rPr>
            </w:pPr>
            <w:r w:rsidRPr="004B71E9">
              <w:rPr>
                <w:rFonts w:ascii="Times New Roman" w:hAnsi="Times New Roman" w:cs="Times New Roman"/>
              </w:rPr>
              <w:t>Very large; prototype telemetry quirks</w:t>
            </w:r>
          </w:p>
        </w:tc>
      </w:tr>
    </w:tbl>
    <w:p w14:paraId="66793BF2" w14:textId="77777777" w:rsidR="00AA4A5B" w:rsidRPr="004B71E9" w:rsidRDefault="00000000">
      <w:pPr>
        <w:pStyle w:val="Heading3"/>
        <w:rPr>
          <w:rFonts w:ascii="Times New Roman" w:hAnsi="Times New Roman" w:cs="Times New Roman"/>
          <w:color w:val="auto"/>
        </w:rPr>
      </w:pPr>
      <w:bookmarkStart w:id="68" w:name="Xd3cad0ffbefcf87d97d9e93faffa79ce9e027cf"/>
      <w:bookmarkStart w:id="69" w:name="_Toc225106047"/>
      <w:bookmarkEnd w:id="66"/>
      <w:r w:rsidRPr="004B71E9">
        <w:rPr>
          <w:rFonts w:ascii="Times New Roman" w:hAnsi="Times New Roman" w:cs="Times New Roman"/>
          <w:color w:val="auto"/>
        </w:rPr>
        <w:t>Baselines and comparative evaluation design</w:t>
      </w:r>
      <w:bookmarkEnd w:id="69"/>
    </w:p>
    <w:p w14:paraId="53FD9392"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The ASA evaluation compares components against commonly used baselines:</w:t>
      </w:r>
    </w:p>
    <w:p w14:paraId="42132E04"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Detection baselines.</w:t>
      </w:r>
      <w:r w:rsidRPr="004B71E9">
        <w:rPr>
          <w:rFonts w:ascii="Times New Roman" w:hAnsi="Times New Roman" w:cs="Times New Roman"/>
        </w:rPr>
        <w:br/>
        <w:t xml:space="preserve">- Signature/rule-based IDS (Suricata rules) for known threats. </w:t>
      </w:r>
      <w:hyperlink r:id="rId124">
        <w:r w:rsidRPr="004B71E9">
          <w:rPr>
            <w:rStyle w:val="Hyperlink"/>
            <w:rFonts w:ascii="Times New Roman" w:hAnsi="Times New Roman" w:cs="Times New Roman"/>
            <w:color w:val="auto"/>
          </w:rPr>
          <w:t>[73]</w:t>
        </w:r>
      </w:hyperlink>
      <w:r w:rsidRPr="004B71E9">
        <w:rPr>
          <w:rFonts w:ascii="Times New Roman" w:hAnsi="Times New Roman" w:cs="Times New Roman"/>
        </w:rPr>
        <w:br/>
        <w:t xml:space="preserve">- Unsupervised baseline (autoencoder, isolation forest). </w:t>
      </w:r>
      <w:hyperlink r:id="rId125">
        <w:r w:rsidRPr="004B71E9">
          <w:rPr>
            <w:rStyle w:val="Hyperlink"/>
            <w:rFonts w:ascii="Times New Roman" w:hAnsi="Times New Roman" w:cs="Times New Roman"/>
            <w:color w:val="auto"/>
          </w:rPr>
          <w:t>[64]</w:t>
        </w:r>
      </w:hyperlink>
    </w:p>
    <w:p w14:paraId="74D93175"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Classification baselines.</w:t>
      </w:r>
      <w:r w:rsidRPr="004B71E9">
        <w:rPr>
          <w:rFonts w:ascii="Times New Roman" w:hAnsi="Times New Roman" w:cs="Times New Roman"/>
        </w:rPr>
        <w:br/>
        <w:t xml:space="preserve">- Classical ML baselines: Random Forest, Gradient Boosting, Naïve Bayes (commonly used in IDS dataset validations). </w:t>
      </w:r>
      <w:hyperlink r:id="rId126">
        <w:r w:rsidRPr="004B71E9">
          <w:rPr>
            <w:rStyle w:val="Hyperlink"/>
            <w:rFonts w:ascii="Times New Roman" w:hAnsi="Times New Roman" w:cs="Times New Roman"/>
            <w:color w:val="auto"/>
          </w:rPr>
          <w:t>[74]</w:t>
        </w:r>
      </w:hyperlink>
      <w:r w:rsidRPr="004B71E9">
        <w:rPr>
          <w:rFonts w:ascii="Times New Roman" w:hAnsi="Times New Roman" w:cs="Times New Roman"/>
        </w:rPr>
        <w:br/>
        <w:t xml:space="preserve">- Deep baselines: MLP/LSTM/Transformer-style sequence models where applicable (guided by APT deep learning survey and general ML automation framing). </w:t>
      </w:r>
      <w:hyperlink r:id="rId127">
        <w:r w:rsidRPr="004B71E9">
          <w:rPr>
            <w:rStyle w:val="Hyperlink"/>
            <w:rFonts w:ascii="Times New Roman" w:hAnsi="Times New Roman" w:cs="Times New Roman"/>
            <w:color w:val="auto"/>
          </w:rPr>
          <w:t>[75]</w:t>
        </w:r>
      </w:hyperlink>
    </w:p>
    <w:p w14:paraId="4B4B45D2"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Reasoning baselines.</w:t>
      </w:r>
      <w:r w:rsidRPr="004B71E9">
        <w:rPr>
          <w:rFonts w:ascii="Times New Roman" w:hAnsi="Times New Roman" w:cs="Times New Roman"/>
        </w:rPr>
        <w:br/>
        <w:t>- “No reasoning” baseline: independent alerts; no correlation.</w:t>
      </w:r>
      <w:r w:rsidRPr="004B71E9">
        <w:rPr>
          <w:rFonts w:ascii="Times New Roman" w:hAnsi="Times New Roman" w:cs="Times New Roman"/>
        </w:rPr>
        <w:br/>
        <w:t>- Rule correlation baseline: IOC matching + thresholding only.</w:t>
      </w:r>
      <w:r w:rsidRPr="004B71E9">
        <w:rPr>
          <w:rFonts w:ascii="Times New Roman" w:hAnsi="Times New Roman" w:cs="Times New Roman"/>
        </w:rPr>
        <w:br/>
        <w:t xml:space="preserve">- Graph/provenance reasoning: full ASA reasoning layer inspired by provenance-based APT detection and DARPA TC objectives. </w:t>
      </w:r>
      <w:hyperlink r:id="rId128">
        <w:r w:rsidRPr="004B71E9">
          <w:rPr>
            <w:rStyle w:val="Hyperlink"/>
            <w:rFonts w:ascii="Times New Roman" w:hAnsi="Times New Roman" w:cs="Times New Roman"/>
            <w:color w:val="auto"/>
          </w:rPr>
          <w:t>[76]</w:t>
        </w:r>
      </w:hyperlink>
    </w:p>
    <w:p w14:paraId="21C26DEC"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Response baselines.</w:t>
      </w:r>
      <w:r w:rsidRPr="004B71E9">
        <w:rPr>
          <w:rFonts w:ascii="Times New Roman" w:hAnsi="Times New Roman" w:cs="Times New Roman"/>
        </w:rPr>
        <w:br/>
        <w:t xml:space="preserve">- Manual triage/time-to-response baseline aligned with standard incident response workflows. </w:t>
      </w:r>
      <w:hyperlink r:id="rId129">
        <w:r w:rsidRPr="004B71E9">
          <w:rPr>
            <w:rStyle w:val="Hyperlink"/>
            <w:rFonts w:ascii="Times New Roman" w:hAnsi="Times New Roman" w:cs="Times New Roman"/>
            <w:color w:val="auto"/>
          </w:rPr>
          <w:t>[40]</w:t>
        </w:r>
      </w:hyperlink>
      <w:r w:rsidRPr="004B71E9">
        <w:rPr>
          <w:rFonts w:ascii="Times New Roman" w:hAnsi="Times New Roman" w:cs="Times New Roman"/>
        </w:rPr>
        <w:br/>
        <w:t xml:space="preserve">- Automation-only baseline: playbook triggers without learning-based context. </w:t>
      </w:r>
      <w:hyperlink r:id="rId130">
        <w:r w:rsidRPr="004B71E9">
          <w:rPr>
            <w:rStyle w:val="Hyperlink"/>
            <w:rFonts w:ascii="Times New Roman" w:hAnsi="Times New Roman" w:cs="Times New Roman"/>
            <w:color w:val="auto"/>
          </w:rPr>
          <w:t>[77]</w:t>
        </w:r>
      </w:hyperlink>
    </w:p>
    <w:p w14:paraId="3AFFA80A" w14:textId="77777777" w:rsidR="00AA4A5B" w:rsidRPr="004B71E9" w:rsidRDefault="00000000">
      <w:pPr>
        <w:pStyle w:val="Heading3"/>
        <w:rPr>
          <w:rFonts w:ascii="Times New Roman" w:hAnsi="Times New Roman" w:cs="Times New Roman"/>
          <w:color w:val="auto"/>
        </w:rPr>
      </w:pPr>
      <w:bookmarkStart w:id="70" w:name="evaluation-metrics"/>
      <w:bookmarkStart w:id="71" w:name="_Toc225106048"/>
      <w:bookmarkEnd w:id="68"/>
      <w:r w:rsidRPr="004B71E9">
        <w:rPr>
          <w:rFonts w:ascii="Times New Roman" w:hAnsi="Times New Roman" w:cs="Times New Roman"/>
          <w:color w:val="auto"/>
        </w:rPr>
        <w:t>Evaluation metrics</w:t>
      </w:r>
      <w:bookmarkEnd w:id="71"/>
    </w:p>
    <w:p w14:paraId="7CDE4F09"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The evaluation must measure both ML quality and SOC operations.</w:t>
      </w:r>
    </w:p>
    <w:p w14:paraId="778B1071"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Detection/classification quality.</w:t>
      </w:r>
      <w:r w:rsidRPr="004B71E9">
        <w:rPr>
          <w:rFonts w:ascii="Times New Roman" w:hAnsi="Times New Roman" w:cs="Times New Roman"/>
        </w:rPr>
        <w:br/>
        <w:t>- Precision, Recall, F1-score, ROC-AUC (binary), macro/micro F1 (multi-class).</w:t>
      </w:r>
      <w:r w:rsidRPr="004B71E9">
        <w:rPr>
          <w:rFonts w:ascii="Times New Roman" w:hAnsi="Times New Roman" w:cs="Times New Roman"/>
        </w:rPr>
        <w:br/>
      </w:r>
      <w:r w:rsidRPr="004B71E9">
        <w:rPr>
          <w:rFonts w:ascii="Times New Roman" w:hAnsi="Times New Roman" w:cs="Times New Roman"/>
        </w:rPr>
        <w:lastRenderedPageBreak/>
        <w:t xml:space="preserve">- False Positive Rate (FPR) as SOC cost proxy; APT literature highlights high false positives as a major operational issue. </w:t>
      </w:r>
      <w:hyperlink r:id="rId131">
        <w:r w:rsidRPr="004B71E9">
          <w:rPr>
            <w:rStyle w:val="Hyperlink"/>
            <w:rFonts w:ascii="Times New Roman" w:hAnsi="Times New Roman" w:cs="Times New Roman"/>
            <w:color w:val="auto"/>
          </w:rPr>
          <w:t>[23]</w:t>
        </w:r>
      </w:hyperlink>
    </w:p>
    <w:p w14:paraId="2D02A8C7"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Operational SOC metrics.</w:t>
      </w:r>
      <w:r w:rsidRPr="004B71E9">
        <w:rPr>
          <w:rFonts w:ascii="Times New Roman" w:hAnsi="Times New Roman" w:cs="Times New Roman"/>
        </w:rPr>
        <w:br/>
        <w:t>- Time-to-detect (TTD), mean time to acknowledge (MTTA), time-to-contain/respond (TTR/MTTC).</w:t>
      </w:r>
      <w:r w:rsidRPr="004B71E9">
        <w:rPr>
          <w:rFonts w:ascii="Times New Roman" w:hAnsi="Times New Roman" w:cs="Times New Roman"/>
        </w:rPr>
        <w:br/>
        <w:t xml:space="preserve">- Alert volume reduction (duplicate suppression, TI-based filtering). TI challenges literature explicitly ties poor data management to too many false alarms. </w:t>
      </w:r>
      <w:hyperlink r:id="rId132">
        <w:r w:rsidRPr="004B71E9">
          <w:rPr>
            <w:rStyle w:val="Hyperlink"/>
            <w:rFonts w:ascii="Times New Roman" w:hAnsi="Times New Roman" w:cs="Times New Roman"/>
            <w:color w:val="auto"/>
          </w:rPr>
          <w:t>[2]</w:t>
        </w:r>
      </w:hyperlink>
      <w:r w:rsidRPr="004B71E9">
        <w:rPr>
          <w:rFonts w:ascii="Times New Roman" w:hAnsi="Times New Roman" w:cs="Times New Roman"/>
        </w:rPr>
        <w:br/>
        <w:t xml:space="preserve">- Safety outcomes: number of “unsafe” automations prevented by guardrails (policy compliance). </w:t>
      </w:r>
      <w:hyperlink r:id="rId133">
        <w:r w:rsidRPr="004B71E9">
          <w:rPr>
            <w:rStyle w:val="Hyperlink"/>
            <w:rFonts w:ascii="Times New Roman" w:hAnsi="Times New Roman" w:cs="Times New Roman"/>
            <w:color w:val="auto"/>
          </w:rPr>
          <w:t>[13]</w:t>
        </w:r>
      </w:hyperlink>
    </w:p>
    <w:p w14:paraId="5A119928"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Systems metrics.</w:t>
      </w:r>
      <w:r w:rsidRPr="004B71E9">
        <w:rPr>
          <w:rFonts w:ascii="Times New Roman" w:hAnsi="Times New Roman" w:cs="Times New Roman"/>
        </w:rPr>
        <w:br/>
        <w:t xml:space="preserve">- Throughput (events/s), end-to-end latency (p50/p95/p99), and resource utilization. Kafka’s design supports scalable stream processing by partitioned logs and consumer groups, enabling such measurements in deployment. </w:t>
      </w:r>
      <w:hyperlink r:id="rId134">
        <w:r w:rsidRPr="004B71E9">
          <w:rPr>
            <w:rStyle w:val="Hyperlink"/>
            <w:rFonts w:ascii="Times New Roman" w:hAnsi="Times New Roman" w:cs="Times New Roman"/>
            <w:color w:val="auto"/>
          </w:rPr>
          <w:t>[29]</w:t>
        </w:r>
      </w:hyperlink>
    </w:p>
    <w:p w14:paraId="702D7C94" w14:textId="77777777" w:rsidR="00AA4A5B" w:rsidRPr="004B71E9" w:rsidRDefault="00000000">
      <w:pPr>
        <w:pStyle w:val="Heading3"/>
        <w:rPr>
          <w:rFonts w:ascii="Times New Roman" w:hAnsi="Times New Roman" w:cs="Times New Roman"/>
          <w:color w:val="auto"/>
        </w:rPr>
      </w:pPr>
      <w:bookmarkStart w:id="72" w:name="discussion-critical-design-trade-offs"/>
      <w:bookmarkStart w:id="73" w:name="_Toc225106049"/>
      <w:bookmarkEnd w:id="70"/>
      <w:r w:rsidRPr="004B71E9">
        <w:rPr>
          <w:rFonts w:ascii="Times New Roman" w:hAnsi="Times New Roman" w:cs="Times New Roman"/>
          <w:color w:val="auto"/>
        </w:rPr>
        <w:t>Discussion: critical design trade-offs</w:t>
      </w:r>
      <w:bookmarkEnd w:id="73"/>
    </w:p>
    <w:p w14:paraId="1C112CEF"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b/>
          <w:bCs/>
        </w:rPr>
        <w:t>Telemetry standardization vs. flexibility.</w:t>
      </w:r>
      <w:r w:rsidRPr="004B71E9">
        <w:rPr>
          <w:rFonts w:ascii="Times New Roman" w:hAnsi="Times New Roman" w:cs="Times New Roman"/>
        </w:rPr>
        <w:br/>
        <w:t xml:space="preserve">Strict schemas enable correlation; permissive schemas support heterogeneous sources. ECS is explicitly intended to normalize event data for analysis and correlation, while remaining permissive for custom fields. </w:t>
      </w:r>
      <w:hyperlink r:id="rId135">
        <w:r w:rsidRPr="004B71E9">
          <w:rPr>
            <w:rStyle w:val="Hyperlink"/>
            <w:rFonts w:ascii="Times New Roman" w:hAnsi="Times New Roman" w:cs="Times New Roman"/>
            <w:color w:val="auto"/>
          </w:rPr>
          <w:t>[78]</w:t>
        </w:r>
      </w:hyperlink>
      <w:r w:rsidRPr="004B71E9">
        <w:rPr>
          <w:rFonts w:ascii="Times New Roman" w:hAnsi="Times New Roman" w:cs="Times New Roman"/>
        </w:rPr>
        <w:t xml:space="preserve"> The ASA therefore enforces a core schema while allowing source-specific extensions.</w:t>
      </w:r>
    </w:p>
    <w:p w14:paraId="59F58758"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Detection accuracy vs. explainability.</w:t>
      </w:r>
      <w:r w:rsidRPr="004B71E9">
        <w:rPr>
          <w:rFonts w:ascii="Times New Roman" w:hAnsi="Times New Roman" w:cs="Times New Roman"/>
        </w:rPr>
        <w:br/>
        <w:t xml:space="preserve">Complex models can improve detection but reduce interpretability; APT XAI literature argues explainability is necessary to trust black-box outputs in SOC. </w:t>
      </w:r>
      <w:hyperlink r:id="rId136">
        <w:r w:rsidRPr="004B71E9">
          <w:rPr>
            <w:rStyle w:val="Hyperlink"/>
            <w:rFonts w:ascii="Times New Roman" w:hAnsi="Times New Roman" w:cs="Times New Roman"/>
            <w:color w:val="auto"/>
          </w:rPr>
          <w:t>[23]</w:t>
        </w:r>
      </w:hyperlink>
      <w:r w:rsidRPr="004B71E9">
        <w:rPr>
          <w:rFonts w:ascii="Times New Roman" w:hAnsi="Times New Roman" w:cs="Times New Roman"/>
        </w:rPr>
        <w:t xml:space="preserve"> Using SHAP/LIME mitigates this by providing local explanations for decisions that drive actions. </w:t>
      </w:r>
      <w:hyperlink r:id="rId137">
        <w:r w:rsidRPr="004B71E9">
          <w:rPr>
            <w:rStyle w:val="Hyperlink"/>
            <w:rFonts w:ascii="Times New Roman" w:hAnsi="Times New Roman" w:cs="Times New Roman"/>
            <w:color w:val="auto"/>
          </w:rPr>
          <w:t>[79]</w:t>
        </w:r>
      </w:hyperlink>
    </w:p>
    <w:p w14:paraId="3B560F7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Autonomy vs. safety.</w:t>
      </w:r>
      <w:r w:rsidRPr="004B71E9">
        <w:rPr>
          <w:rFonts w:ascii="Times New Roman" w:hAnsi="Times New Roman" w:cs="Times New Roman"/>
        </w:rPr>
        <w:br/>
        <w:t xml:space="preserve">Autonomous response reduces time-to-mitigate, but risk of disruption increases. NIST SP 800-61r3 emphasizes integrating incident response with cybersecurity risk management; CSF 2.0 emphasizes governance. </w:t>
      </w:r>
      <w:hyperlink r:id="rId138">
        <w:r w:rsidRPr="004B71E9">
          <w:rPr>
            <w:rStyle w:val="Hyperlink"/>
            <w:rFonts w:ascii="Times New Roman" w:hAnsi="Times New Roman" w:cs="Times New Roman"/>
            <w:color w:val="auto"/>
          </w:rPr>
          <w:t>[13]</w:t>
        </w:r>
      </w:hyperlink>
      <w:r w:rsidRPr="004B71E9">
        <w:rPr>
          <w:rFonts w:ascii="Times New Roman" w:hAnsi="Times New Roman" w:cs="Times New Roman"/>
        </w:rPr>
        <w:t xml:space="preserve"> The ASA addresses this with explicit autonomy tiers and guardrails.</w:t>
      </w:r>
    </w:p>
    <w:p w14:paraId="6F9D040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Threat intelligence value vs. TI poisoning and noise.</w:t>
      </w:r>
      <w:r w:rsidRPr="004B71E9">
        <w:rPr>
          <w:rFonts w:ascii="Times New Roman" w:hAnsi="Times New Roman" w:cs="Times New Roman"/>
        </w:rPr>
        <w:br/>
        <w:t xml:space="preserve">TI improves context but can overwhelm if low quality; TI literature notes poor data management leads to too many false alarms and highlights the problem of adversarial feeds. </w:t>
      </w:r>
      <w:hyperlink r:id="rId139">
        <w:r w:rsidRPr="004B71E9">
          <w:rPr>
            <w:rStyle w:val="Hyperlink"/>
            <w:rFonts w:ascii="Times New Roman" w:hAnsi="Times New Roman" w:cs="Times New Roman"/>
            <w:color w:val="auto"/>
          </w:rPr>
          <w:t>[2]</w:t>
        </w:r>
      </w:hyperlink>
      <w:r w:rsidRPr="004B71E9">
        <w:rPr>
          <w:rFonts w:ascii="Times New Roman" w:hAnsi="Times New Roman" w:cs="Times New Roman"/>
        </w:rPr>
        <w:t xml:space="preserve"> The ASA must therefore score and corroborate TI before promoting it into automated actions.</w:t>
      </w:r>
    </w:p>
    <w:p w14:paraId="75B15829"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b/>
          <w:bCs/>
        </w:rPr>
        <w:t>Scalability vs. cost.</w:t>
      </w:r>
      <w:r w:rsidRPr="004B71E9">
        <w:rPr>
          <w:rFonts w:ascii="Times New Roman" w:hAnsi="Times New Roman" w:cs="Times New Roman"/>
        </w:rPr>
        <w:br/>
        <w:t xml:space="preserve">Large-scale streaming and graph reasoning can be expensive. Kafka enables scalable partitioning and stream processing, while provenance reasoning (e.g., Transparent Computing goals) can impose overhead. </w:t>
      </w:r>
      <w:hyperlink r:id="rId140">
        <w:r w:rsidRPr="004B71E9">
          <w:rPr>
            <w:rStyle w:val="Hyperlink"/>
            <w:rFonts w:ascii="Times New Roman" w:hAnsi="Times New Roman" w:cs="Times New Roman"/>
            <w:color w:val="auto"/>
          </w:rPr>
          <w:t>[80]</w:t>
        </w:r>
      </w:hyperlink>
      <w:r w:rsidRPr="004B71E9">
        <w:rPr>
          <w:rFonts w:ascii="Times New Roman" w:hAnsi="Times New Roman" w:cs="Times New Roman"/>
        </w:rPr>
        <w:t xml:space="preserve"> The ASA design reduces cost via multi-tier storage, approximate graph embeddings, and selective high-fidelity tracing for high-risk assets.</w:t>
      </w:r>
    </w:p>
    <w:p w14:paraId="2F901D66" w14:textId="77777777" w:rsidR="00AA4A5B" w:rsidRPr="004B71E9" w:rsidRDefault="00000000">
      <w:pPr>
        <w:pStyle w:val="Heading3"/>
        <w:rPr>
          <w:rFonts w:ascii="Times New Roman" w:hAnsi="Times New Roman" w:cs="Times New Roman"/>
          <w:color w:val="auto"/>
        </w:rPr>
      </w:pPr>
      <w:bookmarkStart w:id="74" w:name="limitations"/>
      <w:bookmarkStart w:id="75" w:name="_Toc225106050"/>
      <w:bookmarkEnd w:id="72"/>
      <w:r w:rsidRPr="004B71E9">
        <w:rPr>
          <w:rFonts w:ascii="Times New Roman" w:hAnsi="Times New Roman" w:cs="Times New Roman"/>
          <w:color w:val="auto"/>
        </w:rPr>
        <w:lastRenderedPageBreak/>
        <w:t>Limitations</w:t>
      </w:r>
      <w:bookmarkEnd w:id="75"/>
    </w:p>
    <w:p w14:paraId="46C49950"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This report is a design-and-methodology deep research study rather than an executed full system evaluation; therefore, quantitative results are specified as an experimental plan rather than reported as new empirical findings.</w:t>
      </w:r>
    </w:p>
    <w:p w14:paraId="7F3A61EF"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External validity remains a concern: public datasets (NIDS/botnet) may not reflect a given organization’s production data distributions or logging completeness, and enterprise telemetry datasets (LANL, OpTC) are de-identified or collected under research settings. </w:t>
      </w:r>
      <w:hyperlink r:id="rId141">
        <w:r w:rsidRPr="004B71E9">
          <w:rPr>
            <w:rStyle w:val="Hyperlink"/>
            <w:rFonts w:ascii="Times New Roman" w:hAnsi="Times New Roman" w:cs="Times New Roman"/>
            <w:color w:val="auto"/>
          </w:rPr>
          <w:t>[81]</w:t>
        </w:r>
      </w:hyperlink>
    </w:p>
    <w:p w14:paraId="7DCBFFC9"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Risk of automation harm remains non-zero. Even with guardrails, playbook actions can cause service disruption in complex data-center dependencies; aligning to risk-management guidance reduces but does not eliminate this risk. </w:t>
      </w:r>
      <w:hyperlink r:id="rId142">
        <w:r w:rsidRPr="004B71E9">
          <w:rPr>
            <w:rStyle w:val="Hyperlink"/>
            <w:rFonts w:ascii="Times New Roman" w:hAnsi="Times New Roman" w:cs="Times New Roman"/>
            <w:color w:val="auto"/>
          </w:rPr>
          <w:t>[13]</w:t>
        </w:r>
      </w:hyperlink>
    </w:p>
    <w:p w14:paraId="1620CCDD" w14:textId="77777777" w:rsidR="00AA4A5B" w:rsidRPr="004B71E9" w:rsidRDefault="00000000">
      <w:pPr>
        <w:pStyle w:val="Heading3"/>
        <w:rPr>
          <w:rFonts w:ascii="Times New Roman" w:hAnsi="Times New Roman" w:cs="Times New Roman"/>
          <w:color w:val="auto"/>
        </w:rPr>
      </w:pPr>
      <w:bookmarkStart w:id="76" w:name="future-work"/>
      <w:bookmarkStart w:id="77" w:name="_Toc225106051"/>
      <w:bookmarkEnd w:id="74"/>
      <w:r w:rsidRPr="004B71E9">
        <w:rPr>
          <w:rFonts w:ascii="Times New Roman" w:hAnsi="Times New Roman" w:cs="Times New Roman"/>
          <w:color w:val="auto"/>
        </w:rPr>
        <w:t>Future work</w:t>
      </w:r>
      <w:bookmarkEnd w:id="77"/>
    </w:p>
    <w:p w14:paraId="03600418"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Key forward directions include:</w:t>
      </w:r>
    </w:p>
    <w:p w14:paraId="1589BCFA"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Expanding reasoning using richer provenance models inspired by Transparent Computing’s end-to-end behavior assembly and near-real-time intrusion detection aims, while minimizing overhead in production environments. </w:t>
      </w:r>
      <w:hyperlink r:id="rId143">
        <w:r w:rsidRPr="004B71E9">
          <w:rPr>
            <w:rStyle w:val="Hyperlink"/>
            <w:rFonts w:ascii="Times New Roman" w:hAnsi="Times New Roman" w:cs="Times New Roman"/>
            <w:color w:val="auto"/>
          </w:rPr>
          <w:t>[41]</w:t>
        </w:r>
      </w:hyperlink>
    </w:p>
    <w:p w14:paraId="60237565"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Improving TI fusion robustness, including adversarial feed detection, and more sophisticated entity resolution across MISP/OpenCTI/STIX ecosystems. </w:t>
      </w:r>
      <w:hyperlink r:id="rId144">
        <w:r w:rsidRPr="004B71E9">
          <w:rPr>
            <w:rStyle w:val="Hyperlink"/>
            <w:rFonts w:ascii="Times New Roman" w:hAnsi="Times New Roman" w:cs="Times New Roman"/>
            <w:color w:val="auto"/>
          </w:rPr>
          <w:t>[82]</w:t>
        </w:r>
      </w:hyperlink>
    </w:p>
    <w:p w14:paraId="4B5B94D5"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Integrating defensive action planning with D3FEND mappings into formal policy verification, improving assurance that proposed mitigations are safe and aligned with governance. </w:t>
      </w:r>
      <w:hyperlink r:id="rId145">
        <w:r w:rsidRPr="004B71E9">
          <w:rPr>
            <w:rStyle w:val="Hyperlink"/>
            <w:rFonts w:ascii="Times New Roman" w:hAnsi="Times New Roman" w:cs="Times New Roman"/>
            <w:color w:val="auto"/>
          </w:rPr>
          <w:t>[83]</w:t>
        </w:r>
      </w:hyperlink>
    </w:p>
    <w:p w14:paraId="136993DC"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Deploying drift-aware continuous learning in distributed environments, leveraging local training strategies to address the distributed data and resource concerns highlighted in TI research. </w:t>
      </w:r>
      <w:hyperlink r:id="rId146">
        <w:r w:rsidRPr="004B71E9">
          <w:rPr>
            <w:rStyle w:val="Hyperlink"/>
            <w:rFonts w:ascii="Times New Roman" w:hAnsi="Times New Roman" w:cs="Times New Roman"/>
            <w:color w:val="auto"/>
          </w:rPr>
          <w:t>[45]</w:t>
        </w:r>
      </w:hyperlink>
    </w:p>
    <w:p w14:paraId="545A28A7" w14:textId="77777777" w:rsidR="00AA4A5B" w:rsidRPr="004B71E9" w:rsidRDefault="00000000">
      <w:pPr>
        <w:pStyle w:val="Heading3"/>
        <w:rPr>
          <w:rFonts w:ascii="Times New Roman" w:hAnsi="Times New Roman" w:cs="Times New Roman"/>
          <w:color w:val="auto"/>
        </w:rPr>
      </w:pPr>
      <w:bookmarkStart w:id="78" w:name="conclusion"/>
      <w:bookmarkStart w:id="79" w:name="_Toc225106052"/>
      <w:bookmarkEnd w:id="76"/>
      <w:r w:rsidRPr="004B71E9">
        <w:rPr>
          <w:rFonts w:ascii="Times New Roman" w:hAnsi="Times New Roman" w:cs="Times New Roman"/>
          <w:color w:val="auto"/>
        </w:rPr>
        <w:t>Conclusion</w:t>
      </w:r>
      <w:bookmarkEnd w:id="79"/>
    </w:p>
    <w:p w14:paraId="21D65E52"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This report designed a complete IEEE-style research blueprint for an Autonomous Security Agent for SOC and data-center threat intelligence and response. The design is anchored in (i) cybersecurity data science and ML automation that prioritize data-driven decision-making and continuous updating, </w:t>
      </w:r>
      <w:hyperlink r:id="rId147">
        <w:r w:rsidRPr="004B71E9">
          <w:rPr>
            <w:rStyle w:val="Hyperlink"/>
            <w:rFonts w:ascii="Times New Roman" w:hAnsi="Times New Roman" w:cs="Times New Roman"/>
            <w:color w:val="auto"/>
          </w:rPr>
          <w:t>[1]</w:t>
        </w:r>
      </w:hyperlink>
      <w:r w:rsidRPr="004B71E9">
        <w:rPr>
          <w:rFonts w:ascii="Times New Roman" w:hAnsi="Times New Roman" w:cs="Times New Roman"/>
        </w:rPr>
        <w:t xml:space="preserve"> (ii) threat intelligence research that defines TI as evidence-based integration of disjointed cyber data while acknowledging scaling challenges, </w:t>
      </w:r>
      <w:hyperlink r:id="rId148">
        <w:r w:rsidRPr="004B71E9">
          <w:rPr>
            <w:rStyle w:val="Hyperlink"/>
            <w:rFonts w:ascii="Times New Roman" w:hAnsi="Times New Roman" w:cs="Times New Roman"/>
            <w:color w:val="auto"/>
          </w:rPr>
          <w:t>[2]</w:t>
        </w:r>
      </w:hyperlink>
      <w:r w:rsidRPr="004B71E9">
        <w:rPr>
          <w:rFonts w:ascii="Times New Roman" w:hAnsi="Times New Roman" w:cs="Times New Roman"/>
        </w:rPr>
        <w:t xml:space="preserve"> (iii) SOC-oriented frameworks that integrate detection with incident response, </w:t>
      </w:r>
      <w:hyperlink r:id="rId149">
        <w:r w:rsidRPr="004B71E9">
          <w:rPr>
            <w:rStyle w:val="Hyperlink"/>
            <w:rFonts w:ascii="Times New Roman" w:hAnsi="Times New Roman" w:cs="Times New Roman"/>
            <w:color w:val="auto"/>
          </w:rPr>
          <w:t>[21]</w:t>
        </w:r>
      </w:hyperlink>
      <w:r w:rsidRPr="004B71E9">
        <w:rPr>
          <w:rFonts w:ascii="Times New Roman" w:hAnsi="Times New Roman" w:cs="Times New Roman"/>
        </w:rPr>
        <w:t xml:space="preserve"> and (iv) XAI requirements for APT detection and SOC trust using SHAP/LIME. </w:t>
      </w:r>
      <w:hyperlink r:id="rId150">
        <w:r w:rsidRPr="004B71E9">
          <w:rPr>
            <w:rStyle w:val="Hyperlink"/>
            <w:rFonts w:ascii="Times New Roman" w:hAnsi="Times New Roman" w:cs="Times New Roman"/>
            <w:color w:val="auto"/>
          </w:rPr>
          <w:t>[7]</w:t>
        </w:r>
      </w:hyperlink>
    </w:p>
    <w:p w14:paraId="37ED267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The resulting ASA architecture combines streaming ingestion (Kafka), standardized TI exchange (STIX/TAXII), operational TI platforms (MISP/OpenCTI), and governed incident response aligned with modern NIST guidance. </w:t>
      </w:r>
      <w:hyperlink r:id="rId151">
        <w:r w:rsidRPr="004B71E9">
          <w:rPr>
            <w:rStyle w:val="Hyperlink"/>
            <w:rFonts w:ascii="Times New Roman" w:hAnsi="Times New Roman" w:cs="Times New Roman"/>
            <w:color w:val="auto"/>
          </w:rPr>
          <w:t>[84]</w:t>
        </w:r>
      </w:hyperlink>
      <w:r w:rsidRPr="004B71E9">
        <w:rPr>
          <w:rFonts w:ascii="Times New Roman" w:hAnsi="Times New Roman" w:cs="Times New Roman"/>
        </w:rPr>
        <w:t xml:space="preserve"> The report provides a full systems design, model suite, playbook orchestration approach, explainability integration, continuous-learning strategy, and a reproducible evaluation plan across realistic datasets used in intrusion detection and enterprise telemetry research.</w:t>
      </w:r>
    </w:p>
    <w:p w14:paraId="1FEA53D1" w14:textId="77777777" w:rsidR="00AA4A5B" w:rsidRPr="004B71E9" w:rsidRDefault="00000000">
      <w:pPr>
        <w:pStyle w:val="Heading2"/>
        <w:rPr>
          <w:rFonts w:ascii="Times New Roman" w:hAnsi="Times New Roman" w:cs="Times New Roman"/>
          <w:color w:val="auto"/>
        </w:rPr>
      </w:pPr>
      <w:bookmarkStart w:id="80" w:name="references"/>
      <w:bookmarkStart w:id="81" w:name="_Toc225106053"/>
      <w:bookmarkEnd w:id="64"/>
      <w:bookmarkEnd w:id="78"/>
      <w:r w:rsidRPr="004B71E9">
        <w:rPr>
          <w:rFonts w:ascii="Times New Roman" w:hAnsi="Times New Roman" w:cs="Times New Roman"/>
          <w:color w:val="auto"/>
        </w:rPr>
        <w:lastRenderedPageBreak/>
        <w:t>References</w:t>
      </w:r>
      <w:bookmarkEnd w:id="81"/>
    </w:p>
    <w:p w14:paraId="7B9E3A8F"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t xml:space="preserve">[1] I. H. Sarker, A. S. M. Kayes, S. Badsha, H. Alqahtani, P. Watters, and A. Ng, “Cybersecurity data science: an overview from machine learning perspective,” </w:t>
      </w:r>
      <w:r w:rsidRPr="004B71E9">
        <w:rPr>
          <w:rFonts w:ascii="Times New Roman" w:hAnsi="Times New Roman" w:cs="Times New Roman"/>
          <w:i/>
          <w:iCs/>
        </w:rPr>
        <w:t>Journal of Big Data</w:t>
      </w:r>
      <w:r w:rsidRPr="004B71E9">
        <w:rPr>
          <w:rFonts w:ascii="Times New Roman" w:hAnsi="Times New Roman" w:cs="Times New Roman"/>
        </w:rPr>
        <w:t xml:space="preserve">, vol. 7, art. 41, 2020. </w:t>
      </w:r>
      <w:hyperlink r:id="rId152">
        <w:r w:rsidRPr="004B71E9">
          <w:rPr>
            <w:rStyle w:val="Hyperlink"/>
            <w:rFonts w:ascii="Times New Roman" w:hAnsi="Times New Roman" w:cs="Times New Roman"/>
            <w:color w:val="auto"/>
          </w:rPr>
          <w:t>[64]</w:t>
        </w:r>
      </w:hyperlink>
    </w:p>
    <w:p w14:paraId="003984A7"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[2] I. H. Sarker, “Machine Learning for Intelligent Data Analysis and Automation in Cybersecurity: Current and Future Prospects,” </w:t>
      </w:r>
      <w:r w:rsidRPr="004B71E9">
        <w:rPr>
          <w:rFonts w:ascii="Times New Roman" w:hAnsi="Times New Roman" w:cs="Times New Roman"/>
          <w:i/>
          <w:iCs/>
        </w:rPr>
        <w:t>Annals of Data Science</w:t>
      </w:r>
      <w:r w:rsidRPr="004B71E9">
        <w:rPr>
          <w:rFonts w:ascii="Times New Roman" w:hAnsi="Times New Roman" w:cs="Times New Roman"/>
        </w:rPr>
        <w:t xml:space="preserve">, vol. 10, no. 6, pp. 1473–1498, 2023 (published online 2022). </w:t>
      </w:r>
      <w:hyperlink r:id="rId153">
        <w:r w:rsidRPr="004B71E9">
          <w:rPr>
            <w:rStyle w:val="Hyperlink"/>
            <w:rFonts w:ascii="Times New Roman" w:hAnsi="Times New Roman" w:cs="Times New Roman"/>
            <w:color w:val="auto"/>
          </w:rPr>
          <w:t>[19]</w:t>
        </w:r>
      </w:hyperlink>
    </w:p>
    <w:p w14:paraId="39A2A228"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[3] A. Ibrahim, D. Thiruvady, J.-G. Schneider, and M. Abdelrazek, “The Challenges of Leveraging Threat Intelligence to Stop Data Breaches,” </w:t>
      </w:r>
      <w:r w:rsidRPr="004B71E9">
        <w:rPr>
          <w:rFonts w:ascii="Times New Roman" w:hAnsi="Times New Roman" w:cs="Times New Roman"/>
          <w:i/>
          <w:iCs/>
        </w:rPr>
        <w:t>Frontiers in Computer Science</w:t>
      </w:r>
      <w:r w:rsidRPr="004B71E9">
        <w:rPr>
          <w:rFonts w:ascii="Times New Roman" w:hAnsi="Times New Roman" w:cs="Times New Roman"/>
        </w:rPr>
        <w:t xml:space="preserve">, vol. 2, art. 36, 2020. </w:t>
      </w:r>
      <w:hyperlink r:id="rId154">
        <w:r w:rsidRPr="004B71E9">
          <w:rPr>
            <w:rStyle w:val="Hyperlink"/>
            <w:rFonts w:ascii="Times New Roman" w:hAnsi="Times New Roman" w:cs="Times New Roman"/>
            <w:color w:val="auto"/>
          </w:rPr>
          <w:t>[2]</w:t>
        </w:r>
      </w:hyperlink>
    </w:p>
    <w:p w14:paraId="2F33A7CF"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[4] R. Muhammad, S. A. Ismail, and N. H. Hassan, “Botnet Detection and Incident Response in Security Operation Center (SOC): A Proposed Framework,” </w:t>
      </w:r>
      <w:r w:rsidRPr="004B71E9">
        <w:rPr>
          <w:rFonts w:ascii="Times New Roman" w:hAnsi="Times New Roman" w:cs="Times New Roman"/>
          <w:i/>
          <w:iCs/>
        </w:rPr>
        <w:t>International Journal of Advanced Computer Science and Applications</w:t>
      </w:r>
      <w:r w:rsidRPr="004B71E9">
        <w:rPr>
          <w:rFonts w:ascii="Times New Roman" w:hAnsi="Times New Roman" w:cs="Times New Roman"/>
        </w:rPr>
        <w:t xml:space="preserve">, vol. 15, no. 3, pp. 893–901, 2024. </w:t>
      </w:r>
      <w:hyperlink r:id="rId155">
        <w:r w:rsidRPr="004B71E9">
          <w:rPr>
            <w:rStyle w:val="Hyperlink"/>
            <w:rFonts w:ascii="Times New Roman" w:hAnsi="Times New Roman" w:cs="Times New Roman"/>
            <w:color w:val="auto"/>
          </w:rPr>
          <w:t>[21]</w:t>
        </w:r>
      </w:hyperlink>
    </w:p>
    <w:p w14:paraId="6BB978C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[5] V. Oujezsky, T. Horvath, and M. Holik, “Security Incident Response Automation for xPON Networks,” </w:t>
      </w:r>
      <w:r w:rsidRPr="004B71E9">
        <w:rPr>
          <w:rFonts w:ascii="Times New Roman" w:hAnsi="Times New Roman" w:cs="Times New Roman"/>
          <w:i/>
          <w:iCs/>
        </w:rPr>
        <w:t>Journal of Communications Software and Systems</w:t>
      </w:r>
      <w:r w:rsidRPr="004B71E9">
        <w:rPr>
          <w:rFonts w:ascii="Times New Roman" w:hAnsi="Times New Roman" w:cs="Times New Roman"/>
        </w:rPr>
        <w:t xml:space="preserve">, vol. 18, no. 2, pp. 144–152, 2022. </w:t>
      </w:r>
      <w:hyperlink r:id="rId156">
        <w:r w:rsidRPr="004B71E9">
          <w:rPr>
            <w:rStyle w:val="Hyperlink"/>
            <w:rFonts w:ascii="Times New Roman" w:hAnsi="Times New Roman" w:cs="Times New Roman"/>
            <w:color w:val="auto"/>
          </w:rPr>
          <w:t>[53]</w:t>
        </w:r>
      </w:hyperlink>
    </w:p>
    <w:p w14:paraId="455C510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[6] N. H. A. Mutalib </w:t>
      </w:r>
      <w:r w:rsidRPr="004B71E9">
        <w:rPr>
          <w:rFonts w:ascii="Times New Roman" w:hAnsi="Times New Roman" w:cs="Times New Roman"/>
          <w:i/>
          <w:iCs/>
        </w:rPr>
        <w:t>et al.</w:t>
      </w:r>
      <w:r w:rsidRPr="004B71E9">
        <w:rPr>
          <w:rFonts w:ascii="Times New Roman" w:hAnsi="Times New Roman" w:cs="Times New Roman"/>
        </w:rPr>
        <w:t xml:space="preserve">, “Explainable deep learning approach for advanced persistent threats (APTs) detection in cybersecurity: a review,” </w:t>
      </w:r>
      <w:r w:rsidRPr="004B71E9">
        <w:rPr>
          <w:rFonts w:ascii="Times New Roman" w:hAnsi="Times New Roman" w:cs="Times New Roman"/>
          <w:i/>
          <w:iCs/>
        </w:rPr>
        <w:t>Artificial Intelligence Review</w:t>
      </w:r>
      <w:r w:rsidRPr="004B71E9">
        <w:rPr>
          <w:rFonts w:ascii="Times New Roman" w:hAnsi="Times New Roman" w:cs="Times New Roman"/>
        </w:rPr>
        <w:t xml:space="preserve">, 2024. </w:t>
      </w:r>
      <w:hyperlink r:id="rId157">
        <w:r w:rsidRPr="004B71E9">
          <w:rPr>
            <w:rStyle w:val="Hyperlink"/>
            <w:rFonts w:ascii="Times New Roman" w:hAnsi="Times New Roman" w:cs="Times New Roman"/>
            <w:color w:val="auto"/>
          </w:rPr>
          <w:t>[23]</w:t>
        </w:r>
      </w:hyperlink>
    </w:p>
    <w:p w14:paraId="019E2DE1"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[7] S. C. G. Varma, “AI-Enhanced Cloud Security: Proactive Threat Detection and Response Mechanisms,” </w:t>
      </w:r>
      <w:r w:rsidRPr="004B71E9">
        <w:rPr>
          <w:rFonts w:ascii="Times New Roman" w:hAnsi="Times New Roman" w:cs="Times New Roman"/>
          <w:i/>
          <w:iCs/>
        </w:rPr>
        <w:t>International Journal for Multidisciplinary Research</w:t>
      </w:r>
      <w:r w:rsidRPr="004B71E9">
        <w:rPr>
          <w:rFonts w:ascii="Times New Roman" w:hAnsi="Times New Roman" w:cs="Times New Roman"/>
        </w:rPr>
        <w:t xml:space="preserve">, 2024. </w:t>
      </w:r>
      <w:hyperlink r:id="rId158">
        <w:r w:rsidRPr="004B71E9">
          <w:rPr>
            <w:rStyle w:val="Hyperlink"/>
            <w:rFonts w:ascii="Times New Roman" w:hAnsi="Times New Roman" w:cs="Times New Roman"/>
            <w:color w:val="auto"/>
          </w:rPr>
          <w:t>[85]</w:t>
        </w:r>
      </w:hyperlink>
    </w:p>
    <w:p w14:paraId="2C52AF29"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[8] S. Jarugula, “AI-Driven Real-Time Transaction Monitoring and Automated Threat Response: Revolutionizing Payment Security,” </w:t>
      </w:r>
      <w:r w:rsidRPr="004B71E9">
        <w:rPr>
          <w:rFonts w:ascii="Times New Roman" w:hAnsi="Times New Roman" w:cs="Times New Roman"/>
          <w:i/>
          <w:iCs/>
        </w:rPr>
        <w:t>International Journal on Science and Technology</w:t>
      </w:r>
      <w:r w:rsidRPr="004B71E9">
        <w:rPr>
          <w:rFonts w:ascii="Times New Roman" w:hAnsi="Times New Roman" w:cs="Times New Roman"/>
        </w:rPr>
        <w:t xml:space="preserve">, vol. 16, no. 1, 2025. </w:t>
      </w:r>
      <w:hyperlink r:id="rId159">
        <w:r w:rsidRPr="004B71E9">
          <w:rPr>
            <w:rStyle w:val="Hyperlink"/>
            <w:rFonts w:ascii="Times New Roman" w:hAnsi="Times New Roman" w:cs="Times New Roman"/>
            <w:color w:val="auto"/>
          </w:rPr>
          <w:t>[86]</w:t>
        </w:r>
      </w:hyperlink>
    </w:p>
    <w:p w14:paraId="7B1687FE"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[9] K. Venkatesan and S. B. Rahayu, “Blockchain security enhancement: an approach towards hybrid consensus algorithms and machine learning techniques,” </w:t>
      </w:r>
      <w:r w:rsidRPr="004B71E9">
        <w:rPr>
          <w:rFonts w:ascii="Times New Roman" w:hAnsi="Times New Roman" w:cs="Times New Roman"/>
          <w:i/>
          <w:iCs/>
        </w:rPr>
        <w:t>Scientific Reports</w:t>
      </w:r>
      <w:r w:rsidRPr="004B71E9">
        <w:rPr>
          <w:rFonts w:ascii="Times New Roman" w:hAnsi="Times New Roman" w:cs="Times New Roman"/>
        </w:rPr>
        <w:t xml:space="preserve">, 2024. </w:t>
      </w:r>
      <w:hyperlink r:id="rId160">
        <w:r w:rsidRPr="004B71E9">
          <w:rPr>
            <w:rStyle w:val="Hyperlink"/>
            <w:rFonts w:ascii="Times New Roman" w:hAnsi="Times New Roman" w:cs="Times New Roman"/>
            <w:color w:val="auto"/>
          </w:rPr>
          <w:t>[87]</w:t>
        </w:r>
      </w:hyperlink>
    </w:p>
    <w:p w14:paraId="2A6C0749"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[10] NIST</w:t>
      </w:r>
      <w:hyperlink r:id="rId161">
        <w:r w:rsidRPr="004B71E9">
          <w:rPr>
            <w:rStyle w:val="Hyperlink"/>
            <w:rFonts w:ascii="Times New Roman" w:hAnsi="Times New Roman" w:cs="Times New Roman"/>
            <w:color w:val="auto"/>
          </w:rPr>
          <w:t>[88]</w:t>
        </w:r>
      </w:hyperlink>
      <w:r w:rsidRPr="004B71E9">
        <w:rPr>
          <w:rFonts w:ascii="Times New Roman" w:hAnsi="Times New Roman" w:cs="Times New Roman"/>
        </w:rPr>
        <w:t xml:space="preserve">, “The NIST Cybersecurity Framework (CSF) 2.0,” 2024. </w:t>
      </w:r>
      <w:hyperlink r:id="rId162">
        <w:r w:rsidRPr="004B71E9">
          <w:rPr>
            <w:rStyle w:val="Hyperlink"/>
            <w:rFonts w:ascii="Times New Roman" w:hAnsi="Times New Roman" w:cs="Times New Roman"/>
            <w:color w:val="auto"/>
          </w:rPr>
          <w:t>[89]</w:t>
        </w:r>
      </w:hyperlink>
    </w:p>
    <w:p w14:paraId="0D603BE3"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[11] NIST, “SP 800-61 Rev. 3: Incident Response Recommendations and Considerations for Cybersecurity Risk Management: A CSF 2.0 Community Profile,” 2025. </w:t>
      </w:r>
      <w:hyperlink r:id="rId163">
        <w:r w:rsidRPr="004B71E9">
          <w:rPr>
            <w:rStyle w:val="Hyperlink"/>
            <w:rFonts w:ascii="Times New Roman" w:hAnsi="Times New Roman" w:cs="Times New Roman"/>
            <w:color w:val="auto"/>
          </w:rPr>
          <w:t>[40]</w:t>
        </w:r>
      </w:hyperlink>
    </w:p>
    <w:p w14:paraId="3FE62811"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[12] NIST, “Artificial Intelligence Risk Management Framework (AI RMF 1.0),” 2023. </w:t>
      </w:r>
      <w:hyperlink r:id="rId164">
        <w:r w:rsidRPr="004B71E9">
          <w:rPr>
            <w:rStyle w:val="Hyperlink"/>
            <w:rFonts w:ascii="Times New Roman" w:hAnsi="Times New Roman" w:cs="Times New Roman"/>
            <w:color w:val="auto"/>
          </w:rPr>
          <w:t>[51]</w:t>
        </w:r>
      </w:hyperlink>
    </w:p>
    <w:p w14:paraId="7B9BDB48"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[13] OASIS, “STIX Version 2.1 and TAXII Version 2.1 OASIS Standards,” 2021. </w:t>
      </w:r>
      <w:hyperlink r:id="rId165">
        <w:r w:rsidRPr="004B71E9">
          <w:rPr>
            <w:rStyle w:val="Hyperlink"/>
            <w:rFonts w:ascii="Times New Roman" w:hAnsi="Times New Roman" w:cs="Times New Roman"/>
            <w:color w:val="auto"/>
          </w:rPr>
          <w:t>[90]</w:t>
        </w:r>
      </w:hyperlink>
    </w:p>
    <w:p w14:paraId="25384175"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[14] OASIS, “TAXII Version 2.1 (OASIS Standard),” 2018–2021. </w:t>
      </w:r>
      <w:hyperlink r:id="rId166">
        <w:r w:rsidRPr="004B71E9">
          <w:rPr>
            <w:rStyle w:val="Hyperlink"/>
            <w:rFonts w:ascii="Times New Roman" w:hAnsi="Times New Roman" w:cs="Times New Roman"/>
            <w:color w:val="auto"/>
          </w:rPr>
          <w:t>[91]</w:t>
        </w:r>
      </w:hyperlink>
    </w:p>
    <w:p w14:paraId="7A33F958"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[15] MISP Project, “MISP (core software) – </w:t>
      </w:r>
      <w:proofErr w:type="gramStart"/>
      <w:r w:rsidRPr="004B71E9">
        <w:rPr>
          <w:rFonts w:ascii="Times New Roman" w:hAnsi="Times New Roman" w:cs="Times New Roman"/>
        </w:rPr>
        <w:t>Open Source</w:t>
      </w:r>
      <w:proofErr w:type="gramEnd"/>
      <w:r w:rsidRPr="004B71E9">
        <w:rPr>
          <w:rFonts w:ascii="Times New Roman" w:hAnsi="Times New Roman" w:cs="Times New Roman"/>
        </w:rPr>
        <w:t xml:space="preserve"> Threat Intelligence and Sharing Platform,” GitHub repository. </w:t>
      </w:r>
      <w:hyperlink r:id="rId167">
        <w:r w:rsidRPr="004B71E9">
          <w:rPr>
            <w:rStyle w:val="Hyperlink"/>
            <w:rFonts w:ascii="Times New Roman" w:hAnsi="Times New Roman" w:cs="Times New Roman"/>
            <w:color w:val="auto"/>
          </w:rPr>
          <w:t>[92]</w:t>
        </w:r>
      </w:hyperlink>
    </w:p>
    <w:p w14:paraId="36F1AEF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[16] MISP Project, “MISP </w:t>
      </w:r>
      <w:proofErr w:type="gramStart"/>
      <w:r w:rsidRPr="004B71E9">
        <w:rPr>
          <w:rFonts w:ascii="Times New Roman" w:hAnsi="Times New Roman" w:cs="Times New Roman"/>
        </w:rPr>
        <w:t>Open Source</w:t>
      </w:r>
      <w:proofErr w:type="gramEnd"/>
      <w:r w:rsidRPr="004B71E9">
        <w:rPr>
          <w:rFonts w:ascii="Times New Roman" w:hAnsi="Times New Roman" w:cs="Times New Roman"/>
        </w:rPr>
        <w:t xml:space="preserve"> Threat Intelligence Platform,” project site. </w:t>
      </w:r>
      <w:hyperlink r:id="rId168">
        <w:r w:rsidRPr="004B71E9">
          <w:rPr>
            <w:rStyle w:val="Hyperlink"/>
            <w:rFonts w:ascii="Times New Roman" w:hAnsi="Times New Roman" w:cs="Times New Roman"/>
            <w:color w:val="auto"/>
          </w:rPr>
          <w:t>[93]</w:t>
        </w:r>
      </w:hyperlink>
    </w:p>
    <w:p w14:paraId="70D2E9DD"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lastRenderedPageBreak/>
        <w:t xml:space="preserve">[17] OpenCTI Platform, “OpenCTI: Open Cyber Threat Intelligence Platform,” GitHub repository and documentation. </w:t>
      </w:r>
      <w:hyperlink r:id="rId169">
        <w:r w:rsidRPr="004B71E9">
          <w:rPr>
            <w:rStyle w:val="Hyperlink"/>
            <w:rFonts w:ascii="Times New Roman" w:hAnsi="Times New Roman" w:cs="Times New Roman"/>
            <w:color w:val="auto"/>
          </w:rPr>
          <w:t>[27]</w:t>
        </w:r>
      </w:hyperlink>
    </w:p>
    <w:p w14:paraId="6662A7D6"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[18] MITRE, “MITRE ATT&amp;CK,” 2024–2026. </w:t>
      </w:r>
      <w:hyperlink r:id="rId170">
        <w:r w:rsidRPr="004B71E9">
          <w:rPr>
            <w:rStyle w:val="Hyperlink"/>
            <w:rFonts w:ascii="Times New Roman" w:hAnsi="Times New Roman" w:cs="Times New Roman"/>
            <w:color w:val="auto"/>
          </w:rPr>
          <w:t>[17]</w:t>
        </w:r>
      </w:hyperlink>
    </w:p>
    <w:p w14:paraId="71CDB3F3"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[19] MITRE, “MITRE D3FEND: About / Ontology,” 2025–2026. </w:t>
      </w:r>
      <w:hyperlink r:id="rId171">
        <w:r w:rsidRPr="004B71E9">
          <w:rPr>
            <w:rStyle w:val="Hyperlink"/>
            <w:rFonts w:ascii="Times New Roman" w:hAnsi="Times New Roman" w:cs="Times New Roman"/>
            <w:color w:val="auto"/>
          </w:rPr>
          <w:t>[28]</w:t>
        </w:r>
      </w:hyperlink>
    </w:p>
    <w:p w14:paraId="7B7D711A"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[20] Apache Kafka, “Kafka Documentation: Concepts and APIs,” Apache Software Foundation. </w:t>
      </w:r>
      <w:hyperlink r:id="rId172">
        <w:r w:rsidRPr="004B71E9">
          <w:rPr>
            <w:rStyle w:val="Hyperlink"/>
            <w:rFonts w:ascii="Times New Roman" w:hAnsi="Times New Roman" w:cs="Times New Roman"/>
            <w:color w:val="auto"/>
          </w:rPr>
          <w:t>[29]</w:t>
        </w:r>
      </w:hyperlink>
    </w:p>
    <w:p w14:paraId="1668EE28"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[21] Zeek Project, “About Zeek,” </w:t>
      </w:r>
      <w:r w:rsidRPr="004B71E9">
        <w:rPr>
          <w:rFonts w:ascii="Times New Roman" w:hAnsi="Times New Roman" w:cs="Times New Roman"/>
          <w:i/>
          <w:iCs/>
        </w:rPr>
        <w:t>Book of Zeek</w:t>
      </w:r>
      <w:r w:rsidRPr="004B71E9">
        <w:rPr>
          <w:rFonts w:ascii="Times New Roman" w:hAnsi="Times New Roman" w:cs="Times New Roman"/>
        </w:rPr>
        <w:t xml:space="preserve"> documentation. </w:t>
      </w:r>
      <w:hyperlink r:id="rId173">
        <w:r w:rsidRPr="004B71E9">
          <w:rPr>
            <w:rStyle w:val="Hyperlink"/>
            <w:rFonts w:ascii="Times New Roman" w:hAnsi="Times New Roman" w:cs="Times New Roman"/>
            <w:color w:val="auto"/>
          </w:rPr>
          <w:t>[94]</w:t>
        </w:r>
      </w:hyperlink>
    </w:p>
    <w:p w14:paraId="528523CF"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[22] Open Information Security Foundation, “Suricata Documentation: What is </w:t>
      </w:r>
      <w:proofErr w:type="gramStart"/>
      <w:r w:rsidRPr="004B71E9">
        <w:rPr>
          <w:rFonts w:ascii="Times New Roman" w:hAnsi="Times New Roman" w:cs="Times New Roman"/>
        </w:rPr>
        <w:t>Suricata?,</w:t>
      </w:r>
      <w:proofErr w:type="gramEnd"/>
      <w:r w:rsidRPr="004B71E9">
        <w:rPr>
          <w:rFonts w:ascii="Times New Roman" w:hAnsi="Times New Roman" w:cs="Times New Roman"/>
        </w:rPr>
        <w:t xml:space="preserve">” 2024–2026. </w:t>
      </w:r>
      <w:hyperlink r:id="rId174">
        <w:r w:rsidRPr="004B71E9">
          <w:rPr>
            <w:rStyle w:val="Hyperlink"/>
            <w:rFonts w:ascii="Times New Roman" w:hAnsi="Times New Roman" w:cs="Times New Roman"/>
            <w:color w:val="auto"/>
          </w:rPr>
          <w:t>[73]</w:t>
        </w:r>
      </w:hyperlink>
    </w:p>
    <w:p w14:paraId="58BBADA4"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[23] UNSW Canberra, “UNSW-NB15 Dataset,” dataset information page. </w:t>
      </w:r>
      <w:hyperlink r:id="rId175">
        <w:r w:rsidRPr="004B71E9">
          <w:rPr>
            <w:rStyle w:val="Hyperlink"/>
            <w:rFonts w:ascii="Times New Roman" w:hAnsi="Times New Roman" w:cs="Times New Roman"/>
            <w:color w:val="auto"/>
          </w:rPr>
          <w:t>[65]</w:t>
        </w:r>
      </w:hyperlink>
    </w:p>
    <w:p w14:paraId="33014691"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[24] Stratosphere Laboratory, “CTU-13 Dataset,” dataset page and FAQ with citation guidance. </w:t>
      </w:r>
      <w:hyperlink r:id="rId176">
        <w:r w:rsidRPr="004B71E9">
          <w:rPr>
            <w:rStyle w:val="Hyperlink"/>
            <w:rFonts w:ascii="Times New Roman" w:hAnsi="Times New Roman" w:cs="Times New Roman"/>
            <w:color w:val="auto"/>
          </w:rPr>
          <w:t>[68]</w:t>
        </w:r>
      </w:hyperlink>
    </w:p>
    <w:p w14:paraId="52FD0849"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[25] N. Koroniotis, N. Moustafa, E. Sitnikova, and B. Turnbull, “Bot-IoT dataset,” </w:t>
      </w:r>
      <w:r w:rsidRPr="004B71E9">
        <w:rPr>
          <w:rFonts w:ascii="Times New Roman" w:hAnsi="Times New Roman" w:cs="Times New Roman"/>
          <w:i/>
          <w:iCs/>
        </w:rPr>
        <w:t>Future Generation Computer Systems</w:t>
      </w:r>
      <w:r w:rsidRPr="004B71E9">
        <w:rPr>
          <w:rFonts w:ascii="Times New Roman" w:hAnsi="Times New Roman" w:cs="Times New Roman"/>
        </w:rPr>
        <w:t xml:space="preserve">, 2019. </w:t>
      </w:r>
      <w:hyperlink r:id="rId177">
        <w:r w:rsidRPr="004B71E9">
          <w:rPr>
            <w:rStyle w:val="Hyperlink"/>
            <w:rFonts w:ascii="Times New Roman" w:hAnsi="Times New Roman" w:cs="Times New Roman"/>
            <w:color w:val="auto"/>
          </w:rPr>
          <w:t>[69]</w:t>
        </w:r>
      </w:hyperlink>
    </w:p>
    <w:p w14:paraId="5033A9AB"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[26] A. D. Kent, “Comprehensive, Multi-Source Cyber-Security Events Data Set,” LANL/OSTI dataset, 2015. </w:t>
      </w:r>
      <w:hyperlink r:id="rId178">
        <w:r w:rsidRPr="004B71E9">
          <w:rPr>
            <w:rStyle w:val="Hyperlink"/>
            <w:rFonts w:ascii="Times New Roman" w:hAnsi="Times New Roman" w:cs="Times New Roman"/>
            <w:color w:val="auto"/>
          </w:rPr>
          <w:t>[70]</w:t>
        </w:r>
      </w:hyperlink>
    </w:p>
    <w:p w14:paraId="6900D418"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[27] DARPA, “Transparent Computing Program,” program page. </w:t>
      </w:r>
      <w:hyperlink r:id="rId179">
        <w:r w:rsidRPr="004B71E9">
          <w:rPr>
            <w:rStyle w:val="Hyperlink"/>
            <w:rFonts w:ascii="Times New Roman" w:hAnsi="Times New Roman" w:cs="Times New Roman"/>
            <w:color w:val="auto"/>
          </w:rPr>
          <w:t>[41]</w:t>
        </w:r>
      </w:hyperlink>
    </w:p>
    <w:p w14:paraId="5FD587CA"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[28] FiveDirections, “Operationally Transparent Cyber (OpTC) Data Release,” GitHub repository (public data release and ground truth). </w:t>
      </w:r>
      <w:hyperlink r:id="rId180">
        <w:r w:rsidRPr="004B71E9">
          <w:rPr>
            <w:rStyle w:val="Hyperlink"/>
            <w:rFonts w:ascii="Times New Roman" w:hAnsi="Times New Roman" w:cs="Times New Roman"/>
            <w:color w:val="auto"/>
          </w:rPr>
          <w:t>[95]</w:t>
        </w:r>
      </w:hyperlink>
    </w:p>
    <w:p w14:paraId="1DC73FE1"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[29] Elastic, “Elastic Common Schema (ECS) reference,” documentation. </w:t>
      </w:r>
      <w:hyperlink r:id="rId181">
        <w:r w:rsidRPr="004B71E9">
          <w:rPr>
            <w:rStyle w:val="Hyperlink"/>
            <w:rFonts w:ascii="Times New Roman" w:hAnsi="Times New Roman" w:cs="Times New Roman"/>
            <w:color w:val="auto"/>
          </w:rPr>
          <w:t>[78]</w:t>
        </w:r>
      </w:hyperlink>
    </w:p>
    <w:p w14:paraId="7FEA5900" w14:textId="77777777" w:rsidR="00AA4A5B" w:rsidRPr="004B71E9" w:rsidRDefault="00000000">
      <w:pPr>
        <w:pStyle w:val="BodyText"/>
        <w:rPr>
          <w:rFonts w:ascii="Times New Roman" w:hAnsi="Times New Roman" w:cs="Times New Roman"/>
        </w:rPr>
      </w:pPr>
      <w:r w:rsidRPr="004B71E9">
        <w:rPr>
          <w:rFonts w:ascii="Times New Roman" w:hAnsi="Times New Roman" w:cs="Times New Roman"/>
        </w:rPr>
        <w:t xml:space="preserve">[30] OpenTelemetry, “OpenTelemetry Logs specification,” documentation. </w:t>
      </w:r>
      <w:hyperlink r:id="rId182">
        <w:r w:rsidRPr="004B71E9">
          <w:rPr>
            <w:rStyle w:val="Hyperlink"/>
            <w:rFonts w:ascii="Times New Roman" w:hAnsi="Times New Roman" w:cs="Times New Roman"/>
            <w:color w:val="auto"/>
          </w:rPr>
          <w:t>[96]</w:t>
        </w:r>
      </w:hyperlink>
    </w:p>
    <w:bookmarkEnd w:id="2"/>
    <w:bookmarkEnd w:id="1"/>
    <w:bookmarkEnd w:id="80"/>
    <w:p w14:paraId="5C655307" w14:textId="77777777" w:rsidR="00AA4A5B" w:rsidRPr="004B71E9" w:rsidRDefault="00000000">
      <w:pPr>
        <w:rPr>
          <w:rFonts w:ascii="Times New Roman" w:hAnsi="Times New Roman" w:cs="Times New Roman"/>
        </w:rPr>
      </w:pPr>
      <w:r w:rsidRPr="004B71E9">
        <w:rPr>
          <w:rFonts w:ascii="Times New Roman" w:hAnsi="Times New Roman" w:cs="Times New Roman"/>
        </w:rPr>
        <w:pict w14:anchorId="1351EC6B">
          <v:rect id="_x0000_i1025" style="width:0;height:1.5pt" o:hralign="center" o:hrstd="t" o:hr="t"/>
        </w:pict>
      </w:r>
    </w:p>
    <w:bookmarkStart w:id="82" w:name="citations"/>
    <w:p w14:paraId="362F2177" w14:textId="77777777" w:rsidR="00AA4A5B" w:rsidRPr="004B71E9" w:rsidRDefault="00000000">
      <w:pPr>
        <w:pStyle w:val="FirstParagraph"/>
        <w:rPr>
          <w:rFonts w:ascii="Times New Roman" w:hAnsi="Times New Roman" w:cs="Times New Roman"/>
        </w:rPr>
      </w:pPr>
      <w:r w:rsidRPr="004B71E9">
        <w:rPr>
          <w:rFonts w:ascii="Times New Roman" w:hAnsi="Times New Roman" w:cs="Times New Roman"/>
        </w:rPr>
        <w:fldChar w:fldCharType="begin"/>
      </w:r>
      <w:r w:rsidRPr="004B71E9">
        <w:rPr>
          <w:rFonts w:ascii="Times New Roman" w:hAnsi="Times New Roman" w:cs="Times New Roman"/>
        </w:rPr>
        <w:instrText>HYPERLINK "https://journalofbigdata.springeropen.com/articles/10.1186/s40537-020-00318-5?utm_source=chatgpt.com" \h</w:instrText>
      </w:r>
      <w:r w:rsidRPr="004B71E9">
        <w:rPr>
          <w:rFonts w:ascii="Times New Roman" w:hAnsi="Times New Roman" w:cs="Times New Roman"/>
        </w:rPr>
      </w:r>
      <w:r w:rsidRPr="004B71E9">
        <w:rPr>
          <w:rFonts w:ascii="Times New Roman" w:hAnsi="Times New Roman" w:cs="Times New Roman"/>
        </w:rPr>
        <w:fldChar w:fldCharType="separate"/>
      </w:r>
      <w:r w:rsidRPr="004B71E9">
        <w:rPr>
          <w:rStyle w:val="Hyperlink"/>
          <w:rFonts w:ascii="Times New Roman" w:hAnsi="Times New Roman" w:cs="Times New Roman"/>
          <w:color w:val="auto"/>
        </w:rPr>
        <w:t>[1]</w:t>
      </w:r>
      <w:r w:rsidRPr="004B71E9">
        <w:rPr>
          <w:rFonts w:ascii="Times New Roman" w:hAnsi="Times New Roman" w:cs="Times New Roman"/>
        </w:rPr>
        <w:fldChar w:fldCharType="end"/>
      </w:r>
      <w:r w:rsidRPr="004B71E9">
        <w:rPr>
          <w:rFonts w:ascii="Times New Roman" w:hAnsi="Times New Roman" w:cs="Times New Roman"/>
        </w:rPr>
        <w:t xml:space="preserve"> </w:t>
      </w:r>
      <w:hyperlink r:id="rId183">
        <w:r w:rsidRPr="004B71E9">
          <w:rPr>
            <w:rStyle w:val="Hyperlink"/>
            <w:rFonts w:ascii="Times New Roman" w:hAnsi="Times New Roman" w:cs="Times New Roman"/>
            <w:color w:val="auto"/>
          </w:rPr>
          <w:t>[5]</w:t>
        </w:r>
      </w:hyperlink>
      <w:r w:rsidRPr="004B71E9">
        <w:rPr>
          <w:rFonts w:ascii="Times New Roman" w:hAnsi="Times New Roman" w:cs="Times New Roman"/>
        </w:rPr>
        <w:t xml:space="preserve"> </w:t>
      </w:r>
      <w:hyperlink r:id="rId184">
        <w:r w:rsidRPr="004B71E9">
          <w:rPr>
            <w:rStyle w:val="Hyperlink"/>
            <w:rFonts w:ascii="Times New Roman" w:hAnsi="Times New Roman" w:cs="Times New Roman"/>
            <w:color w:val="auto"/>
          </w:rPr>
          <w:t>[10]</w:t>
        </w:r>
      </w:hyperlink>
      <w:r w:rsidRPr="004B71E9">
        <w:rPr>
          <w:rFonts w:ascii="Times New Roman" w:hAnsi="Times New Roman" w:cs="Times New Roman"/>
        </w:rPr>
        <w:t xml:space="preserve"> </w:t>
      </w:r>
      <w:hyperlink r:id="rId185">
        <w:r w:rsidRPr="004B71E9">
          <w:rPr>
            <w:rStyle w:val="Hyperlink"/>
            <w:rFonts w:ascii="Times New Roman" w:hAnsi="Times New Roman" w:cs="Times New Roman"/>
            <w:color w:val="auto"/>
          </w:rPr>
          <w:t>[30]</w:t>
        </w:r>
      </w:hyperlink>
      <w:r w:rsidRPr="004B71E9">
        <w:rPr>
          <w:rFonts w:ascii="Times New Roman" w:hAnsi="Times New Roman" w:cs="Times New Roman"/>
        </w:rPr>
        <w:t xml:space="preserve"> </w:t>
      </w:r>
      <w:hyperlink r:id="rId186">
        <w:r w:rsidRPr="004B71E9">
          <w:rPr>
            <w:rStyle w:val="Hyperlink"/>
            <w:rFonts w:ascii="Times New Roman" w:hAnsi="Times New Roman" w:cs="Times New Roman"/>
            <w:color w:val="auto"/>
          </w:rPr>
          <w:t>[64]</w:t>
        </w:r>
      </w:hyperlink>
      <w:r w:rsidRPr="004B71E9">
        <w:rPr>
          <w:rFonts w:ascii="Times New Roman" w:hAnsi="Times New Roman" w:cs="Times New Roman"/>
        </w:rPr>
        <w:t xml:space="preserve"> Cybersecurity data science: an overview from machine learning perspective | Journal of Big Data | Full Text</w:t>
      </w:r>
    </w:p>
    <w:p w14:paraId="4923979D" w14:textId="77777777" w:rsidR="00AA4A5B" w:rsidRPr="004B71E9" w:rsidRDefault="00000000">
      <w:pPr>
        <w:pStyle w:val="BodyText"/>
        <w:rPr>
          <w:rFonts w:ascii="Times New Roman" w:hAnsi="Times New Roman" w:cs="Times New Roman"/>
        </w:rPr>
      </w:pPr>
      <w:hyperlink r:id="rId187">
        <w:r w:rsidRPr="004B71E9">
          <w:rPr>
            <w:rStyle w:val="Hyperlink"/>
            <w:rFonts w:ascii="Times New Roman" w:hAnsi="Times New Roman" w:cs="Times New Roman"/>
            <w:color w:val="auto"/>
          </w:rPr>
          <w:t>https://journalofbigdata.springeropen.com/articles/10.1186/s40537-020-00318-5?utm_source=chatgpt.com</w:t>
        </w:r>
      </w:hyperlink>
    </w:p>
    <w:p w14:paraId="757C4384" w14:textId="77777777" w:rsidR="00AA4A5B" w:rsidRPr="004B71E9" w:rsidRDefault="00000000">
      <w:pPr>
        <w:pStyle w:val="BodyText"/>
        <w:rPr>
          <w:rFonts w:ascii="Times New Roman" w:hAnsi="Times New Roman" w:cs="Times New Roman"/>
        </w:rPr>
      </w:pPr>
      <w:hyperlink r:id="rId188">
        <w:r w:rsidRPr="004B71E9">
          <w:rPr>
            <w:rStyle w:val="Hyperlink"/>
            <w:rFonts w:ascii="Times New Roman" w:hAnsi="Times New Roman" w:cs="Times New Roman"/>
            <w:color w:val="auto"/>
          </w:rPr>
          <w:t>[2]</w:t>
        </w:r>
      </w:hyperlink>
      <w:r w:rsidRPr="004B71E9">
        <w:rPr>
          <w:rFonts w:ascii="Times New Roman" w:hAnsi="Times New Roman" w:cs="Times New Roman"/>
        </w:rPr>
        <w:t xml:space="preserve"> </w:t>
      </w:r>
      <w:hyperlink r:id="rId189">
        <w:r w:rsidRPr="004B71E9">
          <w:rPr>
            <w:rStyle w:val="Hyperlink"/>
            <w:rFonts w:ascii="Times New Roman" w:hAnsi="Times New Roman" w:cs="Times New Roman"/>
            <w:color w:val="auto"/>
          </w:rPr>
          <w:t>[11]</w:t>
        </w:r>
      </w:hyperlink>
      <w:r w:rsidRPr="004B71E9">
        <w:rPr>
          <w:rFonts w:ascii="Times New Roman" w:hAnsi="Times New Roman" w:cs="Times New Roman"/>
        </w:rPr>
        <w:t xml:space="preserve"> </w:t>
      </w:r>
      <w:hyperlink r:id="rId190">
        <w:r w:rsidRPr="004B71E9">
          <w:rPr>
            <w:rStyle w:val="Hyperlink"/>
            <w:rFonts w:ascii="Times New Roman" w:hAnsi="Times New Roman" w:cs="Times New Roman"/>
            <w:color w:val="auto"/>
          </w:rPr>
          <w:t>[15]</w:t>
        </w:r>
      </w:hyperlink>
      <w:r w:rsidRPr="004B71E9">
        <w:rPr>
          <w:rFonts w:ascii="Times New Roman" w:hAnsi="Times New Roman" w:cs="Times New Roman"/>
        </w:rPr>
        <w:t xml:space="preserve"> </w:t>
      </w:r>
      <w:hyperlink r:id="rId191">
        <w:r w:rsidRPr="004B71E9">
          <w:rPr>
            <w:rStyle w:val="Hyperlink"/>
            <w:rFonts w:ascii="Times New Roman" w:hAnsi="Times New Roman" w:cs="Times New Roman"/>
            <w:color w:val="auto"/>
          </w:rPr>
          <w:t>[37]</w:t>
        </w:r>
      </w:hyperlink>
      <w:r w:rsidRPr="004B71E9">
        <w:rPr>
          <w:rFonts w:ascii="Times New Roman" w:hAnsi="Times New Roman" w:cs="Times New Roman"/>
        </w:rPr>
        <w:t xml:space="preserve"> </w:t>
      </w:r>
      <w:hyperlink r:id="rId192">
        <w:r w:rsidRPr="004B71E9">
          <w:rPr>
            <w:rStyle w:val="Hyperlink"/>
            <w:rFonts w:ascii="Times New Roman" w:hAnsi="Times New Roman" w:cs="Times New Roman"/>
            <w:color w:val="auto"/>
          </w:rPr>
          <w:t>[45]</w:t>
        </w:r>
      </w:hyperlink>
      <w:r w:rsidRPr="004B71E9">
        <w:rPr>
          <w:rFonts w:ascii="Times New Roman" w:hAnsi="Times New Roman" w:cs="Times New Roman"/>
        </w:rPr>
        <w:t xml:space="preserve"> </w:t>
      </w:r>
      <w:hyperlink r:id="rId193">
        <w:r w:rsidRPr="004B71E9">
          <w:rPr>
            <w:rStyle w:val="Hyperlink"/>
            <w:rFonts w:ascii="Times New Roman" w:hAnsi="Times New Roman" w:cs="Times New Roman"/>
            <w:color w:val="auto"/>
          </w:rPr>
          <w:t>[82]</w:t>
        </w:r>
      </w:hyperlink>
      <w:r w:rsidRPr="004B71E9">
        <w:rPr>
          <w:rFonts w:ascii="Times New Roman" w:hAnsi="Times New Roman" w:cs="Times New Roman"/>
        </w:rPr>
        <w:t xml:space="preserve"> Frontiers | The Challenges of Leveraging Threat Intelligence to Stop Data Breaches</w:t>
      </w:r>
    </w:p>
    <w:p w14:paraId="3B3704DB" w14:textId="77777777" w:rsidR="00AA4A5B" w:rsidRPr="004B71E9" w:rsidRDefault="00000000">
      <w:pPr>
        <w:pStyle w:val="BodyText"/>
        <w:rPr>
          <w:rFonts w:ascii="Times New Roman" w:hAnsi="Times New Roman" w:cs="Times New Roman"/>
        </w:rPr>
      </w:pPr>
      <w:hyperlink r:id="rId194">
        <w:r w:rsidRPr="004B71E9">
          <w:rPr>
            <w:rStyle w:val="Hyperlink"/>
            <w:rFonts w:ascii="Times New Roman" w:hAnsi="Times New Roman" w:cs="Times New Roman"/>
            <w:color w:val="auto"/>
          </w:rPr>
          <w:t>https://www.frontiersin.org/journals/computer-science/articles/10.3389/fcomp.2020.00036/full?utm_source=chatgpt.com</w:t>
        </w:r>
      </w:hyperlink>
    </w:p>
    <w:p w14:paraId="48C22099" w14:textId="77777777" w:rsidR="00AA4A5B" w:rsidRPr="004B71E9" w:rsidRDefault="00000000">
      <w:pPr>
        <w:pStyle w:val="BodyText"/>
        <w:rPr>
          <w:rFonts w:ascii="Times New Roman" w:hAnsi="Times New Roman" w:cs="Times New Roman"/>
        </w:rPr>
      </w:pPr>
      <w:hyperlink r:id="rId195">
        <w:r w:rsidRPr="004B71E9">
          <w:rPr>
            <w:rStyle w:val="Hyperlink"/>
            <w:rFonts w:ascii="Times New Roman" w:hAnsi="Times New Roman" w:cs="Times New Roman"/>
            <w:color w:val="auto"/>
          </w:rPr>
          <w:t>[3]</w:t>
        </w:r>
      </w:hyperlink>
      <w:r w:rsidRPr="004B71E9">
        <w:rPr>
          <w:rFonts w:ascii="Times New Roman" w:hAnsi="Times New Roman" w:cs="Times New Roman"/>
        </w:rPr>
        <w:t xml:space="preserve"> </w:t>
      </w:r>
      <w:hyperlink r:id="rId196">
        <w:r w:rsidRPr="004B71E9">
          <w:rPr>
            <w:rStyle w:val="Hyperlink"/>
            <w:rFonts w:ascii="Times New Roman" w:hAnsi="Times New Roman" w:cs="Times New Roman"/>
            <w:color w:val="auto"/>
          </w:rPr>
          <w:t>[29]</w:t>
        </w:r>
      </w:hyperlink>
      <w:r w:rsidRPr="004B71E9">
        <w:rPr>
          <w:rFonts w:ascii="Times New Roman" w:hAnsi="Times New Roman" w:cs="Times New Roman"/>
        </w:rPr>
        <w:t xml:space="preserve"> </w:t>
      </w:r>
      <w:hyperlink r:id="rId197">
        <w:r w:rsidRPr="004B71E9">
          <w:rPr>
            <w:rStyle w:val="Hyperlink"/>
            <w:rFonts w:ascii="Times New Roman" w:hAnsi="Times New Roman" w:cs="Times New Roman"/>
            <w:color w:val="auto"/>
          </w:rPr>
          <w:t>[62]</w:t>
        </w:r>
      </w:hyperlink>
      <w:r w:rsidRPr="004B71E9">
        <w:rPr>
          <w:rFonts w:ascii="Times New Roman" w:hAnsi="Times New Roman" w:cs="Times New Roman"/>
        </w:rPr>
        <w:t xml:space="preserve"> </w:t>
      </w:r>
      <w:hyperlink r:id="rId198">
        <w:r w:rsidRPr="004B71E9">
          <w:rPr>
            <w:rStyle w:val="Hyperlink"/>
            <w:rFonts w:ascii="Times New Roman" w:hAnsi="Times New Roman" w:cs="Times New Roman"/>
            <w:color w:val="auto"/>
          </w:rPr>
          <w:t>[80]</w:t>
        </w:r>
      </w:hyperlink>
      <w:r w:rsidRPr="004B71E9">
        <w:rPr>
          <w:rFonts w:ascii="Times New Roman" w:hAnsi="Times New Roman" w:cs="Times New Roman"/>
        </w:rPr>
        <w:t xml:space="preserve"> </w:t>
      </w:r>
      <w:hyperlink r:id="rId199">
        <w:r w:rsidRPr="004B71E9">
          <w:rPr>
            <w:rStyle w:val="Hyperlink"/>
            <w:rFonts w:ascii="Times New Roman" w:hAnsi="Times New Roman" w:cs="Times New Roman"/>
            <w:color w:val="auto"/>
          </w:rPr>
          <w:t>[84]</w:t>
        </w:r>
      </w:hyperlink>
      <w:r w:rsidRPr="004B71E9">
        <w:rPr>
          <w:rFonts w:ascii="Times New Roman" w:hAnsi="Times New Roman" w:cs="Times New Roman"/>
        </w:rPr>
        <w:t xml:space="preserve"> Apache Kafka</w:t>
      </w:r>
    </w:p>
    <w:p w14:paraId="5A695BA8" w14:textId="77777777" w:rsidR="00AA4A5B" w:rsidRPr="004B71E9" w:rsidRDefault="00000000">
      <w:pPr>
        <w:pStyle w:val="BodyText"/>
        <w:rPr>
          <w:rFonts w:ascii="Times New Roman" w:hAnsi="Times New Roman" w:cs="Times New Roman"/>
        </w:rPr>
      </w:pPr>
      <w:hyperlink r:id="rId200">
        <w:r w:rsidRPr="004B71E9">
          <w:rPr>
            <w:rStyle w:val="Hyperlink"/>
            <w:rFonts w:ascii="Times New Roman" w:hAnsi="Times New Roman" w:cs="Times New Roman"/>
            <w:color w:val="auto"/>
          </w:rPr>
          <w:t>https://kafka.apache.org/0100/documentation/?utm_source=chatgpt.com</w:t>
        </w:r>
      </w:hyperlink>
    </w:p>
    <w:p w14:paraId="16EE2037" w14:textId="77777777" w:rsidR="00AA4A5B" w:rsidRPr="004B71E9" w:rsidRDefault="00000000">
      <w:pPr>
        <w:pStyle w:val="BodyText"/>
        <w:rPr>
          <w:rFonts w:ascii="Times New Roman" w:hAnsi="Times New Roman" w:cs="Times New Roman"/>
        </w:rPr>
      </w:pPr>
      <w:hyperlink r:id="rId201">
        <w:r w:rsidRPr="004B71E9">
          <w:rPr>
            <w:rStyle w:val="Hyperlink"/>
            <w:rFonts w:ascii="Times New Roman" w:hAnsi="Times New Roman" w:cs="Times New Roman"/>
            <w:color w:val="auto"/>
          </w:rPr>
          <w:t>[4]</w:t>
        </w:r>
      </w:hyperlink>
      <w:r w:rsidRPr="004B71E9">
        <w:rPr>
          <w:rFonts w:ascii="Times New Roman" w:hAnsi="Times New Roman" w:cs="Times New Roman"/>
        </w:rPr>
        <w:t xml:space="preserve"> </w:t>
      </w:r>
      <w:hyperlink r:id="rId202">
        <w:r w:rsidRPr="004B71E9">
          <w:rPr>
            <w:rStyle w:val="Hyperlink"/>
            <w:rFonts w:ascii="Times New Roman" w:hAnsi="Times New Roman" w:cs="Times New Roman"/>
            <w:color w:val="auto"/>
          </w:rPr>
          <w:t>[13]</w:t>
        </w:r>
      </w:hyperlink>
      <w:r w:rsidRPr="004B71E9">
        <w:rPr>
          <w:rFonts w:ascii="Times New Roman" w:hAnsi="Times New Roman" w:cs="Times New Roman"/>
        </w:rPr>
        <w:t xml:space="preserve"> </w:t>
      </w:r>
      <w:hyperlink r:id="rId203">
        <w:r w:rsidRPr="004B71E9">
          <w:rPr>
            <w:rStyle w:val="Hyperlink"/>
            <w:rFonts w:ascii="Times New Roman" w:hAnsi="Times New Roman" w:cs="Times New Roman"/>
            <w:color w:val="auto"/>
          </w:rPr>
          <w:t>[40]</w:t>
        </w:r>
      </w:hyperlink>
      <w:r w:rsidRPr="004B71E9">
        <w:rPr>
          <w:rFonts w:ascii="Times New Roman" w:hAnsi="Times New Roman" w:cs="Times New Roman"/>
        </w:rPr>
        <w:t xml:space="preserve"> </w:t>
      </w:r>
      <w:hyperlink r:id="rId204">
        <w:r w:rsidRPr="004B71E9">
          <w:rPr>
            <w:rStyle w:val="Hyperlink"/>
            <w:rFonts w:ascii="Times New Roman" w:hAnsi="Times New Roman" w:cs="Times New Roman"/>
            <w:color w:val="auto"/>
          </w:rPr>
          <w:t>[88]</w:t>
        </w:r>
      </w:hyperlink>
      <w:r w:rsidRPr="004B71E9">
        <w:rPr>
          <w:rFonts w:ascii="Times New Roman" w:hAnsi="Times New Roman" w:cs="Times New Roman"/>
        </w:rPr>
        <w:t xml:space="preserve"> SP 800-61 Rev. 3, Incident Response Recommendations and Considerations for Cybersecurity Risk Management: A CSF 2.0 Community Profile | CSRC</w:t>
      </w:r>
    </w:p>
    <w:p w14:paraId="48568BD6" w14:textId="77777777" w:rsidR="00AA4A5B" w:rsidRPr="004B71E9" w:rsidRDefault="00000000">
      <w:pPr>
        <w:pStyle w:val="BodyText"/>
        <w:rPr>
          <w:rFonts w:ascii="Times New Roman" w:hAnsi="Times New Roman" w:cs="Times New Roman"/>
        </w:rPr>
      </w:pPr>
      <w:hyperlink r:id="rId205">
        <w:r w:rsidRPr="004B71E9">
          <w:rPr>
            <w:rStyle w:val="Hyperlink"/>
            <w:rFonts w:ascii="Times New Roman" w:hAnsi="Times New Roman" w:cs="Times New Roman"/>
            <w:color w:val="auto"/>
          </w:rPr>
          <w:t>https://csrc.nist.gov/pubs/sp/800/61/r3/final?utm_source=chatgpt.com</w:t>
        </w:r>
      </w:hyperlink>
    </w:p>
    <w:p w14:paraId="3B3F70E0" w14:textId="77777777" w:rsidR="00AA4A5B" w:rsidRPr="004B71E9" w:rsidRDefault="00000000">
      <w:pPr>
        <w:pStyle w:val="BodyText"/>
        <w:rPr>
          <w:rFonts w:ascii="Times New Roman" w:hAnsi="Times New Roman" w:cs="Times New Roman"/>
        </w:rPr>
      </w:pPr>
      <w:hyperlink r:id="rId206">
        <w:r w:rsidRPr="004B71E9">
          <w:rPr>
            <w:rStyle w:val="Hyperlink"/>
            <w:rFonts w:ascii="Times New Roman" w:hAnsi="Times New Roman" w:cs="Times New Roman"/>
            <w:color w:val="auto"/>
          </w:rPr>
          <w:t>[6]</w:t>
        </w:r>
      </w:hyperlink>
      <w:r w:rsidRPr="004B71E9">
        <w:rPr>
          <w:rFonts w:ascii="Times New Roman" w:hAnsi="Times New Roman" w:cs="Times New Roman"/>
        </w:rPr>
        <w:t xml:space="preserve"> </w:t>
      </w:r>
      <w:hyperlink r:id="rId207">
        <w:r w:rsidRPr="004B71E9">
          <w:rPr>
            <w:rStyle w:val="Hyperlink"/>
            <w:rFonts w:ascii="Times New Roman" w:hAnsi="Times New Roman" w:cs="Times New Roman"/>
            <w:color w:val="auto"/>
          </w:rPr>
          <w:t>[18]</w:t>
        </w:r>
      </w:hyperlink>
      <w:r w:rsidRPr="004B71E9">
        <w:rPr>
          <w:rFonts w:ascii="Times New Roman" w:hAnsi="Times New Roman" w:cs="Times New Roman"/>
        </w:rPr>
        <w:t xml:space="preserve"> </w:t>
      </w:r>
      <w:hyperlink r:id="rId208">
        <w:r w:rsidRPr="004B71E9">
          <w:rPr>
            <w:rStyle w:val="Hyperlink"/>
            <w:rFonts w:ascii="Times New Roman" w:hAnsi="Times New Roman" w:cs="Times New Roman"/>
            <w:color w:val="auto"/>
          </w:rPr>
          <w:t>[91]</w:t>
        </w:r>
      </w:hyperlink>
      <w:r w:rsidRPr="004B71E9">
        <w:rPr>
          <w:rFonts w:ascii="Times New Roman" w:hAnsi="Times New Roman" w:cs="Times New Roman"/>
        </w:rPr>
        <w:t xml:space="preserve"> TAXII Version 2.1</w:t>
      </w:r>
    </w:p>
    <w:p w14:paraId="0BDA1CF1" w14:textId="77777777" w:rsidR="00AA4A5B" w:rsidRPr="004B71E9" w:rsidRDefault="00000000">
      <w:pPr>
        <w:pStyle w:val="BodyText"/>
        <w:rPr>
          <w:rFonts w:ascii="Times New Roman" w:hAnsi="Times New Roman" w:cs="Times New Roman"/>
        </w:rPr>
      </w:pPr>
      <w:hyperlink r:id="rId209">
        <w:r w:rsidRPr="004B71E9">
          <w:rPr>
            <w:rStyle w:val="Hyperlink"/>
            <w:rFonts w:ascii="Times New Roman" w:hAnsi="Times New Roman" w:cs="Times New Roman"/>
            <w:color w:val="auto"/>
          </w:rPr>
          <w:t>https://docs.oasis-open.org/cti/taxii/v2.1/os/taxii-v2.1-os.html?utm_source=chatgpt.com</w:t>
        </w:r>
      </w:hyperlink>
    </w:p>
    <w:p w14:paraId="4994FBAD" w14:textId="77777777" w:rsidR="00AA4A5B" w:rsidRPr="004B71E9" w:rsidRDefault="00000000">
      <w:pPr>
        <w:pStyle w:val="BodyText"/>
        <w:rPr>
          <w:rFonts w:ascii="Times New Roman" w:hAnsi="Times New Roman" w:cs="Times New Roman"/>
        </w:rPr>
      </w:pPr>
      <w:hyperlink r:id="rId210">
        <w:r w:rsidRPr="004B71E9">
          <w:rPr>
            <w:rStyle w:val="Hyperlink"/>
            <w:rFonts w:ascii="Times New Roman" w:hAnsi="Times New Roman" w:cs="Times New Roman"/>
            <w:color w:val="auto"/>
          </w:rPr>
          <w:t>[7]</w:t>
        </w:r>
      </w:hyperlink>
      <w:r w:rsidRPr="004B71E9">
        <w:rPr>
          <w:rFonts w:ascii="Times New Roman" w:hAnsi="Times New Roman" w:cs="Times New Roman"/>
        </w:rPr>
        <w:t xml:space="preserve"> </w:t>
      </w:r>
      <w:hyperlink r:id="rId211">
        <w:r w:rsidRPr="004B71E9">
          <w:rPr>
            <w:rStyle w:val="Hyperlink"/>
            <w:rFonts w:ascii="Times New Roman" w:hAnsi="Times New Roman" w:cs="Times New Roman"/>
            <w:color w:val="auto"/>
          </w:rPr>
          <w:t>[12]</w:t>
        </w:r>
      </w:hyperlink>
      <w:r w:rsidRPr="004B71E9">
        <w:rPr>
          <w:rFonts w:ascii="Times New Roman" w:hAnsi="Times New Roman" w:cs="Times New Roman"/>
        </w:rPr>
        <w:t xml:space="preserve"> </w:t>
      </w:r>
      <w:hyperlink r:id="rId212">
        <w:r w:rsidRPr="004B71E9">
          <w:rPr>
            <w:rStyle w:val="Hyperlink"/>
            <w:rFonts w:ascii="Times New Roman" w:hAnsi="Times New Roman" w:cs="Times New Roman"/>
            <w:color w:val="auto"/>
          </w:rPr>
          <w:t>[23]</w:t>
        </w:r>
      </w:hyperlink>
      <w:r w:rsidRPr="004B71E9">
        <w:rPr>
          <w:rFonts w:ascii="Times New Roman" w:hAnsi="Times New Roman" w:cs="Times New Roman"/>
        </w:rPr>
        <w:t xml:space="preserve"> </w:t>
      </w:r>
      <w:hyperlink r:id="rId213">
        <w:r w:rsidRPr="004B71E9">
          <w:rPr>
            <w:rStyle w:val="Hyperlink"/>
            <w:rFonts w:ascii="Times New Roman" w:hAnsi="Times New Roman" w:cs="Times New Roman"/>
            <w:color w:val="auto"/>
          </w:rPr>
          <w:t>[47]</w:t>
        </w:r>
      </w:hyperlink>
      <w:r w:rsidRPr="004B71E9">
        <w:rPr>
          <w:rFonts w:ascii="Times New Roman" w:hAnsi="Times New Roman" w:cs="Times New Roman"/>
        </w:rPr>
        <w:t xml:space="preserve"> </w:t>
      </w:r>
      <w:hyperlink r:id="rId214">
        <w:r w:rsidRPr="004B71E9">
          <w:rPr>
            <w:rStyle w:val="Hyperlink"/>
            <w:rFonts w:ascii="Times New Roman" w:hAnsi="Times New Roman" w:cs="Times New Roman"/>
            <w:color w:val="auto"/>
          </w:rPr>
          <w:t>[75]</w:t>
        </w:r>
      </w:hyperlink>
      <w:r w:rsidRPr="004B71E9">
        <w:rPr>
          <w:rFonts w:ascii="Times New Roman" w:hAnsi="Times New Roman" w:cs="Times New Roman"/>
        </w:rPr>
        <w:t xml:space="preserve"> Explainable deep learning approach for advanced persistent threats (APTs) detection in cybersecurity: a review | Artificial Intelligence Review | Springer Nature Link</w:t>
      </w:r>
    </w:p>
    <w:p w14:paraId="7388098A" w14:textId="77777777" w:rsidR="00AA4A5B" w:rsidRPr="004B71E9" w:rsidRDefault="00000000">
      <w:pPr>
        <w:pStyle w:val="BodyText"/>
        <w:rPr>
          <w:rFonts w:ascii="Times New Roman" w:hAnsi="Times New Roman" w:cs="Times New Roman"/>
        </w:rPr>
      </w:pPr>
      <w:hyperlink r:id="rId215">
        <w:r w:rsidRPr="004B71E9">
          <w:rPr>
            <w:rStyle w:val="Hyperlink"/>
            <w:rFonts w:ascii="Times New Roman" w:hAnsi="Times New Roman" w:cs="Times New Roman"/>
            <w:color w:val="auto"/>
          </w:rPr>
          <w:t>https://link.springer.com/article/10.1007/s10462-024-10890-4?utm_source=chatgpt.com</w:t>
        </w:r>
      </w:hyperlink>
    </w:p>
    <w:p w14:paraId="44E2F057" w14:textId="77777777" w:rsidR="00AA4A5B" w:rsidRPr="004B71E9" w:rsidRDefault="00000000">
      <w:pPr>
        <w:pStyle w:val="BodyText"/>
        <w:rPr>
          <w:rFonts w:ascii="Times New Roman" w:hAnsi="Times New Roman" w:cs="Times New Roman"/>
        </w:rPr>
      </w:pPr>
      <w:hyperlink r:id="rId216">
        <w:r w:rsidRPr="004B71E9">
          <w:rPr>
            <w:rStyle w:val="Hyperlink"/>
            <w:rFonts w:ascii="Times New Roman" w:hAnsi="Times New Roman" w:cs="Times New Roman"/>
            <w:color w:val="auto"/>
          </w:rPr>
          <w:t>[8]</w:t>
        </w:r>
      </w:hyperlink>
      <w:r w:rsidRPr="004B71E9">
        <w:rPr>
          <w:rFonts w:ascii="Times New Roman" w:hAnsi="Times New Roman" w:cs="Times New Roman"/>
        </w:rPr>
        <w:t xml:space="preserve"> </w:t>
      </w:r>
      <w:hyperlink r:id="rId217">
        <w:r w:rsidRPr="004B71E9">
          <w:rPr>
            <w:rStyle w:val="Hyperlink"/>
            <w:rFonts w:ascii="Times New Roman" w:hAnsi="Times New Roman" w:cs="Times New Roman"/>
            <w:color w:val="auto"/>
          </w:rPr>
          <w:t>[65]</w:t>
        </w:r>
      </w:hyperlink>
      <w:r w:rsidRPr="004B71E9">
        <w:rPr>
          <w:rFonts w:ascii="Times New Roman" w:hAnsi="Times New Roman" w:cs="Times New Roman"/>
        </w:rPr>
        <w:t xml:space="preserve"> The UNSW-NB15 Dataset | UNSW Research</w:t>
      </w:r>
    </w:p>
    <w:p w14:paraId="512B0129" w14:textId="77777777" w:rsidR="00AA4A5B" w:rsidRPr="004B71E9" w:rsidRDefault="00000000">
      <w:pPr>
        <w:pStyle w:val="BodyText"/>
        <w:rPr>
          <w:rFonts w:ascii="Times New Roman" w:hAnsi="Times New Roman" w:cs="Times New Roman"/>
        </w:rPr>
      </w:pPr>
      <w:hyperlink r:id="rId218">
        <w:r w:rsidRPr="004B71E9">
          <w:rPr>
            <w:rStyle w:val="Hyperlink"/>
            <w:rFonts w:ascii="Times New Roman" w:hAnsi="Times New Roman" w:cs="Times New Roman"/>
            <w:color w:val="auto"/>
          </w:rPr>
          <w:t>https://research.unsw.edu.au/projects/unsw-nb15-dataset?utm_source=chatgpt.com</w:t>
        </w:r>
      </w:hyperlink>
    </w:p>
    <w:p w14:paraId="79D86DA3" w14:textId="77777777" w:rsidR="00AA4A5B" w:rsidRPr="004B71E9" w:rsidRDefault="00000000">
      <w:pPr>
        <w:pStyle w:val="BodyText"/>
        <w:rPr>
          <w:rFonts w:ascii="Times New Roman" w:hAnsi="Times New Roman" w:cs="Times New Roman"/>
        </w:rPr>
      </w:pPr>
      <w:hyperlink r:id="rId219">
        <w:r w:rsidRPr="004B71E9">
          <w:rPr>
            <w:rStyle w:val="Hyperlink"/>
            <w:rFonts w:ascii="Times New Roman" w:hAnsi="Times New Roman" w:cs="Times New Roman"/>
            <w:color w:val="auto"/>
          </w:rPr>
          <w:t>[9]</w:t>
        </w:r>
      </w:hyperlink>
      <w:r w:rsidRPr="004B71E9">
        <w:rPr>
          <w:rFonts w:ascii="Times New Roman" w:hAnsi="Times New Roman" w:cs="Times New Roman"/>
        </w:rPr>
        <w:t xml:space="preserve"> </w:t>
      </w:r>
      <w:hyperlink r:id="rId220">
        <w:r w:rsidRPr="004B71E9">
          <w:rPr>
            <w:rStyle w:val="Hyperlink"/>
            <w:rFonts w:ascii="Times New Roman" w:hAnsi="Times New Roman" w:cs="Times New Roman"/>
            <w:color w:val="auto"/>
          </w:rPr>
          <w:t>[14]</w:t>
        </w:r>
      </w:hyperlink>
      <w:r w:rsidRPr="004B71E9">
        <w:rPr>
          <w:rFonts w:ascii="Times New Roman" w:hAnsi="Times New Roman" w:cs="Times New Roman"/>
        </w:rPr>
        <w:t xml:space="preserve"> </w:t>
      </w:r>
      <w:hyperlink r:id="rId221">
        <w:r w:rsidRPr="004B71E9">
          <w:rPr>
            <w:rStyle w:val="Hyperlink"/>
            <w:rFonts w:ascii="Times New Roman" w:hAnsi="Times New Roman" w:cs="Times New Roman"/>
            <w:color w:val="auto"/>
          </w:rPr>
          <w:t>[19]</w:t>
        </w:r>
      </w:hyperlink>
      <w:r w:rsidRPr="004B71E9">
        <w:rPr>
          <w:rFonts w:ascii="Times New Roman" w:hAnsi="Times New Roman" w:cs="Times New Roman"/>
        </w:rPr>
        <w:t xml:space="preserve"> Machine Learning for Intelligent Data Analysis and Automation in Cybersecurity: Current and Future Prospects | Annals of Data Science | Springer Nature Link</w:t>
      </w:r>
    </w:p>
    <w:p w14:paraId="7EF30E0E" w14:textId="77777777" w:rsidR="00AA4A5B" w:rsidRPr="004B71E9" w:rsidRDefault="00000000">
      <w:pPr>
        <w:pStyle w:val="BodyText"/>
        <w:rPr>
          <w:rFonts w:ascii="Times New Roman" w:hAnsi="Times New Roman" w:cs="Times New Roman"/>
        </w:rPr>
      </w:pPr>
      <w:hyperlink r:id="rId222">
        <w:r w:rsidRPr="004B71E9">
          <w:rPr>
            <w:rStyle w:val="Hyperlink"/>
            <w:rFonts w:ascii="Times New Roman" w:hAnsi="Times New Roman" w:cs="Times New Roman"/>
            <w:color w:val="auto"/>
          </w:rPr>
          <w:t>https://link.springer.com/article/10.1007/s40745-022-00444-2?utm_source=chatgpt.com</w:t>
        </w:r>
      </w:hyperlink>
    </w:p>
    <w:p w14:paraId="4D6F3B6D" w14:textId="77777777" w:rsidR="00AA4A5B" w:rsidRPr="004B71E9" w:rsidRDefault="00000000">
      <w:pPr>
        <w:pStyle w:val="BodyText"/>
        <w:rPr>
          <w:rFonts w:ascii="Times New Roman" w:hAnsi="Times New Roman" w:cs="Times New Roman"/>
        </w:rPr>
      </w:pPr>
      <w:hyperlink r:id="rId223">
        <w:r w:rsidRPr="004B71E9">
          <w:rPr>
            <w:rStyle w:val="Hyperlink"/>
            <w:rFonts w:ascii="Times New Roman" w:hAnsi="Times New Roman" w:cs="Times New Roman"/>
            <w:color w:val="auto"/>
          </w:rPr>
          <w:t>[16]</w:t>
        </w:r>
      </w:hyperlink>
      <w:r w:rsidRPr="004B71E9">
        <w:rPr>
          <w:rFonts w:ascii="Times New Roman" w:hAnsi="Times New Roman" w:cs="Times New Roman"/>
        </w:rPr>
        <w:t xml:space="preserve"> </w:t>
      </w:r>
      <w:hyperlink r:id="rId224">
        <w:r w:rsidRPr="004B71E9">
          <w:rPr>
            <w:rStyle w:val="Hyperlink"/>
            <w:rFonts w:ascii="Times New Roman" w:hAnsi="Times New Roman" w:cs="Times New Roman"/>
            <w:color w:val="auto"/>
          </w:rPr>
          <w:t>[21]</w:t>
        </w:r>
      </w:hyperlink>
      <w:r w:rsidRPr="004B71E9">
        <w:rPr>
          <w:rFonts w:ascii="Times New Roman" w:hAnsi="Times New Roman" w:cs="Times New Roman"/>
        </w:rPr>
        <w:t xml:space="preserve"> </w:t>
      </w:r>
      <w:hyperlink r:id="rId225">
        <w:r w:rsidRPr="004B71E9">
          <w:rPr>
            <w:rStyle w:val="Hyperlink"/>
            <w:rFonts w:ascii="Times New Roman" w:hAnsi="Times New Roman" w:cs="Times New Roman"/>
            <w:color w:val="auto"/>
          </w:rPr>
          <w:t>[77]</w:t>
        </w:r>
      </w:hyperlink>
      <w:r w:rsidRPr="004B71E9">
        <w:rPr>
          <w:rFonts w:ascii="Times New Roman" w:hAnsi="Times New Roman" w:cs="Times New Roman"/>
        </w:rPr>
        <w:t xml:space="preserve"> (IJACSA) International Journal of Advanced Computer Science and Applications,</w:t>
      </w:r>
    </w:p>
    <w:p w14:paraId="3F47A6AE" w14:textId="77777777" w:rsidR="00AA4A5B" w:rsidRPr="004B71E9" w:rsidRDefault="00000000">
      <w:pPr>
        <w:pStyle w:val="BodyText"/>
        <w:rPr>
          <w:rFonts w:ascii="Times New Roman" w:hAnsi="Times New Roman" w:cs="Times New Roman"/>
        </w:rPr>
      </w:pPr>
      <w:hyperlink r:id="rId226">
        <w:r w:rsidRPr="004B71E9">
          <w:rPr>
            <w:rStyle w:val="Hyperlink"/>
            <w:rFonts w:ascii="Times New Roman" w:hAnsi="Times New Roman" w:cs="Times New Roman"/>
            <w:color w:val="auto"/>
          </w:rPr>
          <w:t>https://thesai.org/Downloads/Volume15No3/Paper_89-Botnet_Detection_and_Incident_Response_in_Security_Operation.pdf?utm_source=chatgpt.com</w:t>
        </w:r>
      </w:hyperlink>
    </w:p>
    <w:p w14:paraId="3AD23222" w14:textId="77777777" w:rsidR="00AA4A5B" w:rsidRPr="004B71E9" w:rsidRDefault="00000000">
      <w:pPr>
        <w:pStyle w:val="BodyText"/>
        <w:rPr>
          <w:rFonts w:ascii="Times New Roman" w:hAnsi="Times New Roman" w:cs="Times New Roman"/>
        </w:rPr>
      </w:pPr>
      <w:hyperlink r:id="rId227">
        <w:r w:rsidRPr="004B71E9">
          <w:rPr>
            <w:rStyle w:val="Hyperlink"/>
            <w:rFonts w:ascii="Times New Roman" w:hAnsi="Times New Roman" w:cs="Times New Roman"/>
            <w:color w:val="auto"/>
          </w:rPr>
          <w:t>[17]</w:t>
        </w:r>
      </w:hyperlink>
      <w:r w:rsidRPr="004B71E9">
        <w:rPr>
          <w:rFonts w:ascii="Times New Roman" w:hAnsi="Times New Roman" w:cs="Times New Roman"/>
        </w:rPr>
        <w:t xml:space="preserve"> </w:t>
      </w:r>
      <w:hyperlink r:id="rId228">
        <w:r w:rsidRPr="004B71E9">
          <w:rPr>
            <w:rStyle w:val="Hyperlink"/>
            <w:rFonts w:ascii="Times New Roman" w:hAnsi="Times New Roman" w:cs="Times New Roman"/>
            <w:color w:val="auto"/>
          </w:rPr>
          <w:t>[49]</w:t>
        </w:r>
      </w:hyperlink>
      <w:r w:rsidRPr="004B71E9">
        <w:rPr>
          <w:rFonts w:ascii="Times New Roman" w:hAnsi="Times New Roman" w:cs="Times New Roman"/>
        </w:rPr>
        <w:t xml:space="preserve"> </w:t>
      </w:r>
      <w:hyperlink r:id="rId229">
        <w:r w:rsidRPr="004B71E9">
          <w:rPr>
            <w:rStyle w:val="Hyperlink"/>
            <w:rFonts w:ascii="Times New Roman" w:hAnsi="Times New Roman" w:cs="Times New Roman"/>
            <w:color w:val="auto"/>
          </w:rPr>
          <w:t>[55]</w:t>
        </w:r>
      </w:hyperlink>
      <w:r w:rsidRPr="004B71E9">
        <w:rPr>
          <w:rFonts w:ascii="Times New Roman" w:hAnsi="Times New Roman" w:cs="Times New Roman"/>
        </w:rPr>
        <w:t xml:space="preserve"> MITRE ATT&amp;CK | MITRE</w:t>
      </w:r>
    </w:p>
    <w:p w14:paraId="2CDA22C9" w14:textId="77777777" w:rsidR="00AA4A5B" w:rsidRPr="004B71E9" w:rsidRDefault="00000000">
      <w:pPr>
        <w:pStyle w:val="BodyText"/>
        <w:rPr>
          <w:rFonts w:ascii="Times New Roman" w:hAnsi="Times New Roman" w:cs="Times New Roman"/>
        </w:rPr>
      </w:pPr>
      <w:hyperlink r:id="rId230">
        <w:r w:rsidRPr="004B71E9">
          <w:rPr>
            <w:rStyle w:val="Hyperlink"/>
            <w:rFonts w:ascii="Times New Roman" w:hAnsi="Times New Roman" w:cs="Times New Roman"/>
            <w:color w:val="auto"/>
          </w:rPr>
          <w:t>https://www.mitre.org/focus-areas/cybersecurity/mitre-attack?utm_source=chatgpt.com</w:t>
        </w:r>
      </w:hyperlink>
    </w:p>
    <w:p w14:paraId="47754A18" w14:textId="77777777" w:rsidR="00AA4A5B" w:rsidRPr="004B71E9" w:rsidRDefault="00000000">
      <w:pPr>
        <w:pStyle w:val="BodyText"/>
        <w:rPr>
          <w:rFonts w:ascii="Times New Roman" w:hAnsi="Times New Roman" w:cs="Times New Roman"/>
        </w:rPr>
      </w:pPr>
      <w:hyperlink r:id="rId231">
        <w:r w:rsidRPr="004B71E9">
          <w:rPr>
            <w:rStyle w:val="Hyperlink"/>
            <w:rFonts w:ascii="Times New Roman" w:hAnsi="Times New Roman" w:cs="Times New Roman"/>
            <w:color w:val="auto"/>
          </w:rPr>
          <w:t>[20]</w:t>
        </w:r>
      </w:hyperlink>
      <w:r w:rsidRPr="004B71E9">
        <w:rPr>
          <w:rFonts w:ascii="Times New Roman" w:hAnsi="Times New Roman" w:cs="Times New Roman"/>
        </w:rPr>
        <w:t xml:space="preserve"> </w:t>
      </w:r>
      <w:hyperlink r:id="rId232">
        <w:r w:rsidRPr="004B71E9">
          <w:rPr>
            <w:rStyle w:val="Hyperlink"/>
            <w:rFonts w:ascii="Times New Roman" w:hAnsi="Times New Roman" w:cs="Times New Roman"/>
            <w:color w:val="auto"/>
          </w:rPr>
          <w:t>[36]</w:t>
        </w:r>
      </w:hyperlink>
      <w:r w:rsidRPr="004B71E9">
        <w:rPr>
          <w:rFonts w:ascii="Times New Roman" w:hAnsi="Times New Roman" w:cs="Times New Roman"/>
        </w:rPr>
        <w:t xml:space="preserve"> STIX Version 2.1 from CTI TC approved as a Committee Specification - OASIS Open</w:t>
      </w:r>
    </w:p>
    <w:p w14:paraId="79A842B9" w14:textId="77777777" w:rsidR="00AA4A5B" w:rsidRPr="004B71E9" w:rsidRDefault="00000000">
      <w:pPr>
        <w:pStyle w:val="BodyText"/>
        <w:rPr>
          <w:rFonts w:ascii="Times New Roman" w:hAnsi="Times New Roman" w:cs="Times New Roman"/>
        </w:rPr>
      </w:pPr>
      <w:hyperlink r:id="rId233">
        <w:r w:rsidRPr="004B71E9">
          <w:rPr>
            <w:rStyle w:val="Hyperlink"/>
            <w:rFonts w:ascii="Times New Roman" w:hAnsi="Times New Roman" w:cs="Times New Roman"/>
            <w:color w:val="auto"/>
          </w:rPr>
          <w:t>https://www.oasis-open.org/news/announcements/stix-version-2-1-from-cti-tc-approved-as-a-committee-specification?utm_source=chatgpt.com</w:t>
        </w:r>
      </w:hyperlink>
    </w:p>
    <w:p w14:paraId="4714A267" w14:textId="77777777" w:rsidR="00AA4A5B" w:rsidRPr="004B71E9" w:rsidRDefault="00000000">
      <w:pPr>
        <w:pStyle w:val="BodyText"/>
        <w:rPr>
          <w:rFonts w:ascii="Times New Roman" w:hAnsi="Times New Roman" w:cs="Times New Roman"/>
        </w:rPr>
      </w:pPr>
      <w:hyperlink r:id="rId234">
        <w:r w:rsidRPr="004B71E9">
          <w:rPr>
            <w:rStyle w:val="Hyperlink"/>
            <w:rFonts w:ascii="Times New Roman" w:hAnsi="Times New Roman" w:cs="Times New Roman"/>
            <w:color w:val="auto"/>
          </w:rPr>
          <w:t>[22]</w:t>
        </w:r>
      </w:hyperlink>
      <w:r w:rsidRPr="004B71E9">
        <w:rPr>
          <w:rFonts w:ascii="Times New Roman" w:hAnsi="Times New Roman" w:cs="Times New Roman"/>
        </w:rPr>
        <w:t xml:space="preserve"> </w:t>
      </w:r>
      <w:hyperlink r:id="rId235">
        <w:r w:rsidRPr="004B71E9">
          <w:rPr>
            <w:rStyle w:val="Hyperlink"/>
            <w:rFonts w:ascii="Times New Roman" w:hAnsi="Times New Roman" w:cs="Times New Roman"/>
            <w:color w:val="auto"/>
          </w:rPr>
          <w:t>[43]</w:t>
        </w:r>
      </w:hyperlink>
      <w:r w:rsidRPr="004B71E9">
        <w:rPr>
          <w:rFonts w:ascii="Times New Roman" w:hAnsi="Times New Roman" w:cs="Times New Roman"/>
        </w:rPr>
        <w:t xml:space="preserve"> </w:t>
      </w:r>
      <w:hyperlink r:id="rId236">
        <w:r w:rsidRPr="004B71E9">
          <w:rPr>
            <w:rStyle w:val="Hyperlink"/>
            <w:rFonts w:ascii="Times New Roman" w:hAnsi="Times New Roman" w:cs="Times New Roman"/>
            <w:color w:val="auto"/>
          </w:rPr>
          <w:t>[53]</w:t>
        </w:r>
      </w:hyperlink>
      <w:r w:rsidRPr="004B71E9">
        <w:rPr>
          <w:rFonts w:ascii="Times New Roman" w:hAnsi="Times New Roman" w:cs="Times New Roman"/>
        </w:rPr>
        <w:t xml:space="preserve"> </w:t>
      </w:r>
      <w:hyperlink r:id="rId237">
        <w:r w:rsidRPr="004B71E9">
          <w:rPr>
            <w:rStyle w:val="Hyperlink"/>
            <w:rFonts w:ascii="Times New Roman" w:hAnsi="Times New Roman" w:cs="Times New Roman"/>
            <w:color w:val="auto"/>
          </w:rPr>
          <w:t>[56]</w:t>
        </w:r>
      </w:hyperlink>
      <w:r w:rsidRPr="004B71E9">
        <w:rPr>
          <w:rFonts w:ascii="Times New Roman" w:hAnsi="Times New Roman" w:cs="Times New Roman"/>
        </w:rPr>
        <w:t xml:space="preserve"> 144 JOURNAL OF COMMUNICATIONS SOFTWARE AND SYSTEMS</w:t>
      </w:r>
    </w:p>
    <w:p w14:paraId="7DA7122B" w14:textId="77777777" w:rsidR="00AA4A5B" w:rsidRPr="004B71E9" w:rsidRDefault="00000000">
      <w:pPr>
        <w:pStyle w:val="BodyText"/>
        <w:rPr>
          <w:rFonts w:ascii="Times New Roman" w:hAnsi="Times New Roman" w:cs="Times New Roman"/>
        </w:rPr>
      </w:pPr>
      <w:hyperlink r:id="rId238">
        <w:r w:rsidRPr="004B71E9">
          <w:rPr>
            <w:rStyle w:val="Hyperlink"/>
            <w:rFonts w:ascii="Times New Roman" w:hAnsi="Times New Roman" w:cs="Times New Roman"/>
            <w:color w:val="auto"/>
          </w:rPr>
          <w:t>https://jcoms.fesb.unist.hr/pdfs/v18n2_2022-0033_oujezsky.pdf?utm_source=chatgpt.com</w:t>
        </w:r>
      </w:hyperlink>
    </w:p>
    <w:p w14:paraId="0D710A23" w14:textId="77777777" w:rsidR="00AA4A5B" w:rsidRPr="004B71E9" w:rsidRDefault="00000000">
      <w:pPr>
        <w:pStyle w:val="BodyText"/>
        <w:rPr>
          <w:rFonts w:ascii="Times New Roman" w:hAnsi="Times New Roman" w:cs="Times New Roman"/>
        </w:rPr>
      </w:pPr>
      <w:hyperlink r:id="rId239">
        <w:r w:rsidRPr="004B71E9">
          <w:rPr>
            <w:rStyle w:val="Hyperlink"/>
            <w:rFonts w:ascii="Times New Roman" w:hAnsi="Times New Roman" w:cs="Times New Roman"/>
            <w:color w:val="auto"/>
          </w:rPr>
          <w:t>[24]</w:t>
        </w:r>
      </w:hyperlink>
      <w:r w:rsidRPr="004B71E9">
        <w:rPr>
          <w:rFonts w:ascii="Times New Roman" w:hAnsi="Times New Roman" w:cs="Times New Roman"/>
        </w:rPr>
        <w:t xml:space="preserve"> </w:t>
      </w:r>
      <w:hyperlink r:id="rId240">
        <w:r w:rsidRPr="004B71E9">
          <w:rPr>
            <w:rStyle w:val="Hyperlink"/>
            <w:rFonts w:ascii="Times New Roman" w:hAnsi="Times New Roman" w:cs="Times New Roman"/>
            <w:color w:val="auto"/>
          </w:rPr>
          <w:t>[79]</w:t>
        </w:r>
      </w:hyperlink>
      <w:r w:rsidRPr="004B71E9">
        <w:rPr>
          <w:rFonts w:ascii="Times New Roman" w:hAnsi="Times New Roman" w:cs="Times New Roman"/>
        </w:rPr>
        <w:t xml:space="preserve"> A Unified Approach to Interpreting Model Predictions</w:t>
      </w:r>
    </w:p>
    <w:p w14:paraId="449EA6C6" w14:textId="77777777" w:rsidR="00AA4A5B" w:rsidRPr="004B71E9" w:rsidRDefault="00000000">
      <w:pPr>
        <w:pStyle w:val="BodyText"/>
        <w:rPr>
          <w:rFonts w:ascii="Times New Roman" w:hAnsi="Times New Roman" w:cs="Times New Roman"/>
        </w:rPr>
      </w:pPr>
      <w:hyperlink r:id="rId241">
        <w:r w:rsidRPr="004B71E9">
          <w:rPr>
            <w:rStyle w:val="Hyperlink"/>
            <w:rFonts w:ascii="Times New Roman" w:hAnsi="Times New Roman" w:cs="Times New Roman"/>
            <w:color w:val="auto"/>
          </w:rPr>
          <w:t>https://papers.nips.cc/paper/7062-a?utm_source=chatgpt.com</w:t>
        </w:r>
      </w:hyperlink>
    </w:p>
    <w:p w14:paraId="1570CD67" w14:textId="77777777" w:rsidR="00AA4A5B" w:rsidRPr="004B71E9" w:rsidRDefault="00000000">
      <w:pPr>
        <w:pStyle w:val="BodyText"/>
        <w:rPr>
          <w:rFonts w:ascii="Times New Roman" w:hAnsi="Times New Roman" w:cs="Times New Roman"/>
        </w:rPr>
      </w:pPr>
      <w:hyperlink r:id="rId242">
        <w:r w:rsidRPr="004B71E9">
          <w:rPr>
            <w:rStyle w:val="Hyperlink"/>
            <w:rFonts w:ascii="Times New Roman" w:hAnsi="Times New Roman" w:cs="Times New Roman"/>
            <w:color w:val="auto"/>
          </w:rPr>
          <w:t>[25]</w:t>
        </w:r>
      </w:hyperlink>
      <w:r w:rsidRPr="004B71E9">
        <w:rPr>
          <w:rFonts w:ascii="Times New Roman" w:hAnsi="Times New Roman" w:cs="Times New Roman"/>
        </w:rPr>
        <w:t xml:space="preserve"> “Why Should I Trust You?” Explaining the Predictions of Any Classifier – Actuarial News</w:t>
      </w:r>
    </w:p>
    <w:p w14:paraId="2384A93C" w14:textId="77777777" w:rsidR="00AA4A5B" w:rsidRPr="004B71E9" w:rsidRDefault="00000000">
      <w:pPr>
        <w:pStyle w:val="BodyText"/>
        <w:rPr>
          <w:rFonts w:ascii="Times New Roman" w:hAnsi="Times New Roman" w:cs="Times New Roman"/>
        </w:rPr>
      </w:pPr>
      <w:hyperlink r:id="rId243">
        <w:r w:rsidRPr="004B71E9">
          <w:rPr>
            <w:rStyle w:val="Hyperlink"/>
            <w:rFonts w:ascii="Times New Roman" w:hAnsi="Times New Roman" w:cs="Times New Roman"/>
            <w:color w:val="auto"/>
          </w:rPr>
          <w:t>https://www.actuarial.news/2021/07/22/why-should-i-trust-you-explaining-the-predictions-of-any-classifier/?utm_source=chatgpt.com</w:t>
        </w:r>
      </w:hyperlink>
    </w:p>
    <w:p w14:paraId="335D1AD8" w14:textId="77777777" w:rsidR="00AA4A5B" w:rsidRPr="004B71E9" w:rsidRDefault="00000000">
      <w:pPr>
        <w:pStyle w:val="BodyText"/>
        <w:rPr>
          <w:rFonts w:ascii="Times New Roman" w:hAnsi="Times New Roman" w:cs="Times New Roman"/>
        </w:rPr>
      </w:pPr>
      <w:hyperlink r:id="rId244">
        <w:r w:rsidRPr="004B71E9">
          <w:rPr>
            <w:rStyle w:val="Hyperlink"/>
            <w:rFonts w:ascii="Times New Roman" w:hAnsi="Times New Roman" w:cs="Times New Roman"/>
            <w:color w:val="auto"/>
          </w:rPr>
          <w:t>[26]</w:t>
        </w:r>
      </w:hyperlink>
      <w:r w:rsidRPr="004B71E9">
        <w:rPr>
          <w:rFonts w:ascii="Times New Roman" w:hAnsi="Times New Roman" w:cs="Times New Roman"/>
        </w:rPr>
        <w:t xml:space="preserve"> </w:t>
      </w:r>
      <w:hyperlink r:id="rId245">
        <w:r w:rsidRPr="004B71E9">
          <w:rPr>
            <w:rStyle w:val="Hyperlink"/>
            <w:rFonts w:ascii="Times New Roman" w:hAnsi="Times New Roman" w:cs="Times New Roman"/>
            <w:color w:val="auto"/>
          </w:rPr>
          <w:t>[44]</w:t>
        </w:r>
      </w:hyperlink>
      <w:r w:rsidRPr="004B71E9">
        <w:rPr>
          <w:rFonts w:ascii="Times New Roman" w:hAnsi="Times New Roman" w:cs="Times New Roman"/>
        </w:rPr>
        <w:t xml:space="preserve"> </w:t>
      </w:r>
      <w:hyperlink r:id="rId246">
        <w:r w:rsidRPr="004B71E9">
          <w:rPr>
            <w:rStyle w:val="Hyperlink"/>
            <w:rFonts w:ascii="Times New Roman" w:hAnsi="Times New Roman" w:cs="Times New Roman"/>
            <w:color w:val="auto"/>
          </w:rPr>
          <w:t>[93]</w:t>
        </w:r>
      </w:hyperlink>
      <w:r w:rsidRPr="004B71E9">
        <w:rPr>
          <w:rFonts w:ascii="Times New Roman" w:hAnsi="Times New Roman" w:cs="Times New Roman"/>
        </w:rPr>
        <w:t xml:space="preserve"> MISP Open Source Threat Intelligence Platform &amp; Open Standards For Threat Information Sharing</w:t>
      </w:r>
    </w:p>
    <w:p w14:paraId="15DBA537" w14:textId="77777777" w:rsidR="00AA4A5B" w:rsidRPr="004B71E9" w:rsidRDefault="00000000">
      <w:pPr>
        <w:pStyle w:val="BodyText"/>
        <w:rPr>
          <w:rFonts w:ascii="Times New Roman" w:hAnsi="Times New Roman" w:cs="Times New Roman"/>
        </w:rPr>
      </w:pPr>
      <w:hyperlink r:id="rId247">
        <w:r w:rsidRPr="004B71E9">
          <w:rPr>
            <w:rStyle w:val="Hyperlink"/>
            <w:rFonts w:ascii="Times New Roman" w:hAnsi="Times New Roman" w:cs="Times New Roman"/>
            <w:color w:val="auto"/>
          </w:rPr>
          <w:t>https://misp-project.org/?utm_source=chatgpt.com</w:t>
        </w:r>
      </w:hyperlink>
    </w:p>
    <w:p w14:paraId="265DF32B" w14:textId="77777777" w:rsidR="00AA4A5B" w:rsidRPr="004B71E9" w:rsidRDefault="00000000">
      <w:pPr>
        <w:pStyle w:val="BodyText"/>
        <w:rPr>
          <w:rFonts w:ascii="Times New Roman" w:hAnsi="Times New Roman" w:cs="Times New Roman"/>
        </w:rPr>
      </w:pPr>
      <w:hyperlink r:id="rId248">
        <w:r w:rsidRPr="004B71E9">
          <w:rPr>
            <w:rStyle w:val="Hyperlink"/>
            <w:rFonts w:ascii="Times New Roman" w:hAnsi="Times New Roman" w:cs="Times New Roman"/>
            <w:color w:val="auto"/>
          </w:rPr>
          <w:t>[27]</w:t>
        </w:r>
      </w:hyperlink>
      <w:r w:rsidRPr="004B71E9">
        <w:rPr>
          <w:rFonts w:ascii="Times New Roman" w:hAnsi="Times New Roman" w:cs="Times New Roman"/>
        </w:rPr>
        <w:t xml:space="preserve"> </w:t>
      </w:r>
      <w:hyperlink r:id="rId249">
        <w:r w:rsidRPr="004B71E9">
          <w:rPr>
            <w:rStyle w:val="Hyperlink"/>
            <w:rFonts w:ascii="Times New Roman" w:hAnsi="Times New Roman" w:cs="Times New Roman"/>
            <w:color w:val="auto"/>
          </w:rPr>
          <w:t>[38]</w:t>
        </w:r>
      </w:hyperlink>
      <w:r w:rsidRPr="004B71E9">
        <w:rPr>
          <w:rFonts w:ascii="Times New Roman" w:hAnsi="Times New Roman" w:cs="Times New Roman"/>
        </w:rPr>
        <w:t xml:space="preserve"> </w:t>
      </w:r>
      <w:hyperlink r:id="rId250">
        <w:r w:rsidRPr="004B71E9">
          <w:rPr>
            <w:rStyle w:val="Hyperlink"/>
            <w:rFonts w:ascii="Times New Roman" w:hAnsi="Times New Roman" w:cs="Times New Roman"/>
            <w:color w:val="auto"/>
          </w:rPr>
          <w:t>[39]</w:t>
        </w:r>
      </w:hyperlink>
      <w:r w:rsidRPr="004B71E9">
        <w:rPr>
          <w:rFonts w:ascii="Times New Roman" w:hAnsi="Times New Roman" w:cs="Times New Roman"/>
        </w:rPr>
        <w:t xml:space="preserve"> GitHub - OpenCTI-Platform/opencti: Open Cyber Threat Intelligence Platform</w:t>
      </w:r>
    </w:p>
    <w:p w14:paraId="7D467755" w14:textId="77777777" w:rsidR="00AA4A5B" w:rsidRPr="004B71E9" w:rsidRDefault="00000000">
      <w:pPr>
        <w:pStyle w:val="BodyText"/>
        <w:rPr>
          <w:rFonts w:ascii="Times New Roman" w:hAnsi="Times New Roman" w:cs="Times New Roman"/>
        </w:rPr>
      </w:pPr>
      <w:hyperlink r:id="rId251">
        <w:r w:rsidRPr="004B71E9">
          <w:rPr>
            <w:rStyle w:val="Hyperlink"/>
            <w:rFonts w:ascii="Times New Roman" w:hAnsi="Times New Roman" w:cs="Times New Roman"/>
            <w:color w:val="auto"/>
          </w:rPr>
          <w:t>https://github.com/OpenCTI-Platform/opencti?utm_source=chatgpt.com</w:t>
        </w:r>
      </w:hyperlink>
    </w:p>
    <w:p w14:paraId="135CF95C" w14:textId="77777777" w:rsidR="00AA4A5B" w:rsidRPr="004B71E9" w:rsidRDefault="00000000">
      <w:pPr>
        <w:pStyle w:val="BodyText"/>
        <w:rPr>
          <w:rFonts w:ascii="Times New Roman" w:hAnsi="Times New Roman" w:cs="Times New Roman"/>
        </w:rPr>
      </w:pPr>
      <w:hyperlink r:id="rId252">
        <w:r w:rsidRPr="004B71E9">
          <w:rPr>
            <w:rStyle w:val="Hyperlink"/>
            <w:rFonts w:ascii="Times New Roman" w:hAnsi="Times New Roman" w:cs="Times New Roman"/>
            <w:color w:val="auto"/>
          </w:rPr>
          <w:t>[28]</w:t>
        </w:r>
      </w:hyperlink>
      <w:r w:rsidRPr="004B71E9">
        <w:rPr>
          <w:rFonts w:ascii="Times New Roman" w:hAnsi="Times New Roman" w:cs="Times New Roman"/>
        </w:rPr>
        <w:t xml:space="preserve"> MITRE Launches D3FEND 1.0 – A Milestone in Cybersecurity Ontology | MITRE</w:t>
      </w:r>
    </w:p>
    <w:p w14:paraId="70D6ED19" w14:textId="77777777" w:rsidR="00AA4A5B" w:rsidRPr="004B71E9" w:rsidRDefault="00000000">
      <w:pPr>
        <w:pStyle w:val="BodyText"/>
        <w:rPr>
          <w:rFonts w:ascii="Times New Roman" w:hAnsi="Times New Roman" w:cs="Times New Roman"/>
        </w:rPr>
      </w:pPr>
      <w:hyperlink r:id="rId253">
        <w:r w:rsidRPr="004B71E9">
          <w:rPr>
            <w:rStyle w:val="Hyperlink"/>
            <w:rFonts w:ascii="Times New Roman" w:hAnsi="Times New Roman" w:cs="Times New Roman"/>
            <w:color w:val="auto"/>
          </w:rPr>
          <w:t>https://www.mitre.org/news-insights/news-release/mitre-launches-d3fend-10-milestone-cybersecurity-ontology?utm_source=chatgpt.com</w:t>
        </w:r>
      </w:hyperlink>
    </w:p>
    <w:p w14:paraId="0052DE82" w14:textId="77777777" w:rsidR="00AA4A5B" w:rsidRPr="004B71E9" w:rsidRDefault="00000000">
      <w:pPr>
        <w:pStyle w:val="BodyText"/>
        <w:rPr>
          <w:rFonts w:ascii="Times New Roman" w:hAnsi="Times New Roman" w:cs="Times New Roman"/>
        </w:rPr>
      </w:pPr>
      <w:hyperlink r:id="rId254">
        <w:r w:rsidRPr="004B71E9">
          <w:rPr>
            <w:rStyle w:val="Hyperlink"/>
            <w:rFonts w:ascii="Times New Roman" w:hAnsi="Times New Roman" w:cs="Times New Roman"/>
            <w:color w:val="auto"/>
          </w:rPr>
          <w:t>[31]</w:t>
        </w:r>
      </w:hyperlink>
      <w:r w:rsidRPr="004B71E9">
        <w:rPr>
          <w:rFonts w:ascii="Times New Roman" w:hAnsi="Times New Roman" w:cs="Times New Roman"/>
        </w:rPr>
        <w:t xml:space="preserve"> </w:t>
      </w:r>
      <w:hyperlink r:id="rId255">
        <w:r w:rsidRPr="004B71E9">
          <w:rPr>
            <w:rStyle w:val="Hyperlink"/>
            <w:rFonts w:ascii="Times New Roman" w:hAnsi="Times New Roman" w:cs="Times New Roman"/>
            <w:color w:val="auto"/>
          </w:rPr>
          <w:t>[92]</w:t>
        </w:r>
      </w:hyperlink>
      <w:r w:rsidRPr="004B71E9">
        <w:rPr>
          <w:rFonts w:ascii="Times New Roman" w:hAnsi="Times New Roman" w:cs="Times New Roman"/>
        </w:rPr>
        <w:t xml:space="preserve"> GitHub - MISP/MISP: MISP (core software) - </w:t>
      </w:r>
      <w:proofErr w:type="gramStart"/>
      <w:r w:rsidRPr="004B71E9">
        <w:rPr>
          <w:rFonts w:ascii="Times New Roman" w:hAnsi="Times New Roman" w:cs="Times New Roman"/>
        </w:rPr>
        <w:t>Open Source</w:t>
      </w:r>
      <w:proofErr w:type="gramEnd"/>
      <w:r w:rsidRPr="004B71E9">
        <w:rPr>
          <w:rFonts w:ascii="Times New Roman" w:hAnsi="Times New Roman" w:cs="Times New Roman"/>
        </w:rPr>
        <w:t xml:space="preserve"> Threat Intelligence and Sharing Platform</w:t>
      </w:r>
    </w:p>
    <w:p w14:paraId="062ECF9C" w14:textId="77777777" w:rsidR="00AA4A5B" w:rsidRPr="004B71E9" w:rsidRDefault="00000000">
      <w:pPr>
        <w:pStyle w:val="BodyText"/>
        <w:rPr>
          <w:rFonts w:ascii="Times New Roman" w:hAnsi="Times New Roman" w:cs="Times New Roman"/>
        </w:rPr>
      </w:pPr>
      <w:hyperlink r:id="rId256">
        <w:r w:rsidRPr="004B71E9">
          <w:rPr>
            <w:rStyle w:val="Hyperlink"/>
            <w:rFonts w:ascii="Times New Roman" w:hAnsi="Times New Roman" w:cs="Times New Roman"/>
            <w:color w:val="auto"/>
          </w:rPr>
          <w:t>https://github.com/MISP/MISP?utm_source=chatgpt.com</w:t>
        </w:r>
      </w:hyperlink>
    </w:p>
    <w:p w14:paraId="4CDF57DC" w14:textId="77777777" w:rsidR="00AA4A5B" w:rsidRPr="004B71E9" w:rsidRDefault="00000000">
      <w:pPr>
        <w:pStyle w:val="BodyText"/>
        <w:rPr>
          <w:rFonts w:ascii="Times New Roman" w:hAnsi="Times New Roman" w:cs="Times New Roman"/>
        </w:rPr>
      </w:pPr>
      <w:hyperlink r:id="rId257">
        <w:r w:rsidRPr="004B71E9">
          <w:rPr>
            <w:rStyle w:val="Hyperlink"/>
            <w:rFonts w:ascii="Times New Roman" w:hAnsi="Times New Roman" w:cs="Times New Roman"/>
            <w:color w:val="auto"/>
          </w:rPr>
          <w:t>[32]</w:t>
        </w:r>
      </w:hyperlink>
      <w:r w:rsidRPr="004B71E9">
        <w:rPr>
          <w:rFonts w:ascii="Times New Roman" w:hAnsi="Times New Roman" w:cs="Times New Roman"/>
        </w:rPr>
        <w:t xml:space="preserve"> </w:t>
      </w:r>
      <w:hyperlink r:id="rId258">
        <w:r w:rsidRPr="004B71E9">
          <w:rPr>
            <w:rStyle w:val="Hyperlink"/>
            <w:rFonts w:ascii="Times New Roman" w:hAnsi="Times New Roman" w:cs="Times New Roman"/>
            <w:color w:val="auto"/>
          </w:rPr>
          <w:t>[59]</w:t>
        </w:r>
      </w:hyperlink>
      <w:r w:rsidRPr="004B71E9">
        <w:rPr>
          <w:rFonts w:ascii="Times New Roman" w:hAnsi="Times New Roman" w:cs="Times New Roman"/>
        </w:rPr>
        <w:t xml:space="preserve"> </w:t>
      </w:r>
      <w:hyperlink r:id="rId259">
        <w:r w:rsidRPr="004B71E9">
          <w:rPr>
            <w:rStyle w:val="Hyperlink"/>
            <w:rFonts w:ascii="Times New Roman" w:hAnsi="Times New Roman" w:cs="Times New Roman"/>
            <w:color w:val="auto"/>
          </w:rPr>
          <w:t>[94]</w:t>
        </w:r>
      </w:hyperlink>
      <w:r w:rsidRPr="004B71E9">
        <w:rPr>
          <w:rFonts w:ascii="Times New Roman" w:hAnsi="Times New Roman" w:cs="Times New Roman"/>
        </w:rPr>
        <w:t xml:space="preserve"> About Zeek — Book of Zeek (8.0.6)</w:t>
      </w:r>
    </w:p>
    <w:p w14:paraId="2F3A6003" w14:textId="77777777" w:rsidR="00AA4A5B" w:rsidRPr="004B71E9" w:rsidRDefault="00000000">
      <w:pPr>
        <w:pStyle w:val="BodyText"/>
        <w:rPr>
          <w:rFonts w:ascii="Times New Roman" w:hAnsi="Times New Roman" w:cs="Times New Roman"/>
        </w:rPr>
      </w:pPr>
      <w:hyperlink r:id="rId260">
        <w:r w:rsidRPr="004B71E9">
          <w:rPr>
            <w:rStyle w:val="Hyperlink"/>
            <w:rFonts w:ascii="Times New Roman" w:hAnsi="Times New Roman" w:cs="Times New Roman"/>
            <w:color w:val="auto"/>
          </w:rPr>
          <w:t>https://docs.zeek.org/en/lts/about.html?utm_source=chatgpt.com</w:t>
        </w:r>
      </w:hyperlink>
    </w:p>
    <w:p w14:paraId="6D82128D" w14:textId="77777777" w:rsidR="00AA4A5B" w:rsidRPr="004B71E9" w:rsidRDefault="00000000">
      <w:pPr>
        <w:pStyle w:val="BodyText"/>
        <w:rPr>
          <w:rFonts w:ascii="Times New Roman" w:hAnsi="Times New Roman" w:cs="Times New Roman"/>
        </w:rPr>
      </w:pPr>
      <w:hyperlink r:id="rId261">
        <w:r w:rsidRPr="004B71E9">
          <w:rPr>
            <w:rStyle w:val="Hyperlink"/>
            <w:rFonts w:ascii="Times New Roman" w:hAnsi="Times New Roman" w:cs="Times New Roman"/>
            <w:color w:val="auto"/>
          </w:rPr>
          <w:t>[33]</w:t>
        </w:r>
      </w:hyperlink>
      <w:r w:rsidRPr="004B71E9">
        <w:rPr>
          <w:rFonts w:ascii="Times New Roman" w:hAnsi="Times New Roman" w:cs="Times New Roman"/>
        </w:rPr>
        <w:t xml:space="preserve"> </w:t>
      </w:r>
      <w:hyperlink r:id="rId262">
        <w:r w:rsidRPr="004B71E9">
          <w:rPr>
            <w:rStyle w:val="Hyperlink"/>
            <w:rFonts w:ascii="Times New Roman" w:hAnsi="Times New Roman" w:cs="Times New Roman"/>
            <w:color w:val="auto"/>
          </w:rPr>
          <w:t>[73]</w:t>
        </w:r>
      </w:hyperlink>
      <w:r w:rsidRPr="004B71E9">
        <w:rPr>
          <w:rFonts w:ascii="Times New Roman" w:hAnsi="Times New Roman" w:cs="Times New Roman"/>
        </w:rPr>
        <w:t xml:space="preserve"> 1. What is Suricata — Suricata 7.0.8 documentation</w:t>
      </w:r>
    </w:p>
    <w:p w14:paraId="320EA5A8" w14:textId="77777777" w:rsidR="00AA4A5B" w:rsidRPr="004B71E9" w:rsidRDefault="00000000">
      <w:pPr>
        <w:pStyle w:val="BodyText"/>
        <w:rPr>
          <w:rFonts w:ascii="Times New Roman" w:hAnsi="Times New Roman" w:cs="Times New Roman"/>
        </w:rPr>
      </w:pPr>
      <w:hyperlink r:id="rId263">
        <w:r w:rsidRPr="004B71E9">
          <w:rPr>
            <w:rStyle w:val="Hyperlink"/>
            <w:rFonts w:ascii="Times New Roman" w:hAnsi="Times New Roman" w:cs="Times New Roman"/>
            <w:color w:val="auto"/>
          </w:rPr>
          <w:t>https://docs.suricata.io/en/suricata-7.0.8/what-is-suricata.html?utm_source=chatgpt.com</w:t>
        </w:r>
      </w:hyperlink>
    </w:p>
    <w:p w14:paraId="76F5F060" w14:textId="77777777" w:rsidR="00AA4A5B" w:rsidRPr="004B71E9" w:rsidRDefault="00000000">
      <w:pPr>
        <w:pStyle w:val="BodyText"/>
        <w:rPr>
          <w:rFonts w:ascii="Times New Roman" w:hAnsi="Times New Roman" w:cs="Times New Roman"/>
        </w:rPr>
      </w:pPr>
      <w:hyperlink r:id="rId264">
        <w:r w:rsidRPr="004B71E9">
          <w:rPr>
            <w:rStyle w:val="Hyperlink"/>
            <w:rFonts w:ascii="Times New Roman" w:hAnsi="Times New Roman" w:cs="Times New Roman"/>
            <w:color w:val="auto"/>
          </w:rPr>
          <w:t>[34]</w:t>
        </w:r>
      </w:hyperlink>
      <w:r w:rsidRPr="004B71E9">
        <w:rPr>
          <w:rFonts w:ascii="Times New Roman" w:hAnsi="Times New Roman" w:cs="Times New Roman"/>
        </w:rPr>
        <w:t xml:space="preserve"> </w:t>
      </w:r>
      <w:hyperlink r:id="rId265">
        <w:r w:rsidRPr="004B71E9">
          <w:rPr>
            <w:rStyle w:val="Hyperlink"/>
            <w:rFonts w:ascii="Times New Roman" w:hAnsi="Times New Roman" w:cs="Times New Roman"/>
            <w:color w:val="auto"/>
          </w:rPr>
          <w:t>[41]</w:t>
        </w:r>
      </w:hyperlink>
      <w:r w:rsidRPr="004B71E9">
        <w:rPr>
          <w:rFonts w:ascii="Times New Roman" w:hAnsi="Times New Roman" w:cs="Times New Roman"/>
        </w:rPr>
        <w:t xml:space="preserve"> </w:t>
      </w:r>
      <w:hyperlink r:id="rId266">
        <w:r w:rsidRPr="004B71E9">
          <w:rPr>
            <w:rStyle w:val="Hyperlink"/>
            <w:rFonts w:ascii="Times New Roman" w:hAnsi="Times New Roman" w:cs="Times New Roman"/>
            <w:color w:val="auto"/>
          </w:rPr>
          <w:t>[52]</w:t>
        </w:r>
      </w:hyperlink>
      <w:r w:rsidRPr="004B71E9">
        <w:rPr>
          <w:rFonts w:ascii="Times New Roman" w:hAnsi="Times New Roman" w:cs="Times New Roman"/>
        </w:rPr>
        <w:t xml:space="preserve"> </w:t>
      </w:r>
      <w:hyperlink r:id="rId267">
        <w:r w:rsidRPr="004B71E9">
          <w:rPr>
            <w:rStyle w:val="Hyperlink"/>
            <w:rFonts w:ascii="Times New Roman" w:hAnsi="Times New Roman" w:cs="Times New Roman"/>
            <w:color w:val="auto"/>
          </w:rPr>
          <w:t>[76]</w:t>
        </w:r>
      </w:hyperlink>
      <w:r w:rsidRPr="004B71E9">
        <w:rPr>
          <w:rFonts w:ascii="Times New Roman" w:hAnsi="Times New Roman" w:cs="Times New Roman"/>
        </w:rPr>
        <w:t xml:space="preserve"> Transparent Computing</w:t>
      </w:r>
    </w:p>
    <w:p w14:paraId="5413849E" w14:textId="77777777" w:rsidR="00AA4A5B" w:rsidRPr="004B71E9" w:rsidRDefault="00000000">
      <w:pPr>
        <w:pStyle w:val="BodyText"/>
        <w:rPr>
          <w:rFonts w:ascii="Times New Roman" w:hAnsi="Times New Roman" w:cs="Times New Roman"/>
        </w:rPr>
      </w:pPr>
      <w:hyperlink r:id="rId268">
        <w:r w:rsidRPr="004B71E9">
          <w:rPr>
            <w:rStyle w:val="Hyperlink"/>
            <w:rFonts w:ascii="Times New Roman" w:hAnsi="Times New Roman" w:cs="Times New Roman"/>
            <w:color w:val="auto"/>
          </w:rPr>
          <w:t>https://www.darpa.mil/research/programs/transparent-computing?utm_source=chatgpt.com</w:t>
        </w:r>
      </w:hyperlink>
    </w:p>
    <w:p w14:paraId="0BD3710D" w14:textId="77777777" w:rsidR="00AA4A5B" w:rsidRPr="004B71E9" w:rsidRDefault="00000000">
      <w:pPr>
        <w:pStyle w:val="BodyText"/>
        <w:rPr>
          <w:rFonts w:ascii="Times New Roman" w:hAnsi="Times New Roman" w:cs="Times New Roman"/>
        </w:rPr>
      </w:pPr>
      <w:hyperlink r:id="rId269">
        <w:r w:rsidRPr="004B71E9">
          <w:rPr>
            <w:rStyle w:val="Hyperlink"/>
            <w:rFonts w:ascii="Times New Roman" w:hAnsi="Times New Roman" w:cs="Times New Roman"/>
            <w:color w:val="auto"/>
          </w:rPr>
          <w:t>[35]</w:t>
        </w:r>
      </w:hyperlink>
      <w:r w:rsidRPr="004B71E9">
        <w:rPr>
          <w:rFonts w:ascii="Times New Roman" w:hAnsi="Times New Roman" w:cs="Times New Roman"/>
        </w:rPr>
        <w:t xml:space="preserve"> </w:t>
      </w:r>
      <w:hyperlink r:id="rId270">
        <w:r w:rsidRPr="004B71E9">
          <w:rPr>
            <w:rStyle w:val="Hyperlink"/>
            <w:rFonts w:ascii="Times New Roman" w:hAnsi="Times New Roman" w:cs="Times New Roman"/>
            <w:color w:val="auto"/>
          </w:rPr>
          <w:t>[70]</w:t>
        </w:r>
      </w:hyperlink>
      <w:r w:rsidRPr="004B71E9">
        <w:rPr>
          <w:rFonts w:ascii="Times New Roman" w:hAnsi="Times New Roman" w:cs="Times New Roman"/>
        </w:rPr>
        <w:t xml:space="preserve"> </w:t>
      </w:r>
      <w:hyperlink r:id="rId271">
        <w:r w:rsidRPr="004B71E9">
          <w:rPr>
            <w:rStyle w:val="Hyperlink"/>
            <w:rFonts w:ascii="Times New Roman" w:hAnsi="Times New Roman" w:cs="Times New Roman"/>
            <w:color w:val="auto"/>
          </w:rPr>
          <w:t>[81]</w:t>
        </w:r>
      </w:hyperlink>
      <w:r w:rsidRPr="004B71E9">
        <w:rPr>
          <w:rFonts w:ascii="Times New Roman" w:hAnsi="Times New Roman" w:cs="Times New Roman"/>
        </w:rPr>
        <w:t xml:space="preserve"> Comprehensive, Multi-Source Cyber-Security Events Data Set (Dataset) | OSTI.GOV</w:t>
      </w:r>
    </w:p>
    <w:p w14:paraId="49A4B66C" w14:textId="77777777" w:rsidR="00AA4A5B" w:rsidRPr="004B71E9" w:rsidRDefault="00000000">
      <w:pPr>
        <w:pStyle w:val="BodyText"/>
        <w:rPr>
          <w:rFonts w:ascii="Times New Roman" w:hAnsi="Times New Roman" w:cs="Times New Roman"/>
        </w:rPr>
      </w:pPr>
      <w:hyperlink r:id="rId272">
        <w:r w:rsidRPr="004B71E9">
          <w:rPr>
            <w:rStyle w:val="Hyperlink"/>
            <w:rFonts w:ascii="Times New Roman" w:hAnsi="Times New Roman" w:cs="Times New Roman"/>
            <w:color w:val="auto"/>
          </w:rPr>
          <w:t>https://www.osti.gov/biblio/1179829?utm_source=chatgpt.com</w:t>
        </w:r>
      </w:hyperlink>
    </w:p>
    <w:p w14:paraId="4EF717A3" w14:textId="77777777" w:rsidR="00AA4A5B" w:rsidRPr="004B71E9" w:rsidRDefault="00000000">
      <w:pPr>
        <w:pStyle w:val="BodyText"/>
        <w:rPr>
          <w:rFonts w:ascii="Times New Roman" w:hAnsi="Times New Roman" w:cs="Times New Roman"/>
        </w:rPr>
      </w:pPr>
      <w:hyperlink r:id="rId273">
        <w:r w:rsidRPr="004B71E9">
          <w:rPr>
            <w:rStyle w:val="Hyperlink"/>
            <w:rFonts w:ascii="Times New Roman" w:hAnsi="Times New Roman" w:cs="Times New Roman"/>
            <w:color w:val="auto"/>
          </w:rPr>
          <w:t>[42]</w:t>
        </w:r>
      </w:hyperlink>
      <w:r w:rsidRPr="004B71E9">
        <w:rPr>
          <w:rFonts w:ascii="Times New Roman" w:hAnsi="Times New Roman" w:cs="Times New Roman"/>
        </w:rPr>
        <w:t xml:space="preserve"> </w:t>
      </w:r>
      <w:hyperlink r:id="rId274">
        <w:r w:rsidRPr="004B71E9">
          <w:rPr>
            <w:rStyle w:val="Hyperlink"/>
            <w:rFonts w:ascii="Times New Roman" w:hAnsi="Times New Roman" w:cs="Times New Roman"/>
            <w:color w:val="auto"/>
          </w:rPr>
          <w:t>[50]</w:t>
        </w:r>
      </w:hyperlink>
      <w:r w:rsidRPr="004B71E9">
        <w:rPr>
          <w:rFonts w:ascii="Times New Roman" w:hAnsi="Times New Roman" w:cs="Times New Roman"/>
        </w:rPr>
        <w:t xml:space="preserve"> </w:t>
      </w:r>
      <w:hyperlink r:id="rId275">
        <w:r w:rsidRPr="004B71E9">
          <w:rPr>
            <w:rStyle w:val="Hyperlink"/>
            <w:rFonts w:ascii="Times New Roman" w:hAnsi="Times New Roman" w:cs="Times New Roman"/>
            <w:color w:val="auto"/>
          </w:rPr>
          <w:t>[89]</w:t>
        </w:r>
      </w:hyperlink>
      <w:r w:rsidRPr="004B71E9">
        <w:rPr>
          <w:rFonts w:ascii="Times New Roman" w:hAnsi="Times New Roman" w:cs="Times New Roman"/>
        </w:rPr>
        <w:t xml:space="preserve"> The NIST Cybersecurity Framework (CSF) 2.0 | NIST</w:t>
      </w:r>
    </w:p>
    <w:p w14:paraId="7852B036" w14:textId="77777777" w:rsidR="00AA4A5B" w:rsidRPr="004B71E9" w:rsidRDefault="00000000">
      <w:pPr>
        <w:pStyle w:val="BodyText"/>
        <w:rPr>
          <w:rFonts w:ascii="Times New Roman" w:hAnsi="Times New Roman" w:cs="Times New Roman"/>
        </w:rPr>
      </w:pPr>
      <w:hyperlink r:id="rId276">
        <w:r w:rsidRPr="004B71E9">
          <w:rPr>
            <w:rStyle w:val="Hyperlink"/>
            <w:rFonts w:ascii="Times New Roman" w:hAnsi="Times New Roman" w:cs="Times New Roman"/>
            <w:color w:val="auto"/>
          </w:rPr>
          <w:t>https://www.nist.gov/publications/nist-cybersecurity-framework-csf-20?utm_source=chatgpt.com</w:t>
        </w:r>
      </w:hyperlink>
    </w:p>
    <w:p w14:paraId="173F0C51" w14:textId="77777777" w:rsidR="00AA4A5B" w:rsidRPr="004B71E9" w:rsidRDefault="00000000">
      <w:pPr>
        <w:pStyle w:val="BodyText"/>
        <w:rPr>
          <w:rFonts w:ascii="Times New Roman" w:hAnsi="Times New Roman" w:cs="Times New Roman"/>
        </w:rPr>
      </w:pPr>
      <w:hyperlink r:id="rId277">
        <w:r w:rsidRPr="004B71E9">
          <w:rPr>
            <w:rStyle w:val="Hyperlink"/>
            <w:rFonts w:ascii="Times New Roman" w:hAnsi="Times New Roman" w:cs="Times New Roman"/>
            <w:color w:val="auto"/>
          </w:rPr>
          <w:t>[46]</w:t>
        </w:r>
      </w:hyperlink>
      <w:r w:rsidRPr="004B71E9">
        <w:rPr>
          <w:rFonts w:ascii="Times New Roman" w:hAnsi="Times New Roman" w:cs="Times New Roman"/>
        </w:rPr>
        <w:t xml:space="preserve"> SCITEPRESS - SCIENCE AND TECHNOLOGY PUBLICATIONS</w:t>
      </w:r>
    </w:p>
    <w:p w14:paraId="68C84D46" w14:textId="77777777" w:rsidR="00AA4A5B" w:rsidRPr="004B71E9" w:rsidRDefault="00000000">
      <w:pPr>
        <w:pStyle w:val="BodyText"/>
        <w:rPr>
          <w:rFonts w:ascii="Times New Roman" w:hAnsi="Times New Roman" w:cs="Times New Roman"/>
        </w:rPr>
      </w:pPr>
      <w:hyperlink r:id="rId278">
        <w:r w:rsidRPr="004B71E9">
          <w:rPr>
            <w:rStyle w:val="Hyperlink"/>
            <w:rFonts w:ascii="Times New Roman" w:hAnsi="Times New Roman" w:cs="Times New Roman"/>
            <w:color w:val="auto"/>
          </w:rPr>
          <w:t>https://www.scitepress.org/Papers/2018/66398/?utm_source=chatgpt.com</w:t>
        </w:r>
      </w:hyperlink>
    </w:p>
    <w:p w14:paraId="67496C11" w14:textId="77777777" w:rsidR="00AA4A5B" w:rsidRPr="004B71E9" w:rsidRDefault="00000000">
      <w:pPr>
        <w:pStyle w:val="BodyText"/>
        <w:rPr>
          <w:rFonts w:ascii="Times New Roman" w:hAnsi="Times New Roman" w:cs="Times New Roman"/>
        </w:rPr>
      </w:pPr>
      <w:hyperlink r:id="rId279">
        <w:r w:rsidRPr="004B71E9">
          <w:rPr>
            <w:rStyle w:val="Hyperlink"/>
            <w:rFonts w:ascii="Times New Roman" w:hAnsi="Times New Roman" w:cs="Times New Roman"/>
            <w:color w:val="auto"/>
          </w:rPr>
          <w:t>[48]</w:t>
        </w:r>
      </w:hyperlink>
      <w:r w:rsidRPr="004B71E9">
        <w:rPr>
          <w:rFonts w:ascii="Times New Roman" w:hAnsi="Times New Roman" w:cs="Times New Roman"/>
        </w:rPr>
        <w:t xml:space="preserve"> Advanced Persistent Threat Detection using Data Provenance and Metric Learning | NIST</w:t>
      </w:r>
    </w:p>
    <w:p w14:paraId="06C3A8C3" w14:textId="77777777" w:rsidR="00AA4A5B" w:rsidRPr="004B71E9" w:rsidRDefault="00000000">
      <w:pPr>
        <w:pStyle w:val="BodyText"/>
        <w:rPr>
          <w:rFonts w:ascii="Times New Roman" w:hAnsi="Times New Roman" w:cs="Times New Roman"/>
        </w:rPr>
      </w:pPr>
      <w:hyperlink r:id="rId280">
        <w:r w:rsidRPr="004B71E9">
          <w:rPr>
            <w:rStyle w:val="Hyperlink"/>
            <w:rFonts w:ascii="Times New Roman" w:hAnsi="Times New Roman" w:cs="Times New Roman"/>
            <w:color w:val="auto"/>
          </w:rPr>
          <w:t>https://www.nist.gov/publications/advanced-persistent-threat-detection-using-data-provenance-and-metric-learning?utm_source=chatgpt.com</w:t>
        </w:r>
      </w:hyperlink>
    </w:p>
    <w:p w14:paraId="1B2DF97D" w14:textId="77777777" w:rsidR="00AA4A5B" w:rsidRPr="004B71E9" w:rsidRDefault="00000000">
      <w:pPr>
        <w:pStyle w:val="BodyText"/>
        <w:rPr>
          <w:rFonts w:ascii="Times New Roman" w:hAnsi="Times New Roman" w:cs="Times New Roman"/>
        </w:rPr>
      </w:pPr>
      <w:hyperlink r:id="rId281">
        <w:r w:rsidRPr="004B71E9">
          <w:rPr>
            <w:rStyle w:val="Hyperlink"/>
            <w:rFonts w:ascii="Times New Roman" w:hAnsi="Times New Roman" w:cs="Times New Roman"/>
            <w:color w:val="auto"/>
          </w:rPr>
          <w:t>[51]</w:t>
        </w:r>
      </w:hyperlink>
      <w:r w:rsidRPr="004B71E9">
        <w:rPr>
          <w:rFonts w:ascii="Times New Roman" w:hAnsi="Times New Roman" w:cs="Times New Roman"/>
        </w:rPr>
        <w:t xml:space="preserve"> Artificial Intelligence Risk Management Framework (AI RMF 1.0) | NIST</w:t>
      </w:r>
    </w:p>
    <w:p w14:paraId="4DC8F02C" w14:textId="77777777" w:rsidR="00AA4A5B" w:rsidRPr="004B71E9" w:rsidRDefault="00000000">
      <w:pPr>
        <w:pStyle w:val="BodyText"/>
        <w:rPr>
          <w:rFonts w:ascii="Times New Roman" w:hAnsi="Times New Roman" w:cs="Times New Roman"/>
        </w:rPr>
      </w:pPr>
      <w:hyperlink r:id="rId282">
        <w:r w:rsidRPr="004B71E9">
          <w:rPr>
            <w:rStyle w:val="Hyperlink"/>
            <w:rFonts w:ascii="Times New Roman" w:hAnsi="Times New Roman" w:cs="Times New Roman"/>
            <w:color w:val="auto"/>
          </w:rPr>
          <w:t>https://www.nist.gov/publications/artificial-intelligence-risk-management-framework-ai-rmf-10?utm_source=chatgpt.com</w:t>
        </w:r>
      </w:hyperlink>
    </w:p>
    <w:p w14:paraId="30B2B7EE" w14:textId="77777777" w:rsidR="00AA4A5B" w:rsidRPr="004B71E9" w:rsidRDefault="00000000">
      <w:pPr>
        <w:pStyle w:val="BodyText"/>
        <w:rPr>
          <w:rFonts w:ascii="Times New Roman" w:hAnsi="Times New Roman" w:cs="Times New Roman"/>
        </w:rPr>
      </w:pPr>
      <w:hyperlink r:id="rId283">
        <w:r w:rsidRPr="004B71E9">
          <w:rPr>
            <w:rStyle w:val="Hyperlink"/>
            <w:rFonts w:ascii="Times New Roman" w:hAnsi="Times New Roman" w:cs="Times New Roman"/>
            <w:color w:val="auto"/>
          </w:rPr>
          <w:t>[54]</w:t>
        </w:r>
      </w:hyperlink>
      <w:r w:rsidRPr="004B71E9">
        <w:rPr>
          <w:rFonts w:ascii="Times New Roman" w:hAnsi="Times New Roman" w:cs="Times New Roman"/>
        </w:rPr>
        <w:t xml:space="preserve"> GitHub - TheHive-Project/TheHive: TheHive is a Collaborative Case Management Platform, now distributed as a commercial version</w:t>
      </w:r>
    </w:p>
    <w:p w14:paraId="5346E72C" w14:textId="77777777" w:rsidR="00AA4A5B" w:rsidRPr="004B71E9" w:rsidRDefault="00000000">
      <w:pPr>
        <w:pStyle w:val="BodyText"/>
        <w:rPr>
          <w:rFonts w:ascii="Times New Roman" w:hAnsi="Times New Roman" w:cs="Times New Roman"/>
        </w:rPr>
      </w:pPr>
      <w:hyperlink r:id="rId284">
        <w:r w:rsidRPr="004B71E9">
          <w:rPr>
            <w:rStyle w:val="Hyperlink"/>
            <w:rFonts w:ascii="Times New Roman" w:hAnsi="Times New Roman" w:cs="Times New Roman"/>
            <w:color w:val="auto"/>
          </w:rPr>
          <w:t>https://github.com/TheHive-Project/TheHive?utm_source=chatgpt.com</w:t>
        </w:r>
      </w:hyperlink>
    </w:p>
    <w:p w14:paraId="621F6849" w14:textId="77777777" w:rsidR="00AA4A5B" w:rsidRPr="004B71E9" w:rsidRDefault="00000000">
      <w:pPr>
        <w:pStyle w:val="BodyText"/>
        <w:rPr>
          <w:rFonts w:ascii="Times New Roman" w:hAnsi="Times New Roman" w:cs="Times New Roman"/>
        </w:rPr>
      </w:pPr>
      <w:hyperlink r:id="rId285">
        <w:r w:rsidRPr="004B71E9">
          <w:rPr>
            <w:rStyle w:val="Hyperlink"/>
            <w:rFonts w:ascii="Times New Roman" w:hAnsi="Times New Roman" w:cs="Times New Roman"/>
            <w:color w:val="auto"/>
          </w:rPr>
          <w:t>[57]</w:t>
        </w:r>
      </w:hyperlink>
      <w:r w:rsidRPr="004B71E9">
        <w:rPr>
          <w:rFonts w:ascii="Times New Roman" w:hAnsi="Times New Roman" w:cs="Times New Roman"/>
        </w:rPr>
        <w:t xml:space="preserve"> </w:t>
      </w:r>
      <w:hyperlink r:id="rId286">
        <w:r w:rsidRPr="004B71E9">
          <w:rPr>
            <w:rStyle w:val="Hyperlink"/>
            <w:rFonts w:ascii="Times New Roman" w:hAnsi="Times New Roman" w:cs="Times New Roman"/>
            <w:color w:val="auto"/>
          </w:rPr>
          <w:t>[67]</w:t>
        </w:r>
      </w:hyperlink>
      <w:r w:rsidRPr="004B71E9">
        <w:rPr>
          <w:rFonts w:ascii="Times New Roman" w:hAnsi="Times New Roman" w:cs="Times New Roman"/>
        </w:rPr>
        <w:t xml:space="preserve"> CICIDS2017 Dataset | Papers </w:t>
      </w:r>
      <w:proofErr w:type="gramStart"/>
      <w:r w:rsidRPr="004B71E9">
        <w:rPr>
          <w:rFonts w:ascii="Times New Roman" w:hAnsi="Times New Roman" w:cs="Times New Roman"/>
        </w:rPr>
        <w:t>With</w:t>
      </w:r>
      <w:proofErr w:type="gramEnd"/>
      <w:r w:rsidRPr="004B71E9">
        <w:rPr>
          <w:rFonts w:ascii="Times New Roman" w:hAnsi="Times New Roman" w:cs="Times New Roman"/>
        </w:rPr>
        <w:t xml:space="preserve"> Code</w:t>
      </w:r>
    </w:p>
    <w:p w14:paraId="69F0A889" w14:textId="77777777" w:rsidR="00AA4A5B" w:rsidRPr="004B71E9" w:rsidRDefault="00000000">
      <w:pPr>
        <w:pStyle w:val="BodyText"/>
        <w:rPr>
          <w:rFonts w:ascii="Times New Roman" w:hAnsi="Times New Roman" w:cs="Times New Roman"/>
        </w:rPr>
      </w:pPr>
      <w:hyperlink r:id="rId287">
        <w:r w:rsidRPr="004B71E9">
          <w:rPr>
            <w:rStyle w:val="Hyperlink"/>
            <w:rFonts w:ascii="Times New Roman" w:hAnsi="Times New Roman" w:cs="Times New Roman"/>
            <w:color w:val="auto"/>
          </w:rPr>
          <w:t>https://paperswithcode.com/dataset/cicids2017?utm_source=chatgpt.com</w:t>
        </w:r>
      </w:hyperlink>
    </w:p>
    <w:p w14:paraId="507E7ED0" w14:textId="77777777" w:rsidR="00AA4A5B" w:rsidRPr="004B71E9" w:rsidRDefault="00000000">
      <w:pPr>
        <w:pStyle w:val="BodyText"/>
        <w:rPr>
          <w:rFonts w:ascii="Times New Roman" w:hAnsi="Times New Roman" w:cs="Times New Roman"/>
        </w:rPr>
      </w:pPr>
      <w:hyperlink r:id="rId288">
        <w:r w:rsidRPr="004B71E9">
          <w:rPr>
            <w:rStyle w:val="Hyperlink"/>
            <w:rFonts w:ascii="Times New Roman" w:hAnsi="Times New Roman" w:cs="Times New Roman"/>
            <w:color w:val="auto"/>
          </w:rPr>
          <w:t>[58]</w:t>
        </w:r>
      </w:hyperlink>
      <w:r w:rsidRPr="004B71E9">
        <w:rPr>
          <w:rFonts w:ascii="Times New Roman" w:hAnsi="Times New Roman" w:cs="Times New Roman"/>
        </w:rPr>
        <w:t xml:space="preserve"> </w:t>
      </w:r>
      <w:hyperlink r:id="rId289">
        <w:r w:rsidRPr="004B71E9">
          <w:rPr>
            <w:rStyle w:val="Hyperlink"/>
            <w:rFonts w:ascii="Times New Roman" w:hAnsi="Times New Roman" w:cs="Times New Roman"/>
            <w:color w:val="auto"/>
          </w:rPr>
          <w:t>[90]</w:t>
        </w:r>
      </w:hyperlink>
      <w:r w:rsidRPr="004B71E9">
        <w:rPr>
          <w:rFonts w:ascii="Times New Roman" w:hAnsi="Times New Roman" w:cs="Times New Roman"/>
        </w:rPr>
        <w:t xml:space="preserve"> STIX V2.1 and TAXII V2.1 OASIS Standards are published - OASIS Open</w:t>
      </w:r>
    </w:p>
    <w:p w14:paraId="1FD3D2BF" w14:textId="77777777" w:rsidR="00AA4A5B" w:rsidRPr="004B71E9" w:rsidRDefault="00000000">
      <w:pPr>
        <w:pStyle w:val="BodyText"/>
        <w:rPr>
          <w:rFonts w:ascii="Times New Roman" w:hAnsi="Times New Roman" w:cs="Times New Roman"/>
        </w:rPr>
      </w:pPr>
      <w:hyperlink r:id="rId290">
        <w:r w:rsidRPr="004B71E9">
          <w:rPr>
            <w:rStyle w:val="Hyperlink"/>
            <w:rFonts w:ascii="Times New Roman" w:hAnsi="Times New Roman" w:cs="Times New Roman"/>
            <w:color w:val="auto"/>
          </w:rPr>
          <w:t>https://www.oasis-open.org/2021/06/23/stix-v2-1-and-taxii-v2-1-oasis-standards-are-published/?utm_source=chatgpt.com</w:t>
        </w:r>
      </w:hyperlink>
    </w:p>
    <w:p w14:paraId="1C48B36B" w14:textId="77777777" w:rsidR="00AA4A5B" w:rsidRPr="004B71E9" w:rsidRDefault="00000000">
      <w:pPr>
        <w:pStyle w:val="BodyText"/>
        <w:rPr>
          <w:rFonts w:ascii="Times New Roman" w:hAnsi="Times New Roman" w:cs="Times New Roman"/>
        </w:rPr>
      </w:pPr>
      <w:hyperlink r:id="rId291">
        <w:r w:rsidRPr="004B71E9">
          <w:rPr>
            <w:rStyle w:val="Hyperlink"/>
            <w:rFonts w:ascii="Times New Roman" w:hAnsi="Times New Roman" w:cs="Times New Roman"/>
            <w:color w:val="auto"/>
          </w:rPr>
          <w:t>[60]</w:t>
        </w:r>
      </w:hyperlink>
      <w:r w:rsidRPr="004B71E9">
        <w:rPr>
          <w:rFonts w:ascii="Times New Roman" w:hAnsi="Times New Roman" w:cs="Times New Roman"/>
        </w:rPr>
        <w:t xml:space="preserve"> </w:t>
      </w:r>
      <w:hyperlink r:id="rId292">
        <w:r w:rsidRPr="004B71E9">
          <w:rPr>
            <w:rStyle w:val="Hyperlink"/>
            <w:rFonts w:ascii="Times New Roman" w:hAnsi="Times New Roman" w:cs="Times New Roman"/>
            <w:color w:val="auto"/>
          </w:rPr>
          <w:t>[96]</w:t>
        </w:r>
      </w:hyperlink>
      <w:r w:rsidRPr="004B71E9">
        <w:rPr>
          <w:rFonts w:ascii="Times New Roman" w:hAnsi="Times New Roman" w:cs="Times New Roman"/>
        </w:rPr>
        <w:t xml:space="preserve"> OpenTelemetry Logging | OpenTelemetry</w:t>
      </w:r>
    </w:p>
    <w:p w14:paraId="2C17D508" w14:textId="77777777" w:rsidR="00AA4A5B" w:rsidRPr="004B71E9" w:rsidRDefault="00000000">
      <w:pPr>
        <w:pStyle w:val="BodyText"/>
        <w:rPr>
          <w:rFonts w:ascii="Times New Roman" w:hAnsi="Times New Roman" w:cs="Times New Roman"/>
        </w:rPr>
      </w:pPr>
      <w:hyperlink r:id="rId293">
        <w:r w:rsidRPr="004B71E9">
          <w:rPr>
            <w:rStyle w:val="Hyperlink"/>
            <w:rFonts w:ascii="Times New Roman" w:hAnsi="Times New Roman" w:cs="Times New Roman"/>
            <w:color w:val="auto"/>
          </w:rPr>
          <w:t>https://opentelemetry.io/docs/specs/otel/logs/?utm_source=chatgpt.com</w:t>
        </w:r>
      </w:hyperlink>
    </w:p>
    <w:p w14:paraId="2954607C" w14:textId="77777777" w:rsidR="00AA4A5B" w:rsidRPr="004B71E9" w:rsidRDefault="00000000">
      <w:pPr>
        <w:pStyle w:val="BodyText"/>
        <w:rPr>
          <w:rFonts w:ascii="Times New Roman" w:hAnsi="Times New Roman" w:cs="Times New Roman"/>
        </w:rPr>
      </w:pPr>
      <w:hyperlink r:id="rId294">
        <w:r w:rsidRPr="004B71E9">
          <w:rPr>
            <w:rStyle w:val="Hyperlink"/>
            <w:rFonts w:ascii="Times New Roman" w:hAnsi="Times New Roman" w:cs="Times New Roman"/>
            <w:color w:val="auto"/>
          </w:rPr>
          <w:t>[61]</w:t>
        </w:r>
      </w:hyperlink>
      <w:r w:rsidRPr="004B71E9">
        <w:rPr>
          <w:rFonts w:ascii="Times New Roman" w:hAnsi="Times New Roman" w:cs="Times New Roman"/>
        </w:rPr>
        <w:t xml:space="preserve"> GitHub - TheHive-Project/Synapse: Synapse: a Meta Alert Feeder for TheHive, a Security Incident Response Platform</w:t>
      </w:r>
    </w:p>
    <w:p w14:paraId="250640F4" w14:textId="77777777" w:rsidR="00AA4A5B" w:rsidRPr="004B71E9" w:rsidRDefault="00000000">
      <w:pPr>
        <w:pStyle w:val="BodyText"/>
        <w:rPr>
          <w:rFonts w:ascii="Times New Roman" w:hAnsi="Times New Roman" w:cs="Times New Roman"/>
        </w:rPr>
      </w:pPr>
      <w:hyperlink r:id="rId295">
        <w:r w:rsidRPr="004B71E9">
          <w:rPr>
            <w:rStyle w:val="Hyperlink"/>
            <w:rFonts w:ascii="Times New Roman" w:hAnsi="Times New Roman" w:cs="Times New Roman"/>
            <w:color w:val="auto"/>
          </w:rPr>
          <w:t>https://github.com/TheHive-Project/Synapse?utm_source=chatgpt.com</w:t>
        </w:r>
      </w:hyperlink>
    </w:p>
    <w:p w14:paraId="7BF68430" w14:textId="77777777" w:rsidR="00AA4A5B" w:rsidRPr="004B71E9" w:rsidRDefault="00000000">
      <w:pPr>
        <w:pStyle w:val="BodyText"/>
        <w:rPr>
          <w:rFonts w:ascii="Times New Roman" w:hAnsi="Times New Roman" w:cs="Times New Roman"/>
        </w:rPr>
      </w:pPr>
      <w:hyperlink r:id="rId296">
        <w:r w:rsidRPr="004B71E9">
          <w:rPr>
            <w:rStyle w:val="Hyperlink"/>
            <w:rFonts w:ascii="Times New Roman" w:hAnsi="Times New Roman" w:cs="Times New Roman"/>
            <w:color w:val="auto"/>
          </w:rPr>
          <w:t>[63]</w:t>
        </w:r>
      </w:hyperlink>
      <w:r w:rsidRPr="004B71E9">
        <w:rPr>
          <w:rFonts w:ascii="Times New Roman" w:hAnsi="Times New Roman" w:cs="Times New Roman"/>
        </w:rPr>
        <w:t xml:space="preserve"> Core Concepts | Apache Kafka</w:t>
      </w:r>
    </w:p>
    <w:p w14:paraId="3B3A2471" w14:textId="77777777" w:rsidR="00AA4A5B" w:rsidRPr="004B71E9" w:rsidRDefault="00000000">
      <w:pPr>
        <w:pStyle w:val="BodyText"/>
        <w:rPr>
          <w:rFonts w:ascii="Times New Roman" w:hAnsi="Times New Roman" w:cs="Times New Roman"/>
        </w:rPr>
      </w:pPr>
      <w:hyperlink r:id="rId297">
        <w:r w:rsidRPr="004B71E9">
          <w:rPr>
            <w:rStyle w:val="Hyperlink"/>
            <w:rFonts w:ascii="Times New Roman" w:hAnsi="Times New Roman" w:cs="Times New Roman"/>
            <w:color w:val="auto"/>
          </w:rPr>
          <w:t>https://kafka.apache.org/20/streams/core-concepts/?utm_source=chatgpt.com</w:t>
        </w:r>
      </w:hyperlink>
    </w:p>
    <w:p w14:paraId="4094D865" w14:textId="77777777" w:rsidR="00AA4A5B" w:rsidRPr="004B71E9" w:rsidRDefault="00000000">
      <w:pPr>
        <w:pStyle w:val="BodyText"/>
        <w:rPr>
          <w:rFonts w:ascii="Times New Roman" w:hAnsi="Times New Roman" w:cs="Times New Roman"/>
        </w:rPr>
      </w:pPr>
      <w:hyperlink r:id="rId298">
        <w:r w:rsidRPr="004B71E9">
          <w:rPr>
            <w:rStyle w:val="Hyperlink"/>
            <w:rFonts w:ascii="Times New Roman" w:hAnsi="Times New Roman" w:cs="Times New Roman"/>
            <w:color w:val="auto"/>
          </w:rPr>
          <w:t>[66]</w:t>
        </w:r>
      </w:hyperlink>
      <w:r w:rsidRPr="004B71E9">
        <w:rPr>
          <w:rFonts w:ascii="Times New Roman" w:hAnsi="Times New Roman" w:cs="Times New Roman"/>
        </w:rPr>
        <w:t xml:space="preserve"> unb.ca</w:t>
      </w:r>
    </w:p>
    <w:p w14:paraId="293E7043" w14:textId="77777777" w:rsidR="00AA4A5B" w:rsidRPr="004B71E9" w:rsidRDefault="00000000">
      <w:pPr>
        <w:pStyle w:val="BodyText"/>
        <w:rPr>
          <w:rFonts w:ascii="Times New Roman" w:hAnsi="Times New Roman" w:cs="Times New Roman"/>
        </w:rPr>
      </w:pPr>
      <w:hyperlink r:id="rId299">
        <w:r w:rsidRPr="004B71E9">
          <w:rPr>
            <w:rStyle w:val="Hyperlink"/>
            <w:rFonts w:ascii="Times New Roman" w:hAnsi="Times New Roman" w:cs="Times New Roman"/>
            <w:color w:val="auto"/>
          </w:rPr>
          <w:t>https://www.unb.ca/cic/datasets/ids-2018.html?utm_source=chatgpt.com</w:t>
        </w:r>
      </w:hyperlink>
    </w:p>
    <w:p w14:paraId="5B657E73" w14:textId="77777777" w:rsidR="00AA4A5B" w:rsidRPr="004B71E9" w:rsidRDefault="00000000">
      <w:pPr>
        <w:pStyle w:val="BodyText"/>
        <w:rPr>
          <w:rFonts w:ascii="Times New Roman" w:hAnsi="Times New Roman" w:cs="Times New Roman"/>
        </w:rPr>
      </w:pPr>
      <w:hyperlink r:id="rId300">
        <w:r w:rsidRPr="004B71E9">
          <w:rPr>
            <w:rStyle w:val="Hyperlink"/>
            <w:rFonts w:ascii="Times New Roman" w:hAnsi="Times New Roman" w:cs="Times New Roman"/>
            <w:color w:val="auto"/>
          </w:rPr>
          <w:t>[68]</w:t>
        </w:r>
      </w:hyperlink>
      <w:r w:rsidRPr="004B71E9">
        <w:rPr>
          <w:rFonts w:ascii="Times New Roman" w:hAnsi="Times New Roman" w:cs="Times New Roman"/>
        </w:rPr>
        <w:t xml:space="preserve"> </w:t>
      </w:r>
      <w:hyperlink r:id="rId301">
        <w:r w:rsidRPr="004B71E9">
          <w:rPr>
            <w:rStyle w:val="Hyperlink"/>
            <w:rFonts w:ascii="Times New Roman" w:hAnsi="Times New Roman" w:cs="Times New Roman"/>
            <w:color w:val="auto"/>
          </w:rPr>
          <w:t>[72]</w:t>
        </w:r>
      </w:hyperlink>
      <w:r w:rsidRPr="004B71E9">
        <w:rPr>
          <w:rFonts w:ascii="Times New Roman" w:hAnsi="Times New Roman" w:cs="Times New Roman"/>
        </w:rPr>
        <w:t xml:space="preserve"> The CTU-13 Dataset. A Labeled Dataset with Botnet, Normal and Background traffic. — Stratosphere Laboratory</w:t>
      </w:r>
    </w:p>
    <w:p w14:paraId="5FB0DFE3" w14:textId="77777777" w:rsidR="00AA4A5B" w:rsidRPr="004B71E9" w:rsidRDefault="00000000">
      <w:pPr>
        <w:pStyle w:val="BodyText"/>
        <w:rPr>
          <w:rFonts w:ascii="Times New Roman" w:hAnsi="Times New Roman" w:cs="Times New Roman"/>
        </w:rPr>
      </w:pPr>
      <w:hyperlink r:id="rId302">
        <w:r w:rsidRPr="004B71E9">
          <w:rPr>
            <w:rStyle w:val="Hyperlink"/>
            <w:rFonts w:ascii="Times New Roman" w:hAnsi="Times New Roman" w:cs="Times New Roman"/>
            <w:color w:val="auto"/>
          </w:rPr>
          <w:t>https://www.stratosphereips.org/datasets-ctu13/?utm_source=chatgpt.com</w:t>
        </w:r>
      </w:hyperlink>
    </w:p>
    <w:p w14:paraId="1F89E6B3" w14:textId="77777777" w:rsidR="00AA4A5B" w:rsidRPr="004B71E9" w:rsidRDefault="00000000">
      <w:pPr>
        <w:pStyle w:val="BodyText"/>
        <w:rPr>
          <w:rFonts w:ascii="Times New Roman" w:hAnsi="Times New Roman" w:cs="Times New Roman"/>
        </w:rPr>
      </w:pPr>
      <w:hyperlink r:id="rId303">
        <w:r w:rsidRPr="004B71E9">
          <w:rPr>
            <w:rStyle w:val="Hyperlink"/>
            <w:rFonts w:ascii="Times New Roman" w:hAnsi="Times New Roman" w:cs="Times New Roman"/>
            <w:color w:val="auto"/>
          </w:rPr>
          <w:t>[69]</w:t>
        </w:r>
      </w:hyperlink>
      <w:r w:rsidRPr="004B71E9">
        <w:rPr>
          <w:rFonts w:ascii="Times New Roman" w:hAnsi="Times New Roman" w:cs="Times New Roman"/>
        </w:rPr>
        <w:t xml:space="preserve"> Towards the development of realistic botnet dataset in the Internet of Things for network forensic analytics: Bot-IoT dataset - Research @ Flinders</w:t>
      </w:r>
    </w:p>
    <w:p w14:paraId="086435B3" w14:textId="77777777" w:rsidR="00AA4A5B" w:rsidRPr="004B71E9" w:rsidRDefault="00000000">
      <w:pPr>
        <w:pStyle w:val="BodyText"/>
        <w:rPr>
          <w:rFonts w:ascii="Times New Roman" w:hAnsi="Times New Roman" w:cs="Times New Roman"/>
        </w:rPr>
      </w:pPr>
      <w:hyperlink r:id="rId304">
        <w:r w:rsidRPr="004B71E9">
          <w:rPr>
            <w:rStyle w:val="Hyperlink"/>
            <w:rFonts w:ascii="Times New Roman" w:hAnsi="Times New Roman" w:cs="Times New Roman"/>
            <w:color w:val="auto"/>
          </w:rPr>
          <w:t>https://researchnow.flinders.edu.au/en/publications/towards-the-development-of-realistic-botnet-dataset-in-the-intern/?utm_source=chatgpt.com</w:t>
        </w:r>
      </w:hyperlink>
    </w:p>
    <w:p w14:paraId="076CD13F" w14:textId="77777777" w:rsidR="00AA4A5B" w:rsidRPr="004B71E9" w:rsidRDefault="00000000">
      <w:pPr>
        <w:pStyle w:val="BodyText"/>
        <w:rPr>
          <w:rFonts w:ascii="Times New Roman" w:hAnsi="Times New Roman" w:cs="Times New Roman"/>
        </w:rPr>
      </w:pPr>
      <w:hyperlink r:id="rId305">
        <w:r w:rsidRPr="004B71E9">
          <w:rPr>
            <w:rStyle w:val="Hyperlink"/>
            <w:rFonts w:ascii="Times New Roman" w:hAnsi="Times New Roman" w:cs="Times New Roman"/>
            <w:color w:val="auto"/>
          </w:rPr>
          <w:t>[71]</w:t>
        </w:r>
      </w:hyperlink>
      <w:r w:rsidRPr="004B71E9">
        <w:rPr>
          <w:rFonts w:ascii="Times New Roman" w:hAnsi="Times New Roman" w:cs="Times New Roman"/>
        </w:rPr>
        <w:t xml:space="preserve"> </w:t>
      </w:r>
      <w:hyperlink r:id="rId306">
        <w:r w:rsidRPr="004B71E9">
          <w:rPr>
            <w:rStyle w:val="Hyperlink"/>
            <w:rFonts w:ascii="Times New Roman" w:hAnsi="Times New Roman" w:cs="Times New Roman"/>
            <w:color w:val="auto"/>
          </w:rPr>
          <w:t>[95]</w:t>
        </w:r>
      </w:hyperlink>
      <w:r w:rsidRPr="004B71E9">
        <w:rPr>
          <w:rFonts w:ascii="Times New Roman" w:hAnsi="Times New Roman" w:cs="Times New Roman"/>
        </w:rPr>
        <w:t xml:space="preserve"> GitHub - FiveDirections/OpTC-data</w:t>
      </w:r>
    </w:p>
    <w:p w14:paraId="74A420B8" w14:textId="77777777" w:rsidR="00AA4A5B" w:rsidRPr="004B71E9" w:rsidRDefault="00000000">
      <w:pPr>
        <w:pStyle w:val="BodyText"/>
        <w:rPr>
          <w:rFonts w:ascii="Times New Roman" w:hAnsi="Times New Roman" w:cs="Times New Roman"/>
        </w:rPr>
      </w:pPr>
      <w:hyperlink r:id="rId307">
        <w:r w:rsidRPr="004B71E9">
          <w:rPr>
            <w:rStyle w:val="Hyperlink"/>
            <w:rFonts w:ascii="Times New Roman" w:hAnsi="Times New Roman" w:cs="Times New Roman"/>
            <w:color w:val="auto"/>
          </w:rPr>
          <w:t>https://github.com/FiveDirections/OpTC-data?utm_source=chatgpt.com</w:t>
        </w:r>
      </w:hyperlink>
    </w:p>
    <w:p w14:paraId="578833F2" w14:textId="77777777" w:rsidR="00AA4A5B" w:rsidRPr="004B71E9" w:rsidRDefault="00000000">
      <w:pPr>
        <w:pStyle w:val="BodyText"/>
        <w:rPr>
          <w:rFonts w:ascii="Times New Roman" w:hAnsi="Times New Roman" w:cs="Times New Roman"/>
        </w:rPr>
      </w:pPr>
      <w:hyperlink r:id="rId308">
        <w:r w:rsidRPr="004B71E9">
          <w:rPr>
            <w:rStyle w:val="Hyperlink"/>
            <w:rFonts w:ascii="Times New Roman" w:hAnsi="Times New Roman" w:cs="Times New Roman"/>
            <w:color w:val="auto"/>
          </w:rPr>
          <w:t>[74]</w:t>
        </w:r>
      </w:hyperlink>
      <w:r w:rsidRPr="004B71E9">
        <w:rPr>
          <w:rFonts w:ascii="Times New Roman" w:hAnsi="Times New Roman" w:cs="Times New Roman"/>
        </w:rPr>
        <w:t xml:space="preserve"> A new distributed architecture for evaluating AI-based security systems at the edge: Network TON_IoT datasets - ScienceDirect</w:t>
      </w:r>
    </w:p>
    <w:p w14:paraId="1F3DA38E" w14:textId="77777777" w:rsidR="00AA4A5B" w:rsidRPr="004B71E9" w:rsidRDefault="00000000">
      <w:pPr>
        <w:pStyle w:val="BodyText"/>
        <w:rPr>
          <w:rFonts w:ascii="Times New Roman" w:hAnsi="Times New Roman" w:cs="Times New Roman"/>
        </w:rPr>
      </w:pPr>
      <w:hyperlink r:id="rId309">
        <w:r w:rsidRPr="004B71E9">
          <w:rPr>
            <w:rStyle w:val="Hyperlink"/>
            <w:rFonts w:ascii="Times New Roman" w:hAnsi="Times New Roman" w:cs="Times New Roman"/>
            <w:color w:val="auto"/>
          </w:rPr>
          <w:t>https://www.sciencedirect.com/science/article/pii/S2210670721002808?utm_source=chatgpt.com</w:t>
        </w:r>
      </w:hyperlink>
    </w:p>
    <w:p w14:paraId="1AB853DB" w14:textId="77777777" w:rsidR="00AA4A5B" w:rsidRPr="004B71E9" w:rsidRDefault="00000000">
      <w:pPr>
        <w:pStyle w:val="BodyText"/>
        <w:rPr>
          <w:rFonts w:ascii="Times New Roman" w:hAnsi="Times New Roman" w:cs="Times New Roman"/>
        </w:rPr>
      </w:pPr>
      <w:hyperlink r:id="rId310">
        <w:r w:rsidRPr="004B71E9">
          <w:rPr>
            <w:rStyle w:val="Hyperlink"/>
            <w:rFonts w:ascii="Times New Roman" w:hAnsi="Times New Roman" w:cs="Times New Roman"/>
            <w:color w:val="auto"/>
          </w:rPr>
          <w:t>[78]</w:t>
        </w:r>
      </w:hyperlink>
      <w:r w:rsidRPr="004B71E9">
        <w:rPr>
          <w:rFonts w:ascii="Times New Roman" w:hAnsi="Times New Roman" w:cs="Times New Roman"/>
        </w:rPr>
        <w:t xml:space="preserve"> Elastic Common Schema (ECS) reference | Elastic Common Schema (ECS)</w:t>
      </w:r>
    </w:p>
    <w:p w14:paraId="2C75C729" w14:textId="77777777" w:rsidR="00AA4A5B" w:rsidRPr="004B71E9" w:rsidRDefault="00000000">
      <w:pPr>
        <w:pStyle w:val="BodyText"/>
        <w:rPr>
          <w:rFonts w:ascii="Times New Roman" w:hAnsi="Times New Roman" w:cs="Times New Roman"/>
        </w:rPr>
      </w:pPr>
      <w:hyperlink r:id="rId311">
        <w:r w:rsidRPr="004B71E9">
          <w:rPr>
            <w:rStyle w:val="Hyperlink"/>
            <w:rFonts w:ascii="Times New Roman" w:hAnsi="Times New Roman" w:cs="Times New Roman"/>
            <w:color w:val="auto"/>
          </w:rPr>
          <w:t>https://www.elastic.co/docs/reference/ecs?utm_source=chatgpt.com</w:t>
        </w:r>
      </w:hyperlink>
    </w:p>
    <w:p w14:paraId="3D663820" w14:textId="77777777" w:rsidR="00AA4A5B" w:rsidRPr="004B71E9" w:rsidRDefault="00000000">
      <w:pPr>
        <w:pStyle w:val="BodyText"/>
        <w:rPr>
          <w:rFonts w:ascii="Times New Roman" w:hAnsi="Times New Roman" w:cs="Times New Roman"/>
        </w:rPr>
      </w:pPr>
      <w:hyperlink r:id="rId312">
        <w:r w:rsidRPr="004B71E9">
          <w:rPr>
            <w:rStyle w:val="Hyperlink"/>
            <w:rFonts w:ascii="Times New Roman" w:hAnsi="Times New Roman" w:cs="Times New Roman"/>
            <w:color w:val="auto"/>
          </w:rPr>
          <w:t>[83]</w:t>
        </w:r>
      </w:hyperlink>
      <w:r w:rsidRPr="004B71E9">
        <w:rPr>
          <w:rFonts w:ascii="Times New Roman" w:hAnsi="Times New Roman" w:cs="Times New Roman"/>
        </w:rPr>
        <w:t xml:space="preserve"> About | MITRE D3FEND™</w:t>
      </w:r>
    </w:p>
    <w:p w14:paraId="1584015D" w14:textId="77777777" w:rsidR="00AA4A5B" w:rsidRPr="004B71E9" w:rsidRDefault="00000000">
      <w:pPr>
        <w:pStyle w:val="BodyText"/>
        <w:rPr>
          <w:rFonts w:ascii="Times New Roman" w:hAnsi="Times New Roman" w:cs="Times New Roman"/>
        </w:rPr>
      </w:pPr>
      <w:hyperlink r:id="rId313">
        <w:r w:rsidRPr="004B71E9">
          <w:rPr>
            <w:rStyle w:val="Hyperlink"/>
            <w:rFonts w:ascii="Times New Roman" w:hAnsi="Times New Roman" w:cs="Times New Roman"/>
            <w:color w:val="auto"/>
          </w:rPr>
          <w:t>https://d3fend.mitre.org/about?utm_source=chatgpt.com</w:t>
        </w:r>
      </w:hyperlink>
    </w:p>
    <w:p w14:paraId="0435092E" w14:textId="77777777" w:rsidR="00AA4A5B" w:rsidRPr="004B71E9" w:rsidRDefault="00000000">
      <w:pPr>
        <w:pStyle w:val="BodyText"/>
        <w:rPr>
          <w:rFonts w:ascii="Times New Roman" w:hAnsi="Times New Roman" w:cs="Times New Roman"/>
        </w:rPr>
      </w:pPr>
      <w:hyperlink r:id="rId314">
        <w:r w:rsidRPr="004B71E9">
          <w:rPr>
            <w:rStyle w:val="Hyperlink"/>
            <w:rFonts w:ascii="Times New Roman" w:hAnsi="Times New Roman" w:cs="Times New Roman"/>
            <w:color w:val="auto"/>
          </w:rPr>
          <w:t>[85]</w:t>
        </w:r>
      </w:hyperlink>
      <w:r w:rsidRPr="004B71E9">
        <w:rPr>
          <w:rFonts w:ascii="Times New Roman" w:hAnsi="Times New Roman" w:cs="Times New Roman"/>
        </w:rPr>
        <w:t xml:space="preserve"> International Journal for Multidisciplinary Research (IJFMR)</w:t>
      </w:r>
    </w:p>
    <w:p w14:paraId="01ADECA0" w14:textId="77777777" w:rsidR="00AA4A5B" w:rsidRPr="004B71E9" w:rsidRDefault="00000000">
      <w:pPr>
        <w:pStyle w:val="BodyText"/>
        <w:rPr>
          <w:rFonts w:ascii="Times New Roman" w:hAnsi="Times New Roman" w:cs="Times New Roman"/>
        </w:rPr>
      </w:pPr>
      <w:hyperlink r:id="rId315">
        <w:r w:rsidRPr="004B71E9">
          <w:rPr>
            <w:rStyle w:val="Hyperlink"/>
            <w:rFonts w:ascii="Times New Roman" w:hAnsi="Times New Roman" w:cs="Times New Roman"/>
            <w:color w:val="auto"/>
          </w:rPr>
          <w:t>https://www.ijfmr.com/papers/2024/6/31587.pdf?utm_source=chatgpt.com</w:t>
        </w:r>
      </w:hyperlink>
    </w:p>
    <w:p w14:paraId="085B7179" w14:textId="77777777" w:rsidR="00AA4A5B" w:rsidRPr="004B71E9" w:rsidRDefault="00000000">
      <w:pPr>
        <w:pStyle w:val="BodyText"/>
        <w:rPr>
          <w:rFonts w:ascii="Times New Roman" w:hAnsi="Times New Roman" w:cs="Times New Roman"/>
        </w:rPr>
      </w:pPr>
      <w:hyperlink r:id="rId316">
        <w:r w:rsidRPr="004B71E9">
          <w:rPr>
            <w:rStyle w:val="Hyperlink"/>
            <w:rFonts w:ascii="Times New Roman" w:hAnsi="Times New Roman" w:cs="Times New Roman"/>
            <w:color w:val="auto"/>
          </w:rPr>
          <w:t>[86]</w:t>
        </w:r>
      </w:hyperlink>
      <w:r w:rsidRPr="004B71E9">
        <w:rPr>
          <w:rFonts w:ascii="Times New Roman" w:hAnsi="Times New Roman" w:cs="Times New Roman"/>
        </w:rPr>
        <w:t xml:space="preserve"> International Journal on Science and Technology (IJSAT)</w:t>
      </w:r>
    </w:p>
    <w:p w14:paraId="371CDD0B" w14:textId="77777777" w:rsidR="00AA4A5B" w:rsidRPr="004B71E9" w:rsidRDefault="00000000">
      <w:pPr>
        <w:pStyle w:val="BodyText"/>
        <w:rPr>
          <w:rFonts w:ascii="Times New Roman" w:hAnsi="Times New Roman" w:cs="Times New Roman"/>
        </w:rPr>
      </w:pPr>
      <w:hyperlink r:id="rId317">
        <w:r w:rsidRPr="004B71E9">
          <w:rPr>
            <w:rStyle w:val="Hyperlink"/>
            <w:rFonts w:ascii="Times New Roman" w:hAnsi="Times New Roman" w:cs="Times New Roman"/>
            <w:color w:val="auto"/>
          </w:rPr>
          <w:t>https://www.ijsat.org/papers/2025/1/2718.pdf?utm_source=chatgpt.com</w:t>
        </w:r>
      </w:hyperlink>
    </w:p>
    <w:p w14:paraId="6958AE4D" w14:textId="77777777" w:rsidR="00AA4A5B" w:rsidRPr="004B71E9" w:rsidRDefault="00000000">
      <w:pPr>
        <w:pStyle w:val="BodyText"/>
        <w:rPr>
          <w:rFonts w:ascii="Times New Roman" w:hAnsi="Times New Roman" w:cs="Times New Roman"/>
        </w:rPr>
      </w:pPr>
      <w:hyperlink r:id="rId318">
        <w:r w:rsidRPr="004B71E9">
          <w:rPr>
            <w:rStyle w:val="Hyperlink"/>
            <w:rFonts w:ascii="Times New Roman" w:hAnsi="Times New Roman" w:cs="Times New Roman"/>
            <w:color w:val="auto"/>
          </w:rPr>
          <w:t>[87]</w:t>
        </w:r>
      </w:hyperlink>
      <w:r w:rsidRPr="004B71E9">
        <w:rPr>
          <w:rFonts w:ascii="Times New Roman" w:hAnsi="Times New Roman" w:cs="Times New Roman"/>
        </w:rPr>
        <w:t xml:space="preserve"> Blockchain security enhancement: an approach towards hybrid consensus algorithms and machine learning techniques | Scientific Reports</w:t>
      </w:r>
    </w:p>
    <w:p w14:paraId="0A239D30" w14:textId="77777777" w:rsidR="00AA4A5B" w:rsidRPr="004B71E9" w:rsidRDefault="00000000">
      <w:pPr>
        <w:pStyle w:val="BodyText"/>
        <w:rPr>
          <w:rFonts w:ascii="Times New Roman" w:hAnsi="Times New Roman" w:cs="Times New Roman"/>
        </w:rPr>
      </w:pPr>
      <w:hyperlink r:id="rId319">
        <w:r w:rsidRPr="004B71E9">
          <w:rPr>
            <w:rStyle w:val="Hyperlink"/>
            <w:rFonts w:ascii="Times New Roman" w:hAnsi="Times New Roman" w:cs="Times New Roman"/>
            <w:color w:val="auto"/>
          </w:rPr>
          <w:t>https://www.nature.com/articles/s41598-024-51578-7?utm_source=chatgpt.com</w:t>
        </w:r>
      </w:hyperlink>
      <w:bookmarkEnd w:id="82"/>
    </w:p>
    <w:sectPr w:rsidR="00AA4A5B" w:rsidRPr="004B71E9" w:rsidSect="006D4BB8">
      <w:footerReference w:type="default" r:id="rId320"/>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DC0E3" w14:textId="77777777" w:rsidR="006D6C0E" w:rsidRDefault="006D6C0E" w:rsidP="00A643D6">
      <w:pPr>
        <w:spacing w:after="0"/>
      </w:pPr>
      <w:r>
        <w:separator/>
      </w:r>
    </w:p>
  </w:endnote>
  <w:endnote w:type="continuationSeparator" w:id="0">
    <w:p w14:paraId="350A108C" w14:textId="77777777" w:rsidR="006D6C0E" w:rsidRDefault="006D6C0E" w:rsidP="00A643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021970"/>
      <w:docPartObj>
        <w:docPartGallery w:val="Page Numbers (Bottom of Page)"/>
        <w:docPartUnique/>
      </w:docPartObj>
    </w:sdtPr>
    <w:sdtEndPr>
      <w:rPr>
        <w:noProof/>
      </w:rPr>
    </w:sdtEndPr>
    <w:sdtContent>
      <w:p w14:paraId="4BD51BCA" w14:textId="250C0AD2" w:rsidR="00A643D6" w:rsidRDefault="00A643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E53C25" w14:textId="77777777" w:rsidR="00A643D6" w:rsidRDefault="00A64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9EBE3" w14:textId="77777777" w:rsidR="006D6C0E" w:rsidRDefault="006D6C0E" w:rsidP="00A643D6">
      <w:pPr>
        <w:spacing w:after="0"/>
      </w:pPr>
      <w:r>
        <w:separator/>
      </w:r>
    </w:p>
  </w:footnote>
  <w:footnote w:type="continuationSeparator" w:id="0">
    <w:p w14:paraId="5CB79210" w14:textId="77777777" w:rsidR="006D6C0E" w:rsidRDefault="006D6C0E" w:rsidP="00A643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9C23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16CA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AA423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72113720">
    <w:abstractNumId w:val="0"/>
  </w:num>
  <w:num w:numId="2" w16cid:durableId="1035272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40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7136971">
    <w:abstractNumId w:val="1"/>
  </w:num>
  <w:num w:numId="5" w16cid:durableId="797797459">
    <w:abstractNumId w:val="1"/>
  </w:num>
  <w:num w:numId="6" w16cid:durableId="171844867">
    <w:abstractNumId w:val="1"/>
  </w:num>
  <w:num w:numId="7" w16cid:durableId="148325768">
    <w:abstractNumId w:val="1"/>
  </w:num>
  <w:num w:numId="8" w16cid:durableId="547377797">
    <w:abstractNumId w:val="1"/>
  </w:num>
  <w:num w:numId="9" w16cid:durableId="1185360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9647616">
    <w:abstractNumId w:val="1"/>
  </w:num>
  <w:num w:numId="11" w16cid:durableId="749162242">
    <w:abstractNumId w:val="1"/>
  </w:num>
  <w:num w:numId="12" w16cid:durableId="414285414">
    <w:abstractNumId w:val="1"/>
  </w:num>
  <w:num w:numId="13" w16cid:durableId="443963489">
    <w:abstractNumId w:val="1"/>
  </w:num>
  <w:num w:numId="14" w16cid:durableId="373626751">
    <w:abstractNumId w:val="1"/>
  </w:num>
  <w:num w:numId="15" w16cid:durableId="509493465">
    <w:abstractNumId w:val="1"/>
  </w:num>
  <w:num w:numId="16" w16cid:durableId="1874658918">
    <w:abstractNumId w:val="1"/>
  </w:num>
  <w:num w:numId="17" w16cid:durableId="828210732">
    <w:abstractNumId w:val="1"/>
  </w:num>
  <w:num w:numId="18" w16cid:durableId="655186806">
    <w:abstractNumId w:val="1"/>
  </w:num>
  <w:num w:numId="19" w16cid:durableId="846946519">
    <w:abstractNumId w:val="1"/>
  </w:num>
  <w:num w:numId="20" w16cid:durableId="1326007657">
    <w:abstractNumId w:val="1"/>
  </w:num>
  <w:num w:numId="21" w16cid:durableId="829948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4A5B"/>
    <w:rsid w:val="004B71E9"/>
    <w:rsid w:val="006D4BB8"/>
    <w:rsid w:val="006D6C0E"/>
    <w:rsid w:val="00A643D6"/>
    <w:rsid w:val="00AA4A5B"/>
    <w:rsid w:val="00AC3845"/>
    <w:rsid w:val="00C27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A9FDD5B"/>
  <w15:docId w15:val="{8AAFD111-BDFF-43EA-ACAA-3999EC3FA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6D4BB8"/>
    <w:pPr>
      <w:spacing w:after="0"/>
    </w:pPr>
    <w:rPr>
      <w:rFonts w:eastAsiaTheme="minorEastAsia"/>
      <w:sz w:val="22"/>
      <w:szCs w:val="22"/>
      <w:lang w:val="en-US"/>
    </w:rPr>
  </w:style>
  <w:style w:type="character" w:customStyle="1" w:styleId="NoSpacingChar">
    <w:name w:val="No Spacing Char"/>
    <w:basedOn w:val="DefaultParagraphFont"/>
    <w:link w:val="NoSpacing"/>
    <w:uiPriority w:val="1"/>
    <w:rsid w:val="006D4BB8"/>
    <w:rPr>
      <w:rFonts w:eastAsiaTheme="minorEastAsia"/>
      <w:sz w:val="22"/>
      <w:szCs w:val="22"/>
      <w:lang w:val="en-US"/>
    </w:rPr>
  </w:style>
  <w:style w:type="paragraph" w:styleId="TOC2">
    <w:name w:val="toc 2"/>
    <w:basedOn w:val="Normal"/>
    <w:next w:val="Normal"/>
    <w:autoRedefine/>
    <w:uiPriority w:val="39"/>
    <w:unhideWhenUsed/>
    <w:rsid w:val="004B71E9"/>
    <w:pPr>
      <w:spacing w:after="100" w:line="259" w:lineRule="auto"/>
      <w:ind w:left="220"/>
    </w:pPr>
    <w:rPr>
      <w:rFonts w:eastAsiaTheme="minorEastAsia" w:cs="Times New Roman"/>
      <w:sz w:val="22"/>
      <w:szCs w:val="22"/>
      <w:lang w:val="en-US"/>
    </w:rPr>
  </w:style>
  <w:style w:type="paragraph" w:styleId="TOC1">
    <w:name w:val="toc 1"/>
    <w:basedOn w:val="Normal"/>
    <w:next w:val="Normal"/>
    <w:autoRedefine/>
    <w:uiPriority w:val="39"/>
    <w:unhideWhenUsed/>
    <w:rsid w:val="004B71E9"/>
    <w:pPr>
      <w:spacing w:after="100" w:line="259" w:lineRule="auto"/>
    </w:pPr>
    <w:rPr>
      <w:rFonts w:eastAsiaTheme="minorEastAsia" w:cs="Times New Roman"/>
      <w:sz w:val="22"/>
      <w:szCs w:val="22"/>
      <w:lang w:val="en-US"/>
    </w:rPr>
  </w:style>
  <w:style w:type="paragraph" w:styleId="TOC3">
    <w:name w:val="toc 3"/>
    <w:basedOn w:val="Normal"/>
    <w:next w:val="Normal"/>
    <w:autoRedefine/>
    <w:uiPriority w:val="39"/>
    <w:unhideWhenUsed/>
    <w:rsid w:val="004B71E9"/>
    <w:pPr>
      <w:spacing w:after="100" w:line="259" w:lineRule="auto"/>
      <w:ind w:left="440"/>
    </w:pPr>
    <w:rPr>
      <w:rFonts w:eastAsiaTheme="minorEastAsia" w:cs="Times New Roman"/>
      <w:sz w:val="22"/>
      <w:szCs w:val="22"/>
      <w:lang w:val="en-US"/>
    </w:rPr>
  </w:style>
  <w:style w:type="paragraph" w:styleId="Header">
    <w:name w:val="header"/>
    <w:basedOn w:val="Normal"/>
    <w:link w:val="HeaderChar"/>
    <w:rsid w:val="00A643D6"/>
    <w:pPr>
      <w:tabs>
        <w:tab w:val="center" w:pos="4680"/>
        <w:tab w:val="right" w:pos="9360"/>
      </w:tabs>
      <w:spacing w:after="0"/>
    </w:pPr>
  </w:style>
  <w:style w:type="character" w:customStyle="1" w:styleId="HeaderChar">
    <w:name w:val="Header Char"/>
    <w:basedOn w:val="DefaultParagraphFont"/>
    <w:link w:val="Header"/>
    <w:rsid w:val="00A643D6"/>
  </w:style>
  <w:style w:type="paragraph" w:styleId="Footer">
    <w:name w:val="footer"/>
    <w:basedOn w:val="Normal"/>
    <w:link w:val="FooterChar"/>
    <w:uiPriority w:val="99"/>
    <w:rsid w:val="00A643D6"/>
    <w:pPr>
      <w:tabs>
        <w:tab w:val="center" w:pos="4680"/>
        <w:tab w:val="right" w:pos="9360"/>
      </w:tabs>
      <w:spacing w:after="0"/>
    </w:pPr>
  </w:style>
  <w:style w:type="character" w:customStyle="1" w:styleId="FooterChar">
    <w:name w:val="Footer Char"/>
    <w:basedOn w:val="DefaultParagraphFont"/>
    <w:link w:val="Footer"/>
    <w:uiPriority w:val="99"/>
    <w:rsid w:val="00A64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search.unsw.edu.au/projects/unsw-nb15-dataset?utm_source=chatgpt.com" TargetMode="External"/><Relationship Id="rId299" Type="http://schemas.openxmlformats.org/officeDocument/2006/relationships/hyperlink" Target="https://www.unb.ca/cic/datasets/ids-2018.html?utm_source=chatgpt.com" TargetMode="External"/><Relationship Id="rId303" Type="http://schemas.openxmlformats.org/officeDocument/2006/relationships/hyperlink" Target="https://researchnow.flinders.edu.au/en/publications/towards-the-development-of-realistic-botnet-dataset-in-the-intern/?utm_source=chatgpt.com" TargetMode="External"/><Relationship Id="rId21" Type="http://schemas.openxmlformats.org/officeDocument/2006/relationships/hyperlink" Target="https://link.springer.com/article/10.1007/s40745-022-00444-2?utm_source=chatgpt.com" TargetMode="External"/><Relationship Id="rId42" Type="http://schemas.openxmlformats.org/officeDocument/2006/relationships/hyperlink" Target="https://link.springer.com/article/10.1007/s10462-024-10890-4?utm_source=chatgpt.com" TargetMode="External"/><Relationship Id="rId63" Type="http://schemas.openxmlformats.org/officeDocument/2006/relationships/hyperlink" Target="https://www.mitre.org/focus-areas/cybersecurity/mitre-attack?utm_source=chatgpt.com" TargetMode="External"/><Relationship Id="rId84" Type="http://schemas.openxmlformats.org/officeDocument/2006/relationships/hyperlink" Target="https://www.mitre.org/focus-areas/cybersecurity/mitre-attack?utm_source=chatgpt.com" TargetMode="External"/><Relationship Id="rId138" Type="http://schemas.openxmlformats.org/officeDocument/2006/relationships/hyperlink" Target="https://csrc.nist.gov/pubs/sp/800/61/r3/final?utm_source=chatgpt.com" TargetMode="External"/><Relationship Id="rId159" Type="http://schemas.openxmlformats.org/officeDocument/2006/relationships/hyperlink" Target="https://www.ijsat.org/papers/2025/1/2718.pdf?utm_source=chatgpt.com" TargetMode="External"/><Relationship Id="rId170" Type="http://schemas.openxmlformats.org/officeDocument/2006/relationships/hyperlink" Target="https://www.mitre.org/focus-areas/cybersecurity/mitre-attack?utm_source=chatgpt.com" TargetMode="External"/><Relationship Id="rId191" Type="http://schemas.openxmlformats.org/officeDocument/2006/relationships/hyperlink" Target="https://www.frontiersin.org/journals/computer-science/articles/10.3389/fcomp.2020.00036/full?utm_source=chatgpt.com" TargetMode="External"/><Relationship Id="rId205" Type="http://schemas.openxmlformats.org/officeDocument/2006/relationships/hyperlink" Target="https://csrc.nist.gov/pubs/sp/800/61/r3/final?utm_source=chatgpt.com" TargetMode="External"/><Relationship Id="rId226" Type="http://schemas.openxmlformats.org/officeDocument/2006/relationships/hyperlink" Target="https://thesai.org/Downloads/Volume15No3/Paper_89-Botnet_Detection_and_Incident_Response_in_Security_Operation.pdf?utm_source=chatgpt.com" TargetMode="External"/><Relationship Id="rId247" Type="http://schemas.openxmlformats.org/officeDocument/2006/relationships/hyperlink" Target="https://misp-project.org/?utm_source=chatgpt.com" TargetMode="External"/><Relationship Id="rId107" Type="http://schemas.openxmlformats.org/officeDocument/2006/relationships/hyperlink" Target="https://kafka.apache.org/0100/documentation/?utm_source=chatgpt.com" TargetMode="External"/><Relationship Id="rId268" Type="http://schemas.openxmlformats.org/officeDocument/2006/relationships/hyperlink" Target="https://www.darpa.mil/research/programs/transparent-computing?utm_source=chatgpt.com" TargetMode="External"/><Relationship Id="rId289" Type="http://schemas.openxmlformats.org/officeDocument/2006/relationships/hyperlink" Target="https://www.oasis-open.org/2021/06/23/stix-v2-1-and-taxii-v2-1-oasis-standards-are-published/?utm_source=chatgpt.com" TargetMode="External"/><Relationship Id="rId11" Type="http://schemas.openxmlformats.org/officeDocument/2006/relationships/hyperlink" Target="https://journalofbigdata.springeropen.com/articles/10.1186/s40537-020-00318-5?utm_source=chatgpt.com" TargetMode="External"/><Relationship Id="rId32" Type="http://schemas.openxmlformats.org/officeDocument/2006/relationships/hyperlink" Target="https://csrc.nist.gov/pubs/sp/800/61/r3/final?utm_source=chatgpt.com" TargetMode="External"/><Relationship Id="rId53" Type="http://schemas.openxmlformats.org/officeDocument/2006/relationships/hyperlink" Target="https://kafka.apache.org/0100/documentation/?utm_source=chatgpt.com" TargetMode="External"/><Relationship Id="rId74" Type="http://schemas.openxmlformats.org/officeDocument/2006/relationships/hyperlink" Target="https://csrc.nist.gov/pubs/sp/800/61/r3/final?utm_source=chatgpt.com" TargetMode="External"/><Relationship Id="rId128" Type="http://schemas.openxmlformats.org/officeDocument/2006/relationships/hyperlink" Target="https://www.darpa.mil/research/programs/transparent-computing?utm_source=chatgpt.com" TargetMode="External"/><Relationship Id="rId149" Type="http://schemas.openxmlformats.org/officeDocument/2006/relationships/hyperlink" Target="https://thesai.org/Downloads/Volume15No3/Paper_89-Botnet_Detection_and_Incident_Response_in_Security_Operation.pdf?utm_source=chatgpt.com" TargetMode="External"/><Relationship Id="rId314" Type="http://schemas.openxmlformats.org/officeDocument/2006/relationships/hyperlink" Target="https://www.ijfmr.com/papers/2024/6/31587.pdf?utm_source=chatgpt.com" TargetMode="External"/><Relationship Id="rId5" Type="http://schemas.openxmlformats.org/officeDocument/2006/relationships/settings" Target="settings.xml"/><Relationship Id="rId95" Type="http://schemas.openxmlformats.org/officeDocument/2006/relationships/hyperlink" Target="https://kafka.apache.org/0100/documentation/?utm_source=chatgpt.com" TargetMode="External"/><Relationship Id="rId160" Type="http://schemas.openxmlformats.org/officeDocument/2006/relationships/hyperlink" Target="https://www.nature.com/articles/s41598-024-51578-7?utm_source=chatgpt.com" TargetMode="External"/><Relationship Id="rId181" Type="http://schemas.openxmlformats.org/officeDocument/2006/relationships/hyperlink" Target="https://www.elastic.co/docs/reference/ecs?utm_source=chatgpt.com" TargetMode="External"/><Relationship Id="rId216" Type="http://schemas.openxmlformats.org/officeDocument/2006/relationships/hyperlink" Target="https://research.unsw.edu.au/projects/unsw-nb15-dataset?utm_source=chatgpt.com" TargetMode="External"/><Relationship Id="rId237" Type="http://schemas.openxmlformats.org/officeDocument/2006/relationships/hyperlink" Target="https://jcoms.fesb.unist.hr/pdfs/v18n2_2022-0033_oujezsky.pdf?utm_source=chatgpt.com" TargetMode="External"/><Relationship Id="rId258" Type="http://schemas.openxmlformats.org/officeDocument/2006/relationships/hyperlink" Target="https://docs.zeek.org/en/lts/about.html?utm_source=chatgpt.com" TargetMode="External"/><Relationship Id="rId279" Type="http://schemas.openxmlformats.org/officeDocument/2006/relationships/hyperlink" Target="https://www.nist.gov/publications/advanced-persistent-threat-detection-using-data-provenance-and-metric-learning?utm_source=chatgpt.com" TargetMode="External"/><Relationship Id="rId22" Type="http://schemas.openxmlformats.org/officeDocument/2006/relationships/hyperlink" Target="https://journalofbigdata.springeropen.com/articles/10.1186/s40537-020-00318-5?utm_source=chatgpt.com" TargetMode="External"/><Relationship Id="rId43" Type="http://schemas.openxmlformats.org/officeDocument/2006/relationships/hyperlink" Target="https://papers.nips.cc/paper/7062-a?utm_source=chatgpt.com" TargetMode="External"/><Relationship Id="rId64" Type="http://schemas.openxmlformats.org/officeDocument/2006/relationships/hyperlink" Target="https://www.frontiersin.org/journals/computer-science/articles/10.3389/fcomp.2020.00036/full?utm_source=chatgpt.com" TargetMode="External"/><Relationship Id="rId118" Type="http://schemas.openxmlformats.org/officeDocument/2006/relationships/hyperlink" Target="https://www.unb.ca/cic/datasets/ids-2018.html?utm_source=chatgpt.com" TargetMode="External"/><Relationship Id="rId139" Type="http://schemas.openxmlformats.org/officeDocument/2006/relationships/hyperlink" Target="https://www.frontiersin.org/journals/computer-science/articles/10.3389/fcomp.2020.00036/full?utm_source=chatgpt.com" TargetMode="External"/><Relationship Id="rId290" Type="http://schemas.openxmlformats.org/officeDocument/2006/relationships/hyperlink" Target="https://www.oasis-open.org/2021/06/23/stix-v2-1-and-taxii-v2-1-oasis-standards-are-published/?utm_source=chatgpt.com" TargetMode="External"/><Relationship Id="rId304" Type="http://schemas.openxmlformats.org/officeDocument/2006/relationships/hyperlink" Target="https://researchnow.flinders.edu.au/en/publications/towards-the-development-of-realistic-botnet-dataset-in-the-intern/?utm_source=chatgpt.com" TargetMode="External"/><Relationship Id="rId85" Type="http://schemas.openxmlformats.org/officeDocument/2006/relationships/hyperlink" Target="https://link.springer.com/article/10.1007/s10462-024-10890-4?utm_source=chatgpt.com" TargetMode="External"/><Relationship Id="rId150" Type="http://schemas.openxmlformats.org/officeDocument/2006/relationships/hyperlink" Target="https://link.springer.com/article/10.1007/s10462-024-10890-4?utm_source=chatgpt.com" TargetMode="External"/><Relationship Id="rId171" Type="http://schemas.openxmlformats.org/officeDocument/2006/relationships/hyperlink" Target="https://www.mitre.org/news-insights/news-release/mitre-launches-d3fend-10-milestone-cybersecurity-ontology?utm_source=chatgpt.com" TargetMode="External"/><Relationship Id="rId192" Type="http://schemas.openxmlformats.org/officeDocument/2006/relationships/hyperlink" Target="https://www.frontiersin.org/journals/computer-science/articles/10.3389/fcomp.2020.00036/full?utm_source=chatgpt.com" TargetMode="External"/><Relationship Id="rId206" Type="http://schemas.openxmlformats.org/officeDocument/2006/relationships/hyperlink" Target="https://docs.oasis-open.org/cti/taxii/v2.1/os/taxii-v2.1-os.html?utm_source=chatgpt.com" TargetMode="External"/><Relationship Id="rId227" Type="http://schemas.openxmlformats.org/officeDocument/2006/relationships/hyperlink" Target="https://www.mitre.org/focus-areas/cybersecurity/mitre-attack?utm_source=chatgpt.com" TargetMode="External"/><Relationship Id="rId248" Type="http://schemas.openxmlformats.org/officeDocument/2006/relationships/hyperlink" Target="https://github.com/OpenCTI-Platform/opencti?utm_source=chatgpt.com" TargetMode="External"/><Relationship Id="rId269" Type="http://schemas.openxmlformats.org/officeDocument/2006/relationships/hyperlink" Target="https://www.osti.gov/biblio/1179829?utm_source=chatgpt.com" TargetMode="External"/><Relationship Id="rId12" Type="http://schemas.openxmlformats.org/officeDocument/2006/relationships/hyperlink" Target="https://www.frontiersin.org/journals/computer-science/articles/10.3389/fcomp.2020.00036/full?utm_source=chatgpt.com" TargetMode="External"/><Relationship Id="rId33" Type="http://schemas.openxmlformats.org/officeDocument/2006/relationships/hyperlink" Target="https://journalofbigdata.springeropen.com/articles/10.1186/s40537-020-00318-5?utm_source=chatgpt.com" TargetMode="External"/><Relationship Id="rId108" Type="http://schemas.openxmlformats.org/officeDocument/2006/relationships/hyperlink" Target="https://kafka.apache.org/20/streams/core-concepts/?utm_source=chatgpt.com" TargetMode="External"/><Relationship Id="rId129" Type="http://schemas.openxmlformats.org/officeDocument/2006/relationships/hyperlink" Target="https://csrc.nist.gov/pubs/sp/800/61/r3/final?utm_source=chatgpt.com" TargetMode="External"/><Relationship Id="rId280" Type="http://schemas.openxmlformats.org/officeDocument/2006/relationships/hyperlink" Target="https://www.nist.gov/publications/advanced-persistent-threat-detection-using-data-provenance-and-metric-learning?utm_source=chatgpt.com" TargetMode="External"/><Relationship Id="rId315" Type="http://schemas.openxmlformats.org/officeDocument/2006/relationships/hyperlink" Target="https://www.ijfmr.com/papers/2024/6/31587.pdf?utm_source=chatgpt.com" TargetMode="External"/><Relationship Id="rId54" Type="http://schemas.openxmlformats.org/officeDocument/2006/relationships/hyperlink" Target="https://csrc.nist.gov/pubs/sp/800/61/r3/final?utm_source=chatgpt.com" TargetMode="External"/><Relationship Id="rId75" Type="http://schemas.openxmlformats.org/officeDocument/2006/relationships/hyperlink" Target="https://journalofbigdata.springeropen.com/articles/10.1186/s40537-020-00318-5?utm_source=chatgpt.com" TargetMode="External"/><Relationship Id="rId96" Type="http://schemas.openxmlformats.org/officeDocument/2006/relationships/hyperlink" Target="https://jcoms.fesb.unist.hr/pdfs/v18n2_2022-0033_oujezsky.pdf?utm_source=chatgpt.com" TargetMode="External"/><Relationship Id="rId140" Type="http://schemas.openxmlformats.org/officeDocument/2006/relationships/hyperlink" Target="https://kafka.apache.org/0100/documentation/?utm_source=chatgpt.com" TargetMode="External"/><Relationship Id="rId161" Type="http://schemas.openxmlformats.org/officeDocument/2006/relationships/hyperlink" Target="https://csrc.nist.gov/pubs/sp/800/61/r3/final?utm_source=chatgpt.com" TargetMode="External"/><Relationship Id="rId182" Type="http://schemas.openxmlformats.org/officeDocument/2006/relationships/hyperlink" Target="https://opentelemetry.io/docs/specs/otel/logs/?utm_source=chatgpt.com" TargetMode="External"/><Relationship Id="rId217" Type="http://schemas.openxmlformats.org/officeDocument/2006/relationships/hyperlink" Target="https://research.unsw.edu.au/projects/unsw-nb15-dataset?utm_source=chatgpt.com" TargetMode="External"/><Relationship Id="rId6" Type="http://schemas.openxmlformats.org/officeDocument/2006/relationships/webSettings" Target="webSettings.xml"/><Relationship Id="rId238" Type="http://schemas.openxmlformats.org/officeDocument/2006/relationships/hyperlink" Target="https://jcoms.fesb.unist.hr/pdfs/v18n2_2022-0033_oujezsky.pdf?utm_source=chatgpt.com" TargetMode="External"/><Relationship Id="rId259" Type="http://schemas.openxmlformats.org/officeDocument/2006/relationships/hyperlink" Target="https://docs.zeek.org/en/lts/about.html?utm_source=chatgpt.com" TargetMode="External"/><Relationship Id="rId23" Type="http://schemas.openxmlformats.org/officeDocument/2006/relationships/hyperlink" Target="https://www.frontiersin.org/journals/computer-science/articles/10.3389/fcomp.2020.00036/full?utm_source=chatgpt.com" TargetMode="External"/><Relationship Id="rId119" Type="http://schemas.openxmlformats.org/officeDocument/2006/relationships/hyperlink" Target="https://paperswithcode.com/dataset/cicids2017?utm_source=chatgpt.com" TargetMode="External"/><Relationship Id="rId270" Type="http://schemas.openxmlformats.org/officeDocument/2006/relationships/hyperlink" Target="https://www.osti.gov/biblio/1179829?utm_source=chatgpt.com" TargetMode="External"/><Relationship Id="rId291" Type="http://schemas.openxmlformats.org/officeDocument/2006/relationships/hyperlink" Target="https://opentelemetry.io/docs/specs/otel/logs/?utm_source=chatgpt.com" TargetMode="External"/><Relationship Id="rId305" Type="http://schemas.openxmlformats.org/officeDocument/2006/relationships/hyperlink" Target="https://github.com/FiveDirections/OpTC-data?utm_source=chatgpt.com" TargetMode="External"/><Relationship Id="rId44" Type="http://schemas.openxmlformats.org/officeDocument/2006/relationships/hyperlink" Target="https://www.actuarial.news/2021/07/22/why-should-i-trust-you-explaining-the-predictions-of-any-classifier/?utm_source=chatgpt.com" TargetMode="External"/><Relationship Id="rId65" Type="http://schemas.openxmlformats.org/officeDocument/2006/relationships/hyperlink" Target="https://github.com/OpenCTI-Platform/opencti?utm_source=chatgpt.com" TargetMode="External"/><Relationship Id="rId86" Type="http://schemas.openxmlformats.org/officeDocument/2006/relationships/hyperlink" Target="https://papers.nips.cc/paper/7062-a?utm_source=chatgpt.com" TargetMode="External"/><Relationship Id="rId130" Type="http://schemas.openxmlformats.org/officeDocument/2006/relationships/hyperlink" Target="https://thesai.org/Downloads/Volume15No3/Paper_89-Botnet_Detection_and_Incident_Response_in_Security_Operation.pdf?utm_source=chatgpt.com" TargetMode="External"/><Relationship Id="rId151" Type="http://schemas.openxmlformats.org/officeDocument/2006/relationships/hyperlink" Target="https://kafka.apache.org/0100/documentation/?utm_source=chatgpt.com" TargetMode="External"/><Relationship Id="rId172" Type="http://schemas.openxmlformats.org/officeDocument/2006/relationships/hyperlink" Target="https://kafka.apache.org/0100/documentation/?utm_source=chatgpt.com" TargetMode="External"/><Relationship Id="rId193" Type="http://schemas.openxmlformats.org/officeDocument/2006/relationships/hyperlink" Target="https://www.frontiersin.org/journals/computer-science/articles/10.3389/fcomp.2020.00036/full?utm_source=chatgpt.com" TargetMode="External"/><Relationship Id="rId207" Type="http://schemas.openxmlformats.org/officeDocument/2006/relationships/hyperlink" Target="https://docs.oasis-open.org/cti/taxii/v2.1/os/taxii-v2.1-os.html?utm_source=chatgpt.com" TargetMode="External"/><Relationship Id="rId228" Type="http://schemas.openxmlformats.org/officeDocument/2006/relationships/hyperlink" Target="https://www.mitre.org/focus-areas/cybersecurity/mitre-attack?utm_source=chatgpt.com" TargetMode="External"/><Relationship Id="rId249" Type="http://schemas.openxmlformats.org/officeDocument/2006/relationships/hyperlink" Target="https://github.com/OpenCTI-Platform/opencti?utm_source=chatgpt.com" TargetMode="External"/><Relationship Id="rId13" Type="http://schemas.openxmlformats.org/officeDocument/2006/relationships/hyperlink" Target="https://kafka.apache.org/0100/documentation/?utm_source=chatgpt.com" TargetMode="External"/><Relationship Id="rId109" Type="http://schemas.openxmlformats.org/officeDocument/2006/relationships/hyperlink" Target="https://journalofbigdata.springeropen.com/articles/10.1186/s40537-020-00318-5?utm_source=chatgpt.com" TargetMode="External"/><Relationship Id="rId260" Type="http://schemas.openxmlformats.org/officeDocument/2006/relationships/hyperlink" Target="https://docs.zeek.org/en/lts/about.html?utm_source=chatgpt.com" TargetMode="External"/><Relationship Id="rId281" Type="http://schemas.openxmlformats.org/officeDocument/2006/relationships/hyperlink" Target="https://www.nist.gov/publications/artificial-intelligence-risk-management-framework-ai-rmf-10?utm_source=chatgpt.com" TargetMode="External"/><Relationship Id="rId316" Type="http://schemas.openxmlformats.org/officeDocument/2006/relationships/hyperlink" Target="https://www.ijsat.org/papers/2025/1/2718.pdf?utm_source=chatgpt.com" TargetMode="External"/><Relationship Id="rId34" Type="http://schemas.openxmlformats.org/officeDocument/2006/relationships/hyperlink" Target="https://journalofbigdata.springeropen.com/articles/10.1186/s40537-020-00318-5?utm_source=chatgpt.com" TargetMode="External"/><Relationship Id="rId55" Type="http://schemas.openxmlformats.org/officeDocument/2006/relationships/hyperlink" Target="https://docs.zeek.org/en/lts/about.html?utm_source=chatgpt.com" TargetMode="External"/><Relationship Id="rId76" Type="http://schemas.openxmlformats.org/officeDocument/2006/relationships/hyperlink" Target="https://www.frontiersin.org/journals/computer-science/articles/10.3389/fcomp.2020.00036/full?utm_source=chatgpt.com" TargetMode="External"/><Relationship Id="rId97" Type="http://schemas.openxmlformats.org/officeDocument/2006/relationships/hyperlink" Target="https://github.com/TheHive-Project/TheHive?utm_source=chatgpt.com" TargetMode="External"/><Relationship Id="rId120" Type="http://schemas.openxmlformats.org/officeDocument/2006/relationships/hyperlink" Target="https://www.stratosphereips.org/datasets-ctu13/?utm_source=chatgpt.com" TargetMode="External"/><Relationship Id="rId141" Type="http://schemas.openxmlformats.org/officeDocument/2006/relationships/hyperlink" Target="https://www.osti.gov/biblio/1179829?utm_source=chatgpt.com" TargetMode="External"/><Relationship Id="rId7" Type="http://schemas.openxmlformats.org/officeDocument/2006/relationships/footnotes" Target="footnotes.xml"/><Relationship Id="rId162" Type="http://schemas.openxmlformats.org/officeDocument/2006/relationships/hyperlink" Target="https://www.nist.gov/publications/nist-cybersecurity-framework-csf-20?utm_source=chatgpt.com" TargetMode="External"/><Relationship Id="rId183" Type="http://schemas.openxmlformats.org/officeDocument/2006/relationships/hyperlink" Target="https://journalofbigdata.springeropen.com/articles/10.1186/s40537-020-00318-5?utm_source=chatgpt.com" TargetMode="External"/><Relationship Id="rId218" Type="http://schemas.openxmlformats.org/officeDocument/2006/relationships/hyperlink" Target="https://research.unsw.edu.au/projects/unsw-nb15-dataset?utm_source=chatgpt.com" TargetMode="External"/><Relationship Id="rId239" Type="http://schemas.openxmlformats.org/officeDocument/2006/relationships/hyperlink" Target="https://papers.nips.cc/paper/7062-a?utm_source=chatgpt.com" TargetMode="External"/><Relationship Id="rId250" Type="http://schemas.openxmlformats.org/officeDocument/2006/relationships/hyperlink" Target="https://github.com/OpenCTI-Platform/opencti?utm_source=chatgpt.com" TargetMode="External"/><Relationship Id="rId271" Type="http://schemas.openxmlformats.org/officeDocument/2006/relationships/hyperlink" Target="https://www.osti.gov/biblio/1179829?utm_source=chatgpt.com" TargetMode="External"/><Relationship Id="rId292" Type="http://schemas.openxmlformats.org/officeDocument/2006/relationships/hyperlink" Target="https://opentelemetry.io/docs/specs/otel/logs/?utm_source=chatgpt.com" TargetMode="External"/><Relationship Id="rId306" Type="http://schemas.openxmlformats.org/officeDocument/2006/relationships/hyperlink" Target="https://github.com/FiveDirections/OpTC-data?utm_source=chatgpt.com" TargetMode="External"/><Relationship Id="rId24" Type="http://schemas.openxmlformats.org/officeDocument/2006/relationships/hyperlink" Target="https://link.springer.com/article/10.1007/s10462-024-10890-4?utm_source=chatgpt.com" TargetMode="External"/><Relationship Id="rId45" Type="http://schemas.openxmlformats.org/officeDocument/2006/relationships/hyperlink" Target="https://misp-project.org/?utm_source=chatgpt.com" TargetMode="External"/><Relationship Id="rId66" Type="http://schemas.openxmlformats.org/officeDocument/2006/relationships/hyperlink" Target="https://github.com/OpenCTI-Platform/opencti?utm_source=chatgpt.com" TargetMode="External"/><Relationship Id="rId87" Type="http://schemas.openxmlformats.org/officeDocument/2006/relationships/hyperlink" Target="https://www.actuarial.news/2021/07/22/why-should-i-trust-you-explaining-the-predictions-of-any-classifier/?utm_source=chatgpt.com" TargetMode="External"/><Relationship Id="rId110" Type="http://schemas.openxmlformats.org/officeDocument/2006/relationships/hyperlink" Target="https://research.unsw.edu.au/projects/unsw-nb15-dataset?utm_source=chatgpt.com" TargetMode="External"/><Relationship Id="rId131" Type="http://schemas.openxmlformats.org/officeDocument/2006/relationships/hyperlink" Target="https://link.springer.com/article/10.1007/s10462-024-10890-4?utm_source=chatgpt.com" TargetMode="External"/><Relationship Id="rId152" Type="http://schemas.openxmlformats.org/officeDocument/2006/relationships/hyperlink" Target="https://journalofbigdata.springeropen.com/articles/10.1186/s40537-020-00318-5?utm_source=chatgpt.com" TargetMode="External"/><Relationship Id="rId173" Type="http://schemas.openxmlformats.org/officeDocument/2006/relationships/hyperlink" Target="https://docs.zeek.org/en/lts/about.html?utm_source=chatgpt.com" TargetMode="External"/><Relationship Id="rId194" Type="http://schemas.openxmlformats.org/officeDocument/2006/relationships/hyperlink" Target="https://www.frontiersin.org/journals/computer-science/articles/10.3389/fcomp.2020.00036/full?utm_source=chatgpt.com" TargetMode="External"/><Relationship Id="rId208" Type="http://schemas.openxmlformats.org/officeDocument/2006/relationships/hyperlink" Target="https://docs.oasis-open.org/cti/taxii/v2.1/os/taxii-v2.1-os.html?utm_source=chatgpt.com" TargetMode="External"/><Relationship Id="rId229" Type="http://schemas.openxmlformats.org/officeDocument/2006/relationships/hyperlink" Target="https://www.mitre.org/focus-areas/cybersecurity/mitre-attack?utm_source=chatgpt.com" TargetMode="External"/><Relationship Id="rId19" Type="http://schemas.openxmlformats.org/officeDocument/2006/relationships/hyperlink" Target="https://journalofbigdata.springeropen.com/articles/10.1186/s40537-020-00318-5?utm_source=chatgpt.com" TargetMode="External"/><Relationship Id="rId224" Type="http://schemas.openxmlformats.org/officeDocument/2006/relationships/hyperlink" Target="https://thesai.org/Downloads/Volume15No3/Paper_89-Botnet_Detection_and_Incident_Response_in_Security_Operation.pdf?utm_source=chatgpt.com" TargetMode="External"/><Relationship Id="rId240" Type="http://schemas.openxmlformats.org/officeDocument/2006/relationships/hyperlink" Target="https://papers.nips.cc/paper/7062-a?utm_source=chatgpt.com" TargetMode="External"/><Relationship Id="rId245" Type="http://schemas.openxmlformats.org/officeDocument/2006/relationships/hyperlink" Target="https://misp-project.org/?utm_source=chatgpt.com" TargetMode="External"/><Relationship Id="rId261" Type="http://schemas.openxmlformats.org/officeDocument/2006/relationships/hyperlink" Target="https://docs.suricata.io/en/suricata-7.0.8/what-is-suricata.html?utm_source=chatgpt.com" TargetMode="External"/><Relationship Id="rId266" Type="http://schemas.openxmlformats.org/officeDocument/2006/relationships/hyperlink" Target="https://www.darpa.mil/research/programs/transparent-computing?utm_source=chatgpt.com" TargetMode="External"/><Relationship Id="rId287" Type="http://schemas.openxmlformats.org/officeDocument/2006/relationships/hyperlink" Target="https://paperswithcode.com/dataset/cicids2017?utm_source=chatgpt.com" TargetMode="External"/><Relationship Id="rId14" Type="http://schemas.openxmlformats.org/officeDocument/2006/relationships/hyperlink" Target="https://csrc.nist.gov/pubs/sp/800/61/r3/final?utm_source=chatgpt.com" TargetMode="External"/><Relationship Id="rId30" Type="http://schemas.openxmlformats.org/officeDocument/2006/relationships/hyperlink" Target="https://www.mitre.org/focus-areas/cybersecurity/mitre-attack?utm_source=chatgpt.com" TargetMode="External"/><Relationship Id="rId35" Type="http://schemas.openxmlformats.org/officeDocument/2006/relationships/hyperlink" Target="https://link.springer.com/article/10.1007/s40745-022-00444-2?utm_source=chatgpt.com" TargetMode="External"/><Relationship Id="rId56" Type="http://schemas.openxmlformats.org/officeDocument/2006/relationships/hyperlink" Target="https://docs.suricata.io/en/suricata-7.0.8/what-is-suricata.html?utm_source=chatgpt.com" TargetMode="External"/><Relationship Id="rId77" Type="http://schemas.openxmlformats.org/officeDocument/2006/relationships/hyperlink" Target="https://kafka.apache.org/0100/documentation/?utm_source=chatgpt.com" TargetMode="External"/><Relationship Id="rId100" Type="http://schemas.openxmlformats.org/officeDocument/2006/relationships/hyperlink" Target="https://github.com/MISP/MISP?utm_source=chatgpt.com" TargetMode="External"/><Relationship Id="rId105" Type="http://schemas.openxmlformats.org/officeDocument/2006/relationships/hyperlink" Target="https://kafka.apache.org/0100/documentation/?utm_source=chatgpt.com" TargetMode="External"/><Relationship Id="rId126" Type="http://schemas.openxmlformats.org/officeDocument/2006/relationships/hyperlink" Target="https://www.sciencedirect.com/science/article/pii/S2210670721002808?utm_source=chatgpt.com" TargetMode="External"/><Relationship Id="rId147" Type="http://schemas.openxmlformats.org/officeDocument/2006/relationships/hyperlink" Target="https://journalofbigdata.springeropen.com/articles/10.1186/s40537-020-00318-5?utm_source=chatgpt.com" TargetMode="External"/><Relationship Id="rId168" Type="http://schemas.openxmlformats.org/officeDocument/2006/relationships/hyperlink" Target="https://misp-project.org/?utm_source=chatgpt.com" TargetMode="External"/><Relationship Id="rId282" Type="http://schemas.openxmlformats.org/officeDocument/2006/relationships/hyperlink" Target="https://www.nist.gov/publications/artificial-intelligence-risk-management-framework-ai-rmf-10?utm_source=chatgpt.com" TargetMode="External"/><Relationship Id="rId312" Type="http://schemas.openxmlformats.org/officeDocument/2006/relationships/hyperlink" Target="https://d3fend.mitre.org/about?utm_source=chatgpt.com" TargetMode="External"/><Relationship Id="rId317" Type="http://schemas.openxmlformats.org/officeDocument/2006/relationships/hyperlink" Target="https://www.ijsat.org/papers/2025/1/2718.pdf?utm_source=chatgpt.com" TargetMode="External"/><Relationship Id="rId8" Type="http://schemas.openxmlformats.org/officeDocument/2006/relationships/endnotes" Target="endnotes.xml"/><Relationship Id="rId51" Type="http://schemas.openxmlformats.org/officeDocument/2006/relationships/hyperlink" Target="https://www.oasis-open.org/news/announcements/stix-version-2-1-from-cti-tc-approved-as-a-committee-specification?utm_source=chatgpt.com" TargetMode="External"/><Relationship Id="rId72" Type="http://schemas.openxmlformats.org/officeDocument/2006/relationships/hyperlink" Target="https://jcoms.fesb.unist.hr/pdfs/v18n2_2022-0033_oujezsky.pdf?utm_source=chatgpt.com" TargetMode="External"/><Relationship Id="rId93" Type="http://schemas.openxmlformats.org/officeDocument/2006/relationships/hyperlink" Target="https://csrc.nist.gov/pubs/sp/800/61/r3/final?utm_source=chatgpt.com" TargetMode="External"/><Relationship Id="rId98" Type="http://schemas.openxmlformats.org/officeDocument/2006/relationships/hyperlink" Target="https://www.mitre.org/focus-areas/cybersecurity/mitre-attack?utm_source=chatgpt.com" TargetMode="External"/><Relationship Id="rId121" Type="http://schemas.openxmlformats.org/officeDocument/2006/relationships/hyperlink" Target="https://researchnow.flinders.edu.au/en/publications/towards-the-development-of-realistic-botnet-dataset-in-the-intern/?utm_source=chatgpt.com" TargetMode="External"/><Relationship Id="rId142" Type="http://schemas.openxmlformats.org/officeDocument/2006/relationships/hyperlink" Target="https://csrc.nist.gov/pubs/sp/800/61/r3/final?utm_source=chatgpt.com" TargetMode="External"/><Relationship Id="rId163" Type="http://schemas.openxmlformats.org/officeDocument/2006/relationships/hyperlink" Target="https://csrc.nist.gov/pubs/sp/800/61/r3/final?utm_source=chatgpt.com" TargetMode="External"/><Relationship Id="rId184" Type="http://schemas.openxmlformats.org/officeDocument/2006/relationships/hyperlink" Target="https://journalofbigdata.springeropen.com/articles/10.1186/s40537-020-00318-5?utm_source=chatgpt.com" TargetMode="External"/><Relationship Id="rId189" Type="http://schemas.openxmlformats.org/officeDocument/2006/relationships/hyperlink" Target="https://www.frontiersin.org/journals/computer-science/articles/10.3389/fcomp.2020.00036/full?utm_source=chatgpt.com" TargetMode="External"/><Relationship Id="rId219" Type="http://schemas.openxmlformats.org/officeDocument/2006/relationships/hyperlink" Target="https://link.springer.com/article/10.1007/s40745-022-00444-2?utm_source=chatgpt.com" TargetMode="External"/><Relationship Id="rId3" Type="http://schemas.openxmlformats.org/officeDocument/2006/relationships/numbering" Target="numbering.xml"/><Relationship Id="rId214" Type="http://schemas.openxmlformats.org/officeDocument/2006/relationships/hyperlink" Target="https://link.springer.com/article/10.1007/s10462-024-10890-4?utm_source=chatgpt.com" TargetMode="External"/><Relationship Id="rId230" Type="http://schemas.openxmlformats.org/officeDocument/2006/relationships/hyperlink" Target="https://www.mitre.org/focus-areas/cybersecurity/mitre-attack?utm_source=chatgpt.com" TargetMode="External"/><Relationship Id="rId235" Type="http://schemas.openxmlformats.org/officeDocument/2006/relationships/hyperlink" Target="https://jcoms.fesb.unist.hr/pdfs/v18n2_2022-0033_oujezsky.pdf?utm_source=chatgpt.com" TargetMode="External"/><Relationship Id="rId251" Type="http://schemas.openxmlformats.org/officeDocument/2006/relationships/hyperlink" Target="https://github.com/OpenCTI-Platform/opencti?utm_source=chatgpt.com" TargetMode="External"/><Relationship Id="rId256" Type="http://schemas.openxmlformats.org/officeDocument/2006/relationships/hyperlink" Target="https://github.com/MISP/MISP?utm_source=chatgpt.com" TargetMode="External"/><Relationship Id="rId277" Type="http://schemas.openxmlformats.org/officeDocument/2006/relationships/hyperlink" Target="https://www.scitepress.org/Papers/2018/66398/?utm_source=chatgpt.com" TargetMode="External"/><Relationship Id="rId298" Type="http://schemas.openxmlformats.org/officeDocument/2006/relationships/hyperlink" Target="https://www.unb.ca/cic/datasets/ids-2018.html?utm_source=chatgpt.com" TargetMode="External"/><Relationship Id="rId25" Type="http://schemas.openxmlformats.org/officeDocument/2006/relationships/hyperlink" Target="https://csrc.nist.gov/pubs/sp/800/61/r3/final?utm_source=chatgpt.com" TargetMode="External"/><Relationship Id="rId46" Type="http://schemas.openxmlformats.org/officeDocument/2006/relationships/hyperlink" Target="https://github.com/OpenCTI-Platform/opencti?utm_source=chatgpt.com" TargetMode="External"/><Relationship Id="rId67" Type="http://schemas.openxmlformats.org/officeDocument/2006/relationships/hyperlink" Target="https://csrc.nist.gov/pubs/sp/800/61/r3/final?utm_source=chatgpt.com" TargetMode="External"/><Relationship Id="rId116" Type="http://schemas.openxmlformats.org/officeDocument/2006/relationships/hyperlink" Target="https://github.com/FiveDirections/OpTC-data?utm_source=chatgpt.com" TargetMode="External"/><Relationship Id="rId137" Type="http://schemas.openxmlformats.org/officeDocument/2006/relationships/hyperlink" Target="https://papers.nips.cc/paper/7062-a?utm_source=chatgpt.com" TargetMode="External"/><Relationship Id="rId158" Type="http://schemas.openxmlformats.org/officeDocument/2006/relationships/hyperlink" Target="https://www.ijfmr.com/papers/2024/6/31587.pdf?utm_source=chatgpt.com" TargetMode="External"/><Relationship Id="rId272" Type="http://schemas.openxmlformats.org/officeDocument/2006/relationships/hyperlink" Target="https://www.osti.gov/biblio/1179829?utm_source=chatgpt.com" TargetMode="External"/><Relationship Id="rId293" Type="http://schemas.openxmlformats.org/officeDocument/2006/relationships/hyperlink" Target="https://opentelemetry.io/docs/specs/otel/logs/?utm_source=chatgpt.com" TargetMode="External"/><Relationship Id="rId302" Type="http://schemas.openxmlformats.org/officeDocument/2006/relationships/hyperlink" Target="https://www.stratosphereips.org/datasets-ctu13/?utm_source=chatgpt.com" TargetMode="External"/><Relationship Id="rId307" Type="http://schemas.openxmlformats.org/officeDocument/2006/relationships/hyperlink" Target="https://github.com/FiveDirections/OpTC-data?utm_source=chatgpt.com" TargetMode="External"/><Relationship Id="rId323" Type="http://schemas.openxmlformats.org/officeDocument/2006/relationships/theme" Target="theme/theme1.xml"/><Relationship Id="rId20" Type="http://schemas.openxmlformats.org/officeDocument/2006/relationships/hyperlink" Target="https://www.frontiersin.org/journals/computer-science/articles/10.3389/fcomp.2020.00036/full?utm_source=chatgpt.com" TargetMode="External"/><Relationship Id="rId41" Type="http://schemas.openxmlformats.org/officeDocument/2006/relationships/hyperlink" Target="https://jcoms.fesb.unist.hr/pdfs/v18n2_2022-0033_oujezsky.pdf?utm_source=chatgpt.com" TargetMode="External"/><Relationship Id="rId62" Type="http://schemas.openxmlformats.org/officeDocument/2006/relationships/hyperlink" Target="https://misp-project.org/?utm_source=chatgpt.com" TargetMode="External"/><Relationship Id="rId83" Type="http://schemas.openxmlformats.org/officeDocument/2006/relationships/hyperlink" Target="https://www.nist.gov/publications/advanced-persistent-threat-detection-using-data-provenance-and-metric-learning?utm_source=chatgpt.com" TargetMode="External"/><Relationship Id="rId88" Type="http://schemas.openxmlformats.org/officeDocument/2006/relationships/hyperlink" Target="https://journalofbigdata.springeropen.com/articles/10.1186/s40537-020-00318-5?utm_source=chatgpt.com" TargetMode="External"/><Relationship Id="rId111" Type="http://schemas.openxmlformats.org/officeDocument/2006/relationships/hyperlink" Target="https://www.unb.ca/cic/datasets/ids-2018.html?utm_source=chatgpt.com" TargetMode="External"/><Relationship Id="rId132" Type="http://schemas.openxmlformats.org/officeDocument/2006/relationships/hyperlink" Target="https://www.frontiersin.org/journals/computer-science/articles/10.3389/fcomp.2020.00036/full?utm_source=chatgpt.com" TargetMode="External"/><Relationship Id="rId153" Type="http://schemas.openxmlformats.org/officeDocument/2006/relationships/hyperlink" Target="https://link.springer.com/article/10.1007/s40745-022-00444-2?utm_source=chatgpt.com" TargetMode="External"/><Relationship Id="rId174" Type="http://schemas.openxmlformats.org/officeDocument/2006/relationships/hyperlink" Target="https://docs.suricata.io/en/suricata-7.0.8/what-is-suricata.html?utm_source=chatgpt.com" TargetMode="External"/><Relationship Id="rId179" Type="http://schemas.openxmlformats.org/officeDocument/2006/relationships/hyperlink" Target="https://www.darpa.mil/research/programs/transparent-computing?utm_source=chatgpt.com" TargetMode="External"/><Relationship Id="rId195" Type="http://schemas.openxmlformats.org/officeDocument/2006/relationships/hyperlink" Target="https://kafka.apache.org/0100/documentation/?utm_source=chatgpt.com" TargetMode="External"/><Relationship Id="rId209" Type="http://schemas.openxmlformats.org/officeDocument/2006/relationships/hyperlink" Target="https://docs.oasis-open.org/cti/taxii/v2.1/os/taxii-v2.1-os.html?utm_source=chatgpt.com" TargetMode="External"/><Relationship Id="rId190" Type="http://schemas.openxmlformats.org/officeDocument/2006/relationships/hyperlink" Target="https://www.frontiersin.org/journals/computer-science/articles/10.3389/fcomp.2020.00036/full?utm_source=chatgpt.com" TargetMode="External"/><Relationship Id="rId204" Type="http://schemas.openxmlformats.org/officeDocument/2006/relationships/hyperlink" Target="https://csrc.nist.gov/pubs/sp/800/61/r3/final?utm_source=chatgpt.com" TargetMode="External"/><Relationship Id="rId220" Type="http://schemas.openxmlformats.org/officeDocument/2006/relationships/hyperlink" Target="https://link.springer.com/article/10.1007/s40745-022-00444-2?utm_source=chatgpt.com" TargetMode="External"/><Relationship Id="rId225" Type="http://schemas.openxmlformats.org/officeDocument/2006/relationships/hyperlink" Target="https://thesai.org/Downloads/Volume15No3/Paper_89-Botnet_Detection_and_Incident_Response_in_Security_Operation.pdf?utm_source=chatgpt.com" TargetMode="External"/><Relationship Id="rId241" Type="http://schemas.openxmlformats.org/officeDocument/2006/relationships/hyperlink" Target="https://papers.nips.cc/paper/7062-a?utm_source=chatgpt.com" TargetMode="External"/><Relationship Id="rId246" Type="http://schemas.openxmlformats.org/officeDocument/2006/relationships/hyperlink" Target="https://misp-project.org/?utm_source=chatgpt.com" TargetMode="External"/><Relationship Id="rId267" Type="http://schemas.openxmlformats.org/officeDocument/2006/relationships/hyperlink" Target="https://www.darpa.mil/research/programs/transparent-computing?utm_source=chatgpt.com" TargetMode="External"/><Relationship Id="rId288" Type="http://schemas.openxmlformats.org/officeDocument/2006/relationships/hyperlink" Target="https://www.oasis-open.org/2021/06/23/stix-v2-1-and-taxii-v2-1-oasis-standards-are-published/?utm_source=chatgpt.com" TargetMode="External"/><Relationship Id="rId15" Type="http://schemas.openxmlformats.org/officeDocument/2006/relationships/hyperlink" Target="https://journalofbigdata.springeropen.com/articles/10.1186/s40537-020-00318-5?utm_source=chatgpt.com" TargetMode="External"/><Relationship Id="rId36" Type="http://schemas.openxmlformats.org/officeDocument/2006/relationships/hyperlink" Target="https://www.frontiersin.org/journals/computer-science/articles/10.3389/fcomp.2020.00036/full?utm_source=chatgpt.com" TargetMode="External"/><Relationship Id="rId57" Type="http://schemas.openxmlformats.org/officeDocument/2006/relationships/hyperlink" Target="https://www.darpa.mil/research/programs/transparent-computing?utm_source=chatgpt.com" TargetMode="External"/><Relationship Id="rId106" Type="http://schemas.openxmlformats.org/officeDocument/2006/relationships/hyperlink" Target="https://github.com/TheHive-Project/Synapse?utm_source=chatgpt.com" TargetMode="External"/><Relationship Id="rId127" Type="http://schemas.openxmlformats.org/officeDocument/2006/relationships/hyperlink" Target="https://link.springer.com/article/10.1007/s10462-024-10890-4?utm_source=chatgpt.com" TargetMode="External"/><Relationship Id="rId262" Type="http://schemas.openxmlformats.org/officeDocument/2006/relationships/hyperlink" Target="https://docs.suricata.io/en/suricata-7.0.8/what-is-suricata.html?utm_source=chatgpt.com" TargetMode="External"/><Relationship Id="rId283" Type="http://schemas.openxmlformats.org/officeDocument/2006/relationships/hyperlink" Target="https://github.com/TheHive-Project/TheHive?utm_source=chatgpt.com" TargetMode="External"/><Relationship Id="rId313" Type="http://schemas.openxmlformats.org/officeDocument/2006/relationships/hyperlink" Target="https://d3fend.mitre.org/about?utm_source=chatgpt.com" TargetMode="External"/><Relationship Id="rId318" Type="http://schemas.openxmlformats.org/officeDocument/2006/relationships/hyperlink" Target="https://www.nature.com/articles/s41598-024-51578-7?utm_source=chatgpt.com" TargetMode="External"/><Relationship Id="rId10" Type="http://schemas.openxmlformats.org/officeDocument/2006/relationships/image" Target="media/image2.png"/><Relationship Id="rId31" Type="http://schemas.openxmlformats.org/officeDocument/2006/relationships/hyperlink" Target="https://docs.oasis-open.org/cti/taxii/v2.1/os/taxii-v2.1-os.html?utm_source=chatgpt.com" TargetMode="External"/><Relationship Id="rId52" Type="http://schemas.openxmlformats.org/officeDocument/2006/relationships/hyperlink" Target="https://github.com/MISP/MISP?utm_source=chatgpt.com" TargetMode="External"/><Relationship Id="rId73" Type="http://schemas.openxmlformats.org/officeDocument/2006/relationships/hyperlink" Target="https://misp-project.org/?utm_source=chatgpt.com" TargetMode="External"/><Relationship Id="rId78" Type="http://schemas.openxmlformats.org/officeDocument/2006/relationships/hyperlink" Target="https://link.springer.com/article/10.1007/s40745-022-00444-2?utm_source=chatgpt.com" TargetMode="External"/><Relationship Id="rId94" Type="http://schemas.openxmlformats.org/officeDocument/2006/relationships/hyperlink" Target="https://www.darpa.mil/research/programs/transparent-computing?utm_source=chatgpt.com" TargetMode="External"/><Relationship Id="rId99" Type="http://schemas.openxmlformats.org/officeDocument/2006/relationships/hyperlink" Target="https://jcoms.fesb.unist.hr/pdfs/v18n2_2022-0033_oujezsky.pdf?utm_source=chatgpt.com" TargetMode="External"/><Relationship Id="rId101" Type="http://schemas.openxmlformats.org/officeDocument/2006/relationships/hyperlink" Target="https://paperswithcode.com/dataset/cicids2017?utm_source=chatgpt.com" TargetMode="External"/><Relationship Id="rId122" Type="http://schemas.openxmlformats.org/officeDocument/2006/relationships/hyperlink" Target="https://www.osti.gov/biblio/1179829?utm_source=chatgpt.com" TargetMode="External"/><Relationship Id="rId143" Type="http://schemas.openxmlformats.org/officeDocument/2006/relationships/hyperlink" Target="https://www.darpa.mil/research/programs/transparent-computing?utm_source=chatgpt.com" TargetMode="External"/><Relationship Id="rId148" Type="http://schemas.openxmlformats.org/officeDocument/2006/relationships/hyperlink" Target="https://www.frontiersin.org/journals/computer-science/articles/10.3389/fcomp.2020.00036/full?utm_source=chatgpt.com" TargetMode="External"/><Relationship Id="rId164" Type="http://schemas.openxmlformats.org/officeDocument/2006/relationships/hyperlink" Target="https://www.nist.gov/publications/artificial-intelligence-risk-management-framework-ai-rmf-10?utm_source=chatgpt.com" TargetMode="External"/><Relationship Id="rId169" Type="http://schemas.openxmlformats.org/officeDocument/2006/relationships/hyperlink" Target="https://github.com/OpenCTI-Platform/opencti?utm_source=chatgpt.com" TargetMode="External"/><Relationship Id="rId185" Type="http://schemas.openxmlformats.org/officeDocument/2006/relationships/hyperlink" Target="https://journalofbigdata.springeropen.com/articles/10.1186/s40537-020-00318-5?utm_source=chatgpt.com" TargetMode="External"/><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hyperlink" Target="https://github.com/FiveDirections/OpTC-data?utm_source=chatgpt.com" TargetMode="External"/><Relationship Id="rId210" Type="http://schemas.openxmlformats.org/officeDocument/2006/relationships/hyperlink" Target="https://link.springer.com/article/10.1007/s10462-024-10890-4?utm_source=chatgpt.com" TargetMode="External"/><Relationship Id="rId215" Type="http://schemas.openxmlformats.org/officeDocument/2006/relationships/hyperlink" Target="https://link.springer.com/article/10.1007/s10462-024-10890-4?utm_source=chatgpt.com" TargetMode="External"/><Relationship Id="rId236" Type="http://schemas.openxmlformats.org/officeDocument/2006/relationships/hyperlink" Target="https://jcoms.fesb.unist.hr/pdfs/v18n2_2022-0033_oujezsky.pdf?utm_source=chatgpt.com" TargetMode="External"/><Relationship Id="rId257" Type="http://schemas.openxmlformats.org/officeDocument/2006/relationships/hyperlink" Target="https://docs.zeek.org/en/lts/about.html?utm_source=chatgpt.com" TargetMode="External"/><Relationship Id="rId278" Type="http://schemas.openxmlformats.org/officeDocument/2006/relationships/hyperlink" Target="https://www.scitepress.org/Papers/2018/66398/?utm_source=chatgpt.com" TargetMode="External"/><Relationship Id="rId26" Type="http://schemas.openxmlformats.org/officeDocument/2006/relationships/hyperlink" Target="https://link.springer.com/article/10.1007/s10462-024-10890-4?utm_source=chatgpt.com" TargetMode="External"/><Relationship Id="rId231" Type="http://schemas.openxmlformats.org/officeDocument/2006/relationships/hyperlink" Target="https://www.oasis-open.org/news/announcements/stix-version-2-1-from-cti-tc-approved-as-a-committee-specification?utm_source=chatgpt.com" TargetMode="External"/><Relationship Id="rId252" Type="http://schemas.openxmlformats.org/officeDocument/2006/relationships/hyperlink" Target="https://www.mitre.org/news-insights/news-release/mitre-launches-d3fend-10-milestone-cybersecurity-ontology?utm_source=chatgpt.com" TargetMode="External"/><Relationship Id="rId273" Type="http://schemas.openxmlformats.org/officeDocument/2006/relationships/hyperlink" Target="https://www.nist.gov/publications/nist-cybersecurity-framework-csf-20?utm_source=chatgpt.com" TargetMode="External"/><Relationship Id="rId294" Type="http://schemas.openxmlformats.org/officeDocument/2006/relationships/hyperlink" Target="https://github.com/TheHive-Project/Synapse?utm_source=chatgpt.com" TargetMode="External"/><Relationship Id="rId308" Type="http://schemas.openxmlformats.org/officeDocument/2006/relationships/hyperlink" Target="https://www.sciencedirect.com/science/article/pii/S2210670721002808?utm_source=chatgpt.com" TargetMode="External"/><Relationship Id="rId47" Type="http://schemas.openxmlformats.org/officeDocument/2006/relationships/hyperlink" Target="https://www.mitre.org/focus-areas/cybersecurity/mitre-attack?utm_source=chatgpt.com" TargetMode="External"/><Relationship Id="rId68" Type="http://schemas.openxmlformats.org/officeDocument/2006/relationships/hyperlink" Target="https://www.darpa.mil/research/programs/transparent-computing?utm_source=chatgpt.com" TargetMode="External"/><Relationship Id="rId89" Type="http://schemas.openxmlformats.org/officeDocument/2006/relationships/hyperlink" Target="https://www.frontiersin.org/journals/computer-science/articles/10.3389/fcomp.2020.00036/full?utm_source=chatgpt.com" TargetMode="External"/><Relationship Id="rId112" Type="http://schemas.openxmlformats.org/officeDocument/2006/relationships/hyperlink" Target="https://paperswithcode.com/dataset/cicids2017?utm_source=chatgpt.com" TargetMode="External"/><Relationship Id="rId133" Type="http://schemas.openxmlformats.org/officeDocument/2006/relationships/hyperlink" Target="https://csrc.nist.gov/pubs/sp/800/61/r3/final?utm_source=chatgpt.com" TargetMode="External"/><Relationship Id="rId154" Type="http://schemas.openxmlformats.org/officeDocument/2006/relationships/hyperlink" Target="https://www.frontiersin.org/journals/computer-science/articles/10.3389/fcomp.2020.00036/full?utm_source=chatgpt.com" TargetMode="External"/><Relationship Id="rId175" Type="http://schemas.openxmlformats.org/officeDocument/2006/relationships/hyperlink" Target="https://research.unsw.edu.au/projects/unsw-nb15-dataset?utm_source=chatgpt.com" TargetMode="External"/><Relationship Id="rId196" Type="http://schemas.openxmlformats.org/officeDocument/2006/relationships/hyperlink" Target="https://kafka.apache.org/0100/documentation/?utm_source=chatgpt.com" TargetMode="External"/><Relationship Id="rId200" Type="http://schemas.openxmlformats.org/officeDocument/2006/relationships/hyperlink" Target="https://kafka.apache.org/0100/documentation/?utm_source=chatgpt.com" TargetMode="External"/><Relationship Id="rId16" Type="http://schemas.openxmlformats.org/officeDocument/2006/relationships/hyperlink" Target="https://docs.oasis-open.org/cti/taxii/v2.1/os/taxii-v2.1-os.html?utm_source=chatgpt.com" TargetMode="External"/><Relationship Id="rId221" Type="http://schemas.openxmlformats.org/officeDocument/2006/relationships/hyperlink" Target="https://link.springer.com/article/10.1007/s40745-022-00444-2?utm_source=chatgpt.com" TargetMode="External"/><Relationship Id="rId242" Type="http://schemas.openxmlformats.org/officeDocument/2006/relationships/hyperlink" Target="https://www.actuarial.news/2021/07/22/why-should-i-trust-you-explaining-the-predictions-of-any-classifier/?utm_source=chatgpt.com" TargetMode="External"/><Relationship Id="rId263" Type="http://schemas.openxmlformats.org/officeDocument/2006/relationships/hyperlink" Target="https://docs.suricata.io/en/suricata-7.0.8/what-is-suricata.html?utm_source=chatgpt.com" TargetMode="External"/><Relationship Id="rId284" Type="http://schemas.openxmlformats.org/officeDocument/2006/relationships/hyperlink" Target="https://github.com/TheHive-Project/TheHive?utm_source=chatgpt.com" TargetMode="External"/><Relationship Id="rId319" Type="http://schemas.openxmlformats.org/officeDocument/2006/relationships/hyperlink" Target="https://www.nature.com/articles/s41598-024-51578-7?utm_source=chatgpt.com" TargetMode="External"/><Relationship Id="rId37" Type="http://schemas.openxmlformats.org/officeDocument/2006/relationships/hyperlink" Target="https://www.frontiersin.org/journals/computer-science/articles/10.3389/fcomp.2020.00036/full?utm_source=chatgpt.com" TargetMode="External"/><Relationship Id="rId58" Type="http://schemas.openxmlformats.org/officeDocument/2006/relationships/hyperlink" Target="https://www.osti.gov/biblio/1179829?utm_source=chatgpt.com" TargetMode="External"/><Relationship Id="rId79" Type="http://schemas.openxmlformats.org/officeDocument/2006/relationships/hyperlink" Target="https://www.frontiersin.org/journals/computer-science/articles/10.3389/fcomp.2020.00036/full?utm_source=chatgpt.com" TargetMode="External"/><Relationship Id="rId102" Type="http://schemas.openxmlformats.org/officeDocument/2006/relationships/hyperlink" Target="https://www.oasis-open.org/2021/06/23/stix-v2-1-and-taxii-v2-1-oasis-standards-are-published/?utm_source=chatgpt.com" TargetMode="External"/><Relationship Id="rId123" Type="http://schemas.openxmlformats.org/officeDocument/2006/relationships/hyperlink" Target="https://github.com/FiveDirections/OpTC-data?utm_source=chatgpt.com" TargetMode="External"/><Relationship Id="rId144" Type="http://schemas.openxmlformats.org/officeDocument/2006/relationships/hyperlink" Target="https://www.frontiersin.org/journals/computer-science/articles/10.3389/fcomp.2020.00036/full?utm_source=chatgpt.com" TargetMode="External"/><Relationship Id="rId90" Type="http://schemas.openxmlformats.org/officeDocument/2006/relationships/hyperlink" Target="https://www.nist.gov/publications/nist-cybersecurity-framework-csf-20?utm_source=chatgpt.com" TargetMode="External"/><Relationship Id="rId165" Type="http://schemas.openxmlformats.org/officeDocument/2006/relationships/hyperlink" Target="https://www.oasis-open.org/2021/06/23/stix-v2-1-and-taxii-v2-1-oasis-standards-are-published/?utm_source=chatgpt.com" TargetMode="External"/><Relationship Id="rId186" Type="http://schemas.openxmlformats.org/officeDocument/2006/relationships/hyperlink" Target="https://journalofbigdata.springeropen.com/articles/10.1186/s40537-020-00318-5?utm_source=chatgpt.com" TargetMode="External"/><Relationship Id="rId211" Type="http://schemas.openxmlformats.org/officeDocument/2006/relationships/hyperlink" Target="https://link.springer.com/article/10.1007/s10462-024-10890-4?utm_source=chatgpt.com" TargetMode="External"/><Relationship Id="rId232" Type="http://schemas.openxmlformats.org/officeDocument/2006/relationships/hyperlink" Target="https://www.oasis-open.org/news/announcements/stix-version-2-1-from-cti-tc-approved-as-a-committee-specification?utm_source=chatgpt.com" TargetMode="External"/><Relationship Id="rId253" Type="http://schemas.openxmlformats.org/officeDocument/2006/relationships/hyperlink" Target="https://www.mitre.org/news-insights/news-release/mitre-launches-d3fend-10-milestone-cybersecurity-ontology?utm_source=chatgpt.com" TargetMode="External"/><Relationship Id="rId274" Type="http://schemas.openxmlformats.org/officeDocument/2006/relationships/hyperlink" Target="https://www.nist.gov/publications/nist-cybersecurity-framework-csf-20?utm_source=chatgpt.com" TargetMode="External"/><Relationship Id="rId295" Type="http://schemas.openxmlformats.org/officeDocument/2006/relationships/hyperlink" Target="https://github.com/TheHive-Project/Synapse?utm_source=chatgpt.com" TargetMode="External"/><Relationship Id="rId309" Type="http://schemas.openxmlformats.org/officeDocument/2006/relationships/hyperlink" Target="https://www.sciencedirect.com/science/article/pii/S2210670721002808?utm_source=chatgpt.com" TargetMode="External"/><Relationship Id="rId27" Type="http://schemas.openxmlformats.org/officeDocument/2006/relationships/hyperlink" Target="https://link.springer.com/article/10.1007/s40745-022-00444-2?utm_source=chatgpt.com" TargetMode="External"/><Relationship Id="rId48" Type="http://schemas.openxmlformats.org/officeDocument/2006/relationships/hyperlink" Target="https://www.mitre.org/news-insights/news-release/mitre-launches-d3fend-10-milestone-cybersecurity-ontology?utm_source=chatgpt.com" TargetMode="External"/><Relationship Id="rId69" Type="http://schemas.openxmlformats.org/officeDocument/2006/relationships/hyperlink" Target="https://www.mitre.org/news-insights/news-release/mitre-launches-d3fend-10-milestone-cybersecurity-ontology?utm_source=chatgpt.com" TargetMode="External"/><Relationship Id="rId113" Type="http://schemas.openxmlformats.org/officeDocument/2006/relationships/hyperlink" Target="https://www.stratosphereips.org/datasets-ctu13/?utm_source=chatgpt.com" TargetMode="External"/><Relationship Id="rId134" Type="http://schemas.openxmlformats.org/officeDocument/2006/relationships/hyperlink" Target="https://kafka.apache.org/0100/documentation/?utm_source=chatgpt.com" TargetMode="External"/><Relationship Id="rId320" Type="http://schemas.openxmlformats.org/officeDocument/2006/relationships/footer" Target="footer1.xml"/><Relationship Id="rId80" Type="http://schemas.openxmlformats.org/officeDocument/2006/relationships/hyperlink" Target="https://docs.suricata.io/en/suricata-7.0.8/what-is-suricata.html?utm_source=chatgpt.com" TargetMode="External"/><Relationship Id="rId155" Type="http://schemas.openxmlformats.org/officeDocument/2006/relationships/hyperlink" Target="https://thesai.org/Downloads/Volume15No3/Paper_89-Botnet_Detection_and_Incident_Response_in_Security_Operation.pdf?utm_source=chatgpt.com" TargetMode="External"/><Relationship Id="rId176" Type="http://schemas.openxmlformats.org/officeDocument/2006/relationships/hyperlink" Target="https://www.stratosphereips.org/datasets-ctu13/?utm_source=chatgpt.com" TargetMode="External"/><Relationship Id="rId197" Type="http://schemas.openxmlformats.org/officeDocument/2006/relationships/hyperlink" Target="https://kafka.apache.org/0100/documentation/?utm_source=chatgpt.com" TargetMode="External"/><Relationship Id="rId201" Type="http://schemas.openxmlformats.org/officeDocument/2006/relationships/hyperlink" Target="https://csrc.nist.gov/pubs/sp/800/61/r3/final?utm_source=chatgpt.com" TargetMode="External"/><Relationship Id="rId222" Type="http://schemas.openxmlformats.org/officeDocument/2006/relationships/hyperlink" Target="https://link.springer.com/article/10.1007/s40745-022-00444-2?utm_source=chatgpt.com" TargetMode="External"/><Relationship Id="rId243" Type="http://schemas.openxmlformats.org/officeDocument/2006/relationships/hyperlink" Target="https://www.actuarial.news/2021/07/22/why-should-i-trust-you-explaining-the-predictions-of-any-classifier/?utm_source=chatgpt.com" TargetMode="External"/><Relationship Id="rId264" Type="http://schemas.openxmlformats.org/officeDocument/2006/relationships/hyperlink" Target="https://www.darpa.mil/research/programs/transparent-computing?utm_source=chatgpt.com" TargetMode="External"/><Relationship Id="rId285" Type="http://schemas.openxmlformats.org/officeDocument/2006/relationships/hyperlink" Target="https://paperswithcode.com/dataset/cicids2017?utm_source=chatgpt.com" TargetMode="External"/><Relationship Id="rId17" Type="http://schemas.openxmlformats.org/officeDocument/2006/relationships/hyperlink" Target="https://link.springer.com/article/10.1007/s10462-024-10890-4?utm_source=chatgpt.com" TargetMode="External"/><Relationship Id="rId38" Type="http://schemas.openxmlformats.org/officeDocument/2006/relationships/hyperlink" Target="https://www.oasis-open.org/news/announcements/stix-version-2-1-from-cti-tc-approved-as-a-committee-specification?utm_source=chatgpt.com" TargetMode="External"/><Relationship Id="rId59" Type="http://schemas.openxmlformats.org/officeDocument/2006/relationships/hyperlink" Target="https://misp-project.org/?utm_source=chatgpt.com" TargetMode="External"/><Relationship Id="rId103" Type="http://schemas.openxmlformats.org/officeDocument/2006/relationships/hyperlink" Target="https://docs.zeek.org/en/lts/about.html?utm_source=chatgpt.com" TargetMode="External"/><Relationship Id="rId124" Type="http://schemas.openxmlformats.org/officeDocument/2006/relationships/hyperlink" Target="https://docs.suricata.io/en/suricata-7.0.8/what-is-suricata.html?utm_source=chatgpt.com" TargetMode="External"/><Relationship Id="rId310" Type="http://schemas.openxmlformats.org/officeDocument/2006/relationships/hyperlink" Target="https://www.elastic.co/docs/reference/ecs?utm_source=chatgpt.com" TargetMode="External"/><Relationship Id="rId70" Type="http://schemas.openxmlformats.org/officeDocument/2006/relationships/hyperlink" Target="https://www.nist.gov/publications/nist-cybersecurity-framework-csf-20?utm_source=chatgpt.com" TargetMode="External"/><Relationship Id="rId91" Type="http://schemas.openxmlformats.org/officeDocument/2006/relationships/hyperlink" Target="https://www.nist.gov/publications/artificial-intelligence-risk-management-framework-ai-rmf-10?utm_source=chatgpt.com" TargetMode="External"/><Relationship Id="rId145" Type="http://schemas.openxmlformats.org/officeDocument/2006/relationships/hyperlink" Target="https://d3fend.mitre.org/about?utm_source=chatgpt.com" TargetMode="External"/><Relationship Id="rId166" Type="http://schemas.openxmlformats.org/officeDocument/2006/relationships/hyperlink" Target="https://docs.oasis-open.org/cti/taxii/v2.1/os/taxii-v2.1-os.html?utm_source=chatgpt.com" TargetMode="External"/><Relationship Id="rId187" Type="http://schemas.openxmlformats.org/officeDocument/2006/relationships/hyperlink" Target="https://journalofbigdata.springeropen.com/articles/10.1186/s40537-020-00318-5?utm_source=chatgpt.com" TargetMode="External"/><Relationship Id="rId1" Type="http://schemas.openxmlformats.org/officeDocument/2006/relationships/customXml" Target="../customXml/item1.xml"/><Relationship Id="rId212" Type="http://schemas.openxmlformats.org/officeDocument/2006/relationships/hyperlink" Target="https://link.springer.com/article/10.1007/s10462-024-10890-4?utm_source=chatgpt.com" TargetMode="External"/><Relationship Id="rId233" Type="http://schemas.openxmlformats.org/officeDocument/2006/relationships/hyperlink" Target="https://www.oasis-open.org/news/announcements/stix-version-2-1-from-cti-tc-approved-as-a-committee-specification?utm_source=chatgpt.com" TargetMode="External"/><Relationship Id="rId254" Type="http://schemas.openxmlformats.org/officeDocument/2006/relationships/hyperlink" Target="https://github.com/MISP/MISP?utm_source=chatgpt.com" TargetMode="External"/><Relationship Id="rId28" Type="http://schemas.openxmlformats.org/officeDocument/2006/relationships/hyperlink" Target="https://www.frontiersin.org/journals/computer-science/articles/10.3389/fcomp.2020.00036/full?utm_source=chatgpt.com" TargetMode="External"/><Relationship Id="rId49" Type="http://schemas.openxmlformats.org/officeDocument/2006/relationships/hyperlink" Target="https://kafka.apache.org/0100/documentation/?utm_source=chatgpt.com" TargetMode="External"/><Relationship Id="rId114" Type="http://schemas.openxmlformats.org/officeDocument/2006/relationships/hyperlink" Target="https://researchnow.flinders.edu.au/en/publications/towards-the-development-of-realistic-botnet-dataset-in-the-intern/?utm_source=chatgpt.com" TargetMode="External"/><Relationship Id="rId275" Type="http://schemas.openxmlformats.org/officeDocument/2006/relationships/hyperlink" Target="https://www.nist.gov/publications/nist-cybersecurity-framework-csf-20?utm_source=chatgpt.com" TargetMode="External"/><Relationship Id="rId296" Type="http://schemas.openxmlformats.org/officeDocument/2006/relationships/hyperlink" Target="https://kafka.apache.org/20/streams/core-concepts/?utm_source=chatgpt.com" TargetMode="External"/><Relationship Id="rId300" Type="http://schemas.openxmlformats.org/officeDocument/2006/relationships/hyperlink" Target="https://www.stratosphereips.org/datasets-ctu13/?utm_source=chatgpt.com" TargetMode="External"/><Relationship Id="rId60" Type="http://schemas.openxmlformats.org/officeDocument/2006/relationships/hyperlink" Target="https://github.com/OpenCTI-Platform/opencti?utm_source=chatgpt.com" TargetMode="External"/><Relationship Id="rId81" Type="http://schemas.openxmlformats.org/officeDocument/2006/relationships/hyperlink" Target="https://www.scitepress.org/Papers/2018/66398/?utm_source=chatgpt.com" TargetMode="External"/><Relationship Id="rId135" Type="http://schemas.openxmlformats.org/officeDocument/2006/relationships/hyperlink" Target="https://www.elastic.co/docs/reference/ecs?utm_source=chatgpt.com" TargetMode="External"/><Relationship Id="rId156" Type="http://schemas.openxmlformats.org/officeDocument/2006/relationships/hyperlink" Target="https://jcoms.fesb.unist.hr/pdfs/v18n2_2022-0033_oujezsky.pdf?utm_source=chatgpt.com" TargetMode="External"/><Relationship Id="rId177" Type="http://schemas.openxmlformats.org/officeDocument/2006/relationships/hyperlink" Target="https://researchnow.flinders.edu.au/en/publications/towards-the-development-of-realistic-botnet-dataset-in-the-intern/?utm_source=chatgpt.com" TargetMode="External"/><Relationship Id="rId198" Type="http://schemas.openxmlformats.org/officeDocument/2006/relationships/hyperlink" Target="https://kafka.apache.org/0100/documentation/?utm_source=chatgpt.com" TargetMode="External"/><Relationship Id="rId321" Type="http://schemas.openxmlformats.org/officeDocument/2006/relationships/fontTable" Target="fontTable.xml"/><Relationship Id="rId202" Type="http://schemas.openxmlformats.org/officeDocument/2006/relationships/hyperlink" Target="https://csrc.nist.gov/pubs/sp/800/61/r3/final?utm_source=chatgpt.com" TargetMode="External"/><Relationship Id="rId223" Type="http://schemas.openxmlformats.org/officeDocument/2006/relationships/hyperlink" Target="https://thesai.org/Downloads/Volume15No3/Paper_89-Botnet_Detection_and_Incident_Response_in_Security_Operation.pdf?utm_source=chatgpt.com" TargetMode="External"/><Relationship Id="rId244" Type="http://schemas.openxmlformats.org/officeDocument/2006/relationships/hyperlink" Target="https://misp-project.org/?utm_source=chatgpt.com" TargetMode="External"/><Relationship Id="rId18" Type="http://schemas.openxmlformats.org/officeDocument/2006/relationships/hyperlink" Target="https://research.unsw.edu.au/projects/unsw-nb15-dataset?utm_source=chatgpt.com" TargetMode="External"/><Relationship Id="rId39" Type="http://schemas.openxmlformats.org/officeDocument/2006/relationships/hyperlink" Target="https://thesai.org/Downloads/Volume15No3/Paper_89-Botnet_Detection_and_Incident_Response_in_Security_Operation.pdf?utm_source=chatgpt.com" TargetMode="External"/><Relationship Id="rId265" Type="http://schemas.openxmlformats.org/officeDocument/2006/relationships/hyperlink" Target="https://www.darpa.mil/research/programs/transparent-computing?utm_source=chatgpt.com" TargetMode="External"/><Relationship Id="rId286" Type="http://schemas.openxmlformats.org/officeDocument/2006/relationships/hyperlink" Target="https://paperswithcode.com/dataset/cicids2017?utm_source=chatgpt.com" TargetMode="External"/><Relationship Id="rId50" Type="http://schemas.openxmlformats.org/officeDocument/2006/relationships/hyperlink" Target="https://journalofbigdata.springeropen.com/articles/10.1186/s40537-020-00318-5?utm_source=chatgpt.com" TargetMode="External"/><Relationship Id="rId104" Type="http://schemas.openxmlformats.org/officeDocument/2006/relationships/hyperlink" Target="https://opentelemetry.io/docs/specs/otel/logs/?utm_source=chatgpt.com" TargetMode="External"/><Relationship Id="rId125" Type="http://schemas.openxmlformats.org/officeDocument/2006/relationships/hyperlink" Target="https://journalofbigdata.springeropen.com/articles/10.1186/s40537-020-00318-5?utm_source=chatgpt.com" TargetMode="External"/><Relationship Id="rId146" Type="http://schemas.openxmlformats.org/officeDocument/2006/relationships/hyperlink" Target="https://www.frontiersin.org/journals/computer-science/articles/10.3389/fcomp.2020.00036/full?utm_source=chatgpt.com" TargetMode="External"/><Relationship Id="rId167" Type="http://schemas.openxmlformats.org/officeDocument/2006/relationships/hyperlink" Target="https://github.com/MISP/MISP?utm_source=chatgpt.com" TargetMode="External"/><Relationship Id="rId188" Type="http://schemas.openxmlformats.org/officeDocument/2006/relationships/hyperlink" Target="https://www.frontiersin.org/journals/computer-science/articles/10.3389/fcomp.2020.00036/full?utm_source=chatgpt.com" TargetMode="External"/><Relationship Id="rId311" Type="http://schemas.openxmlformats.org/officeDocument/2006/relationships/hyperlink" Target="https://www.elastic.co/docs/reference/ecs?utm_source=chatgpt.com" TargetMode="External"/><Relationship Id="rId71" Type="http://schemas.openxmlformats.org/officeDocument/2006/relationships/hyperlink" Target="https://thesai.org/Downloads/Volume15No3/Paper_89-Botnet_Detection_and_Incident_Response_in_Security_Operation.pdf?utm_source=chatgpt.com" TargetMode="External"/><Relationship Id="rId92" Type="http://schemas.openxmlformats.org/officeDocument/2006/relationships/hyperlink" Target="https://www.frontiersin.org/journals/computer-science/articles/10.3389/fcomp.2020.00036/full?utm_source=chatgpt.com" TargetMode="External"/><Relationship Id="rId213" Type="http://schemas.openxmlformats.org/officeDocument/2006/relationships/hyperlink" Target="https://link.springer.com/article/10.1007/s10462-024-10890-4?utm_source=chatgpt.com" TargetMode="External"/><Relationship Id="rId234" Type="http://schemas.openxmlformats.org/officeDocument/2006/relationships/hyperlink" Target="https://jcoms.fesb.unist.hr/pdfs/v18n2_2022-0033_oujezsky.pdf?utm_source=chatgpt.com" TargetMode="External"/><Relationship Id="rId2" Type="http://schemas.openxmlformats.org/officeDocument/2006/relationships/customXml" Target="../customXml/item2.xml"/><Relationship Id="rId29" Type="http://schemas.openxmlformats.org/officeDocument/2006/relationships/hyperlink" Target="https://thesai.org/Downloads/Volume15No3/Paper_89-Botnet_Detection_and_Incident_Response_in_Security_Operation.pdf?utm_source=chatgpt.com" TargetMode="External"/><Relationship Id="rId255" Type="http://schemas.openxmlformats.org/officeDocument/2006/relationships/hyperlink" Target="https://github.com/MISP/MISP?utm_source=chatgpt.com" TargetMode="External"/><Relationship Id="rId276" Type="http://schemas.openxmlformats.org/officeDocument/2006/relationships/hyperlink" Target="https://www.nist.gov/publications/nist-cybersecurity-framework-csf-20?utm_source=chatgpt.com" TargetMode="External"/><Relationship Id="rId297" Type="http://schemas.openxmlformats.org/officeDocument/2006/relationships/hyperlink" Target="https://kafka.apache.org/20/streams/core-concepts/?utm_source=chatgpt.com" TargetMode="External"/><Relationship Id="rId40" Type="http://schemas.openxmlformats.org/officeDocument/2006/relationships/hyperlink" Target="https://thesai.org/Downloads/Volume15No3/Paper_89-Botnet_Detection_and_Incident_Response_in_Security_Operation.pdf?utm_source=chatgpt.com" TargetMode="External"/><Relationship Id="rId115" Type="http://schemas.openxmlformats.org/officeDocument/2006/relationships/hyperlink" Target="https://www.osti.gov/biblio/1179829?utm_source=chatgpt.com" TargetMode="External"/><Relationship Id="rId136" Type="http://schemas.openxmlformats.org/officeDocument/2006/relationships/hyperlink" Target="https://link.springer.com/article/10.1007/s10462-024-10890-4?utm_source=chatgpt.com" TargetMode="External"/><Relationship Id="rId157" Type="http://schemas.openxmlformats.org/officeDocument/2006/relationships/hyperlink" Target="https://link.springer.com/article/10.1007/s10462-024-10890-4?utm_source=chatgpt.com" TargetMode="External"/><Relationship Id="rId178" Type="http://schemas.openxmlformats.org/officeDocument/2006/relationships/hyperlink" Target="https://www.osti.gov/biblio/1179829?utm_source=chatgpt.com" TargetMode="External"/><Relationship Id="rId301" Type="http://schemas.openxmlformats.org/officeDocument/2006/relationships/hyperlink" Target="https://www.stratosphereips.org/datasets-ctu13/?utm_source=chatgpt.com" TargetMode="External"/><Relationship Id="rId322" Type="http://schemas.openxmlformats.org/officeDocument/2006/relationships/glossaryDocument" Target="glossary/document.xml"/><Relationship Id="rId61" Type="http://schemas.openxmlformats.org/officeDocument/2006/relationships/hyperlink" Target="https://www.oasis-open.org/news/announcements/stix-version-2-1-from-cti-tc-approved-as-a-committee-specification?utm_source=chatgpt.com" TargetMode="External"/><Relationship Id="rId82" Type="http://schemas.openxmlformats.org/officeDocument/2006/relationships/hyperlink" Target="https://link.springer.com/article/10.1007/s10462-024-10890-4?utm_source=chatgpt.com" TargetMode="External"/><Relationship Id="rId199" Type="http://schemas.openxmlformats.org/officeDocument/2006/relationships/hyperlink" Target="https://kafka.apache.org/0100/documentation/?utm_source=chatgpt.com" TargetMode="External"/><Relationship Id="rId203" Type="http://schemas.openxmlformats.org/officeDocument/2006/relationships/hyperlink" Target="https://csrc.nist.gov/pubs/sp/800/61/r3/final?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A65853848942588E004E079836D5B2"/>
        <w:category>
          <w:name w:val="General"/>
          <w:gallery w:val="placeholder"/>
        </w:category>
        <w:types>
          <w:type w:val="bbPlcHdr"/>
        </w:types>
        <w:behaviors>
          <w:behavior w:val="content"/>
        </w:behaviors>
        <w:guid w:val="{EC7F39DA-9F8E-4B58-B96B-0ADEF345DAD7}"/>
      </w:docPartPr>
      <w:docPartBody>
        <w:p w:rsidR="00000000" w:rsidRDefault="009D2169" w:rsidP="009D2169">
          <w:pPr>
            <w:pStyle w:val="B4A65853848942588E004E079836D5B2"/>
          </w:pPr>
          <w:r>
            <w:rPr>
              <w:rFonts w:asciiTheme="majorHAnsi" w:eastAsiaTheme="majorEastAsia" w:hAnsiTheme="majorHAnsi" w:cstheme="majorBidi"/>
              <w:caps/>
              <w:color w:val="4472C4" w:themeColor="accent1"/>
              <w:sz w:val="80"/>
              <w:szCs w:val="80"/>
            </w:rPr>
            <w:t>[Document title]</w:t>
          </w:r>
        </w:p>
      </w:docPartBody>
    </w:docPart>
    <w:docPart>
      <w:docPartPr>
        <w:name w:val="C165A2D3FACF42EEB6BA13C16EBA9A1C"/>
        <w:category>
          <w:name w:val="General"/>
          <w:gallery w:val="placeholder"/>
        </w:category>
        <w:types>
          <w:type w:val="bbPlcHdr"/>
        </w:types>
        <w:behaviors>
          <w:behavior w:val="content"/>
        </w:behaviors>
        <w:guid w:val="{E7B5EDDA-5057-4C02-8E67-518BD42F97DD}"/>
      </w:docPartPr>
      <w:docPartBody>
        <w:p w:rsidR="00000000" w:rsidRDefault="009D2169" w:rsidP="009D2169">
          <w:pPr>
            <w:pStyle w:val="C165A2D3FACF42EEB6BA13C16EBA9A1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69"/>
    <w:rsid w:val="0096144E"/>
    <w:rsid w:val="009D2169"/>
    <w:rsid w:val="00C27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A65853848942588E004E079836D5B2">
    <w:name w:val="B4A65853848942588E004E079836D5B2"/>
    <w:rsid w:val="009D2169"/>
  </w:style>
  <w:style w:type="paragraph" w:customStyle="1" w:styleId="C165A2D3FACF42EEB6BA13C16EBA9A1C">
    <w:name w:val="C165A2D3FACF42EEB6BA13C16EBA9A1C"/>
    <w:rsid w:val="009D2169"/>
  </w:style>
  <w:style w:type="paragraph" w:customStyle="1" w:styleId="6F0FC606FCBF4E33B41083401F5AC193">
    <w:name w:val="6F0FC606FCBF4E33B41083401F5AC193"/>
    <w:rsid w:val="009D2169"/>
  </w:style>
  <w:style w:type="paragraph" w:customStyle="1" w:styleId="9FBF3B043E2141278DB0DAC2CD908A2D">
    <w:name w:val="9FBF3B043E2141278DB0DAC2CD908A2D"/>
    <w:rsid w:val="009D2169"/>
  </w:style>
  <w:style w:type="paragraph" w:customStyle="1" w:styleId="51AE612514E2475EA099B208AC365A1F">
    <w:name w:val="51AE612514E2475EA099B208AC365A1F"/>
    <w:rsid w:val="009D21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2026-03-22T00:00:00</PublishDate>
  <Abstract/>
  <CompanyAddress>Student: Nguyễn Đức Bình – MSE23-MSE13183</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062F3C-E41F-44D6-9F0D-BFEA989F7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26</Pages>
  <Words>13105</Words>
  <Characters>74703</Characters>
  <Application>Microsoft Office Word</Application>
  <DocSecurity>0</DocSecurity>
  <Lines>622</Lines>
  <Paragraphs>175</Paragraphs>
  <ScaleCrop>false</ScaleCrop>
  <Company>FSB Education</Company>
  <LinksUpToDate>false</LinksUpToDate>
  <CharactersWithSpaces>87633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Autonomous Security Agent for SOC and Data Center Threat Intelligence &amp; Response</dc:title>
  <dc:subject>Lectures: Lê Minh Đức</dc:subject>
  <dc:creator/>
  <cp:keywords/>
  <cp:lastModifiedBy>Nguyễn Đức Bình</cp:lastModifiedBy>
  <cp:revision>5</cp:revision>
  <dcterms:created xsi:type="dcterms:W3CDTF">2026-03-22T14:00:00Z</dcterms:created>
  <dcterms:modified xsi:type="dcterms:W3CDTF">2026-03-22T14:08:00Z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