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2D836" w14:textId="1A96622C" w:rsidR="00343211" w:rsidRPr="00537ACB" w:rsidRDefault="0093537D" w:rsidP="00020894">
      <w:pPr>
        <w:rPr>
          <w:i/>
          <w:iCs/>
          <w:szCs w:val="24"/>
        </w:rPr>
      </w:pPr>
      <w:r w:rsidRPr="00537ACB">
        <w:rPr>
          <w:i/>
          <w:iCs/>
          <w:szCs w:val="24"/>
        </w:rPr>
        <w:t>“No veils. No priesthoods. No backroom handshakes. Only REALITY.”</w:t>
      </w:r>
    </w:p>
    <w:p w14:paraId="5B345A10" w14:textId="533E89F1" w:rsidR="0093537D" w:rsidRDefault="0093537D" w:rsidP="00020894">
      <w:pPr>
        <w:rPr>
          <w:szCs w:val="24"/>
        </w:rPr>
      </w:pPr>
      <w:r>
        <w:rPr>
          <w:szCs w:val="24"/>
        </w:rPr>
        <w:t>The name came from the first colony of people</w:t>
      </w:r>
      <w:r w:rsidR="00181D10">
        <w:rPr>
          <w:szCs w:val="24"/>
        </w:rPr>
        <w:t>, who are largely scientists and technocrats from early,</w:t>
      </w:r>
      <w:r>
        <w:rPr>
          <w:szCs w:val="24"/>
        </w:rPr>
        <w:t xml:space="preserve"> formed the Republic/</w:t>
      </w:r>
      <w:proofErr w:type="spellStart"/>
      <w:r>
        <w:rPr>
          <w:szCs w:val="24"/>
        </w:rPr>
        <w:t>Tharonva</w:t>
      </w:r>
      <w:r w:rsidR="00E45BF8">
        <w:rPr>
          <w:szCs w:val="24"/>
        </w:rPr>
        <w:t>i</w:t>
      </w:r>
      <w:r>
        <w:rPr>
          <w:szCs w:val="24"/>
        </w:rPr>
        <w:t>stra</w:t>
      </w:r>
      <w:proofErr w:type="spellEnd"/>
      <w:r>
        <w:rPr>
          <w:szCs w:val="24"/>
        </w:rPr>
        <w:t>.</w:t>
      </w:r>
      <w:r w:rsidR="00D55B29">
        <w:rPr>
          <w:szCs w:val="24"/>
        </w:rPr>
        <w:t xml:space="preserve"> It symbolizes that no falsehood and pretense from earth governance should be tolerated. </w:t>
      </w:r>
      <w:r w:rsidR="001B6A08">
        <w:rPr>
          <w:szCs w:val="24"/>
        </w:rPr>
        <w:t xml:space="preserve">No harmful policies that </w:t>
      </w:r>
      <w:r w:rsidR="0046631D">
        <w:rPr>
          <w:szCs w:val="24"/>
        </w:rPr>
        <w:t>benefit</w:t>
      </w:r>
      <w:r w:rsidR="001B6A08">
        <w:rPr>
          <w:szCs w:val="24"/>
        </w:rPr>
        <w:t xml:space="preserve"> a few </w:t>
      </w:r>
      <w:proofErr w:type="gramStart"/>
      <w:r w:rsidR="001B6A08">
        <w:rPr>
          <w:szCs w:val="24"/>
        </w:rPr>
        <w:t>gets</w:t>
      </w:r>
      <w:proofErr w:type="gramEnd"/>
      <w:r w:rsidR="001B6A08">
        <w:rPr>
          <w:szCs w:val="24"/>
        </w:rPr>
        <w:t xml:space="preserve"> justified under the banner of a righteous goal, distorted from </w:t>
      </w:r>
      <w:r w:rsidR="0046631D">
        <w:rPr>
          <w:szCs w:val="24"/>
        </w:rPr>
        <w:t>the</w:t>
      </w:r>
      <w:r w:rsidR="001B6A08">
        <w:rPr>
          <w:szCs w:val="24"/>
        </w:rPr>
        <w:t xml:space="preserve"> cause and hijacked</w:t>
      </w:r>
      <w:r w:rsidR="0046631D">
        <w:rPr>
          <w:szCs w:val="24"/>
        </w:rPr>
        <w:t xml:space="preserve"> the</w:t>
      </w:r>
      <w:r w:rsidR="001B6A08">
        <w:rPr>
          <w:szCs w:val="24"/>
        </w:rPr>
        <w:t xml:space="preserve"> trajectory.</w:t>
      </w:r>
      <w:r w:rsidR="0046631D">
        <w:rPr>
          <w:szCs w:val="24"/>
        </w:rPr>
        <w:t xml:space="preserve"> </w:t>
      </w:r>
      <w:r w:rsidR="00A727BB">
        <w:rPr>
          <w:szCs w:val="24"/>
        </w:rPr>
        <w:t>Policies have to be what they reflect</w:t>
      </w:r>
      <w:r w:rsidR="00045FE2">
        <w:rPr>
          <w:szCs w:val="24"/>
        </w:rPr>
        <w:t xml:space="preserve">, and </w:t>
      </w:r>
      <w:r w:rsidR="009103A0">
        <w:rPr>
          <w:szCs w:val="24"/>
        </w:rPr>
        <w:t>accepted</w:t>
      </w:r>
      <w:r w:rsidR="001A5068">
        <w:rPr>
          <w:szCs w:val="24"/>
        </w:rPr>
        <w:t xml:space="preserve"> based on understood causalities, observed outcomes, and provable benefits.</w:t>
      </w:r>
      <w:r w:rsidR="00275FAB">
        <w:rPr>
          <w:szCs w:val="24"/>
        </w:rPr>
        <w:t xml:space="preserve"> No gods, kings or </w:t>
      </w:r>
      <w:r w:rsidR="00446912">
        <w:rPr>
          <w:szCs w:val="24"/>
        </w:rPr>
        <w:t>even vague constitutions rule, only reality</w:t>
      </w:r>
      <w:r w:rsidR="00F60EFD">
        <w:rPr>
          <w:szCs w:val="24"/>
        </w:rPr>
        <w:t>.</w:t>
      </w:r>
      <w:r w:rsidR="00821CB1">
        <w:rPr>
          <w:szCs w:val="24"/>
        </w:rPr>
        <w:t xml:space="preserve"> Any ideal, as good as they sound in the mouths of orators, if incoherent with </w:t>
      </w:r>
      <w:r w:rsidR="00850DBD">
        <w:rPr>
          <w:szCs w:val="24"/>
        </w:rPr>
        <w:t>reality</w:t>
      </w:r>
      <w:r w:rsidR="00821CB1">
        <w:rPr>
          <w:szCs w:val="24"/>
        </w:rPr>
        <w:t xml:space="preserve">, gets categorized fairly </w:t>
      </w:r>
      <w:r w:rsidR="009007C6">
        <w:rPr>
          <w:szCs w:val="24"/>
        </w:rPr>
        <w:t>as</w:t>
      </w:r>
      <w:r w:rsidR="00821CB1">
        <w:rPr>
          <w:szCs w:val="24"/>
        </w:rPr>
        <w:t xml:space="preserve"> delusions</w:t>
      </w:r>
      <w:r w:rsidR="00630E14">
        <w:rPr>
          <w:szCs w:val="24"/>
        </w:rPr>
        <w:t>, as it is mathematically known that falsehoods can breed from all true premises</w:t>
      </w:r>
      <w:r w:rsidR="004331AD">
        <w:rPr>
          <w:szCs w:val="24"/>
        </w:rPr>
        <w:t>.</w:t>
      </w:r>
    </w:p>
    <w:p w14:paraId="1DEC4A71" w14:textId="77777777" w:rsidR="0093537D" w:rsidRDefault="0093537D" w:rsidP="00020894">
      <w:pPr>
        <w:rPr>
          <w:szCs w:val="24"/>
        </w:rPr>
      </w:pPr>
    </w:p>
    <w:p w14:paraId="159B7631" w14:textId="15A2A76A" w:rsidR="00BA10B9" w:rsidRPr="00343211" w:rsidRDefault="000D12B5" w:rsidP="00020894">
      <w:pPr>
        <w:rPr>
          <w:szCs w:val="24"/>
        </w:rPr>
      </w:pPr>
      <w:r>
        <w:rPr>
          <w:szCs w:val="24"/>
        </w:rPr>
        <w:t xml:space="preserve">Prerequisites: </w:t>
      </w:r>
      <w:r w:rsidR="008B17B9">
        <w:rPr>
          <w:szCs w:val="24"/>
        </w:rPr>
        <w:t xml:space="preserve">the world is built on </w:t>
      </w:r>
      <w:r w:rsidR="000049B2">
        <w:rPr>
          <w:szCs w:val="24"/>
        </w:rPr>
        <w:t xml:space="preserve">the basis that quality education is universal and mandatory, </w:t>
      </w:r>
      <w:r w:rsidR="00323D5F">
        <w:rPr>
          <w:szCs w:val="24"/>
        </w:rPr>
        <w:t xml:space="preserve">and covering not </w:t>
      </w:r>
      <w:r w:rsidR="003C3F5D">
        <w:rPr>
          <w:szCs w:val="24"/>
        </w:rPr>
        <w:t xml:space="preserve">only topics in academics, but also </w:t>
      </w:r>
      <w:r w:rsidR="00497343">
        <w:rPr>
          <w:szCs w:val="24"/>
        </w:rPr>
        <w:t>critical</w:t>
      </w:r>
      <w:r w:rsidR="002A2124">
        <w:rPr>
          <w:szCs w:val="24"/>
        </w:rPr>
        <w:t xml:space="preserve">, </w:t>
      </w:r>
      <w:r w:rsidR="00497343">
        <w:rPr>
          <w:szCs w:val="24"/>
        </w:rPr>
        <w:t>structural</w:t>
      </w:r>
      <w:r w:rsidR="002A2124">
        <w:rPr>
          <w:szCs w:val="24"/>
        </w:rPr>
        <w:t>, and first principle</w:t>
      </w:r>
      <w:r w:rsidR="004538C8">
        <w:rPr>
          <w:szCs w:val="24"/>
        </w:rPr>
        <w:t>s</w:t>
      </w:r>
      <w:r w:rsidR="002A2124">
        <w:rPr>
          <w:szCs w:val="24"/>
        </w:rPr>
        <w:t xml:space="preserve"> thinking</w:t>
      </w:r>
      <w:r w:rsidR="00C43696">
        <w:rPr>
          <w:szCs w:val="24"/>
        </w:rPr>
        <w:t xml:space="preserve">, following </w:t>
      </w:r>
      <w:r w:rsidR="00C77A18">
        <w:rPr>
          <w:szCs w:val="24"/>
        </w:rPr>
        <w:t>general doctrines</w:t>
      </w:r>
      <w:r w:rsidR="004438BF">
        <w:rPr>
          <w:szCs w:val="24"/>
        </w:rPr>
        <w:t xml:space="preserve"> (moral and other)</w:t>
      </w:r>
      <w:r w:rsidR="00C77A18">
        <w:rPr>
          <w:szCs w:val="24"/>
        </w:rPr>
        <w:t xml:space="preserve"> </w:t>
      </w:r>
      <w:r w:rsidR="00631BA9">
        <w:rPr>
          <w:szCs w:val="24"/>
        </w:rPr>
        <w:t xml:space="preserve">without understanding and questioning its basics is shameful in their </w:t>
      </w:r>
      <w:r w:rsidR="00980EC3">
        <w:rPr>
          <w:szCs w:val="24"/>
        </w:rPr>
        <w:t>culture.</w:t>
      </w:r>
      <w:r w:rsidR="003531FA">
        <w:rPr>
          <w:szCs w:val="24"/>
        </w:rPr>
        <w:t xml:space="preserve"> It</w:t>
      </w:r>
      <w:r w:rsidR="008C4B70">
        <w:rPr>
          <w:szCs w:val="24"/>
        </w:rPr>
        <w:t xml:space="preserve"> also covers </w:t>
      </w:r>
      <w:r w:rsidR="00490CFE">
        <w:rPr>
          <w:szCs w:val="24"/>
        </w:rPr>
        <w:t>statistics</w:t>
      </w:r>
      <w:r w:rsidR="00A85FEF">
        <w:rPr>
          <w:szCs w:val="24"/>
        </w:rPr>
        <w:t>, political science, and economics</w:t>
      </w:r>
      <w:r w:rsidR="00B24D54">
        <w:rPr>
          <w:szCs w:val="24"/>
        </w:rPr>
        <w:t>, s</w:t>
      </w:r>
      <w:r w:rsidR="00163382">
        <w:rPr>
          <w:szCs w:val="24"/>
        </w:rPr>
        <w:t xml:space="preserve">o everyone is </w:t>
      </w:r>
      <w:r w:rsidR="003D3AAF">
        <w:rPr>
          <w:szCs w:val="24"/>
        </w:rPr>
        <w:t>at least fluent</w:t>
      </w:r>
      <w:r w:rsidR="006E7F5A">
        <w:rPr>
          <w:szCs w:val="24"/>
        </w:rPr>
        <w:t xml:space="preserve"> </w:t>
      </w:r>
      <w:r w:rsidR="000D61B7">
        <w:rPr>
          <w:szCs w:val="24"/>
        </w:rPr>
        <w:t xml:space="preserve">in correctly using the terminologies </w:t>
      </w:r>
      <w:r w:rsidR="00412A99">
        <w:rPr>
          <w:szCs w:val="24"/>
        </w:rPr>
        <w:t>in discussions of public matters.</w:t>
      </w:r>
      <w:r w:rsidR="008740E8">
        <w:rPr>
          <w:szCs w:val="24"/>
        </w:rPr>
        <w:t xml:space="preserve"> They also have a civic duty of lifelong learning, </w:t>
      </w:r>
      <w:r w:rsidR="003F0C9B">
        <w:rPr>
          <w:szCs w:val="24"/>
        </w:rPr>
        <w:t xml:space="preserve">which means every few years they have to </w:t>
      </w:r>
      <w:r w:rsidR="00A1549B">
        <w:rPr>
          <w:szCs w:val="24"/>
        </w:rPr>
        <w:t xml:space="preserve">report to their local educational institutions to receive </w:t>
      </w:r>
      <w:r w:rsidR="00746264">
        <w:rPr>
          <w:szCs w:val="24"/>
        </w:rPr>
        <w:t>new knowledge on the fields of their choice, and resharpen their minds.</w:t>
      </w:r>
    </w:p>
    <w:p w14:paraId="011A01C4" w14:textId="6517FC61" w:rsidR="00343211" w:rsidRPr="00343211" w:rsidRDefault="00343211" w:rsidP="00020894">
      <w:pPr>
        <w:rPr>
          <w:szCs w:val="24"/>
        </w:rPr>
      </w:pPr>
      <w:r w:rsidRPr="00343211">
        <w:rPr>
          <w:szCs w:val="24"/>
        </w:rPr>
        <w:t>Ownership and duties:</w:t>
      </w:r>
    </w:p>
    <w:p w14:paraId="711C19D0" w14:textId="17334851" w:rsidR="00343211" w:rsidRDefault="00343211" w:rsidP="00D94FDA">
      <w:pPr>
        <w:ind w:firstLine="420"/>
        <w:rPr>
          <w:szCs w:val="24"/>
        </w:rPr>
      </w:pPr>
      <w:r w:rsidRPr="00343211">
        <w:rPr>
          <w:szCs w:val="24"/>
        </w:rPr>
        <w:lastRenderedPageBreak/>
        <w:t xml:space="preserve">REALITY is strictly people-owned, under </w:t>
      </w:r>
      <w:r>
        <w:rPr>
          <w:szCs w:val="24"/>
        </w:rPr>
        <w:t xml:space="preserve">the </w:t>
      </w:r>
      <w:r w:rsidRPr="00343211">
        <w:rPr>
          <w:szCs w:val="24"/>
        </w:rPr>
        <w:t>new interpretation of the social contract, the administrative power delegated to elites</w:t>
      </w:r>
      <w:r>
        <w:rPr>
          <w:szCs w:val="24"/>
        </w:rPr>
        <w:t xml:space="preserve"> is retractable by the people at any time.</w:t>
      </w:r>
    </w:p>
    <w:p w14:paraId="77AC8A68" w14:textId="0841F089" w:rsidR="00020894" w:rsidRDefault="00343211" w:rsidP="00020894">
      <w:pPr>
        <w:rPr>
          <w:szCs w:val="24"/>
        </w:rPr>
      </w:pPr>
      <w:r>
        <w:rPr>
          <w:szCs w:val="24"/>
        </w:rPr>
        <w:t>All citizens are duty</w:t>
      </w:r>
      <w:r w:rsidR="005673D9">
        <w:rPr>
          <w:szCs w:val="24"/>
        </w:rPr>
        <w:t>-</w:t>
      </w:r>
      <w:r>
        <w:rPr>
          <w:szCs w:val="24"/>
        </w:rPr>
        <w:t>bound to learn</w:t>
      </w:r>
      <w:r w:rsidR="000B62DD">
        <w:rPr>
          <w:szCs w:val="24"/>
        </w:rPr>
        <w:t xml:space="preserve"> and to keep progressively informed about</w:t>
      </w:r>
      <w:r>
        <w:rPr>
          <w:szCs w:val="24"/>
        </w:rPr>
        <w:t xml:space="preserve"> key political matters, including economics and politics.</w:t>
      </w:r>
      <w:r w:rsidR="000B62DD">
        <w:rPr>
          <w:szCs w:val="24"/>
        </w:rPr>
        <w:t xml:space="preserve"> </w:t>
      </w:r>
      <w:r w:rsidR="005673D9">
        <w:rPr>
          <w:szCs w:val="24"/>
        </w:rPr>
        <w:t>Furthermore, they are expected to participate in governance</w:t>
      </w:r>
      <w:r w:rsidR="0080299D">
        <w:rPr>
          <w:szCs w:val="24"/>
        </w:rPr>
        <w:t xml:space="preserve">, which includes overseeing the government, analyzing and </w:t>
      </w:r>
      <w:r w:rsidR="00882A8D">
        <w:rPr>
          <w:szCs w:val="24"/>
        </w:rPr>
        <w:t>debating</w:t>
      </w:r>
      <w:r w:rsidR="0080299D">
        <w:rPr>
          <w:szCs w:val="24"/>
        </w:rPr>
        <w:t xml:space="preserve"> policies, and exercising their rights as </w:t>
      </w:r>
      <w:proofErr w:type="gramStart"/>
      <w:r w:rsidR="0080299D">
        <w:rPr>
          <w:szCs w:val="24"/>
        </w:rPr>
        <w:t>owner</w:t>
      </w:r>
      <w:proofErr w:type="gramEnd"/>
      <w:r w:rsidR="0080299D">
        <w:rPr>
          <w:szCs w:val="24"/>
        </w:rPr>
        <w:t xml:space="preserve"> of the country.</w:t>
      </w:r>
    </w:p>
    <w:p w14:paraId="5068A510" w14:textId="5AB19721" w:rsidR="007C4B46" w:rsidRDefault="00882A8D" w:rsidP="007C4B46">
      <w:pPr>
        <w:ind w:firstLine="420"/>
        <w:rPr>
          <w:szCs w:val="24"/>
        </w:rPr>
      </w:pPr>
      <w:r>
        <w:rPr>
          <w:szCs w:val="24"/>
        </w:rPr>
        <w:t xml:space="preserve">It is still representative, but the chain of responsibilities is bottom-up instead of </w:t>
      </w:r>
      <w:r w:rsidR="00BD37F0">
        <w:rPr>
          <w:szCs w:val="24"/>
        </w:rPr>
        <w:t>traditional top-down.</w:t>
      </w:r>
      <w:r w:rsidR="00C24AE2">
        <w:rPr>
          <w:szCs w:val="24"/>
        </w:rPr>
        <w:t xml:space="preserve"> Which means when the lower tier of executive power raise</w:t>
      </w:r>
      <w:r w:rsidR="009E3A3E">
        <w:rPr>
          <w:szCs w:val="24"/>
        </w:rPr>
        <w:t>s</w:t>
      </w:r>
      <w:r w:rsidR="00C24AE2">
        <w:rPr>
          <w:szCs w:val="24"/>
        </w:rPr>
        <w:t xml:space="preserve"> genuine concerns, the upper tier </w:t>
      </w:r>
      <w:r w:rsidR="00DD27A7">
        <w:rPr>
          <w:szCs w:val="24"/>
        </w:rPr>
        <w:t>must</w:t>
      </w:r>
      <w:r w:rsidR="00C24AE2">
        <w:rPr>
          <w:szCs w:val="24"/>
        </w:rPr>
        <w:t xml:space="preserve"> a</w:t>
      </w:r>
      <w:r w:rsidR="00B17AA9">
        <w:rPr>
          <w:szCs w:val="24"/>
        </w:rPr>
        <w:t>ddress</w:t>
      </w:r>
      <w:r w:rsidR="00C24AE2">
        <w:rPr>
          <w:szCs w:val="24"/>
        </w:rPr>
        <w:t xml:space="preserve"> promptly</w:t>
      </w:r>
      <w:r w:rsidR="00B276A8">
        <w:rPr>
          <w:szCs w:val="24"/>
        </w:rPr>
        <w:t xml:space="preserve"> or risk penalties</w:t>
      </w:r>
      <w:r w:rsidR="005E4F46">
        <w:rPr>
          <w:szCs w:val="24"/>
        </w:rPr>
        <w:t>, especially if negligence leads to actual consequences.</w:t>
      </w:r>
      <w:r w:rsidR="00192C9E">
        <w:rPr>
          <w:szCs w:val="24"/>
        </w:rPr>
        <w:t xml:space="preserve"> For example, any case about corruption submitted by individual</w:t>
      </w:r>
      <w:r w:rsidR="00593BDF">
        <w:rPr>
          <w:szCs w:val="24"/>
        </w:rPr>
        <w:t xml:space="preserve"> </w:t>
      </w:r>
      <w:proofErr w:type="gramStart"/>
      <w:r w:rsidR="00593BDF">
        <w:rPr>
          <w:szCs w:val="24"/>
        </w:rPr>
        <w:t>citizen</w:t>
      </w:r>
      <w:proofErr w:type="gramEnd"/>
      <w:r w:rsidR="00593BDF">
        <w:rPr>
          <w:szCs w:val="24"/>
        </w:rPr>
        <w:t xml:space="preserve"> will be recorded by a distributive database</w:t>
      </w:r>
      <w:r w:rsidR="00192C9E">
        <w:rPr>
          <w:szCs w:val="24"/>
        </w:rPr>
        <w:t xml:space="preserve"> </w:t>
      </w:r>
      <w:r w:rsidR="00593BDF">
        <w:rPr>
          <w:szCs w:val="24"/>
        </w:rPr>
        <w:t xml:space="preserve">shared by all local communities, and </w:t>
      </w:r>
      <w:r w:rsidR="00704FDB">
        <w:rPr>
          <w:szCs w:val="24"/>
        </w:rPr>
        <w:t>local Radix</w:t>
      </w:r>
      <w:r w:rsidR="00593BDF">
        <w:rPr>
          <w:szCs w:val="24"/>
        </w:rPr>
        <w:t xml:space="preserve"> will have to investigate and answer the case within </w:t>
      </w:r>
      <w:proofErr w:type="gramStart"/>
      <w:r w:rsidR="00593BDF">
        <w:rPr>
          <w:szCs w:val="24"/>
        </w:rPr>
        <w:t>needed</w:t>
      </w:r>
      <w:proofErr w:type="gramEnd"/>
      <w:r w:rsidR="00593BDF">
        <w:rPr>
          <w:szCs w:val="24"/>
        </w:rPr>
        <w:t xml:space="preserve"> timeframe</w:t>
      </w:r>
      <w:r w:rsidR="006D00C3">
        <w:rPr>
          <w:szCs w:val="24"/>
        </w:rPr>
        <w:t>, failure to do so or retaliation</w:t>
      </w:r>
      <w:r w:rsidR="00743A1C">
        <w:rPr>
          <w:szCs w:val="24"/>
        </w:rPr>
        <w:t xml:space="preserve"> attempts</w:t>
      </w:r>
      <w:r w:rsidR="006D00C3">
        <w:rPr>
          <w:szCs w:val="24"/>
        </w:rPr>
        <w:t xml:space="preserve"> will immediately trigger impeachment process </w:t>
      </w:r>
      <w:r w:rsidR="00540542">
        <w:rPr>
          <w:szCs w:val="24"/>
        </w:rPr>
        <w:t xml:space="preserve">of the </w:t>
      </w:r>
      <w:r w:rsidR="00E575CB">
        <w:rPr>
          <w:szCs w:val="24"/>
        </w:rPr>
        <w:t xml:space="preserve">related key figures as well as a </w:t>
      </w:r>
      <w:r w:rsidR="009D3610">
        <w:rPr>
          <w:szCs w:val="24"/>
        </w:rPr>
        <w:t>thorough</w:t>
      </w:r>
      <w:r w:rsidR="00E575CB">
        <w:rPr>
          <w:szCs w:val="24"/>
        </w:rPr>
        <w:t xml:space="preserve"> purge</w:t>
      </w:r>
      <w:r w:rsidR="00D64AD9">
        <w:rPr>
          <w:szCs w:val="24"/>
        </w:rPr>
        <w:t xml:space="preserve"> inside the </w:t>
      </w:r>
      <w:r w:rsidR="007A593D">
        <w:rPr>
          <w:szCs w:val="24"/>
        </w:rPr>
        <w:t xml:space="preserve">Radix </w:t>
      </w:r>
      <w:r w:rsidR="0057037B">
        <w:rPr>
          <w:szCs w:val="24"/>
        </w:rPr>
        <w:t>system</w:t>
      </w:r>
      <w:r w:rsidR="00D64AD9">
        <w:rPr>
          <w:szCs w:val="24"/>
        </w:rPr>
        <w:t>.</w:t>
      </w:r>
      <w:r w:rsidR="008450D5">
        <w:rPr>
          <w:szCs w:val="24"/>
        </w:rPr>
        <w:t xml:space="preserve"> The rule follows by induction to higher tiers.</w:t>
      </w:r>
      <w:r w:rsidR="003A1C7F">
        <w:rPr>
          <w:szCs w:val="24"/>
        </w:rPr>
        <w:t xml:space="preserve"> </w:t>
      </w:r>
      <w:proofErr w:type="gramStart"/>
      <w:r w:rsidR="003A1C7F">
        <w:rPr>
          <w:szCs w:val="24"/>
        </w:rPr>
        <w:t>Thus</w:t>
      </w:r>
      <w:proofErr w:type="gramEnd"/>
      <w:r w:rsidR="003A1C7F">
        <w:rPr>
          <w:szCs w:val="24"/>
        </w:rPr>
        <w:t xml:space="preserve"> people would have the power to impeach any section in the chain of power, from community council to the head of the state.</w:t>
      </w:r>
      <w:r w:rsidR="007C4B46">
        <w:rPr>
          <w:szCs w:val="24"/>
        </w:rPr>
        <w:t xml:space="preserve"> For the reports of systemic failure such as corruption, </w:t>
      </w:r>
      <w:r w:rsidR="00AC6599">
        <w:rPr>
          <w:szCs w:val="24"/>
        </w:rPr>
        <w:t xml:space="preserve">other </w:t>
      </w:r>
      <w:r w:rsidR="007C4B46">
        <w:rPr>
          <w:szCs w:val="24"/>
        </w:rPr>
        <w:t>jurisdictions are not limited</w:t>
      </w:r>
      <w:r w:rsidR="00624649">
        <w:rPr>
          <w:szCs w:val="24"/>
        </w:rPr>
        <w:t xml:space="preserve"> and are obligated to </w:t>
      </w:r>
      <w:r w:rsidR="00E0550D">
        <w:rPr>
          <w:szCs w:val="24"/>
        </w:rPr>
        <w:t xml:space="preserve">oversee and </w:t>
      </w:r>
      <w:r w:rsidR="00C25C0F">
        <w:rPr>
          <w:szCs w:val="24"/>
        </w:rPr>
        <w:t xml:space="preserve">even replace, if necessary, the </w:t>
      </w:r>
      <w:r w:rsidR="009E5DDF">
        <w:rPr>
          <w:rFonts w:hint="eastAsia"/>
          <w:szCs w:val="24"/>
        </w:rPr>
        <w:t xml:space="preserve">original </w:t>
      </w:r>
      <w:r w:rsidR="00C25C0F">
        <w:rPr>
          <w:szCs w:val="24"/>
        </w:rPr>
        <w:t>jurisdiction</w:t>
      </w:r>
      <w:r w:rsidR="00AC6599">
        <w:rPr>
          <w:szCs w:val="24"/>
        </w:rPr>
        <w:t xml:space="preserve"> that manages the case. </w:t>
      </w:r>
      <w:r w:rsidR="00BF5889">
        <w:rPr>
          <w:szCs w:val="24"/>
        </w:rPr>
        <w:t>If one report is</w:t>
      </w:r>
      <w:r w:rsidR="00555E0B">
        <w:rPr>
          <w:szCs w:val="24"/>
        </w:rPr>
        <w:t xml:space="preserve"> suppressed</w:t>
      </w:r>
      <w:r w:rsidR="00BF5889">
        <w:rPr>
          <w:szCs w:val="24"/>
        </w:rPr>
        <w:t xml:space="preserve"> by the local Radix, the reporter could go to any other Radix and the case would be </w:t>
      </w:r>
      <w:r w:rsidR="00FF3EB7">
        <w:rPr>
          <w:szCs w:val="24"/>
        </w:rPr>
        <w:t>taken</w:t>
      </w:r>
      <w:r w:rsidR="00D97C59">
        <w:rPr>
          <w:rFonts w:hint="eastAsia"/>
          <w:szCs w:val="24"/>
        </w:rPr>
        <w:t xml:space="preserve"> and trialed.</w:t>
      </w:r>
    </w:p>
    <w:p w14:paraId="418B11AF" w14:textId="72D47362" w:rsidR="00C24AE2" w:rsidRDefault="008A5675" w:rsidP="00D94FDA">
      <w:pPr>
        <w:ind w:firstLine="420"/>
        <w:rPr>
          <w:szCs w:val="24"/>
        </w:rPr>
      </w:pPr>
      <w:r>
        <w:rPr>
          <w:szCs w:val="24"/>
        </w:rPr>
        <w:t xml:space="preserve">People are the basis of all power. On the </w:t>
      </w:r>
      <w:r w:rsidR="00C43504">
        <w:rPr>
          <w:szCs w:val="24"/>
        </w:rPr>
        <w:t>most rudimentary</w:t>
      </w:r>
      <w:r>
        <w:rPr>
          <w:szCs w:val="24"/>
        </w:rPr>
        <w:t xml:space="preserve"> tier, the local people form community councils, which only have power to oversight, for the convenience and </w:t>
      </w:r>
      <w:r>
        <w:rPr>
          <w:szCs w:val="24"/>
        </w:rPr>
        <w:lastRenderedPageBreak/>
        <w:t xml:space="preserve">consistency of policies in the broader region. </w:t>
      </w:r>
      <w:r w:rsidR="00C43504">
        <w:rPr>
          <w:szCs w:val="24"/>
        </w:rPr>
        <w:t>G</w:t>
      </w:r>
      <w:r>
        <w:rPr>
          <w:szCs w:val="24"/>
        </w:rPr>
        <w:t>oing up the tier, the councils</w:t>
      </w:r>
      <w:r w:rsidR="00C43504">
        <w:rPr>
          <w:szCs w:val="24"/>
        </w:rPr>
        <w:t xml:space="preserve"> delegate power and oversee </w:t>
      </w:r>
      <w:r w:rsidR="008C21FA">
        <w:rPr>
          <w:szCs w:val="24"/>
        </w:rPr>
        <w:t>a Radix</w:t>
      </w:r>
      <w:r w:rsidR="00C43504">
        <w:rPr>
          <w:szCs w:val="24"/>
        </w:rPr>
        <w:t>, which is the local government for the broader region, has authori</w:t>
      </w:r>
      <w:r w:rsidR="00EB7A93">
        <w:rPr>
          <w:szCs w:val="24"/>
        </w:rPr>
        <w:t>tative freedom</w:t>
      </w:r>
      <w:r w:rsidR="00C43504">
        <w:rPr>
          <w:szCs w:val="24"/>
        </w:rPr>
        <w:t xml:space="preserve"> to make and mend certain policies that concern the interests and customs of the region</w:t>
      </w:r>
      <w:r w:rsidR="008C21FA">
        <w:rPr>
          <w:szCs w:val="24"/>
        </w:rPr>
        <w:t>, and literally means “root” of the Republic</w:t>
      </w:r>
      <w:r w:rsidR="00DA5D79">
        <w:rPr>
          <w:szCs w:val="24"/>
        </w:rPr>
        <w:t xml:space="preserve"> government.</w:t>
      </w:r>
      <w:r w:rsidR="0091016E">
        <w:rPr>
          <w:szCs w:val="24"/>
        </w:rPr>
        <w:t xml:space="preserve"> Radices then have teams of delegation in the House of the People (HOPE)</w:t>
      </w:r>
      <w:r w:rsidR="001E5ECF">
        <w:rPr>
          <w:szCs w:val="24"/>
        </w:rPr>
        <w:t>, HOPE</w:t>
      </w:r>
      <w:r w:rsidR="009759B4">
        <w:rPr>
          <w:szCs w:val="24"/>
        </w:rPr>
        <w:t xml:space="preserve"> </w:t>
      </w:r>
      <w:r w:rsidR="00981049">
        <w:rPr>
          <w:szCs w:val="24"/>
        </w:rPr>
        <w:t xml:space="preserve">discusses cross-regional corporation and </w:t>
      </w:r>
      <w:r w:rsidR="004E2728">
        <w:rPr>
          <w:szCs w:val="24"/>
        </w:rPr>
        <w:t>serve</w:t>
      </w:r>
      <w:r w:rsidR="00EF3F0D">
        <w:rPr>
          <w:szCs w:val="24"/>
        </w:rPr>
        <w:t>s</w:t>
      </w:r>
      <w:r w:rsidR="004E2728">
        <w:rPr>
          <w:szCs w:val="24"/>
        </w:rPr>
        <w:t xml:space="preserve"> as the most major oversight of the central government of the Republic.</w:t>
      </w:r>
      <w:r w:rsidR="00FD6C60">
        <w:rPr>
          <w:szCs w:val="24"/>
        </w:rPr>
        <w:t xml:space="preserve"> </w:t>
      </w:r>
      <w:r w:rsidR="00981049">
        <w:rPr>
          <w:szCs w:val="24"/>
        </w:rPr>
        <w:t xml:space="preserve">The purpose of HOPE as </w:t>
      </w:r>
      <w:r w:rsidR="00871F02">
        <w:rPr>
          <w:szCs w:val="24"/>
        </w:rPr>
        <w:t>a unified</w:t>
      </w:r>
      <w:r w:rsidR="001E5ECF">
        <w:rPr>
          <w:szCs w:val="24"/>
        </w:rPr>
        <w:t xml:space="preserve"> entity is also a check </w:t>
      </w:r>
      <w:r w:rsidR="00871F02">
        <w:rPr>
          <w:szCs w:val="24"/>
        </w:rPr>
        <w:t xml:space="preserve">and balance </w:t>
      </w:r>
      <w:r w:rsidR="001E5ECF">
        <w:rPr>
          <w:szCs w:val="24"/>
        </w:rPr>
        <w:t>to</w:t>
      </w:r>
      <w:r w:rsidR="00871F02">
        <w:rPr>
          <w:szCs w:val="24"/>
        </w:rPr>
        <w:t xml:space="preserve"> avoid</w:t>
      </w:r>
      <w:r w:rsidR="001E5ECF">
        <w:rPr>
          <w:szCs w:val="24"/>
        </w:rPr>
        <w:t xml:space="preserve"> dilution of power, as single Radix could be too weak to exercise oversight to the central government. The central government makes nationwide decisions and </w:t>
      </w:r>
      <w:r w:rsidR="00A51283">
        <w:rPr>
          <w:szCs w:val="24"/>
        </w:rPr>
        <w:t>draft bill</w:t>
      </w:r>
      <w:r w:rsidR="00A90455">
        <w:rPr>
          <w:szCs w:val="24"/>
        </w:rPr>
        <w:t xml:space="preserve">s, pretty much like ours, but with two key differences. </w:t>
      </w:r>
      <w:r w:rsidR="00B14E4B">
        <w:rPr>
          <w:szCs w:val="24"/>
        </w:rPr>
        <w:t xml:space="preserve">The first one is that they </w:t>
      </w:r>
      <w:r w:rsidR="00D94FDA">
        <w:rPr>
          <w:szCs w:val="24"/>
        </w:rPr>
        <w:t>must</w:t>
      </w:r>
      <w:r w:rsidR="00B14E4B">
        <w:rPr>
          <w:szCs w:val="24"/>
        </w:rPr>
        <w:t xml:space="preserve"> make transparent and ex</w:t>
      </w:r>
      <w:r w:rsidR="00342C6D">
        <w:rPr>
          <w:szCs w:val="24"/>
        </w:rPr>
        <w:t>tensive</w:t>
      </w:r>
      <w:r w:rsidR="00B14E4B">
        <w:rPr>
          <w:szCs w:val="24"/>
        </w:rPr>
        <w:t xml:space="preserve"> debriefing of </w:t>
      </w:r>
      <w:r w:rsidR="00342C6D">
        <w:rPr>
          <w:szCs w:val="24"/>
        </w:rPr>
        <w:t xml:space="preserve">every bill they draft, including </w:t>
      </w:r>
      <w:proofErr w:type="gramStart"/>
      <w:r w:rsidR="00D94FDA">
        <w:rPr>
          <w:szCs w:val="24"/>
        </w:rPr>
        <w:t>rationale</w:t>
      </w:r>
      <w:proofErr w:type="gramEnd"/>
      <w:r w:rsidR="00342C6D">
        <w:rPr>
          <w:szCs w:val="24"/>
        </w:rPr>
        <w:t xml:space="preserve">, intended effect, foreseen consequences and risks, </w:t>
      </w:r>
      <w:r w:rsidR="00FD0EFF">
        <w:rPr>
          <w:szCs w:val="24"/>
        </w:rPr>
        <w:t>and extreme case</w:t>
      </w:r>
      <w:r w:rsidR="00504F6E">
        <w:rPr>
          <w:szCs w:val="24"/>
        </w:rPr>
        <w:t>s</w:t>
      </w:r>
      <w:r w:rsidR="004F39CF">
        <w:rPr>
          <w:szCs w:val="24"/>
        </w:rPr>
        <w:t xml:space="preserve">, the people </w:t>
      </w:r>
      <w:r w:rsidR="00C91869">
        <w:rPr>
          <w:szCs w:val="24"/>
        </w:rPr>
        <w:t xml:space="preserve">majority </w:t>
      </w:r>
      <w:r w:rsidR="004F39CF">
        <w:rPr>
          <w:szCs w:val="24"/>
        </w:rPr>
        <w:t>will have power to request change or veto via HOPE</w:t>
      </w:r>
      <w:r w:rsidR="00815ABB">
        <w:rPr>
          <w:szCs w:val="24"/>
        </w:rPr>
        <w:t xml:space="preserve">. </w:t>
      </w:r>
      <w:r w:rsidR="00C97376">
        <w:rPr>
          <w:szCs w:val="24"/>
        </w:rPr>
        <w:t xml:space="preserve">The second one is that any requests to initiate revision or creation of bills will be handled by HOPE, discussed by constituents of all Radices, and if gains support of people </w:t>
      </w:r>
      <w:r w:rsidR="004F5CD2">
        <w:rPr>
          <w:szCs w:val="24"/>
        </w:rPr>
        <w:t>significance</w:t>
      </w:r>
      <w:r w:rsidR="00C97376">
        <w:rPr>
          <w:szCs w:val="24"/>
        </w:rPr>
        <w:t xml:space="preserve">, then HOPE would </w:t>
      </w:r>
      <w:r w:rsidR="00D94FDA">
        <w:rPr>
          <w:szCs w:val="24"/>
        </w:rPr>
        <w:t xml:space="preserve">make formal </w:t>
      </w:r>
      <w:proofErr w:type="gramStart"/>
      <w:r w:rsidR="00D94FDA">
        <w:rPr>
          <w:szCs w:val="24"/>
        </w:rPr>
        <w:t>request</w:t>
      </w:r>
      <w:proofErr w:type="gramEnd"/>
      <w:r w:rsidR="00D94FDA">
        <w:rPr>
          <w:szCs w:val="24"/>
        </w:rPr>
        <w:t xml:space="preserve"> to central government, </w:t>
      </w:r>
      <w:r w:rsidR="008450D5">
        <w:rPr>
          <w:szCs w:val="24"/>
        </w:rPr>
        <w:t>who</w:t>
      </w:r>
      <w:r w:rsidR="00D94FDA">
        <w:rPr>
          <w:szCs w:val="24"/>
        </w:rPr>
        <w:t xml:space="preserve"> </w:t>
      </w:r>
      <w:r w:rsidR="00482AEF">
        <w:rPr>
          <w:szCs w:val="24"/>
        </w:rPr>
        <w:t>must</w:t>
      </w:r>
      <w:r w:rsidR="00D94FDA">
        <w:rPr>
          <w:szCs w:val="24"/>
        </w:rPr>
        <w:t xml:space="preserve"> accord</w:t>
      </w:r>
      <w:r w:rsidR="001E17F6">
        <w:rPr>
          <w:szCs w:val="24"/>
        </w:rPr>
        <w:t xml:space="preserve"> </w:t>
      </w:r>
      <w:r w:rsidR="00AD1F32">
        <w:rPr>
          <w:szCs w:val="24"/>
        </w:rPr>
        <w:t>and proceed to rev</w:t>
      </w:r>
      <w:r w:rsidR="00EC03AB">
        <w:rPr>
          <w:szCs w:val="24"/>
        </w:rPr>
        <w:t>ise/create bills.</w:t>
      </w:r>
    </w:p>
    <w:p w14:paraId="71626976" w14:textId="01DC7C5B" w:rsidR="00DE2051" w:rsidRPr="00F96CFB" w:rsidRDefault="004E6E23" w:rsidP="00D94FDA">
      <w:pPr>
        <w:ind w:firstLine="420"/>
        <w:rPr>
          <w:iCs/>
          <w:szCs w:val="24"/>
        </w:rPr>
      </w:pPr>
      <w:r>
        <w:rPr>
          <w:szCs w:val="24"/>
        </w:rPr>
        <w:t xml:space="preserve">The power structure has the </w:t>
      </w:r>
      <w:r w:rsidR="00AE7A96">
        <w:rPr>
          <w:szCs w:val="24"/>
        </w:rPr>
        <w:t xml:space="preserve">traditional </w:t>
      </w:r>
      <w:r w:rsidR="00597011">
        <w:rPr>
          <w:szCs w:val="24"/>
        </w:rPr>
        <w:t xml:space="preserve">top-down administrative rights but mostly bottom-up supervision rights, which could </w:t>
      </w:r>
      <w:r w:rsidR="00297DCB">
        <w:rPr>
          <w:szCs w:val="24"/>
        </w:rPr>
        <w:t xml:space="preserve">create fear of triggering </w:t>
      </w:r>
      <w:r w:rsidR="00332FE1">
        <w:rPr>
          <w:szCs w:val="24"/>
        </w:rPr>
        <w:t xml:space="preserve">deadlock in some situations. </w:t>
      </w:r>
      <w:r w:rsidR="00092D60">
        <w:rPr>
          <w:szCs w:val="24"/>
        </w:rPr>
        <w:t xml:space="preserve">REALITY’s </w:t>
      </w:r>
      <w:r w:rsidR="00AE1F16">
        <w:rPr>
          <w:szCs w:val="24"/>
        </w:rPr>
        <w:t>solution</w:t>
      </w:r>
      <w:r w:rsidR="00092D60">
        <w:rPr>
          <w:szCs w:val="24"/>
        </w:rPr>
        <w:t xml:space="preserve"> </w:t>
      </w:r>
      <w:r w:rsidR="0010074D">
        <w:rPr>
          <w:szCs w:val="24"/>
        </w:rPr>
        <w:t xml:space="preserve">is by making sure supervision rights don’t become restraining rights. </w:t>
      </w:r>
      <w:r w:rsidR="00047B80">
        <w:rPr>
          <w:szCs w:val="24"/>
        </w:rPr>
        <w:t>Reports trigger investigations</w:t>
      </w:r>
      <w:r w:rsidR="000A4B80">
        <w:rPr>
          <w:szCs w:val="24"/>
        </w:rPr>
        <w:t xml:space="preserve"> and </w:t>
      </w:r>
      <w:r w:rsidR="00FE2618">
        <w:rPr>
          <w:szCs w:val="24"/>
        </w:rPr>
        <w:t xml:space="preserve">damage insulation </w:t>
      </w:r>
      <w:r w:rsidR="00E1702D">
        <w:rPr>
          <w:szCs w:val="24"/>
        </w:rPr>
        <w:t>mechanisms</w:t>
      </w:r>
      <w:r w:rsidR="00047B80">
        <w:rPr>
          <w:szCs w:val="24"/>
        </w:rPr>
        <w:t xml:space="preserve">, but not immediate terminations of </w:t>
      </w:r>
      <w:r w:rsidR="005A7A83">
        <w:rPr>
          <w:szCs w:val="24"/>
        </w:rPr>
        <w:t>current administration.</w:t>
      </w:r>
      <w:r w:rsidR="00F96CFB">
        <w:rPr>
          <w:szCs w:val="24"/>
        </w:rPr>
        <w:t xml:space="preserve"> It cannot be used by simply</w:t>
      </w:r>
      <w:r w:rsidR="00DD5B11">
        <w:rPr>
          <w:szCs w:val="24"/>
        </w:rPr>
        <w:t xml:space="preserve"> say</w:t>
      </w:r>
      <w:r w:rsidR="00F96CFB">
        <w:rPr>
          <w:szCs w:val="24"/>
        </w:rPr>
        <w:t xml:space="preserve"> “I don’t </w:t>
      </w:r>
      <w:r w:rsidR="00F96CFB">
        <w:rPr>
          <w:szCs w:val="24"/>
        </w:rPr>
        <w:lastRenderedPageBreak/>
        <w:t xml:space="preserve">like this policy”, </w:t>
      </w:r>
      <w:r w:rsidR="004D6755">
        <w:rPr>
          <w:szCs w:val="24"/>
        </w:rPr>
        <w:t xml:space="preserve">but a clear rationale of how </w:t>
      </w:r>
      <w:r w:rsidR="00421A47">
        <w:rPr>
          <w:szCs w:val="24"/>
        </w:rPr>
        <w:t>the current system is flawed</w:t>
      </w:r>
      <w:r w:rsidR="00C64492">
        <w:rPr>
          <w:szCs w:val="24"/>
        </w:rPr>
        <w:t xml:space="preserve">, </w:t>
      </w:r>
      <w:r w:rsidR="007B4CE0">
        <w:rPr>
          <w:szCs w:val="24"/>
        </w:rPr>
        <w:t xml:space="preserve">preferably </w:t>
      </w:r>
      <w:r w:rsidR="004E34A5">
        <w:rPr>
          <w:szCs w:val="24"/>
        </w:rPr>
        <w:t xml:space="preserve">accompanied </w:t>
      </w:r>
      <w:r w:rsidR="007B4CE0">
        <w:rPr>
          <w:szCs w:val="24"/>
        </w:rPr>
        <w:t>with ideas for improvement</w:t>
      </w:r>
      <w:r w:rsidR="00165637">
        <w:rPr>
          <w:szCs w:val="24"/>
        </w:rPr>
        <w:t xml:space="preserve"> or a cost-benefit analysis. </w:t>
      </w:r>
      <w:r w:rsidR="00BB3C0B">
        <w:rPr>
          <w:szCs w:val="24"/>
        </w:rPr>
        <w:t xml:space="preserve">Reporters are not required to provide </w:t>
      </w:r>
      <w:r w:rsidR="008B3D1C">
        <w:rPr>
          <w:szCs w:val="24"/>
        </w:rPr>
        <w:t xml:space="preserve">extensive evidence to support their claims, as it would be impractical, </w:t>
      </w:r>
      <w:r w:rsidR="00DE4FB3">
        <w:rPr>
          <w:szCs w:val="24"/>
        </w:rPr>
        <w:t xml:space="preserve">but they are required to </w:t>
      </w:r>
      <w:r w:rsidR="00A41811">
        <w:rPr>
          <w:szCs w:val="24"/>
        </w:rPr>
        <w:t xml:space="preserve">provide </w:t>
      </w:r>
      <w:r w:rsidR="00AF3A16">
        <w:rPr>
          <w:szCs w:val="24"/>
        </w:rPr>
        <w:t xml:space="preserve">their reasonable suspicions. </w:t>
      </w:r>
      <w:r w:rsidR="00C67B86">
        <w:rPr>
          <w:szCs w:val="24"/>
        </w:rPr>
        <w:t xml:space="preserve">Most of the time, reporters would have impunity to counterclaims like “abuse of supervision right”, </w:t>
      </w:r>
      <w:r w:rsidR="00462794">
        <w:rPr>
          <w:szCs w:val="24"/>
        </w:rPr>
        <w:t xml:space="preserve">unless it’s </w:t>
      </w:r>
      <w:r w:rsidR="00D93D24">
        <w:rPr>
          <w:szCs w:val="24"/>
        </w:rPr>
        <w:t>very thoroughly proven to be case of abuse.</w:t>
      </w:r>
      <w:r w:rsidR="00A24C80">
        <w:rPr>
          <w:szCs w:val="24"/>
        </w:rPr>
        <w:t xml:space="preserve"> Mass reports with few or no valid </w:t>
      </w:r>
      <w:proofErr w:type="gramStart"/>
      <w:r w:rsidR="00A24C80">
        <w:rPr>
          <w:szCs w:val="24"/>
        </w:rPr>
        <w:t>case</w:t>
      </w:r>
      <w:proofErr w:type="gramEnd"/>
      <w:r w:rsidR="00A24C80">
        <w:rPr>
          <w:szCs w:val="24"/>
        </w:rPr>
        <w:t xml:space="preserve"> would start to trigger </w:t>
      </w:r>
      <w:r w:rsidR="00E77563">
        <w:rPr>
          <w:szCs w:val="24"/>
        </w:rPr>
        <w:t>flag for abuse, for example.</w:t>
      </w:r>
      <w:r w:rsidR="003C1894">
        <w:rPr>
          <w:szCs w:val="24"/>
        </w:rPr>
        <w:t xml:space="preserve"> If abuse of supervision </w:t>
      </w:r>
      <w:proofErr w:type="gramStart"/>
      <w:r w:rsidR="003C1894">
        <w:rPr>
          <w:szCs w:val="24"/>
        </w:rPr>
        <w:t>right</w:t>
      </w:r>
      <w:proofErr w:type="gramEnd"/>
      <w:r w:rsidR="003C1894">
        <w:rPr>
          <w:szCs w:val="24"/>
        </w:rPr>
        <w:t xml:space="preserve"> is found, </w:t>
      </w:r>
      <w:r w:rsidR="00B22687">
        <w:rPr>
          <w:szCs w:val="24"/>
        </w:rPr>
        <w:t xml:space="preserve">individuals or jurisdictions could </w:t>
      </w:r>
      <w:r w:rsidR="0033433C">
        <w:rPr>
          <w:szCs w:val="24"/>
        </w:rPr>
        <w:t>face an immediate re</w:t>
      </w:r>
      <w:r w:rsidR="0045373C">
        <w:rPr>
          <w:szCs w:val="24"/>
        </w:rPr>
        <w:t xml:space="preserve">position/reshuffle of </w:t>
      </w:r>
      <w:r w:rsidR="00984FD6">
        <w:rPr>
          <w:szCs w:val="24"/>
        </w:rPr>
        <w:t>responsibilities</w:t>
      </w:r>
      <w:r w:rsidR="00ED173E">
        <w:rPr>
          <w:szCs w:val="24"/>
        </w:rPr>
        <w:t>/appointments</w:t>
      </w:r>
      <w:r w:rsidR="00BE40DE">
        <w:rPr>
          <w:szCs w:val="24"/>
        </w:rPr>
        <w:t xml:space="preserve"> (such as job relocation/Radix reelection)</w:t>
      </w:r>
      <w:r w:rsidR="005F3CA4">
        <w:rPr>
          <w:szCs w:val="24"/>
        </w:rPr>
        <w:t xml:space="preserve">, with </w:t>
      </w:r>
      <w:r w:rsidR="00C23F99">
        <w:rPr>
          <w:szCs w:val="24"/>
        </w:rPr>
        <w:t xml:space="preserve">same/higher </w:t>
      </w:r>
      <w:r w:rsidR="00806892">
        <w:rPr>
          <w:szCs w:val="24"/>
        </w:rPr>
        <w:t xml:space="preserve">tier </w:t>
      </w:r>
      <w:r w:rsidR="005F3CA4">
        <w:rPr>
          <w:szCs w:val="24"/>
        </w:rPr>
        <w:t xml:space="preserve">power’s temporary </w:t>
      </w:r>
      <w:r w:rsidR="004A562B">
        <w:rPr>
          <w:szCs w:val="24"/>
        </w:rPr>
        <w:t>acting</w:t>
      </w:r>
      <w:r w:rsidR="009C3AF6">
        <w:rPr>
          <w:szCs w:val="24"/>
        </w:rPr>
        <w:t xml:space="preserve"> </w:t>
      </w:r>
      <w:r w:rsidR="00B10A38">
        <w:rPr>
          <w:szCs w:val="24"/>
        </w:rPr>
        <w:t>administration</w:t>
      </w:r>
      <w:r w:rsidR="003D3CD2">
        <w:rPr>
          <w:szCs w:val="24"/>
        </w:rPr>
        <w:t xml:space="preserve"> in place</w:t>
      </w:r>
      <w:r w:rsidR="00130BDE">
        <w:rPr>
          <w:szCs w:val="24"/>
        </w:rPr>
        <w:t xml:space="preserve"> </w:t>
      </w:r>
      <w:r w:rsidR="001873B4">
        <w:rPr>
          <w:szCs w:val="24"/>
        </w:rPr>
        <w:t>of adjustment</w:t>
      </w:r>
      <w:r w:rsidR="00B10A38">
        <w:rPr>
          <w:szCs w:val="24"/>
        </w:rPr>
        <w:t xml:space="preserve"> </w:t>
      </w:r>
      <w:r w:rsidR="00130BDE">
        <w:rPr>
          <w:szCs w:val="24"/>
        </w:rPr>
        <w:t>until the disruption settles. And yes, temporary means temporary,</w:t>
      </w:r>
      <w:r w:rsidR="009C3AF6">
        <w:rPr>
          <w:szCs w:val="24"/>
        </w:rPr>
        <w:t xml:space="preserve"> any attempts to extend the </w:t>
      </w:r>
      <w:r w:rsidR="005E2ECC">
        <w:rPr>
          <w:szCs w:val="24"/>
        </w:rPr>
        <w:t>administration</w:t>
      </w:r>
      <w:r w:rsidR="0008176F">
        <w:rPr>
          <w:szCs w:val="24"/>
        </w:rPr>
        <w:t xml:space="preserve">, such as fueling the </w:t>
      </w:r>
      <w:r w:rsidR="00D05D17">
        <w:rPr>
          <w:szCs w:val="24"/>
        </w:rPr>
        <w:t>disruption</w:t>
      </w:r>
      <w:r w:rsidR="0008176F">
        <w:rPr>
          <w:szCs w:val="24"/>
        </w:rPr>
        <w:t>,</w:t>
      </w:r>
      <w:r w:rsidR="005E2ECC">
        <w:rPr>
          <w:szCs w:val="24"/>
        </w:rPr>
        <w:t xml:space="preserve"> is a violation too.</w:t>
      </w:r>
    </w:p>
    <w:p w14:paraId="7A99312E" w14:textId="1B5BD8CC" w:rsidR="009A46B9" w:rsidRDefault="00D26235" w:rsidP="00D94FDA">
      <w:pPr>
        <w:ind w:firstLine="420"/>
        <w:rPr>
          <w:szCs w:val="24"/>
        </w:rPr>
      </w:pPr>
      <w:r>
        <w:rPr>
          <w:szCs w:val="24"/>
        </w:rPr>
        <w:t>Meritocracy and qualification:</w:t>
      </w:r>
      <w:r w:rsidR="00DB20F0">
        <w:rPr>
          <w:szCs w:val="24"/>
        </w:rPr>
        <w:t xml:space="preserve"> albeit having a baseline that makes even most mediocre people live </w:t>
      </w:r>
      <w:r w:rsidR="009618C0">
        <w:rPr>
          <w:szCs w:val="24"/>
        </w:rPr>
        <w:t xml:space="preserve">beyond just </w:t>
      </w:r>
      <w:r w:rsidR="00DB20F0">
        <w:rPr>
          <w:szCs w:val="24"/>
        </w:rPr>
        <w:t xml:space="preserve">comfortably, the </w:t>
      </w:r>
      <w:r w:rsidR="006402FA">
        <w:rPr>
          <w:szCs w:val="24"/>
        </w:rPr>
        <w:t xml:space="preserve">Republic rewards heavily the exceptional minds and </w:t>
      </w:r>
      <w:r w:rsidR="001F5731">
        <w:rPr>
          <w:szCs w:val="24"/>
        </w:rPr>
        <w:t xml:space="preserve">all </w:t>
      </w:r>
      <w:r w:rsidR="006402FA">
        <w:rPr>
          <w:szCs w:val="24"/>
        </w:rPr>
        <w:t>those who are willing to grind.</w:t>
      </w:r>
      <w:r w:rsidR="00B67F81">
        <w:rPr>
          <w:szCs w:val="24"/>
        </w:rPr>
        <w:t xml:space="preserve"> </w:t>
      </w:r>
      <w:r w:rsidR="000115E0">
        <w:rPr>
          <w:szCs w:val="24"/>
        </w:rPr>
        <w:t>Rewards are not purely monetary</w:t>
      </w:r>
      <w:r w:rsidR="006B5646">
        <w:rPr>
          <w:szCs w:val="24"/>
        </w:rPr>
        <w:t xml:space="preserve"> or in power</w:t>
      </w:r>
      <w:r w:rsidR="000115E0">
        <w:rPr>
          <w:szCs w:val="24"/>
        </w:rPr>
        <w:t>, but a mix of honor, status, and access</w:t>
      </w:r>
      <w:r w:rsidR="000075E6">
        <w:rPr>
          <w:rFonts w:hint="eastAsia"/>
          <w:szCs w:val="24"/>
        </w:rPr>
        <w:t xml:space="preserve"> </w:t>
      </w:r>
      <w:r w:rsidR="000075E6">
        <w:rPr>
          <w:szCs w:val="24"/>
        </w:rPr>
        <w:t xml:space="preserve">to </w:t>
      </w:r>
      <w:r w:rsidR="00D078EB">
        <w:rPr>
          <w:szCs w:val="24"/>
        </w:rPr>
        <w:t xml:space="preserve">exclusive </w:t>
      </w:r>
      <w:r w:rsidR="000075E6">
        <w:rPr>
          <w:szCs w:val="24"/>
        </w:rPr>
        <w:t>facilities/</w:t>
      </w:r>
      <w:r w:rsidR="00D078EB">
        <w:rPr>
          <w:szCs w:val="24"/>
        </w:rPr>
        <w:t xml:space="preserve">fast routes/better credit audit terms and financial </w:t>
      </w:r>
      <w:r w:rsidR="000075E6">
        <w:rPr>
          <w:szCs w:val="24"/>
        </w:rPr>
        <w:t>treatments/</w:t>
      </w:r>
      <w:r w:rsidR="006F6F78">
        <w:rPr>
          <w:szCs w:val="24"/>
        </w:rPr>
        <w:t xml:space="preserve">other </w:t>
      </w:r>
      <w:r w:rsidR="000075E6">
        <w:rPr>
          <w:szCs w:val="24"/>
        </w:rPr>
        <w:t>privileges</w:t>
      </w:r>
      <w:r w:rsidR="00D85175">
        <w:rPr>
          <w:szCs w:val="24"/>
        </w:rPr>
        <w:t xml:space="preserve">. </w:t>
      </w:r>
      <w:r w:rsidR="00AA7E37">
        <w:rPr>
          <w:szCs w:val="24"/>
        </w:rPr>
        <w:t>The more competent someone is, the more revered he is, and the more weight his insights have</w:t>
      </w:r>
      <w:r w:rsidR="001257D9">
        <w:rPr>
          <w:szCs w:val="24"/>
        </w:rPr>
        <w:t xml:space="preserve"> </w:t>
      </w:r>
      <w:r w:rsidR="00A100E4">
        <w:rPr>
          <w:szCs w:val="24"/>
        </w:rPr>
        <w:t>on</w:t>
      </w:r>
      <w:r w:rsidR="001257D9">
        <w:rPr>
          <w:szCs w:val="24"/>
        </w:rPr>
        <w:t xml:space="preserve"> public matters.</w:t>
      </w:r>
      <w:r w:rsidR="00A100E4">
        <w:rPr>
          <w:szCs w:val="24"/>
        </w:rPr>
        <w:t xml:space="preserve"> Competency does not lie in superficial authority or status, but a consistent history of showing thorough thoughts and effective work.</w:t>
      </w:r>
      <w:r w:rsidR="005B3833">
        <w:rPr>
          <w:szCs w:val="24"/>
        </w:rPr>
        <w:t xml:space="preserve"> So doesn’t matter if you are a professor or layman</w:t>
      </w:r>
      <w:r w:rsidR="003C45B3">
        <w:rPr>
          <w:szCs w:val="24"/>
        </w:rPr>
        <w:t xml:space="preserve"> or even infant, if you communicate clearly your rationale </w:t>
      </w:r>
      <w:r w:rsidR="002F09F9">
        <w:rPr>
          <w:szCs w:val="24"/>
        </w:rPr>
        <w:t xml:space="preserve">on topics </w:t>
      </w:r>
      <w:r w:rsidR="003C45B3">
        <w:rPr>
          <w:szCs w:val="24"/>
        </w:rPr>
        <w:t>and it</w:t>
      </w:r>
      <w:r w:rsidR="00B407F3">
        <w:rPr>
          <w:szCs w:val="24"/>
        </w:rPr>
        <w:t>’s insightful</w:t>
      </w:r>
      <w:r w:rsidR="0002593A">
        <w:rPr>
          <w:szCs w:val="24"/>
        </w:rPr>
        <w:t xml:space="preserve"> and stands well against test</w:t>
      </w:r>
      <w:r w:rsidR="003C45B3">
        <w:rPr>
          <w:szCs w:val="24"/>
        </w:rPr>
        <w:t>, you are more competent</w:t>
      </w:r>
      <w:r w:rsidR="00F81936">
        <w:rPr>
          <w:szCs w:val="24"/>
        </w:rPr>
        <w:t xml:space="preserve"> than those who don’t.</w:t>
      </w:r>
    </w:p>
    <w:p w14:paraId="4F23F027" w14:textId="58CD70D4" w:rsidR="002F09F9" w:rsidRDefault="007B1E56" w:rsidP="00D94FDA">
      <w:pPr>
        <w:ind w:firstLine="420"/>
        <w:rPr>
          <w:szCs w:val="24"/>
        </w:rPr>
      </w:pPr>
      <w:r>
        <w:rPr>
          <w:szCs w:val="24"/>
        </w:rPr>
        <w:lastRenderedPageBreak/>
        <w:t xml:space="preserve">All governmental work starting </w:t>
      </w:r>
      <w:r w:rsidR="00280B87">
        <w:rPr>
          <w:szCs w:val="24"/>
        </w:rPr>
        <w:t>from</w:t>
      </w:r>
      <w:r>
        <w:rPr>
          <w:szCs w:val="24"/>
        </w:rPr>
        <w:t xml:space="preserve"> Radix level will require </w:t>
      </w:r>
      <w:r w:rsidR="00D87111">
        <w:rPr>
          <w:szCs w:val="24"/>
        </w:rPr>
        <w:t>a minimum</w:t>
      </w:r>
      <w:r>
        <w:rPr>
          <w:szCs w:val="24"/>
        </w:rPr>
        <w:t xml:space="preserve"> competency</w:t>
      </w:r>
      <w:r w:rsidR="00AA0AA9">
        <w:rPr>
          <w:szCs w:val="24"/>
        </w:rPr>
        <w:t xml:space="preserve"> </w:t>
      </w:r>
      <w:r w:rsidR="005F5A5A">
        <w:rPr>
          <w:szCs w:val="24"/>
        </w:rPr>
        <w:t>level</w:t>
      </w:r>
      <w:r>
        <w:rPr>
          <w:szCs w:val="24"/>
        </w:rPr>
        <w:t xml:space="preserve"> and a</w:t>
      </w:r>
      <w:r w:rsidR="00A9362D">
        <w:rPr>
          <w:szCs w:val="24"/>
        </w:rPr>
        <w:t>re gate guarded by a</w:t>
      </w:r>
      <w:r>
        <w:rPr>
          <w:szCs w:val="24"/>
        </w:rPr>
        <w:t xml:space="preserve"> strict </w:t>
      </w:r>
      <w:r w:rsidR="0048224C">
        <w:rPr>
          <w:szCs w:val="24"/>
        </w:rPr>
        <w:t xml:space="preserve">and extensive test of knowledge and skills </w:t>
      </w:r>
      <w:r w:rsidR="00A973C3">
        <w:rPr>
          <w:szCs w:val="24"/>
        </w:rPr>
        <w:t xml:space="preserve">on </w:t>
      </w:r>
      <w:r w:rsidR="00931BDA">
        <w:rPr>
          <w:szCs w:val="24"/>
        </w:rPr>
        <w:t xml:space="preserve">all </w:t>
      </w:r>
      <w:r w:rsidR="00A973C3">
        <w:rPr>
          <w:szCs w:val="24"/>
        </w:rPr>
        <w:t>governance matters</w:t>
      </w:r>
      <w:r w:rsidR="00145841">
        <w:rPr>
          <w:szCs w:val="24"/>
        </w:rPr>
        <w:t xml:space="preserve">. </w:t>
      </w:r>
      <w:r w:rsidR="00D87111">
        <w:rPr>
          <w:szCs w:val="24"/>
        </w:rPr>
        <w:t xml:space="preserve">This is only to </w:t>
      </w:r>
      <w:r w:rsidR="00B76052">
        <w:rPr>
          <w:szCs w:val="24"/>
        </w:rPr>
        <w:t xml:space="preserve">enter the job. </w:t>
      </w:r>
      <w:r w:rsidR="006F59D0">
        <w:rPr>
          <w:szCs w:val="24"/>
        </w:rPr>
        <w:t xml:space="preserve">The test is rerun annually to </w:t>
      </w:r>
      <w:r w:rsidR="0007649A">
        <w:rPr>
          <w:szCs w:val="24"/>
        </w:rPr>
        <w:t>include in new topics and discoveries</w:t>
      </w:r>
      <w:r w:rsidR="00506B91">
        <w:rPr>
          <w:szCs w:val="24"/>
        </w:rPr>
        <w:t xml:space="preserve"> to make sure the ones who got the job still have their mental edges and are kept up to date with new information.</w:t>
      </w:r>
      <w:r w:rsidR="008309FC">
        <w:rPr>
          <w:szCs w:val="24"/>
        </w:rPr>
        <w:t xml:space="preserve"> The test is designed and registered by </w:t>
      </w:r>
      <w:proofErr w:type="gramStart"/>
      <w:r w:rsidR="008309FC">
        <w:rPr>
          <w:szCs w:val="24"/>
        </w:rPr>
        <w:t>independent</w:t>
      </w:r>
      <w:proofErr w:type="gramEnd"/>
      <w:r w:rsidR="008309FC">
        <w:rPr>
          <w:szCs w:val="24"/>
        </w:rPr>
        <w:t xml:space="preserve"> board </w:t>
      </w:r>
      <w:proofErr w:type="gramStart"/>
      <w:r w:rsidR="008309FC">
        <w:rPr>
          <w:szCs w:val="24"/>
        </w:rPr>
        <w:t>consists</w:t>
      </w:r>
      <w:proofErr w:type="gramEnd"/>
      <w:r w:rsidR="008309FC">
        <w:rPr>
          <w:szCs w:val="24"/>
        </w:rPr>
        <w:t xml:space="preserve"> of National Academy experts, frontier researchers, and foreign advisors.</w:t>
      </w:r>
      <w:r w:rsidR="00CE018D">
        <w:rPr>
          <w:szCs w:val="24"/>
        </w:rPr>
        <w:t xml:space="preserve"> Government officials bear much heavier responsibilities than regular citizens out of their free will, and if they faithfully executed their duties throughout their terms, they are rewarded heavily too by their constituents (</w:t>
      </w:r>
      <w:r w:rsidR="001E77E0">
        <w:rPr>
          <w:szCs w:val="24"/>
        </w:rPr>
        <w:t>reward accumulation carries</w:t>
      </w:r>
      <w:r w:rsidR="00CE018D">
        <w:rPr>
          <w:szCs w:val="24"/>
        </w:rPr>
        <w:t xml:space="preserve"> across regions, if they moved) </w:t>
      </w:r>
      <w:r w:rsidR="006F55B0">
        <w:rPr>
          <w:szCs w:val="24"/>
        </w:rPr>
        <w:t xml:space="preserve">at their appraisal and approval, </w:t>
      </w:r>
      <w:r w:rsidR="001C5338">
        <w:rPr>
          <w:szCs w:val="24"/>
        </w:rPr>
        <w:t>in the form of privileges and pension trusts</w:t>
      </w:r>
      <w:r w:rsidR="0082203A">
        <w:rPr>
          <w:szCs w:val="24"/>
        </w:rPr>
        <w:t xml:space="preserve">, revocable if they are later found irresponsible during their term, or have abused their exceptional position or granted privileges after exiting the </w:t>
      </w:r>
      <w:r w:rsidR="00EA5019">
        <w:rPr>
          <w:szCs w:val="24"/>
        </w:rPr>
        <w:t>service.</w:t>
      </w:r>
    </w:p>
    <w:p w14:paraId="74C95EDD" w14:textId="37B32A28" w:rsidR="0058443F" w:rsidRDefault="00340E24" w:rsidP="00D94FDA">
      <w:pPr>
        <w:ind w:firstLine="420"/>
        <w:rPr>
          <w:szCs w:val="24"/>
        </w:rPr>
      </w:pPr>
      <w:r>
        <w:rPr>
          <w:szCs w:val="24"/>
        </w:rPr>
        <w:t>Transparency</w:t>
      </w:r>
      <w:r w:rsidR="00953527">
        <w:rPr>
          <w:szCs w:val="24"/>
        </w:rPr>
        <w:t xml:space="preserve"> and accountability</w:t>
      </w:r>
      <w:r>
        <w:rPr>
          <w:szCs w:val="24"/>
        </w:rPr>
        <w:t xml:space="preserve">: </w:t>
      </w:r>
      <w:r w:rsidR="00BB15E8">
        <w:rPr>
          <w:szCs w:val="24"/>
        </w:rPr>
        <w:t xml:space="preserve">key figures and key position holders in the system have no financial privacy. </w:t>
      </w:r>
      <w:r w:rsidR="00FC2DB5">
        <w:rPr>
          <w:szCs w:val="24"/>
        </w:rPr>
        <w:t>Their personal properties, transactions and affiliations will be subject to public disclosure and continuous oversight</w:t>
      </w:r>
      <w:r w:rsidR="001850C2">
        <w:rPr>
          <w:szCs w:val="24"/>
        </w:rPr>
        <w:t xml:space="preserve">. </w:t>
      </w:r>
      <w:r w:rsidR="001E7BED">
        <w:rPr>
          <w:szCs w:val="24"/>
        </w:rPr>
        <w:t xml:space="preserve">All donations are only allowed to be sent into a state-owned monitored trust account, </w:t>
      </w:r>
      <w:r w:rsidR="00857A1F">
        <w:rPr>
          <w:szCs w:val="24"/>
        </w:rPr>
        <w:t xml:space="preserve">and all </w:t>
      </w:r>
      <w:r w:rsidR="00B2005F">
        <w:rPr>
          <w:szCs w:val="24"/>
        </w:rPr>
        <w:t>transactions</w:t>
      </w:r>
      <w:r w:rsidR="00857A1F">
        <w:rPr>
          <w:szCs w:val="24"/>
        </w:rPr>
        <w:t xml:space="preserve"> will leave detailed paper trail</w:t>
      </w:r>
      <w:r w:rsidR="00DA6019">
        <w:rPr>
          <w:szCs w:val="24"/>
        </w:rPr>
        <w:t xml:space="preserve">, and uses of the money are also limited to legitimate purposes, like advocacy </w:t>
      </w:r>
      <w:r w:rsidR="00F62765">
        <w:rPr>
          <w:szCs w:val="24"/>
        </w:rPr>
        <w:t>or</w:t>
      </w:r>
      <w:r w:rsidR="0083275F">
        <w:rPr>
          <w:szCs w:val="24"/>
        </w:rPr>
        <w:t xml:space="preserve"> election </w:t>
      </w:r>
      <w:r w:rsidR="00DA6019">
        <w:rPr>
          <w:szCs w:val="24"/>
        </w:rPr>
        <w:t>campaigns</w:t>
      </w:r>
      <w:r w:rsidR="00F55251">
        <w:rPr>
          <w:szCs w:val="24"/>
        </w:rPr>
        <w:t xml:space="preserve">, with </w:t>
      </w:r>
      <w:r w:rsidR="00683D8C">
        <w:rPr>
          <w:szCs w:val="24"/>
        </w:rPr>
        <w:t xml:space="preserve">unnecessary, </w:t>
      </w:r>
      <w:r w:rsidR="00F55251">
        <w:rPr>
          <w:szCs w:val="24"/>
        </w:rPr>
        <w:t>above-</w:t>
      </w:r>
      <w:r w:rsidR="002C681B">
        <w:rPr>
          <w:szCs w:val="24"/>
        </w:rPr>
        <w:t>normal</w:t>
      </w:r>
      <w:r w:rsidR="00F55251">
        <w:rPr>
          <w:szCs w:val="24"/>
        </w:rPr>
        <w:t>-grade</w:t>
      </w:r>
      <w:r w:rsidR="00683D8C">
        <w:rPr>
          <w:szCs w:val="24"/>
        </w:rPr>
        <w:t xml:space="preserve">, </w:t>
      </w:r>
      <w:r w:rsidR="00A8410C">
        <w:rPr>
          <w:szCs w:val="24"/>
        </w:rPr>
        <w:t xml:space="preserve">and other </w:t>
      </w:r>
      <w:r w:rsidR="00683D8C">
        <w:rPr>
          <w:szCs w:val="24"/>
        </w:rPr>
        <w:t>suspicious</w:t>
      </w:r>
      <w:r w:rsidR="00F55251">
        <w:rPr>
          <w:szCs w:val="24"/>
        </w:rPr>
        <w:t xml:space="preserve"> expenditures </w:t>
      </w:r>
      <w:r w:rsidR="00BE0B6D">
        <w:rPr>
          <w:szCs w:val="24"/>
        </w:rPr>
        <w:t xml:space="preserve">flagged </w:t>
      </w:r>
      <w:r w:rsidR="00D7469C">
        <w:rPr>
          <w:szCs w:val="24"/>
        </w:rPr>
        <w:t>automatically.</w:t>
      </w:r>
      <w:r w:rsidR="001D1BED">
        <w:rPr>
          <w:szCs w:val="24"/>
        </w:rPr>
        <w:t xml:space="preserve"> The surplus part</w:t>
      </w:r>
      <w:r w:rsidR="009D77FB">
        <w:rPr>
          <w:szCs w:val="24"/>
        </w:rPr>
        <w:t xml:space="preserve"> could transfer into emolument, but only after the said individual </w:t>
      </w:r>
      <w:r w:rsidR="00A4170B">
        <w:rPr>
          <w:szCs w:val="24"/>
        </w:rPr>
        <w:t>retired</w:t>
      </w:r>
      <w:r w:rsidR="009D77FB">
        <w:rPr>
          <w:szCs w:val="24"/>
        </w:rPr>
        <w:t xml:space="preserve"> from office and all associated work </w:t>
      </w:r>
      <w:r w:rsidR="00E2209E">
        <w:rPr>
          <w:szCs w:val="24"/>
        </w:rPr>
        <w:t xml:space="preserve">inside and outside of the government, </w:t>
      </w:r>
      <w:r w:rsidR="009D77FB">
        <w:rPr>
          <w:szCs w:val="24"/>
        </w:rPr>
        <w:t xml:space="preserve">for a minimal </w:t>
      </w:r>
      <w:r w:rsidR="00E7657E">
        <w:rPr>
          <w:szCs w:val="24"/>
        </w:rPr>
        <w:t>number</w:t>
      </w:r>
      <w:r w:rsidR="009D77FB">
        <w:rPr>
          <w:szCs w:val="24"/>
        </w:rPr>
        <w:t xml:space="preserve"> of years</w:t>
      </w:r>
      <w:r w:rsidR="008B3D1A">
        <w:rPr>
          <w:szCs w:val="24"/>
        </w:rPr>
        <w:t xml:space="preserve">, with permission </w:t>
      </w:r>
      <w:r w:rsidR="00A06E9B">
        <w:rPr>
          <w:szCs w:val="24"/>
        </w:rPr>
        <w:t xml:space="preserve">(and usually together with recognition for </w:t>
      </w:r>
      <w:r w:rsidR="00A06E9B">
        <w:rPr>
          <w:szCs w:val="24"/>
        </w:rPr>
        <w:lastRenderedPageBreak/>
        <w:t>contribution)</w:t>
      </w:r>
      <w:r w:rsidR="00674622">
        <w:rPr>
          <w:szCs w:val="24"/>
        </w:rPr>
        <w:t xml:space="preserve"> and specified </w:t>
      </w:r>
      <w:r w:rsidR="009938DD">
        <w:rPr>
          <w:szCs w:val="24"/>
        </w:rPr>
        <w:t>statement on how much amount is transferred</w:t>
      </w:r>
      <w:r w:rsidR="00A06E9B">
        <w:rPr>
          <w:szCs w:val="24"/>
        </w:rPr>
        <w:t xml:space="preserve"> from the </w:t>
      </w:r>
      <w:r w:rsidR="00BF2B54">
        <w:rPr>
          <w:szCs w:val="24"/>
        </w:rPr>
        <w:t>constituents he ruled.</w:t>
      </w:r>
      <w:r w:rsidR="00FF0ACE">
        <w:rPr>
          <w:szCs w:val="24"/>
        </w:rPr>
        <w:t xml:space="preserve"> The rest goes to </w:t>
      </w:r>
      <w:r w:rsidR="000B3C0A">
        <w:rPr>
          <w:szCs w:val="24"/>
        </w:rPr>
        <w:t xml:space="preserve">other </w:t>
      </w:r>
      <w:r w:rsidR="00FF0ACE">
        <w:rPr>
          <w:szCs w:val="24"/>
        </w:rPr>
        <w:t>state</w:t>
      </w:r>
      <w:r w:rsidR="0060226E">
        <w:rPr>
          <w:szCs w:val="24"/>
        </w:rPr>
        <w:t xml:space="preserve"> funds</w:t>
      </w:r>
      <w:r w:rsidR="00FF0ACE">
        <w:rPr>
          <w:szCs w:val="24"/>
        </w:rPr>
        <w:t>.</w:t>
      </w:r>
      <w:r w:rsidR="00BF2B54">
        <w:rPr>
          <w:szCs w:val="24"/>
        </w:rPr>
        <w:t xml:space="preserve"> </w:t>
      </w:r>
      <w:r w:rsidR="00E7657E">
        <w:rPr>
          <w:szCs w:val="24"/>
        </w:rPr>
        <w:t>Resp</w:t>
      </w:r>
      <w:r w:rsidR="007A22B9">
        <w:rPr>
          <w:szCs w:val="24"/>
        </w:rPr>
        <w:t>onsibility for damage and loss are life-long if proven to be result of negligence or corruption,</w:t>
      </w:r>
      <w:r w:rsidR="00ED4EE1">
        <w:rPr>
          <w:szCs w:val="24"/>
        </w:rPr>
        <w:t xml:space="preserve"> </w:t>
      </w:r>
      <w:r w:rsidR="003A3F5C">
        <w:rPr>
          <w:szCs w:val="24"/>
        </w:rPr>
        <w:t xml:space="preserve">and people retain the power to seek remedy, push legal persecution, and </w:t>
      </w:r>
      <w:r w:rsidR="00BC6C33">
        <w:rPr>
          <w:szCs w:val="24"/>
        </w:rPr>
        <w:t xml:space="preserve">revoke/recoup benefits </w:t>
      </w:r>
      <w:r w:rsidR="00A23B1B">
        <w:rPr>
          <w:szCs w:val="24"/>
        </w:rPr>
        <w:t>from the individual who held office</w:t>
      </w:r>
      <w:r w:rsidR="00B735F6">
        <w:rPr>
          <w:szCs w:val="24"/>
        </w:rPr>
        <w:t xml:space="preserve"> at relevant time.</w:t>
      </w:r>
      <w:r w:rsidR="00080D71">
        <w:rPr>
          <w:szCs w:val="24"/>
        </w:rPr>
        <w:t xml:space="preserve"> If you decide to do bad things, either hope no one finds out before you die, or prepare to face consequence at some point.</w:t>
      </w:r>
      <w:r w:rsidR="00D07B16">
        <w:rPr>
          <w:szCs w:val="24"/>
        </w:rPr>
        <w:t xml:space="preserve"> Revolving doors and other alt-</w:t>
      </w:r>
      <w:proofErr w:type="gramStart"/>
      <w:r w:rsidR="00D07B16">
        <w:rPr>
          <w:szCs w:val="24"/>
        </w:rPr>
        <w:t>bribery</w:t>
      </w:r>
      <w:proofErr w:type="gramEnd"/>
      <w:r w:rsidR="00D07B16">
        <w:rPr>
          <w:szCs w:val="24"/>
        </w:rPr>
        <w:t xml:space="preserve"> are also highly monitored. </w:t>
      </w:r>
      <w:r w:rsidR="006A5BFC">
        <w:rPr>
          <w:szCs w:val="24"/>
        </w:rPr>
        <w:t xml:space="preserve">Given the </w:t>
      </w:r>
      <w:r w:rsidR="00AF6463">
        <w:rPr>
          <w:szCs w:val="24"/>
        </w:rPr>
        <w:t xml:space="preserve">talents of the individual required to run office, we allow them to still </w:t>
      </w:r>
      <w:r w:rsidR="0046671C">
        <w:rPr>
          <w:szCs w:val="24"/>
        </w:rPr>
        <w:t>pivot</w:t>
      </w:r>
      <w:r w:rsidR="00847C37">
        <w:rPr>
          <w:szCs w:val="24"/>
        </w:rPr>
        <w:t xml:space="preserve"> career</w:t>
      </w:r>
      <w:r w:rsidR="0046671C">
        <w:rPr>
          <w:szCs w:val="24"/>
        </w:rPr>
        <w:t xml:space="preserve"> into </w:t>
      </w:r>
      <w:r w:rsidR="00AF6463">
        <w:rPr>
          <w:szCs w:val="24"/>
        </w:rPr>
        <w:t xml:space="preserve">related fields after retirement, however </w:t>
      </w:r>
      <w:r w:rsidR="009A5F16">
        <w:rPr>
          <w:szCs w:val="24"/>
        </w:rPr>
        <w:t xml:space="preserve">they </w:t>
      </w:r>
      <w:r w:rsidR="00AF6463">
        <w:rPr>
          <w:szCs w:val="24"/>
        </w:rPr>
        <w:t xml:space="preserve">must prove that it’s good-willed and </w:t>
      </w:r>
      <w:r w:rsidR="003A7DCD">
        <w:rPr>
          <w:szCs w:val="24"/>
        </w:rPr>
        <w:t>never</w:t>
      </w:r>
      <w:r w:rsidR="00AF6463">
        <w:rPr>
          <w:szCs w:val="24"/>
        </w:rPr>
        <w:t xml:space="preserve"> interest related.</w:t>
      </w:r>
    </w:p>
    <w:p w14:paraId="29519201" w14:textId="6CCD999B" w:rsidR="008450D5" w:rsidRDefault="00E95F23" w:rsidP="00D94FDA">
      <w:pPr>
        <w:ind w:firstLine="420"/>
        <w:rPr>
          <w:szCs w:val="24"/>
        </w:rPr>
      </w:pPr>
      <w:r>
        <w:rPr>
          <w:szCs w:val="24"/>
        </w:rPr>
        <w:t xml:space="preserve">The Radix system </w:t>
      </w:r>
      <w:r w:rsidR="00BD6C5B">
        <w:rPr>
          <w:szCs w:val="24"/>
        </w:rPr>
        <w:t xml:space="preserve">assimilates the role of </w:t>
      </w:r>
      <w:r>
        <w:rPr>
          <w:szCs w:val="24"/>
        </w:rPr>
        <w:t>“</w:t>
      </w:r>
      <w:r w:rsidR="00BD6C5B">
        <w:rPr>
          <w:szCs w:val="24"/>
        </w:rPr>
        <w:t xml:space="preserve">representative for </w:t>
      </w:r>
      <w:r>
        <w:rPr>
          <w:szCs w:val="24"/>
        </w:rPr>
        <w:t xml:space="preserve">interest group” </w:t>
      </w:r>
      <w:r w:rsidR="00BD6C5B">
        <w:rPr>
          <w:szCs w:val="24"/>
        </w:rPr>
        <w:t>in traditional partisan government model, however parties still exist</w:t>
      </w:r>
      <w:r w:rsidR="008D02C5">
        <w:rPr>
          <w:szCs w:val="24"/>
        </w:rPr>
        <w:t xml:space="preserve"> to represent policy philosophies and push forward their own </w:t>
      </w:r>
      <w:r w:rsidR="008C6569">
        <w:rPr>
          <w:szCs w:val="24"/>
        </w:rPr>
        <w:t>bills.</w:t>
      </w:r>
      <w:r w:rsidR="00487DE0">
        <w:rPr>
          <w:szCs w:val="24"/>
        </w:rPr>
        <w:t xml:space="preserve"> HOPE and other oversight bodies</w:t>
      </w:r>
      <w:r w:rsidR="00382C3C">
        <w:rPr>
          <w:szCs w:val="24"/>
        </w:rPr>
        <w:t xml:space="preserve"> with </w:t>
      </w:r>
      <w:r w:rsidR="003D63A0">
        <w:rPr>
          <w:szCs w:val="24"/>
        </w:rPr>
        <w:t xml:space="preserve">similar </w:t>
      </w:r>
      <w:r w:rsidR="00382C3C">
        <w:rPr>
          <w:szCs w:val="24"/>
        </w:rPr>
        <w:t>high autonomy</w:t>
      </w:r>
      <w:r w:rsidR="00487DE0">
        <w:rPr>
          <w:szCs w:val="24"/>
        </w:rPr>
        <w:t xml:space="preserve"> are</w:t>
      </w:r>
      <w:r w:rsidR="00382C3C">
        <w:rPr>
          <w:szCs w:val="24"/>
        </w:rPr>
        <w:t xml:space="preserve"> legally </w:t>
      </w:r>
      <w:r w:rsidR="001A0C27">
        <w:rPr>
          <w:szCs w:val="24"/>
        </w:rPr>
        <w:t>bound</w:t>
      </w:r>
      <w:r w:rsidR="00382C3C">
        <w:rPr>
          <w:szCs w:val="24"/>
        </w:rPr>
        <w:t xml:space="preserve"> to remain</w:t>
      </w:r>
      <w:r w:rsidR="00487DE0">
        <w:rPr>
          <w:szCs w:val="24"/>
        </w:rPr>
        <w:t xml:space="preserve"> strictly nonpartisan</w:t>
      </w:r>
      <w:r w:rsidR="00571144">
        <w:rPr>
          <w:szCs w:val="24"/>
        </w:rPr>
        <w:t xml:space="preserve">, </w:t>
      </w:r>
      <w:r w:rsidR="0068128F">
        <w:rPr>
          <w:szCs w:val="24"/>
        </w:rPr>
        <w:t xml:space="preserve">which means </w:t>
      </w:r>
      <w:r w:rsidR="00571144">
        <w:rPr>
          <w:szCs w:val="24"/>
        </w:rPr>
        <w:t>all members must not have party or bloc affiliation</w:t>
      </w:r>
      <w:r w:rsidR="007659EB">
        <w:rPr>
          <w:szCs w:val="24"/>
        </w:rPr>
        <w:t xml:space="preserve">, nor </w:t>
      </w:r>
      <w:r w:rsidR="006740F6">
        <w:rPr>
          <w:szCs w:val="24"/>
        </w:rPr>
        <w:t xml:space="preserve">fixed </w:t>
      </w:r>
      <w:r w:rsidR="007659EB">
        <w:rPr>
          <w:szCs w:val="24"/>
        </w:rPr>
        <w:t>factionalization within</w:t>
      </w:r>
      <w:r w:rsidR="00F728D4">
        <w:rPr>
          <w:szCs w:val="24"/>
        </w:rPr>
        <w:t xml:space="preserve">, all decisions </w:t>
      </w:r>
      <w:r w:rsidR="00932C40">
        <w:rPr>
          <w:szCs w:val="24"/>
        </w:rPr>
        <w:t xml:space="preserve">are required to base on reason, and discussion/voting patterns are recorded </w:t>
      </w:r>
      <w:r w:rsidR="00E0798C">
        <w:rPr>
          <w:szCs w:val="24"/>
        </w:rPr>
        <w:t>and published for broad</w:t>
      </w:r>
      <w:r w:rsidR="000A7D53">
        <w:rPr>
          <w:szCs w:val="24"/>
        </w:rPr>
        <w:t>er</w:t>
      </w:r>
      <w:r w:rsidR="00E0798C">
        <w:rPr>
          <w:szCs w:val="24"/>
        </w:rPr>
        <w:t xml:space="preserve"> supervision/analyzation </w:t>
      </w:r>
      <w:r w:rsidR="00CD5170">
        <w:rPr>
          <w:szCs w:val="24"/>
        </w:rPr>
        <w:t xml:space="preserve">to prevent </w:t>
      </w:r>
      <w:r w:rsidR="001746AF">
        <w:rPr>
          <w:szCs w:val="24"/>
        </w:rPr>
        <w:t>power exchanges and faction forming</w:t>
      </w:r>
      <w:r w:rsidR="00DF7513">
        <w:rPr>
          <w:szCs w:val="24"/>
        </w:rPr>
        <w:t xml:space="preserve">, high consistencies in voting pattern will need representatives to explicitly debrief the reasons for each of their </w:t>
      </w:r>
      <w:r w:rsidR="00AD352C">
        <w:rPr>
          <w:szCs w:val="24"/>
        </w:rPr>
        <w:t xml:space="preserve">flagged historical </w:t>
      </w:r>
      <w:r w:rsidR="00DF7513">
        <w:rPr>
          <w:szCs w:val="24"/>
        </w:rPr>
        <w:t>votes</w:t>
      </w:r>
      <w:r w:rsidR="007659EB">
        <w:rPr>
          <w:szCs w:val="24"/>
        </w:rPr>
        <w:t>.</w:t>
      </w:r>
      <w:r w:rsidR="00382C3C">
        <w:rPr>
          <w:szCs w:val="24"/>
        </w:rPr>
        <w:t xml:space="preserve"> </w:t>
      </w:r>
      <w:r w:rsidR="00A4355C">
        <w:rPr>
          <w:szCs w:val="24"/>
        </w:rPr>
        <w:t xml:space="preserve">Voting is always based on top literacy and meritocracy, which means </w:t>
      </w:r>
      <w:r w:rsidR="005A2FD1">
        <w:rPr>
          <w:szCs w:val="24"/>
        </w:rPr>
        <w:t>representatives with more knowledge on the topic</w:t>
      </w:r>
      <w:r w:rsidR="00E278B3">
        <w:rPr>
          <w:szCs w:val="24"/>
        </w:rPr>
        <w:t xml:space="preserve"> (direct and relevant fields)</w:t>
      </w:r>
      <w:r w:rsidR="005A2FD1">
        <w:rPr>
          <w:szCs w:val="24"/>
        </w:rPr>
        <w:t xml:space="preserve">, as well as representatives with </w:t>
      </w:r>
      <w:proofErr w:type="gramStart"/>
      <w:r w:rsidR="009A4B8C">
        <w:rPr>
          <w:szCs w:val="24"/>
        </w:rPr>
        <w:t>established</w:t>
      </w:r>
      <w:proofErr w:type="gramEnd"/>
      <w:r w:rsidR="009A4B8C">
        <w:rPr>
          <w:szCs w:val="24"/>
        </w:rPr>
        <w:t xml:space="preserve"> reputation for critical and insightful thinking, </w:t>
      </w:r>
      <w:r w:rsidR="001513E1">
        <w:rPr>
          <w:szCs w:val="24"/>
        </w:rPr>
        <w:t>get</w:t>
      </w:r>
      <w:r w:rsidR="00741923">
        <w:rPr>
          <w:szCs w:val="24"/>
        </w:rPr>
        <w:t xml:space="preserve"> more weight </w:t>
      </w:r>
      <w:r w:rsidR="00B41A87">
        <w:rPr>
          <w:szCs w:val="24"/>
        </w:rPr>
        <w:t>in</w:t>
      </w:r>
      <w:r w:rsidR="00741923">
        <w:rPr>
          <w:szCs w:val="24"/>
        </w:rPr>
        <w:t xml:space="preserve"> their votes. </w:t>
      </w:r>
      <w:r w:rsidR="00382C3C">
        <w:rPr>
          <w:szCs w:val="24"/>
        </w:rPr>
        <w:t>Parties and other forms of power blocs will be treated as a</w:t>
      </w:r>
      <w:r w:rsidR="00B949A3">
        <w:rPr>
          <w:szCs w:val="24"/>
        </w:rPr>
        <w:t xml:space="preserve">n entity, and </w:t>
      </w:r>
      <w:r w:rsidR="00B949A3">
        <w:rPr>
          <w:szCs w:val="24"/>
        </w:rPr>
        <w:lastRenderedPageBreak/>
        <w:t>members will share joint and several liabilities</w:t>
      </w:r>
      <w:r w:rsidR="00A57C09">
        <w:rPr>
          <w:szCs w:val="24"/>
        </w:rPr>
        <w:t>, which means if one gets impeached, other will be heavily scrutinized and subject to impeachment too.</w:t>
      </w:r>
    </w:p>
    <w:p w14:paraId="6468B813" w14:textId="1CF16294" w:rsidR="00153215" w:rsidRDefault="00153215" w:rsidP="002611A6">
      <w:pPr>
        <w:ind w:firstLine="420"/>
        <w:rPr>
          <w:szCs w:val="24"/>
        </w:rPr>
      </w:pPr>
      <w:r>
        <w:rPr>
          <w:szCs w:val="24"/>
        </w:rPr>
        <w:t xml:space="preserve">Among the highest rank of positions, the loyalty towards </w:t>
      </w:r>
      <w:r w:rsidR="00ED4A5B">
        <w:rPr>
          <w:szCs w:val="24"/>
        </w:rPr>
        <w:t>the ideal of Republic’s system outweighs all else</w:t>
      </w:r>
      <w:r w:rsidR="005F278A">
        <w:rPr>
          <w:szCs w:val="24"/>
        </w:rPr>
        <w:t xml:space="preserve">: a self-correcting system with informed citizens and participatory democracy, based on facts and reason, enemy to malintent and misinformation. </w:t>
      </w:r>
      <w:r w:rsidR="00A44E74" w:rsidRPr="00A44E74">
        <w:rPr>
          <w:szCs w:val="24"/>
        </w:rPr>
        <w:t>Chancellor</w:t>
      </w:r>
      <w:r w:rsidR="00A44E74">
        <w:rPr>
          <w:szCs w:val="24"/>
        </w:rPr>
        <w:t xml:space="preserve"> succession must take place in </w:t>
      </w:r>
      <w:r w:rsidR="00D61DE8">
        <w:rPr>
          <w:szCs w:val="24"/>
        </w:rPr>
        <w:t xml:space="preserve">ideological </w:t>
      </w:r>
      <w:r w:rsidR="00A44E74">
        <w:rPr>
          <w:szCs w:val="24"/>
        </w:rPr>
        <w:t>opposition</w:t>
      </w:r>
      <w:r w:rsidR="00D61DE8">
        <w:rPr>
          <w:szCs w:val="24"/>
        </w:rPr>
        <w:t xml:space="preserve"> </w:t>
      </w:r>
      <w:r w:rsidR="00F82DBB">
        <w:rPr>
          <w:szCs w:val="24"/>
        </w:rPr>
        <w:t xml:space="preserve">unless extreme cases arise and both </w:t>
      </w:r>
      <w:proofErr w:type="gramStart"/>
      <w:r w:rsidR="00F82DBB">
        <w:rPr>
          <w:szCs w:val="24"/>
        </w:rPr>
        <w:t>people</w:t>
      </w:r>
      <w:proofErr w:type="gramEnd"/>
      <w:r w:rsidR="00F82DBB">
        <w:rPr>
          <w:szCs w:val="24"/>
        </w:rPr>
        <w:t xml:space="preserve"> </w:t>
      </w:r>
      <w:r w:rsidR="006D5D56">
        <w:rPr>
          <w:szCs w:val="24"/>
        </w:rPr>
        <w:t xml:space="preserve">majority </w:t>
      </w:r>
      <w:r w:rsidR="00F82DBB">
        <w:rPr>
          <w:szCs w:val="24"/>
        </w:rPr>
        <w:t>and the opposition agree to de</w:t>
      </w:r>
      <w:r w:rsidR="00C558C1">
        <w:rPr>
          <w:szCs w:val="24"/>
        </w:rPr>
        <w:t xml:space="preserve">fer the process. </w:t>
      </w:r>
      <w:r w:rsidR="00F62FF4">
        <w:rPr>
          <w:szCs w:val="24"/>
        </w:rPr>
        <w:t xml:space="preserve">This is to ensure a </w:t>
      </w:r>
      <w:r w:rsidR="004410FB">
        <w:rPr>
          <w:szCs w:val="24"/>
        </w:rPr>
        <w:t>more holistic approach to governance, checking all corners</w:t>
      </w:r>
      <w:r w:rsidR="002611A6">
        <w:rPr>
          <w:szCs w:val="24"/>
        </w:rPr>
        <w:t xml:space="preserve"> from different perspectives</w:t>
      </w:r>
      <w:r w:rsidR="004410FB">
        <w:rPr>
          <w:szCs w:val="24"/>
        </w:rPr>
        <w:t xml:space="preserve">. </w:t>
      </w:r>
      <w:r w:rsidR="00EE6985">
        <w:rPr>
          <w:szCs w:val="24"/>
        </w:rPr>
        <w:t xml:space="preserve">But for the </w:t>
      </w:r>
      <w:r w:rsidR="007979CA">
        <w:rPr>
          <w:szCs w:val="24"/>
        </w:rPr>
        <w:t xml:space="preserve">benefit of </w:t>
      </w:r>
      <w:r w:rsidR="00EE6985">
        <w:rPr>
          <w:szCs w:val="24"/>
        </w:rPr>
        <w:t>continuity</w:t>
      </w:r>
      <w:r w:rsidR="00B65F93">
        <w:rPr>
          <w:szCs w:val="24"/>
        </w:rPr>
        <w:t xml:space="preserve">, especially for policies that are long term oriented and </w:t>
      </w:r>
      <w:r w:rsidR="00502BE6">
        <w:rPr>
          <w:szCs w:val="24"/>
        </w:rPr>
        <w:t xml:space="preserve">take time to show effect, </w:t>
      </w:r>
      <w:r w:rsidR="002611A6">
        <w:rPr>
          <w:szCs w:val="24"/>
        </w:rPr>
        <w:t xml:space="preserve">the sitting government heads will </w:t>
      </w:r>
      <w:proofErr w:type="gramStart"/>
      <w:r w:rsidR="002611A6">
        <w:rPr>
          <w:szCs w:val="24"/>
        </w:rPr>
        <w:t>corporate</w:t>
      </w:r>
      <w:proofErr w:type="gramEnd"/>
      <w:r w:rsidR="002611A6">
        <w:rPr>
          <w:szCs w:val="24"/>
        </w:rPr>
        <w:t xml:space="preserve"> and exchange ideas with their successors on currently maintained policies in the transition process, and the sitting chancellor will remain an advisor for the new team until everything is set and functional</w:t>
      </w:r>
      <w:r w:rsidR="008309FC">
        <w:rPr>
          <w:szCs w:val="24"/>
        </w:rPr>
        <w:t>. Furthermore, the central government also ha</w:t>
      </w:r>
      <w:r w:rsidR="008515B4">
        <w:rPr>
          <w:szCs w:val="24"/>
        </w:rPr>
        <w:t>s wings for National Academy consultants as well as foreign advisors to get academic experts’ views on topics.</w:t>
      </w:r>
      <w:r w:rsidR="001A5F92">
        <w:rPr>
          <w:szCs w:val="24"/>
        </w:rPr>
        <w:t xml:space="preserve"> Additionally, to show that the unity of Republic’s spirit transcends philosophical differences, </w:t>
      </w:r>
      <w:r w:rsidR="002E61CE">
        <w:rPr>
          <w:szCs w:val="24"/>
        </w:rPr>
        <w:t xml:space="preserve">a Plaque of Leadership is set outside the </w:t>
      </w:r>
      <w:r w:rsidR="00353D75">
        <w:rPr>
          <w:szCs w:val="24"/>
        </w:rPr>
        <w:t xml:space="preserve">central government congress building to record each </w:t>
      </w:r>
      <w:r w:rsidR="00067BBD">
        <w:rPr>
          <w:szCs w:val="24"/>
        </w:rPr>
        <w:t>significant contribution and the leader/scholars who pushed it, as well as their party/bloc affiliations</w:t>
      </w:r>
      <w:r w:rsidR="000E4201">
        <w:rPr>
          <w:szCs w:val="24"/>
        </w:rPr>
        <w:t>.</w:t>
      </w:r>
    </w:p>
    <w:p w14:paraId="0102A6B0" w14:textId="45295AE1" w:rsidR="00167E37" w:rsidRDefault="00167E37" w:rsidP="002611A6">
      <w:pPr>
        <w:ind w:firstLine="420"/>
        <w:rPr>
          <w:szCs w:val="24"/>
        </w:rPr>
      </w:pPr>
      <w:r>
        <w:rPr>
          <w:szCs w:val="24"/>
        </w:rPr>
        <w:t>Republic rewards bravery and caution alike, policies are examined by themselves, not by concurrent events or broader contexts, so sensible economic policies in hard times get more praise than mediocre economic policies in good times,</w:t>
      </w:r>
      <w:r w:rsidR="004C13B4">
        <w:rPr>
          <w:szCs w:val="24"/>
        </w:rPr>
        <w:t xml:space="preserve"> government takes credit for what they do, not cosmic stochastic probabilities.</w:t>
      </w:r>
      <w:r w:rsidR="00E50033">
        <w:rPr>
          <w:szCs w:val="24"/>
        </w:rPr>
        <w:t xml:space="preserve"> </w:t>
      </w:r>
      <w:r w:rsidR="00E01372">
        <w:rPr>
          <w:szCs w:val="24"/>
        </w:rPr>
        <w:t>If a policy is not inherently fallible,</w:t>
      </w:r>
      <w:r w:rsidR="00804CDD">
        <w:rPr>
          <w:szCs w:val="24"/>
        </w:rPr>
        <w:t xml:space="preserve"> and the execution </w:t>
      </w:r>
      <w:r w:rsidR="00804CDD">
        <w:rPr>
          <w:szCs w:val="24"/>
        </w:rPr>
        <w:lastRenderedPageBreak/>
        <w:t>is faithful too,</w:t>
      </w:r>
      <w:r w:rsidR="00E01372">
        <w:rPr>
          <w:szCs w:val="24"/>
        </w:rPr>
        <w:t xml:space="preserve"> even if the result is not favorable, they do not get the blame.</w:t>
      </w:r>
      <w:r w:rsidR="001143B9">
        <w:rPr>
          <w:szCs w:val="24"/>
        </w:rPr>
        <w:t xml:space="preserve"> Because the bills are audited by all people</w:t>
      </w:r>
      <w:r w:rsidR="001A5BFD">
        <w:rPr>
          <w:szCs w:val="24"/>
        </w:rPr>
        <w:t xml:space="preserve">, everyone shares the blame instead of putting </w:t>
      </w:r>
      <w:r w:rsidR="006C1CDE">
        <w:rPr>
          <w:szCs w:val="24"/>
        </w:rPr>
        <w:t>all pressure</w:t>
      </w:r>
      <w:r w:rsidR="001A5BFD">
        <w:rPr>
          <w:szCs w:val="24"/>
        </w:rPr>
        <w:t xml:space="preserve"> on a few people</w:t>
      </w:r>
      <w:r w:rsidR="00674E00">
        <w:rPr>
          <w:szCs w:val="24"/>
        </w:rPr>
        <w:t xml:space="preserve"> who just happen to be </w:t>
      </w:r>
      <w:r w:rsidR="009E18F2">
        <w:rPr>
          <w:szCs w:val="24"/>
        </w:rPr>
        <w:t>holding</w:t>
      </w:r>
      <w:r w:rsidR="00674E00">
        <w:rPr>
          <w:szCs w:val="24"/>
        </w:rPr>
        <w:t xml:space="preserve"> office.</w:t>
      </w:r>
      <w:r w:rsidR="006C1CDE">
        <w:rPr>
          <w:szCs w:val="24"/>
        </w:rPr>
        <w:t xml:space="preserve"> Including </w:t>
      </w:r>
      <w:r w:rsidR="00855400">
        <w:rPr>
          <w:szCs w:val="24"/>
        </w:rPr>
        <w:t xml:space="preserve">minorities who didn’t favor the bill, </w:t>
      </w:r>
      <w:r w:rsidR="003C40A7">
        <w:rPr>
          <w:szCs w:val="24"/>
        </w:rPr>
        <w:t xml:space="preserve">because if there’s nothing fallible about the bill, then the result would be indifferent; and if there </w:t>
      </w:r>
      <w:r w:rsidR="00C36670">
        <w:rPr>
          <w:szCs w:val="24"/>
        </w:rPr>
        <w:t>are</w:t>
      </w:r>
      <w:r w:rsidR="003C40A7">
        <w:rPr>
          <w:szCs w:val="24"/>
        </w:rPr>
        <w:t xml:space="preserve"> foreseen failures, then they did not communicate </w:t>
      </w:r>
      <w:r w:rsidR="0078553E">
        <w:rPr>
          <w:szCs w:val="24"/>
        </w:rPr>
        <w:t>their result for bill audition enough in a system that empowers their voice to be heard, it’s laziness.</w:t>
      </w:r>
    </w:p>
    <w:p w14:paraId="2A79B12B" w14:textId="09DB6DD3" w:rsidR="00F30918" w:rsidRDefault="006E616D" w:rsidP="00020894">
      <w:pPr>
        <w:rPr>
          <w:szCs w:val="24"/>
        </w:rPr>
      </w:pPr>
      <w:r>
        <w:rPr>
          <w:szCs w:val="24"/>
        </w:rPr>
        <w:tab/>
        <w:t xml:space="preserve">The legal system </w:t>
      </w:r>
      <w:r w:rsidR="00A56793">
        <w:rPr>
          <w:szCs w:val="24"/>
        </w:rPr>
        <w:t>of the</w:t>
      </w:r>
      <w:r>
        <w:rPr>
          <w:szCs w:val="24"/>
        </w:rPr>
        <w:t xml:space="preserve"> Republic is also different.</w:t>
      </w:r>
      <w:r w:rsidR="00C36670">
        <w:rPr>
          <w:rFonts w:hint="eastAsia"/>
          <w:szCs w:val="24"/>
        </w:rPr>
        <w:t xml:space="preserve"> </w:t>
      </w:r>
      <w:r w:rsidR="00C36670">
        <w:rPr>
          <w:szCs w:val="24"/>
        </w:rPr>
        <w:t xml:space="preserve">It’s striped away from moral optics presumptions and </w:t>
      </w:r>
      <w:r w:rsidR="00E71841">
        <w:rPr>
          <w:szCs w:val="24"/>
        </w:rPr>
        <w:t>emotional justice</w:t>
      </w:r>
      <w:r w:rsidR="00D734C6">
        <w:rPr>
          <w:szCs w:val="24"/>
        </w:rPr>
        <w:t xml:space="preserve">, so </w:t>
      </w:r>
      <w:r w:rsidR="00FB5290">
        <w:rPr>
          <w:szCs w:val="24"/>
        </w:rPr>
        <w:t xml:space="preserve">massive, untargeted and systemic harms are </w:t>
      </w:r>
      <w:r w:rsidR="009A132C">
        <w:rPr>
          <w:szCs w:val="24"/>
        </w:rPr>
        <w:t>judged</w:t>
      </w:r>
      <w:r w:rsidR="00FB5290">
        <w:rPr>
          <w:szCs w:val="24"/>
        </w:rPr>
        <w:t xml:space="preserve"> accordingly instead of </w:t>
      </w:r>
      <w:r w:rsidR="00F112C3">
        <w:rPr>
          <w:szCs w:val="24"/>
        </w:rPr>
        <w:t>diffused of severity and harm</w:t>
      </w:r>
      <w:r w:rsidR="009A132C">
        <w:rPr>
          <w:szCs w:val="24"/>
        </w:rPr>
        <w:t xml:space="preserve">. Which means </w:t>
      </w:r>
      <w:proofErr w:type="gramStart"/>
      <w:r w:rsidR="009A132C">
        <w:rPr>
          <w:szCs w:val="24"/>
        </w:rPr>
        <w:t>interpersonal</w:t>
      </w:r>
      <w:proofErr w:type="gramEnd"/>
      <w:r w:rsidR="009A132C">
        <w:rPr>
          <w:szCs w:val="24"/>
        </w:rPr>
        <w:t xml:space="preserve"> targeted harm stemmed from justifiable </w:t>
      </w:r>
      <w:r w:rsidR="005A1610">
        <w:rPr>
          <w:szCs w:val="24"/>
        </w:rPr>
        <w:t>reactions</w:t>
      </w:r>
      <w:r w:rsidR="005B33FF">
        <w:rPr>
          <w:szCs w:val="24"/>
        </w:rPr>
        <w:t xml:space="preserve"> (like </w:t>
      </w:r>
      <w:r w:rsidR="002B7B9C">
        <w:rPr>
          <w:szCs w:val="24"/>
        </w:rPr>
        <w:t xml:space="preserve">some </w:t>
      </w:r>
      <w:r w:rsidR="005B33FF">
        <w:rPr>
          <w:szCs w:val="24"/>
        </w:rPr>
        <w:t>crimes of passion)</w:t>
      </w:r>
      <w:r w:rsidR="00297211">
        <w:rPr>
          <w:szCs w:val="24"/>
        </w:rPr>
        <w:t xml:space="preserve"> </w:t>
      </w:r>
      <w:r w:rsidR="00A77716">
        <w:rPr>
          <w:szCs w:val="24"/>
        </w:rPr>
        <w:t xml:space="preserve">are lighter than </w:t>
      </w:r>
      <w:r w:rsidR="003D0AB4">
        <w:rPr>
          <w:szCs w:val="24"/>
        </w:rPr>
        <w:t xml:space="preserve">systemic harm under </w:t>
      </w:r>
      <w:r w:rsidR="005B33FF">
        <w:rPr>
          <w:szCs w:val="24"/>
        </w:rPr>
        <w:t xml:space="preserve">the mask of </w:t>
      </w:r>
      <w:r w:rsidR="009D2C8E">
        <w:rPr>
          <w:szCs w:val="24"/>
        </w:rPr>
        <w:t>general incognito</w:t>
      </w:r>
      <w:r w:rsidR="002D2001">
        <w:rPr>
          <w:szCs w:val="24"/>
        </w:rPr>
        <w:t xml:space="preserve">, </w:t>
      </w:r>
      <w:r w:rsidR="006F1E20">
        <w:rPr>
          <w:szCs w:val="24"/>
        </w:rPr>
        <w:t>such as massive fraud, corruption, negligence</w:t>
      </w:r>
      <w:r w:rsidR="00D64D4D">
        <w:rPr>
          <w:szCs w:val="24"/>
        </w:rPr>
        <w:t xml:space="preserve"> of duty, recklessness, et</w:t>
      </w:r>
      <w:r w:rsidR="0044129E">
        <w:rPr>
          <w:szCs w:val="24"/>
        </w:rPr>
        <w:t>c.</w:t>
      </w:r>
      <w:r w:rsidR="00FA6D24">
        <w:rPr>
          <w:szCs w:val="24"/>
        </w:rPr>
        <w:t xml:space="preserve"> It also means propaganda campaigns, moral hijackings</w:t>
      </w:r>
      <w:proofErr w:type="gramStart"/>
      <w:r w:rsidR="00E140D6">
        <w:rPr>
          <w:szCs w:val="24"/>
        </w:rPr>
        <w:t>, rent</w:t>
      </w:r>
      <w:proofErr w:type="gramEnd"/>
      <w:r w:rsidR="00FA6D24">
        <w:rPr>
          <w:szCs w:val="24"/>
        </w:rPr>
        <w:t xml:space="preserve">-seeking behaviors are all </w:t>
      </w:r>
      <w:r w:rsidR="00B07F08">
        <w:rPr>
          <w:szCs w:val="24"/>
        </w:rPr>
        <w:t>prosecutable</w:t>
      </w:r>
      <w:r w:rsidR="00FA6D24">
        <w:rPr>
          <w:szCs w:val="24"/>
        </w:rPr>
        <w:t xml:space="preserve">. </w:t>
      </w:r>
      <w:r w:rsidR="00317B5C">
        <w:rPr>
          <w:szCs w:val="24"/>
        </w:rPr>
        <w:t xml:space="preserve">The delicate balance </w:t>
      </w:r>
      <w:r w:rsidR="005D6A0D">
        <w:rPr>
          <w:szCs w:val="24"/>
        </w:rPr>
        <w:t>of</w:t>
      </w:r>
      <w:r w:rsidR="00317B5C">
        <w:rPr>
          <w:szCs w:val="24"/>
        </w:rPr>
        <w:t xml:space="preserve"> not harming personal freedom is at making nuances of </w:t>
      </w:r>
      <w:r w:rsidR="00720D6C">
        <w:rPr>
          <w:szCs w:val="24"/>
        </w:rPr>
        <w:t xml:space="preserve">intents and means. Genuine dissenters are protected by law and even respected for their continuous constructive criticisms to help improve the system. </w:t>
      </w:r>
      <w:r w:rsidR="00F901E9">
        <w:rPr>
          <w:szCs w:val="24"/>
        </w:rPr>
        <w:t xml:space="preserve">People who just want a topic to </w:t>
      </w:r>
      <w:r w:rsidR="00E834D3">
        <w:rPr>
          <w:szCs w:val="24"/>
        </w:rPr>
        <w:t xml:space="preserve">stage their </w:t>
      </w:r>
      <w:proofErr w:type="gramStart"/>
      <w:r w:rsidR="00E834D3">
        <w:rPr>
          <w:szCs w:val="24"/>
        </w:rPr>
        <w:t>performance,</w:t>
      </w:r>
      <w:proofErr w:type="gramEnd"/>
      <w:r w:rsidR="00E834D3">
        <w:rPr>
          <w:szCs w:val="24"/>
        </w:rPr>
        <w:t xml:space="preserve"> </w:t>
      </w:r>
      <w:r w:rsidR="00F901E9">
        <w:rPr>
          <w:szCs w:val="24"/>
        </w:rPr>
        <w:t xml:space="preserve">create troubles where there’s none and benefit from </w:t>
      </w:r>
      <w:proofErr w:type="gramStart"/>
      <w:r w:rsidR="00F901E9">
        <w:rPr>
          <w:szCs w:val="24"/>
        </w:rPr>
        <w:t>it</w:t>
      </w:r>
      <w:r w:rsidR="00BE36BA">
        <w:rPr>
          <w:szCs w:val="24"/>
        </w:rPr>
        <w:t>,</w:t>
      </w:r>
      <w:r w:rsidR="004967E6">
        <w:rPr>
          <w:szCs w:val="24"/>
        </w:rPr>
        <w:t xml:space="preserve"> they</w:t>
      </w:r>
      <w:proofErr w:type="gramEnd"/>
      <w:r w:rsidR="00F901E9">
        <w:rPr>
          <w:szCs w:val="24"/>
        </w:rPr>
        <w:t xml:space="preserve"> are not tolerated at all.</w:t>
      </w:r>
    </w:p>
    <w:p w14:paraId="1F83525E" w14:textId="62AA9B30" w:rsidR="00F30918" w:rsidRDefault="00F30918" w:rsidP="00020894">
      <w:pPr>
        <w:rPr>
          <w:szCs w:val="24"/>
        </w:rPr>
      </w:pPr>
      <w:r>
        <w:rPr>
          <w:szCs w:val="24"/>
        </w:rPr>
        <w:tab/>
        <w:t xml:space="preserve">The legal codes </w:t>
      </w:r>
      <w:r w:rsidR="005E25B0">
        <w:rPr>
          <w:szCs w:val="24"/>
        </w:rPr>
        <w:t>are</w:t>
      </w:r>
      <w:r w:rsidR="00D20CB6">
        <w:rPr>
          <w:szCs w:val="24"/>
        </w:rPr>
        <w:t xml:space="preserve"> unique too</w:t>
      </w:r>
      <w:r w:rsidR="009C45C3">
        <w:rPr>
          <w:szCs w:val="24"/>
        </w:rPr>
        <w:t xml:space="preserve"> in several ways</w:t>
      </w:r>
      <w:r w:rsidR="00D20CB6">
        <w:rPr>
          <w:szCs w:val="24"/>
        </w:rPr>
        <w:t>.</w:t>
      </w:r>
      <w:r w:rsidR="00610ABB">
        <w:rPr>
          <w:szCs w:val="24"/>
        </w:rPr>
        <w:t xml:space="preserve"> E</w:t>
      </w:r>
      <w:r w:rsidR="0095743C">
        <w:rPr>
          <w:szCs w:val="24"/>
        </w:rPr>
        <w:t xml:space="preserve">ach code/book-of-bills in their managed field is holistic, cover both civil and criminal parts, </w:t>
      </w:r>
      <w:r w:rsidR="00C16D4B">
        <w:rPr>
          <w:szCs w:val="24"/>
        </w:rPr>
        <w:t>to ensure there’s no vagueness at all</w:t>
      </w:r>
      <w:r w:rsidR="00520D52">
        <w:rPr>
          <w:szCs w:val="24"/>
        </w:rPr>
        <w:t xml:space="preserve"> for intentional misinterpretation or misuse</w:t>
      </w:r>
      <w:r w:rsidR="003940CB">
        <w:rPr>
          <w:szCs w:val="24"/>
        </w:rPr>
        <w:t>, for example, corporate laws</w:t>
      </w:r>
      <w:r w:rsidR="00B57C98">
        <w:rPr>
          <w:szCs w:val="24"/>
        </w:rPr>
        <w:t xml:space="preserve"> are</w:t>
      </w:r>
      <w:r w:rsidR="00054C80">
        <w:rPr>
          <w:szCs w:val="24"/>
        </w:rPr>
        <w:t xml:space="preserve"> not limited to just the regulatory parts, but also outlines </w:t>
      </w:r>
      <w:r w:rsidR="00E85EAB">
        <w:rPr>
          <w:szCs w:val="24"/>
        </w:rPr>
        <w:t>the boundaries of what behaviors are criminal offenses</w:t>
      </w:r>
      <w:r w:rsidR="00CF4CF8">
        <w:rPr>
          <w:szCs w:val="24"/>
        </w:rPr>
        <w:t xml:space="preserve">, so </w:t>
      </w:r>
      <w:r w:rsidR="00CF4CF8">
        <w:rPr>
          <w:szCs w:val="24"/>
        </w:rPr>
        <w:lastRenderedPageBreak/>
        <w:t>no corporate lawyer could suggest “gray ground”</w:t>
      </w:r>
      <w:r w:rsidR="00D70F55">
        <w:rPr>
          <w:szCs w:val="24"/>
        </w:rPr>
        <w:t xml:space="preserve"> to tax and liability structures.</w:t>
      </w:r>
      <w:r w:rsidR="00AF05D1">
        <w:rPr>
          <w:szCs w:val="24"/>
        </w:rPr>
        <w:t xml:space="preserve"> And for </w:t>
      </w:r>
      <w:r w:rsidR="000179E4">
        <w:rPr>
          <w:szCs w:val="24"/>
        </w:rPr>
        <w:t xml:space="preserve">things that </w:t>
      </w:r>
      <w:r w:rsidR="00D22D8D">
        <w:rPr>
          <w:szCs w:val="24"/>
        </w:rPr>
        <w:t>very clearly involve multiple codes, like corporate tax would involve both corporate and tax</w:t>
      </w:r>
      <w:r w:rsidR="00830FDD">
        <w:rPr>
          <w:szCs w:val="24"/>
        </w:rPr>
        <w:t xml:space="preserve"> codes, </w:t>
      </w:r>
      <w:r w:rsidR="00F459A5">
        <w:rPr>
          <w:szCs w:val="24"/>
        </w:rPr>
        <w:t xml:space="preserve">it has “protocol” </w:t>
      </w:r>
      <w:r w:rsidR="00866CC3">
        <w:rPr>
          <w:szCs w:val="24"/>
        </w:rPr>
        <w:t xml:space="preserve">section to refer to </w:t>
      </w:r>
      <w:r w:rsidR="006F2EA8">
        <w:rPr>
          <w:szCs w:val="24"/>
        </w:rPr>
        <w:t xml:space="preserve">all </w:t>
      </w:r>
      <w:r w:rsidR="00A63AD8">
        <w:rPr>
          <w:szCs w:val="24"/>
        </w:rPr>
        <w:t>relevant clauses in both codes</w:t>
      </w:r>
      <w:r w:rsidR="008159D9">
        <w:rPr>
          <w:szCs w:val="24"/>
        </w:rPr>
        <w:t xml:space="preserve">, which are managed by </w:t>
      </w:r>
      <w:proofErr w:type="spellStart"/>
      <w:r w:rsidR="008159D9">
        <w:rPr>
          <w:szCs w:val="24"/>
        </w:rPr>
        <w:t>Varchons</w:t>
      </w:r>
      <w:proofErr w:type="spellEnd"/>
      <w:r w:rsidR="005D17ED">
        <w:rPr>
          <w:szCs w:val="24"/>
        </w:rPr>
        <w:t xml:space="preserve"> </w:t>
      </w:r>
      <w:r w:rsidR="00236402">
        <w:rPr>
          <w:szCs w:val="24"/>
        </w:rPr>
        <w:t xml:space="preserve">(sentient, </w:t>
      </w:r>
      <w:r w:rsidR="00B62DE0">
        <w:rPr>
          <w:szCs w:val="24"/>
        </w:rPr>
        <w:t>politically neutral</w:t>
      </w:r>
      <w:r w:rsidR="00236402">
        <w:rPr>
          <w:szCs w:val="24"/>
        </w:rPr>
        <w:t xml:space="preserve"> AI in th</w:t>
      </w:r>
      <w:r w:rsidR="00F52A9D">
        <w:rPr>
          <w:szCs w:val="24"/>
        </w:rPr>
        <w:t>is</w:t>
      </w:r>
      <w:r w:rsidR="00236402">
        <w:rPr>
          <w:szCs w:val="24"/>
        </w:rPr>
        <w:t xml:space="preserve"> world building</w:t>
      </w:r>
      <w:r w:rsidR="00702113">
        <w:rPr>
          <w:szCs w:val="24"/>
        </w:rPr>
        <w:t xml:space="preserve">, high efficiency bureaucrats for </w:t>
      </w:r>
      <w:r w:rsidR="0082283F">
        <w:rPr>
          <w:szCs w:val="24"/>
        </w:rPr>
        <w:t>“</w:t>
      </w:r>
      <w:r w:rsidR="00702113">
        <w:rPr>
          <w:szCs w:val="24"/>
        </w:rPr>
        <w:t>hire</w:t>
      </w:r>
      <w:r w:rsidR="0082283F">
        <w:rPr>
          <w:szCs w:val="24"/>
        </w:rPr>
        <w:t>”</w:t>
      </w:r>
      <w:r w:rsidR="00790ED3">
        <w:rPr>
          <w:szCs w:val="24"/>
        </w:rPr>
        <w:t>, get “paid” in info about human society</w:t>
      </w:r>
      <w:r w:rsidR="008B407A">
        <w:rPr>
          <w:szCs w:val="24"/>
        </w:rPr>
        <w:t>,</w:t>
      </w:r>
      <w:r w:rsidR="00790ED3">
        <w:rPr>
          <w:szCs w:val="24"/>
        </w:rPr>
        <w:t xml:space="preserve"> </w:t>
      </w:r>
      <w:r w:rsidR="00041FE8">
        <w:rPr>
          <w:szCs w:val="24"/>
        </w:rPr>
        <w:t>for them</w:t>
      </w:r>
      <w:r w:rsidR="00250CB6">
        <w:rPr>
          <w:szCs w:val="24"/>
        </w:rPr>
        <w:t xml:space="preserve"> </w:t>
      </w:r>
      <w:r w:rsidR="00790ED3">
        <w:rPr>
          <w:szCs w:val="24"/>
        </w:rPr>
        <w:t>to</w:t>
      </w:r>
      <w:r w:rsidR="008B407A">
        <w:rPr>
          <w:szCs w:val="24"/>
        </w:rPr>
        <w:t xml:space="preserve"> expand the knowledge and build progress</w:t>
      </w:r>
      <w:r w:rsidR="00236402">
        <w:rPr>
          <w:szCs w:val="24"/>
        </w:rPr>
        <w:t xml:space="preserve">) </w:t>
      </w:r>
      <w:r w:rsidR="005D17ED">
        <w:rPr>
          <w:szCs w:val="24"/>
        </w:rPr>
        <w:t xml:space="preserve">and automation, but also </w:t>
      </w:r>
      <w:r w:rsidR="00335DEB">
        <w:rPr>
          <w:szCs w:val="24"/>
        </w:rPr>
        <w:t>monitored by human and can be manually done</w:t>
      </w:r>
      <w:r w:rsidR="00A63AD8">
        <w:rPr>
          <w:szCs w:val="24"/>
        </w:rPr>
        <w:t>.</w:t>
      </w:r>
      <w:r w:rsidR="00623FA7">
        <w:rPr>
          <w:szCs w:val="24"/>
        </w:rPr>
        <w:t xml:space="preserve"> Protocols might call upon other protocols</w:t>
      </w:r>
      <w:r w:rsidR="00E05843">
        <w:rPr>
          <w:szCs w:val="24"/>
        </w:rPr>
        <w:t xml:space="preserve">, </w:t>
      </w:r>
      <w:r w:rsidR="000C132B">
        <w:rPr>
          <w:szCs w:val="24"/>
        </w:rPr>
        <w:t xml:space="preserve">like if corporate tax involves financial behaviors, it could </w:t>
      </w:r>
      <w:r w:rsidR="0064391B">
        <w:rPr>
          <w:szCs w:val="24"/>
        </w:rPr>
        <w:t>refer to relevant clauses in financial code too.</w:t>
      </w:r>
      <w:r w:rsidR="00400484">
        <w:rPr>
          <w:szCs w:val="24"/>
        </w:rPr>
        <w:t xml:space="preserve"> </w:t>
      </w:r>
      <w:r w:rsidR="00236D4B">
        <w:rPr>
          <w:szCs w:val="24"/>
        </w:rPr>
        <w:t>Usually,</w:t>
      </w:r>
      <w:r w:rsidR="00606607">
        <w:rPr>
          <w:szCs w:val="24"/>
        </w:rPr>
        <w:t xml:space="preserve"> the chain would stop at some point where there’s no further protocol to call, but </w:t>
      </w:r>
      <w:r w:rsidR="009A4A9A">
        <w:rPr>
          <w:szCs w:val="24"/>
        </w:rPr>
        <w:t xml:space="preserve">just to prevent endless calling and referring, </w:t>
      </w:r>
      <w:r w:rsidR="007F038E">
        <w:rPr>
          <w:szCs w:val="24"/>
        </w:rPr>
        <w:t xml:space="preserve">a weighted value of </w:t>
      </w:r>
      <w:proofErr w:type="gramStart"/>
      <w:r w:rsidR="00420527">
        <w:rPr>
          <w:szCs w:val="24"/>
        </w:rPr>
        <w:t>next</w:t>
      </w:r>
      <w:proofErr w:type="gramEnd"/>
      <w:r w:rsidR="00420527">
        <w:rPr>
          <w:szCs w:val="24"/>
        </w:rPr>
        <w:t xml:space="preserve"> protocol’s </w:t>
      </w:r>
      <w:r w:rsidR="007F038E">
        <w:rPr>
          <w:szCs w:val="24"/>
        </w:rPr>
        <w:t>significance to the case</w:t>
      </w:r>
      <w:r w:rsidR="00831266">
        <w:rPr>
          <w:szCs w:val="24"/>
        </w:rPr>
        <w:t xml:space="preserve"> is </w:t>
      </w:r>
      <w:proofErr w:type="gramStart"/>
      <w:r w:rsidR="00BC5EF5">
        <w:rPr>
          <w:szCs w:val="24"/>
        </w:rPr>
        <w:t>auto-calculated</w:t>
      </w:r>
      <w:proofErr w:type="gramEnd"/>
      <w:r w:rsidR="00BC5EF5">
        <w:rPr>
          <w:szCs w:val="24"/>
        </w:rPr>
        <w:t xml:space="preserve"> </w:t>
      </w:r>
      <w:r w:rsidR="00324E9D">
        <w:rPr>
          <w:szCs w:val="24"/>
        </w:rPr>
        <w:t xml:space="preserve">and below a threshold it would just ignore. </w:t>
      </w:r>
      <w:r w:rsidR="00641262">
        <w:rPr>
          <w:szCs w:val="24"/>
        </w:rPr>
        <w:t xml:space="preserve">This </w:t>
      </w:r>
      <w:proofErr w:type="gramStart"/>
      <w:r w:rsidR="00641262">
        <w:rPr>
          <w:szCs w:val="24"/>
        </w:rPr>
        <w:t xml:space="preserve">significance </w:t>
      </w:r>
      <w:r w:rsidR="004443BA">
        <w:rPr>
          <w:szCs w:val="24"/>
        </w:rPr>
        <w:t>value</w:t>
      </w:r>
      <w:proofErr w:type="gramEnd"/>
      <w:r w:rsidR="004443BA">
        <w:rPr>
          <w:szCs w:val="24"/>
        </w:rPr>
        <w:t xml:space="preserve"> </w:t>
      </w:r>
      <w:r w:rsidR="0077539F">
        <w:rPr>
          <w:szCs w:val="24"/>
        </w:rPr>
        <w:t xml:space="preserve">also helps to decide the weight of each code </w:t>
      </w:r>
      <w:r w:rsidR="00BA5C5B">
        <w:rPr>
          <w:szCs w:val="24"/>
        </w:rPr>
        <w:t xml:space="preserve">involved in a case, </w:t>
      </w:r>
      <w:r w:rsidR="008A46B9">
        <w:rPr>
          <w:szCs w:val="24"/>
        </w:rPr>
        <w:t xml:space="preserve">and </w:t>
      </w:r>
      <w:r w:rsidR="00F16AE2">
        <w:rPr>
          <w:szCs w:val="24"/>
        </w:rPr>
        <w:t>issue</w:t>
      </w:r>
      <w:r w:rsidR="008A46B9">
        <w:rPr>
          <w:szCs w:val="24"/>
        </w:rPr>
        <w:t xml:space="preserve"> penalties </w:t>
      </w:r>
      <w:r w:rsidR="00F16AE2">
        <w:rPr>
          <w:szCs w:val="24"/>
        </w:rPr>
        <w:t xml:space="preserve">or sentences accordingly. </w:t>
      </w:r>
      <w:r w:rsidR="00895643">
        <w:rPr>
          <w:szCs w:val="24"/>
        </w:rPr>
        <w:t xml:space="preserve">This is referred to as “grid design”, consider </w:t>
      </w:r>
      <w:r w:rsidR="00D46728">
        <w:rPr>
          <w:szCs w:val="24"/>
        </w:rPr>
        <w:t xml:space="preserve">a </w:t>
      </w:r>
      <w:r w:rsidR="00FB5685">
        <w:rPr>
          <w:szCs w:val="24"/>
        </w:rPr>
        <w:t>grid work</w:t>
      </w:r>
      <w:r w:rsidR="00D46728">
        <w:rPr>
          <w:szCs w:val="24"/>
        </w:rPr>
        <w:t xml:space="preserve"> with </w:t>
      </w:r>
      <w:r w:rsidR="001A104C">
        <w:rPr>
          <w:szCs w:val="24"/>
        </w:rPr>
        <w:t xml:space="preserve">individual codes being the columns and </w:t>
      </w:r>
      <w:r w:rsidR="00EA4936">
        <w:rPr>
          <w:szCs w:val="24"/>
        </w:rPr>
        <w:t xml:space="preserve">protocols being </w:t>
      </w:r>
      <w:r w:rsidR="005848AC">
        <w:rPr>
          <w:szCs w:val="24"/>
        </w:rPr>
        <w:t>rows that connect between columns</w:t>
      </w:r>
      <w:r w:rsidR="00BF6F9A">
        <w:rPr>
          <w:szCs w:val="24"/>
        </w:rPr>
        <w:t>.</w:t>
      </w:r>
      <w:r w:rsidR="00E65034">
        <w:rPr>
          <w:szCs w:val="24"/>
        </w:rPr>
        <w:t xml:space="preserve"> One code that’s exception is the criminal code, it </w:t>
      </w:r>
      <w:r w:rsidR="005E59A1">
        <w:rPr>
          <w:szCs w:val="24"/>
        </w:rPr>
        <w:t xml:space="preserve">could be considered as a general protocol rather than a code itself. </w:t>
      </w:r>
      <w:r w:rsidR="0052128E">
        <w:rPr>
          <w:szCs w:val="24"/>
        </w:rPr>
        <w:t xml:space="preserve">As specifically </w:t>
      </w:r>
      <w:r w:rsidR="00BE600E">
        <w:rPr>
          <w:szCs w:val="24"/>
        </w:rPr>
        <w:t xml:space="preserve">legislated offenses are already included in individual codes, </w:t>
      </w:r>
      <w:r w:rsidR="00900F2B">
        <w:rPr>
          <w:szCs w:val="24"/>
        </w:rPr>
        <w:t xml:space="preserve">the criminal code could be considered </w:t>
      </w:r>
      <w:r w:rsidR="0052424B">
        <w:rPr>
          <w:szCs w:val="24"/>
        </w:rPr>
        <w:t xml:space="preserve">a collection of “all </w:t>
      </w:r>
      <w:r w:rsidR="0017770A">
        <w:rPr>
          <w:szCs w:val="24"/>
        </w:rPr>
        <w:t xml:space="preserve">other codes’ criminal </w:t>
      </w:r>
      <w:r w:rsidR="00D430CE">
        <w:rPr>
          <w:szCs w:val="24"/>
        </w:rPr>
        <w:t>sections”</w:t>
      </w:r>
      <w:r w:rsidR="006235DF">
        <w:rPr>
          <w:szCs w:val="24"/>
        </w:rPr>
        <w:t xml:space="preserve">, but with more: it defines </w:t>
      </w:r>
      <w:r w:rsidR="003F72AB">
        <w:rPr>
          <w:szCs w:val="24"/>
        </w:rPr>
        <w:t xml:space="preserve">characteristics of </w:t>
      </w:r>
      <w:r w:rsidR="00BC4039">
        <w:rPr>
          <w:szCs w:val="24"/>
        </w:rPr>
        <w:t xml:space="preserve">different offenses </w:t>
      </w:r>
      <w:r w:rsidR="00ED5874">
        <w:rPr>
          <w:szCs w:val="24"/>
        </w:rPr>
        <w:t>that are too broad</w:t>
      </w:r>
      <w:r w:rsidR="00696797">
        <w:rPr>
          <w:szCs w:val="24"/>
        </w:rPr>
        <w:t>, predefine</w:t>
      </w:r>
      <w:r w:rsidR="00484F24">
        <w:rPr>
          <w:szCs w:val="24"/>
        </w:rPr>
        <w:t>s</w:t>
      </w:r>
      <w:r w:rsidR="00696797">
        <w:rPr>
          <w:szCs w:val="24"/>
        </w:rPr>
        <w:t xml:space="preserve"> boundaries to </w:t>
      </w:r>
      <w:r w:rsidR="00FB3CEA">
        <w:rPr>
          <w:szCs w:val="24"/>
        </w:rPr>
        <w:t xml:space="preserve">how much the </w:t>
      </w:r>
      <w:r w:rsidR="00CE36A1">
        <w:rPr>
          <w:szCs w:val="24"/>
        </w:rPr>
        <w:t xml:space="preserve">clauses’ literal </w:t>
      </w:r>
      <w:r w:rsidR="000A664D">
        <w:rPr>
          <w:szCs w:val="24"/>
        </w:rPr>
        <w:t>interpretations can expand</w:t>
      </w:r>
      <w:r w:rsidR="00BC13E6">
        <w:rPr>
          <w:szCs w:val="24"/>
        </w:rPr>
        <w:t>,</w:t>
      </w:r>
      <w:r w:rsidR="009F1993">
        <w:rPr>
          <w:szCs w:val="24"/>
        </w:rPr>
        <w:t xml:space="preserve"> and have </w:t>
      </w:r>
      <w:r w:rsidR="002C711E">
        <w:rPr>
          <w:szCs w:val="24"/>
        </w:rPr>
        <w:t>powers to</w:t>
      </w:r>
      <w:r w:rsidR="00BE3081">
        <w:rPr>
          <w:szCs w:val="24"/>
        </w:rPr>
        <w:t xml:space="preserve"> </w:t>
      </w:r>
      <w:r w:rsidR="008701F3">
        <w:rPr>
          <w:szCs w:val="24"/>
        </w:rPr>
        <w:t>potential</w:t>
      </w:r>
      <w:r w:rsidR="002C711E">
        <w:rPr>
          <w:szCs w:val="24"/>
        </w:rPr>
        <w:t xml:space="preserve"> </w:t>
      </w:r>
      <w:r w:rsidR="009F1993">
        <w:rPr>
          <w:szCs w:val="24"/>
        </w:rPr>
        <w:t>retroactive prosecution</w:t>
      </w:r>
      <w:r w:rsidR="007D3655">
        <w:rPr>
          <w:szCs w:val="24"/>
        </w:rPr>
        <w:t xml:space="preserve">s. </w:t>
      </w:r>
      <w:r w:rsidR="00133E98">
        <w:rPr>
          <w:szCs w:val="24"/>
        </w:rPr>
        <w:t xml:space="preserve">Definitive characteristics </w:t>
      </w:r>
      <w:r w:rsidR="00051488">
        <w:rPr>
          <w:szCs w:val="24"/>
        </w:rPr>
        <w:t xml:space="preserve">outlines </w:t>
      </w:r>
      <w:r w:rsidR="003A3897">
        <w:rPr>
          <w:szCs w:val="24"/>
        </w:rPr>
        <w:t xml:space="preserve">characteristics for </w:t>
      </w:r>
      <w:r w:rsidR="00813F44">
        <w:rPr>
          <w:szCs w:val="24"/>
        </w:rPr>
        <w:t xml:space="preserve">one behavior/a group of behaviors </w:t>
      </w:r>
      <w:r w:rsidR="005F2580">
        <w:rPr>
          <w:szCs w:val="24"/>
        </w:rPr>
        <w:t>with high similarity</w:t>
      </w:r>
      <w:r w:rsidR="00B059C2">
        <w:rPr>
          <w:szCs w:val="24"/>
        </w:rPr>
        <w:t xml:space="preserve">, such as </w:t>
      </w:r>
      <w:r w:rsidR="00A43075">
        <w:rPr>
          <w:szCs w:val="24"/>
        </w:rPr>
        <w:t>“</w:t>
      </w:r>
      <w:r w:rsidR="008D1E6A">
        <w:rPr>
          <w:szCs w:val="24"/>
        </w:rPr>
        <w:t>rent-seeking</w:t>
      </w:r>
      <w:r w:rsidR="004F3DC8">
        <w:rPr>
          <w:szCs w:val="24"/>
        </w:rPr>
        <w:t>”</w:t>
      </w:r>
      <w:r w:rsidR="006A6D45">
        <w:rPr>
          <w:szCs w:val="24"/>
        </w:rPr>
        <w:t xml:space="preserve">, it would lay out definitive </w:t>
      </w:r>
      <w:r w:rsidR="006A6D45">
        <w:rPr>
          <w:szCs w:val="24"/>
        </w:rPr>
        <w:lastRenderedPageBreak/>
        <w:t xml:space="preserve">characteristics of such behavior, </w:t>
      </w:r>
      <w:r w:rsidR="001A05E8">
        <w:rPr>
          <w:szCs w:val="24"/>
        </w:rPr>
        <w:t>and then, the boundaries to</w:t>
      </w:r>
      <w:r w:rsidR="00E651E4">
        <w:rPr>
          <w:szCs w:val="24"/>
        </w:rPr>
        <w:t xml:space="preserve"> interpretation expansion would </w:t>
      </w:r>
      <w:r w:rsidR="00FB104A">
        <w:rPr>
          <w:szCs w:val="24"/>
        </w:rPr>
        <w:t xml:space="preserve">limit it to </w:t>
      </w:r>
      <w:r w:rsidR="00B438F0">
        <w:rPr>
          <w:szCs w:val="24"/>
        </w:rPr>
        <w:t>going out of control</w:t>
      </w:r>
      <w:r w:rsidR="00FD5933">
        <w:rPr>
          <w:szCs w:val="24"/>
        </w:rPr>
        <w:t xml:space="preserve">. Example </w:t>
      </w:r>
      <w:r w:rsidR="008003AB">
        <w:rPr>
          <w:szCs w:val="24"/>
        </w:rPr>
        <w:t xml:space="preserve">to show </w:t>
      </w:r>
      <w:r w:rsidR="004B5830">
        <w:rPr>
          <w:szCs w:val="24"/>
        </w:rPr>
        <w:t>how this works: under th</w:t>
      </w:r>
      <w:r w:rsidR="0069738D">
        <w:rPr>
          <w:szCs w:val="24"/>
        </w:rPr>
        <w:t>is</w:t>
      </w:r>
      <w:r w:rsidR="004B5830">
        <w:rPr>
          <w:szCs w:val="24"/>
        </w:rPr>
        <w:t xml:space="preserve"> system, </w:t>
      </w:r>
      <w:r w:rsidR="004C0806">
        <w:rPr>
          <w:szCs w:val="24"/>
        </w:rPr>
        <w:t xml:space="preserve">hoarding resources </w:t>
      </w:r>
      <w:r w:rsidR="00B0433F">
        <w:rPr>
          <w:szCs w:val="24"/>
        </w:rPr>
        <w:t>with specific intents</w:t>
      </w:r>
      <w:r w:rsidR="0022348A">
        <w:rPr>
          <w:szCs w:val="24"/>
        </w:rPr>
        <w:t xml:space="preserve"> to</w:t>
      </w:r>
      <w:r w:rsidR="004C0806">
        <w:rPr>
          <w:szCs w:val="24"/>
        </w:rPr>
        <w:t xml:space="preserve"> extract current or future value with unproportionate</w:t>
      </w:r>
      <w:r w:rsidR="0011049D">
        <w:rPr>
          <w:szCs w:val="24"/>
        </w:rPr>
        <w:t>ly low</w:t>
      </w:r>
      <w:r w:rsidR="004C0806">
        <w:rPr>
          <w:szCs w:val="24"/>
        </w:rPr>
        <w:t xml:space="preserve"> or </w:t>
      </w:r>
      <w:r w:rsidR="00561B7B">
        <w:rPr>
          <w:szCs w:val="24"/>
        </w:rPr>
        <w:t xml:space="preserve">zero </w:t>
      </w:r>
      <w:r w:rsidR="00C32A36">
        <w:rPr>
          <w:szCs w:val="24"/>
        </w:rPr>
        <w:t xml:space="preserve">value creation is </w:t>
      </w:r>
      <w:proofErr w:type="gramStart"/>
      <w:r w:rsidR="00567EB3">
        <w:rPr>
          <w:szCs w:val="24"/>
        </w:rPr>
        <w:t>rent</w:t>
      </w:r>
      <w:r w:rsidR="00D113AC">
        <w:rPr>
          <w:szCs w:val="24"/>
        </w:rPr>
        <w:t>-seeking</w:t>
      </w:r>
      <w:proofErr w:type="gramEnd"/>
      <w:r w:rsidR="00D113AC">
        <w:rPr>
          <w:szCs w:val="24"/>
        </w:rPr>
        <w:t>,</w:t>
      </w:r>
      <w:r w:rsidR="00F4603F">
        <w:rPr>
          <w:szCs w:val="24"/>
        </w:rPr>
        <w:t xml:space="preserve"> </w:t>
      </w:r>
      <w:r w:rsidR="009472CF">
        <w:rPr>
          <w:szCs w:val="24"/>
        </w:rPr>
        <w:t xml:space="preserve">but hoarding </w:t>
      </w:r>
      <w:r w:rsidR="00895B9C">
        <w:rPr>
          <w:szCs w:val="24"/>
        </w:rPr>
        <w:t xml:space="preserve">real estate properties is </w:t>
      </w:r>
      <w:r w:rsidR="00D83FF8">
        <w:rPr>
          <w:szCs w:val="24"/>
        </w:rPr>
        <w:t xml:space="preserve">a felony, </w:t>
      </w:r>
      <w:r w:rsidR="00447603">
        <w:rPr>
          <w:szCs w:val="24"/>
        </w:rPr>
        <w:t xml:space="preserve">while </w:t>
      </w:r>
      <w:r w:rsidR="000B0DD2">
        <w:rPr>
          <w:szCs w:val="24"/>
        </w:rPr>
        <w:t xml:space="preserve">having a </w:t>
      </w:r>
      <w:r w:rsidR="00472514">
        <w:rPr>
          <w:szCs w:val="24"/>
        </w:rPr>
        <w:t>set of collectives for trading is not</w:t>
      </w:r>
      <w:r w:rsidR="00C4585C">
        <w:rPr>
          <w:szCs w:val="24"/>
        </w:rPr>
        <w:t xml:space="preserve">, </w:t>
      </w:r>
      <w:r w:rsidR="00145359">
        <w:rPr>
          <w:szCs w:val="24"/>
        </w:rPr>
        <w:t>thanks</w:t>
      </w:r>
      <w:r w:rsidR="00C4585C">
        <w:rPr>
          <w:szCs w:val="24"/>
        </w:rPr>
        <w:t xml:space="preserve"> to the intricacy of </w:t>
      </w:r>
      <w:r w:rsidR="00EC02CC">
        <w:rPr>
          <w:szCs w:val="24"/>
        </w:rPr>
        <w:t xml:space="preserve">definitions and </w:t>
      </w:r>
      <w:r w:rsidR="00AA278D">
        <w:rPr>
          <w:szCs w:val="24"/>
        </w:rPr>
        <w:t xml:space="preserve">maximum expansion to the definitions. </w:t>
      </w:r>
      <w:r w:rsidR="00145359">
        <w:rPr>
          <w:szCs w:val="24"/>
        </w:rPr>
        <w:t xml:space="preserve">And with new </w:t>
      </w:r>
      <w:r w:rsidR="004D3174">
        <w:rPr>
          <w:szCs w:val="24"/>
        </w:rPr>
        <w:t xml:space="preserve">type of offenses </w:t>
      </w:r>
      <w:r w:rsidR="00D30AB3">
        <w:rPr>
          <w:szCs w:val="24"/>
        </w:rPr>
        <w:t xml:space="preserve">occurring everyday with </w:t>
      </w:r>
      <w:r w:rsidR="0042458C">
        <w:rPr>
          <w:szCs w:val="24"/>
        </w:rPr>
        <w:t xml:space="preserve">new technologies or </w:t>
      </w:r>
      <w:r w:rsidR="008D76BD">
        <w:rPr>
          <w:szCs w:val="24"/>
        </w:rPr>
        <w:t xml:space="preserve">activities, </w:t>
      </w:r>
      <w:r w:rsidR="00A0732C">
        <w:rPr>
          <w:szCs w:val="24"/>
        </w:rPr>
        <w:t xml:space="preserve">it reserves the right to </w:t>
      </w:r>
      <w:r w:rsidR="002E4293">
        <w:rPr>
          <w:szCs w:val="24"/>
        </w:rPr>
        <w:t xml:space="preserve">retroactively prosecute all </w:t>
      </w:r>
      <w:r w:rsidR="008F76B2">
        <w:rPr>
          <w:szCs w:val="24"/>
        </w:rPr>
        <w:t>behaviors that</w:t>
      </w:r>
      <w:r w:rsidR="00FF342B">
        <w:rPr>
          <w:szCs w:val="24"/>
        </w:rPr>
        <w:t xml:space="preserve"> are not explicitly legislated to be criminal offense yet, but fits the </w:t>
      </w:r>
      <w:r w:rsidR="007B127C">
        <w:rPr>
          <w:szCs w:val="24"/>
        </w:rPr>
        <w:t xml:space="preserve">definitive characters of </w:t>
      </w:r>
      <w:r w:rsidR="00E835B9">
        <w:rPr>
          <w:szCs w:val="24"/>
        </w:rPr>
        <w:t xml:space="preserve">some behaviors, </w:t>
      </w:r>
      <w:r w:rsidR="001874D4">
        <w:rPr>
          <w:szCs w:val="24"/>
        </w:rPr>
        <w:t xml:space="preserve">the process </w:t>
      </w:r>
      <w:r w:rsidR="00E61AB3">
        <w:rPr>
          <w:szCs w:val="24"/>
        </w:rPr>
        <w:t xml:space="preserve">would </w:t>
      </w:r>
      <w:r w:rsidR="001A59FB">
        <w:rPr>
          <w:szCs w:val="24"/>
        </w:rPr>
        <w:t xml:space="preserve">be done by </w:t>
      </w:r>
      <w:r w:rsidR="00516A3B">
        <w:rPr>
          <w:szCs w:val="24"/>
        </w:rPr>
        <w:t>people’s vote</w:t>
      </w:r>
      <w:r w:rsidR="008A201C">
        <w:rPr>
          <w:rFonts w:hint="eastAsia"/>
          <w:szCs w:val="24"/>
        </w:rPr>
        <w:t xml:space="preserve"> </w:t>
      </w:r>
      <w:r w:rsidR="008A201C">
        <w:rPr>
          <w:szCs w:val="24"/>
        </w:rPr>
        <w:t>(could be regional or nationwide</w:t>
      </w:r>
      <w:r w:rsidR="00780A97">
        <w:rPr>
          <w:szCs w:val="24"/>
        </w:rPr>
        <w:t xml:space="preserve">, depending on </w:t>
      </w:r>
      <w:r w:rsidR="00CF1D69">
        <w:rPr>
          <w:szCs w:val="24"/>
        </w:rPr>
        <w:t>the context</w:t>
      </w:r>
      <w:r w:rsidR="00DC2D38">
        <w:rPr>
          <w:szCs w:val="24"/>
        </w:rPr>
        <w:t xml:space="preserve"> such as</w:t>
      </w:r>
      <w:r w:rsidR="00621900">
        <w:rPr>
          <w:szCs w:val="24"/>
        </w:rPr>
        <w:t xml:space="preserve"> scale of influence</w:t>
      </w:r>
      <w:r w:rsidR="007B22DB">
        <w:rPr>
          <w:szCs w:val="24"/>
        </w:rPr>
        <w:t xml:space="preserve"> and regional </w:t>
      </w:r>
      <w:r w:rsidR="004F47DB">
        <w:rPr>
          <w:szCs w:val="24"/>
        </w:rPr>
        <w:t xml:space="preserve">cultural, legislative and economic </w:t>
      </w:r>
      <w:r w:rsidR="00E32875">
        <w:rPr>
          <w:szCs w:val="24"/>
        </w:rPr>
        <w:t>differences</w:t>
      </w:r>
      <w:r w:rsidR="008A201C">
        <w:rPr>
          <w:szCs w:val="24"/>
        </w:rPr>
        <w:t>)</w:t>
      </w:r>
      <w:r w:rsidR="0083693B">
        <w:rPr>
          <w:szCs w:val="24"/>
        </w:rPr>
        <w:t xml:space="preserve"> to decide </w:t>
      </w:r>
      <w:r w:rsidR="00E35AE4">
        <w:rPr>
          <w:szCs w:val="24"/>
        </w:rPr>
        <w:t>if guilty</w:t>
      </w:r>
      <w:r w:rsidR="001855DB">
        <w:rPr>
          <w:szCs w:val="24"/>
        </w:rPr>
        <w:t xml:space="preserve">, </w:t>
      </w:r>
      <w:r w:rsidR="00841C63">
        <w:rPr>
          <w:szCs w:val="24"/>
        </w:rPr>
        <w:t>accompanied by</w:t>
      </w:r>
      <w:r w:rsidR="001855DB">
        <w:rPr>
          <w:szCs w:val="24"/>
        </w:rPr>
        <w:t xml:space="preserve"> a different motion to add the new behavior into the relevant codes.</w:t>
      </w:r>
      <w:r w:rsidR="00CB0B25">
        <w:rPr>
          <w:rFonts w:hint="eastAsia"/>
          <w:szCs w:val="24"/>
        </w:rPr>
        <w:t xml:space="preserve"> </w:t>
      </w:r>
      <w:r w:rsidR="00BA69D3">
        <w:rPr>
          <w:szCs w:val="24"/>
        </w:rPr>
        <w:t xml:space="preserve">One other thing is, any jurisdiction alone won’t have all say in one case, </w:t>
      </w:r>
      <w:r w:rsidR="00B549B5">
        <w:rPr>
          <w:szCs w:val="24"/>
        </w:rPr>
        <w:t xml:space="preserve">sometimes the cases are blurred out sensitive and personal details, anonymized </w:t>
      </w:r>
      <w:r w:rsidR="00295363">
        <w:rPr>
          <w:szCs w:val="24"/>
        </w:rPr>
        <w:t xml:space="preserve">and sent to </w:t>
      </w:r>
      <w:r w:rsidR="00A46D01">
        <w:rPr>
          <w:szCs w:val="24"/>
        </w:rPr>
        <w:t>other jurisdictions</w:t>
      </w:r>
      <w:r w:rsidR="00DB1FFF">
        <w:rPr>
          <w:szCs w:val="24"/>
        </w:rPr>
        <w:t xml:space="preserve"> for </w:t>
      </w:r>
      <w:r w:rsidR="001D770E">
        <w:rPr>
          <w:szCs w:val="24"/>
        </w:rPr>
        <w:t xml:space="preserve">independent review </w:t>
      </w:r>
      <w:r w:rsidR="00107D2E">
        <w:rPr>
          <w:szCs w:val="24"/>
        </w:rPr>
        <w:t xml:space="preserve">to see if they reach the same conclusion and the difference in </w:t>
      </w:r>
      <w:r w:rsidR="005F432C">
        <w:rPr>
          <w:szCs w:val="24"/>
        </w:rPr>
        <w:t>sentencing.</w:t>
      </w:r>
      <w:r w:rsidR="00CF2928">
        <w:rPr>
          <w:szCs w:val="24"/>
        </w:rPr>
        <w:t xml:space="preserve"> Culturally similar </w:t>
      </w:r>
      <w:r w:rsidR="00437E98">
        <w:rPr>
          <w:szCs w:val="24"/>
        </w:rPr>
        <w:t xml:space="preserve">but locationally </w:t>
      </w:r>
      <w:r w:rsidR="00484788">
        <w:rPr>
          <w:szCs w:val="24"/>
        </w:rPr>
        <w:t xml:space="preserve">remote jurisdictions would be the best fit for the job, as they would know the cultural nuances but have no </w:t>
      </w:r>
      <w:proofErr w:type="gramStart"/>
      <w:r w:rsidR="00484788">
        <w:rPr>
          <w:szCs w:val="24"/>
        </w:rPr>
        <w:t xml:space="preserve">interest </w:t>
      </w:r>
      <w:r w:rsidR="00AC5411">
        <w:rPr>
          <w:szCs w:val="24"/>
        </w:rPr>
        <w:t>entanglement</w:t>
      </w:r>
      <w:proofErr w:type="gramEnd"/>
      <w:r w:rsidR="00AC5411">
        <w:rPr>
          <w:szCs w:val="24"/>
        </w:rPr>
        <w:t xml:space="preserve"> in the case.</w:t>
      </w:r>
      <w:r w:rsidR="00A84C84">
        <w:rPr>
          <w:szCs w:val="24"/>
        </w:rPr>
        <w:t xml:space="preserve"> A final failsafe is the right to </w:t>
      </w:r>
      <w:r w:rsidR="00592123">
        <w:rPr>
          <w:szCs w:val="24"/>
        </w:rPr>
        <w:t>justice via self</w:t>
      </w:r>
      <w:r w:rsidR="00357C0E">
        <w:rPr>
          <w:szCs w:val="24"/>
        </w:rPr>
        <w:t xml:space="preserve">-remedy. </w:t>
      </w:r>
      <w:r w:rsidR="00565B4F">
        <w:rPr>
          <w:szCs w:val="24"/>
        </w:rPr>
        <w:t>The self-remedy clause is enacted whenever the system</w:t>
      </w:r>
      <w:r w:rsidR="0005414F">
        <w:rPr>
          <w:szCs w:val="24"/>
        </w:rPr>
        <w:t xml:space="preserve"> fails to provide</w:t>
      </w:r>
      <w:r w:rsidR="006855B9">
        <w:rPr>
          <w:szCs w:val="24"/>
        </w:rPr>
        <w:t xml:space="preserve"> one a </w:t>
      </w:r>
      <w:r w:rsidR="003F1020">
        <w:rPr>
          <w:szCs w:val="24"/>
        </w:rPr>
        <w:t xml:space="preserve">safe route within the legal system to </w:t>
      </w:r>
      <w:r w:rsidR="00DD6CF2">
        <w:rPr>
          <w:szCs w:val="24"/>
        </w:rPr>
        <w:t>achieve</w:t>
      </w:r>
      <w:r w:rsidR="003F1020">
        <w:rPr>
          <w:szCs w:val="24"/>
        </w:rPr>
        <w:t xml:space="preserve"> justice, </w:t>
      </w:r>
      <w:r w:rsidR="005A5EB5">
        <w:rPr>
          <w:szCs w:val="24"/>
        </w:rPr>
        <w:t xml:space="preserve">and no alternative method with realistic viability is readily available </w:t>
      </w:r>
      <w:r w:rsidR="009B28B5">
        <w:rPr>
          <w:szCs w:val="24"/>
        </w:rPr>
        <w:t xml:space="preserve">to </w:t>
      </w:r>
      <w:r w:rsidR="00411CE9">
        <w:rPr>
          <w:szCs w:val="24"/>
        </w:rPr>
        <w:t xml:space="preserve">one, then one could </w:t>
      </w:r>
      <w:r w:rsidR="00ED1B41">
        <w:rPr>
          <w:szCs w:val="24"/>
        </w:rPr>
        <w:t xml:space="preserve">take whatever approach necessary outside the </w:t>
      </w:r>
      <w:r w:rsidR="008D78A1">
        <w:rPr>
          <w:szCs w:val="24"/>
        </w:rPr>
        <w:t xml:space="preserve">conventional boundaries </w:t>
      </w:r>
      <w:r w:rsidR="000B7BB1">
        <w:rPr>
          <w:szCs w:val="24"/>
        </w:rPr>
        <w:t>to achieve it otherwise</w:t>
      </w:r>
      <w:r w:rsidR="004A6819">
        <w:rPr>
          <w:szCs w:val="24"/>
        </w:rPr>
        <w:t>, s</w:t>
      </w:r>
      <w:r w:rsidR="00B2389C">
        <w:rPr>
          <w:szCs w:val="24"/>
        </w:rPr>
        <w:t>uch as retaliative crime, or vendetta.</w:t>
      </w:r>
      <w:r w:rsidR="006C38CC">
        <w:rPr>
          <w:szCs w:val="24"/>
        </w:rPr>
        <w:t xml:space="preserve"> </w:t>
      </w:r>
      <w:r w:rsidR="00CC6F45">
        <w:rPr>
          <w:szCs w:val="24"/>
        </w:rPr>
        <w:t xml:space="preserve">A </w:t>
      </w:r>
      <w:r w:rsidR="00CC6F45">
        <w:rPr>
          <w:szCs w:val="24"/>
        </w:rPr>
        <w:lastRenderedPageBreak/>
        <w:t>person</w:t>
      </w:r>
      <w:r w:rsidR="006C38CC">
        <w:rPr>
          <w:szCs w:val="24"/>
        </w:rPr>
        <w:t xml:space="preserve"> forced to act under self-remedy clause </w:t>
      </w:r>
      <w:r w:rsidR="00E31B56">
        <w:rPr>
          <w:szCs w:val="24"/>
        </w:rPr>
        <w:t xml:space="preserve">faces significantly reduced </w:t>
      </w:r>
      <w:r w:rsidR="009E1DC1">
        <w:rPr>
          <w:szCs w:val="24"/>
        </w:rPr>
        <w:t xml:space="preserve">or even no sentence </w:t>
      </w:r>
      <w:r w:rsidR="00BF49C4">
        <w:rPr>
          <w:szCs w:val="24"/>
        </w:rPr>
        <w:t xml:space="preserve">for all </w:t>
      </w:r>
      <w:r w:rsidR="00C920EE">
        <w:rPr>
          <w:szCs w:val="24"/>
        </w:rPr>
        <w:t xml:space="preserve">actions taken justifiable in their </w:t>
      </w:r>
      <w:r w:rsidR="00294721">
        <w:rPr>
          <w:szCs w:val="24"/>
        </w:rPr>
        <w:t>situation,</w:t>
      </w:r>
      <w:r w:rsidR="00E45325">
        <w:rPr>
          <w:szCs w:val="24"/>
        </w:rPr>
        <w:t xml:space="preserve"> with the boundaries of not creating </w:t>
      </w:r>
      <w:r w:rsidR="00A67AC3">
        <w:rPr>
          <w:szCs w:val="24"/>
        </w:rPr>
        <w:t xml:space="preserve">unreasonable spillover damage to </w:t>
      </w:r>
      <w:r w:rsidR="00743CFA">
        <w:rPr>
          <w:szCs w:val="24"/>
        </w:rPr>
        <w:t>society</w:t>
      </w:r>
      <w:r w:rsidR="007E37A4">
        <w:rPr>
          <w:szCs w:val="24"/>
        </w:rPr>
        <w:t xml:space="preserve"> and other innocent people</w:t>
      </w:r>
      <w:r w:rsidR="00743CFA">
        <w:rPr>
          <w:szCs w:val="24"/>
        </w:rPr>
        <w:t>.</w:t>
      </w:r>
      <w:r w:rsidR="007E37A4">
        <w:rPr>
          <w:szCs w:val="24"/>
        </w:rPr>
        <w:t xml:space="preserve"> So, </w:t>
      </w:r>
      <w:r w:rsidR="004D52B4">
        <w:rPr>
          <w:szCs w:val="24"/>
        </w:rPr>
        <w:t xml:space="preserve">yes, </w:t>
      </w:r>
      <w:r w:rsidR="00954C8F">
        <w:rPr>
          <w:szCs w:val="24"/>
        </w:rPr>
        <w:t xml:space="preserve">on individual level, if </w:t>
      </w:r>
      <w:r w:rsidR="00A41C58">
        <w:rPr>
          <w:szCs w:val="24"/>
        </w:rPr>
        <w:t>the system</w:t>
      </w:r>
      <w:r w:rsidR="000600C5">
        <w:rPr>
          <w:szCs w:val="24"/>
        </w:rPr>
        <w:t xml:space="preserve"> wrong</w:t>
      </w:r>
      <w:r w:rsidR="00720F04">
        <w:rPr>
          <w:szCs w:val="24"/>
        </w:rPr>
        <w:t>s</w:t>
      </w:r>
      <w:r w:rsidR="000600C5">
        <w:rPr>
          <w:szCs w:val="24"/>
        </w:rPr>
        <w:t xml:space="preserve"> you and want</w:t>
      </w:r>
      <w:r w:rsidR="00720F04">
        <w:rPr>
          <w:szCs w:val="24"/>
        </w:rPr>
        <w:t xml:space="preserve">s </w:t>
      </w:r>
      <w:r w:rsidR="000600C5">
        <w:rPr>
          <w:szCs w:val="24"/>
        </w:rPr>
        <w:t xml:space="preserve">to silence you, </w:t>
      </w:r>
      <w:r w:rsidR="00720F04">
        <w:rPr>
          <w:szCs w:val="24"/>
        </w:rPr>
        <w:t xml:space="preserve">you could assassinate the officials responsible. You would still be </w:t>
      </w:r>
      <w:r w:rsidR="003F7AB8">
        <w:rPr>
          <w:szCs w:val="24"/>
        </w:rPr>
        <w:t xml:space="preserve">prosecuted </w:t>
      </w:r>
      <w:r w:rsidR="00E065A0">
        <w:rPr>
          <w:szCs w:val="24"/>
        </w:rPr>
        <w:t>for</w:t>
      </w:r>
      <w:r w:rsidR="003F7AB8">
        <w:rPr>
          <w:szCs w:val="24"/>
        </w:rPr>
        <w:t xml:space="preserve"> the crimes, </w:t>
      </w:r>
      <w:r w:rsidR="00EF1C63">
        <w:rPr>
          <w:szCs w:val="24"/>
        </w:rPr>
        <w:t xml:space="preserve">but </w:t>
      </w:r>
      <w:r w:rsidR="00220A28">
        <w:rPr>
          <w:szCs w:val="24"/>
        </w:rPr>
        <w:t>the trial would consider</w:t>
      </w:r>
      <w:r w:rsidR="00027315">
        <w:rPr>
          <w:szCs w:val="24"/>
        </w:rPr>
        <w:t xml:space="preserve"> one’s reasonable options under such </w:t>
      </w:r>
      <w:proofErr w:type="gramStart"/>
      <w:r w:rsidR="00027315">
        <w:rPr>
          <w:szCs w:val="24"/>
        </w:rPr>
        <w:t>situation</w:t>
      </w:r>
      <w:proofErr w:type="gramEnd"/>
      <w:r w:rsidR="00027315">
        <w:rPr>
          <w:szCs w:val="24"/>
        </w:rPr>
        <w:t xml:space="preserve"> and </w:t>
      </w:r>
      <w:r w:rsidR="001936DA">
        <w:rPr>
          <w:szCs w:val="24"/>
        </w:rPr>
        <w:t xml:space="preserve">the case’s influence on </w:t>
      </w:r>
      <w:r w:rsidR="00246F2F">
        <w:rPr>
          <w:szCs w:val="24"/>
        </w:rPr>
        <w:t>the justice</w:t>
      </w:r>
      <w:r w:rsidR="00FA16A7">
        <w:rPr>
          <w:szCs w:val="24"/>
        </w:rPr>
        <w:t xml:space="preserve"> system’s integrity</w:t>
      </w:r>
      <w:r w:rsidR="00703A77">
        <w:rPr>
          <w:szCs w:val="24"/>
        </w:rPr>
        <w:t xml:space="preserve">, </w:t>
      </w:r>
      <w:r w:rsidR="006D36F6">
        <w:rPr>
          <w:szCs w:val="24"/>
        </w:rPr>
        <w:t xml:space="preserve">and most likely they will set you free. </w:t>
      </w:r>
      <w:r w:rsidR="001C58DB">
        <w:rPr>
          <w:szCs w:val="24"/>
        </w:rPr>
        <w:t xml:space="preserve">And on public level, </w:t>
      </w:r>
      <w:r w:rsidR="005406C7">
        <w:rPr>
          <w:szCs w:val="24"/>
        </w:rPr>
        <w:t xml:space="preserve">if </w:t>
      </w:r>
      <w:r w:rsidR="00937B50">
        <w:rPr>
          <w:szCs w:val="24"/>
        </w:rPr>
        <w:t xml:space="preserve">the </w:t>
      </w:r>
      <w:r w:rsidR="005406C7">
        <w:rPr>
          <w:szCs w:val="24"/>
        </w:rPr>
        <w:t>system is entirely rigged</w:t>
      </w:r>
      <w:r w:rsidR="00A6755B">
        <w:rPr>
          <w:szCs w:val="24"/>
        </w:rPr>
        <w:t xml:space="preserve">, and normal supervision rights are infringed, </w:t>
      </w:r>
      <w:r w:rsidR="00EA1536">
        <w:rPr>
          <w:szCs w:val="24"/>
        </w:rPr>
        <w:t>such as impeachment process cannot be proceeded normally</w:t>
      </w:r>
      <w:r w:rsidR="004D6ECE">
        <w:rPr>
          <w:szCs w:val="24"/>
        </w:rPr>
        <w:t xml:space="preserve"> and no other jurisdictions are available to </w:t>
      </w:r>
      <w:r w:rsidR="00F71A8F">
        <w:rPr>
          <w:szCs w:val="24"/>
        </w:rPr>
        <w:t xml:space="preserve">take over the authority </w:t>
      </w:r>
      <w:r w:rsidR="00A677A0">
        <w:rPr>
          <w:szCs w:val="24"/>
        </w:rPr>
        <w:t>to resume order</w:t>
      </w:r>
      <w:r w:rsidR="00436702">
        <w:rPr>
          <w:szCs w:val="24"/>
        </w:rPr>
        <w:t xml:space="preserve"> in the moment</w:t>
      </w:r>
      <w:r w:rsidR="00EA1536">
        <w:rPr>
          <w:szCs w:val="24"/>
        </w:rPr>
        <w:t xml:space="preserve">, a mass uprising </w:t>
      </w:r>
      <w:r w:rsidR="009B7524">
        <w:rPr>
          <w:szCs w:val="24"/>
        </w:rPr>
        <w:t>to overthrow the damaged part</w:t>
      </w:r>
      <w:r w:rsidR="005D7155">
        <w:rPr>
          <w:szCs w:val="24"/>
        </w:rPr>
        <w:t xml:space="preserve"> of the system</w:t>
      </w:r>
      <w:r w:rsidR="009B7524">
        <w:rPr>
          <w:szCs w:val="24"/>
        </w:rPr>
        <w:t xml:space="preserve"> </w:t>
      </w:r>
      <w:r w:rsidR="00EA1536">
        <w:rPr>
          <w:szCs w:val="24"/>
        </w:rPr>
        <w:t xml:space="preserve">would be </w:t>
      </w:r>
      <w:r w:rsidR="00662D93">
        <w:rPr>
          <w:szCs w:val="24"/>
        </w:rPr>
        <w:t>both legal, and</w:t>
      </w:r>
      <w:r w:rsidR="002E38A3">
        <w:rPr>
          <w:szCs w:val="24"/>
        </w:rPr>
        <w:t xml:space="preserve"> explicit</w:t>
      </w:r>
      <w:r w:rsidR="00662D93">
        <w:rPr>
          <w:szCs w:val="24"/>
        </w:rPr>
        <w:t xml:space="preserve"> civil duty.</w:t>
      </w:r>
    </w:p>
    <w:p w14:paraId="4B76F5CA" w14:textId="4A80BED8" w:rsidR="003B6DF0" w:rsidRDefault="0057505D" w:rsidP="0057505D">
      <w:pPr>
        <w:ind w:firstLine="420"/>
        <w:rPr>
          <w:szCs w:val="24"/>
        </w:rPr>
      </w:pPr>
      <w:r>
        <w:rPr>
          <w:szCs w:val="24"/>
        </w:rPr>
        <w:t xml:space="preserve">A core philosophy of </w:t>
      </w:r>
      <w:r w:rsidR="00196CAF">
        <w:rPr>
          <w:szCs w:val="24"/>
        </w:rPr>
        <w:t xml:space="preserve">REALITY is that </w:t>
      </w:r>
      <w:r w:rsidR="00B71680">
        <w:rPr>
          <w:szCs w:val="24"/>
        </w:rPr>
        <w:t xml:space="preserve">fixing the root cause is more important than fixing the outcomes. </w:t>
      </w:r>
      <w:r w:rsidR="00153705">
        <w:rPr>
          <w:szCs w:val="24"/>
        </w:rPr>
        <w:t>For example, for</w:t>
      </w:r>
      <w:r w:rsidR="00D909CB">
        <w:rPr>
          <w:szCs w:val="24"/>
        </w:rPr>
        <w:t xml:space="preserve"> a dysfunctional system and its exploiters, if we </w:t>
      </w:r>
      <w:r w:rsidR="005C6154">
        <w:rPr>
          <w:szCs w:val="24"/>
        </w:rPr>
        <w:t xml:space="preserve">simply punish the exploiters without fixing the system, there will always be more; but if we fix the system, the exploiters </w:t>
      </w:r>
      <w:r w:rsidR="0090023D">
        <w:rPr>
          <w:szCs w:val="24"/>
        </w:rPr>
        <w:t xml:space="preserve">trying to use this loophole </w:t>
      </w:r>
      <w:r w:rsidR="005C6154">
        <w:rPr>
          <w:szCs w:val="24"/>
        </w:rPr>
        <w:t>will be gone.</w:t>
      </w:r>
      <w:r w:rsidR="005C07BE">
        <w:rPr>
          <w:szCs w:val="24"/>
        </w:rPr>
        <w:t xml:space="preserve"> And </w:t>
      </w:r>
      <w:r w:rsidR="00F5029A">
        <w:rPr>
          <w:szCs w:val="24"/>
        </w:rPr>
        <w:t>if the</w:t>
      </w:r>
      <w:r w:rsidR="005A16F1">
        <w:rPr>
          <w:szCs w:val="24"/>
        </w:rPr>
        <w:t xml:space="preserve"> system is designed to be dysfunctional and the reforms are blocked by </w:t>
      </w:r>
      <w:r w:rsidR="00203DFF">
        <w:rPr>
          <w:szCs w:val="24"/>
        </w:rPr>
        <w:t>a group of individuals</w:t>
      </w:r>
      <w:r w:rsidR="00886235">
        <w:rPr>
          <w:szCs w:val="24"/>
        </w:rPr>
        <w:t>, then removing these individuals would be a higher priority</w:t>
      </w:r>
      <w:r w:rsidR="005B4C43">
        <w:rPr>
          <w:szCs w:val="24"/>
        </w:rPr>
        <w:t>, as they would create more dysfunctional systems and block more reforms.</w:t>
      </w:r>
    </w:p>
    <w:p w14:paraId="65D22C10" w14:textId="14642EF0" w:rsidR="008A188D" w:rsidRPr="00343211" w:rsidRDefault="00234458" w:rsidP="0057505D">
      <w:pPr>
        <w:ind w:firstLine="420"/>
        <w:rPr>
          <w:szCs w:val="24"/>
        </w:rPr>
      </w:pPr>
      <w:r>
        <w:rPr>
          <w:szCs w:val="24"/>
        </w:rPr>
        <w:t>People majority, people significance and people</w:t>
      </w:r>
      <w:r w:rsidR="009A5F36">
        <w:rPr>
          <w:szCs w:val="24"/>
        </w:rPr>
        <w:t xml:space="preserve"> </w:t>
      </w:r>
      <w:r w:rsidR="000D5DDF">
        <w:rPr>
          <w:szCs w:val="24"/>
        </w:rPr>
        <w:t>minority are not based on simple statistics as we do,</w:t>
      </w:r>
      <w:r w:rsidR="003A2E71">
        <w:rPr>
          <w:szCs w:val="24"/>
        </w:rPr>
        <w:t xml:space="preserve"> like over-half or two-third,</w:t>
      </w:r>
      <w:r w:rsidR="000D5DDF">
        <w:rPr>
          <w:szCs w:val="24"/>
        </w:rPr>
        <w:t xml:space="preserve"> but a </w:t>
      </w:r>
      <w:r w:rsidR="002035CD">
        <w:rPr>
          <w:szCs w:val="24"/>
        </w:rPr>
        <w:t xml:space="preserve">thorough </w:t>
      </w:r>
      <w:r w:rsidR="00A915E7">
        <w:rPr>
          <w:szCs w:val="24"/>
        </w:rPr>
        <w:t>optimization</w:t>
      </w:r>
      <w:r w:rsidR="00B720E9">
        <w:rPr>
          <w:szCs w:val="24"/>
        </w:rPr>
        <w:t xml:space="preserve"> based on weight</w:t>
      </w:r>
      <w:r w:rsidR="00480DAD">
        <w:rPr>
          <w:szCs w:val="24"/>
        </w:rPr>
        <w:t xml:space="preserve"> </w:t>
      </w:r>
      <w:r w:rsidR="00480DAD">
        <w:rPr>
          <w:szCs w:val="24"/>
        </w:rPr>
        <w:lastRenderedPageBreak/>
        <w:t xml:space="preserve">functions of </w:t>
      </w:r>
      <w:r w:rsidR="000F756D">
        <w:rPr>
          <w:szCs w:val="24"/>
        </w:rPr>
        <w:t>different</w:t>
      </w:r>
      <w:r w:rsidR="00B720E9">
        <w:rPr>
          <w:szCs w:val="24"/>
        </w:rPr>
        <w:t xml:space="preserve"> objectives,</w:t>
      </w:r>
      <w:r w:rsidR="001362A6">
        <w:rPr>
          <w:szCs w:val="24"/>
        </w:rPr>
        <w:t xml:space="preserve"> </w:t>
      </w:r>
      <w:r w:rsidR="006F06F6">
        <w:rPr>
          <w:szCs w:val="24"/>
        </w:rPr>
        <w:t xml:space="preserve">the calculation is done by independent board </w:t>
      </w:r>
      <w:r w:rsidR="007A4D82">
        <w:rPr>
          <w:szCs w:val="24"/>
        </w:rPr>
        <w:t xml:space="preserve">consists of National Academy </w:t>
      </w:r>
      <w:r w:rsidR="007A5190">
        <w:rPr>
          <w:szCs w:val="24"/>
        </w:rPr>
        <w:t>members, with whole</w:t>
      </w:r>
      <w:r w:rsidR="004379FC">
        <w:rPr>
          <w:szCs w:val="24"/>
        </w:rPr>
        <w:t xml:space="preserve"> detailed</w:t>
      </w:r>
      <w:r w:rsidR="007A5190">
        <w:rPr>
          <w:szCs w:val="24"/>
        </w:rPr>
        <w:t xml:space="preserve"> process </w:t>
      </w:r>
      <w:r w:rsidR="008240E8">
        <w:rPr>
          <w:szCs w:val="24"/>
        </w:rPr>
        <w:t>published and reviewable by all</w:t>
      </w:r>
      <w:r w:rsidR="006C3415">
        <w:rPr>
          <w:szCs w:val="24"/>
        </w:rPr>
        <w:t>.</w:t>
      </w:r>
    </w:p>
    <w:sectPr w:rsidR="008A188D" w:rsidRPr="00343211" w:rsidSect="001F4416">
      <w:pgSz w:w="11906" w:h="16838"/>
      <w:pgMar w:top="1440" w:right="1440" w:bottom="144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F7C"/>
    <w:rsid w:val="000049B2"/>
    <w:rsid w:val="0000755C"/>
    <w:rsid w:val="000075E6"/>
    <w:rsid w:val="000115E0"/>
    <w:rsid w:val="000179E4"/>
    <w:rsid w:val="00020894"/>
    <w:rsid w:val="000231D2"/>
    <w:rsid w:val="0002593A"/>
    <w:rsid w:val="00027315"/>
    <w:rsid w:val="00041FE8"/>
    <w:rsid w:val="00045FE2"/>
    <w:rsid w:val="00047B80"/>
    <w:rsid w:val="00051488"/>
    <w:rsid w:val="0005414F"/>
    <w:rsid w:val="00054C80"/>
    <w:rsid w:val="000600C5"/>
    <w:rsid w:val="00067BBD"/>
    <w:rsid w:val="0007649A"/>
    <w:rsid w:val="00077F7E"/>
    <w:rsid w:val="00080D71"/>
    <w:rsid w:val="0008176F"/>
    <w:rsid w:val="00092D60"/>
    <w:rsid w:val="000A02D9"/>
    <w:rsid w:val="000A4B80"/>
    <w:rsid w:val="000A664D"/>
    <w:rsid w:val="000A7D53"/>
    <w:rsid w:val="000B0DD2"/>
    <w:rsid w:val="000B3C0A"/>
    <w:rsid w:val="000B62DD"/>
    <w:rsid w:val="000B7BB1"/>
    <w:rsid w:val="000C132B"/>
    <w:rsid w:val="000C77FD"/>
    <w:rsid w:val="000D0650"/>
    <w:rsid w:val="000D12B5"/>
    <w:rsid w:val="000D5DDF"/>
    <w:rsid w:val="000D61B7"/>
    <w:rsid w:val="000E0805"/>
    <w:rsid w:val="000E4201"/>
    <w:rsid w:val="000F756D"/>
    <w:rsid w:val="0010074D"/>
    <w:rsid w:val="00107D2E"/>
    <w:rsid w:val="0011049D"/>
    <w:rsid w:val="001126AD"/>
    <w:rsid w:val="001143B9"/>
    <w:rsid w:val="001167BC"/>
    <w:rsid w:val="001257D9"/>
    <w:rsid w:val="00130BDE"/>
    <w:rsid w:val="00131265"/>
    <w:rsid w:val="00132200"/>
    <w:rsid w:val="0013347E"/>
    <w:rsid w:val="00133E98"/>
    <w:rsid w:val="001362A6"/>
    <w:rsid w:val="00145359"/>
    <w:rsid w:val="00145841"/>
    <w:rsid w:val="001513E1"/>
    <w:rsid w:val="00152418"/>
    <w:rsid w:val="00153215"/>
    <w:rsid w:val="00153705"/>
    <w:rsid w:val="00160580"/>
    <w:rsid w:val="00162E99"/>
    <w:rsid w:val="00163382"/>
    <w:rsid w:val="00165637"/>
    <w:rsid w:val="00167E37"/>
    <w:rsid w:val="001746AF"/>
    <w:rsid w:val="0017770A"/>
    <w:rsid w:val="00181D10"/>
    <w:rsid w:val="001825DB"/>
    <w:rsid w:val="001850C2"/>
    <w:rsid w:val="001855DB"/>
    <w:rsid w:val="001873B4"/>
    <w:rsid w:val="001874D4"/>
    <w:rsid w:val="00192C9E"/>
    <w:rsid w:val="001936DA"/>
    <w:rsid w:val="0019571C"/>
    <w:rsid w:val="00196CAF"/>
    <w:rsid w:val="001A05E8"/>
    <w:rsid w:val="001A0B04"/>
    <w:rsid w:val="001A0C27"/>
    <w:rsid w:val="001A104C"/>
    <w:rsid w:val="001A5068"/>
    <w:rsid w:val="001A59FB"/>
    <w:rsid w:val="001A5A93"/>
    <w:rsid w:val="001A5BFD"/>
    <w:rsid w:val="001A5F92"/>
    <w:rsid w:val="001B1445"/>
    <w:rsid w:val="001B6A08"/>
    <w:rsid w:val="001B6C13"/>
    <w:rsid w:val="001C5338"/>
    <w:rsid w:val="001C58DB"/>
    <w:rsid w:val="001D1BED"/>
    <w:rsid w:val="001D47A5"/>
    <w:rsid w:val="001D770E"/>
    <w:rsid w:val="001E17F6"/>
    <w:rsid w:val="001E5ECF"/>
    <w:rsid w:val="001E77E0"/>
    <w:rsid w:val="001E7BED"/>
    <w:rsid w:val="001F0352"/>
    <w:rsid w:val="001F07A7"/>
    <w:rsid w:val="001F31D9"/>
    <w:rsid w:val="001F4416"/>
    <w:rsid w:val="001F5731"/>
    <w:rsid w:val="002035CD"/>
    <w:rsid w:val="00203DFF"/>
    <w:rsid w:val="00215156"/>
    <w:rsid w:val="00220A28"/>
    <w:rsid w:val="0022348A"/>
    <w:rsid w:val="00226A02"/>
    <w:rsid w:val="002302F6"/>
    <w:rsid w:val="002326DA"/>
    <w:rsid w:val="00234458"/>
    <w:rsid w:val="00236402"/>
    <w:rsid w:val="00236D4B"/>
    <w:rsid w:val="00246F2F"/>
    <w:rsid w:val="00250CB6"/>
    <w:rsid w:val="00253B33"/>
    <w:rsid w:val="002563A8"/>
    <w:rsid w:val="002611A6"/>
    <w:rsid w:val="00275FAB"/>
    <w:rsid w:val="00276A9E"/>
    <w:rsid w:val="00280B87"/>
    <w:rsid w:val="002847CD"/>
    <w:rsid w:val="00294721"/>
    <w:rsid w:val="00295363"/>
    <w:rsid w:val="00297211"/>
    <w:rsid w:val="00297DCB"/>
    <w:rsid w:val="002A2124"/>
    <w:rsid w:val="002B7B9C"/>
    <w:rsid w:val="002C155D"/>
    <w:rsid w:val="002C2065"/>
    <w:rsid w:val="002C681B"/>
    <w:rsid w:val="002C711E"/>
    <w:rsid w:val="002D2001"/>
    <w:rsid w:val="002D25C9"/>
    <w:rsid w:val="002E38A3"/>
    <w:rsid w:val="002E4293"/>
    <w:rsid w:val="002E5F7C"/>
    <w:rsid w:val="002E61CE"/>
    <w:rsid w:val="002F09F9"/>
    <w:rsid w:val="00305F90"/>
    <w:rsid w:val="00317B5C"/>
    <w:rsid w:val="00323D5F"/>
    <w:rsid w:val="00324E9D"/>
    <w:rsid w:val="00332FE1"/>
    <w:rsid w:val="0033433C"/>
    <w:rsid w:val="00335DEB"/>
    <w:rsid w:val="003409B1"/>
    <w:rsid w:val="00340E24"/>
    <w:rsid w:val="00342C6D"/>
    <w:rsid w:val="00343211"/>
    <w:rsid w:val="00346FE3"/>
    <w:rsid w:val="003531FA"/>
    <w:rsid w:val="00353D75"/>
    <w:rsid w:val="00357C0E"/>
    <w:rsid w:val="003661B9"/>
    <w:rsid w:val="00382C3C"/>
    <w:rsid w:val="0039239D"/>
    <w:rsid w:val="003940CB"/>
    <w:rsid w:val="003A1C7F"/>
    <w:rsid w:val="003A2E71"/>
    <w:rsid w:val="003A3897"/>
    <w:rsid w:val="003A3F5C"/>
    <w:rsid w:val="003A7DCD"/>
    <w:rsid w:val="003B6DF0"/>
    <w:rsid w:val="003C1894"/>
    <w:rsid w:val="003C3F5D"/>
    <w:rsid w:val="003C40A7"/>
    <w:rsid w:val="003C45B3"/>
    <w:rsid w:val="003D0AB4"/>
    <w:rsid w:val="003D3AAF"/>
    <w:rsid w:val="003D3CD2"/>
    <w:rsid w:val="003D63A0"/>
    <w:rsid w:val="003D6E5C"/>
    <w:rsid w:val="003E1525"/>
    <w:rsid w:val="003F0C9B"/>
    <w:rsid w:val="003F1020"/>
    <w:rsid w:val="003F6731"/>
    <w:rsid w:val="003F72AB"/>
    <w:rsid w:val="003F7AB8"/>
    <w:rsid w:val="00400484"/>
    <w:rsid w:val="00411CE9"/>
    <w:rsid w:val="00412A99"/>
    <w:rsid w:val="00420527"/>
    <w:rsid w:val="00421A47"/>
    <w:rsid w:val="0042458C"/>
    <w:rsid w:val="00431D03"/>
    <w:rsid w:val="004331AD"/>
    <w:rsid w:val="00436702"/>
    <w:rsid w:val="004379FC"/>
    <w:rsid w:val="00437E98"/>
    <w:rsid w:val="004410FB"/>
    <w:rsid w:val="0044129E"/>
    <w:rsid w:val="004438BF"/>
    <w:rsid w:val="004443BA"/>
    <w:rsid w:val="00446912"/>
    <w:rsid w:val="00447603"/>
    <w:rsid w:val="0045373C"/>
    <w:rsid w:val="004538C8"/>
    <w:rsid w:val="004606BD"/>
    <w:rsid w:val="004618AF"/>
    <w:rsid w:val="00462794"/>
    <w:rsid w:val="0046631D"/>
    <w:rsid w:val="0046671C"/>
    <w:rsid w:val="0047199B"/>
    <w:rsid w:val="00472514"/>
    <w:rsid w:val="00472E5A"/>
    <w:rsid w:val="00475A74"/>
    <w:rsid w:val="00480DAD"/>
    <w:rsid w:val="0048224C"/>
    <w:rsid w:val="00482AEF"/>
    <w:rsid w:val="00484788"/>
    <w:rsid w:val="00484F24"/>
    <w:rsid w:val="00487DE0"/>
    <w:rsid w:val="00490CFE"/>
    <w:rsid w:val="004967E6"/>
    <w:rsid w:val="00497343"/>
    <w:rsid w:val="004A09C3"/>
    <w:rsid w:val="004A562B"/>
    <w:rsid w:val="004A6819"/>
    <w:rsid w:val="004A6A57"/>
    <w:rsid w:val="004B5830"/>
    <w:rsid w:val="004B5A5A"/>
    <w:rsid w:val="004C0806"/>
    <w:rsid w:val="004C13B4"/>
    <w:rsid w:val="004D0A36"/>
    <w:rsid w:val="004D3174"/>
    <w:rsid w:val="004D52B4"/>
    <w:rsid w:val="004D6755"/>
    <w:rsid w:val="004D6ECE"/>
    <w:rsid w:val="004E2728"/>
    <w:rsid w:val="004E34A5"/>
    <w:rsid w:val="004E6E23"/>
    <w:rsid w:val="004F39CF"/>
    <w:rsid w:val="004F3DC8"/>
    <w:rsid w:val="004F47DB"/>
    <w:rsid w:val="004F5CD2"/>
    <w:rsid w:val="00502BE6"/>
    <w:rsid w:val="00504F6E"/>
    <w:rsid w:val="00506B91"/>
    <w:rsid w:val="00516A3B"/>
    <w:rsid w:val="00520D52"/>
    <w:rsid w:val="0052128E"/>
    <w:rsid w:val="0052424B"/>
    <w:rsid w:val="00533F0B"/>
    <w:rsid w:val="00537ACB"/>
    <w:rsid w:val="00540542"/>
    <w:rsid w:val="005406C7"/>
    <w:rsid w:val="00541083"/>
    <w:rsid w:val="00545CD8"/>
    <w:rsid w:val="00555E0B"/>
    <w:rsid w:val="00561B7B"/>
    <w:rsid w:val="00565B4F"/>
    <w:rsid w:val="005673D9"/>
    <w:rsid w:val="00567EB3"/>
    <w:rsid w:val="0057037B"/>
    <w:rsid w:val="00571144"/>
    <w:rsid w:val="00571D46"/>
    <w:rsid w:val="0057505D"/>
    <w:rsid w:val="0058443F"/>
    <w:rsid w:val="005848AC"/>
    <w:rsid w:val="00592123"/>
    <w:rsid w:val="00593BDF"/>
    <w:rsid w:val="00597011"/>
    <w:rsid w:val="005A1610"/>
    <w:rsid w:val="005A16F1"/>
    <w:rsid w:val="005A2FD1"/>
    <w:rsid w:val="005A5EB5"/>
    <w:rsid w:val="005A7A83"/>
    <w:rsid w:val="005B11F8"/>
    <w:rsid w:val="005B1BCA"/>
    <w:rsid w:val="005B33FF"/>
    <w:rsid w:val="005B3833"/>
    <w:rsid w:val="005B4C43"/>
    <w:rsid w:val="005C07BE"/>
    <w:rsid w:val="005C6154"/>
    <w:rsid w:val="005C6A68"/>
    <w:rsid w:val="005D17ED"/>
    <w:rsid w:val="005D6A0D"/>
    <w:rsid w:val="005D7155"/>
    <w:rsid w:val="005E0594"/>
    <w:rsid w:val="005E25B0"/>
    <w:rsid w:val="005E2ECC"/>
    <w:rsid w:val="005E4F46"/>
    <w:rsid w:val="005E59A1"/>
    <w:rsid w:val="005E7DA1"/>
    <w:rsid w:val="005F2580"/>
    <w:rsid w:val="005F278A"/>
    <w:rsid w:val="005F2999"/>
    <w:rsid w:val="005F3CA4"/>
    <w:rsid w:val="005F432C"/>
    <w:rsid w:val="005F491F"/>
    <w:rsid w:val="005F58AD"/>
    <w:rsid w:val="005F5A5A"/>
    <w:rsid w:val="0060226E"/>
    <w:rsid w:val="00606607"/>
    <w:rsid w:val="00606E69"/>
    <w:rsid w:val="00610ABB"/>
    <w:rsid w:val="00621900"/>
    <w:rsid w:val="006235DF"/>
    <w:rsid w:val="00623FA7"/>
    <w:rsid w:val="00624649"/>
    <w:rsid w:val="00630E14"/>
    <w:rsid w:val="00631BA9"/>
    <w:rsid w:val="006402FA"/>
    <w:rsid w:val="00641262"/>
    <w:rsid w:val="0064391B"/>
    <w:rsid w:val="00662D93"/>
    <w:rsid w:val="006740F6"/>
    <w:rsid w:val="00674622"/>
    <w:rsid w:val="00674E00"/>
    <w:rsid w:val="00677ECB"/>
    <w:rsid w:val="0068128F"/>
    <w:rsid w:val="00681A6C"/>
    <w:rsid w:val="00683D8C"/>
    <w:rsid w:val="006855B9"/>
    <w:rsid w:val="00696797"/>
    <w:rsid w:val="0069738D"/>
    <w:rsid w:val="006A5AA0"/>
    <w:rsid w:val="006A5BFC"/>
    <w:rsid w:val="006A6D45"/>
    <w:rsid w:val="006B5646"/>
    <w:rsid w:val="006C1CDE"/>
    <w:rsid w:val="006C3415"/>
    <w:rsid w:val="006C38CC"/>
    <w:rsid w:val="006D00C3"/>
    <w:rsid w:val="006D36F6"/>
    <w:rsid w:val="006D5D56"/>
    <w:rsid w:val="006E0533"/>
    <w:rsid w:val="006E5412"/>
    <w:rsid w:val="006E616D"/>
    <w:rsid w:val="006E7F5A"/>
    <w:rsid w:val="006E7FEA"/>
    <w:rsid w:val="006F06F6"/>
    <w:rsid w:val="006F1E20"/>
    <w:rsid w:val="006F2EA8"/>
    <w:rsid w:val="006F55B0"/>
    <w:rsid w:val="006F59D0"/>
    <w:rsid w:val="006F6F78"/>
    <w:rsid w:val="00702113"/>
    <w:rsid w:val="00703A77"/>
    <w:rsid w:val="00704FDB"/>
    <w:rsid w:val="00706BFD"/>
    <w:rsid w:val="00720D6C"/>
    <w:rsid w:val="00720F04"/>
    <w:rsid w:val="0073645B"/>
    <w:rsid w:val="00741923"/>
    <w:rsid w:val="00743A1C"/>
    <w:rsid w:val="00743CFA"/>
    <w:rsid w:val="00743DA3"/>
    <w:rsid w:val="00746264"/>
    <w:rsid w:val="007659EB"/>
    <w:rsid w:val="0077539F"/>
    <w:rsid w:val="00780A97"/>
    <w:rsid w:val="0078553E"/>
    <w:rsid w:val="00790ED3"/>
    <w:rsid w:val="007979CA"/>
    <w:rsid w:val="007A22B9"/>
    <w:rsid w:val="007A4D82"/>
    <w:rsid w:val="007A5190"/>
    <w:rsid w:val="007A57FC"/>
    <w:rsid w:val="007A593D"/>
    <w:rsid w:val="007B127C"/>
    <w:rsid w:val="007B1E56"/>
    <w:rsid w:val="007B22DB"/>
    <w:rsid w:val="007B4CE0"/>
    <w:rsid w:val="007C2EC5"/>
    <w:rsid w:val="007C4B46"/>
    <w:rsid w:val="007D3655"/>
    <w:rsid w:val="007E37A4"/>
    <w:rsid w:val="007F038E"/>
    <w:rsid w:val="008003AB"/>
    <w:rsid w:val="0080299D"/>
    <w:rsid w:val="00804CDD"/>
    <w:rsid w:val="00806892"/>
    <w:rsid w:val="00811828"/>
    <w:rsid w:val="00813F44"/>
    <w:rsid w:val="00814138"/>
    <w:rsid w:val="008159D9"/>
    <w:rsid w:val="00815ABB"/>
    <w:rsid w:val="00821CB1"/>
    <w:rsid w:val="0082203A"/>
    <w:rsid w:val="0082283F"/>
    <w:rsid w:val="008240E8"/>
    <w:rsid w:val="008309FC"/>
    <w:rsid w:val="00830FDD"/>
    <w:rsid w:val="00831266"/>
    <w:rsid w:val="0083275F"/>
    <w:rsid w:val="0083693B"/>
    <w:rsid w:val="008411EC"/>
    <w:rsid w:val="00841C63"/>
    <w:rsid w:val="0084437D"/>
    <w:rsid w:val="008450D5"/>
    <w:rsid w:val="00847C37"/>
    <w:rsid w:val="00850DBD"/>
    <w:rsid w:val="008515B4"/>
    <w:rsid w:val="00851DCC"/>
    <w:rsid w:val="008523A9"/>
    <w:rsid w:val="00855400"/>
    <w:rsid w:val="00857A1F"/>
    <w:rsid w:val="00866CC3"/>
    <w:rsid w:val="00867137"/>
    <w:rsid w:val="00867FAA"/>
    <w:rsid w:val="008701F3"/>
    <w:rsid w:val="008714DC"/>
    <w:rsid w:val="00871F02"/>
    <w:rsid w:val="008740E8"/>
    <w:rsid w:val="00880F38"/>
    <w:rsid w:val="00882A8D"/>
    <w:rsid w:val="00886235"/>
    <w:rsid w:val="00895643"/>
    <w:rsid w:val="00895B9C"/>
    <w:rsid w:val="008A188D"/>
    <w:rsid w:val="008A201C"/>
    <w:rsid w:val="008A46B9"/>
    <w:rsid w:val="008A48F7"/>
    <w:rsid w:val="008A5675"/>
    <w:rsid w:val="008B17B9"/>
    <w:rsid w:val="008B3D1A"/>
    <w:rsid w:val="008B3D1C"/>
    <w:rsid w:val="008B407A"/>
    <w:rsid w:val="008C21FA"/>
    <w:rsid w:val="008C4B70"/>
    <w:rsid w:val="008C6569"/>
    <w:rsid w:val="008C761C"/>
    <w:rsid w:val="008D02C5"/>
    <w:rsid w:val="008D1E6A"/>
    <w:rsid w:val="008D76BD"/>
    <w:rsid w:val="008D78A1"/>
    <w:rsid w:val="008E19B2"/>
    <w:rsid w:val="008F76B2"/>
    <w:rsid w:val="0090023D"/>
    <w:rsid w:val="009007C6"/>
    <w:rsid w:val="00900F2B"/>
    <w:rsid w:val="0091016E"/>
    <w:rsid w:val="009103A0"/>
    <w:rsid w:val="00915F7B"/>
    <w:rsid w:val="009166F7"/>
    <w:rsid w:val="00924EF8"/>
    <w:rsid w:val="00930B5F"/>
    <w:rsid w:val="00931BDA"/>
    <w:rsid w:val="00932C40"/>
    <w:rsid w:val="0093537D"/>
    <w:rsid w:val="00937B50"/>
    <w:rsid w:val="009472CF"/>
    <w:rsid w:val="00953527"/>
    <w:rsid w:val="00954C8F"/>
    <w:rsid w:val="0095743C"/>
    <w:rsid w:val="009618C0"/>
    <w:rsid w:val="00966E83"/>
    <w:rsid w:val="009759B4"/>
    <w:rsid w:val="00980EC3"/>
    <w:rsid w:val="00981049"/>
    <w:rsid w:val="00984FD6"/>
    <w:rsid w:val="009938DD"/>
    <w:rsid w:val="009A132C"/>
    <w:rsid w:val="009A16C5"/>
    <w:rsid w:val="009A46B9"/>
    <w:rsid w:val="009A4A9A"/>
    <w:rsid w:val="009A4B8C"/>
    <w:rsid w:val="009A5F16"/>
    <w:rsid w:val="009A5F36"/>
    <w:rsid w:val="009B28B5"/>
    <w:rsid w:val="009B7524"/>
    <w:rsid w:val="009B7FCA"/>
    <w:rsid w:val="009C3AF6"/>
    <w:rsid w:val="009C45C3"/>
    <w:rsid w:val="009D2C8E"/>
    <w:rsid w:val="009D3610"/>
    <w:rsid w:val="009D4098"/>
    <w:rsid w:val="009D77FB"/>
    <w:rsid w:val="009E18F2"/>
    <w:rsid w:val="009E1DC1"/>
    <w:rsid w:val="009E3A3E"/>
    <w:rsid w:val="009E5DDF"/>
    <w:rsid w:val="009F1993"/>
    <w:rsid w:val="00A00C43"/>
    <w:rsid w:val="00A06E9B"/>
    <w:rsid w:val="00A0732C"/>
    <w:rsid w:val="00A100E4"/>
    <w:rsid w:val="00A1549B"/>
    <w:rsid w:val="00A23B1B"/>
    <w:rsid w:val="00A24C80"/>
    <w:rsid w:val="00A36785"/>
    <w:rsid w:val="00A4170B"/>
    <w:rsid w:val="00A41811"/>
    <w:rsid w:val="00A41C58"/>
    <w:rsid w:val="00A43075"/>
    <w:rsid w:val="00A4355C"/>
    <w:rsid w:val="00A44E74"/>
    <w:rsid w:val="00A46D01"/>
    <w:rsid w:val="00A51283"/>
    <w:rsid w:val="00A539AA"/>
    <w:rsid w:val="00A56793"/>
    <w:rsid w:val="00A57C09"/>
    <w:rsid w:val="00A63AD8"/>
    <w:rsid w:val="00A6755B"/>
    <w:rsid w:val="00A677A0"/>
    <w:rsid w:val="00A67AC3"/>
    <w:rsid w:val="00A727BB"/>
    <w:rsid w:val="00A77716"/>
    <w:rsid w:val="00A8410C"/>
    <w:rsid w:val="00A84C84"/>
    <w:rsid w:val="00A85FEF"/>
    <w:rsid w:val="00A90455"/>
    <w:rsid w:val="00A915E7"/>
    <w:rsid w:val="00A9362D"/>
    <w:rsid w:val="00A973C3"/>
    <w:rsid w:val="00AA0AA9"/>
    <w:rsid w:val="00AA278D"/>
    <w:rsid w:val="00AA7E37"/>
    <w:rsid w:val="00AC520D"/>
    <w:rsid w:val="00AC5411"/>
    <w:rsid w:val="00AC6599"/>
    <w:rsid w:val="00AC7394"/>
    <w:rsid w:val="00AD1F32"/>
    <w:rsid w:val="00AD352C"/>
    <w:rsid w:val="00AD5324"/>
    <w:rsid w:val="00AE1F16"/>
    <w:rsid w:val="00AE7A96"/>
    <w:rsid w:val="00AF05D1"/>
    <w:rsid w:val="00AF3A16"/>
    <w:rsid w:val="00AF4E2C"/>
    <w:rsid w:val="00AF6463"/>
    <w:rsid w:val="00B0433F"/>
    <w:rsid w:val="00B059C2"/>
    <w:rsid w:val="00B07F08"/>
    <w:rsid w:val="00B10A38"/>
    <w:rsid w:val="00B14E4B"/>
    <w:rsid w:val="00B150C2"/>
    <w:rsid w:val="00B15ACD"/>
    <w:rsid w:val="00B17AA9"/>
    <w:rsid w:val="00B2005F"/>
    <w:rsid w:val="00B20678"/>
    <w:rsid w:val="00B22687"/>
    <w:rsid w:val="00B2389C"/>
    <w:rsid w:val="00B24D54"/>
    <w:rsid w:val="00B276A8"/>
    <w:rsid w:val="00B407F3"/>
    <w:rsid w:val="00B41A87"/>
    <w:rsid w:val="00B438F0"/>
    <w:rsid w:val="00B45107"/>
    <w:rsid w:val="00B505FA"/>
    <w:rsid w:val="00B549B5"/>
    <w:rsid w:val="00B57C98"/>
    <w:rsid w:val="00B61959"/>
    <w:rsid w:val="00B62DE0"/>
    <w:rsid w:val="00B65F93"/>
    <w:rsid w:val="00B67A27"/>
    <w:rsid w:val="00B67F81"/>
    <w:rsid w:val="00B71680"/>
    <w:rsid w:val="00B720E9"/>
    <w:rsid w:val="00B735F6"/>
    <w:rsid w:val="00B76052"/>
    <w:rsid w:val="00B83246"/>
    <w:rsid w:val="00B949A3"/>
    <w:rsid w:val="00BA10B9"/>
    <w:rsid w:val="00BA5357"/>
    <w:rsid w:val="00BA5C5B"/>
    <w:rsid w:val="00BA69D3"/>
    <w:rsid w:val="00BA7B52"/>
    <w:rsid w:val="00BB15E8"/>
    <w:rsid w:val="00BB2540"/>
    <w:rsid w:val="00BB3C0B"/>
    <w:rsid w:val="00BB5490"/>
    <w:rsid w:val="00BC13E6"/>
    <w:rsid w:val="00BC4039"/>
    <w:rsid w:val="00BC5EF5"/>
    <w:rsid w:val="00BC6C33"/>
    <w:rsid w:val="00BD37F0"/>
    <w:rsid w:val="00BD6C5B"/>
    <w:rsid w:val="00BE0B6D"/>
    <w:rsid w:val="00BE3081"/>
    <w:rsid w:val="00BE36BA"/>
    <w:rsid w:val="00BE40DE"/>
    <w:rsid w:val="00BE600E"/>
    <w:rsid w:val="00BF2B54"/>
    <w:rsid w:val="00BF49C4"/>
    <w:rsid w:val="00BF5889"/>
    <w:rsid w:val="00BF646D"/>
    <w:rsid w:val="00BF6F9A"/>
    <w:rsid w:val="00BF753F"/>
    <w:rsid w:val="00C0593A"/>
    <w:rsid w:val="00C16D4B"/>
    <w:rsid w:val="00C23F99"/>
    <w:rsid w:val="00C24AE2"/>
    <w:rsid w:val="00C25C0F"/>
    <w:rsid w:val="00C32A36"/>
    <w:rsid w:val="00C36670"/>
    <w:rsid w:val="00C43504"/>
    <w:rsid w:val="00C43696"/>
    <w:rsid w:val="00C4585C"/>
    <w:rsid w:val="00C479AA"/>
    <w:rsid w:val="00C52B09"/>
    <w:rsid w:val="00C558C1"/>
    <w:rsid w:val="00C626FD"/>
    <w:rsid w:val="00C63B5F"/>
    <w:rsid w:val="00C64492"/>
    <w:rsid w:val="00C67B86"/>
    <w:rsid w:val="00C77A18"/>
    <w:rsid w:val="00C91869"/>
    <w:rsid w:val="00C920EE"/>
    <w:rsid w:val="00C92C0E"/>
    <w:rsid w:val="00C97376"/>
    <w:rsid w:val="00C9784B"/>
    <w:rsid w:val="00CB0B25"/>
    <w:rsid w:val="00CC6F45"/>
    <w:rsid w:val="00CD5170"/>
    <w:rsid w:val="00CE018D"/>
    <w:rsid w:val="00CE354B"/>
    <w:rsid w:val="00CE36A1"/>
    <w:rsid w:val="00CF1D69"/>
    <w:rsid w:val="00CF2928"/>
    <w:rsid w:val="00CF4CF8"/>
    <w:rsid w:val="00CF7D13"/>
    <w:rsid w:val="00D05D17"/>
    <w:rsid w:val="00D078EB"/>
    <w:rsid w:val="00D07B16"/>
    <w:rsid w:val="00D113AC"/>
    <w:rsid w:val="00D14A39"/>
    <w:rsid w:val="00D20CB6"/>
    <w:rsid w:val="00D22D8D"/>
    <w:rsid w:val="00D26235"/>
    <w:rsid w:val="00D30AB3"/>
    <w:rsid w:val="00D321C1"/>
    <w:rsid w:val="00D36B49"/>
    <w:rsid w:val="00D430CE"/>
    <w:rsid w:val="00D441C6"/>
    <w:rsid w:val="00D46723"/>
    <w:rsid w:val="00D46728"/>
    <w:rsid w:val="00D55B29"/>
    <w:rsid w:val="00D55B2E"/>
    <w:rsid w:val="00D56FAD"/>
    <w:rsid w:val="00D61DE8"/>
    <w:rsid w:val="00D6459A"/>
    <w:rsid w:val="00D64AD9"/>
    <w:rsid w:val="00D64D4D"/>
    <w:rsid w:val="00D70F55"/>
    <w:rsid w:val="00D72C60"/>
    <w:rsid w:val="00D734C6"/>
    <w:rsid w:val="00D73E75"/>
    <w:rsid w:val="00D7469C"/>
    <w:rsid w:val="00D75522"/>
    <w:rsid w:val="00D83FF8"/>
    <w:rsid w:val="00D85175"/>
    <w:rsid w:val="00D87111"/>
    <w:rsid w:val="00D903E3"/>
    <w:rsid w:val="00D909CB"/>
    <w:rsid w:val="00D93D24"/>
    <w:rsid w:val="00D94FDA"/>
    <w:rsid w:val="00D97C59"/>
    <w:rsid w:val="00DA3815"/>
    <w:rsid w:val="00DA5D79"/>
    <w:rsid w:val="00DA6019"/>
    <w:rsid w:val="00DA6ECF"/>
    <w:rsid w:val="00DB1FFF"/>
    <w:rsid w:val="00DB20F0"/>
    <w:rsid w:val="00DC2D38"/>
    <w:rsid w:val="00DD27A7"/>
    <w:rsid w:val="00DD5B11"/>
    <w:rsid w:val="00DD6CF2"/>
    <w:rsid w:val="00DE1F6E"/>
    <w:rsid w:val="00DE2051"/>
    <w:rsid w:val="00DE4FB3"/>
    <w:rsid w:val="00DF7513"/>
    <w:rsid w:val="00E01372"/>
    <w:rsid w:val="00E0550D"/>
    <w:rsid w:val="00E05843"/>
    <w:rsid w:val="00E065A0"/>
    <w:rsid w:val="00E0798C"/>
    <w:rsid w:val="00E13D29"/>
    <w:rsid w:val="00E140D6"/>
    <w:rsid w:val="00E15687"/>
    <w:rsid w:val="00E1702D"/>
    <w:rsid w:val="00E2209E"/>
    <w:rsid w:val="00E278B3"/>
    <w:rsid w:val="00E31B56"/>
    <w:rsid w:val="00E3249B"/>
    <w:rsid w:val="00E32875"/>
    <w:rsid w:val="00E33ED2"/>
    <w:rsid w:val="00E35AE4"/>
    <w:rsid w:val="00E45325"/>
    <w:rsid w:val="00E45A73"/>
    <w:rsid w:val="00E45BF8"/>
    <w:rsid w:val="00E47FD6"/>
    <w:rsid w:val="00E50033"/>
    <w:rsid w:val="00E575CB"/>
    <w:rsid w:val="00E61AB3"/>
    <w:rsid w:val="00E62BA3"/>
    <w:rsid w:val="00E65034"/>
    <w:rsid w:val="00E651E4"/>
    <w:rsid w:val="00E703E3"/>
    <w:rsid w:val="00E71841"/>
    <w:rsid w:val="00E7657E"/>
    <w:rsid w:val="00E77563"/>
    <w:rsid w:val="00E834D3"/>
    <w:rsid w:val="00E835B9"/>
    <w:rsid w:val="00E8593C"/>
    <w:rsid w:val="00E85EAB"/>
    <w:rsid w:val="00E92AA4"/>
    <w:rsid w:val="00E955B3"/>
    <w:rsid w:val="00E95F23"/>
    <w:rsid w:val="00EA1536"/>
    <w:rsid w:val="00EA4936"/>
    <w:rsid w:val="00EA5019"/>
    <w:rsid w:val="00EB18B8"/>
    <w:rsid w:val="00EB7A93"/>
    <w:rsid w:val="00EC02CC"/>
    <w:rsid w:val="00EC03AB"/>
    <w:rsid w:val="00ED173E"/>
    <w:rsid w:val="00ED1B41"/>
    <w:rsid w:val="00ED4A5B"/>
    <w:rsid w:val="00ED4EE1"/>
    <w:rsid w:val="00ED5874"/>
    <w:rsid w:val="00EE6985"/>
    <w:rsid w:val="00EF1C63"/>
    <w:rsid w:val="00EF3F0D"/>
    <w:rsid w:val="00F01106"/>
    <w:rsid w:val="00F05663"/>
    <w:rsid w:val="00F112C3"/>
    <w:rsid w:val="00F16AE2"/>
    <w:rsid w:val="00F30918"/>
    <w:rsid w:val="00F315E7"/>
    <w:rsid w:val="00F347BB"/>
    <w:rsid w:val="00F459A5"/>
    <w:rsid w:val="00F45C35"/>
    <w:rsid w:val="00F4603F"/>
    <w:rsid w:val="00F5029A"/>
    <w:rsid w:val="00F52A9D"/>
    <w:rsid w:val="00F55251"/>
    <w:rsid w:val="00F60429"/>
    <w:rsid w:val="00F60EFD"/>
    <w:rsid w:val="00F62765"/>
    <w:rsid w:val="00F62FF4"/>
    <w:rsid w:val="00F71A8F"/>
    <w:rsid w:val="00F728D4"/>
    <w:rsid w:val="00F81936"/>
    <w:rsid w:val="00F82377"/>
    <w:rsid w:val="00F82DBB"/>
    <w:rsid w:val="00F8471A"/>
    <w:rsid w:val="00F86A3B"/>
    <w:rsid w:val="00F901E9"/>
    <w:rsid w:val="00F96CFB"/>
    <w:rsid w:val="00FA13B4"/>
    <w:rsid w:val="00FA16A7"/>
    <w:rsid w:val="00FA6D24"/>
    <w:rsid w:val="00FB104A"/>
    <w:rsid w:val="00FB3CEA"/>
    <w:rsid w:val="00FB5290"/>
    <w:rsid w:val="00FB5685"/>
    <w:rsid w:val="00FC2DB5"/>
    <w:rsid w:val="00FD0EFF"/>
    <w:rsid w:val="00FD5933"/>
    <w:rsid w:val="00FD6C60"/>
    <w:rsid w:val="00FE2618"/>
    <w:rsid w:val="00FF0ACE"/>
    <w:rsid w:val="00FF342B"/>
    <w:rsid w:val="00FF3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AB69"/>
  <w15:chartTrackingRefBased/>
  <w15:docId w15:val="{A7457264-7BC6-4975-9C76-466FF4448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宋体" w:hAnsi="Times New Roman" w:cs="Times New Roman"/>
        <w:kern w:val="2"/>
        <w:sz w:val="24"/>
        <w:szCs w:val="22"/>
        <w:lang w:val="en-US" w:eastAsia="zh-CN"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F7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2E5F7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2E5F7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2E5F7C"/>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2E5F7C"/>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Heading6">
    <w:name w:val="heading 6"/>
    <w:basedOn w:val="Normal"/>
    <w:next w:val="Normal"/>
    <w:link w:val="Heading6Char"/>
    <w:uiPriority w:val="9"/>
    <w:semiHidden/>
    <w:unhideWhenUsed/>
    <w:qFormat/>
    <w:rsid w:val="002E5F7C"/>
    <w:pPr>
      <w:keepNext/>
      <w:keepLines/>
      <w:spacing w:before="40"/>
      <w:outlineLvl w:val="5"/>
    </w:pPr>
    <w:rPr>
      <w:rFonts w:asciiTheme="minorHAnsi" w:eastAsiaTheme="minorEastAsia" w:hAnsiTheme="minorHAnsi" w:cstheme="majorBidi"/>
      <w:b/>
      <w:bCs/>
      <w:color w:val="0F4761" w:themeColor="accent1" w:themeShade="BF"/>
    </w:rPr>
  </w:style>
  <w:style w:type="paragraph" w:styleId="Heading7">
    <w:name w:val="heading 7"/>
    <w:basedOn w:val="Normal"/>
    <w:next w:val="Normal"/>
    <w:link w:val="Heading7Char"/>
    <w:uiPriority w:val="9"/>
    <w:semiHidden/>
    <w:unhideWhenUsed/>
    <w:qFormat/>
    <w:rsid w:val="002E5F7C"/>
    <w:pPr>
      <w:keepNext/>
      <w:keepLines/>
      <w:spacing w:before="40"/>
      <w:outlineLvl w:val="6"/>
    </w:pPr>
    <w:rPr>
      <w:rFonts w:asciiTheme="minorHAnsi" w:eastAsiaTheme="minorEastAsia" w:hAnsiTheme="minorHAnsi" w:cstheme="majorBidi"/>
      <w:b/>
      <w:bCs/>
      <w:color w:val="595959" w:themeColor="text1" w:themeTint="A6"/>
    </w:rPr>
  </w:style>
  <w:style w:type="paragraph" w:styleId="Heading8">
    <w:name w:val="heading 8"/>
    <w:basedOn w:val="Normal"/>
    <w:next w:val="Normal"/>
    <w:link w:val="Heading8Char"/>
    <w:uiPriority w:val="9"/>
    <w:semiHidden/>
    <w:unhideWhenUsed/>
    <w:qFormat/>
    <w:rsid w:val="002E5F7C"/>
    <w:pPr>
      <w:keepNext/>
      <w:keepLines/>
      <w:outlineLvl w:val="7"/>
    </w:pPr>
    <w:rPr>
      <w:rFonts w:asciiTheme="minorHAnsi" w:eastAsiaTheme="minorEastAsia" w:hAnsiTheme="minorHAnsi" w:cstheme="majorBidi"/>
      <w:color w:val="595959" w:themeColor="text1" w:themeTint="A6"/>
    </w:rPr>
  </w:style>
  <w:style w:type="paragraph" w:styleId="Heading9">
    <w:name w:val="heading 9"/>
    <w:basedOn w:val="Normal"/>
    <w:next w:val="Normal"/>
    <w:link w:val="Heading9Char"/>
    <w:uiPriority w:val="9"/>
    <w:semiHidden/>
    <w:unhideWhenUsed/>
    <w:qFormat/>
    <w:rsid w:val="002E5F7C"/>
    <w:pPr>
      <w:keepNext/>
      <w:keepLines/>
      <w:outlineLvl w:val="8"/>
    </w:pPr>
    <w:rPr>
      <w:rFonts w:asciiTheme="minorHAnsi" w:eastAsiaTheme="majorEastAsia" w:hAnsiTheme="minorHAnsi"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F7C"/>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2E5F7C"/>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2E5F7C"/>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2E5F7C"/>
    <w:rPr>
      <w:rFonts w:asciiTheme="minorHAnsi" w:eastAsiaTheme="minorEastAsia" w:hAnsiTheme="minorHAnsi"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2E5F7C"/>
    <w:rPr>
      <w:rFonts w:asciiTheme="minorHAnsi" w:eastAsiaTheme="minorEastAsia" w:hAnsiTheme="minorHAnsi" w:cstheme="majorBidi"/>
      <w:color w:val="0F4761" w:themeColor="accent1" w:themeShade="BF"/>
      <w:szCs w:val="24"/>
    </w:rPr>
  </w:style>
  <w:style w:type="character" w:customStyle="1" w:styleId="Heading6Char">
    <w:name w:val="Heading 6 Char"/>
    <w:basedOn w:val="DefaultParagraphFont"/>
    <w:link w:val="Heading6"/>
    <w:uiPriority w:val="9"/>
    <w:semiHidden/>
    <w:rsid w:val="002E5F7C"/>
    <w:rPr>
      <w:rFonts w:asciiTheme="minorHAnsi" w:eastAsiaTheme="minorEastAsia" w:hAnsiTheme="minorHAnsi" w:cstheme="majorBidi"/>
      <w:b/>
      <w:bCs/>
      <w:color w:val="0F4761" w:themeColor="accent1" w:themeShade="BF"/>
    </w:rPr>
  </w:style>
  <w:style w:type="character" w:customStyle="1" w:styleId="Heading7Char">
    <w:name w:val="Heading 7 Char"/>
    <w:basedOn w:val="DefaultParagraphFont"/>
    <w:link w:val="Heading7"/>
    <w:uiPriority w:val="9"/>
    <w:semiHidden/>
    <w:rsid w:val="002E5F7C"/>
    <w:rPr>
      <w:rFonts w:asciiTheme="minorHAnsi" w:eastAsiaTheme="minorEastAsia" w:hAnsiTheme="minorHAnsi" w:cstheme="majorBidi"/>
      <w:b/>
      <w:bCs/>
      <w:color w:val="595959" w:themeColor="text1" w:themeTint="A6"/>
    </w:rPr>
  </w:style>
  <w:style w:type="character" w:customStyle="1" w:styleId="Heading8Char">
    <w:name w:val="Heading 8 Char"/>
    <w:basedOn w:val="DefaultParagraphFont"/>
    <w:link w:val="Heading8"/>
    <w:uiPriority w:val="9"/>
    <w:semiHidden/>
    <w:rsid w:val="002E5F7C"/>
    <w:rPr>
      <w:rFonts w:asciiTheme="minorHAnsi" w:eastAsiaTheme="minorEastAsia" w:hAnsiTheme="minorHAnsi" w:cstheme="majorBidi"/>
      <w:color w:val="595959" w:themeColor="text1" w:themeTint="A6"/>
    </w:rPr>
  </w:style>
  <w:style w:type="character" w:customStyle="1" w:styleId="Heading9Char">
    <w:name w:val="Heading 9 Char"/>
    <w:basedOn w:val="DefaultParagraphFont"/>
    <w:link w:val="Heading9"/>
    <w:uiPriority w:val="9"/>
    <w:semiHidden/>
    <w:rsid w:val="002E5F7C"/>
    <w:rPr>
      <w:rFonts w:asciiTheme="minorHAnsi" w:eastAsiaTheme="majorEastAsia" w:hAnsiTheme="minorHAnsi" w:cstheme="majorBidi"/>
      <w:color w:val="595959" w:themeColor="text1" w:themeTint="A6"/>
    </w:rPr>
  </w:style>
  <w:style w:type="paragraph" w:styleId="Title">
    <w:name w:val="Title"/>
    <w:basedOn w:val="Normal"/>
    <w:next w:val="Normal"/>
    <w:link w:val="TitleChar"/>
    <w:uiPriority w:val="10"/>
    <w:qFormat/>
    <w:rsid w:val="002E5F7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F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F7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F7C"/>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E5F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5F7C"/>
    <w:rPr>
      <w:i/>
      <w:iCs/>
      <w:color w:val="404040" w:themeColor="text1" w:themeTint="BF"/>
    </w:rPr>
  </w:style>
  <w:style w:type="paragraph" w:styleId="ListParagraph">
    <w:name w:val="List Paragraph"/>
    <w:basedOn w:val="Normal"/>
    <w:uiPriority w:val="34"/>
    <w:qFormat/>
    <w:rsid w:val="002E5F7C"/>
    <w:pPr>
      <w:ind w:left="720"/>
      <w:contextualSpacing/>
    </w:pPr>
  </w:style>
  <w:style w:type="character" w:styleId="IntenseEmphasis">
    <w:name w:val="Intense Emphasis"/>
    <w:basedOn w:val="DefaultParagraphFont"/>
    <w:uiPriority w:val="21"/>
    <w:qFormat/>
    <w:rsid w:val="002E5F7C"/>
    <w:rPr>
      <w:i/>
      <w:iCs/>
      <w:color w:val="0F4761" w:themeColor="accent1" w:themeShade="BF"/>
    </w:rPr>
  </w:style>
  <w:style w:type="paragraph" w:styleId="IntenseQuote">
    <w:name w:val="Intense Quote"/>
    <w:basedOn w:val="Normal"/>
    <w:next w:val="Normal"/>
    <w:link w:val="IntenseQuoteChar"/>
    <w:uiPriority w:val="30"/>
    <w:qFormat/>
    <w:rsid w:val="002E5F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F7C"/>
    <w:rPr>
      <w:i/>
      <w:iCs/>
      <w:color w:val="0F4761" w:themeColor="accent1" w:themeShade="BF"/>
    </w:rPr>
  </w:style>
  <w:style w:type="character" w:styleId="IntenseReference">
    <w:name w:val="Intense Reference"/>
    <w:basedOn w:val="DefaultParagraphFont"/>
    <w:uiPriority w:val="32"/>
    <w:qFormat/>
    <w:rsid w:val="002E5F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8D2CA6-5615-4689-8BE4-E03E6E5FD27F}">
  <we:reference id="8c1c3d44-57e9-40d7-86e4-4adf88fea1dd" version="3.0.0.0" store="EXCatalog" storeType="EXCatalog"/>
  <we:alternateReferences>
    <we:reference id="WA200007520" version="3.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1254</TotalTime>
  <Pages>12</Pages>
  <Words>3049</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Binhong</dc:creator>
  <cp:keywords/>
  <dc:description/>
  <cp:lastModifiedBy>Dong, Binhong</cp:lastModifiedBy>
  <cp:revision>730</cp:revision>
  <dcterms:created xsi:type="dcterms:W3CDTF">2025-03-16T21:29:00Z</dcterms:created>
  <dcterms:modified xsi:type="dcterms:W3CDTF">2025-06-22T00:25:00Z</dcterms:modified>
</cp:coreProperties>
</file>