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25860" w14:textId="5111C7B0"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Analysis of LSTM Cell State and Gate Mechanisms: A Theoretical Perspective</w:t>
      </w:r>
    </w:p>
    <w:p w14:paraId="58D666A2" w14:textId="3F98FF32"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Introduction</w:t>
      </w:r>
    </w:p>
    <w:p w14:paraId="342C3F7A" w14:textId="70A22FB0"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Long-short-term memory (LSTM) networks, introduced by Hochreiter and</w:t>
      </w:r>
      <w:r w:rsidRPr="00994ADD">
        <w:rPr>
          <w:rFonts w:ascii="Times New Roman" w:hAnsi="Times New Roman" w:cs="Times New Roman"/>
          <w:sz w:val="24"/>
          <w:szCs w:val="24"/>
        </w:rPr>
        <w:t xml:space="preserve"> </w:t>
      </w:r>
      <w:proofErr w:type="spellStart"/>
      <w:r w:rsidRPr="00994ADD">
        <w:rPr>
          <w:rFonts w:ascii="Times New Roman" w:hAnsi="Times New Roman" w:cs="Times New Roman"/>
          <w:sz w:val="24"/>
          <w:szCs w:val="24"/>
        </w:rPr>
        <w:t>Schmidhuber</w:t>
      </w:r>
      <w:proofErr w:type="spellEnd"/>
      <w:r w:rsidRPr="00994ADD">
        <w:rPr>
          <w:rFonts w:ascii="Times New Roman" w:hAnsi="Times New Roman" w:cs="Times New Roman"/>
          <w:sz w:val="24"/>
          <w:szCs w:val="24"/>
        </w:rPr>
        <w:t xml:space="preserve"> (1997), represent a significant advancement in recurrent neural network architecture. This analysis explores the dual nature of cell state functionality and examines the neural network characteristics of LSTM gates.</w:t>
      </w:r>
    </w:p>
    <w:p w14:paraId="1A4530A7" w14:textId="77777777" w:rsid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drawing>
          <wp:inline distT="0" distB="0" distL="0" distR="0" wp14:anchorId="35D13C49" wp14:editId="715CD844">
            <wp:extent cx="2567940" cy="2000854"/>
            <wp:effectExtent l="0" t="0" r="0" b="0"/>
            <wp:docPr id="1954508803" name="Picture 1" descr="A diagram of a g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08803" name="Picture 1" descr="A diagram of a gate&#10;&#10;Description automatically generated"/>
                    <pic:cNvPicPr/>
                  </pic:nvPicPr>
                  <pic:blipFill>
                    <a:blip r:embed="rId4"/>
                    <a:stretch>
                      <a:fillRect/>
                    </a:stretch>
                  </pic:blipFill>
                  <pic:spPr>
                    <a:xfrm>
                      <a:off x="0" y="0"/>
                      <a:ext cx="2575238" cy="2006541"/>
                    </a:xfrm>
                    <a:prstGeom prst="rect">
                      <a:avLst/>
                    </a:prstGeom>
                  </pic:spPr>
                </pic:pic>
              </a:graphicData>
            </a:graphic>
          </wp:inline>
        </w:drawing>
      </w:r>
    </w:p>
    <w:p w14:paraId="0A2D9A7B" w14:textId="6B6835D5"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Figure 1: Complete LSTM architecture showing cell state and gates interaction*</w:t>
      </w:r>
    </w:p>
    <w:p w14:paraId="2355B5EA" w14:textId="3126AA63"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Cell State Analysis</w:t>
      </w:r>
    </w:p>
    <w:p w14:paraId="232FEFB4" w14:textId="6063029D"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Information Flow Perspective</w:t>
      </w:r>
    </w:p>
    <w:p w14:paraId="186FCA8F" w14:textId="77777777" w:rsid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drawing>
          <wp:inline distT="0" distB="0" distL="0" distR="0" wp14:anchorId="2BCD811A" wp14:editId="56A130F6">
            <wp:extent cx="2475462" cy="1514523"/>
            <wp:effectExtent l="0" t="0" r="0" b="0"/>
            <wp:docPr id="822677945" name="Picture 1" descr="A diagram of a cell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77945" name="Picture 1" descr="A diagram of a cell state&#10;&#10;Description automatically generated"/>
                    <pic:cNvPicPr/>
                  </pic:nvPicPr>
                  <pic:blipFill>
                    <a:blip r:embed="rId5"/>
                    <a:stretch>
                      <a:fillRect/>
                    </a:stretch>
                  </pic:blipFill>
                  <pic:spPr>
                    <a:xfrm>
                      <a:off x="0" y="0"/>
                      <a:ext cx="2478914" cy="1516635"/>
                    </a:xfrm>
                    <a:prstGeom prst="rect">
                      <a:avLst/>
                    </a:prstGeom>
                  </pic:spPr>
                </pic:pic>
              </a:graphicData>
            </a:graphic>
          </wp:inline>
        </w:drawing>
      </w:r>
    </w:p>
    <w:p w14:paraId="33182398" w14:textId="13BA7CC2"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xml:space="preserve">Figure 2: Cell state information </w:t>
      </w:r>
      <w:proofErr w:type="gramStart"/>
      <w:r w:rsidRPr="00994ADD">
        <w:rPr>
          <w:rFonts w:ascii="Times New Roman" w:hAnsi="Times New Roman" w:cs="Times New Roman"/>
          <w:sz w:val="24"/>
          <w:szCs w:val="24"/>
        </w:rPr>
        <w:t>flow showing</w:t>
      </w:r>
      <w:proofErr w:type="gramEnd"/>
      <w:r w:rsidRPr="00994AD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94ADD">
        <w:rPr>
          <w:rFonts w:ascii="Times New Roman" w:hAnsi="Times New Roman" w:cs="Times New Roman"/>
          <w:sz w:val="24"/>
          <w:szCs w:val="24"/>
        </w:rPr>
        <w:t>continuous path from Ct-1 to Ct*</w:t>
      </w:r>
    </w:p>
    <w:p w14:paraId="4D5AD88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The cell state in LSTM networks functions as an information highway, facilitating uninterrupted data flow across temporal sequences. This mechanism operates without mandatory transformation, allowing preservation of long-term dependencies. The cell state's channel-like behavior enables:</w:t>
      </w:r>
    </w:p>
    <w:p w14:paraId="3130970B" w14:textId="77777777" w:rsidR="00994ADD" w:rsidRPr="00994ADD" w:rsidRDefault="00994ADD" w:rsidP="00994ADD">
      <w:pPr>
        <w:ind w:left="720"/>
        <w:rPr>
          <w:rFonts w:ascii="Times New Roman" w:hAnsi="Times New Roman" w:cs="Times New Roman"/>
          <w:sz w:val="24"/>
          <w:szCs w:val="24"/>
        </w:rPr>
      </w:pPr>
      <w:r w:rsidRPr="00994ADD">
        <w:rPr>
          <w:rFonts w:ascii="Times New Roman" w:hAnsi="Times New Roman" w:cs="Times New Roman"/>
          <w:sz w:val="24"/>
          <w:szCs w:val="24"/>
        </w:rPr>
        <w:t>1. Continuous information propagation from Ct-1 to Ct</w:t>
      </w:r>
    </w:p>
    <w:p w14:paraId="301F5418" w14:textId="77777777" w:rsidR="00994ADD" w:rsidRPr="00994ADD" w:rsidRDefault="00994ADD" w:rsidP="00994ADD">
      <w:pPr>
        <w:ind w:left="720"/>
        <w:rPr>
          <w:rFonts w:ascii="Times New Roman" w:hAnsi="Times New Roman" w:cs="Times New Roman"/>
          <w:sz w:val="24"/>
          <w:szCs w:val="24"/>
        </w:rPr>
      </w:pPr>
      <w:r w:rsidRPr="00994ADD">
        <w:rPr>
          <w:rFonts w:ascii="Times New Roman" w:hAnsi="Times New Roman" w:cs="Times New Roman"/>
          <w:sz w:val="24"/>
          <w:szCs w:val="24"/>
        </w:rPr>
        <w:t>2. Preservation of gradient flow through backpropagation</w:t>
      </w:r>
    </w:p>
    <w:p w14:paraId="3CE9E10E" w14:textId="77777777" w:rsidR="00994ADD" w:rsidRPr="00994ADD" w:rsidRDefault="00994ADD" w:rsidP="00994ADD">
      <w:pPr>
        <w:ind w:left="720"/>
        <w:rPr>
          <w:rFonts w:ascii="Times New Roman" w:hAnsi="Times New Roman" w:cs="Times New Roman"/>
          <w:sz w:val="24"/>
          <w:szCs w:val="24"/>
        </w:rPr>
      </w:pPr>
      <w:r w:rsidRPr="00994ADD">
        <w:rPr>
          <w:rFonts w:ascii="Times New Roman" w:hAnsi="Times New Roman" w:cs="Times New Roman"/>
          <w:sz w:val="24"/>
          <w:szCs w:val="24"/>
        </w:rPr>
        <w:t>3. Maintenance of relevant information across extended sequences</w:t>
      </w:r>
    </w:p>
    <w:p w14:paraId="736BA2BC" w14:textId="77777777" w:rsidR="00994ADD" w:rsidRPr="00994ADD" w:rsidRDefault="00994ADD" w:rsidP="00994ADD">
      <w:pPr>
        <w:rPr>
          <w:rFonts w:ascii="Times New Roman" w:hAnsi="Times New Roman" w:cs="Times New Roman"/>
          <w:sz w:val="24"/>
          <w:szCs w:val="24"/>
        </w:rPr>
      </w:pPr>
    </w:p>
    <w:p w14:paraId="034EFF89" w14:textId="6D2FDE4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Memory Vector Analysis</w:t>
      </w:r>
    </w:p>
    <w:p w14:paraId="08ADDA5A"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[Insert Image from Page 9: Memory Vector Representation]</w:t>
      </w:r>
    </w:p>
    <w:p w14:paraId="109E6F4A"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*Figure 3: LSTM cell state snapshot showing memory vector composition*</w:t>
      </w:r>
    </w:p>
    <w:p w14:paraId="29202405" w14:textId="77777777" w:rsidR="00994ADD" w:rsidRPr="00994ADD" w:rsidRDefault="00994ADD" w:rsidP="00994ADD">
      <w:pPr>
        <w:rPr>
          <w:rFonts w:ascii="Times New Roman" w:hAnsi="Times New Roman" w:cs="Times New Roman"/>
          <w:sz w:val="24"/>
          <w:szCs w:val="24"/>
        </w:rPr>
      </w:pPr>
    </w:p>
    <w:p w14:paraId="51129C9C"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As a snapshot mechanism, the cell state represents a fixed-point capture of network memory. This representation includes:</w:t>
      </w:r>
    </w:p>
    <w:p w14:paraId="520EE52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1. Numerical encoding of temporal dependencies</w:t>
      </w:r>
    </w:p>
    <w:p w14:paraId="2078D3B2"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2. Selective information preservation through gating mechanisms</w:t>
      </w:r>
    </w:p>
    <w:p w14:paraId="565E09B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3. Stable memory maintenance across time steps</w:t>
      </w:r>
    </w:p>
    <w:p w14:paraId="70A67D5A" w14:textId="77777777" w:rsidR="00994ADD" w:rsidRPr="00994ADD" w:rsidRDefault="00994ADD" w:rsidP="00994ADD">
      <w:pPr>
        <w:rPr>
          <w:rFonts w:ascii="Times New Roman" w:hAnsi="Times New Roman" w:cs="Times New Roman"/>
          <w:sz w:val="24"/>
          <w:szCs w:val="24"/>
        </w:rPr>
      </w:pPr>
    </w:p>
    <w:p w14:paraId="3E23CC6C"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Gate Architecture Analysis</w:t>
      </w:r>
    </w:p>
    <w:p w14:paraId="7E662645" w14:textId="77777777" w:rsidR="00994ADD" w:rsidRPr="00994ADD" w:rsidRDefault="00994ADD" w:rsidP="00994ADD">
      <w:pPr>
        <w:rPr>
          <w:rFonts w:ascii="Times New Roman" w:hAnsi="Times New Roman" w:cs="Times New Roman"/>
          <w:sz w:val="24"/>
          <w:szCs w:val="24"/>
        </w:rPr>
      </w:pPr>
    </w:p>
    <w:p w14:paraId="2FD71982"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[Insert Image from Page 12: Detailed Gate Structure]</w:t>
      </w:r>
    </w:p>
    <w:p w14:paraId="69FA4E31"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*Figure 4: Detailed view of LSTM gates with neural network components*</w:t>
      </w:r>
    </w:p>
    <w:p w14:paraId="42968FF5" w14:textId="77777777" w:rsidR="00994ADD" w:rsidRPr="00994ADD" w:rsidRDefault="00994ADD" w:rsidP="00994ADD">
      <w:pPr>
        <w:rPr>
          <w:rFonts w:ascii="Times New Roman" w:hAnsi="Times New Roman" w:cs="Times New Roman"/>
          <w:sz w:val="24"/>
          <w:szCs w:val="24"/>
        </w:rPr>
      </w:pPr>
    </w:p>
    <w:p w14:paraId="251D81E6"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The gate mechanisms in LSTM networks demonstrate characteristics of independent neural networks through:</w:t>
      </w:r>
    </w:p>
    <w:p w14:paraId="780D0A80" w14:textId="77777777" w:rsidR="00994ADD" w:rsidRPr="00994ADD" w:rsidRDefault="00994ADD" w:rsidP="00994ADD">
      <w:pPr>
        <w:rPr>
          <w:rFonts w:ascii="Times New Roman" w:hAnsi="Times New Roman" w:cs="Times New Roman"/>
          <w:sz w:val="24"/>
          <w:szCs w:val="24"/>
        </w:rPr>
      </w:pPr>
    </w:p>
    <w:p w14:paraId="2758C85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Structural Components</w:t>
      </w:r>
    </w:p>
    <w:p w14:paraId="140969A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[Insert Image from Page 15: Forget Gate Details]</w:t>
      </w:r>
    </w:p>
    <w:p w14:paraId="4825DA51"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*Figure 5: Forget gate architecture showing neural network characteristics*</w:t>
      </w:r>
    </w:p>
    <w:p w14:paraId="6F35424B" w14:textId="77777777" w:rsidR="00994ADD" w:rsidRPr="00994ADD" w:rsidRDefault="00994ADD" w:rsidP="00994ADD">
      <w:pPr>
        <w:rPr>
          <w:rFonts w:ascii="Times New Roman" w:hAnsi="Times New Roman" w:cs="Times New Roman"/>
          <w:sz w:val="24"/>
          <w:szCs w:val="24"/>
        </w:rPr>
      </w:pPr>
    </w:p>
    <w:p w14:paraId="693D3486"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Trainable weight matrices and bias terms</w:t>
      </w:r>
    </w:p>
    <w:p w14:paraId="6C14ED7E"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Activation function implementation (sigmoid/tanh)</w:t>
      </w:r>
    </w:p>
    <w:p w14:paraId="79E7DB6E"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Matrix operation processing capabilities</w:t>
      </w:r>
    </w:p>
    <w:p w14:paraId="4ED9F116" w14:textId="77777777" w:rsidR="00994ADD" w:rsidRPr="00994ADD" w:rsidRDefault="00994ADD" w:rsidP="00994ADD">
      <w:pPr>
        <w:rPr>
          <w:rFonts w:ascii="Times New Roman" w:hAnsi="Times New Roman" w:cs="Times New Roman"/>
          <w:sz w:val="24"/>
          <w:szCs w:val="24"/>
        </w:rPr>
      </w:pPr>
    </w:p>
    <w:p w14:paraId="1A02C903"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Learning Dynamics</w:t>
      </w:r>
    </w:p>
    <w:p w14:paraId="77E640C4"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[Insert Image from Page 17: Input Gate Mechanism]</w:t>
      </w:r>
    </w:p>
    <w:p w14:paraId="574FA6BF"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lastRenderedPageBreak/>
        <w:t>*Figure 6: Input gate demonstrating learning and adaptation capabilities*</w:t>
      </w:r>
    </w:p>
    <w:p w14:paraId="25BCDDDB" w14:textId="77777777" w:rsidR="00994ADD" w:rsidRPr="00994ADD" w:rsidRDefault="00994ADD" w:rsidP="00994ADD">
      <w:pPr>
        <w:rPr>
          <w:rFonts w:ascii="Times New Roman" w:hAnsi="Times New Roman" w:cs="Times New Roman"/>
          <w:sz w:val="24"/>
          <w:szCs w:val="24"/>
        </w:rPr>
      </w:pPr>
    </w:p>
    <w:p w14:paraId="5997E6AF"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Parameter optimization through backpropagation</w:t>
      </w:r>
    </w:p>
    <w:p w14:paraId="3379B665"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Pattern recognition adaptation</w:t>
      </w:r>
    </w:p>
    <w:p w14:paraId="5F570CF8"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Independent decision-making capabilities</w:t>
      </w:r>
    </w:p>
    <w:p w14:paraId="29995C7D" w14:textId="77777777" w:rsidR="00994ADD" w:rsidRPr="00994ADD" w:rsidRDefault="00994ADD" w:rsidP="00994ADD">
      <w:pPr>
        <w:rPr>
          <w:rFonts w:ascii="Times New Roman" w:hAnsi="Times New Roman" w:cs="Times New Roman"/>
          <w:sz w:val="24"/>
          <w:szCs w:val="24"/>
        </w:rPr>
      </w:pPr>
    </w:p>
    <w:p w14:paraId="7B7DEB71"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Operational Independence</w:t>
      </w:r>
    </w:p>
    <w:p w14:paraId="28BE4B8F"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[Insert Image from Page 20: Output Gate Structure]</w:t>
      </w:r>
    </w:p>
    <w:p w14:paraId="27656A05"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*Figure 7: Output gate showing autonomous processing structure*</w:t>
      </w:r>
    </w:p>
    <w:p w14:paraId="78A0F6B6" w14:textId="77777777" w:rsidR="00994ADD" w:rsidRPr="00994ADD" w:rsidRDefault="00994ADD" w:rsidP="00994ADD">
      <w:pPr>
        <w:rPr>
          <w:rFonts w:ascii="Times New Roman" w:hAnsi="Times New Roman" w:cs="Times New Roman"/>
          <w:sz w:val="24"/>
          <w:szCs w:val="24"/>
        </w:rPr>
      </w:pPr>
    </w:p>
    <w:p w14:paraId="5225AD76"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Each gate functions as an autonomous neural network layer, with:</w:t>
      </w:r>
    </w:p>
    <w:p w14:paraId="0A7C5FC3"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Distinct weight matrices</w:t>
      </w:r>
    </w:p>
    <w:p w14:paraId="607271C9"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Independent activation functions</w:t>
      </w:r>
    </w:p>
    <w:p w14:paraId="218423D5"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Specialized information processing roles</w:t>
      </w:r>
    </w:p>
    <w:p w14:paraId="655F66DD" w14:textId="77777777" w:rsidR="00994ADD" w:rsidRPr="00994ADD" w:rsidRDefault="00994ADD" w:rsidP="00994ADD">
      <w:pPr>
        <w:rPr>
          <w:rFonts w:ascii="Times New Roman" w:hAnsi="Times New Roman" w:cs="Times New Roman"/>
          <w:sz w:val="24"/>
          <w:szCs w:val="24"/>
        </w:rPr>
      </w:pPr>
    </w:p>
    <w:p w14:paraId="17FA06E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Conclusion</w:t>
      </w:r>
    </w:p>
    <w:p w14:paraId="6DE68A00"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This analysis demonstrates how LSTM's effectiveness stems from the dual nature of its cell state and the neural network characteristics of its gates. These features enable robust sequential data processing while maintaining long-term dependencies.</w:t>
      </w:r>
    </w:p>
    <w:p w14:paraId="40491EE8" w14:textId="77777777" w:rsidR="00994ADD" w:rsidRPr="00994ADD" w:rsidRDefault="00994ADD" w:rsidP="00994ADD">
      <w:pPr>
        <w:rPr>
          <w:rFonts w:ascii="Times New Roman" w:hAnsi="Times New Roman" w:cs="Times New Roman"/>
          <w:sz w:val="24"/>
          <w:szCs w:val="24"/>
        </w:rPr>
      </w:pPr>
    </w:p>
    <w:p w14:paraId="50337C54"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References</w:t>
      </w:r>
    </w:p>
    <w:p w14:paraId="62357862" w14:textId="77777777" w:rsidR="00994ADD"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 xml:space="preserve">1. Hochreiter, S., &amp; </w:t>
      </w:r>
      <w:proofErr w:type="spellStart"/>
      <w:r w:rsidRPr="00994ADD">
        <w:rPr>
          <w:rFonts w:ascii="Times New Roman" w:hAnsi="Times New Roman" w:cs="Times New Roman"/>
          <w:sz w:val="24"/>
          <w:szCs w:val="24"/>
        </w:rPr>
        <w:t>Schmidhuber</w:t>
      </w:r>
      <w:proofErr w:type="spellEnd"/>
      <w:r w:rsidRPr="00994ADD">
        <w:rPr>
          <w:rFonts w:ascii="Times New Roman" w:hAnsi="Times New Roman" w:cs="Times New Roman"/>
          <w:sz w:val="24"/>
          <w:szCs w:val="24"/>
        </w:rPr>
        <w:t>, J. (1997). Long Short-Term Memory. Neural Computation.</w:t>
      </w:r>
    </w:p>
    <w:p w14:paraId="38582796" w14:textId="77777777" w:rsidR="00713010" w:rsidRPr="00994ADD" w:rsidRDefault="00994ADD" w:rsidP="00994ADD">
      <w:pPr>
        <w:rPr>
          <w:rFonts w:ascii="Times New Roman" w:hAnsi="Times New Roman" w:cs="Times New Roman"/>
          <w:sz w:val="24"/>
          <w:szCs w:val="24"/>
        </w:rPr>
      </w:pPr>
      <w:r w:rsidRPr="00994ADD">
        <w:rPr>
          <w:rFonts w:ascii="Times New Roman" w:hAnsi="Times New Roman" w:cs="Times New Roman"/>
          <w:sz w:val="24"/>
          <w:szCs w:val="24"/>
        </w:rPr>
        <w:t>2. Graves, A. (2012). Supervised Sequence Labelling with Recurrent Neural Networks.</w:t>
      </w:r>
    </w:p>
    <w:sectPr w:rsidR="00713010" w:rsidRPr="0099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ADD"/>
    <w:rsid w:val="00033194"/>
    <w:rsid w:val="001D0FA3"/>
    <w:rsid w:val="00336494"/>
    <w:rsid w:val="00543B83"/>
    <w:rsid w:val="00590C26"/>
    <w:rsid w:val="00713010"/>
    <w:rsid w:val="0099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4A8F3"/>
  <w15:chartTrackingRefBased/>
  <w15:docId w15:val="{3408E77F-AEC5-40C7-AED3-71E3549B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DD"/>
    <w:rPr>
      <w:rFonts w:eastAsiaTheme="majorEastAsia" w:cstheme="majorBidi"/>
      <w:color w:val="272727" w:themeColor="text1" w:themeTint="D8"/>
    </w:rPr>
  </w:style>
  <w:style w:type="paragraph" w:styleId="Title">
    <w:name w:val="Title"/>
    <w:basedOn w:val="Normal"/>
    <w:next w:val="Normal"/>
    <w:link w:val="TitleChar"/>
    <w:uiPriority w:val="10"/>
    <w:qFormat/>
    <w:rsid w:val="0099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DD"/>
    <w:pPr>
      <w:spacing w:before="160"/>
      <w:jc w:val="center"/>
    </w:pPr>
    <w:rPr>
      <w:i/>
      <w:iCs/>
      <w:color w:val="404040" w:themeColor="text1" w:themeTint="BF"/>
    </w:rPr>
  </w:style>
  <w:style w:type="character" w:customStyle="1" w:styleId="QuoteChar">
    <w:name w:val="Quote Char"/>
    <w:basedOn w:val="DefaultParagraphFont"/>
    <w:link w:val="Quote"/>
    <w:uiPriority w:val="29"/>
    <w:rsid w:val="00994ADD"/>
    <w:rPr>
      <w:i/>
      <w:iCs/>
      <w:color w:val="404040" w:themeColor="text1" w:themeTint="BF"/>
    </w:rPr>
  </w:style>
  <w:style w:type="paragraph" w:styleId="ListParagraph">
    <w:name w:val="List Paragraph"/>
    <w:basedOn w:val="Normal"/>
    <w:uiPriority w:val="34"/>
    <w:qFormat/>
    <w:rsid w:val="00994ADD"/>
    <w:pPr>
      <w:ind w:left="720"/>
      <w:contextualSpacing/>
    </w:pPr>
  </w:style>
  <w:style w:type="character" w:styleId="IntenseEmphasis">
    <w:name w:val="Intense Emphasis"/>
    <w:basedOn w:val="DefaultParagraphFont"/>
    <w:uiPriority w:val="21"/>
    <w:qFormat/>
    <w:rsid w:val="00994ADD"/>
    <w:rPr>
      <w:i/>
      <w:iCs/>
      <w:color w:val="0F4761" w:themeColor="accent1" w:themeShade="BF"/>
    </w:rPr>
  </w:style>
  <w:style w:type="paragraph" w:styleId="IntenseQuote">
    <w:name w:val="Intense Quote"/>
    <w:basedOn w:val="Normal"/>
    <w:next w:val="Normal"/>
    <w:link w:val="IntenseQuoteChar"/>
    <w:uiPriority w:val="30"/>
    <w:qFormat/>
    <w:rsid w:val="0099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DD"/>
    <w:rPr>
      <w:i/>
      <w:iCs/>
      <w:color w:val="0F4761" w:themeColor="accent1" w:themeShade="BF"/>
    </w:rPr>
  </w:style>
  <w:style w:type="character" w:styleId="IntenseReference">
    <w:name w:val="Intense Reference"/>
    <w:basedOn w:val="DefaultParagraphFont"/>
    <w:uiPriority w:val="32"/>
    <w:qFormat/>
    <w:rsid w:val="00994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408</Words>
  <Characters>2682</Characters>
  <Application>Microsoft Office Word</Application>
  <DocSecurity>0</DocSecurity>
  <Lines>72</Lines>
  <Paragraphs>53</Paragraphs>
  <ScaleCrop>false</ScaleCrop>
  <Company>Globe Life</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1</cp:revision>
  <dcterms:created xsi:type="dcterms:W3CDTF">2024-12-04T20:24:00Z</dcterms:created>
  <dcterms:modified xsi:type="dcterms:W3CDTF">2024-12-04T20:30:00Z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af2906c1-ea64-45cb-8d21-90a5f56868be</vt:lpwstr>
  </property>
</Properties>
</file>