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0E8A2" w14:textId="62309B6E" w:rsidR="002F6AB1" w:rsidRPr="00930277" w:rsidRDefault="00D40C61" w:rsidP="00C14845">
      <w:pPr>
        <w:pStyle w:val="Heading2"/>
        <w:rPr>
          <w:rFonts w:asciiTheme="minorHAnsi" w:hAnsiTheme="minorHAnsi" w:cstheme="minorHAnsi"/>
          <w:sz w:val="24"/>
          <w:szCs w:val="24"/>
        </w:rPr>
      </w:pPr>
      <w:r w:rsidRPr="00930277">
        <w:rPr>
          <w:rFonts w:asciiTheme="minorHAnsi" w:hAnsiTheme="minorHAnsi" w:cstheme="minorHAnsi"/>
          <w:sz w:val="24"/>
          <w:szCs w:val="24"/>
        </w:rPr>
        <w:t>Instructor Contact</w:t>
      </w:r>
    </w:p>
    <w:p w14:paraId="4AF961DF" w14:textId="5F8C5B64" w:rsidR="00D40C61" w:rsidRPr="00930277" w:rsidRDefault="00D40C61" w:rsidP="00D40C61">
      <w:pPr>
        <w:rPr>
          <w:rFonts w:asciiTheme="minorHAnsi" w:hAnsiTheme="minorHAnsi" w:cstheme="minorHAnsi"/>
          <w:b/>
          <w:sz w:val="22"/>
          <w:szCs w:val="22"/>
        </w:rPr>
      </w:pPr>
      <w:r w:rsidRPr="00930277">
        <w:rPr>
          <w:rFonts w:asciiTheme="minorHAnsi" w:hAnsiTheme="minorHAnsi" w:cstheme="minorHAnsi"/>
          <w:b/>
          <w:sz w:val="22"/>
          <w:szCs w:val="22"/>
        </w:rPr>
        <w:t>Name:</w:t>
      </w:r>
      <w:r w:rsidR="00332857" w:rsidRPr="00930277">
        <w:rPr>
          <w:rFonts w:asciiTheme="minorHAnsi" w:hAnsiTheme="minorHAnsi" w:cstheme="minorHAnsi"/>
          <w:b/>
          <w:sz w:val="22"/>
          <w:szCs w:val="22"/>
        </w:rPr>
        <w:t xml:space="preserve"> </w:t>
      </w:r>
      <w:r w:rsidR="00AC4EB3">
        <w:rPr>
          <w:rFonts w:asciiTheme="minorHAnsi" w:hAnsiTheme="minorHAnsi" w:cstheme="minorHAnsi"/>
          <w:b/>
          <w:sz w:val="22"/>
          <w:szCs w:val="22"/>
        </w:rPr>
        <w:t xml:space="preserve">Amrita </w:t>
      </w:r>
      <w:r w:rsidR="00E06BBE">
        <w:rPr>
          <w:rFonts w:asciiTheme="minorHAnsi" w:hAnsiTheme="minorHAnsi" w:cstheme="minorHAnsi"/>
          <w:b/>
          <w:sz w:val="22"/>
          <w:szCs w:val="22"/>
        </w:rPr>
        <w:t xml:space="preserve">T. </w:t>
      </w:r>
      <w:r w:rsidR="00AC4EB3">
        <w:rPr>
          <w:rFonts w:asciiTheme="minorHAnsi" w:hAnsiTheme="minorHAnsi" w:cstheme="minorHAnsi"/>
          <w:b/>
          <w:sz w:val="22"/>
          <w:szCs w:val="22"/>
        </w:rPr>
        <w:t>Thomas</w:t>
      </w:r>
      <w:r w:rsidR="00332857" w:rsidRPr="00930277">
        <w:rPr>
          <w:rFonts w:asciiTheme="minorHAnsi" w:hAnsiTheme="minorHAnsi" w:cstheme="minorHAnsi"/>
          <w:b/>
          <w:sz w:val="22"/>
          <w:szCs w:val="22"/>
        </w:rPr>
        <w:t xml:space="preserve"> Ph</w:t>
      </w:r>
      <w:r w:rsidR="00AC4EB3">
        <w:rPr>
          <w:rFonts w:asciiTheme="minorHAnsi" w:hAnsiTheme="minorHAnsi" w:cstheme="minorHAnsi"/>
          <w:b/>
          <w:sz w:val="22"/>
          <w:szCs w:val="22"/>
        </w:rPr>
        <w:t>.</w:t>
      </w:r>
      <w:r w:rsidR="00332857" w:rsidRPr="00930277">
        <w:rPr>
          <w:rFonts w:asciiTheme="minorHAnsi" w:hAnsiTheme="minorHAnsi" w:cstheme="minorHAnsi"/>
          <w:b/>
          <w:sz w:val="22"/>
          <w:szCs w:val="22"/>
        </w:rPr>
        <w:t>D</w:t>
      </w:r>
      <w:r w:rsidR="00AC4EB3">
        <w:rPr>
          <w:rFonts w:asciiTheme="minorHAnsi" w:hAnsiTheme="minorHAnsi" w:cstheme="minorHAnsi"/>
          <w:b/>
          <w:sz w:val="22"/>
          <w:szCs w:val="22"/>
        </w:rPr>
        <w:t>.</w:t>
      </w:r>
    </w:p>
    <w:p w14:paraId="3379B036" w14:textId="77777777" w:rsidR="007B3737" w:rsidRPr="00930277" w:rsidRDefault="007B3737" w:rsidP="007B3737">
      <w:pPr>
        <w:rPr>
          <w:rStyle w:val="Hyperlink"/>
          <w:rFonts w:asciiTheme="minorHAnsi" w:hAnsiTheme="minorHAnsi" w:cstheme="minorHAnsi"/>
          <w:b/>
          <w:sz w:val="22"/>
          <w:szCs w:val="22"/>
        </w:rPr>
      </w:pPr>
      <w:r w:rsidRPr="00930277">
        <w:rPr>
          <w:rFonts w:asciiTheme="minorHAnsi" w:hAnsiTheme="minorHAnsi" w:cstheme="minorHAnsi"/>
          <w:b/>
          <w:sz w:val="22"/>
          <w:szCs w:val="22"/>
        </w:rPr>
        <w:t xml:space="preserve">Email: </w:t>
      </w:r>
      <w:hyperlink r:id="rId7" w:history="1">
        <w:r w:rsidRPr="0028567B">
          <w:rPr>
            <w:rStyle w:val="Hyperlink"/>
            <w:rFonts w:asciiTheme="minorHAnsi" w:hAnsiTheme="minorHAnsi" w:cstheme="minorHAnsi"/>
            <w:bCs/>
            <w:sz w:val="22"/>
            <w:szCs w:val="22"/>
          </w:rPr>
          <w:t>Amrita.Thomas@unt.edu</w:t>
        </w:r>
      </w:hyperlink>
    </w:p>
    <w:p w14:paraId="5C2C8BBD" w14:textId="4C2A2E8E" w:rsidR="00D40C61" w:rsidRPr="00930277" w:rsidRDefault="00D40C61" w:rsidP="00D40C61">
      <w:pPr>
        <w:rPr>
          <w:rFonts w:asciiTheme="minorHAnsi" w:hAnsiTheme="minorHAnsi" w:cstheme="minorHAnsi"/>
          <w:b/>
          <w:sz w:val="22"/>
          <w:szCs w:val="22"/>
        </w:rPr>
      </w:pPr>
      <w:r w:rsidRPr="00930277">
        <w:rPr>
          <w:rFonts w:asciiTheme="minorHAnsi" w:hAnsiTheme="minorHAnsi" w:cstheme="minorHAnsi"/>
          <w:b/>
          <w:sz w:val="22"/>
          <w:szCs w:val="22"/>
        </w:rPr>
        <w:t>Office Location:</w:t>
      </w:r>
      <w:r w:rsidR="00332857" w:rsidRPr="00930277">
        <w:rPr>
          <w:rFonts w:asciiTheme="minorHAnsi" w:hAnsiTheme="minorHAnsi" w:cstheme="minorHAnsi"/>
          <w:b/>
          <w:sz w:val="22"/>
          <w:szCs w:val="22"/>
        </w:rPr>
        <w:t xml:space="preserve"> </w:t>
      </w:r>
      <w:r w:rsidR="00AE1518">
        <w:rPr>
          <w:rFonts w:asciiTheme="minorHAnsi" w:hAnsiTheme="minorHAnsi" w:cstheme="minorHAnsi"/>
          <w:bCs/>
          <w:sz w:val="22"/>
          <w:szCs w:val="22"/>
        </w:rPr>
        <w:t>GAB 102G</w:t>
      </w:r>
    </w:p>
    <w:p w14:paraId="10990C9C" w14:textId="50659AB2" w:rsidR="00D40C61" w:rsidRDefault="00D40C61" w:rsidP="00D40C61">
      <w:pPr>
        <w:rPr>
          <w:rFonts w:asciiTheme="minorHAnsi" w:hAnsiTheme="minorHAnsi" w:cstheme="minorHAnsi"/>
          <w:b/>
          <w:sz w:val="22"/>
          <w:szCs w:val="22"/>
        </w:rPr>
      </w:pPr>
      <w:r w:rsidRPr="00930277">
        <w:rPr>
          <w:rFonts w:asciiTheme="minorHAnsi" w:hAnsiTheme="minorHAnsi" w:cstheme="minorHAnsi"/>
          <w:b/>
          <w:sz w:val="22"/>
          <w:szCs w:val="22"/>
        </w:rPr>
        <w:t>Office Hours</w:t>
      </w:r>
      <w:r w:rsidRPr="009136ED">
        <w:rPr>
          <w:rFonts w:asciiTheme="minorHAnsi" w:hAnsiTheme="minorHAnsi" w:cstheme="minorHAnsi"/>
          <w:b/>
          <w:sz w:val="22"/>
          <w:szCs w:val="22"/>
        </w:rPr>
        <w:t>:</w:t>
      </w:r>
      <w:r w:rsidR="00332857" w:rsidRPr="009136ED">
        <w:rPr>
          <w:rFonts w:asciiTheme="minorHAnsi" w:hAnsiTheme="minorHAnsi" w:cstheme="minorHAnsi"/>
          <w:b/>
          <w:sz w:val="22"/>
          <w:szCs w:val="22"/>
        </w:rPr>
        <w:t xml:space="preserve"> </w:t>
      </w:r>
      <w:r w:rsidR="00AE1518">
        <w:rPr>
          <w:rFonts w:asciiTheme="minorHAnsi" w:hAnsiTheme="minorHAnsi" w:cstheme="minorHAnsi"/>
          <w:bCs/>
          <w:sz w:val="22"/>
          <w:szCs w:val="22"/>
        </w:rPr>
        <w:t xml:space="preserve">Virtual </w:t>
      </w:r>
    </w:p>
    <w:p w14:paraId="6710609A" w14:textId="71B60C6C" w:rsidR="001C430A" w:rsidRPr="001C430A" w:rsidRDefault="001C430A" w:rsidP="00D40C61">
      <w:pPr>
        <w:rPr>
          <w:rFonts w:asciiTheme="minorHAnsi" w:hAnsiTheme="minorHAnsi" w:cstheme="minorHAnsi"/>
          <w:bCs/>
          <w:sz w:val="22"/>
          <w:szCs w:val="22"/>
        </w:rPr>
      </w:pPr>
      <w:r>
        <w:rPr>
          <w:rFonts w:asciiTheme="minorHAnsi" w:hAnsiTheme="minorHAnsi" w:cstheme="minorHAnsi"/>
          <w:b/>
          <w:sz w:val="22"/>
          <w:szCs w:val="22"/>
        </w:rPr>
        <w:t xml:space="preserve">Class Meeting Location and Time: </w:t>
      </w:r>
      <w:r w:rsidR="00F75D89" w:rsidRPr="00F75D89">
        <w:rPr>
          <w:rFonts w:asciiTheme="minorHAnsi" w:hAnsiTheme="minorHAnsi" w:cstheme="minorHAnsi"/>
          <w:bCs/>
          <w:sz w:val="22"/>
          <w:szCs w:val="22"/>
        </w:rPr>
        <w:t>Online Wednesday</w:t>
      </w:r>
      <w:r w:rsidR="00F75D89">
        <w:rPr>
          <w:rFonts w:asciiTheme="minorHAnsi" w:hAnsiTheme="minorHAnsi" w:cstheme="minorHAnsi"/>
          <w:bCs/>
          <w:sz w:val="22"/>
          <w:szCs w:val="22"/>
        </w:rPr>
        <w:t>s at</w:t>
      </w:r>
      <w:r w:rsidR="00F75D89" w:rsidRPr="00F75D89">
        <w:rPr>
          <w:rFonts w:asciiTheme="minorHAnsi" w:hAnsiTheme="minorHAnsi" w:cstheme="minorHAnsi"/>
          <w:bCs/>
          <w:sz w:val="22"/>
          <w:szCs w:val="22"/>
        </w:rPr>
        <w:t xml:space="preserve"> </w:t>
      </w:r>
      <w:r w:rsidR="002A1121">
        <w:rPr>
          <w:rFonts w:asciiTheme="minorHAnsi" w:hAnsiTheme="minorHAnsi" w:cstheme="minorHAnsi"/>
          <w:bCs/>
          <w:sz w:val="22"/>
          <w:szCs w:val="22"/>
        </w:rPr>
        <w:t>12</w:t>
      </w:r>
      <w:r w:rsidR="00F75D89" w:rsidRPr="00F75D89">
        <w:rPr>
          <w:rFonts w:asciiTheme="minorHAnsi" w:hAnsiTheme="minorHAnsi" w:cstheme="minorHAnsi"/>
          <w:bCs/>
          <w:sz w:val="22"/>
          <w:szCs w:val="22"/>
        </w:rPr>
        <w:t>:</w:t>
      </w:r>
      <w:r w:rsidR="00F75D89">
        <w:rPr>
          <w:rFonts w:asciiTheme="minorHAnsi" w:hAnsiTheme="minorHAnsi" w:cstheme="minorHAnsi"/>
          <w:bCs/>
          <w:sz w:val="22"/>
          <w:szCs w:val="22"/>
        </w:rPr>
        <w:t>3</w:t>
      </w:r>
      <w:r w:rsidR="00F75D89" w:rsidRPr="00F75D89">
        <w:rPr>
          <w:rFonts w:asciiTheme="minorHAnsi" w:hAnsiTheme="minorHAnsi" w:cstheme="minorHAnsi"/>
          <w:bCs/>
          <w:sz w:val="22"/>
          <w:szCs w:val="22"/>
        </w:rPr>
        <w:t>0</w:t>
      </w:r>
      <w:r w:rsidR="002A1121">
        <w:rPr>
          <w:rFonts w:asciiTheme="minorHAnsi" w:hAnsiTheme="minorHAnsi" w:cstheme="minorHAnsi"/>
          <w:bCs/>
          <w:sz w:val="22"/>
          <w:szCs w:val="22"/>
        </w:rPr>
        <w:t xml:space="preserve"> – 2:00</w:t>
      </w:r>
      <w:r w:rsidR="00F75D89" w:rsidRPr="00F75D89">
        <w:rPr>
          <w:rFonts w:asciiTheme="minorHAnsi" w:hAnsiTheme="minorHAnsi" w:cstheme="minorHAnsi"/>
          <w:bCs/>
          <w:sz w:val="22"/>
          <w:szCs w:val="22"/>
        </w:rPr>
        <w:t xml:space="preserve"> PM</w:t>
      </w:r>
      <w:r w:rsidR="00F75D89">
        <w:rPr>
          <w:rFonts w:asciiTheme="minorHAnsi" w:hAnsiTheme="minorHAnsi" w:cstheme="minorHAnsi"/>
          <w:bCs/>
          <w:sz w:val="22"/>
          <w:szCs w:val="22"/>
        </w:rPr>
        <w:t xml:space="preserve"> </w:t>
      </w:r>
    </w:p>
    <w:p w14:paraId="1B6724B1" w14:textId="2B72504B" w:rsidR="001C430A" w:rsidRDefault="001C430A" w:rsidP="00D40C61">
      <w:pPr>
        <w:rPr>
          <w:rFonts w:asciiTheme="minorHAnsi" w:hAnsiTheme="minorHAnsi" w:cstheme="minorHAnsi"/>
          <w:b/>
          <w:sz w:val="22"/>
          <w:szCs w:val="22"/>
        </w:rPr>
      </w:pPr>
    </w:p>
    <w:p w14:paraId="77078BF0" w14:textId="6E3D03AB" w:rsidR="00332857" w:rsidRDefault="00A85C7F" w:rsidP="00D40C61">
      <w:pPr>
        <w:rPr>
          <w:rFonts w:asciiTheme="minorHAnsi" w:hAnsiTheme="minorHAnsi" w:cstheme="minorHAnsi"/>
          <w:sz w:val="22"/>
          <w:szCs w:val="22"/>
        </w:rPr>
      </w:pPr>
      <w:r w:rsidRPr="00930277">
        <w:rPr>
          <w:rFonts w:asciiTheme="minorHAnsi" w:hAnsiTheme="minorHAnsi" w:cstheme="minorHAnsi"/>
          <w:b/>
          <w:sz w:val="22"/>
          <w:szCs w:val="22"/>
        </w:rPr>
        <w:t>Communication Expectations:</w:t>
      </w:r>
      <w:r w:rsidRPr="00930277">
        <w:rPr>
          <w:rFonts w:asciiTheme="minorHAnsi" w:hAnsiTheme="minorHAnsi" w:cstheme="minorHAnsi"/>
          <w:sz w:val="22"/>
          <w:szCs w:val="22"/>
        </w:rPr>
        <w:t xml:space="preserve"> The best way to contact me is via UNT email (not the Canvas email tool). I do not have a campus office, but I am happy to set up virtual meeting</w:t>
      </w:r>
      <w:r w:rsidR="00412D7F">
        <w:rPr>
          <w:rFonts w:asciiTheme="minorHAnsi" w:hAnsiTheme="minorHAnsi" w:cstheme="minorHAnsi"/>
          <w:sz w:val="22"/>
          <w:szCs w:val="22"/>
        </w:rPr>
        <w:t>s</w:t>
      </w:r>
      <w:r w:rsidRPr="00930277">
        <w:rPr>
          <w:rFonts w:asciiTheme="minorHAnsi" w:hAnsiTheme="minorHAnsi" w:cstheme="minorHAnsi"/>
          <w:sz w:val="22"/>
          <w:szCs w:val="22"/>
        </w:rPr>
        <w:t xml:space="preserve"> via </w:t>
      </w:r>
      <w:r w:rsidR="00B82B35">
        <w:rPr>
          <w:rFonts w:asciiTheme="minorHAnsi" w:hAnsiTheme="minorHAnsi" w:cstheme="minorHAnsi"/>
          <w:sz w:val="22"/>
          <w:szCs w:val="22"/>
        </w:rPr>
        <w:t>Teams</w:t>
      </w:r>
      <w:r w:rsidRPr="00930277">
        <w:rPr>
          <w:rFonts w:asciiTheme="minorHAnsi" w:hAnsiTheme="minorHAnsi" w:cstheme="minorHAnsi"/>
          <w:sz w:val="22"/>
          <w:szCs w:val="22"/>
        </w:rPr>
        <w:t xml:space="preserve">. Emails will be answered in timely manner, usually </w:t>
      </w:r>
      <w:r w:rsidR="00E245E7">
        <w:rPr>
          <w:rFonts w:asciiTheme="minorHAnsi" w:hAnsiTheme="minorHAnsi" w:cstheme="minorHAnsi"/>
          <w:sz w:val="22"/>
          <w:szCs w:val="22"/>
        </w:rPr>
        <w:t>with</w:t>
      </w:r>
      <w:r w:rsidRPr="00930277">
        <w:rPr>
          <w:rFonts w:asciiTheme="minorHAnsi" w:hAnsiTheme="minorHAnsi" w:cstheme="minorHAnsi"/>
          <w:sz w:val="22"/>
          <w:szCs w:val="22"/>
        </w:rPr>
        <w:t xml:space="preserve">in </w:t>
      </w:r>
      <w:r w:rsidR="00E245E7">
        <w:rPr>
          <w:rFonts w:asciiTheme="minorHAnsi" w:hAnsiTheme="minorHAnsi" w:cstheme="minorHAnsi"/>
          <w:sz w:val="22"/>
          <w:szCs w:val="22"/>
        </w:rPr>
        <w:t>24 hours</w:t>
      </w:r>
      <w:r w:rsidRPr="00930277">
        <w:rPr>
          <w:rFonts w:asciiTheme="minorHAnsi" w:hAnsiTheme="minorHAnsi" w:cstheme="minorHAnsi"/>
          <w:sz w:val="22"/>
          <w:szCs w:val="22"/>
        </w:rPr>
        <w:t xml:space="preserve">. Many students work on assignments during weekends, so I also answer emails on </w:t>
      </w:r>
      <w:r w:rsidR="00E37211">
        <w:rPr>
          <w:rFonts w:asciiTheme="minorHAnsi" w:hAnsiTheme="minorHAnsi" w:cstheme="minorHAnsi"/>
          <w:sz w:val="22"/>
          <w:szCs w:val="22"/>
        </w:rPr>
        <w:t>weekends</w:t>
      </w:r>
      <w:r w:rsidRPr="00930277">
        <w:rPr>
          <w:rFonts w:asciiTheme="minorHAnsi" w:hAnsiTheme="minorHAnsi" w:cstheme="minorHAnsi"/>
          <w:sz w:val="22"/>
          <w:szCs w:val="22"/>
        </w:rPr>
        <w:t xml:space="preserve"> especially </w:t>
      </w:r>
      <w:r w:rsidR="00E37211">
        <w:rPr>
          <w:rFonts w:asciiTheme="minorHAnsi" w:hAnsiTheme="minorHAnsi" w:cstheme="minorHAnsi"/>
          <w:sz w:val="22"/>
          <w:szCs w:val="22"/>
        </w:rPr>
        <w:t>for</w:t>
      </w:r>
      <w:r w:rsidRPr="00930277">
        <w:rPr>
          <w:rFonts w:asciiTheme="minorHAnsi" w:hAnsiTheme="minorHAnsi" w:cstheme="minorHAnsi"/>
          <w:sz w:val="22"/>
          <w:szCs w:val="22"/>
        </w:rPr>
        <w:t xml:space="preserve"> urgent matters. Please include your course </w:t>
      </w:r>
      <w:r w:rsidR="00665856">
        <w:rPr>
          <w:rFonts w:asciiTheme="minorHAnsi" w:hAnsiTheme="minorHAnsi" w:cstheme="minorHAnsi"/>
          <w:sz w:val="22"/>
          <w:szCs w:val="22"/>
        </w:rPr>
        <w:t xml:space="preserve">and </w:t>
      </w:r>
      <w:r w:rsidRPr="00930277">
        <w:rPr>
          <w:rFonts w:asciiTheme="minorHAnsi" w:hAnsiTheme="minorHAnsi" w:cstheme="minorHAnsi"/>
          <w:sz w:val="22"/>
          <w:szCs w:val="22"/>
        </w:rPr>
        <w:t>section</w:t>
      </w:r>
      <w:r w:rsidR="00127F28">
        <w:rPr>
          <w:rFonts w:asciiTheme="minorHAnsi" w:hAnsiTheme="minorHAnsi" w:cstheme="minorHAnsi"/>
          <w:sz w:val="22"/>
          <w:szCs w:val="22"/>
        </w:rPr>
        <w:t xml:space="preserve"> number</w:t>
      </w:r>
      <w:r w:rsidRPr="00930277">
        <w:rPr>
          <w:rFonts w:asciiTheme="minorHAnsi" w:hAnsiTheme="minorHAnsi" w:cstheme="minorHAnsi"/>
          <w:sz w:val="22"/>
          <w:szCs w:val="22"/>
        </w:rPr>
        <w:t xml:space="preserve"> in the email as I teach several courses</w:t>
      </w:r>
      <w:r w:rsidR="00EE6644">
        <w:rPr>
          <w:rFonts w:asciiTheme="minorHAnsi" w:hAnsiTheme="minorHAnsi" w:cstheme="minorHAnsi"/>
          <w:sz w:val="22"/>
          <w:szCs w:val="22"/>
        </w:rPr>
        <w:t>/sections</w:t>
      </w:r>
      <w:r w:rsidRPr="00930277">
        <w:rPr>
          <w:rFonts w:asciiTheme="minorHAnsi" w:hAnsiTheme="minorHAnsi" w:cstheme="minorHAnsi"/>
          <w:sz w:val="22"/>
          <w:szCs w:val="22"/>
        </w:rPr>
        <w:t>. Please send email</w:t>
      </w:r>
      <w:r w:rsidR="00501D5E">
        <w:rPr>
          <w:rFonts w:asciiTheme="minorHAnsi" w:hAnsiTheme="minorHAnsi" w:cstheme="minorHAnsi"/>
          <w:sz w:val="22"/>
          <w:szCs w:val="22"/>
        </w:rPr>
        <w:t>s</w:t>
      </w:r>
      <w:r w:rsidRPr="00930277">
        <w:rPr>
          <w:rFonts w:asciiTheme="minorHAnsi" w:hAnsiTheme="minorHAnsi" w:cstheme="minorHAnsi"/>
          <w:sz w:val="22"/>
          <w:szCs w:val="22"/>
        </w:rPr>
        <w:t xml:space="preserve"> via your UNT account because external emails may be routed to the junk folder and emails are expected to follow professional etiquette standards as these are formal communications. </w:t>
      </w:r>
      <w:r w:rsidR="001E5F06" w:rsidRPr="001E5F06">
        <w:rPr>
          <w:rFonts w:asciiTheme="minorHAnsi" w:hAnsiTheme="minorHAnsi" w:cstheme="minorHAnsi"/>
          <w:sz w:val="22"/>
          <w:szCs w:val="22"/>
        </w:rPr>
        <w:t xml:space="preserve">CLEAR has a webpage for students that provides </w:t>
      </w:r>
      <w:hyperlink r:id="rId8" w:history="1">
        <w:r w:rsidR="001E5F06" w:rsidRPr="001E5F06">
          <w:rPr>
            <w:rFonts w:asciiTheme="minorHAnsi" w:hAnsiTheme="minorHAnsi" w:cstheme="minorHAnsi"/>
            <w:sz w:val="22"/>
            <w:szCs w:val="22"/>
          </w:rPr>
          <w:t>Online Communication Tips</w:t>
        </w:r>
      </w:hyperlink>
      <w:r w:rsidR="001E5F06" w:rsidRPr="001E5F06">
        <w:rPr>
          <w:rFonts w:asciiTheme="minorHAnsi" w:hAnsiTheme="minorHAnsi" w:cstheme="minorHAnsi"/>
          <w:sz w:val="22"/>
          <w:szCs w:val="22"/>
        </w:rPr>
        <w:t xml:space="preserve"> (</w:t>
      </w:r>
      <w:hyperlink r:id="rId9" w:history="1">
        <w:r w:rsidR="001B5283" w:rsidRPr="00AB1CC3">
          <w:rPr>
            <w:rStyle w:val="Hyperlink"/>
            <w:rFonts w:asciiTheme="minorHAnsi" w:hAnsiTheme="minorHAnsi" w:cstheme="minorHAnsi"/>
            <w:sz w:val="22"/>
            <w:szCs w:val="22"/>
          </w:rPr>
          <w:t>https://clear.unt.edu/online-communication-tips</w:t>
        </w:r>
      </w:hyperlink>
      <w:r w:rsidR="001B5283">
        <w:rPr>
          <w:rFonts w:asciiTheme="minorHAnsi" w:hAnsiTheme="minorHAnsi" w:cstheme="minorHAnsi"/>
          <w:sz w:val="22"/>
          <w:szCs w:val="22"/>
        </w:rPr>
        <w:t xml:space="preserve"> </w:t>
      </w:r>
      <w:r w:rsidR="001E5F06" w:rsidRPr="001E5F06">
        <w:rPr>
          <w:rFonts w:asciiTheme="minorHAnsi" w:hAnsiTheme="minorHAnsi" w:cstheme="minorHAnsi"/>
          <w:sz w:val="22"/>
          <w:szCs w:val="22"/>
        </w:rPr>
        <w:t>)</w:t>
      </w:r>
      <w:r w:rsidR="001E5F06">
        <w:rPr>
          <w:rFonts w:asciiTheme="minorHAnsi" w:hAnsiTheme="minorHAnsi" w:cstheme="minorHAnsi"/>
          <w:sz w:val="22"/>
          <w:szCs w:val="22"/>
        </w:rPr>
        <w:t>.</w:t>
      </w:r>
    </w:p>
    <w:p w14:paraId="35C2A99D" w14:textId="77777777" w:rsidR="009B58F8" w:rsidRPr="009C27DA" w:rsidRDefault="009B58F8" w:rsidP="00D40C61">
      <w:pPr>
        <w:rPr>
          <w:rFonts w:asciiTheme="minorHAnsi" w:hAnsiTheme="minorHAnsi" w:cstheme="minorHAnsi"/>
          <w:sz w:val="22"/>
          <w:szCs w:val="22"/>
        </w:rPr>
      </w:pPr>
    </w:p>
    <w:p w14:paraId="59F1B376" w14:textId="2BD140B9" w:rsidR="0009749B" w:rsidRPr="00C433D7" w:rsidRDefault="0009749B" w:rsidP="00EE6AB1">
      <w:pPr>
        <w:spacing w:after="120"/>
        <w:rPr>
          <w:rFonts w:asciiTheme="minorHAnsi" w:hAnsiTheme="minorHAnsi" w:cstheme="minorHAnsi"/>
          <w:b/>
          <w:bCs/>
          <w:sz w:val="22"/>
          <w:szCs w:val="22"/>
        </w:rPr>
      </w:pPr>
      <w:r w:rsidRPr="00930277">
        <w:rPr>
          <w:rStyle w:val="Strong"/>
          <w:rFonts w:asciiTheme="minorHAnsi" w:hAnsiTheme="minorHAnsi" w:cstheme="minorHAnsi"/>
          <w:sz w:val="22"/>
          <w:szCs w:val="22"/>
        </w:rPr>
        <w:t>About the Professor</w:t>
      </w:r>
      <w:r w:rsidR="00C42F8F" w:rsidRPr="00930277">
        <w:rPr>
          <w:rStyle w:val="Strong"/>
          <w:rFonts w:asciiTheme="minorHAnsi" w:hAnsiTheme="minorHAnsi" w:cstheme="minorHAnsi"/>
          <w:sz w:val="22"/>
          <w:szCs w:val="22"/>
        </w:rPr>
        <w:t xml:space="preserve">: </w:t>
      </w:r>
      <w:r w:rsidR="00F5409F" w:rsidRPr="00930277">
        <w:rPr>
          <w:rFonts w:asciiTheme="minorHAnsi" w:hAnsiTheme="minorHAnsi" w:cstheme="minorHAnsi"/>
          <w:color w:val="000000" w:themeColor="text1"/>
          <w:sz w:val="22"/>
          <w:szCs w:val="22"/>
        </w:rPr>
        <w:t xml:space="preserve">Dr. </w:t>
      </w:r>
      <w:r w:rsidR="00662DE5">
        <w:rPr>
          <w:rFonts w:asciiTheme="minorHAnsi" w:hAnsiTheme="minorHAnsi" w:cstheme="minorHAnsi"/>
          <w:color w:val="000000" w:themeColor="text1"/>
          <w:sz w:val="22"/>
          <w:szCs w:val="22"/>
        </w:rPr>
        <w:t>Thomas earned a Ph.D. in Business Administration with a focus in Management Science/Operations Management from The University of Texas at Arlington,</w:t>
      </w:r>
      <w:r w:rsidR="00BB11CD">
        <w:rPr>
          <w:rFonts w:asciiTheme="minorHAnsi" w:hAnsiTheme="minorHAnsi" w:cstheme="minorHAnsi"/>
          <w:color w:val="000000" w:themeColor="text1"/>
          <w:sz w:val="22"/>
          <w:szCs w:val="22"/>
        </w:rPr>
        <w:t xml:space="preserve"> and</w:t>
      </w:r>
      <w:r w:rsidR="00662DE5">
        <w:rPr>
          <w:rFonts w:asciiTheme="minorHAnsi" w:hAnsiTheme="minorHAnsi" w:cstheme="minorHAnsi"/>
          <w:color w:val="000000" w:themeColor="text1"/>
          <w:sz w:val="22"/>
          <w:szCs w:val="22"/>
        </w:rPr>
        <w:t xml:space="preserve"> an MBA, Master of Science in Healthcare Management, and a Bachelor of Science in Biology and Business Administration from The University of Texas at Dallas. She has previously taught at The University of Texas at Arlington as well as has a variety of corporate work experience. </w:t>
      </w:r>
    </w:p>
    <w:p w14:paraId="6F93C53A" w14:textId="78C4B106" w:rsidR="005C7253" w:rsidRPr="00930277" w:rsidRDefault="005C7253" w:rsidP="005C7253">
      <w:pPr>
        <w:pStyle w:val="Heading2"/>
        <w:rPr>
          <w:rFonts w:asciiTheme="minorHAnsi" w:hAnsiTheme="minorHAnsi" w:cstheme="minorHAnsi"/>
          <w:sz w:val="24"/>
          <w:szCs w:val="24"/>
        </w:rPr>
      </w:pPr>
      <w:r w:rsidRPr="00930277">
        <w:rPr>
          <w:rFonts w:asciiTheme="minorHAnsi" w:hAnsiTheme="minorHAnsi" w:cstheme="minorHAnsi"/>
          <w:sz w:val="24"/>
          <w:szCs w:val="24"/>
        </w:rPr>
        <w:t>Welcome to UNT!</w:t>
      </w:r>
    </w:p>
    <w:p w14:paraId="3B9B37CC" w14:textId="77777777" w:rsidR="00C843D2" w:rsidRPr="00930277" w:rsidRDefault="00C843D2" w:rsidP="00C843D2">
      <w:pPr>
        <w:rPr>
          <w:rFonts w:asciiTheme="minorHAnsi" w:hAnsiTheme="minorHAnsi" w:cstheme="minorHAnsi"/>
          <w:color w:val="000000" w:themeColor="text1"/>
          <w:sz w:val="22"/>
          <w:szCs w:val="22"/>
        </w:rPr>
      </w:pPr>
      <w:r w:rsidRPr="00930277">
        <w:rPr>
          <w:rFonts w:asciiTheme="minorHAnsi" w:hAnsiTheme="minorHAnsi" w:cstheme="minorHAnsi"/>
          <w:color w:val="000000" w:themeColor="text1"/>
          <w:sz w:val="22"/>
          <w:szCs w:val="22"/>
        </w:rPr>
        <w:t>As members of the UNT community, we have all made a commitment to be part of an institution that respects and values the identities of the students and employees with whom we interact. UNT does not tolerate identity-based discrimination, harassment, and retaliation. UNT’s full Non-Discrimination Policy can be found in the UNT Policies section of the syllabus.</w:t>
      </w:r>
    </w:p>
    <w:p w14:paraId="52D2C379" w14:textId="77777777" w:rsidR="00D40C61" w:rsidRPr="00930277" w:rsidRDefault="00D40C61" w:rsidP="00C14845">
      <w:pPr>
        <w:pStyle w:val="Heading2"/>
        <w:rPr>
          <w:rFonts w:asciiTheme="minorHAnsi" w:hAnsiTheme="minorHAnsi" w:cstheme="minorHAnsi"/>
          <w:sz w:val="24"/>
          <w:szCs w:val="24"/>
        </w:rPr>
      </w:pPr>
      <w:r w:rsidRPr="00930277">
        <w:rPr>
          <w:rFonts w:asciiTheme="minorHAnsi" w:hAnsiTheme="minorHAnsi" w:cstheme="minorHAnsi"/>
          <w:sz w:val="24"/>
          <w:szCs w:val="24"/>
        </w:rPr>
        <w:t>Course Description</w:t>
      </w:r>
    </w:p>
    <w:p w14:paraId="7AA1EAEB" w14:textId="4184A0A6" w:rsidR="00D40C61" w:rsidRPr="00930277" w:rsidRDefault="00233BC2" w:rsidP="00D40C61">
      <w:pPr>
        <w:rPr>
          <w:rFonts w:asciiTheme="minorHAnsi" w:hAnsiTheme="minorHAnsi" w:cstheme="minorHAnsi"/>
          <w:color w:val="282828"/>
          <w:sz w:val="22"/>
          <w:szCs w:val="22"/>
          <w:lang w:val="en"/>
        </w:rPr>
      </w:pPr>
      <w:r w:rsidRPr="00930277">
        <w:rPr>
          <w:rFonts w:asciiTheme="minorHAnsi" w:hAnsiTheme="minorHAnsi" w:cstheme="minorHAnsi"/>
          <w:b/>
          <w:bCs/>
          <w:sz w:val="22"/>
          <w:szCs w:val="22"/>
        </w:rPr>
        <w:t>ADTA 5130</w:t>
      </w:r>
      <w:r w:rsidRPr="00930277">
        <w:rPr>
          <w:rFonts w:asciiTheme="minorHAnsi" w:hAnsiTheme="minorHAnsi" w:cstheme="minorHAnsi"/>
          <w:sz w:val="22"/>
          <w:szCs w:val="22"/>
        </w:rPr>
        <w:t xml:space="preserve"> - </w:t>
      </w:r>
      <w:r w:rsidR="00CD45EF" w:rsidRPr="00930277">
        <w:rPr>
          <w:rFonts w:asciiTheme="minorHAnsi" w:hAnsiTheme="minorHAnsi" w:cstheme="minorHAnsi"/>
          <w:sz w:val="22"/>
          <w:szCs w:val="22"/>
        </w:rPr>
        <w:t>P</w:t>
      </w:r>
      <w:r w:rsidRPr="00930277">
        <w:rPr>
          <w:rFonts w:asciiTheme="minorHAnsi" w:hAnsiTheme="minorHAnsi" w:cstheme="minorHAnsi"/>
          <w:sz w:val="22"/>
          <w:szCs w:val="22"/>
        </w:rPr>
        <w:t>rovides an overvie</w:t>
      </w:r>
      <w:r w:rsidRPr="00152E6E">
        <w:rPr>
          <w:rFonts w:asciiTheme="minorHAnsi" w:hAnsiTheme="minorHAnsi" w:cstheme="minorHAnsi"/>
          <w:color w:val="000000" w:themeColor="text1"/>
          <w:sz w:val="22"/>
          <w:szCs w:val="22"/>
        </w:rPr>
        <w:t xml:space="preserve">w of quantitative methods essential for analyzing data, with an emphasis on business and industry applications. Topics </w:t>
      </w:r>
      <w:r w:rsidRPr="00152E6E">
        <w:rPr>
          <w:rFonts w:asciiTheme="minorHAnsi" w:hAnsiTheme="minorHAnsi" w:cstheme="minorHAnsi"/>
          <w:color w:val="000000" w:themeColor="text1"/>
          <w:sz w:val="22"/>
          <w:szCs w:val="22"/>
          <w:lang w:val="en"/>
        </w:rPr>
        <w:t xml:space="preserve">include identification of appropriate metrics and measurement methods, descriptive and inferential statistics, experimental design, parametric and non-parametric tests, linear regression, </w:t>
      </w:r>
      <w:r w:rsidR="00580F4C" w:rsidRPr="00152E6E">
        <w:rPr>
          <w:rFonts w:asciiTheme="minorHAnsi" w:hAnsiTheme="minorHAnsi" w:cstheme="minorHAnsi"/>
          <w:color w:val="000000" w:themeColor="text1"/>
          <w:sz w:val="22"/>
          <w:szCs w:val="22"/>
          <w:lang w:val="en"/>
        </w:rPr>
        <w:t xml:space="preserve">and </w:t>
      </w:r>
      <w:r w:rsidRPr="00152E6E">
        <w:rPr>
          <w:rFonts w:asciiTheme="minorHAnsi" w:hAnsiTheme="minorHAnsi" w:cstheme="minorHAnsi"/>
          <w:color w:val="000000" w:themeColor="text1"/>
          <w:sz w:val="22"/>
          <w:szCs w:val="22"/>
          <w:lang w:val="en"/>
        </w:rPr>
        <w:t xml:space="preserve">categorical data analysis. Standard and </w:t>
      </w:r>
      <w:r w:rsidR="00994742" w:rsidRPr="00152E6E">
        <w:rPr>
          <w:rFonts w:asciiTheme="minorHAnsi" w:hAnsiTheme="minorHAnsi" w:cstheme="minorHAnsi"/>
          <w:color w:val="000000" w:themeColor="text1"/>
          <w:sz w:val="22"/>
          <w:szCs w:val="22"/>
          <w:lang w:val="en"/>
        </w:rPr>
        <w:t>open-source</w:t>
      </w:r>
      <w:r w:rsidRPr="00152E6E">
        <w:rPr>
          <w:rFonts w:asciiTheme="minorHAnsi" w:hAnsiTheme="minorHAnsi" w:cstheme="minorHAnsi"/>
          <w:color w:val="000000" w:themeColor="text1"/>
          <w:sz w:val="22"/>
          <w:szCs w:val="22"/>
          <w:lang w:val="en"/>
        </w:rPr>
        <w:t xml:space="preserve"> statistical packages will be used to apply techniques to real-world problems.</w:t>
      </w:r>
    </w:p>
    <w:p w14:paraId="30BE4424" w14:textId="77777777" w:rsidR="00D40C61" w:rsidRPr="00930277" w:rsidRDefault="00D40C61" w:rsidP="00C14845">
      <w:pPr>
        <w:pStyle w:val="Heading2"/>
        <w:rPr>
          <w:rFonts w:asciiTheme="minorHAnsi" w:hAnsiTheme="minorHAnsi" w:cstheme="minorHAnsi"/>
          <w:sz w:val="24"/>
          <w:szCs w:val="24"/>
        </w:rPr>
      </w:pPr>
      <w:r w:rsidRPr="00930277">
        <w:rPr>
          <w:rFonts w:asciiTheme="minorHAnsi" w:hAnsiTheme="minorHAnsi" w:cstheme="minorHAnsi"/>
          <w:sz w:val="24"/>
          <w:szCs w:val="24"/>
        </w:rPr>
        <w:t>Course Structure</w:t>
      </w:r>
    </w:p>
    <w:p w14:paraId="0E48DBD8" w14:textId="7AB57375" w:rsidR="00D40C61" w:rsidRPr="00930277" w:rsidRDefault="003B0785" w:rsidP="00D40C61">
      <w:pPr>
        <w:rPr>
          <w:rFonts w:asciiTheme="minorHAnsi" w:hAnsiTheme="minorHAnsi" w:cstheme="minorHAnsi"/>
          <w:sz w:val="22"/>
          <w:szCs w:val="22"/>
        </w:rPr>
      </w:pPr>
      <w:r>
        <w:rPr>
          <w:rFonts w:asciiTheme="minorHAnsi" w:hAnsiTheme="minorHAnsi" w:cstheme="minorHAnsi"/>
          <w:sz w:val="22"/>
          <w:szCs w:val="22"/>
        </w:rPr>
        <w:t>This is a</w:t>
      </w:r>
      <w:r w:rsidR="000F2E8E">
        <w:rPr>
          <w:rFonts w:asciiTheme="minorHAnsi" w:hAnsiTheme="minorHAnsi" w:cstheme="minorHAnsi"/>
          <w:sz w:val="22"/>
          <w:szCs w:val="22"/>
        </w:rPr>
        <w:t>n</w:t>
      </w:r>
      <w:r w:rsidR="00E51C4B" w:rsidRPr="00930277">
        <w:rPr>
          <w:rFonts w:asciiTheme="minorHAnsi" w:hAnsiTheme="minorHAnsi" w:cstheme="minorHAnsi"/>
          <w:sz w:val="22"/>
          <w:szCs w:val="22"/>
        </w:rPr>
        <w:t xml:space="preserve"> </w:t>
      </w:r>
      <w:r w:rsidR="009B58F8">
        <w:rPr>
          <w:rFonts w:asciiTheme="minorHAnsi" w:hAnsiTheme="minorHAnsi" w:cstheme="minorHAnsi"/>
          <w:sz w:val="22"/>
          <w:szCs w:val="22"/>
        </w:rPr>
        <w:t>8</w:t>
      </w:r>
      <w:r w:rsidR="00E51C4B" w:rsidRPr="00930277">
        <w:rPr>
          <w:rFonts w:asciiTheme="minorHAnsi" w:hAnsiTheme="minorHAnsi" w:cstheme="minorHAnsi"/>
          <w:sz w:val="22"/>
          <w:szCs w:val="22"/>
        </w:rPr>
        <w:t>-week course</w:t>
      </w:r>
      <w:r>
        <w:rPr>
          <w:rFonts w:asciiTheme="minorHAnsi" w:hAnsiTheme="minorHAnsi" w:cstheme="minorHAnsi"/>
          <w:sz w:val="22"/>
          <w:szCs w:val="22"/>
        </w:rPr>
        <w:t xml:space="preserve"> </w:t>
      </w:r>
      <w:r w:rsidRPr="00930277">
        <w:rPr>
          <w:rFonts w:asciiTheme="minorHAnsi" w:hAnsiTheme="minorHAnsi" w:cstheme="minorHAnsi"/>
          <w:sz w:val="22"/>
          <w:szCs w:val="22"/>
        </w:rPr>
        <w:t xml:space="preserve">designed </w:t>
      </w:r>
      <w:r>
        <w:rPr>
          <w:rFonts w:asciiTheme="minorHAnsi" w:hAnsiTheme="minorHAnsi" w:cstheme="minorHAnsi"/>
          <w:sz w:val="22"/>
          <w:szCs w:val="22"/>
        </w:rPr>
        <w:t xml:space="preserve">in </w:t>
      </w:r>
      <w:r w:rsidRPr="00930277">
        <w:rPr>
          <w:rFonts w:asciiTheme="minorHAnsi" w:hAnsiTheme="minorHAnsi" w:cstheme="minorHAnsi"/>
          <w:sz w:val="22"/>
          <w:szCs w:val="22"/>
        </w:rPr>
        <w:t>a module system</w:t>
      </w:r>
      <w:r>
        <w:rPr>
          <w:rFonts w:asciiTheme="minorHAnsi" w:hAnsiTheme="minorHAnsi" w:cstheme="minorHAnsi"/>
          <w:sz w:val="22"/>
          <w:szCs w:val="22"/>
        </w:rPr>
        <w:t xml:space="preserve">. </w:t>
      </w:r>
      <w:r w:rsidR="009B58F8">
        <w:rPr>
          <w:rFonts w:asciiTheme="minorHAnsi" w:hAnsiTheme="minorHAnsi" w:cstheme="minorHAnsi"/>
          <w:sz w:val="22"/>
          <w:szCs w:val="22"/>
        </w:rPr>
        <w:t xml:space="preserve">I will host an online meeting with students once a week on </w:t>
      </w:r>
      <w:r w:rsidR="00F75D89">
        <w:rPr>
          <w:rFonts w:asciiTheme="minorHAnsi" w:hAnsiTheme="minorHAnsi" w:cstheme="minorHAnsi"/>
          <w:sz w:val="22"/>
          <w:szCs w:val="22"/>
        </w:rPr>
        <w:t>Wednesday</w:t>
      </w:r>
      <w:r w:rsidR="009B58F8">
        <w:rPr>
          <w:rFonts w:asciiTheme="minorHAnsi" w:hAnsiTheme="minorHAnsi" w:cstheme="minorHAnsi"/>
          <w:sz w:val="22"/>
          <w:szCs w:val="22"/>
        </w:rPr>
        <w:t xml:space="preserve"> </w:t>
      </w:r>
      <w:r w:rsidR="00B56057">
        <w:rPr>
          <w:rFonts w:asciiTheme="minorHAnsi" w:hAnsiTheme="minorHAnsi" w:cstheme="minorHAnsi"/>
          <w:sz w:val="22"/>
          <w:szCs w:val="22"/>
        </w:rPr>
        <w:t>afternoons</w:t>
      </w:r>
      <w:r w:rsidR="009B58F8">
        <w:rPr>
          <w:rFonts w:asciiTheme="minorHAnsi" w:hAnsiTheme="minorHAnsi" w:cstheme="minorHAnsi"/>
          <w:sz w:val="22"/>
          <w:szCs w:val="22"/>
        </w:rPr>
        <w:t xml:space="preserve"> from </w:t>
      </w:r>
      <w:r w:rsidR="00B56057">
        <w:rPr>
          <w:rFonts w:asciiTheme="minorHAnsi" w:hAnsiTheme="minorHAnsi" w:cstheme="minorHAnsi"/>
          <w:sz w:val="22"/>
          <w:szCs w:val="22"/>
        </w:rPr>
        <w:t>12</w:t>
      </w:r>
      <w:r w:rsidR="00315132">
        <w:rPr>
          <w:rFonts w:asciiTheme="minorHAnsi" w:hAnsiTheme="minorHAnsi" w:cstheme="minorHAnsi"/>
          <w:sz w:val="22"/>
          <w:szCs w:val="22"/>
        </w:rPr>
        <w:t xml:space="preserve">:30 PM - </w:t>
      </w:r>
      <w:r w:rsidR="00B56057">
        <w:rPr>
          <w:rFonts w:asciiTheme="minorHAnsi" w:hAnsiTheme="minorHAnsi" w:cstheme="minorHAnsi"/>
          <w:sz w:val="22"/>
          <w:szCs w:val="22"/>
        </w:rPr>
        <w:t>2</w:t>
      </w:r>
      <w:r w:rsidR="00315132">
        <w:rPr>
          <w:rFonts w:asciiTheme="minorHAnsi" w:hAnsiTheme="minorHAnsi" w:cstheme="minorHAnsi"/>
          <w:sz w:val="22"/>
          <w:szCs w:val="22"/>
        </w:rPr>
        <w:t>:00 PM Central Time.</w:t>
      </w:r>
      <w:r w:rsidR="002E6C70">
        <w:rPr>
          <w:rFonts w:asciiTheme="minorHAnsi" w:hAnsiTheme="minorHAnsi" w:cstheme="minorHAnsi"/>
          <w:sz w:val="22"/>
          <w:szCs w:val="22"/>
        </w:rPr>
        <w:t xml:space="preserve"> </w:t>
      </w:r>
      <w:r w:rsidR="009D00D3">
        <w:rPr>
          <w:rFonts w:asciiTheme="minorHAnsi" w:hAnsiTheme="minorHAnsi" w:cstheme="minorHAnsi"/>
          <w:sz w:val="22"/>
          <w:szCs w:val="22"/>
        </w:rPr>
        <w:t xml:space="preserve"> </w:t>
      </w:r>
      <w:r w:rsidR="00F849E4">
        <w:rPr>
          <w:rFonts w:asciiTheme="minorHAnsi" w:hAnsiTheme="minorHAnsi" w:cstheme="minorHAnsi"/>
          <w:sz w:val="22"/>
          <w:szCs w:val="22"/>
        </w:rPr>
        <w:t>Attendance</w:t>
      </w:r>
      <w:r w:rsidR="0028567B">
        <w:rPr>
          <w:rFonts w:asciiTheme="minorHAnsi" w:hAnsiTheme="minorHAnsi" w:cstheme="minorHAnsi"/>
          <w:sz w:val="22"/>
          <w:szCs w:val="22"/>
        </w:rPr>
        <w:t xml:space="preserve"> in </w:t>
      </w:r>
      <w:r w:rsidR="00055C62">
        <w:rPr>
          <w:rFonts w:asciiTheme="minorHAnsi" w:hAnsiTheme="minorHAnsi" w:cstheme="minorHAnsi"/>
          <w:sz w:val="22"/>
          <w:szCs w:val="22"/>
        </w:rPr>
        <w:t>class</w:t>
      </w:r>
      <w:r w:rsidR="0028567B">
        <w:rPr>
          <w:rFonts w:asciiTheme="minorHAnsi" w:hAnsiTheme="minorHAnsi" w:cstheme="minorHAnsi"/>
          <w:sz w:val="22"/>
          <w:szCs w:val="22"/>
        </w:rPr>
        <w:t xml:space="preserve"> meetings is optional, but you are </w:t>
      </w:r>
      <w:r w:rsidR="00055C62">
        <w:rPr>
          <w:rFonts w:asciiTheme="minorHAnsi" w:hAnsiTheme="minorHAnsi" w:cstheme="minorHAnsi"/>
          <w:sz w:val="22"/>
          <w:szCs w:val="22"/>
        </w:rPr>
        <w:t>responsible for the material covered if you do not attend.</w:t>
      </w:r>
      <w:r w:rsidR="0028567B">
        <w:rPr>
          <w:rFonts w:asciiTheme="minorHAnsi" w:hAnsiTheme="minorHAnsi" w:cstheme="minorHAnsi"/>
          <w:sz w:val="22"/>
          <w:szCs w:val="22"/>
        </w:rPr>
        <w:t xml:space="preserve"> </w:t>
      </w:r>
      <w:r w:rsidR="00E95EAE">
        <w:rPr>
          <w:rFonts w:asciiTheme="minorHAnsi" w:hAnsiTheme="minorHAnsi" w:cstheme="minorHAnsi"/>
          <w:sz w:val="22"/>
          <w:szCs w:val="22"/>
        </w:rPr>
        <w:t>S</w:t>
      </w:r>
      <w:r w:rsidR="001A5E76">
        <w:rPr>
          <w:rFonts w:asciiTheme="minorHAnsi" w:hAnsiTheme="minorHAnsi" w:cstheme="minorHAnsi"/>
          <w:sz w:val="22"/>
          <w:szCs w:val="22"/>
        </w:rPr>
        <w:t>tudents are also expected to participate</w:t>
      </w:r>
      <w:r w:rsidR="00610136">
        <w:rPr>
          <w:rFonts w:asciiTheme="minorHAnsi" w:hAnsiTheme="minorHAnsi" w:cstheme="minorHAnsi"/>
          <w:sz w:val="22"/>
          <w:szCs w:val="22"/>
        </w:rPr>
        <w:t xml:space="preserve"> in various online activities</w:t>
      </w:r>
      <w:r w:rsidR="006E2E2F">
        <w:rPr>
          <w:rFonts w:asciiTheme="minorHAnsi" w:hAnsiTheme="minorHAnsi" w:cstheme="minorHAnsi"/>
          <w:sz w:val="22"/>
          <w:szCs w:val="22"/>
        </w:rPr>
        <w:t xml:space="preserve"> such as reading</w:t>
      </w:r>
      <w:r w:rsidR="00AC4880">
        <w:rPr>
          <w:rFonts w:asciiTheme="minorHAnsi" w:hAnsiTheme="minorHAnsi" w:cstheme="minorHAnsi"/>
          <w:sz w:val="22"/>
          <w:szCs w:val="22"/>
        </w:rPr>
        <w:t xml:space="preserve"> textbook and article</w:t>
      </w:r>
      <w:r w:rsidR="006E2E2F">
        <w:rPr>
          <w:rFonts w:asciiTheme="minorHAnsi" w:hAnsiTheme="minorHAnsi" w:cstheme="minorHAnsi"/>
          <w:sz w:val="22"/>
          <w:szCs w:val="22"/>
        </w:rPr>
        <w:t>s, watching videos, and asynchronous discussion</w:t>
      </w:r>
      <w:r w:rsidR="006218D4">
        <w:rPr>
          <w:rFonts w:asciiTheme="minorHAnsi" w:hAnsiTheme="minorHAnsi" w:cstheme="minorHAnsi"/>
          <w:sz w:val="22"/>
          <w:szCs w:val="22"/>
        </w:rPr>
        <w:t>s</w:t>
      </w:r>
      <w:r w:rsidR="006E2E2F">
        <w:rPr>
          <w:rFonts w:asciiTheme="minorHAnsi" w:hAnsiTheme="minorHAnsi" w:cstheme="minorHAnsi"/>
          <w:sz w:val="22"/>
          <w:szCs w:val="22"/>
        </w:rPr>
        <w:t>.</w:t>
      </w:r>
      <w:r w:rsidR="009434BA" w:rsidRPr="009434BA">
        <w:rPr>
          <w:rFonts w:asciiTheme="minorHAnsi" w:hAnsiTheme="minorHAnsi" w:cstheme="minorHAnsi"/>
          <w:sz w:val="22"/>
          <w:szCs w:val="22"/>
        </w:rPr>
        <w:t xml:space="preserve"> </w:t>
      </w:r>
    </w:p>
    <w:p w14:paraId="1C269AE1" w14:textId="77777777" w:rsidR="00D40C61" w:rsidRPr="00930277" w:rsidRDefault="00D40C61" w:rsidP="00C14845">
      <w:pPr>
        <w:pStyle w:val="Heading2"/>
        <w:rPr>
          <w:rFonts w:asciiTheme="minorHAnsi" w:hAnsiTheme="minorHAnsi" w:cstheme="minorHAnsi"/>
          <w:sz w:val="24"/>
          <w:szCs w:val="24"/>
        </w:rPr>
      </w:pPr>
      <w:r w:rsidRPr="00930277">
        <w:rPr>
          <w:rFonts w:asciiTheme="minorHAnsi" w:hAnsiTheme="minorHAnsi" w:cstheme="minorHAnsi"/>
          <w:sz w:val="24"/>
          <w:szCs w:val="24"/>
        </w:rPr>
        <w:t>Course Prerequisites or Other Restrictions</w:t>
      </w:r>
    </w:p>
    <w:p w14:paraId="10106011" w14:textId="58A2F15F" w:rsidR="00D40C61" w:rsidRPr="00930277" w:rsidRDefault="00E51C4B" w:rsidP="00D40C61">
      <w:pPr>
        <w:rPr>
          <w:rFonts w:asciiTheme="minorHAnsi" w:hAnsiTheme="minorHAnsi" w:cstheme="minorHAnsi"/>
          <w:sz w:val="22"/>
          <w:szCs w:val="22"/>
        </w:rPr>
      </w:pPr>
      <w:r w:rsidRPr="00930277">
        <w:rPr>
          <w:rFonts w:asciiTheme="minorHAnsi" w:hAnsiTheme="minorHAnsi" w:cstheme="minorHAnsi"/>
          <w:color w:val="000000" w:themeColor="text1"/>
          <w:sz w:val="22"/>
          <w:szCs w:val="22"/>
        </w:rPr>
        <w:t xml:space="preserve">This course requires that the student successfully complete college level mathematics and a basic statistics course prior to enrollment or have relevant current work experience that will enable him or her to be successful </w:t>
      </w:r>
      <w:r w:rsidRPr="00930277">
        <w:rPr>
          <w:rFonts w:asciiTheme="minorHAnsi" w:hAnsiTheme="minorHAnsi" w:cstheme="minorHAnsi"/>
          <w:color w:val="000000" w:themeColor="text1"/>
          <w:sz w:val="22"/>
          <w:szCs w:val="22"/>
        </w:rPr>
        <w:lastRenderedPageBreak/>
        <w:t>in an introductory graduate-level statistics course. Undergraduate students in IPAC 4130 should have completed MATH 1100 or MATH 1680 or an equivalent course.</w:t>
      </w:r>
    </w:p>
    <w:p w14:paraId="5F4213BD" w14:textId="77777777" w:rsidR="00D40C61" w:rsidRPr="00930277" w:rsidRDefault="00D40C61" w:rsidP="00C14845">
      <w:pPr>
        <w:pStyle w:val="Heading2"/>
        <w:rPr>
          <w:rFonts w:asciiTheme="minorHAnsi" w:hAnsiTheme="minorHAnsi" w:cstheme="minorHAnsi"/>
          <w:sz w:val="24"/>
          <w:szCs w:val="24"/>
        </w:rPr>
      </w:pPr>
      <w:r w:rsidRPr="00930277">
        <w:rPr>
          <w:rFonts w:asciiTheme="minorHAnsi" w:hAnsiTheme="minorHAnsi" w:cstheme="minorHAnsi"/>
          <w:sz w:val="24"/>
          <w:szCs w:val="24"/>
        </w:rPr>
        <w:t>Course Objectives</w:t>
      </w:r>
    </w:p>
    <w:p w14:paraId="47F2F748" w14:textId="77777777" w:rsidR="00E51C4B" w:rsidRPr="00930277" w:rsidRDefault="00E51C4B" w:rsidP="00E51C4B">
      <w:pPr>
        <w:rPr>
          <w:rFonts w:asciiTheme="minorHAnsi" w:hAnsiTheme="minorHAnsi" w:cstheme="minorHAnsi"/>
          <w:sz w:val="22"/>
          <w:szCs w:val="22"/>
        </w:rPr>
      </w:pPr>
      <w:r w:rsidRPr="00930277">
        <w:rPr>
          <w:rFonts w:asciiTheme="minorHAnsi" w:hAnsiTheme="minorHAnsi" w:cstheme="minorHAnsi"/>
          <w:sz w:val="22"/>
          <w:szCs w:val="22"/>
        </w:rPr>
        <w:t>By the end of the course, students should be able to:</w:t>
      </w:r>
    </w:p>
    <w:p w14:paraId="4F055FE5" w14:textId="54E41AE6" w:rsidR="00E51C4B" w:rsidRPr="00AC6D5F" w:rsidRDefault="0065179B" w:rsidP="008E4F0D">
      <w:pPr>
        <w:pStyle w:val="ListParagraph"/>
        <w:numPr>
          <w:ilvl w:val="0"/>
          <w:numId w:val="12"/>
        </w:numPr>
        <w:rPr>
          <w:rFonts w:cstheme="minorHAnsi"/>
          <w:sz w:val="21"/>
          <w:szCs w:val="21"/>
        </w:rPr>
      </w:pPr>
      <w:r>
        <w:rPr>
          <w:rFonts w:cs="Arial"/>
        </w:rPr>
        <w:t xml:space="preserve">Differentiate sampling methods and </w:t>
      </w:r>
      <w:r w:rsidR="00C251A7">
        <w:rPr>
          <w:rFonts w:cs="Arial"/>
        </w:rPr>
        <w:t>types of studies</w:t>
      </w:r>
    </w:p>
    <w:p w14:paraId="1C3CACC2" w14:textId="002000CD" w:rsidR="00E51C4B" w:rsidRPr="00930277" w:rsidRDefault="002C6E1E" w:rsidP="008E4F0D">
      <w:pPr>
        <w:pStyle w:val="ListParagraph"/>
        <w:numPr>
          <w:ilvl w:val="0"/>
          <w:numId w:val="12"/>
        </w:numPr>
        <w:rPr>
          <w:rFonts w:cstheme="minorHAnsi"/>
          <w:sz w:val="21"/>
          <w:szCs w:val="21"/>
        </w:rPr>
      </w:pPr>
      <w:r>
        <w:rPr>
          <w:rFonts w:cstheme="minorHAnsi"/>
          <w:sz w:val="21"/>
          <w:szCs w:val="21"/>
        </w:rPr>
        <w:t>Select</w:t>
      </w:r>
      <w:r w:rsidR="00AC734B">
        <w:rPr>
          <w:rFonts w:cstheme="minorHAnsi"/>
          <w:sz w:val="21"/>
          <w:szCs w:val="21"/>
        </w:rPr>
        <w:t xml:space="preserve"> </w:t>
      </w:r>
      <w:r w:rsidR="00BD7129">
        <w:t>the appropriate statistical test</w:t>
      </w:r>
    </w:p>
    <w:p w14:paraId="5EBC5CC6" w14:textId="49E6C05D" w:rsidR="00E51C4B" w:rsidRPr="00930277" w:rsidRDefault="00E51C4B" w:rsidP="008E4F0D">
      <w:pPr>
        <w:pStyle w:val="ListParagraph"/>
        <w:numPr>
          <w:ilvl w:val="0"/>
          <w:numId w:val="12"/>
        </w:numPr>
        <w:rPr>
          <w:rFonts w:cstheme="minorHAnsi"/>
          <w:sz w:val="21"/>
          <w:szCs w:val="21"/>
        </w:rPr>
      </w:pPr>
      <w:r w:rsidRPr="00930277">
        <w:rPr>
          <w:rFonts w:cstheme="minorHAnsi"/>
          <w:sz w:val="21"/>
          <w:szCs w:val="21"/>
        </w:rPr>
        <w:t xml:space="preserve">Develop and articulate results from </w:t>
      </w:r>
      <w:r w:rsidR="000E22AA">
        <w:rPr>
          <w:rFonts w:cstheme="minorHAnsi"/>
          <w:sz w:val="21"/>
          <w:szCs w:val="21"/>
        </w:rPr>
        <w:t xml:space="preserve">statistical </w:t>
      </w:r>
      <w:r w:rsidRPr="00930277">
        <w:rPr>
          <w:rFonts w:cstheme="minorHAnsi"/>
          <w:sz w:val="21"/>
          <w:szCs w:val="21"/>
        </w:rPr>
        <w:t>models</w:t>
      </w:r>
    </w:p>
    <w:p w14:paraId="7B401103" w14:textId="31955B92" w:rsidR="00E51C4B" w:rsidRPr="00930277" w:rsidRDefault="007C0AEC" w:rsidP="008E4F0D">
      <w:pPr>
        <w:pStyle w:val="ListParagraph"/>
        <w:numPr>
          <w:ilvl w:val="0"/>
          <w:numId w:val="12"/>
        </w:numPr>
        <w:rPr>
          <w:rFonts w:cstheme="minorHAnsi"/>
          <w:sz w:val="21"/>
          <w:szCs w:val="21"/>
        </w:rPr>
      </w:pPr>
      <w:r>
        <w:rPr>
          <w:rFonts w:cstheme="minorHAnsi"/>
          <w:sz w:val="21"/>
          <w:szCs w:val="21"/>
        </w:rPr>
        <w:t>Analyze</w:t>
      </w:r>
      <w:r w:rsidR="00E51C4B" w:rsidRPr="00930277">
        <w:rPr>
          <w:rFonts w:cstheme="minorHAnsi"/>
          <w:sz w:val="21"/>
          <w:szCs w:val="21"/>
        </w:rPr>
        <w:t xml:space="preserve"> categorical data analysis</w:t>
      </w:r>
    </w:p>
    <w:p w14:paraId="63D98E4F" w14:textId="1CD753A1" w:rsidR="00E51C4B" w:rsidRPr="00930277" w:rsidRDefault="007805FD" w:rsidP="008E4F0D">
      <w:pPr>
        <w:pStyle w:val="ListParagraph"/>
        <w:numPr>
          <w:ilvl w:val="0"/>
          <w:numId w:val="12"/>
        </w:numPr>
        <w:autoSpaceDE w:val="0"/>
        <w:autoSpaceDN w:val="0"/>
        <w:adjustRightInd w:val="0"/>
        <w:spacing w:after="0" w:line="240" w:lineRule="auto"/>
        <w:rPr>
          <w:rFonts w:cstheme="minorHAnsi"/>
          <w:sz w:val="21"/>
          <w:szCs w:val="21"/>
        </w:rPr>
      </w:pPr>
      <w:r>
        <w:rPr>
          <w:rFonts w:cstheme="minorHAnsi"/>
          <w:sz w:val="21"/>
          <w:szCs w:val="21"/>
        </w:rPr>
        <w:t>P</w:t>
      </w:r>
      <w:r w:rsidR="00E51C4B" w:rsidRPr="00930277">
        <w:rPr>
          <w:rFonts w:cstheme="minorHAnsi"/>
          <w:sz w:val="21"/>
          <w:szCs w:val="21"/>
        </w:rPr>
        <w:t>erform data analysis projects</w:t>
      </w:r>
      <w:r>
        <w:rPr>
          <w:rFonts w:cstheme="minorHAnsi"/>
          <w:sz w:val="21"/>
          <w:szCs w:val="21"/>
        </w:rPr>
        <w:t xml:space="preserve"> using </w:t>
      </w:r>
      <w:r w:rsidRPr="00930277">
        <w:rPr>
          <w:rFonts w:cstheme="minorHAnsi"/>
          <w:sz w:val="21"/>
          <w:szCs w:val="21"/>
        </w:rPr>
        <w:t>statistical software tools</w:t>
      </w:r>
    </w:p>
    <w:p w14:paraId="2C354E08" w14:textId="0E04A36C" w:rsidR="00E51C4B" w:rsidRPr="00930277" w:rsidRDefault="00E51C4B" w:rsidP="00EA0201">
      <w:pPr>
        <w:pStyle w:val="ListParagraph"/>
        <w:numPr>
          <w:ilvl w:val="0"/>
          <w:numId w:val="12"/>
        </w:numPr>
        <w:spacing w:after="0" w:line="240" w:lineRule="auto"/>
        <w:rPr>
          <w:rFonts w:cstheme="minorHAnsi"/>
          <w:sz w:val="21"/>
          <w:szCs w:val="21"/>
        </w:rPr>
      </w:pPr>
      <w:r w:rsidRPr="00930277">
        <w:rPr>
          <w:rFonts w:cstheme="minorHAnsi"/>
          <w:sz w:val="21"/>
          <w:szCs w:val="21"/>
        </w:rPr>
        <w:t>Apply concepts learned in course to real world case studies</w:t>
      </w:r>
    </w:p>
    <w:p w14:paraId="19D72003" w14:textId="07EA668D" w:rsidR="005C65F8" w:rsidRPr="00930277" w:rsidRDefault="005C65F8" w:rsidP="00EA0201">
      <w:pPr>
        <w:rPr>
          <w:rFonts w:asciiTheme="minorHAnsi" w:hAnsiTheme="minorHAnsi" w:cstheme="minorHAnsi"/>
          <w:sz w:val="22"/>
          <w:szCs w:val="22"/>
        </w:rPr>
      </w:pPr>
      <w:r w:rsidRPr="00930277">
        <w:rPr>
          <w:rFonts w:asciiTheme="minorHAnsi" w:hAnsiTheme="minorHAnsi" w:cstheme="minorHAnsi"/>
          <w:sz w:val="22"/>
          <w:szCs w:val="22"/>
        </w:rPr>
        <w:t xml:space="preserve">Course </w:t>
      </w:r>
      <w:r w:rsidR="00EA0201">
        <w:rPr>
          <w:rFonts w:asciiTheme="minorHAnsi" w:hAnsiTheme="minorHAnsi" w:cstheme="minorHAnsi"/>
          <w:sz w:val="22"/>
          <w:szCs w:val="22"/>
        </w:rPr>
        <w:t>t</w:t>
      </w:r>
      <w:r w:rsidRPr="00930277">
        <w:rPr>
          <w:rFonts w:asciiTheme="minorHAnsi" w:hAnsiTheme="minorHAnsi" w:cstheme="minorHAnsi"/>
          <w:sz w:val="22"/>
          <w:szCs w:val="22"/>
        </w:rPr>
        <w:t>opics</w:t>
      </w:r>
      <w:r w:rsidR="00EA0201">
        <w:rPr>
          <w:rFonts w:asciiTheme="minorHAnsi" w:hAnsiTheme="minorHAnsi" w:cstheme="minorHAnsi"/>
          <w:sz w:val="22"/>
          <w:szCs w:val="22"/>
        </w:rPr>
        <w:t xml:space="preserve"> include:</w:t>
      </w:r>
    </w:p>
    <w:p w14:paraId="0AF25EA9" w14:textId="77777777" w:rsidR="005C65F8" w:rsidRPr="00930277" w:rsidRDefault="005C65F8" w:rsidP="008E4F0D">
      <w:pPr>
        <w:pStyle w:val="ListParagraph"/>
        <w:numPr>
          <w:ilvl w:val="0"/>
          <w:numId w:val="13"/>
        </w:numPr>
        <w:rPr>
          <w:rFonts w:cstheme="minorHAnsi"/>
          <w:sz w:val="21"/>
          <w:szCs w:val="21"/>
        </w:rPr>
      </w:pPr>
      <w:r w:rsidRPr="00930277">
        <w:rPr>
          <w:rFonts w:cstheme="minorHAnsi"/>
          <w:sz w:val="21"/>
          <w:szCs w:val="21"/>
        </w:rPr>
        <w:t xml:space="preserve">Review of fundamentals of data analysis </w:t>
      </w:r>
    </w:p>
    <w:p w14:paraId="0F263B56" w14:textId="77777777" w:rsidR="005C65F8" w:rsidRPr="00930277" w:rsidRDefault="005C65F8" w:rsidP="008E4F0D">
      <w:pPr>
        <w:pStyle w:val="ListParagraph"/>
        <w:numPr>
          <w:ilvl w:val="0"/>
          <w:numId w:val="13"/>
        </w:numPr>
        <w:rPr>
          <w:rFonts w:cstheme="minorHAnsi"/>
          <w:sz w:val="21"/>
          <w:szCs w:val="21"/>
        </w:rPr>
      </w:pPr>
      <w:r w:rsidRPr="00930277">
        <w:rPr>
          <w:rFonts w:cstheme="minorHAnsi"/>
          <w:sz w:val="21"/>
          <w:szCs w:val="21"/>
        </w:rPr>
        <w:t>Review of probability</w:t>
      </w:r>
    </w:p>
    <w:p w14:paraId="62653FDC" w14:textId="258137BD" w:rsidR="005C65F8" w:rsidRPr="003900ED" w:rsidRDefault="005C65F8" w:rsidP="003900ED">
      <w:pPr>
        <w:pStyle w:val="ListParagraph"/>
        <w:numPr>
          <w:ilvl w:val="0"/>
          <w:numId w:val="13"/>
        </w:numPr>
        <w:rPr>
          <w:rFonts w:cstheme="minorHAnsi"/>
          <w:sz w:val="21"/>
          <w:szCs w:val="21"/>
        </w:rPr>
      </w:pPr>
      <w:r w:rsidRPr="00930277">
        <w:rPr>
          <w:rFonts w:cstheme="minorHAnsi"/>
          <w:sz w:val="21"/>
          <w:szCs w:val="21"/>
        </w:rPr>
        <w:t>Parameter estimat</w:t>
      </w:r>
      <w:r w:rsidR="003900ED">
        <w:rPr>
          <w:rFonts w:cstheme="minorHAnsi"/>
          <w:sz w:val="21"/>
          <w:szCs w:val="21"/>
        </w:rPr>
        <w:t>ion and hypotheses t</w:t>
      </w:r>
      <w:r w:rsidRPr="003900ED">
        <w:rPr>
          <w:rFonts w:cstheme="minorHAnsi"/>
          <w:sz w:val="21"/>
          <w:szCs w:val="21"/>
        </w:rPr>
        <w:t>esting</w:t>
      </w:r>
    </w:p>
    <w:p w14:paraId="614FCB16" w14:textId="75346EC7" w:rsidR="005C65F8" w:rsidRPr="00930277" w:rsidRDefault="005C65F8" w:rsidP="008E4F0D">
      <w:pPr>
        <w:pStyle w:val="ListParagraph"/>
        <w:numPr>
          <w:ilvl w:val="0"/>
          <w:numId w:val="13"/>
        </w:numPr>
        <w:rPr>
          <w:rFonts w:cstheme="minorHAnsi"/>
          <w:sz w:val="21"/>
          <w:szCs w:val="21"/>
        </w:rPr>
      </w:pPr>
      <w:r w:rsidRPr="00930277">
        <w:rPr>
          <w:rFonts w:cstheme="minorHAnsi"/>
          <w:sz w:val="21"/>
          <w:szCs w:val="21"/>
        </w:rPr>
        <w:t>ANOVA</w:t>
      </w:r>
    </w:p>
    <w:p w14:paraId="4D2F07F9" w14:textId="77777777" w:rsidR="005C65F8" w:rsidRPr="00930277" w:rsidRDefault="005C65F8" w:rsidP="008E4F0D">
      <w:pPr>
        <w:pStyle w:val="ListParagraph"/>
        <w:numPr>
          <w:ilvl w:val="0"/>
          <w:numId w:val="13"/>
        </w:numPr>
        <w:rPr>
          <w:rFonts w:cstheme="minorHAnsi"/>
          <w:sz w:val="21"/>
          <w:szCs w:val="21"/>
        </w:rPr>
      </w:pPr>
      <w:r w:rsidRPr="00930277">
        <w:rPr>
          <w:rFonts w:cstheme="minorHAnsi"/>
          <w:sz w:val="21"/>
          <w:szCs w:val="21"/>
        </w:rPr>
        <w:t>Analysis of categorical data</w:t>
      </w:r>
    </w:p>
    <w:p w14:paraId="2051B466" w14:textId="65314568" w:rsidR="005C65F8" w:rsidRPr="00930277" w:rsidRDefault="00E01D12" w:rsidP="008E4F0D">
      <w:pPr>
        <w:pStyle w:val="ListParagraph"/>
        <w:numPr>
          <w:ilvl w:val="0"/>
          <w:numId w:val="13"/>
        </w:numPr>
        <w:rPr>
          <w:rFonts w:cstheme="minorHAnsi"/>
          <w:sz w:val="21"/>
          <w:szCs w:val="21"/>
        </w:rPr>
      </w:pPr>
      <w:r>
        <w:rPr>
          <w:rFonts w:cstheme="minorHAnsi"/>
          <w:sz w:val="21"/>
          <w:szCs w:val="21"/>
        </w:rPr>
        <w:t xml:space="preserve">Simple </w:t>
      </w:r>
      <w:r w:rsidR="005C65F8" w:rsidRPr="00930277">
        <w:rPr>
          <w:rFonts w:cstheme="minorHAnsi"/>
          <w:sz w:val="21"/>
          <w:szCs w:val="21"/>
        </w:rPr>
        <w:t xml:space="preserve">and multiple </w:t>
      </w:r>
      <w:r>
        <w:rPr>
          <w:rFonts w:cstheme="minorHAnsi"/>
          <w:sz w:val="21"/>
          <w:szCs w:val="21"/>
        </w:rPr>
        <w:t xml:space="preserve">linear </w:t>
      </w:r>
      <w:r w:rsidR="005C65F8" w:rsidRPr="00930277">
        <w:rPr>
          <w:rFonts w:cstheme="minorHAnsi"/>
          <w:sz w:val="21"/>
          <w:szCs w:val="21"/>
        </w:rPr>
        <w:t>regression</w:t>
      </w:r>
    </w:p>
    <w:p w14:paraId="54FAED61" w14:textId="77777777" w:rsidR="00244604" w:rsidRPr="00930277" w:rsidRDefault="00244604" w:rsidP="00C14845">
      <w:pPr>
        <w:pStyle w:val="Heading2"/>
        <w:rPr>
          <w:rFonts w:asciiTheme="minorHAnsi" w:hAnsiTheme="minorHAnsi" w:cstheme="minorHAnsi"/>
          <w:sz w:val="24"/>
          <w:szCs w:val="24"/>
        </w:rPr>
      </w:pPr>
      <w:r w:rsidRPr="00930277">
        <w:rPr>
          <w:rFonts w:asciiTheme="minorHAnsi" w:hAnsiTheme="minorHAnsi" w:cstheme="minorHAnsi"/>
          <w:sz w:val="24"/>
          <w:szCs w:val="24"/>
        </w:rPr>
        <w:t>Materials</w:t>
      </w:r>
    </w:p>
    <w:p w14:paraId="1CD0718D" w14:textId="77777777" w:rsidR="009C64B0" w:rsidRDefault="00F837C9" w:rsidP="00BC17D0">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The official textbook for this course is the </w:t>
      </w:r>
      <w:r>
        <w:rPr>
          <w:rFonts w:asciiTheme="minorHAnsi" w:hAnsiTheme="minorHAnsi" w:cstheme="minorHAnsi"/>
          <w:color w:val="000000" w:themeColor="text1"/>
          <w:sz w:val="22"/>
          <w:szCs w:val="22"/>
          <w:u w:val="single"/>
        </w:rPr>
        <w:t xml:space="preserve">e-book </w:t>
      </w:r>
      <w:r w:rsidRPr="00F837C9">
        <w:rPr>
          <w:rFonts w:asciiTheme="minorHAnsi" w:hAnsiTheme="minorHAnsi" w:cstheme="minorHAnsi"/>
          <w:color w:val="000000" w:themeColor="text1"/>
          <w:sz w:val="22"/>
          <w:szCs w:val="22"/>
          <w:u w:val="single"/>
        </w:rPr>
        <w:t>version</w:t>
      </w:r>
      <w:r>
        <w:rPr>
          <w:rFonts w:asciiTheme="minorHAnsi" w:hAnsiTheme="minorHAnsi" w:cstheme="minorHAnsi"/>
          <w:color w:val="000000" w:themeColor="text1"/>
          <w:sz w:val="22"/>
          <w:szCs w:val="22"/>
        </w:rPr>
        <w:t xml:space="preserve"> of </w:t>
      </w:r>
      <w:r>
        <w:rPr>
          <w:rFonts w:asciiTheme="minorHAnsi" w:hAnsiTheme="minorHAnsi" w:cstheme="minorHAnsi"/>
          <w:i/>
          <w:iCs/>
          <w:color w:val="000000" w:themeColor="text1"/>
          <w:sz w:val="22"/>
          <w:szCs w:val="22"/>
        </w:rPr>
        <w:t>Business Statistics: Communicating with numbers, 4</w:t>
      </w:r>
      <w:r w:rsidRPr="00F837C9">
        <w:rPr>
          <w:rFonts w:asciiTheme="minorHAnsi" w:hAnsiTheme="minorHAnsi" w:cstheme="minorHAnsi"/>
          <w:i/>
          <w:iCs/>
          <w:color w:val="000000" w:themeColor="text1"/>
          <w:sz w:val="22"/>
          <w:szCs w:val="22"/>
          <w:vertAlign w:val="superscript"/>
        </w:rPr>
        <w:t>th</w:t>
      </w:r>
      <w:r>
        <w:rPr>
          <w:rFonts w:asciiTheme="minorHAnsi" w:hAnsiTheme="minorHAnsi" w:cstheme="minorHAnsi"/>
          <w:i/>
          <w:iCs/>
          <w:color w:val="000000" w:themeColor="text1"/>
          <w:sz w:val="22"/>
          <w:szCs w:val="22"/>
        </w:rPr>
        <w:t xml:space="preserve"> Edition.</w:t>
      </w:r>
      <w:r w:rsidR="00275496">
        <w:rPr>
          <w:rFonts w:asciiTheme="minorHAnsi" w:hAnsiTheme="minorHAnsi" w:cstheme="minorHAnsi"/>
          <w:i/>
          <w:iCs/>
          <w:color w:val="000000" w:themeColor="text1"/>
          <w:sz w:val="22"/>
          <w:szCs w:val="22"/>
        </w:rPr>
        <w:t xml:space="preserve"> </w:t>
      </w:r>
      <w:r w:rsidR="00F4116F" w:rsidRPr="00F837C9">
        <w:rPr>
          <w:rFonts w:asciiTheme="minorHAnsi" w:hAnsiTheme="minorHAnsi" w:cstheme="minorHAnsi"/>
          <w:color w:val="000000" w:themeColor="text1"/>
          <w:sz w:val="22"/>
          <w:szCs w:val="22"/>
        </w:rPr>
        <w:t>One</w:t>
      </w:r>
      <w:r w:rsidR="00F4116F">
        <w:rPr>
          <w:rFonts w:asciiTheme="minorHAnsi" w:hAnsiTheme="minorHAnsi" w:cstheme="minorHAnsi"/>
          <w:color w:val="000000" w:themeColor="text1"/>
          <w:sz w:val="22"/>
          <w:szCs w:val="22"/>
        </w:rPr>
        <w:t xml:space="preserve"> textbook is required for this course. </w:t>
      </w:r>
    </w:p>
    <w:p w14:paraId="4EF0D6D6" w14:textId="77777777" w:rsidR="009C64B0" w:rsidRDefault="009C64B0" w:rsidP="00BC17D0">
      <w:pPr>
        <w:rPr>
          <w:rFonts w:asciiTheme="minorHAnsi" w:hAnsiTheme="minorHAnsi" w:cstheme="minorHAnsi"/>
          <w:color w:val="000000" w:themeColor="text1"/>
          <w:sz w:val="22"/>
          <w:szCs w:val="22"/>
        </w:rPr>
      </w:pPr>
    </w:p>
    <w:p w14:paraId="1838CD22" w14:textId="2003EF50" w:rsidR="009C64B0" w:rsidRDefault="009C64B0" w:rsidP="00BC17D0">
      <w:pPr>
        <w:rPr>
          <w:rFonts w:asciiTheme="minorHAnsi" w:hAnsiTheme="minorHAnsi" w:cstheme="minorHAnsi"/>
          <w:color w:val="000000" w:themeColor="text1"/>
          <w:sz w:val="22"/>
          <w:szCs w:val="22"/>
        </w:rPr>
      </w:pPr>
      <w:r w:rsidRPr="006E5C8B">
        <w:rPr>
          <w:rFonts w:asciiTheme="minorHAnsi" w:hAnsiTheme="minorHAnsi" w:cstheme="minorHAnsi"/>
          <w:color w:val="000000" w:themeColor="text1"/>
          <w:sz w:val="22"/>
          <w:szCs w:val="22"/>
        </w:rPr>
        <w:t xml:space="preserve">E-book readings, homework, and practice assignments will be viewed by the instructor and graded through McGraw-Hill’s Connect online content platform – so the </w:t>
      </w:r>
      <w:r w:rsidRPr="00D17148">
        <w:rPr>
          <w:rFonts w:asciiTheme="minorHAnsi" w:hAnsiTheme="minorHAnsi" w:cstheme="minorHAnsi"/>
          <w:color w:val="000000" w:themeColor="text1"/>
          <w:sz w:val="22"/>
          <w:szCs w:val="22"/>
          <w:highlight w:val="yellow"/>
        </w:rPr>
        <w:t>online access license is required</w:t>
      </w:r>
      <w:r w:rsidRPr="006E5C8B">
        <w:rPr>
          <w:rFonts w:asciiTheme="minorHAnsi" w:hAnsiTheme="minorHAnsi" w:cstheme="minorHAnsi"/>
          <w:color w:val="000000" w:themeColor="text1"/>
          <w:sz w:val="22"/>
          <w:szCs w:val="22"/>
        </w:rPr>
        <w:t>. Students can purchase this directly from the McGraw-Hill website:</w:t>
      </w:r>
    </w:p>
    <w:p w14:paraId="52009273" w14:textId="7AFF1D11" w:rsidR="009C64B0" w:rsidRDefault="009C64B0" w:rsidP="00BC17D0">
      <w:pPr>
        <w:rPr>
          <w:rFonts w:asciiTheme="minorHAnsi" w:hAnsiTheme="minorHAnsi" w:cstheme="minorHAnsi"/>
          <w:color w:val="000000" w:themeColor="text1"/>
          <w:sz w:val="22"/>
          <w:szCs w:val="22"/>
        </w:rPr>
      </w:pPr>
    </w:p>
    <w:p w14:paraId="280B0678" w14:textId="5FE2AC8B" w:rsidR="009C64B0" w:rsidRDefault="00000000" w:rsidP="00BC17D0">
      <w:pPr>
        <w:rPr>
          <w:rFonts w:asciiTheme="minorHAnsi" w:hAnsiTheme="minorHAnsi" w:cstheme="minorHAnsi"/>
          <w:color w:val="000000" w:themeColor="text1"/>
          <w:sz w:val="22"/>
          <w:szCs w:val="22"/>
        </w:rPr>
      </w:pPr>
      <w:hyperlink r:id="rId10" w:history="1">
        <w:r w:rsidR="009C64B0" w:rsidRPr="00896EC1">
          <w:rPr>
            <w:rStyle w:val="Hyperlink"/>
            <w:rFonts w:asciiTheme="minorHAnsi" w:hAnsiTheme="minorHAnsi" w:cstheme="minorHAnsi"/>
            <w:sz w:val="22"/>
            <w:szCs w:val="22"/>
          </w:rPr>
          <w:t>https://www.mheducation.com/highered/home-guest.html</w:t>
        </w:r>
      </w:hyperlink>
    </w:p>
    <w:p w14:paraId="74C1F96C" w14:textId="16023A13" w:rsidR="009C64B0" w:rsidRDefault="009C64B0" w:rsidP="00BC17D0">
      <w:pPr>
        <w:rPr>
          <w:rFonts w:asciiTheme="minorHAnsi" w:hAnsiTheme="minorHAnsi" w:cstheme="minorHAnsi"/>
          <w:color w:val="000000" w:themeColor="text1"/>
          <w:sz w:val="22"/>
          <w:szCs w:val="22"/>
        </w:rPr>
      </w:pPr>
    </w:p>
    <w:p w14:paraId="6E7A9BC1" w14:textId="5C9BB58A" w:rsidR="009C64B0" w:rsidRDefault="009C64B0" w:rsidP="00BC17D0">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Instructions for linking to the online course portal will be provided at the start of the semester.</w:t>
      </w:r>
    </w:p>
    <w:p w14:paraId="596F1631" w14:textId="6A1CA7BF" w:rsidR="003C4C16" w:rsidRDefault="00000000" w:rsidP="00BC17D0">
      <w:hyperlink r:id="rId11" w:history="1">
        <w:r w:rsidR="00963054" w:rsidRPr="00F104E5">
          <w:rPr>
            <w:rStyle w:val="Hyperlink"/>
          </w:rPr>
          <w:t>https://connect.mheducation.com/class/a-thomas-summer-2023---adta-5130---100---ipac-4130---100</w:t>
        </w:r>
      </w:hyperlink>
    </w:p>
    <w:p w14:paraId="433DD7B2" w14:textId="77777777" w:rsidR="00FE63EE" w:rsidRDefault="00FE63EE" w:rsidP="00BC17D0">
      <w:pPr>
        <w:rPr>
          <w:rFonts w:asciiTheme="minorHAnsi" w:hAnsiTheme="minorHAnsi" w:cstheme="minorHAnsi"/>
          <w:color w:val="000000" w:themeColor="text1"/>
          <w:sz w:val="22"/>
          <w:szCs w:val="22"/>
        </w:rPr>
      </w:pPr>
    </w:p>
    <w:p w14:paraId="2B68178E" w14:textId="52EA18DE" w:rsidR="00BC17D0" w:rsidRDefault="00F4116F" w:rsidP="00BC17D0">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Other supplemental materials will be provided via a link to the UNT Willis Library website or included in the Module folders on Canvas. Students will also need to have access to Microsoft Excel for data analysis assignments. </w:t>
      </w:r>
    </w:p>
    <w:p w14:paraId="70350527" w14:textId="77777777" w:rsidR="00F4116F" w:rsidRPr="00BC17D0" w:rsidRDefault="00F4116F" w:rsidP="00BC17D0">
      <w:pPr>
        <w:rPr>
          <w:rFonts w:asciiTheme="minorHAnsi" w:hAnsiTheme="minorHAnsi" w:cstheme="minorHAnsi"/>
          <w:color w:val="000000" w:themeColor="text1"/>
          <w:sz w:val="22"/>
          <w:szCs w:val="22"/>
        </w:rPr>
      </w:pPr>
    </w:p>
    <w:tbl>
      <w:tblPr>
        <w:tblStyle w:val="GridTable6Colorful-Accent6"/>
        <w:tblW w:w="5000" w:type="pct"/>
        <w:shd w:val="clear" w:color="auto" w:fill="E2EFD9" w:themeFill="accent6" w:themeFillTint="33"/>
        <w:tblLook w:val="04A0" w:firstRow="1" w:lastRow="0" w:firstColumn="1" w:lastColumn="0" w:noHBand="0" w:noVBand="1"/>
      </w:tblPr>
      <w:tblGrid>
        <w:gridCol w:w="3409"/>
        <w:gridCol w:w="3955"/>
        <w:gridCol w:w="2706"/>
      </w:tblGrid>
      <w:tr w:rsidR="00072FFC" w:rsidRPr="00B7288F" w14:paraId="4064EC0E" w14:textId="77777777" w:rsidTr="00CE116C">
        <w:trPr>
          <w:cnfStyle w:val="100000000000" w:firstRow="1" w:lastRow="0" w:firstColumn="0" w:lastColumn="0" w:oddVBand="0" w:evenVBand="0" w:oddHBand="0" w:evenHBand="0" w:firstRowFirstColumn="0" w:firstRowLastColumn="0" w:lastRowFirstColumn="0" w:lastRowLastColumn="0"/>
          <w:trHeight w:val="3456"/>
        </w:trPr>
        <w:tc>
          <w:tcPr>
            <w:cnfStyle w:val="001000000000" w:firstRow="0" w:lastRow="0" w:firstColumn="1" w:lastColumn="0" w:oddVBand="0" w:evenVBand="0" w:oddHBand="0" w:evenHBand="0" w:firstRowFirstColumn="0" w:firstRowLastColumn="0" w:lastRowFirstColumn="0" w:lastRowLastColumn="0"/>
            <w:tcW w:w="1785" w:type="pct"/>
            <w:shd w:val="clear" w:color="auto" w:fill="E2EFD9" w:themeFill="accent6" w:themeFillTint="33"/>
          </w:tcPr>
          <w:p w14:paraId="7E2D1EE5" w14:textId="00345F4C" w:rsidR="00F4116F" w:rsidRDefault="000970CA" w:rsidP="00A22DE1">
            <w:pPr>
              <w:rPr>
                <w:rStyle w:val="Strong"/>
                <w:rFonts w:asciiTheme="minorHAnsi" w:hAnsiTheme="minorHAnsi" w:cstheme="minorHAnsi"/>
                <w:color w:val="000000" w:themeColor="text1"/>
                <w:sz w:val="22"/>
                <w:szCs w:val="22"/>
              </w:rPr>
            </w:pPr>
            <w:r w:rsidRPr="00F551D8">
              <w:rPr>
                <w:rStyle w:val="Strong"/>
                <w:rFonts w:asciiTheme="minorHAnsi" w:hAnsiTheme="minorHAnsi" w:cstheme="minorHAnsi"/>
                <w:b/>
                <w:bCs/>
                <w:color w:val="000000" w:themeColor="text1"/>
                <w:sz w:val="22"/>
                <w:szCs w:val="22"/>
              </w:rPr>
              <w:lastRenderedPageBreak/>
              <w:t xml:space="preserve">Required: </w:t>
            </w:r>
            <w:r w:rsidR="00C31F39" w:rsidRPr="00C31F39">
              <w:rPr>
                <w:rStyle w:val="Strong"/>
                <w:rFonts w:asciiTheme="minorHAnsi" w:hAnsiTheme="minorHAnsi" w:cstheme="minorHAnsi"/>
                <w:color w:val="000000" w:themeColor="text1"/>
                <w:sz w:val="22"/>
                <w:szCs w:val="22"/>
              </w:rPr>
              <w:t>E-Book</w:t>
            </w:r>
            <w:r w:rsidR="00C31F39">
              <w:rPr>
                <w:rStyle w:val="Strong"/>
                <w:rFonts w:asciiTheme="minorHAnsi" w:hAnsiTheme="minorHAnsi" w:cstheme="minorHAnsi"/>
                <w:b/>
                <w:bCs/>
                <w:color w:val="000000" w:themeColor="text1"/>
                <w:sz w:val="22"/>
                <w:szCs w:val="22"/>
              </w:rPr>
              <w:t xml:space="preserve"> - </w:t>
            </w:r>
            <w:r w:rsidR="00F4116F" w:rsidRPr="00F4116F">
              <w:rPr>
                <w:rStyle w:val="Strong"/>
                <w:rFonts w:asciiTheme="minorHAnsi" w:hAnsiTheme="minorHAnsi" w:cstheme="minorHAnsi"/>
                <w:color w:val="000000" w:themeColor="text1"/>
                <w:sz w:val="22"/>
                <w:szCs w:val="22"/>
              </w:rPr>
              <w:t>Business Statistics: Communicating with numbers, 4</w:t>
            </w:r>
            <w:r w:rsidR="00F4116F" w:rsidRPr="00F4116F">
              <w:rPr>
                <w:rStyle w:val="Strong"/>
                <w:rFonts w:asciiTheme="minorHAnsi" w:hAnsiTheme="minorHAnsi" w:cstheme="minorHAnsi"/>
                <w:color w:val="000000" w:themeColor="text1"/>
                <w:sz w:val="22"/>
                <w:szCs w:val="22"/>
                <w:vertAlign w:val="superscript"/>
              </w:rPr>
              <w:t>th</w:t>
            </w:r>
            <w:r w:rsidR="00F4116F" w:rsidRPr="00F4116F">
              <w:rPr>
                <w:rStyle w:val="Strong"/>
                <w:rFonts w:asciiTheme="minorHAnsi" w:hAnsiTheme="minorHAnsi" w:cstheme="minorHAnsi"/>
                <w:color w:val="000000" w:themeColor="text1"/>
                <w:sz w:val="22"/>
                <w:szCs w:val="22"/>
              </w:rPr>
              <w:t xml:space="preserve"> edition.</w:t>
            </w:r>
            <w:r w:rsidR="00F4116F">
              <w:rPr>
                <w:rStyle w:val="Strong"/>
                <w:rFonts w:asciiTheme="minorHAnsi" w:hAnsiTheme="minorHAnsi" w:cstheme="minorHAnsi"/>
                <w:b/>
                <w:bCs/>
                <w:color w:val="000000" w:themeColor="text1"/>
                <w:sz w:val="22"/>
                <w:szCs w:val="22"/>
              </w:rPr>
              <w:t xml:space="preserve"> </w:t>
            </w:r>
          </w:p>
          <w:p w14:paraId="12D1D99A" w14:textId="77777777" w:rsidR="00F4116F" w:rsidRDefault="00F4116F" w:rsidP="00A22DE1">
            <w:pPr>
              <w:rPr>
                <w:rStyle w:val="Strong"/>
                <w:rFonts w:asciiTheme="minorHAnsi" w:hAnsiTheme="minorHAnsi" w:cstheme="minorHAnsi"/>
                <w:color w:val="000000" w:themeColor="text1"/>
                <w:sz w:val="22"/>
                <w:szCs w:val="22"/>
              </w:rPr>
            </w:pPr>
            <w:r>
              <w:rPr>
                <w:rStyle w:val="Strong"/>
                <w:rFonts w:asciiTheme="minorHAnsi" w:hAnsiTheme="minorHAnsi" w:cstheme="minorHAnsi"/>
                <w:b/>
                <w:bCs/>
                <w:color w:val="000000" w:themeColor="text1"/>
                <w:sz w:val="22"/>
                <w:szCs w:val="22"/>
              </w:rPr>
              <w:t xml:space="preserve">By: </w:t>
            </w:r>
            <w:r w:rsidRPr="00F4116F">
              <w:rPr>
                <w:rStyle w:val="Strong"/>
                <w:rFonts w:asciiTheme="minorHAnsi" w:hAnsiTheme="minorHAnsi" w:cstheme="minorHAnsi"/>
                <w:color w:val="000000" w:themeColor="text1"/>
                <w:sz w:val="22"/>
                <w:szCs w:val="22"/>
              </w:rPr>
              <w:t xml:space="preserve">Sanjiv </w:t>
            </w:r>
            <w:proofErr w:type="spellStart"/>
            <w:r w:rsidRPr="00F4116F">
              <w:rPr>
                <w:rStyle w:val="Strong"/>
                <w:rFonts w:asciiTheme="minorHAnsi" w:hAnsiTheme="minorHAnsi" w:cstheme="minorHAnsi"/>
                <w:color w:val="000000" w:themeColor="text1"/>
                <w:sz w:val="22"/>
                <w:szCs w:val="22"/>
              </w:rPr>
              <w:t>Jaggia</w:t>
            </w:r>
            <w:proofErr w:type="spellEnd"/>
            <w:r w:rsidRPr="00F4116F">
              <w:rPr>
                <w:rStyle w:val="Strong"/>
                <w:rFonts w:asciiTheme="minorHAnsi" w:hAnsiTheme="minorHAnsi" w:cstheme="minorHAnsi"/>
                <w:color w:val="000000" w:themeColor="text1"/>
                <w:sz w:val="22"/>
                <w:szCs w:val="22"/>
              </w:rPr>
              <w:t xml:space="preserve"> and Alison Kelly</w:t>
            </w:r>
          </w:p>
          <w:p w14:paraId="4183666A" w14:textId="77777777" w:rsidR="00F4116F" w:rsidRDefault="00F4116F" w:rsidP="00A22DE1">
            <w:pPr>
              <w:rPr>
                <w:rStyle w:val="Strong"/>
                <w:rFonts w:asciiTheme="minorHAnsi" w:hAnsiTheme="minorHAnsi" w:cstheme="minorHAnsi"/>
                <w:color w:val="000000" w:themeColor="text1"/>
                <w:sz w:val="22"/>
                <w:szCs w:val="22"/>
              </w:rPr>
            </w:pPr>
            <w:r>
              <w:rPr>
                <w:rStyle w:val="Strong"/>
                <w:rFonts w:asciiTheme="minorHAnsi" w:hAnsiTheme="minorHAnsi" w:cstheme="minorHAnsi"/>
                <w:b/>
                <w:bCs/>
                <w:color w:val="000000" w:themeColor="text1"/>
                <w:sz w:val="22"/>
                <w:szCs w:val="22"/>
              </w:rPr>
              <w:t xml:space="preserve">ISBN13: </w:t>
            </w:r>
            <w:r w:rsidRPr="00F4116F">
              <w:rPr>
                <w:rStyle w:val="Strong"/>
                <w:rFonts w:asciiTheme="minorHAnsi" w:hAnsiTheme="minorHAnsi" w:cstheme="minorHAnsi"/>
                <w:color w:val="000000" w:themeColor="text1"/>
                <w:sz w:val="22"/>
                <w:szCs w:val="22"/>
              </w:rPr>
              <w:t>9781260716306</w:t>
            </w:r>
          </w:p>
          <w:p w14:paraId="5B2C00AC" w14:textId="77777777" w:rsidR="00766D95" w:rsidRDefault="00F4116F" w:rsidP="00A22DE1">
            <w:pPr>
              <w:rPr>
                <w:rStyle w:val="Strong"/>
                <w:rFonts w:asciiTheme="minorHAnsi" w:hAnsiTheme="minorHAnsi" w:cstheme="minorHAnsi"/>
                <w:color w:val="000000" w:themeColor="text1"/>
                <w:sz w:val="22"/>
                <w:szCs w:val="22"/>
              </w:rPr>
            </w:pPr>
            <w:r>
              <w:rPr>
                <w:rStyle w:val="Strong"/>
                <w:rFonts w:asciiTheme="minorHAnsi" w:hAnsiTheme="minorHAnsi" w:cstheme="minorHAnsi"/>
                <w:b/>
                <w:bCs/>
                <w:color w:val="000000" w:themeColor="text1"/>
                <w:sz w:val="22"/>
                <w:szCs w:val="22"/>
              </w:rPr>
              <w:t xml:space="preserve">Copyright: </w:t>
            </w:r>
            <w:r w:rsidRPr="00F4116F">
              <w:rPr>
                <w:rStyle w:val="Strong"/>
                <w:rFonts w:asciiTheme="minorHAnsi" w:hAnsiTheme="minorHAnsi" w:cstheme="minorHAnsi"/>
                <w:color w:val="000000" w:themeColor="text1"/>
                <w:sz w:val="22"/>
                <w:szCs w:val="22"/>
              </w:rPr>
              <w:t>2022</w:t>
            </w:r>
          </w:p>
          <w:p w14:paraId="7FA3B955" w14:textId="315E88C5" w:rsidR="00F4116F" w:rsidRPr="00B7288F" w:rsidRDefault="00F4116F" w:rsidP="00A22DE1">
            <w:pPr>
              <w:rPr>
                <w:rStyle w:val="Strong"/>
                <w:rFonts w:asciiTheme="minorHAnsi" w:hAnsiTheme="minorHAnsi" w:cstheme="minorHAnsi"/>
                <w:sz w:val="22"/>
                <w:szCs w:val="22"/>
              </w:rPr>
            </w:pPr>
            <w:r>
              <w:rPr>
                <w:noProof/>
              </w:rPr>
              <w:drawing>
                <wp:anchor distT="0" distB="0" distL="114300" distR="114300" simplePos="0" relativeHeight="251659264" behindDoc="1" locked="0" layoutInCell="1" allowOverlap="1" wp14:anchorId="12B1C23D" wp14:editId="48755B60">
                  <wp:simplePos x="0" y="0"/>
                  <wp:positionH relativeFrom="margin">
                    <wp:posOffset>-6350</wp:posOffset>
                  </wp:positionH>
                  <wp:positionV relativeFrom="paragraph">
                    <wp:posOffset>179705</wp:posOffset>
                  </wp:positionV>
                  <wp:extent cx="859746" cy="1100138"/>
                  <wp:effectExtent l="0" t="0" r="0" b="5080"/>
                  <wp:wrapTight wrapText="bothSides">
                    <wp:wrapPolygon edited="0">
                      <wp:start x="0" y="0"/>
                      <wp:lineTo x="0" y="21326"/>
                      <wp:lineTo x="21073" y="21326"/>
                      <wp:lineTo x="21073" y="0"/>
                      <wp:lineTo x="0" y="0"/>
                    </wp:wrapPolygon>
                  </wp:wrapTight>
                  <wp:docPr id="8" name="Picture 8" descr="Business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siness Statistic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9746" cy="110013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56" w:type="pct"/>
            <w:shd w:val="clear" w:color="auto" w:fill="E2EFD9" w:themeFill="accent6" w:themeFillTint="33"/>
          </w:tcPr>
          <w:p w14:paraId="4709E079" w14:textId="1BF5F18F" w:rsidR="00766D95" w:rsidRPr="00B7288F" w:rsidRDefault="00E46187" w:rsidP="00F837C9">
            <w:pPr>
              <w:cnfStyle w:val="100000000000" w:firstRow="1" w:lastRow="0" w:firstColumn="0" w:lastColumn="0" w:oddVBand="0" w:evenVBand="0" w:oddHBand="0" w:evenHBand="0" w:firstRowFirstColumn="0" w:firstRowLastColumn="0" w:lastRowFirstColumn="0" w:lastRowLastColumn="0"/>
              <w:rPr>
                <w:rStyle w:val="Strong"/>
                <w:rFonts w:asciiTheme="minorHAnsi" w:hAnsiTheme="minorHAnsi" w:cstheme="minorHAnsi"/>
                <w:sz w:val="22"/>
                <w:szCs w:val="22"/>
              </w:rPr>
            </w:pPr>
            <w:r>
              <w:rPr>
                <w:rFonts w:asciiTheme="minorHAnsi" w:hAnsiTheme="minorHAnsi" w:cstheme="minorHAnsi"/>
                <w:color w:val="000000" w:themeColor="text1"/>
                <w:sz w:val="22"/>
                <w:szCs w:val="22"/>
              </w:rPr>
              <w:t>Optional</w:t>
            </w:r>
            <w:r w:rsidR="00F837C9">
              <w:rPr>
                <w:rFonts w:asciiTheme="minorHAnsi" w:hAnsiTheme="minorHAnsi" w:cstheme="minorHAnsi"/>
                <w:color w:val="000000" w:themeColor="text1"/>
                <w:sz w:val="22"/>
                <w:szCs w:val="22"/>
              </w:rPr>
              <w:t xml:space="preserve"> (useful after the course when you no longer have access to the textbook)</w:t>
            </w:r>
            <w:r w:rsidR="00EF0315" w:rsidRPr="00F551D8">
              <w:rPr>
                <w:rFonts w:asciiTheme="minorHAnsi" w:hAnsiTheme="minorHAnsi" w:cstheme="minorHAnsi"/>
                <w:color w:val="000000" w:themeColor="text1"/>
                <w:sz w:val="22"/>
                <w:szCs w:val="22"/>
              </w:rPr>
              <w:t xml:space="preserve">: </w:t>
            </w:r>
            <w:r w:rsidR="00F837C9">
              <w:rPr>
                <w:rFonts w:asciiTheme="minorHAnsi" w:hAnsiTheme="minorHAnsi" w:cstheme="minorHAnsi"/>
                <w:color w:val="000000" w:themeColor="text1"/>
                <w:sz w:val="22"/>
                <w:szCs w:val="22"/>
              </w:rPr>
              <w:t xml:space="preserve">Salkind, Neil J. and Frey, Bruce B., (2021). </w:t>
            </w:r>
            <w:r w:rsidR="00F837C9">
              <w:rPr>
                <w:rFonts w:asciiTheme="minorHAnsi" w:hAnsiTheme="minorHAnsi" w:cstheme="minorHAnsi"/>
                <w:b w:val="0"/>
                <w:bCs w:val="0"/>
                <w:i/>
                <w:iCs/>
                <w:color w:val="000000" w:themeColor="text1"/>
                <w:sz w:val="22"/>
                <w:szCs w:val="22"/>
              </w:rPr>
              <w:t>Statistics for people who (think they) hate statistics Using Microsoft Excel (5</w:t>
            </w:r>
            <w:r w:rsidR="00F837C9" w:rsidRPr="00F837C9">
              <w:rPr>
                <w:rFonts w:asciiTheme="minorHAnsi" w:hAnsiTheme="minorHAnsi" w:cstheme="minorHAnsi"/>
                <w:b w:val="0"/>
                <w:bCs w:val="0"/>
                <w:i/>
                <w:iCs/>
                <w:color w:val="000000" w:themeColor="text1"/>
                <w:sz w:val="22"/>
                <w:szCs w:val="22"/>
                <w:vertAlign w:val="superscript"/>
              </w:rPr>
              <w:t>th</w:t>
            </w:r>
            <w:r w:rsidR="00F837C9">
              <w:rPr>
                <w:rFonts w:asciiTheme="minorHAnsi" w:hAnsiTheme="minorHAnsi" w:cstheme="minorHAnsi"/>
                <w:b w:val="0"/>
                <w:bCs w:val="0"/>
                <w:i/>
                <w:iCs/>
                <w:color w:val="000000" w:themeColor="text1"/>
                <w:sz w:val="22"/>
                <w:szCs w:val="22"/>
              </w:rPr>
              <w:t xml:space="preserve"> ed.).</w:t>
            </w:r>
            <w:r w:rsidR="00F837C9">
              <w:rPr>
                <w:rFonts w:asciiTheme="minorHAnsi" w:hAnsiTheme="minorHAnsi" w:cstheme="minorHAnsi"/>
                <w:b w:val="0"/>
                <w:bCs w:val="0"/>
                <w:color w:val="000000" w:themeColor="text1"/>
                <w:sz w:val="22"/>
                <w:szCs w:val="22"/>
              </w:rPr>
              <w:t xml:space="preserve"> Thousand Oaks, CA: SAGE publications, Inc.</w:t>
            </w:r>
            <w:r w:rsidR="00F837C9">
              <w:rPr>
                <w:noProof/>
              </w:rPr>
              <w:t xml:space="preserve"> </w:t>
            </w:r>
            <w:r w:rsidR="00F837C9">
              <w:rPr>
                <w:noProof/>
              </w:rPr>
              <w:drawing>
                <wp:anchor distT="0" distB="0" distL="114300" distR="114300" simplePos="0" relativeHeight="251661312" behindDoc="1" locked="0" layoutInCell="1" allowOverlap="1" wp14:anchorId="565FC1A7" wp14:editId="32951290">
                  <wp:simplePos x="0" y="0"/>
                  <wp:positionH relativeFrom="margin">
                    <wp:posOffset>-635</wp:posOffset>
                  </wp:positionH>
                  <wp:positionV relativeFrom="paragraph">
                    <wp:posOffset>1202690</wp:posOffset>
                  </wp:positionV>
                  <wp:extent cx="841227" cy="1200150"/>
                  <wp:effectExtent l="0" t="0" r="0" b="0"/>
                  <wp:wrapTight wrapText="bothSides">
                    <wp:wrapPolygon edited="0">
                      <wp:start x="0" y="0"/>
                      <wp:lineTo x="0" y="21257"/>
                      <wp:lineTo x="21045" y="21257"/>
                      <wp:lineTo x="21045" y="0"/>
                      <wp:lineTo x="0" y="0"/>
                    </wp:wrapPolygon>
                  </wp:wrapTight>
                  <wp:docPr id="9" name="Picture 9" descr="Statistics for People Who (Think They) Hate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stics for People Who (Think They) Hate Statist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1227" cy="12001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59" w:type="pct"/>
            <w:shd w:val="clear" w:color="auto" w:fill="E2EFD9" w:themeFill="accent6" w:themeFillTint="33"/>
          </w:tcPr>
          <w:p w14:paraId="5A768E8B" w14:textId="643F893B" w:rsidR="00766D95" w:rsidRPr="00B7288F" w:rsidRDefault="00EF0315" w:rsidP="00A22DE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rPr>
            </w:pPr>
            <w:r w:rsidRPr="00B7288F">
              <w:rPr>
                <w:rFonts w:asciiTheme="minorHAnsi" w:hAnsiTheme="minorHAnsi" w:cstheme="minorHAnsi"/>
                <w:color w:val="000000" w:themeColor="text1"/>
                <w:sz w:val="22"/>
                <w:szCs w:val="22"/>
              </w:rPr>
              <w:t>Other supplemental materials</w:t>
            </w:r>
            <w:r w:rsidR="00FF4258" w:rsidRPr="00B7288F">
              <w:rPr>
                <w:rFonts w:asciiTheme="minorHAnsi" w:hAnsiTheme="minorHAnsi" w:cstheme="minorHAnsi"/>
                <w:color w:val="000000" w:themeColor="text1"/>
                <w:sz w:val="22"/>
                <w:szCs w:val="22"/>
              </w:rPr>
              <w:t>:</w:t>
            </w:r>
          </w:p>
          <w:p w14:paraId="7EAD3BAE" w14:textId="292FC779" w:rsidR="00072FFC" w:rsidRPr="004C2F15" w:rsidRDefault="00072FFC" w:rsidP="00072FF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rPr>
            </w:pPr>
            <w:r>
              <w:rPr>
                <w:rFonts w:asciiTheme="minorHAnsi" w:hAnsiTheme="minorHAnsi" w:cstheme="minorHAnsi"/>
                <w:noProof/>
                <w:sz w:val="22"/>
                <w:szCs w:val="22"/>
              </w:rPr>
              <w:drawing>
                <wp:inline distT="0" distB="0" distL="0" distR="0" wp14:anchorId="30D1E0E3" wp14:editId="1EDB8E4F">
                  <wp:extent cx="1581480" cy="372534"/>
                  <wp:effectExtent l="0" t="0" r="0" b="0"/>
                  <wp:docPr id="3" name="Pictur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6214" cy="397205"/>
                          </a:xfrm>
                          <a:prstGeom prst="rect">
                            <a:avLst/>
                          </a:prstGeom>
                          <a:noFill/>
                          <a:ln>
                            <a:noFill/>
                          </a:ln>
                        </pic:spPr>
                      </pic:pic>
                    </a:graphicData>
                  </a:graphic>
                </wp:inline>
              </w:drawing>
            </w:r>
          </w:p>
          <w:p w14:paraId="27F9A450" w14:textId="77777777" w:rsidR="00072FFC" w:rsidRPr="00B7288F" w:rsidRDefault="00072FFC" w:rsidP="00A22DE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60F55FB1" w14:textId="16C4768F" w:rsidR="002D56BF" w:rsidRPr="004C2F15" w:rsidRDefault="00000000" w:rsidP="00A22DE1">
            <w:pPr>
              <w:cnfStyle w:val="100000000000" w:firstRow="1" w:lastRow="0" w:firstColumn="0" w:lastColumn="0" w:oddVBand="0" w:evenVBand="0" w:oddHBand="0" w:evenHBand="0" w:firstRowFirstColumn="0" w:firstRowLastColumn="0" w:lastRowFirstColumn="0" w:lastRowLastColumn="0"/>
              <w:rPr>
                <w:rStyle w:val="Strong"/>
                <w:rFonts w:asciiTheme="minorHAnsi" w:hAnsiTheme="minorHAnsi" w:cstheme="minorHAnsi"/>
                <w:b/>
                <w:bCs/>
                <w:sz w:val="22"/>
                <w:szCs w:val="22"/>
              </w:rPr>
            </w:pPr>
            <w:hyperlink r:id="rId16" w:history="1">
              <w:r w:rsidR="00862F43" w:rsidRPr="00862F43">
                <w:rPr>
                  <w:rStyle w:val="Hyperlink"/>
                  <w:rFonts w:asciiTheme="minorHAnsi" w:hAnsiTheme="minorHAnsi" w:cstheme="minorHAnsi"/>
                  <w:sz w:val="22"/>
                  <w:szCs w:val="22"/>
                </w:rPr>
                <w:t>UNT Willis Library</w:t>
              </w:r>
            </w:hyperlink>
          </w:p>
        </w:tc>
      </w:tr>
    </w:tbl>
    <w:p w14:paraId="00751A1E" w14:textId="7A7C59D9" w:rsidR="00D7586B" w:rsidRPr="00930277" w:rsidRDefault="005C7253" w:rsidP="00527D5D">
      <w:pPr>
        <w:pStyle w:val="Heading2"/>
        <w:rPr>
          <w:rFonts w:asciiTheme="minorHAnsi" w:hAnsiTheme="minorHAnsi" w:cstheme="minorHAnsi"/>
          <w:sz w:val="24"/>
          <w:szCs w:val="24"/>
        </w:rPr>
      </w:pPr>
      <w:r w:rsidRPr="00930277">
        <w:rPr>
          <w:rFonts w:asciiTheme="minorHAnsi" w:hAnsiTheme="minorHAnsi" w:cstheme="minorHAnsi"/>
          <w:sz w:val="24"/>
          <w:szCs w:val="24"/>
        </w:rPr>
        <w:t>Course Technology &amp; Skills</w:t>
      </w:r>
    </w:p>
    <w:p w14:paraId="68E91A30" w14:textId="77777777" w:rsidR="002F7630" w:rsidRPr="00930277" w:rsidRDefault="002F7630" w:rsidP="00EC6692">
      <w:pPr>
        <w:pStyle w:val="Heading3"/>
        <w:rPr>
          <w:rFonts w:asciiTheme="minorHAnsi" w:hAnsiTheme="minorHAnsi" w:cstheme="minorHAnsi"/>
          <w:sz w:val="22"/>
          <w:szCs w:val="22"/>
        </w:rPr>
      </w:pPr>
      <w:r w:rsidRPr="00930277">
        <w:rPr>
          <w:rFonts w:asciiTheme="minorHAnsi" w:hAnsiTheme="minorHAnsi" w:cstheme="minorHAnsi"/>
          <w:sz w:val="22"/>
          <w:szCs w:val="22"/>
        </w:rPr>
        <w:t>Minimum Technology Requirements</w:t>
      </w:r>
    </w:p>
    <w:p w14:paraId="5C8E2C96" w14:textId="77777777" w:rsidR="00251A7F" w:rsidRPr="00930277" w:rsidRDefault="00000000" w:rsidP="008E4F0D">
      <w:pPr>
        <w:pStyle w:val="ListParagraph"/>
        <w:numPr>
          <w:ilvl w:val="0"/>
          <w:numId w:val="1"/>
        </w:numPr>
        <w:rPr>
          <w:rStyle w:val="Hyperlink"/>
          <w:rFonts w:cstheme="minorHAnsi"/>
          <w:color w:val="auto"/>
          <w:sz w:val="21"/>
          <w:szCs w:val="21"/>
          <w:u w:val="none"/>
        </w:rPr>
      </w:pPr>
      <w:hyperlink r:id="rId17" w:history="1">
        <w:r w:rsidR="00251A7F" w:rsidRPr="00930277">
          <w:rPr>
            <w:rStyle w:val="Hyperlink"/>
            <w:rFonts w:cstheme="minorHAnsi"/>
            <w:sz w:val="21"/>
            <w:szCs w:val="21"/>
          </w:rPr>
          <w:t>Canvas Technical Requirements</w:t>
        </w:r>
      </w:hyperlink>
      <w:r w:rsidR="00251A7F" w:rsidRPr="00930277">
        <w:rPr>
          <w:rFonts w:cstheme="minorHAnsi"/>
          <w:sz w:val="21"/>
          <w:szCs w:val="21"/>
        </w:rPr>
        <w:t xml:space="preserve"> (https://clear.unt.edu/supported-technologies/canvas/requirements</w:t>
      </w:r>
      <w:r w:rsidR="00251A7F" w:rsidRPr="00930277">
        <w:rPr>
          <w:rStyle w:val="Hyperlink"/>
          <w:rFonts w:cstheme="minorHAnsi"/>
          <w:color w:val="auto"/>
          <w:sz w:val="21"/>
          <w:szCs w:val="21"/>
          <w:u w:val="none"/>
        </w:rPr>
        <w:t>)</w:t>
      </w:r>
    </w:p>
    <w:p w14:paraId="4E3AB946" w14:textId="321DB402" w:rsidR="002F7630" w:rsidRPr="00930277" w:rsidRDefault="002F7630" w:rsidP="008E4F0D">
      <w:pPr>
        <w:pStyle w:val="ListParagraph"/>
        <w:numPr>
          <w:ilvl w:val="0"/>
          <w:numId w:val="1"/>
        </w:numPr>
        <w:rPr>
          <w:rFonts w:cstheme="minorHAnsi"/>
          <w:sz w:val="21"/>
          <w:szCs w:val="21"/>
        </w:rPr>
      </w:pPr>
      <w:r w:rsidRPr="00930277">
        <w:rPr>
          <w:rFonts w:cstheme="minorHAnsi"/>
          <w:sz w:val="21"/>
          <w:szCs w:val="21"/>
        </w:rPr>
        <w:t>Computer</w:t>
      </w:r>
    </w:p>
    <w:p w14:paraId="6D6BDDAA" w14:textId="77777777" w:rsidR="001F1ED8" w:rsidRDefault="006F5F75" w:rsidP="008E4F0D">
      <w:pPr>
        <w:pStyle w:val="ListParagraph"/>
        <w:numPr>
          <w:ilvl w:val="0"/>
          <w:numId w:val="1"/>
        </w:numPr>
        <w:rPr>
          <w:rFonts w:cstheme="minorHAnsi"/>
          <w:sz w:val="21"/>
          <w:szCs w:val="21"/>
        </w:rPr>
      </w:pPr>
      <w:r w:rsidRPr="00930277">
        <w:rPr>
          <w:rFonts w:cstheme="minorHAnsi"/>
          <w:sz w:val="21"/>
          <w:szCs w:val="21"/>
        </w:rPr>
        <w:t xml:space="preserve">Reliable internet access </w:t>
      </w:r>
    </w:p>
    <w:p w14:paraId="436F663B" w14:textId="0E0E7735" w:rsidR="00901FC8" w:rsidRPr="001C61B2" w:rsidRDefault="00901FC8" w:rsidP="008E4F0D">
      <w:pPr>
        <w:pStyle w:val="ListParagraph"/>
        <w:numPr>
          <w:ilvl w:val="0"/>
          <w:numId w:val="1"/>
        </w:numPr>
        <w:rPr>
          <w:rFonts w:cstheme="minorHAnsi"/>
          <w:sz w:val="21"/>
          <w:szCs w:val="21"/>
        </w:rPr>
      </w:pPr>
      <w:r w:rsidRPr="00930277">
        <w:rPr>
          <w:rFonts w:cstheme="minorHAnsi"/>
          <w:sz w:val="21"/>
          <w:szCs w:val="21"/>
        </w:rPr>
        <w:t>Microsoft Office Suite</w:t>
      </w:r>
      <w:r w:rsidR="001C61B2">
        <w:rPr>
          <w:rFonts w:cstheme="minorHAnsi"/>
          <w:sz w:val="21"/>
          <w:szCs w:val="21"/>
        </w:rPr>
        <w:t xml:space="preserve"> </w:t>
      </w:r>
      <w:r w:rsidR="001C61B2" w:rsidRPr="001C61B2">
        <w:rPr>
          <w:rFonts w:cstheme="minorHAnsi"/>
          <w:sz w:val="21"/>
          <w:szCs w:val="21"/>
        </w:rPr>
        <w:t>(Outlook, Teams, Word, Excel, PowerPoint, etc.)</w:t>
      </w:r>
    </w:p>
    <w:p w14:paraId="3DE2A020" w14:textId="4EE725F9" w:rsidR="002F7630" w:rsidRDefault="002F7630" w:rsidP="008E4F0D">
      <w:pPr>
        <w:pStyle w:val="ListParagraph"/>
        <w:numPr>
          <w:ilvl w:val="0"/>
          <w:numId w:val="1"/>
        </w:numPr>
        <w:spacing w:after="0"/>
        <w:rPr>
          <w:rFonts w:cstheme="minorHAnsi"/>
          <w:sz w:val="21"/>
          <w:szCs w:val="21"/>
        </w:rPr>
      </w:pPr>
      <w:r w:rsidRPr="00930277">
        <w:rPr>
          <w:rFonts w:cstheme="minorHAnsi"/>
          <w:sz w:val="21"/>
          <w:szCs w:val="21"/>
        </w:rPr>
        <w:t>Speakers</w:t>
      </w:r>
      <w:r w:rsidR="005C65F8" w:rsidRPr="00930277">
        <w:rPr>
          <w:rFonts w:cstheme="minorHAnsi"/>
          <w:sz w:val="21"/>
          <w:szCs w:val="21"/>
        </w:rPr>
        <w:t>/microphone/camera</w:t>
      </w:r>
    </w:p>
    <w:p w14:paraId="53E30450" w14:textId="77777777" w:rsidR="002D4F2A" w:rsidRPr="002D4F2A" w:rsidRDefault="002D4F2A" w:rsidP="008E4F0D">
      <w:pPr>
        <w:pStyle w:val="ListParagraph"/>
        <w:numPr>
          <w:ilvl w:val="0"/>
          <w:numId w:val="1"/>
        </w:numPr>
        <w:spacing w:after="0"/>
        <w:rPr>
          <w:rFonts w:cstheme="minorHAnsi"/>
          <w:sz w:val="21"/>
          <w:szCs w:val="21"/>
        </w:rPr>
      </w:pPr>
      <w:r w:rsidRPr="002D4F2A">
        <w:rPr>
          <w:rFonts w:cstheme="minorHAnsi"/>
          <w:sz w:val="21"/>
          <w:szCs w:val="21"/>
        </w:rPr>
        <w:t>Adobe Acrobat Reader</w:t>
      </w:r>
    </w:p>
    <w:p w14:paraId="14A89468" w14:textId="0F6E4C60" w:rsidR="002D4F2A" w:rsidRDefault="00AA722D" w:rsidP="008E4F0D">
      <w:pPr>
        <w:pStyle w:val="ListParagraph"/>
        <w:numPr>
          <w:ilvl w:val="0"/>
          <w:numId w:val="1"/>
        </w:numPr>
        <w:spacing w:after="0"/>
        <w:rPr>
          <w:rFonts w:cstheme="minorHAnsi"/>
          <w:sz w:val="21"/>
          <w:szCs w:val="21"/>
        </w:rPr>
      </w:pPr>
      <w:r w:rsidRPr="00AA722D">
        <w:rPr>
          <w:rFonts w:cstheme="minorHAnsi"/>
          <w:sz w:val="21"/>
          <w:szCs w:val="21"/>
        </w:rPr>
        <w:t>Media Player</w:t>
      </w:r>
    </w:p>
    <w:p w14:paraId="5C153FC1" w14:textId="3263D189" w:rsidR="00C31F39" w:rsidRPr="00AA722D" w:rsidRDefault="00C31F39" w:rsidP="008E4F0D">
      <w:pPr>
        <w:pStyle w:val="ListParagraph"/>
        <w:numPr>
          <w:ilvl w:val="0"/>
          <w:numId w:val="1"/>
        </w:numPr>
        <w:spacing w:after="0"/>
        <w:rPr>
          <w:rFonts w:cstheme="minorHAnsi"/>
          <w:sz w:val="21"/>
          <w:szCs w:val="21"/>
        </w:rPr>
      </w:pPr>
      <w:r>
        <w:rPr>
          <w:rFonts w:cstheme="minorHAnsi"/>
          <w:sz w:val="21"/>
          <w:szCs w:val="21"/>
        </w:rPr>
        <w:t>McGraw-Hill Connect Platform</w:t>
      </w:r>
    </w:p>
    <w:p w14:paraId="4C5786D0" w14:textId="77777777" w:rsidR="002F7630" w:rsidRPr="00930277" w:rsidRDefault="002F7630" w:rsidP="00EC6692">
      <w:pPr>
        <w:pStyle w:val="Heading3"/>
        <w:rPr>
          <w:rFonts w:asciiTheme="minorHAnsi" w:hAnsiTheme="minorHAnsi" w:cstheme="minorHAnsi"/>
          <w:sz w:val="22"/>
          <w:szCs w:val="22"/>
        </w:rPr>
      </w:pPr>
      <w:r w:rsidRPr="00930277">
        <w:rPr>
          <w:rFonts w:asciiTheme="minorHAnsi" w:hAnsiTheme="minorHAnsi" w:cstheme="minorHAnsi"/>
          <w:sz w:val="22"/>
          <w:szCs w:val="22"/>
        </w:rPr>
        <w:t>Computer Skills &amp; Digital Literacy</w:t>
      </w:r>
    </w:p>
    <w:p w14:paraId="0D3EB3EB" w14:textId="5E4A3B14" w:rsidR="002F7630" w:rsidRPr="00930277" w:rsidRDefault="002F7630" w:rsidP="008E4F0D">
      <w:pPr>
        <w:pStyle w:val="ListParagraph"/>
        <w:numPr>
          <w:ilvl w:val="0"/>
          <w:numId w:val="2"/>
        </w:numPr>
        <w:rPr>
          <w:rFonts w:cstheme="minorHAnsi"/>
          <w:sz w:val="21"/>
          <w:szCs w:val="21"/>
        </w:rPr>
      </w:pPr>
      <w:r w:rsidRPr="00930277">
        <w:rPr>
          <w:rFonts w:cstheme="minorHAnsi"/>
          <w:sz w:val="21"/>
          <w:szCs w:val="21"/>
        </w:rPr>
        <w:t>Us</w:t>
      </w:r>
      <w:r w:rsidR="000D5507">
        <w:rPr>
          <w:rFonts w:cstheme="minorHAnsi"/>
          <w:sz w:val="21"/>
          <w:szCs w:val="21"/>
        </w:rPr>
        <w:t>ing</w:t>
      </w:r>
      <w:r w:rsidRPr="00930277">
        <w:rPr>
          <w:rFonts w:cstheme="minorHAnsi"/>
          <w:sz w:val="21"/>
          <w:szCs w:val="21"/>
        </w:rPr>
        <w:t xml:space="preserve"> Canvas</w:t>
      </w:r>
    </w:p>
    <w:p w14:paraId="3988FAB0" w14:textId="4FF16443" w:rsidR="002F7630" w:rsidRPr="00930277" w:rsidRDefault="00D7586B" w:rsidP="008E4F0D">
      <w:pPr>
        <w:pStyle w:val="ListParagraph"/>
        <w:numPr>
          <w:ilvl w:val="0"/>
          <w:numId w:val="2"/>
        </w:numPr>
        <w:rPr>
          <w:rFonts w:cstheme="minorHAnsi"/>
          <w:sz w:val="21"/>
          <w:szCs w:val="21"/>
        </w:rPr>
      </w:pPr>
      <w:r w:rsidRPr="00930277">
        <w:rPr>
          <w:rFonts w:cstheme="minorHAnsi"/>
          <w:sz w:val="21"/>
          <w:szCs w:val="21"/>
        </w:rPr>
        <w:t>Send</w:t>
      </w:r>
      <w:r w:rsidR="000D5507">
        <w:rPr>
          <w:rFonts w:cstheme="minorHAnsi"/>
          <w:sz w:val="21"/>
          <w:szCs w:val="21"/>
        </w:rPr>
        <w:t>ing</w:t>
      </w:r>
      <w:r w:rsidR="002F7630" w:rsidRPr="00930277">
        <w:rPr>
          <w:rFonts w:cstheme="minorHAnsi"/>
          <w:sz w:val="21"/>
          <w:szCs w:val="21"/>
        </w:rPr>
        <w:t xml:space="preserve"> </w:t>
      </w:r>
      <w:r w:rsidR="00345C1D">
        <w:rPr>
          <w:rFonts w:cstheme="minorHAnsi"/>
          <w:sz w:val="21"/>
          <w:szCs w:val="21"/>
        </w:rPr>
        <w:t xml:space="preserve">and receiving </w:t>
      </w:r>
      <w:r w:rsidR="002F7630" w:rsidRPr="00930277">
        <w:rPr>
          <w:rFonts w:cstheme="minorHAnsi"/>
          <w:sz w:val="21"/>
          <w:szCs w:val="21"/>
        </w:rPr>
        <w:t>email with attachments</w:t>
      </w:r>
    </w:p>
    <w:p w14:paraId="5706143E" w14:textId="76564C6B" w:rsidR="002F7630" w:rsidRPr="00930277" w:rsidRDefault="002F7630" w:rsidP="008E4F0D">
      <w:pPr>
        <w:pStyle w:val="ListParagraph"/>
        <w:numPr>
          <w:ilvl w:val="0"/>
          <w:numId w:val="2"/>
        </w:numPr>
        <w:rPr>
          <w:rFonts w:cstheme="minorHAnsi"/>
          <w:sz w:val="21"/>
          <w:szCs w:val="21"/>
        </w:rPr>
      </w:pPr>
      <w:r w:rsidRPr="00930277">
        <w:rPr>
          <w:rFonts w:cstheme="minorHAnsi"/>
          <w:sz w:val="21"/>
          <w:szCs w:val="21"/>
        </w:rPr>
        <w:t>Download</w:t>
      </w:r>
      <w:r w:rsidR="000D5507">
        <w:rPr>
          <w:rFonts w:cstheme="minorHAnsi"/>
          <w:sz w:val="21"/>
          <w:szCs w:val="21"/>
        </w:rPr>
        <w:t>ing</w:t>
      </w:r>
      <w:r w:rsidRPr="00930277">
        <w:rPr>
          <w:rFonts w:cstheme="minorHAnsi"/>
          <w:sz w:val="21"/>
          <w:szCs w:val="21"/>
        </w:rPr>
        <w:t xml:space="preserve"> and install</w:t>
      </w:r>
      <w:r w:rsidR="000D5507">
        <w:rPr>
          <w:rFonts w:cstheme="minorHAnsi"/>
          <w:sz w:val="21"/>
          <w:szCs w:val="21"/>
        </w:rPr>
        <w:t>ing</w:t>
      </w:r>
      <w:r w:rsidRPr="00930277">
        <w:rPr>
          <w:rFonts w:cstheme="minorHAnsi"/>
          <w:sz w:val="21"/>
          <w:szCs w:val="21"/>
        </w:rPr>
        <w:t xml:space="preserve"> software</w:t>
      </w:r>
    </w:p>
    <w:p w14:paraId="4D7DD47A" w14:textId="74C1A0BD" w:rsidR="0010353E" w:rsidRPr="0010353E" w:rsidRDefault="0010353E" w:rsidP="008E4F0D">
      <w:pPr>
        <w:pStyle w:val="ListParagraph"/>
        <w:numPr>
          <w:ilvl w:val="0"/>
          <w:numId w:val="2"/>
        </w:numPr>
        <w:rPr>
          <w:rFonts w:cstheme="minorHAnsi"/>
          <w:sz w:val="21"/>
          <w:szCs w:val="21"/>
        </w:rPr>
      </w:pPr>
      <w:r w:rsidRPr="0010353E">
        <w:rPr>
          <w:rFonts w:cstheme="minorHAnsi"/>
          <w:sz w:val="21"/>
          <w:szCs w:val="21"/>
        </w:rPr>
        <w:t>Using statistic</w:t>
      </w:r>
      <w:r w:rsidR="004C7C78">
        <w:rPr>
          <w:rFonts w:cstheme="minorHAnsi"/>
          <w:sz w:val="21"/>
          <w:szCs w:val="21"/>
        </w:rPr>
        <w:t>al</w:t>
      </w:r>
      <w:r w:rsidRPr="0010353E">
        <w:rPr>
          <w:rFonts w:cstheme="minorHAnsi"/>
          <w:sz w:val="21"/>
          <w:szCs w:val="21"/>
        </w:rPr>
        <w:t xml:space="preserve"> software</w:t>
      </w:r>
    </w:p>
    <w:p w14:paraId="79D374C3" w14:textId="0A663D23" w:rsidR="002F7630" w:rsidRPr="00930277" w:rsidRDefault="002F7630" w:rsidP="008E4F0D">
      <w:pPr>
        <w:pStyle w:val="ListParagraph"/>
        <w:numPr>
          <w:ilvl w:val="0"/>
          <w:numId w:val="2"/>
        </w:numPr>
        <w:rPr>
          <w:rFonts w:cstheme="minorHAnsi"/>
          <w:sz w:val="21"/>
          <w:szCs w:val="21"/>
        </w:rPr>
      </w:pPr>
      <w:r w:rsidRPr="00930277">
        <w:rPr>
          <w:rFonts w:cstheme="minorHAnsi"/>
          <w:sz w:val="21"/>
          <w:szCs w:val="21"/>
        </w:rPr>
        <w:t>Us</w:t>
      </w:r>
      <w:r w:rsidR="0072195E">
        <w:rPr>
          <w:rFonts w:cstheme="minorHAnsi"/>
          <w:sz w:val="21"/>
          <w:szCs w:val="21"/>
        </w:rPr>
        <w:t>ing</w:t>
      </w:r>
      <w:r w:rsidRPr="00930277">
        <w:rPr>
          <w:rFonts w:cstheme="minorHAnsi"/>
          <w:sz w:val="21"/>
          <w:szCs w:val="21"/>
        </w:rPr>
        <w:t xml:space="preserve"> </w:t>
      </w:r>
      <w:r w:rsidR="00183654" w:rsidRPr="00930277">
        <w:rPr>
          <w:rFonts w:cstheme="minorHAnsi"/>
          <w:sz w:val="21"/>
          <w:szCs w:val="21"/>
        </w:rPr>
        <w:t>Microsoft Office Suite</w:t>
      </w:r>
      <w:r w:rsidR="00183654">
        <w:rPr>
          <w:rFonts w:cstheme="minorHAnsi"/>
          <w:sz w:val="21"/>
          <w:szCs w:val="21"/>
        </w:rPr>
        <w:t xml:space="preserve"> </w:t>
      </w:r>
      <w:r w:rsidR="00183654" w:rsidRPr="001C61B2">
        <w:rPr>
          <w:rFonts w:cstheme="minorHAnsi"/>
          <w:sz w:val="21"/>
          <w:szCs w:val="21"/>
        </w:rPr>
        <w:t>(Outlook, Teams, Word, Excel, PowerPoint, etc.)</w:t>
      </w:r>
    </w:p>
    <w:p w14:paraId="3125ADF1" w14:textId="35BFC834" w:rsidR="005C7253" w:rsidRPr="00930277" w:rsidRDefault="005C7253" w:rsidP="005C7253">
      <w:pPr>
        <w:pStyle w:val="Heading3"/>
        <w:rPr>
          <w:rFonts w:asciiTheme="minorHAnsi" w:hAnsiTheme="minorHAnsi" w:cstheme="minorHAnsi"/>
          <w:sz w:val="22"/>
          <w:szCs w:val="22"/>
        </w:rPr>
      </w:pPr>
      <w:r w:rsidRPr="00930277">
        <w:rPr>
          <w:rFonts w:asciiTheme="minorHAnsi" w:hAnsiTheme="minorHAnsi" w:cstheme="minorHAnsi"/>
          <w:sz w:val="22"/>
          <w:szCs w:val="22"/>
        </w:rPr>
        <w:t>Technical Assistance</w:t>
      </w:r>
    </w:p>
    <w:p w14:paraId="61428C23" w14:textId="77777777" w:rsidR="00510F92" w:rsidRPr="00930277" w:rsidRDefault="00510F92" w:rsidP="006C326B">
      <w:pPr>
        <w:pStyle w:val="BodyText"/>
        <w:spacing w:after="120"/>
        <w:ind w:left="0" w:right="144"/>
        <w:rPr>
          <w:rFonts w:asciiTheme="minorHAnsi" w:hAnsiTheme="minorHAnsi" w:cstheme="minorHAnsi"/>
          <w:kern w:val="36"/>
          <w:sz w:val="22"/>
          <w:szCs w:val="22"/>
          <w:lang w:eastAsia="zh-CN"/>
        </w:rPr>
      </w:pPr>
      <w:r w:rsidRPr="00930277">
        <w:rPr>
          <w:rFonts w:asciiTheme="minorHAnsi" w:hAnsiTheme="minorHAnsi" w:cstheme="minorHAnsi"/>
          <w:kern w:val="36"/>
          <w:sz w:val="22"/>
          <w:szCs w:val="22"/>
          <w:lang w:eastAsia="zh-CN"/>
        </w:rPr>
        <w:t xml:space="preserve">Part of working in the online environment involves dealing with the inconveniences and frustration that can arise when technology breaks down or does not perform as expected. Here at UNT we have a Student Help Desk that you can contact for help with Canvas or other technology issues. </w:t>
      </w:r>
    </w:p>
    <w:p w14:paraId="5107123A" w14:textId="44E1C6D9" w:rsidR="00510F92" w:rsidRPr="00930277" w:rsidRDefault="00510F92" w:rsidP="00510F92">
      <w:pPr>
        <w:rPr>
          <w:rFonts w:asciiTheme="minorHAnsi" w:hAnsiTheme="minorHAnsi" w:cstheme="minorHAnsi"/>
          <w:sz w:val="22"/>
          <w:szCs w:val="22"/>
        </w:rPr>
      </w:pPr>
      <w:r w:rsidRPr="00930277">
        <w:rPr>
          <w:rFonts w:asciiTheme="minorHAnsi" w:hAnsiTheme="minorHAnsi" w:cstheme="minorHAnsi"/>
          <w:b/>
          <w:sz w:val="22"/>
          <w:szCs w:val="22"/>
        </w:rPr>
        <w:t>UIT Help Desk</w:t>
      </w:r>
      <w:r w:rsidRPr="00930277">
        <w:rPr>
          <w:rFonts w:asciiTheme="minorHAnsi" w:hAnsiTheme="minorHAnsi" w:cstheme="minorHAnsi"/>
          <w:sz w:val="22"/>
          <w:szCs w:val="22"/>
        </w:rPr>
        <w:t>:</w:t>
      </w:r>
      <w:r w:rsidR="002F1D83">
        <w:rPr>
          <w:rFonts w:asciiTheme="minorHAnsi" w:hAnsiTheme="minorHAnsi" w:cstheme="minorHAnsi"/>
          <w:sz w:val="22"/>
          <w:szCs w:val="22"/>
        </w:rPr>
        <w:t xml:space="preserve"> </w:t>
      </w:r>
      <w:r w:rsidR="0033292E" w:rsidRPr="002F1D83">
        <w:rPr>
          <w:rFonts w:asciiTheme="minorHAnsi" w:hAnsiTheme="minorHAnsi" w:cstheme="minorHAnsi"/>
          <w:sz w:val="22"/>
          <w:szCs w:val="22"/>
        </w:rPr>
        <w:t>UIT Student Help Desk site</w:t>
      </w:r>
      <w:r w:rsidRPr="00930277">
        <w:rPr>
          <w:rFonts w:asciiTheme="minorHAnsi" w:hAnsiTheme="minorHAnsi" w:cstheme="minorHAnsi"/>
          <w:sz w:val="22"/>
          <w:szCs w:val="22"/>
        </w:rPr>
        <w:t xml:space="preserve"> (</w:t>
      </w:r>
      <w:hyperlink r:id="rId18" w:history="1">
        <w:r w:rsidR="003F10F9" w:rsidRPr="00B5731C">
          <w:rPr>
            <w:rStyle w:val="Hyperlink"/>
            <w:rFonts w:asciiTheme="minorHAnsi" w:hAnsiTheme="minorHAnsi" w:cstheme="minorHAnsi"/>
            <w:sz w:val="22"/>
            <w:szCs w:val="22"/>
          </w:rPr>
          <w:t>http://www.unt.edu/helpdesk/index.htm</w:t>
        </w:r>
      </w:hyperlink>
      <w:r w:rsidR="003F10F9">
        <w:rPr>
          <w:rFonts w:asciiTheme="minorHAnsi" w:hAnsiTheme="minorHAnsi" w:cstheme="minorHAnsi"/>
          <w:sz w:val="22"/>
          <w:szCs w:val="22"/>
        </w:rPr>
        <w:t>)</w:t>
      </w:r>
    </w:p>
    <w:p w14:paraId="17530A0C" w14:textId="12C153F3" w:rsidR="00510F92" w:rsidRPr="0033292E" w:rsidRDefault="00510F92" w:rsidP="00510F92">
      <w:pPr>
        <w:rPr>
          <w:rFonts w:asciiTheme="minorHAnsi" w:hAnsiTheme="minorHAnsi" w:cstheme="minorHAnsi"/>
          <w:bCs/>
          <w:sz w:val="22"/>
          <w:szCs w:val="22"/>
        </w:rPr>
      </w:pPr>
      <w:r w:rsidRPr="0033292E">
        <w:rPr>
          <w:rFonts w:asciiTheme="minorHAnsi" w:hAnsiTheme="minorHAnsi" w:cstheme="minorHAnsi"/>
          <w:bCs/>
          <w:sz w:val="22"/>
          <w:szCs w:val="22"/>
        </w:rPr>
        <w:t xml:space="preserve">Email: </w:t>
      </w:r>
      <w:hyperlink r:id="rId19" w:history="1">
        <w:r w:rsidRPr="0033292E">
          <w:rPr>
            <w:rStyle w:val="Hyperlink"/>
            <w:rFonts w:asciiTheme="minorHAnsi" w:hAnsiTheme="minorHAnsi" w:cstheme="minorHAnsi"/>
            <w:bCs/>
            <w:sz w:val="22"/>
            <w:szCs w:val="22"/>
          </w:rPr>
          <w:t>helpdesk@unt.edu</w:t>
        </w:r>
      </w:hyperlink>
    </w:p>
    <w:p w14:paraId="67B53311" w14:textId="77777777" w:rsidR="00510F92" w:rsidRPr="0033292E" w:rsidRDefault="00510F92" w:rsidP="00510F92">
      <w:pPr>
        <w:pStyle w:val="BodyText"/>
        <w:ind w:left="0" w:right="6649"/>
        <w:rPr>
          <w:rFonts w:asciiTheme="minorHAnsi" w:hAnsiTheme="minorHAnsi" w:cstheme="minorHAnsi"/>
          <w:bCs/>
          <w:sz w:val="21"/>
          <w:szCs w:val="21"/>
        </w:rPr>
      </w:pPr>
      <w:r w:rsidRPr="0033292E">
        <w:rPr>
          <w:rFonts w:asciiTheme="minorHAnsi" w:hAnsiTheme="minorHAnsi" w:cstheme="minorHAnsi"/>
          <w:bCs/>
          <w:sz w:val="21"/>
          <w:szCs w:val="21"/>
        </w:rPr>
        <w:t>Phone: 940-565-2324</w:t>
      </w:r>
    </w:p>
    <w:p w14:paraId="2D7502AC" w14:textId="77777777" w:rsidR="00510F92" w:rsidRPr="0033292E" w:rsidRDefault="00510F92" w:rsidP="00510F92">
      <w:pPr>
        <w:pStyle w:val="BodyText"/>
        <w:ind w:left="0"/>
        <w:rPr>
          <w:rFonts w:asciiTheme="minorHAnsi" w:hAnsiTheme="minorHAnsi" w:cstheme="minorHAnsi"/>
          <w:bCs/>
          <w:sz w:val="21"/>
          <w:szCs w:val="21"/>
        </w:rPr>
      </w:pPr>
      <w:r w:rsidRPr="0033292E">
        <w:rPr>
          <w:rFonts w:asciiTheme="minorHAnsi" w:hAnsiTheme="minorHAnsi" w:cstheme="minorHAnsi"/>
          <w:bCs/>
          <w:sz w:val="21"/>
          <w:szCs w:val="21"/>
        </w:rPr>
        <w:t>In Person: Sage Hall, Room 130</w:t>
      </w:r>
    </w:p>
    <w:p w14:paraId="41F0024E" w14:textId="77777777" w:rsidR="003C4500" w:rsidRDefault="00510F92" w:rsidP="003C4500">
      <w:pPr>
        <w:pStyle w:val="BodyText"/>
        <w:ind w:left="0" w:right="147"/>
        <w:rPr>
          <w:rFonts w:asciiTheme="minorHAnsi" w:hAnsiTheme="minorHAnsi" w:cstheme="minorHAnsi"/>
          <w:bCs/>
          <w:sz w:val="21"/>
          <w:szCs w:val="21"/>
        </w:rPr>
      </w:pPr>
      <w:r w:rsidRPr="0033292E">
        <w:rPr>
          <w:rFonts w:asciiTheme="minorHAnsi" w:hAnsiTheme="minorHAnsi" w:cstheme="minorHAnsi"/>
          <w:bCs/>
          <w:sz w:val="21"/>
          <w:szCs w:val="21"/>
        </w:rPr>
        <w:t>Walk-In Availability: 8am-9pm</w:t>
      </w:r>
    </w:p>
    <w:p w14:paraId="419F4A27" w14:textId="4CCBCFCE" w:rsidR="003C4500" w:rsidRPr="003C4500" w:rsidRDefault="00510F92" w:rsidP="003C4500">
      <w:pPr>
        <w:pStyle w:val="BodyText"/>
        <w:ind w:left="0" w:right="147"/>
        <w:rPr>
          <w:rFonts w:asciiTheme="minorHAnsi" w:hAnsiTheme="minorHAnsi" w:cstheme="minorHAnsi"/>
          <w:bCs/>
          <w:sz w:val="21"/>
          <w:szCs w:val="21"/>
        </w:rPr>
      </w:pPr>
      <w:r w:rsidRPr="0033292E">
        <w:rPr>
          <w:rFonts w:asciiTheme="minorHAnsi" w:hAnsiTheme="minorHAnsi" w:cstheme="minorHAnsi"/>
          <w:bCs/>
          <w:sz w:val="21"/>
          <w:szCs w:val="21"/>
        </w:rPr>
        <w:t>Telephone Availability:</w:t>
      </w:r>
      <w:r w:rsidR="003C4500">
        <w:rPr>
          <w:rFonts w:asciiTheme="minorHAnsi" w:hAnsiTheme="minorHAnsi" w:cstheme="minorHAnsi"/>
          <w:bCs/>
          <w:sz w:val="21"/>
          <w:szCs w:val="21"/>
        </w:rPr>
        <w:t xml:space="preserve"> </w:t>
      </w:r>
      <w:r w:rsidR="003C4500" w:rsidRPr="003C4500">
        <w:rPr>
          <w:rFonts w:asciiTheme="minorHAnsi" w:hAnsiTheme="minorHAnsi" w:cstheme="minorHAnsi"/>
          <w:sz w:val="22"/>
          <w:szCs w:val="22"/>
          <w:lang w:eastAsia="zh-CN"/>
        </w:rPr>
        <w:t>•</w:t>
      </w:r>
      <w:r w:rsidR="003C4500" w:rsidRPr="003C4500">
        <w:rPr>
          <w:rFonts w:asciiTheme="minorHAnsi" w:hAnsiTheme="minorHAnsi" w:cstheme="minorHAnsi"/>
          <w:sz w:val="21"/>
          <w:szCs w:val="21"/>
          <w:lang w:eastAsia="zh-CN"/>
        </w:rPr>
        <w:t xml:space="preserve"> </w:t>
      </w:r>
      <w:r w:rsidR="003C4500" w:rsidRPr="003C4500">
        <w:rPr>
          <w:rFonts w:asciiTheme="minorHAnsi" w:hAnsiTheme="minorHAnsi" w:cstheme="minorHAnsi"/>
          <w:sz w:val="22"/>
          <w:szCs w:val="22"/>
          <w:lang w:eastAsia="zh-CN"/>
        </w:rPr>
        <w:t>Sunday: noon-midnight • Monday-Thursday: 8am-midnight • Friday: 8am-8pm • Saturday: 9am-5pm</w:t>
      </w:r>
    </w:p>
    <w:p w14:paraId="199FC040" w14:textId="77777777" w:rsidR="00510F92" w:rsidRPr="0033292E" w:rsidRDefault="00510F92" w:rsidP="00510F92">
      <w:pPr>
        <w:pStyle w:val="BodyText"/>
        <w:ind w:left="0" w:right="147"/>
        <w:rPr>
          <w:rFonts w:asciiTheme="minorHAnsi" w:hAnsiTheme="minorHAnsi" w:cstheme="minorHAnsi"/>
          <w:bCs/>
          <w:sz w:val="21"/>
          <w:szCs w:val="21"/>
        </w:rPr>
      </w:pPr>
      <w:r w:rsidRPr="0033292E">
        <w:rPr>
          <w:rFonts w:asciiTheme="minorHAnsi" w:hAnsiTheme="minorHAnsi" w:cstheme="minorHAnsi"/>
          <w:bCs/>
          <w:sz w:val="21"/>
          <w:szCs w:val="21"/>
        </w:rPr>
        <w:t>Laptop Checkout: 8am-7pm</w:t>
      </w:r>
    </w:p>
    <w:p w14:paraId="1467C556" w14:textId="76D2645A" w:rsidR="00510F92" w:rsidRPr="00930277" w:rsidRDefault="00510F92" w:rsidP="00510F92">
      <w:pPr>
        <w:pStyle w:val="BodyText"/>
        <w:spacing w:after="240"/>
        <w:ind w:left="0" w:right="147"/>
        <w:rPr>
          <w:rFonts w:asciiTheme="minorHAnsi" w:hAnsiTheme="minorHAnsi" w:cstheme="minorHAnsi"/>
          <w:sz w:val="21"/>
          <w:szCs w:val="21"/>
        </w:rPr>
      </w:pPr>
      <w:r w:rsidRPr="00930277">
        <w:rPr>
          <w:rFonts w:asciiTheme="minorHAnsi" w:hAnsiTheme="minorHAnsi" w:cstheme="minorHAnsi"/>
          <w:sz w:val="21"/>
          <w:szCs w:val="21"/>
        </w:rPr>
        <w:lastRenderedPageBreak/>
        <w:t xml:space="preserve">For additional support, visit </w:t>
      </w:r>
      <w:hyperlink r:id="rId20" w:history="1">
        <w:r w:rsidRPr="00930277">
          <w:rPr>
            <w:rStyle w:val="Hyperlink"/>
            <w:rFonts w:asciiTheme="minorHAnsi" w:hAnsiTheme="minorHAnsi" w:cstheme="minorHAnsi"/>
            <w:sz w:val="21"/>
            <w:szCs w:val="21"/>
          </w:rPr>
          <w:t>Canvas Technical Help</w:t>
        </w:r>
      </w:hyperlink>
      <w:r w:rsidRPr="00930277">
        <w:rPr>
          <w:rFonts w:asciiTheme="minorHAnsi" w:hAnsiTheme="minorHAnsi" w:cstheme="minorHAnsi"/>
          <w:sz w:val="21"/>
          <w:szCs w:val="21"/>
        </w:rPr>
        <w:t xml:space="preserve"> (</w:t>
      </w:r>
      <w:hyperlink r:id="rId21" w:history="1">
        <w:r w:rsidR="00574BEE" w:rsidRPr="00B5731C">
          <w:rPr>
            <w:rStyle w:val="Hyperlink"/>
            <w:rFonts w:asciiTheme="minorHAnsi" w:hAnsiTheme="minorHAnsi" w:cstheme="minorHAnsi"/>
            <w:sz w:val="21"/>
            <w:szCs w:val="21"/>
          </w:rPr>
          <w:t>https://community.canvaslms.com/docs/DOC-10554-4212710328</w:t>
        </w:r>
      </w:hyperlink>
      <w:r w:rsidR="00574BEE">
        <w:rPr>
          <w:rFonts w:asciiTheme="minorHAnsi" w:hAnsiTheme="minorHAnsi" w:cstheme="minorHAnsi"/>
          <w:sz w:val="21"/>
          <w:szCs w:val="21"/>
        </w:rPr>
        <w:t>)</w:t>
      </w:r>
    </w:p>
    <w:p w14:paraId="51CEBB20" w14:textId="275BD6CA" w:rsidR="00EE437C" w:rsidRPr="00930277" w:rsidRDefault="007B1815" w:rsidP="00EC6692">
      <w:pPr>
        <w:pStyle w:val="Heading3"/>
        <w:rPr>
          <w:rFonts w:asciiTheme="minorHAnsi" w:hAnsiTheme="minorHAnsi" w:cstheme="minorHAnsi"/>
          <w:sz w:val="22"/>
          <w:szCs w:val="22"/>
        </w:rPr>
      </w:pPr>
      <w:r w:rsidRPr="00930277">
        <w:rPr>
          <w:rFonts w:asciiTheme="minorHAnsi" w:hAnsiTheme="minorHAnsi" w:cstheme="minorHAnsi"/>
          <w:sz w:val="22"/>
          <w:szCs w:val="22"/>
        </w:rPr>
        <w:t>Rules of Engagement</w:t>
      </w:r>
    </w:p>
    <w:p w14:paraId="02ED94B1" w14:textId="0F806F77" w:rsidR="00EE437C" w:rsidRPr="00930277" w:rsidRDefault="007B1815" w:rsidP="00EE437C">
      <w:pPr>
        <w:rPr>
          <w:rFonts w:asciiTheme="minorHAnsi" w:hAnsiTheme="minorHAnsi" w:cstheme="minorHAnsi"/>
          <w:sz w:val="22"/>
          <w:szCs w:val="22"/>
          <w:shd w:val="clear" w:color="auto" w:fill="FFFFFF"/>
        </w:rPr>
      </w:pPr>
      <w:r w:rsidRPr="00930277">
        <w:rPr>
          <w:rFonts w:asciiTheme="minorHAnsi" w:hAnsiTheme="minorHAnsi" w:cstheme="minorHAnsi"/>
          <w:sz w:val="22"/>
          <w:szCs w:val="22"/>
          <w:shd w:val="clear" w:color="auto" w:fill="FFFFFF"/>
        </w:rPr>
        <w:t>Rules of engagement refer</w:t>
      </w:r>
      <w:r w:rsidR="00EE437C" w:rsidRPr="00930277">
        <w:rPr>
          <w:rFonts w:asciiTheme="minorHAnsi" w:hAnsiTheme="minorHAnsi" w:cstheme="minorHAnsi"/>
          <w:sz w:val="22"/>
          <w:szCs w:val="22"/>
          <w:shd w:val="clear" w:color="auto" w:fill="FFFFFF"/>
        </w:rPr>
        <w:t xml:space="preserve"> to the way students are expected to interact with each other and with their instructors. Here are some general guidelines:</w:t>
      </w:r>
    </w:p>
    <w:p w14:paraId="252C9E02" w14:textId="5405F69C" w:rsidR="00E50393" w:rsidRPr="00930277" w:rsidRDefault="00E50393" w:rsidP="0070522E">
      <w:pPr>
        <w:pStyle w:val="ListParagraph"/>
        <w:numPr>
          <w:ilvl w:val="0"/>
          <w:numId w:val="9"/>
        </w:numPr>
        <w:ind w:left="450" w:hanging="270"/>
        <w:rPr>
          <w:rFonts w:cstheme="minorHAnsi"/>
          <w:sz w:val="21"/>
          <w:szCs w:val="21"/>
          <w:shd w:val="clear" w:color="auto" w:fill="FFFFFF"/>
        </w:rPr>
      </w:pPr>
      <w:r w:rsidRPr="00930277">
        <w:rPr>
          <w:rFonts w:cstheme="minorHAnsi"/>
          <w:sz w:val="21"/>
          <w:szCs w:val="21"/>
          <w:shd w:val="clear" w:color="auto" w:fill="FFFFFF"/>
        </w:rPr>
        <w:t xml:space="preserve">While the freedom to express yourself is a fundamental human right, any communication that utilizes cruel and derogatory language on the basis of </w:t>
      </w:r>
      <w:r w:rsidR="00157417" w:rsidRPr="00930277">
        <w:rPr>
          <w:rFonts w:cstheme="minorHAnsi"/>
          <w:sz w:val="21"/>
          <w:szCs w:val="21"/>
        </w:rPr>
        <w:t xml:space="preserve">race, color, national origin, religion, sex, sexual orientation, gender identity, gender expression, age, disability, genetic information, veteran status, or any other characteristic protected under applicable federal or state law </w:t>
      </w:r>
      <w:r w:rsidRPr="00930277">
        <w:rPr>
          <w:rFonts w:cstheme="minorHAnsi"/>
          <w:sz w:val="21"/>
          <w:szCs w:val="21"/>
          <w:shd w:val="clear" w:color="auto" w:fill="FFFFFF"/>
        </w:rPr>
        <w:t>will not be tolerated.</w:t>
      </w:r>
    </w:p>
    <w:p w14:paraId="3BB681B4" w14:textId="3339A606" w:rsidR="00E50393" w:rsidRPr="00930277" w:rsidRDefault="00E50393" w:rsidP="0070522E">
      <w:pPr>
        <w:pStyle w:val="ListParagraph"/>
        <w:numPr>
          <w:ilvl w:val="0"/>
          <w:numId w:val="9"/>
        </w:numPr>
        <w:ind w:left="450" w:hanging="270"/>
        <w:rPr>
          <w:rFonts w:cstheme="minorHAnsi"/>
          <w:sz w:val="21"/>
          <w:szCs w:val="21"/>
          <w:shd w:val="clear" w:color="auto" w:fill="FFFFFF"/>
        </w:rPr>
      </w:pPr>
      <w:r w:rsidRPr="00930277">
        <w:rPr>
          <w:rFonts w:cstheme="minorHAnsi"/>
          <w:sz w:val="21"/>
          <w:szCs w:val="21"/>
          <w:shd w:val="clear" w:color="auto" w:fill="FFFFFF"/>
        </w:rPr>
        <w:t>Treat your instructor and classmates with respect in any communication online or face-to-face, even when their opinion differs from your own.</w:t>
      </w:r>
    </w:p>
    <w:p w14:paraId="45A30E52" w14:textId="56757DC8" w:rsidR="00DC43B6" w:rsidRPr="00930277" w:rsidRDefault="00DC43B6" w:rsidP="0070522E">
      <w:pPr>
        <w:pStyle w:val="ListParagraph"/>
        <w:numPr>
          <w:ilvl w:val="0"/>
          <w:numId w:val="9"/>
        </w:numPr>
        <w:ind w:left="450" w:hanging="270"/>
        <w:rPr>
          <w:rFonts w:cstheme="minorHAnsi"/>
          <w:sz w:val="21"/>
          <w:szCs w:val="21"/>
          <w:shd w:val="clear" w:color="auto" w:fill="FFFFFF"/>
        </w:rPr>
      </w:pPr>
      <w:r w:rsidRPr="00930277">
        <w:rPr>
          <w:rFonts w:cstheme="minorHAnsi"/>
          <w:sz w:val="21"/>
          <w:szCs w:val="21"/>
          <w:shd w:val="clear" w:color="auto" w:fill="FFFFFF"/>
        </w:rPr>
        <w:t>Ask for and use the correct name and pronouns for your instructor and classmates.</w:t>
      </w:r>
    </w:p>
    <w:p w14:paraId="639A9B19" w14:textId="77777777" w:rsidR="00E50393" w:rsidRPr="00930277" w:rsidRDefault="00E50393" w:rsidP="0070522E">
      <w:pPr>
        <w:pStyle w:val="ListParagraph"/>
        <w:numPr>
          <w:ilvl w:val="0"/>
          <w:numId w:val="9"/>
        </w:numPr>
        <w:ind w:left="450" w:hanging="270"/>
        <w:rPr>
          <w:rFonts w:cstheme="minorHAnsi"/>
          <w:sz w:val="21"/>
          <w:szCs w:val="21"/>
          <w:shd w:val="clear" w:color="auto" w:fill="FFFFFF"/>
        </w:rPr>
      </w:pPr>
      <w:r w:rsidRPr="00930277">
        <w:rPr>
          <w:rFonts w:cstheme="minorHAnsi"/>
          <w:sz w:val="21"/>
          <w:szCs w:val="21"/>
          <w:shd w:val="clear" w:color="auto" w:fill="FFFFFF"/>
        </w:rPr>
        <w:t xml:space="preserve">Speak from personal experiences. Use “I” statements to share thoughts and feelings. Try not to speak on behalf of groups or other individual’s experiences. </w:t>
      </w:r>
    </w:p>
    <w:p w14:paraId="3D3CFD93" w14:textId="77777777" w:rsidR="00E50393" w:rsidRPr="00930277" w:rsidRDefault="00E50393" w:rsidP="0070522E">
      <w:pPr>
        <w:pStyle w:val="ListParagraph"/>
        <w:numPr>
          <w:ilvl w:val="0"/>
          <w:numId w:val="9"/>
        </w:numPr>
        <w:ind w:left="450" w:hanging="270"/>
        <w:rPr>
          <w:rFonts w:cstheme="minorHAnsi"/>
          <w:sz w:val="21"/>
          <w:szCs w:val="21"/>
          <w:shd w:val="clear" w:color="auto" w:fill="FFFFFF"/>
        </w:rPr>
      </w:pPr>
      <w:r w:rsidRPr="00930277">
        <w:rPr>
          <w:rFonts w:cstheme="minorHAnsi"/>
          <w:sz w:val="21"/>
          <w:szCs w:val="21"/>
          <w:shd w:val="clear" w:color="auto" w:fill="FFFFFF"/>
        </w:rPr>
        <w:t xml:space="preserve">Use your critical thinking skills to challenge other people’s ideas, instead of attacking individuals. </w:t>
      </w:r>
    </w:p>
    <w:p w14:paraId="67D8D507" w14:textId="77777777" w:rsidR="00E50393" w:rsidRPr="00930277" w:rsidRDefault="00E50393" w:rsidP="0070522E">
      <w:pPr>
        <w:pStyle w:val="ListParagraph"/>
        <w:numPr>
          <w:ilvl w:val="0"/>
          <w:numId w:val="9"/>
        </w:numPr>
        <w:ind w:left="450" w:hanging="270"/>
        <w:rPr>
          <w:rFonts w:cstheme="minorHAnsi"/>
          <w:sz w:val="21"/>
          <w:szCs w:val="21"/>
          <w:shd w:val="clear" w:color="auto" w:fill="FFFFFF"/>
        </w:rPr>
      </w:pPr>
      <w:r w:rsidRPr="00930277">
        <w:rPr>
          <w:rFonts w:cstheme="minorHAnsi"/>
          <w:sz w:val="21"/>
          <w:szCs w:val="21"/>
          <w:shd w:val="clear" w:color="auto" w:fill="FFFFFF"/>
        </w:rPr>
        <w:t>Avoid using all caps while communicating digitally. This may be interpreted as “YELLING!”</w:t>
      </w:r>
    </w:p>
    <w:p w14:paraId="04716B94" w14:textId="38AC24F8" w:rsidR="00E50393" w:rsidRPr="00930277" w:rsidRDefault="00E50393" w:rsidP="0070522E">
      <w:pPr>
        <w:pStyle w:val="ListParagraph"/>
        <w:numPr>
          <w:ilvl w:val="0"/>
          <w:numId w:val="9"/>
        </w:numPr>
        <w:ind w:left="450" w:hanging="270"/>
        <w:rPr>
          <w:rFonts w:cstheme="minorHAnsi"/>
          <w:sz w:val="21"/>
          <w:szCs w:val="21"/>
          <w:shd w:val="clear" w:color="auto" w:fill="FFFFFF"/>
        </w:rPr>
      </w:pPr>
      <w:r w:rsidRPr="00930277">
        <w:rPr>
          <w:rFonts w:cstheme="minorHAnsi"/>
          <w:sz w:val="21"/>
          <w:szCs w:val="21"/>
          <w:shd w:val="clear" w:color="auto" w:fill="FFFFFF"/>
        </w:rPr>
        <w:t xml:space="preserve">Be cautious when using humor or sarcasm </w:t>
      </w:r>
      <w:r w:rsidR="00D85FDE" w:rsidRPr="00930277">
        <w:rPr>
          <w:rFonts w:cstheme="minorHAnsi"/>
          <w:sz w:val="21"/>
          <w:szCs w:val="21"/>
          <w:shd w:val="clear" w:color="auto" w:fill="FFFFFF"/>
        </w:rPr>
        <w:t>in emails</w:t>
      </w:r>
      <w:r w:rsidR="00411E34">
        <w:rPr>
          <w:rFonts w:cstheme="minorHAnsi"/>
          <w:sz w:val="21"/>
          <w:szCs w:val="21"/>
          <w:shd w:val="clear" w:color="auto" w:fill="FFFFFF"/>
        </w:rPr>
        <w:t>/</w:t>
      </w:r>
      <w:r w:rsidR="00D85FDE" w:rsidRPr="00930277">
        <w:rPr>
          <w:rFonts w:cstheme="minorHAnsi"/>
          <w:sz w:val="21"/>
          <w:szCs w:val="21"/>
          <w:shd w:val="clear" w:color="auto" w:fill="FFFFFF"/>
        </w:rPr>
        <w:t xml:space="preserve">discussion posts </w:t>
      </w:r>
      <w:r w:rsidRPr="00930277">
        <w:rPr>
          <w:rFonts w:cstheme="minorHAnsi"/>
          <w:sz w:val="21"/>
          <w:szCs w:val="21"/>
          <w:shd w:val="clear" w:color="auto" w:fill="FFFFFF"/>
        </w:rPr>
        <w:t xml:space="preserve">as tone can be difficult to interpret </w:t>
      </w:r>
      <w:r w:rsidR="00D85FDE" w:rsidRPr="00930277">
        <w:rPr>
          <w:rFonts w:cstheme="minorHAnsi"/>
          <w:sz w:val="21"/>
          <w:szCs w:val="21"/>
          <w:shd w:val="clear" w:color="auto" w:fill="FFFFFF"/>
        </w:rPr>
        <w:t>digitally.</w:t>
      </w:r>
    </w:p>
    <w:p w14:paraId="0E38ADD0" w14:textId="77777777" w:rsidR="00E50393" w:rsidRPr="00930277" w:rsidRDefault="00E50393" w:rsidP="0070522E">
      <w:pPr>
        <w:pStyle w:val="ListParagraph"/>
        <w:numPr>
          <w:ilvl w:val="0"/>
          <w:numId w:val="9"/>
        </w:numPr>
        <w:ind w:left="450" w:hanging="270"/>
        <w:rPr>
          <w:rFonts w:cstheme="minorHAnsi"/>
          <w:sz w:val="21"/>
          <w:szCs w:val="21"/>
          <w:shd w:val="clear" w:color="auto" w:fill="FFFFFF"/>
        </w:rPr>
      </w:pPr>
      <w:r w:rsidRPr="00930277">
        <w:rPr>
          <w:rFonts w:cstheme="minorHAnsi"/>
          <w:sz w:val="21"/>
          <w:szCs w:val="21"/>
          <w:shd w:val="clear" w:color="auto" w:fill="FFFFFF"/>
        </w:rPr>
        <w:t>Avoid using “text-talk” unless explicitly permitted by your instructor.</w:t>
      </w:r>
    </w:p>
    <w:p w14:paraId="2F70BC03" w14:textId="77777777" w:rsidR="00E50393" w:rsidRPr="00930277" w:rsidRDefault="00E50393" w:rsidP="0070522E">
      <w:pPr>
        <w:pStyle w:val="ListParagraph"/>
        <w:numPr>
          <w:ilvl w:val="0"/>
          <w:numId w:val="9"/>
        </w:numPr>
        <w:ind w:left="450" w:hanging="270"/>
        <w:rPr>
          <w:rFonts w:cstheme="minorHAnsi"/>
          <w:sz w:val="21"/>
          <w:szCs w:val="21"/>
          <w:shd w:val="clear" w:color="auto" w:fill="FFFFFF"/>
        </w:rPr>
      </w:pPr>
      <w:r w:rsidRPr="00930277">
        <w:rPr>
          <w:rFonts w:cstheme="minorHAnsi"/>
          <w:sz w:val="21"/>
          <w:szCs w:val="21"/>
          <w:shd w:val="clear" w:color="auto" w:fill="FFFFFF"/>
        </w:rPr>
        <w:t>Proofread and fact-check your sources.</w:t>
      </w:r>
    </w:p>
    <w:p w14:paraId="4FC2F7B0" w14:textId="7C365D51" w:rsidR="00E50393" w:rsidRPr="00930277" w:rsidRDefault="00E50393" w:rsidP="0070522E">
      <w:pPr>
        <w:pStyle w:val="ListParagraph"/>
        <w:numPr>
          <w:ilvl w:val="0"/>
          <w:numId w:val="9"/>
        </w:numPr>
        <w:spacing w:after="0"/>
        <w:ind w:left="450" w:hanging="270"/>
        <w:rPr>
          <w:rFonts w:cstheme="minorHAnsi"/>
          <w:sz w:val="21"/>
          <w:szCs w:val="21"/>
          <w:shd w:val="clear" w:color="auto" w:fill="FFFFFF"/>
        </w:rPr>
      </w:pPr>
      <w:r w:rsidRPr="00930277">
        <w:rPr>
          <w:rFonts w:cstheme="minorHAnsi"/>
          <w:sz w:val="21"/>
          <w:szCs w:val="21"/>
          <w:shd w:val="clear" w:color="auto" w:fill="FFFFFF"/>
        </w:rPr>
        <w:t>Keep in mind that online posts can be permanent, so think first before you type.</w:t>
      </w:r>
    </w:p>
    <w:p w14:paraId="3223B79B" w14:textId="4D40F34F" w:rsidR="00EE437C" w:rsidRPr="00930277" w:rsidRDefault="00EE437C" w:rsidP="00EE437C">
      <w:pPr>
        <w:rPr>
          <w:rFonts w:asciiTheme="minorHAnsi" w:hAnsiTheme="minorHAnsi" w:cstheme="minorHAnsi"/>
          <w:sz w:val="22"/>
          <w:szCs w:val="22"/>
        </w:rPr>
      </w:pPr>
      <w:r w:rsidRPr="00930277">
        <w:rPr>
          <w:rFonts w:asciiTheme="minorHAnsi" w:hAnsiTheme="minorHAnsi" w:cstheme="minorHAnsi"/>
          <w:sz w:val="22"/>
          <w:szCs w:val="22"/>
        </w:rPr>
        <w:t>See t</w:t>
      </w:r>
      <w:r w:rsidR="005B63CC" w:rsidRPr="00930277">
        <w:rPr>
          <w:rFonts w:asciiTheme="minorHAnsi" w:hAnsiTheme="minorHAnsi" w:cstheme="minorHAnsi"/>
          <w:sz w:val="22"/>
          <w:szCs w:val="22"/>
        </w:rPr>
        <w:t xml:space="preserve">hese </w:t>
      </w:r>
      <w:hyperlink r:id="rId22" w:history="1">
        <w:r w:rsidR="00B07CB3" w:rsidRPr="00930277">
          <w:rPr>
            <w:rStyle w:val="Hyperlink"/>
            <w:rFonts w:asciiTheme="minorHAnsi" w:hAnsiTheme="minorHAnsi" w:cstheme="minorHAnsi"/>
            <w:sz w:val="22"/>
            <w:szCs w:val="22"/>
          </w:rPr>
          <w:t>Engagement Guidelines</w:t>
        </w:r>
      </w:hyperlink>
      <w:r w:rsidR="0044674B" w:rsidRPr="00930277">
        <w:rPr>
          <w:rFonts w:asciiTheme="minorHAnsi" w:hAnsiTheme="minorHAnsi" w:cstheme="minorHAnsi"/>
          <w:sz w:val="22"/>
          <w:szCs w:val="22"/>
        </w:rPr>
        <w:t xml:space="preserve"> (</w:t>
      </w:r>
      <w:r w:rsidR="00930D1E" w:rsidRPr="00930277">
        <w:rPr>
          <w:rFonts w:asciiTheme="minorHAnsi" w:hAnsiTheme="minorHAnsi" w:cstheme="minorHAnsi"/>
          <w:sz w:val="22"/>
          <w:szCs w:val="22"/>
        </w:rPr>
        <w:t xml:space="preserve">https://clear.unt.edu/online-communication-tips) </w:t>
      </w:r>
      <w:r w:rsidR="005313DC" w:rsidRPr="00930277">
        <w:rPr>
          <w:rFonts w:asciiTheme="minorHAnsi" w:hAnsiTheme="minorHAnsi" w:cstheme="minorHAnsi"/>
          <w:sz w:val="22"/>
          <w:szCs w:val="22"/>
        </w:rPr>
        <w:t>for more information.</w:t>
      </w:r>
    </w:p>
    <w:p w14:paraId="5E3AB0F8" w14:textId="4F8703DA" w:rsidR="00291946" w:rsidRPr="00930277" w:rsidRDefault="006E25C5" w:rsidP="00EC6692">
      <w:pPr>
        <w:pStyle w:val="Heading2"/>
        <w:rPr>
          <w:rFonts w:asciiTheme="minorHAnsi" w:hAnsiTheme="minorHAnsi" w:cstheme="minorHAnsi"/>
          <w:sz w:val="24"/>
          <w:szCs w:val="24"/>
        </w:rPr>
      </w:pPr>
      <w:r w:rsidRPr="00930277">
        <w:rPr>
          <w:rFonts w:asciiTheme="minorHAnsi" w:hAnsiTheme="minorHAnsi" w:cstheme="minorHAnsi"/>
          <w:sz w:val="24"/>
          <w:szCs w:val="24"/>
        </w:rPr>
        <w:t>Course Requirements</w:t>
      </w:r>
      <w:r w:rsidR="004B6858">
        <w:rPr>
          <w:rFonts w:asciiTheme="minorHAnsi" w:hAnsiTheme="minorHAnsi" w:cstheme="minorHAnsi"/>
          <w:sz w:val="24"/>
          <w:szCs w:val="24"/>
        </w:rPr>
        <w:t xml:space="preserve"> and Grading</w:t>
      </w:r>
    </w:p>
    <w:p w14:paraId="28E417C0" w14:textId="6F00E5BE" w:rsidR="000C0185" w:rsidRPr="003906C9" w:rsidRDefault="000C0185" w:rsidP="000C0185">
      <w:pPr>
        <w:spacing w:after="60"/>
        <w:rPr>
          <w:rFonts w:asciiTheme="minorHAnsi" w:hAnsiTheme="minorHAnsi" w:cstheme="minorHAnsi"/>
          <w:sz w:val="22"/>
        </w:rPr>
      </w:pPr>
      <w:r w:rsidRPr="003906C9">
        <w:rPr>
          <w:rFonts w:asciiTheme="minorHAnsi" w:hAnsiTheme="minorHAnsi" w:cstheme="minorHAnsi"/>
          <w:sz w:val="22"/>
        </w:rPr>
        <w:t>Your final grade will be determined based on the assignments noted in the table below.</w:t>
      </w:r>
    </w:p>
    <w:tbl>
      <w:tblPr>
        <w:tblStyle w:val="TableGrid"/>
        <w:tblW w:w="0" w:type="auto"/>
        <w:jc w:val="center"/>
        <w:tblCellMar>
          <w:left w:w="115" w:type="dxa"/>
          <w:right w:w="115" w:type="dxa"/>
        </w:tblCellMar>
        <w:tblLook w:val="04A0" w:firstRow="1" w:lastRow="0" w:firstColumn="1" w:lastColumn="0" w:noHBand="0" w:noVBand="1"/>
      </w:tblPr>
      <w:tblGrid>
        <w:gridCol w:w="4675"/>
        <w:gridCol w:w="1625"/>
        <w:gridCol w:w="2790"/>
      </w:tblGrid>
      <w:tr w:rsidR="00E111C7" w:rsidRPr="00D4764C" w14:paraId="3F40180A" w14:textId="77777777" w:rsidTr="00774856">
        <w:trPr>
          <w:cantSplit/>
          <w:trHeight w:val="67"/>
          <w:jc w:val="center"/>
        </w:trPr>
        <w:tc>
          <w:tcPr>
            <w:tcW w:w="4675" w:type="dxa"/>
            <w:shd w:val="clear" w:color="auto" w:fill="C5E0B3" w:themeFill="accent6" w:themeFillTint="66"/>
            <w:vAlign w:val="center"/>
            <w:hideMark/>
          </w:tcPr>
          <w:p w14:paraId="1E094333" w14:textId="0591839A" w:rsidR="00E111C7" w:rsidRPr="00D4764C" w:rsidRDefault="0008035B" w:rsidP="0098604E">
            <w:pPr>
              <w:ind w:left="0" w:firstLine="0"/>
              <w:rPr>
                <w:rFonts w:asciiTheme="minorHAnsi" w:hAnsiTheme="minorHAnsi" w:cstheme="minorHAnsi"/>
                <w:b/>
                <w:bCs/>
                <w:sz w:val="22"/>
                <w:szCs w:val="22"/>
              </w:rPr>
            </w:pPr>
            <w:r>
              <w:rPr>
                <w:rFonts w:asciiTheme="minorHAnsi" w:hAnsiTheme="minorHAnsi" w:cstheme="minorHAnsi"/>
                <w:b/>
                <w:bCs/>
                <w:sz w:val="22"/>
                <w:szCs w:val="22"/>
              </w:rPr>
              <w:t>Assignments</w:t>
            </w:r>
          </w:p>
        </w:tc>
        <w:tc>
          <w:tcPr>
            <w:tcW w:w="1625" w:type="dxa"/>
            <w:shd w:val="clear" w:color="auto" w:fill="C5E0B3" w:themeFill="accent6" w:themeFillTint="66"/>
            <w:vAlign w:val="center"/>
            <w:hideMark/>
          </w:tcPr>
          <w:p w14:paraId="6463B598" w14:textId="77777777" w:rsidR="00E111C7" w:rsidRPr="00D4764C" w:rsidRDefault="00E111C7" w:rsidP="0098604E">
            <w:pPr>
              <w:ind w:left="0" w:firstLine="0"/>
              <w:rPr>
                <w:rFonts w:asciiTheme="minorHAnsi" w:hAnsiTheme="minorHAnsi" w:cstheme="minorHAnsi"/>
                <w:b/>
                <w:bCs/>
                <w:sz w:val="22"/>
                <w:szCs w:val="22"/>
              </w:rPr>
            </w:pPr>
            <w:r w:rsidRPr="00D4764C">
              <w:rPr>
                <w:rFonts w:asciiTheme="minorHAnsi" w:hAnsiTheme="minorHAnsi" w:cstheme="minorHAnsi"/>
                <w:b/>
                <w:bCs/>
                <w:sz w:val="22"/>
                <w:szCs w:val="22"/>
              </w:rPr>
              <w:t>Points Possible</w:t>
            </w:r>
          </w:p>
        </w:tc>
        <w:tc>
          <w:tcPr>
            <w:tcW w:w="2790" w:type="dxa"/>
            <w:shd w:val="clear" w:color="auto" w:fill="C5E0B3" w:themeFill="accent6" w:themeFillTint="66"/>
            <w:vAlign w:val="center"/>
            <w:hideMark/>
          </w:tcPr>
          <w:p w14:paraId="603A7FA7" w14:textId="77777777" w:rsidR="00E111C7" w:rsidRPr="00D4764C" w:rsidRDefault="00E111C7" w:rsidP="0098604E">
            <w:pPr>
              <w:ind w:left="0" w:firstLine="0"/>
              <w:rPr>
                <w:rFonts w:asciiTheme="minorHAnsi" w:hAnsiTheme="minorHAnsi" w:cstheme="minorHAnsi"/>
                <w:b/>
                <w:bCs/>
                <w:sz w:val="22"/>
                <w:szCs w:val="22"/>
              </w:rPr>
            </w:pPr>
            <w:r w:rsidRPr="00D4764C">
              <w:rPr>
                <w:rFonts w:asciiTheme="minorHAnsi" w:hAnsiTheme="minorHAnsi" w:cstheme="minorHAnsi"/>
                <w:b/>
                <w:bCs/>
                <w:sz w:val="22"/>
                <w:szCs w:val="22"/>
              </w:rPr>
              <w:t>Percentage of Final Grade</w:t>
            </w:r>
          </w:p>
        </w:tc>
      </w:tr>
      <w:tr w:rsidR="00E111C7" w:rsidRPr="00E13AE9" w14:paraId="3BAB0A26" w14:textId="77777777" w:rsidTr="00774856">
        <w:trPr>
          <w:cantSplit/>
          <w:trHeight w:val="179"/>
          <w:jc w:val="center"/>
        </w:trPr>
        <w:tc>
          <w:tcPr>
            <w:tcW w:w="4675" w:type="dxa"/>
            <w:vAlign w:val="center"/>
            <w:hideMark/>
          </w:tcPr>
          <w:p w14:paraId="18E70077" w14:textId="4B0D107C" w:rsidR="00E111C7" w:rsidRPr="00D4764C" w:rsidRDefault="001001A4" w:rsidP="0098604E">
            <w:pPr>
              <w:ind w:left="0" w:firstLine="0"/>
              <w:rPr>
                <w:rFonts w:asciiTheme="minorHAnsi" w:hAnsiTheme="minorHAnsi" w:cstheme="minorHAnsi"/>
                <w:b/>
                <w:bCs/>
                <w:sz w:val="22"/>
                <w:szCs w:val="22"/>
              </w:rPr>
            </w:pPr>
            <w:r>
              <w:rPr>
                <w:rFonts w:asciiTheme="minorHAnsi" w:hAnsiTheme="minorHAnsi" w:cstheme="minorHAnsi"/>
                <w:b/>
                <w:bCs/>
                <w:sz w:val="22"/>
                <w:szCs w:val="22"/>
              </w:rPr>
              <w:t>Discussion</w:t>
            </w:r>
            <w:r w:rsidR="00780717">
              <w:rPr>
                <w:rFonts w:asciiTheme="minorHAnsi" w:hAnsiTheme="minorHAnsi" w:cstheme="minorHAnsi"/>
                <w:b/>
                <w:bCs/>
                <w:sz w:val="22"/>
                <w:szCs w:val="22"/>
              </w:rPr>
              <w:t>s</w:t>
            </w:r>
          </w:p>
          <w:p w14:paraId="0C8F2039" w14:textId="6369E207" w:rsidR="00BD6348" w:rsidRDefault="00BD6348" w:rsidP="0098604E">
            <w:pPr>
              <w:ind w:left="0" w:firstLine="0"/>
              <w:rPr>
                <w:rFonts w:asciiTheme="minorHAnsi" w:hAnsiTheme="minorHAnsi" w:cstheme="minorHAnsi"/>
                <w:sz w:val="22"/>
                <w:szCs w:val="22"/>
              </w:rPr>
            </w:pPr>
            <w:r>
              <w:rPr>
                <w:rFonts w:asciiTheme="minorHAnsi" w:hAnsiTheme="minorHAnsi" w:cstheme="minorHAnsi"/>
                <w:sz w:val="22"/>
                <w:szCs w:val="22"/>
              </w:rPr>
              <w:t xml:space="preserve">Introduce yourself – </w:t>
            </w:r>
            <w:r w:rsidR="008D3D86">
              <w:rPr>
                <w:rFonts w:asciiTheme="minorHAnsi" w:hAnsiTheme="minorHAnsi" w:cstheme="minorHAnsi"/>
                <w:sz w:val="22"/>
                <w:szCs w:val="22"/>
              </w:rPr>
              <w:t>3</w:t>
            </w:r>
            <w:r>
              <w:rPr>
                <w:rFonts w:asciiTheme="minorHAnsi" w:hAnsiTheme="minorHAnsi" w:cstheme="minorHAnsi"/>
                <w:sz w:val="22"/>
                <w:szCs w:val="22"/>
              </w:rPr>
              <w:t>0 points</w:t>
            </w:r>
          </w:p>
          <w:p w14:paraId="7E66FD15" w14:textId="5BEBABDC" w:rsidR="00E111C7" w:rsidRPr="00E13AE9" w:rsidRDefault="00875A93" w:rsidP="0098604E">
            <w:pPr>
              <w:ind w:left="0" w:firstLine="0"/>
              <w:rPr>
                <w:rFonts w:asciiTheme="minorHAnsi" w:hAnsiTheme="minorHAnsi" w:cstheme="minorHAnsi"/>
                <w:sz w:val="22"/>
                <w:szCs w:val="22"/>
              </w:rPr>
            </w:pPr>
            <w:r>
              <w:rPr>
                <w:rFonts w:asciiTheme="minorHAnsi" w:hAnsiTheme="minorHAnsi" w:cstheme="minorHAnsi"/>
                <w:sz w:val="22"/>
                <w:szCs w:val="22"/>
              </w:rPr>
              <w:t>5</w:t>
            </w:r>
            <w:r w:rsidR="00E111C7" w:rsidRPr="00E13AE9">
              <w:rPr>
                <w:rFonts w:asciiTheme="minorHAnsi" w:hAnsiTheme="minorHAnsi" w:cstheme="minorHAnsi"/>
                <w:sz w:val="22"/>
                <w:szCs w:val="22"/>
              </w:rPr>
              <w:t xml:space="preserve"> </w:t>
            </w:r>
            <w:r w:rsidR="00230162">
              <w:rPr>
                <w:rFonts w:asciiTheme="minorHAnsi" w:hAnsiTheme="minorHAnsi" w:cstheme="minorHAnsi"/>
                <w:sz w:val="22"/>
                <w:szCs w:val="22"/>
              </w:rPr>
              <w:t>D</w:t>
            </w:r>
            <w:r w:rsidR="00E111C7" w:rsidRPr="00E13AE9">
              <w:rPr>
                <w:rFonts w:asciiTheme="minorHAnsi" w:hAnsiTheme="minorHAnsi" w:cstheme="minorHAnsi"/>
                <w:sz w:val="22"/>
                <w:szCs w:val="22"/>
              </w:rPr>
              <w:t>iscussion</w:t>
            </w:r>
            <w:r w:rsidR="00780717">
              <w:rPr>
                <w:rFonts w:asciiTheme="minorHAnsi" w:hAnsiTheme="minorHAnsi" w:cstheme="minorHAnsi"/>
                <w:sz w:val="22"/>
                <w:szCs w:val="22"/>
              </w:rPr>
              <w:t>s</w:t>
            </w:r>
            <w:r w:rsidR="00627CF0">
              <w:rPr>
                <w:rFonts w:asciiTheme="minorHAnsi" w:hAnsiTheme="minorHAnsi" w:cstheme="minorHAnsi"/>
                <w:sz w:val="22"/>
                <w:szCs w:val="22"/>
              </w:rPr>
              <w:t xml:space="preserve"> </w:t>
            </w:r>
            <w:r w:rsidR="00017CDA">
              <w:rPr>
                <w:rFonts w:asciiTheme="minorHAnsi" w:hAnsiTheme="minorHAnsi" w:cstheme="minorHAnsi"/>
                <w:sz w:val="22"/>
                <w:szCs w:val="22"/>
              </w:rPr>
              <w:t xml:space="preserve">- </w:t>
            </w:r>
            <w:r w:rsidR="008D3D86">
              <w:rPr>
                <w:rFonts w:asciiTheme="minorHAnsi" w:hAnsiTheme="minorHAnsi" w:cstheme="minorHAnsi"/>
                <w:sz w:val="22"/>
                <w:szCs w:val="22"/>
              </w:rPr>
              <w:t>2</w:t>
            </w:r>
            <w:r w:rsidR="00017CDA" w:rsidRPr="00E13AE9">
              <w:rPr>
                <w:rFonts w:asciiTheme="minorHAnsi" w:hAnsiTheme="minorHAnsi" w:cstheme="minorHAnsi"/>
                <w:sz w:val="22"/>
                <w:szCs w:val="22"/>
              </w:rPr>
              <w:t>0</w:t>
            </w:r>
            <w:r w:rsidR="00E111C7" w:rsidRPr="00E13AE9">
              <w:rPr>
                <w:rFonts w:asciiTheme="minorHAnsi" w:hAnsiTheme="minorHAnsi" w:cstheme="minorHAnsi"/>
                <w:sz w:val="22"/>
                <w:szCs w:val="22"/>
              </w:rPr>
              <w:t xml:space="preserve"> points each</w:t>
            </w:r>
          </w:p>
        </w:tc>
        <w:tc>
          <w:tcPr>
            <w:tcW w:w="1625" w:type="dxa"/>
            <w:vAlign w:val="center"/>
            <w:hideMark/>
          </w:tcPr>
          <w:p w14:paraId="50080876" w14:textId="29ED11C5" w:rsidR="00E111C7" w:rsidRPr="00E13AE9" w:rsidRDefault="00875A93" w:rsidP="0098604E">
            <w:pPr>
              <w:ind w:left="0" w:firstLine="0"/>
              <w:rPr>
                <w:rFonts w:asciiTheme="minorHAnsi" w:hAnsiTheme="minorHAnsi" w:cstheme="minorHAnsi"/>
                <w:sz w:val="22"/>
                <w:szCs w:val="22"/>
              </w:rPr>
            </w:pPr>
            <w:r>
              <w:rPr>
                <w:rFonts w:asciiTheme="minorHAnsi" w:hAnsiTheme="minorHAnsi" w:cstheme="minorHAnsi"/>
                <w:sz w:val="22"/>
                <w:szCs w:val="22"/>
              </w:rPr>
              <w:t>1</w:t>
            </w:r>
            <w:r w:rsidR="008D3D86">
              <w:rPr>
                <w:rFonts w:asciiTheme="minorHAnsi" w:hAnsiTheme="minorHAnsi" w:cstheme="minorHAnsi"/>
                <w:sz w:val="22"/>
                <w:szCs w:val="22"/>
              </w:rPr>
              <w:t>3</w:t>
            </w:r>
            <w:r w:rsidR="00093A7D">
              <w:rPr>
                <w:rFonts w:asciiTheme="minorHAnsi" w:hAnsiTheme="minorHAnsi" w:cstheme="minorHAnsi"/>
                <w:sz w:val="22"/>
                <w:szCs w:val="22"/>
              </w:rPr>
              <w:t>0</w:t>
            </w:r>
            <w:r w:rsidR="00E111C7" w:rsidRPr="00E13AE9">
              <w:rPr>
                <w:rFonts w:asciiTheme="minorHAnsi" w:hAnsiTheme="minorHAnsi" w:cstheme="minorHAnsi"/>
                <w:sz w:val="22"/>
                <w:szCs w:val="22"/>
              </w:rPr>
              <w:t xml:space="preserve"> points</w:t>
            </w:r>
          </w:p>
        </w:tc>
        <w:tc>
          <w:tcPr>
            <w:tcW w:w="2790" w:type="dxa"/>
            <w:vAlign w:val="center"/>
            <w:hideMark/>
          </w:tcPr>
          <w:p w14:paraId="5F397E31" w14:textId="09B51122" w:rsidR="00E111C7" w:rsidRPr="00E13AE9" w:rsidRDefault="00E111C7" w:rsidP="0098604E">
            <w:pPr>
              <w:ind w:left="0" w:firstLine="0"/>
              <w:rPr>
                <w:rFonts w:asciiTheme="minorHAnsi" w:hAnsiTheme="minorHAnsi" w:cstheme="minorHAnsi"/>
                <w:sz w:val="22"/>
                <w:szCs w:val="22"/>
              </w:rPr>
            </w:pPr>
            <w:r w:rsidRPr="00E13AE9">
              <w:rPr>
                <w:rFonts w:asciiTheme="minorHAnsi" w:hAnsiTheme="minorHAnsi" w:cstheme="minorHAnsi"/>
                <w:sz w:val="22"/>
                <w:szCs w:val="22"/>
              </w:rPr>
              <w:t>1</w:t>
            </w:r>
            <w:r w:rsidR="008D3D86">
              <w:rPr>
                <w:rFonts w:asciiTheme="minorHAnsi" w:hAnsiTheme="minorHAnsi" w:cstheme="minorHAnsi"/>
                <w:sz w:val="22"/>
                <w:szCs w:val="22"/>
              </w:rPr>
              <w:t>3</w:t>
            </w:r>
            <w:r w:rsidRPr="00E13AE9">
              <w:rPr>
                <w:rFonts w:asciiTheme="minorHAnsi" w:hAnsiTheme="minorHAnsi" w:cstheme="minorHAnsi"/>
                <w:sz w:val="22"/>
                <w:szCs w:val="22"/>
              </w:rPr>
              <w:t>%</w:t>
            </w:r>
          </w:p>
        </w:tc>
      </w:tr>
      <w:tr w:rsidR="00E111C7" w:rsidRPr="00E13AE9" w14:paraId="01F3DD6B" w14:textId="77777777" w:rsidTr="00774856">
        <w:trPr>
          <w:cantSplit/>
          <w:trHeight w:val="67"/>
          <w:jc w:val="center"/>
        </w:trPr>
        <w:tc>
          <w:tcPr>
            <w:tcW w:w="4675" w:type="dxa"/>
            <w:vAlign w:val="center"/>
            <w:hideMark/>
          </w:tcPr>
          <w:p w14:paraId="42AF1577" w14:textId="43190B9F" w:rsidR="00DE796E" w:rsidRPr="00DE796E" w:rsidRDefault="006E5C8B" w:rsidP="0098604E">
            <w:pPr>
              <w:ind w:left="0" w:firstLine="0"/>
              <w:rPr>
                <w:rFonts w:asciiTheme="minorHAnsi" w:hAnsiTheme="minorHAnsi" w:cstheme="minorHAnsi"/>
                <w:b/>
                <w:bCs/>
                <w:sz w:val="22"/>
                <w:szCs w:val="22"/>
              </w:rPr>
            </w:pPr>
            <w:r>
              <w:rPr>
                <w:rFonts w:asciiTheme="minorHAnsi" w:hAnsiTheme="minorHAnsi" w:cstheme="minorHAnsi"/>
                <w:b/>
                <w:bCs/>
                <w:sz w:val="22"/>
                <w:szCs w:val="22"/>
              </w:rPr>
              <w:t>Reading Assignments</w:t>
            </w:r>
          </w:p>
          <w:p w14:paraId="702F08F0" w14:textId="1E501F71" w:rsidR="00E111C7" w:rsidRDefault="00B67A9B" w:rsidP="0098604E">
            <w:pPr>
              <w:ind w:left="0" w:firstLine="0"/>
              <w:rPr>
                <w:rFonts w:asciiTheme="minorHAnsi" w:hAnsiTheme="minorHAnsi" w:cstheme="minorHAnsi"/>
                <w:sz w:val="22"/>
                <w:szCs w:val="22"/>
              </w:rPr>
            </w:pPr>
            <w:r>
              <w:rPr>
                <w:rFonts w:asciiTheme="minorHAnsi" w:hAnsiTheme="minorHAnsi" w:cstheme="minorHAnsi"/>
                <w:sz w:val="22"/>
                <w:szCs w:val="22"/>
              </w:rPr>
              <w:t>7</w:t>
            </w:r>
            <w:r w:rsidR="006E5C8B">
              <w:rPr>
                <w:rFonts w:asciiTheme="minorHAnsi" w:hAnsiTheme="minorHAnsi" w:cstheme="minorHAnsi"/>
                <w:sz w:val="22"/>
                <w:szCs w:val="22"/>
              </w:rPr>
              <w:t xml:space="preserve"> Reading Assignments</w:t>
            </w:r>
            <w:r w:rsidR="00017CDA">
              <w:rPr>
                <w:rFonts w:asciiTheme="minorHAnsi" w:hAnsiTheme="minorHAnsi" w:cstheme="minorHAnsi"/>
                <w:sz w:val="22"/>
                <w:szCs w:val="22"/>
              </w:rPr>
              <w:t xml:space="preserve"> - </w:t>
            </w:r>
            <w:r>
              <w:rPr>
                <w:rFonts w:asciiTheme="minorHAnsi" w:hAnsiTheme="minorHAnsi" w:cstheme="minorHAnsi"/>
                <w:sz w:val="22"/>
                <w:szCs w:val="22"/>
              </w:rPr>
              <w:t>3</w:t>
            </w:r>
            <w:r w:rsidR="00017CDA" w:rsidRPr="00E13AE9">
              <w:rPr>
                <w:rFonts w:asciiTheme="minorHAnsi" w:hAnsiTheme="minorHAnsi" w:cstheme="minorHAnsi"/>
                <w:sz w:val="22"/>
                <w:szCs w:val="22"/>
              </w:rPr>
              <w:t>0</w:t>
            </w:r>
            <w:r w:rsidR="00E111C7" w:rsidRPr="00E13AE9">
              <w:rPr>
                <w:rFonts w:asciiTheme="minorHAnsi" w:hAnsiTheme="minorHAnsi" w:cstheme="minorHAnsi"/>
                <w:sz w:val="22"/>
                <w:szCs w:val="22"/>
              </w:rPr>
              <w:t xml:space="preserve"> points each</w:t>
            </w:r>
          </w:p>
          <w:p w14:paraId="0CC993E4" w14:textId="13D9759E" w:rsidR="006E5C8B" w:rsidRPr="00E13AE9" w:rsidRDefault="006E5C8B" w:rsidP="0098604E">
            <w:pPr>
              <w:ind w:left="0" w:firstLine="0"/>
              <w:rPr>
                <w:rFonts w:asciiTheme="minorHAnsi" w:hAnsiTheme="minorHAnsi" w:cstheme="minorHAnsi"/>
                <w:sz w:val="22"/>
                <w:szCs w:val="22"/>
              </w:rPr>
            </w:pPr>
            <w:r>
              <w:rPr>
                <w:rFonts w:asciiTheme="minorHAnsi" w:hAnsiTheme="minorHAnsi" w:cstheme="minorHAnsi"/>
                <w:sz w:val="22"/>
                <w:szCs w:val="22"/>
              </w:rPr>
              <w:t>Lowest grade will be dropped</w:t>
            </w:r>
          </w:p>
        </w:tc>
        <w:tc>
          <w:tcPr>
            <w:tcW w:w="1625" w:type="dxa"/>
            <w:vAlign w:val="center"/>
            <w:hideMark/>
          </w:tcPr>
          <w:p w14:paraId="2C3B43BB" w14:textId="2CE9A6E8" w:rsidR="00E111C7" w:rsidRPr="00E13AE9" w:rsidRDefault="008D3D86" w:rsidP="0098604E">
            <w:pPr>
              <w:ind w:left="0" w:firstLine="0"/>
              <w:rPr>
                <w:rFonts w:asciiTheme="minorHAnsi" w:hAnsiTheme="minorHAnsi" w:cstheme="minorHAnsi"/>
                <w:sz w:val="22"/>
                <w:szCs w:val="22"/>
              </w:rPr>
            </w:pPr>
            <w:r>
              <w:rPr>
                <w:rFonts w:asciiTheme="minorHAnsi" w:hAnsiTheme="minorHAnsi" w:cstheme="minorHAnsi"/>
                <w:sz w:val="22"/>
                <w:szCs w:val="22"/>
              </w:rPr>
              <w:t>18</w:t>
            </w:r>
            <w:r w:rsidR="00B67A9B">
              <w:rPr>
                <w:rFonts w:asciiTheme="minorHAnsi" w:hAnsiTheme="minorHAnsi" w:cstheme="minorHAnsi"/>
                <w:sz w:val="22"/>
                <w:szCs w:val="22"/>
              </w:rPr>
              <w:t>0</w:t>
            </w:r>
            <w:r w:rsidR="006E5C8B">
              <w:rPr>
                <w:rFonts w:asciiTheme="minorHAnsi" w:hAnsiTheme="minorHAnsi" w:cstheme="minorHAnsi"/>
                <w:sz w:val="22"/>
                <w:szCs w:val="22"/>
              </w:rPr>
              <w:t xml:space="preserve"> points</w:t>
            </w:r>
          </w:p>
        </w:tc>
        <w:tc>
          <w:tcPr>
            <w:tcW w:w="2790" w:type="dxa"/>
            <w:vAlign w:val="center"/>
            <w:hideMark/>
          </w:tcPr>
          <w:p w14:paraId="78A235B8" w14:textId="14BC6701" w:rsidR="00E111C7" w:rsidRPr="00E13AE9" w:rsidRDefault="008D3D86" w:rsidP="0098604E">
            <w:pPr>
              <w:ind w:left="0" w:firstLine="0"/>
              <w:rPr>
                <w:rFonts w:asciiTheme="minorHAnsi" w:hAnsiTheme="minorHAnsi" w:cstheme="minorHAnsi"/>
                <w:sz w:val="22"/>
                <w:szCs w:val="22"/>
              </w:rPr>
            </w:pPr>
            <w:r>
              <w:rPr>
                <w:rFonts w:asciiTheme="minorHAnsi" w:hAnsiTheme="minorHAnsi" w:cstheme="minorHAnsi"/>
                <w:sz w:val="22"/>
                <w:szCs w:val="22"/>
              </w:rPr>
              <w:t>18</w:t>
            </w:r>
            <w:r w:rsidR="006E5C8B">
              <w:rPr>
                <w:rFonts w:asciiTheme="minorHAnsi" w:hAnsiTheme="minorHAnsi" w:cstheme="minorHAnsi"/>
                <w:sz w:val="22"/>
                <w:szCs w:val="22"/>
              </w:rPr>
              <w:t>%</w:t>
            </w:r>
          </w:p>
        </w:tc>
      </w:tr>
      <w:tr w:rsidR="00673ED1" w:rsidRPr="00E13AE9" w14:paraId="77EF6203" w14:textId="77777777" w:rsidTr="00774856">
        <w:trPr>
          <w:cantSplit/>
          <w:trHeight w:val="107"/>
          <w:jc w:val="center"/>
        </w:trPr>
        <w:tc>
          <w:tcPr>
            <w:tcW w:w="4675" w:type="dxa"/>
            <w:vAlign w:val="center"/>
          </w:tcPr>
          <w:p w14:paraId="19913980" w14:textId="100E1814" w:rsidR="00DE796E" w:rsidRPr="0063708F" w:rsidRDefault="00230162" w:rsidP="00673ED1">
            <w:pPr>
              <w:ind w:left="0" w:firstLine="0"/>
              <w:rPr>
                <w:rFonts w:asciiTheme="minorHAnsi" w:hAnsiTheme="minorHAnsi" w:cstheme="minorHAnsi"/>
                <w:b/>
                <w:bCs/>
                <w:sz w:val="22"/>
                <w:szCs w:val="22"/>
              </w:rPr>
            </w:pPr>
            <w:r>
              <w:rPr>
                <w:rFonts w:asciiTheme="minorHAnsi" w:hAnsiTheme="minorHAnsi" w:cstheme="minorHAnsi"/>
                <w:b/>
                <w:bCs/>
                <w:sz w:val="22"/>
                <w:szCs w:val="22"/>
              </w:rPr>
              <w:t>Homework Assignments</w:t>
            </w:r>
          </w:p>
          <w:p w14:paraId="3B80B244" w14:textId="632B45BC" w:rsidR="00673ED1" w:rsidRDefault="008D3D86" w:rsidP="00673ED1">
            <w:pPr>
              <w:ind w:left="0" w:firstLine="0"/>
              <w:rPr>
                <w:rFonts w:asciiTheme="minorHAnsi" w:hAnsiTheme="minorHAnsi" w:cstheme="minorHAnsi"/>
                <w:sz w:val="22"/>
                <w:szCs w:val="22"/>
              </w:rPr>
            </w:pPr>
            <w:r>
              <w:rPr>
                <w:rFonts w:asciiTheme="minorHAnsi" w:hAnsiTheme="minorHAnsi" w:cstheme="minorHAnsi"/>
                <w:sz w:val="22"/>
                <w:szCs w:val="22"/>
              </w:rPr>
              <w:t>8</w:t>
            </w:r>
            <w:r w:rsidR="00673ED1" w:rsidRPr="00E13AE9">
              <w:rPr>
                <w:rFonts w:asciiTheme="minorHAnsi" w:hAnsiTheme="minorHAnsi" w:cstheme="minorHAnsi"/>
                <w:sz w:val="22"/>
                <w:szCs w:val="22"/>
              </w:rPr>
              <w:t xml:space="preserve"> </w:t>
            </w:r>
            <w:r w:rsidR="00230162">
              <w:rPr>
                <w:rFonts w:asciiTheme="minorHAnsi" w:hAnsiTheme="minorHAnsi" w:cstheme="minorHAnsi"/>
                <w:sz w:val="22"/>
                <w:szCs w:val="22"/>
              </w:rPr>
              <w:t>Homework Assignments</w:t>
            </w:r>
            <w:r w:rsidR="00017CDA" w:rsidRPr="00E13AE9">
              <w:rPr>
                <w:rFonts w:asciiTheme="minorHAnsi" w:hAnsiTheme="minorHAnsi" w:cstheme="minorHAnsi"/>
                <w:sz w:val="22"/>
                <w:szCs w:val="22"/>
              </w:rPr>
              <w:t xml:space="preserve"> </w:t>
            </w:r>
            <w:r w:rsidR="00230162">
              <w:rPr>
                <w:rFonts w:asciiTheme="minorHAnsi" w:hAnsiTheme="minorHAnsi" w:cstheme="minorHAnsi"/>
                <w:sz w:val="22"/>
                <w:szCs w:val="22"/>
              </w:rPr>
              <w:t xml:space="preserve">- </w:t>
            </w:r>
            <w:r>
              <w:rPr>
                <w:rFonts w:asciiTheme="minorHAnsi" w:hAnsiTheme="minorHAnsi" w:cstheme="minorHAnsi"/>
                <w:sz w:val="22"/>
                <w:szCs w:val="22"/>
              </w:rPr>
              <w:t>5</w:t>
            </w:r>
            <w:r w:rsidR="00B67A9B">
              <w:rPr>
                <w:rFonts w:asciiTheme="minorHAnsi" w:hAnsiTheme="minorHAnsi" w:cstheme="minorHAnsi"/>
                <w:sz w:val="22"/>
                <w:szCs w:val="22"/>
              </w:rPr>
              <w:t>0</w:t>
            </w:r>
            <w:r w:rsidR="00673ED1" w:rsidRPr="00E13AE9">
              <w:rPr>
                <w:rFonts w:asciiTheme="minorHAnsi" w:hAnsiTheme="minorHAnsi" w:cstheme="minorHAnsi"/>
                <w:sz w:val="22"/>
                <w:szCs w:val="22"/>
              </w:rPr>
              <w:t xml:space="preserve"> points each</w:t>
            </w:r>
          </w:p>
          <w:p w14:paraId="3D5E4E54" w14:textId="1E1B42BF" w:rsidR="006E5C8B" w:rsidRPr="00E13AE9" w:rsidRDefault="00B67A9B" w:rsidP="00673ED1">
            <w:pPr>
              <w:ind w:left="0" w:firstLine="0"/>
              <w:rPr>
                <w:rFonts w:asciiTheme="minorHAnsi" w:hAnsiTheme="minorHAnsi" w:cstheme="minorHAnsi"/>
                <w:sz w:val="22"/>
                <w:szCs w:val="22"/>
              </w:rPr>
            </w:pPr>
            <w:r>
              <w:rPr>
                <w:rFonts w:asciiTheme="minorHAnsi" w:hAnsiTheme="minorHAnsi" w:cstheme="minorHAnsi"/>
                <w:sz w:val="22"/>
                <w:szCs w:val="22"/>
              </w:rPr>
              <w:t>L</w:t>
            </w:r>
            <w:r w:rsidR="006E5C8B">
              <w:rPr>
                <w:rFonts w:asciiTheme="minorHAnsi" w:hAnsiTheme="minorHAnsi" w:cstheme="minorHAnsi"/>
                <w:sz w:val="22"/>
                <w:szCs w:val="22"/>
              </w:rPr>
              <w:t>owest grade will be dropped</w:t>
            </w:r>
          </w:p>
        </w:tc>
        <w:tc>
          <w:tcPr>
            <w:tcW w:w="1625" w:type="dxa"/>
            <w:vAlign w:val="center"/>
          </w:tcPr>
          <w:p w14:paraId="65EFD0D8" w14:textId="421B07A7" w:rsidR="00673ED1" w:rsidRPr="00E13AE9" w:rsidRDefault="008D3D86" w:rsidP="00673ED1">
            <w:pPr>
              <w:ind w:left="0" w:firstLine="0"/>
              <w:rPr>
                <w:rFonts w:asciiTheme="minorHAnsi" w:hAnsiTheme="minorHAnsi" w:cstheme="minorHAnsi"/>
                <w:sz w:val="22"/>
                <w:szCs w:val="22"/>
              </w:rPr>
            </w:pPr>
            <w:r>
              <w:rPr>
                <w:rFonts w:asciiTheme="minorHAnsi" w:hAnsiTheme="minorHAnsi" w:cstheme="minorHAnsi"/>
                <w:sz w:val="22"/>
                <w:szCs w:val="22"/>
              </w:rPr>
              <w:t>35</w:t>
            </w:r>
            <w:r w:rsidR="00B67A9B">
              <w:rPr>
                <w:rFonts w:asciiTheme="minorHAnsi" w:hAnsiTheme="minorHAnsi" w:cstheme="minorHAnsi"/>
                <w:sz w:val="22"/>
                <w:szCs w:val="22"/>
              </w:rPr>
              <w:t>0</w:t>
            </w:r>
            <w:r w:rsidR="006E5C8B">
              <w:rPr>
                <w:rFonts w:asciiTheme="minorHAnsi" w:hAnsiTheme="minorHAnsi" w:cstheme="minorHAnsi"/>
                <w:sz w:val="22"/>
                <w:szCs w:val="22"/>
              </w:rPr>
              <w:t xml:space="preserve"> points</w:t>
            </w:r>
          </w:p>
        </w:tc>
        <w:tc>
          <w:tcPr>
            <w:tcW w:w="2790" w:type="dxa"/>
            <w:vAlign w:val="center"/>
          </w:tcPr>
          <w:p w14:paraId="3C2BD0A0" w14:textId="7094410E" w:rsidR="00673ED1" w:rsidRPr="00E13AE9" w:rsidRDefault="006E5C8B" w:rsidP="0063708F">
            <w:pPr>
              <w:ind w:left="0" w:firstLine="0"/>
              <w:rPr>
                <w:rFonts w:asciiTheme="minorHAnsi" w:hAnsiTheme="minorHAnsi" w:cstheme="minorHAnsi"/>
                <w:sz w:val="22"/>
                <w:szCs w:val="22"/>
              </w:rPr>
            </w:pPr>
            <w:r>
              <w:rPr>
                <w:rFonts w:asciiTheme="minorHAnsi" w:hAnsiTheme="minorHAnsi" w:cstheme="minorHAnsi"/>
                <w:sz w:val="22"/>
                <w:szCs w:val="22"/>
              </w:rPr>
              <w:t>35%</w:t>
            </w:r>
          </w:p>
        </w:tc>
      </w:tr>
      <w:tr w:rsidR="00E111C7" w:rsidRPr="00E13AE9" w14:paraId="7E2C523F" w14:textId="77777777" w:rsidTr="00774856">
        <w:trPr>
          <w:cantSplit/>
          <w:trHeight w:val="161"/>
          <w:jc w:val="center"/>
        </w:trPr>
        <w:tc>
          <w:tcPr>
            <w:tcW w:w="4675" w:type="dxa"/>
            <w:vAlign w:val="center"/>
          </w:tcPr>
          <w:p w14:paraId="0381F1DF" w14:textId="54374A0D" w:rsidR="00E111C7" w:rsidRPr="00673ED1" w:rsidRDefault="00E111C7" w:rsidP="0098604E">
            <w:pPr>
              <w:ind w:left="0" w:firstLine="0"/>
              <w:rPr>
                <w:rFonts w:asciiTheme="minorHAnsi" w:hAnsiTheme="minorHAnsi" w:cstheme="minorHAnsi"/>
                <w:b/>
                <w:bCs/>
                <w:sz w:val="22"/>
                <w:szCs w:val="22"/>
              </w:rPr>
            </w:pPr>
            <w:r w:rsidRPr="00673ED1">
              <w:rPr>
                <w:rFonts w:asciiTheme="minorHAnsi" w:hAnsiTheme="minorHAnsi" w:cstheme="minorHAnsi"/>
                <w:b/>
                <w:bCs/>
                <w:sz w:val="22"/>
                <w:szCs w:val="22"/>
              </w:rPr>
              <w:t>Exams</w:t>
            </w:r>
          </w:p>
          <w:p w14:paraId="4FC1002C" w14:textId="39A7543D" w:rsidR="00E111C7" w:rsidRPr="00E13AE9" w:rsidRDefault="00E111C7" w:rsidP="0098604E">
            <w:pPr>
              <w:ind w:left="0" w:firstLine="0"/>
              <w:rPr>
                <w:rFonts w:asciiTheme="minorHAnsi" w:hAnsiTheme="minorHAnsi" w:cstheme="minorHAnsi"/>
                <w:sz w:val="22"/>
                <w:szCs w:val="22"/>
              </w:rPr>
            </w:pPr>
            <w:r w:rsidRPr="00E13AE9">
              <w:rPr>
                <w:rFonts w:asciiTheme="minorHAnsi" w:hAnsiTheme="minorHAnsi" w:cstheme="minorHAnsi"/>
                <w:sz w:val="22"/>
                <w:szCs w:val="22"/>
              </w:rPr>
              <w:t xml:space="preserve">Midterm </w:t>
            </w:r>
            <w:r w:rsidR="00230162">
              <w:rPr>
                <w:rFonts w:asciiTheme="minorHAnsi" w:hAnsiTheme="minorHAnsi" w:cstheme="minorHAnsi"/>
                <w:sz w:val="22"/>
                <w:szCs w:val="22"/>
              </w:rPr>
              <w:t>-</w:t>
            </w:r>
            <w:r w:rsidR="00C31DD4">
              <w:rPr>
                <w:rFonts w:asciiTheme="minorHAnsi" w:hAnsiTheme="minorHAnsi" w:cstheme="minorHAnsi"/>
                <w:sz w:val="22"/>
                <w:szCs w:val="22"/>
              </w:rPr>
              <w:t xml:space="preserve"> </w:t>
            </w:r>
            <w:r w:rsidR="006E5C8B">
              <w:rPr>
                <w:rFonts w:asciiTheme="minorHAnsi" w:hAnsiTheme="minorHAnsi" w:cstheme="minorHAnsi"/>
                <w:sz w:val="22"/>
                <w:szCs w:val="22"/>
              </w:rPr>
              <w:t>10</w:t>
            </w:r>
            <w:r w:rsidRPr="00E13AE9">
              <w:rPr>
                <w:rFonts w:asciiTheme="minorHAnsi" w:hAnsiTheme="minorHAnsi" w:cstheme="minorHAnsi"/>
                <w:sz w:val="22"/>
                <w:szCs w:val="22"/>
              </w:rPr>
              <w:t>0 points</w:t>
            </w:r>
          </w:p>
        </w:tc>
        <w:tc>
          <w:tcPr>
            <w:tcW w:w="1625" w:type="dxa"/>
            <w:vAlign w:val="center"/>
          </w:tcPr>
          <w:p w14:paraId="3A3085F1" w14:textId="2B209613" w:rsidR="00E111C7" w:rsidRPr="00E13AE9" w:rsidRDefault="006E5C8B" w:rsidP="0098604E">
            <w:pPr>
              <w:ind w:left="0" w:firstLine="0"/>
              <w:rPr>
                <w:rFonts w:asciiTheme="minorHAnsi" w:hAnsiTheme="minorHAnsi" w:cstheme="minorHAnsi"/>
                <w:sz w:val="22"/>
                <w:szCs w:val="22"/>
              </w:rPr>
            </w:pPr>
            <w:r>
              <w:rPr>
                <w:rFonts w:asciiTheme="minorHAnsi" w:hAnsiTheme="minorHAnsi" w:cstheme="minorHAnsi"/>
                <w:sz w:val="22"/>
                <w:szCs w:val="22"/>
              </w:rPr>
              <w:t>100 points</w:t>
            </w:r>
          </w:p>
        </w:tc>
        <w:tc>
          <w:tcPr>
            <w:tcW w:w="2790" w:type="dxa"/>
            <w:vAlign w:val="center"/>
          </w:tcPr>
          <w:p w14:paraId="728F4A8F" w14:textId="48F22DD6" w:rsidR="00E111C7" w:rsidRPr="00E13AE9" w:rsidRDefault="006E5C8B" w:rsidP="0098604E">
            <w:pPr>
              <w:ind w:left="0" w:firstLine="0"/>
              <w:rPr>
                <w:rFonts w:asciiTheme="minorHAnsi" w:hAnsiTheme="minorHAnsi" w:cstheme="minorHAnsi"/>
                <w:sz w:val="22"/>
                <w:szCs w:val="22"/>
              </w:rPr>
            </w:pPr>
            <w:r>
              <w:rPr>
                <w:rFonts w:asciiTheme="minorHAnsi" w:hAnsiTheme="minorHAnsi" w:cstheme="minorHAnsi"/>
                <w:sz w:val="22"/>
                <w:szCs w:val="22"/>
              </w:rPr>
              <w:t>10%</w:t>
            </w:r>
          </w:p>
        </w:tc>
      </w:tr>
      <w:tr w:rsidR="00E111C7" w:rsidRPr="00E13AE9" w14:paraId="624BB7F6" w14:textId="77777777" w:rsidTr="00774856">
        <w:trPr>
          <w:cantSplit/>
          <w:trHeight w:val="953"/>
          <w:jc w:val="center"/>
        </w:trPr>
        <w:tc>
          <w:tcPr>
            <w:tcW w:w="4675" w:type="dxa"/>
            <w:vAlign w:val="center"/>
            <w:hideMark/>
          </w:tcPr>
          <w:p w14:paraId="30441FFC" w14:textId="60266531" w:rsidR="00B36BD4" w:rsidRPr="00DE796E" w:rsidRDefault="003C5AAF" w:rsidP="0098604E">
            <w:pPr>
              <w:ind w:left="0" w:firstLine="0"/>
              <w:rPr>
                <w:rFonts w:asciiTheme="minorHAnsi" w:hAnsiTheme="minorHAnsi" w:cstheme="minorHAnsi"/>
                <w:b/>
                <w:bCs/>
                <w:sz w:val="22"/>
                <w:szCs w:val="22"/>
              </w:rPr>
            </w:pPr>
            <w:r>
              <w:rPr>
                <w:rFonts w:asciiTheme="minorHAnsi" w:hAnsiTheme="minorHAnsi" w:cstheme="minorHAnsi"/>
                <w:b/>
                <w:bCs/>
                <w:sz w:val="22"/>
                <w:szCs w:val="22"/>
              </w:rPr>
              <w:t>Group</w:t>
            </w:r>
            <w:r w:rsidR="00E111C7" w:rsidRPr="00DE796E">
              <w:rPr>
                <w:rFonts w:asciiTheme="minorHAnsi" w:hAnsiTheme="minorHAnsi" w:cstheme="minorHAnsi"/>
                <w:b/>
                <w:bCs/>
                <w:sz w:val="22"/>
                <w:szCs w:val="22"/>
              </w:rPr>
              <w:t xml:space="preserve"> Project</w:t>
            </w:r>
          </w:p>
          <w:p w14:paraId="59E77678" w14:textId="3437ABC6" w:rsidR="00E111C7" w:rsidRDefault="003C2DFA" w:rsidP="0098604E">
            <w:pPr>
              <w:ind w:left="0" w:firstLine="0"/>
              <w:rPr>
                <w:rFonts w:asciiTheme="minorHAnsi" w:hAnsiTheme="minorHAnsi" w:cstheme="minorHAnsi"/>
                <w:sz w:val="22"/>
                <w:szCs w:val="22"/>
              </w:rPr>
            </w:pPr>
            <w:r>
              <w:rPr>
                <w:rFonts w:asciiTheme="minorHAnsi" w:hAnsiTheme="minorHAnsi" w:cstheme="minorHAnsi"/>
                <w:sz w:val="22"/>
                <w:szCs w:val="22"/>
              </w:rPr>
              <w:t>Proposal</w:t>
            </w:r>
            <w:r w:rsidR="00B36BD4">
              <w:rPr>
                <w:rFonts w:asciiTheme="minorHAnsi" w:hAnsiTheme="minorHAnsi" w:cstheme="minorHAnsi"/>
                <w:sz w:val="22"/>
                <w:szCs w:val="22"/>
              </w:rPr>
              <w:t xml:space="preserve"> </w:t>
            </w:r>
            <w:r w:rsidR="00230162">
              <w:rPr>
                <w:rFonts w:asciiTheme="minorHAnsi" w:hAnsiTheme="minorHAnsi" w:cstheme="minorHAnsi"/>
                <w:sz w:val="22"/>
                <w:szCs w:val="22"/>
              </w:rPr>
              <w:t>-</w:t>
            </w:r>
            <w:r w:rsidR="00C31DD4">
              <w:rPr>
                <w:rFonts w:asciiTheme="minorHAnsi" w:hAnsiTheme="minorHAnsi" w:cstheme="minorHAnsi"/>
                <w:sz w:val="22"/>
                <w:szCs w:val="22"/>
              </w:rPr>
              <w:t xml:space="preserve"> </w:t>
            </w:r>
            <w:r w:rsidR="006F20DC">
              <w:rPr>
                <w:rFonts w:asciiTheme="minorHAnsi" w:hAnsiTheme="minorHAnsi" w:cstheme="minorHAnsi"/>
                <w:sz w:val="22"/>
                <w:szCs w:val="22"/>
              </w:rPr>
              <w:t>5</w:t>
            </w:r>
            <w:r w:rsidR="00841C8A">
              <w:rPr>
                <w:rFonts w:asciiTheme="minorHAnsi" w:hAnsiTheme="minorHAnsi" w:cstheme="minorHAnsi"/>
                <w:sz w:val="22"/>
                <w:szCs w:val="22"/>
              </w:rPr>
              <w:t>0</w:t>
            </w:r>
            <w:r w:rsidR="009D3E20">
              <w:rPr>
                <w:rFonts w:asciiTheme="minorHAnsi" w:hAnsiTheme="minorHAnsi" w:cstheme="minorHAnsi"/>
                <w:sz w:val="22"/>
                <w:szCs w:val="22"/>
              </w:rPr>
              <w:t xml:space="preserve"> </w:t>
            </w:r>
            <w:r w:rsidR="00B36BD4">
              <w:rPr>
                <w:rFonts w:asciiTheme="minorHAnsi" w:hAnsiTheme="minorHAnsi" w:cstheme="minorHAnsi"/>
                <w:sz w:val="22"/>
                <w:szCs w:val="22"/>
              </w:rPr>
              <w:t>points</w:t>
            </w:r>
          </w:p>
          <w:p w14:paraId="495BE1C4" w14:textId="77777777" w:rsidR="00905E98" w:rsidRDefault="00B36BD4" w:rsidP="0098604E">
            <w:pPr>
              <w:ind w:left="0" w:firstLine="0"/>
              <w:rPr>
                <w:rFonts w:asciiTheme="minorHAnsi" w:hAnsiTheme="minorHAnsi" w:cstheme="minorHAnsi"/>
                <w:sz w:val="22"/>
                <w:szCs w:val="22"/>
              </w:rPr>
            </w:pPr>
            <w:r w:rsidRPr="00E13AE9">
              <w:rPr>
                <w:rFonts w:asciiTheme="minorHAnsi" w:hAnsiTheme="minorHAnsi" w:cstheme="minorHAnsi"/>
                <w:sz w:val="22"/>
                <w:szCs w:val="22"/>
              </w:rPr>
              <w:t xml:space="preserve">Final </w:t>
            </w:r>
            <w:r w:rsidR="0013660D">
              <w:rPr>
                <w:rFonts w:asciiTheme="minorHAnsi" w:hAnsiTheme="minorHAnsi" w:cstheme="minorHAnsi"/>
                <w:sz w:val="22"/>
                <w:szCs w:val="22"/>
              </w:rPr>
              <w:t>report</w:t>
            </w:r>
            <w:r w:rsidR="001E2D15">
              <w:rPr>
                <w:rFonts w:asciiTheme="minorHAnsi" w:hAnsiTheme="minorHAnsi" w:cstheme="minorHAnsi"/>
                <w:sz w:val="22"/>
                <w:szCs w:val="22"/>
              </w:rPr>
              <w:t xml:space="preserve"> </w:t>
            </w:r>
            <w:r w:rsidR="00905E98">
              <w:rPr>
                <w:rFonts w:asciiTheme="minorHAnsi" w:hAnsiTheme="minorHAnsi" w:cstheme="minorHAnsi"/>
                <w:sz w:val="22"/>
                <w:szCs w:val="22"/>
              </w:rPr>
              <w:t>– 100 points</w:t>
            </w:r>
          </w:p>
          <w:p w14:paraId="2CE74462" w14:textId="00A958B2" w:rsidR="00ED212E" w:rsidRDefault="00905E98" w:rsidP="0098604E">
            <w:pPr>
              <w:ind w:left="0" w:firstLine="0"/>
              <w:rPr>
                <w:rFonts w:asciiTheme="minorHAnsi" w:hAnsiTheme="minorHAnsi" w:cstheme="minorHAnsi"/>
                <w:sz w:val="22"/>
                <w:szCs w:val="22"/>
              </w:rPr>
            </w:pPr>
            <w:r>
              <w:rPr>
                <w:rFonts w:asciiTheme="minorHAnsi" w:hAnsiTheme="minorHAnsi" w:cstheme="minorHAnsi"/>
                <w:sz w:val="22"/>
                <w:szCs w:val="22"/>
              </w:rPr>
              <w:t xml:space="preserve">Final </w:t>
            </w:r>
            <w:r w:rsidR="001E2D15">
              <w:rPr>
                <w:rFonts w:asciiTheme="minorHAnsi" w:hAnsiTheme="minorHAnsi" w:cstheme="minorHAnsi"/>
                <w:sz w:val="22"/>
                <w:szCs w:val="22"/>
              </w:rPr>
              <w:t>presentation</w:t>
            </w:r>
            <w:r w:rsidR="0013660D">
              <w:rPr>
                <w:rFonts w:asciiTheme="minorHAnsi" w:hAnsiTheme="minorHAnsi" w:cstheme="minorHAnsi"/>
                <w:sz w:val="22"/>
                <w:szCs w:val="22"/>
              </w:rPr>
              <w:t xml:space="preserve"> </w:t>
            </w:r>
            <w:r w:rsidR="00230162">
              <w:rPr>
                <w:rFonts w:asciiTheme="minorHAnsi" w:hAnsiTheme="minorHAnsi" w:cstheme="minorHAnsi"/>
                <w:sz w:val="22"/>
                <w:szCs w:val="22"/>
              </w:rPr>
              <w:t>–</w:t>
            </w:r>
            <w:r w:rsidR="00C31DD4">
              <w:rPr>
                <w:rFonts w:asciiTheme="minorHAnsi" w:hAnsiTheme="minorHAnsi" w:cstheme="minorHAnsi"/>
                <w:sz w:val="22"/>
                <w:szCs w:val="22"/>
              </w:rPr>
              <w:t xml:space="preserve"> </w:t>
            </w:r>
            <w:r w:rsidR="00C368A0">
              <w:rPr>
                <w:rFonts w:asciiTheme="minorHAnsi" w:hAnsiTheme="minorHAnsi" w:cstheme="minorHAnsi"/>
                <w:sz w:val="22"/>
                <w:szCs w:val="22"/>
              </w:rPr>
              <w:t>5</w:t>
            </w:r>
            <w:r w:rsidR="00B36BD4">
              <w:rPr>
                <w:rFonts w:asciiTheme="minorHAnsi" w:hAnsiTheme="minorHAnsi" w:cstheme="minorHAnsi"/>
                <w:sz w:val="22"/>
                <w:szCs w:val="22"/>
              </w:rPr>
              <w:t>0</w:t>
            </w:r>
            <w:r w:rsidR="00230162">
              <w:rPr>
                <w:rFonts w:asciiTheme="minorHAnsi" w:hAnsiTheme="minorHAnsi" w:cstheme="minorHAnsi"/>
                <w:sz w:val="22"/>
                <w:szCs w:val="22"/>
              </w:rPr>
              <w:t xml:space="preserve"> </w:t>
            </w:r>
            <w:r w:rsidR="00B36BD4">
              <w:rPr>
                <w:rFonts w:asciiTheme="minorHAnsi" w:hAnsiTheme="minorHAnsi" w:cstheme="minorHAnsi"/>
                <w:sz w:val="22"/>
                <w:szCs w:val="22"/>
              </w:rPr>
              <w:t>points</w:t>
            </w:r>
          </w:p>
          <w:p w14:paraId="055C364C" w14:textId="16DC5AF4" w:rsidR="005B6C46" w:rsidRPr="00ED212E" w:rsidRDefault="005B6C46" w:rsidP="0098604E">
            <w:pPr>
              <w:ind w:left="0" w:firstLine="0"/>
              <w:rPr>
                <w:rFonts w:asciiTheme="minorHAnsi" w:hAnsiTheme="minorHAnsi" w:cstheme="minorHAnsi"/>
                <w:sz w:val="22"/>
                <w:szCs w:val="22"/>
              </w:rPr>
            </w:pPr>
            <w:r>
              <w:rPr>
                <w:rFonts w:asciiTheme="minorHAnsi" w:hAnsiTheme="minorHAnsi" w:cstheme="minorHAnsi"/>
                <w:sz w:val="22"/>
                <w:szCs w:val="22"/>
              </w:rPr>
              <w:t>Peer Review</w:t>
            </w:r>
            <w:r w:rsidR="00EB3FC1">
              <w:rPr>
                <w:rFonts w:asciiTheme="minorHAnsi" w:hAnsiTheme="minorHAnsi" w:cstheme="minorHAnsi"/>
                <w:sz w:val="22"/>
                <w:szCs w:val="22"/>
              </w:rPr>
              <w:t xml:space="preserve"> </w:t>
            </w:r>
            <w:r w:rsidR="00230162">
              <w:rPr>
                <w:rFonts w:asciiTheme="minorHAnsi" w:hAnsiTheme="minorHAnsi" w:cstheme="minorHAnsi"/>
                <w:sz w:val="22"/>
                <w:szCs w:val="22"/>
              </w:rPr>
              <w:t>-</w:t>
            </w:r>
            <w:r w:rsidR="000C69A5">
              <w:rPr>
                <w:rFonts w:asciiTheme="minorHAnsi" w:hAnsiTheme="minorHAnsi" w:cstheme="minorHAnsi"/>
                <w:sz w:val="22"/>
                <w:szCs w:val="22"/>
              </w:rPr>
              <w:t xml:space="preserve"> </w:t>
            </w:r>
            <w:r w:rsidR="00905E98">
              <w:rPr>
                <w:rFonts w:asciiTheme="minorHAnsi" w:hAnsiTheme="minorHAnsi" w:cstheme="minorHAnsi"/>
                <w:sz w:val="22"/>
                <w:szCs w:val="22"/>
              </w:rPr>
              <w:t>4</w:t>
            </w:r>
            <w:r w:rsidR="00EB3FC1">
              <w:rPr>
                <w:rFonts w:asciiTheme="minorHAnsi" w:hAnsiTheme="minorHAnsi" w:cstheme="minorHAnsi"/>
                <w:sz w:val="22"/>
                <w:szCs w:val="22"/>
              </w:rPr>
              <w:t>0 point</w:t>
            </w:r>
            <w:r w:rsidR="00B56057">
              <w:rPr>
                <w:rFonts w:asciiTheme="minorHAnsi" w:hAnsiTheme="minorHAnsi" w:cstheme="minorHAnsi"/>
                <w:sz w:val="22"/>
                <w:szCs w:val="22"/>
              </w:rPr>
              <w:t>s</w:t>
            </w:r>
          </w:p>
        </w:tc>
        <w:tc>
          <w:tcPr>
            <w:tcW w:w="1625" w:type="dxa"/>
            <w:vAlign w:val="center"/>
            <w:hideMark/>
          </w:tcPr>
          <w:p w14:paraId="3D9BBB61" w14:textId="54E0CA6A" w:rsidR="00E111C7" w:rsidRPr="00E13AE9" w:rsidRDefault="00D50E50" w:rsidP="0098604E">
            <w:pPr>
              <w:ind w:left="0" w:firstLine="0"/>
              <w:rPr>
                <w:rFonts w:asciiTheme="minorHAnsi" w:hAnsiTheme="minorHAnsi" w:cstheme="minorHAnsi"/>
                <w:sz w:val="22"/>
                <w:szCs w:val="22"/>
              </w:rPr>
            </w:pPr>
            <w:r>
              <w:rPr>
                <w:rFonts w:asciiTheme="minorHAnsi" w:hAnsiTheme="minorHAnsi" w:cstheme="minorHAnsi"/>
                <w:sz w:val="22"/>
                <w:szCs w:val="22"/>
              </w:rPr>
              <w:t>2</w:t>
            </w:r>
            <w:r w:rsidR="00905E98">
              <w:rPr>
                <w:rFonts w:asciiTheme="minorHAnsi" w:hAnsiTheme="minorHAnsi" w:cstheme="minorHAnsi"/>
                <w:sz w:val="22"/>
                <w:szCs w:val="22"/>
              </w:rPr>
              <w:t>4</w:t>
            </w:r>
            <w:r>
              <w:rPr>
                <w:rFonts w:asciiTheme="minorHAnsi" w:hAnsiTheme="minorHAnsi" w:cstheme="minorHAnsi"/>
                <w:sz w:val="22"/>
                <w:szCs w:val="22"/>
              </w:rPr>
              <w:t>0</w:t>
            </w:r>
            <w:r w:rsidR="00E111C7" w:rsidRPr="00E13AE9">
              <w:rPr>
                <w:rFonts w:asciiTheme="minorHAnsi" w:hAnsiTheme="minorHAnsi" w:cstheme="minorHAnsi"/>
                <w:sz w:val="22"/>
                <w:szCs w:val="22"/>
              </w:rPr>
              <w:t xml:space="preserve"> points</w:t>
            </w:r>
          </w:p>
        </w:tc>
        <w:tc>
          <w:tcPr>
            <w:tcW w:w="2790" w:type="dxa"/>
            <w:vAlign w:val="center"/>
            <w:hideMark/>
          </w:tcPr>
          <w:p w14:paraId="1A7053CE" w14:textId="06E81B75" w:rsidR="00E111C7" w:rsidRPr="00E13AE9" w:rsidRDefault="00E2531E" w:rsidP="0098604E">
            <w:pPr>
              <w:ind w:left="0" w:firstLine="0"/>
              <w:rPr>
                <w:rFonts w:asciiTheme="minorHAnsi" w:hAnsiTheme="minorHAnsi" w:cstheme="minorHAnsi"/>
                <w:sz w:val="22"/>
                <w:szCs w:val="22"/>
              </w:rPr>
            </w:pPr>
            <w:r>
              <w:rPr>
                <w:rFonts w:asciiTheme="minorHAnsi" w:hAnsiTheme="minorHAnsi" w:cstheme="minorHAnsi"/>
                <w:sz w:val="22"/>
                <w:szCs w:val="22"/>
              </w:rPr>
              <w:t>2</w:t>
            </w:r>
            <w:r w:rsidR="00905E98">
              <w:rPr>
                <w:rFonts w:asciiTheme="minorHAnsi" w:hAnsiTheme="minorHAnsi" w:cstheme="minorHAnsi"/>
                <w:sz w:val="22"/>
                <w:szCs w:val="22"/>
              </w:rPr>
              <w:t>4</w:t>
            </w:r>
            <w:r w:rsidR="00E111C7" w:rsidRPr="00E13AE9">
              <w:rPr>
                <w:rFonts w:asciiTheme="minorHAnsi" w:hAnsiTheme="minorHAnsi" w:cstheme="minorHAnsi"/>
                <w:sz w:val="22"/>
                <w:szCs w:val="22"/>
              </w:rPr>
              <w:t>%</w:t>
            </w:r>
          </w:p>
        </w:tc>
      </w:tr>
      <w:tr w:rsidR="00E111C7" w:rsidRPr="00E13AE9" w14:paraId="178F561E" w14:textId="77777777" w:rsidTr="00774856">
        <w:trPr>
          <w:cantSplit/>
          <w:trHeight w:val="67"/>
          <w:jc w:val="center"/>
        </w:trPr>
        <w:tc>
          <w:tcPr>
            <w:tcW w:w="4675" w:type="dxa"/>
            <w:shd w:val="clear" w:color="auto" w:fill="C5E0B3" w:themeFill="accent6" w:themeFillTint="66"/>
            <w:vAlign w:val="center"/>
            <w:hideMark/>
          </w:tcPr>
          <w:p w14:paraId="26C24F7F" w14:textId="77777777" w:rsidR="00E111C7" w:rsidRPr="00973724" w:rsidRDefault="00E111C7" w:rsidP="0098604E">
            <w:pPr>
              <w:ind w:left="0" w:firstLine="0"/>
              <w:rPr>
                <w:rFonts w:asciiTheme="minorHAnsi" w:hAnsiTheme="minorHAnsi" w:cstheme="minorHAnsi"/>
                <w:b/>
                <w:bCs/>
                <w:sz w:val="22"/>
                <w:szCs w:val="22"/>
              </w:rPr>
            </w:pPr>
            <w:r w:rsidRPr="00973724">
              <w:rPr>
                <w:rFonts w:asciiTheme="minorHAnsi" w:hAnsiTheme="minorHAnsi" w:cstheme="minorHAnsi"/>
                <w:b/>
                <w:bCs/>
                <w:sz w:val="22"/>
                <w:szCs w:val="22"/>
              </w:rPr>
              <w:t>Total Points Possible</w:t>
            </w:r>
          </w:p>
        </w:tc>
        <w:tc>
          <w:tcPr>
            <w:tcW w:w="1625" w:type="dxa"/>
            <w:shd w:val="clear" w:color="auto" w:fill="C5E0B3" w:themeFill="accent6" w:themeFillTint="66"/>
            <w:vAlign w:val="center"/>
            <w:hideMark/>
          </w:tcPr>
          <w:p w14:paraId="07707210" w14:textId="77777777" w:rsidR="00E111C7" w:rsidRPr="00E13AE9" w:rsidRDefault="00E111C7" w:rsidP="0098604E">
            <w:pPr>
              <w:ind w:left="0" w:firstLine="0"/>
              <w:rPr>
                <w:rFonts w:asciiTheme="minorHAnsi" w:hAnsiTheme="minorHAnsi" w:cstheme="minorHAnsi"/>
                <w:sz w:val="22"/>
                <w:szCs w:val="22"/>
              </w:rPr>
            </w:pPr>
            <w:r w:rsidRPr="00E13AE9">
              <w:rPr>
                <w:rFonts w:asciiTheme="minorHAnsi" w:hAnsiTheme="minorHAnsi" w:cstheme="minorHAnsi"/>
                <w:sz w:val="22"/>
                <w:szCs w:val="22"/>
              </w:rPr>
              <w:t>1000 points</w:t>
            </w:r>
          </w:p>
        </w:tc>
        <w:tc>
          <w:tcPr>
            <w:tcW w:w="2790" w:type="dxa"/>
            <w:shd w:val="clear" w:color="auto" w:fill="C5E0B3" w:themeFill="accent6" w:themeFillTint="66"/>
            <w:vAlign w:val="center"/>
            <w:hideMark/>
          </w:tcPr>
          <w:p w14:paraId="7FD488C1" w14:textId="77777777" w:rsidR="00E111C7" w:rsidRPr="00E13AE9" w:rsidRDefault="00E111C7" w:rsidP="0098604E">
            <w:pPr>
              <w:ind w:left="0" w:firstLine="0"/>
              <w:rPr>
                <w:rFonts w:asciiTheme="minorHAnsi" w:hAnsiTheme="minorHAnsi" w:cstheme="minorHAnsi"/>
                <w:sz w:val="22"/>
                <w:szCs w:val="22"/>
              </w:rPr>
            </w:pPr>
            <w:r w:rsidRPr="00E13AE9">
              <w:rPr>
                <w:rFonts w:asciiTheme="minorHAnsi" w:hAnsiTheme="minorHAnsi" w:cstheme="minorHAnsi"/>
                <w:sz w:val="22"/>
                <w:szCs w:val="22"/>
              </w:rPr>
              <w:t>100%</w:t>
            </w:r>
          </w:p>
        </w:tc>
      </w:tr>
    </w:tbl>
    <w:p w14:paraId="5E011264" w14:textId="4C5E7661" w:rsidR="00EE03E0" w:rsidRDefault="00EE03E0" w:rsidP="00411E34">
      <w:pPr>
        <w:pStyle w:val="Heading2"/>
        <w:spacing w:before="0" w:after="0"/>
        <w:rPr>
          <w:rFonts w:asciiTheme="minorHAnsi" w:hAnsiTheme="minorHAnsi" w:cstheme="minorHAnsi"/>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823"/>
        <w:gridCol w:w="1264"/>
        <w:gridCol w:w="1264"/>
        <w:gridCol w:w="1263"/>
        <w:gridCol w:w="1264"/>
        <w:gridCol w:w="1402"/>
      </w:tblGrid>
      <w:tr w:rsidR="00471696" w:rsidRPr="00EB0275" w14:paraId="3C3830AA" w14:textId="77777777" w:rsidTr="005339C9">
        <w:trPr>
          <w:trHeight w:val="144"/>
          <w:jc w:val="center"/>
        </w:trPr>
        <w:tc>
          <w:tcPr>
            <w:tcW w:w="1823" w:type="dxa"/>
            <w:shd w:val="clear" w:color="auto" w:fill="C5E0B3" w:themeFill="accent6" w:themeFillTint="66"/>
            <w:tcMar>
              <w:top w:w="15" w:type="dxa"/>
              <w:left w:w="15" w:type="dxa"/>
              <w:bottom w:w="0" w:type="dxa"/>
              <w:right w:w="15" w:type="dxa"/>
            </w:tcMar>
            <w:vAlign w:val="center"/>
            <w:hideMark/>
          </w:tcPr>
          <w:p w14:paraId="42A14691" w14:textId="77777777" w:rsidR="00471696" w:rsidRPr="005339C9" w:rsidRDefault="00471696">
            <w:pPr>
              <w:rPr>
                <w:rFonts w:asciiTheme="minorHAnsi" w:hAnsiTheme="minorHAnsi" w:cs="Tahoma"/>
                <w:b/>
                <w:bCs/>
                <w:color w:val="000000"/>
                <w:sz w:val="22"/>
                <w:szCs w:val="22"/>
              </w:rPr>
            </w:pPr>
            <w:r w:rsidRPr="005339C9">
              <w:rPr>
                <w:rFonts w:asciiTheme="minorHAnsi" w:hAnsiTheme="minorHAnsi" w:cs="Tahoma"/>
                <w:b/>
                <w:bCs/>
                <w:color w:val="000000"/>
                <w:sz w:val="22"/>
                <w:szCs w:val="22"/>
              </w:rPr>
              <w:t>Final Grade</w:t>
            </w:r>
          </w:p>
        </w:tc>
        <w:tc>
          <w:tcPr>
            <w:tcW w:w="1264" w:type="dxa"/>
            <w:shd w:val="clear" w:color="auto" w:fill="auto"/>
            <w:tcMar>
              <w:top w:w="15" w:type="dxa"/>
              <w:left w:w="15" w:type="dxa"/>
              <w:bottom w:w="0" w:type="dxa"/>
              <w:right w:w="15" w:type="dxa"/>
            </w:tcMar>
            <w:vAlign w:val="center"/>
            <w:hideMark/>
          </w:tcPr>
          <w:p w14:paraId="401CFD58" w14:textId="77777777" w:rsidR="00471696" w:rsidRPr="005339C9" w:rsidRDefault="00471696" w:rsidP="003E265B">
            <w:pPr>
              <w:jc w:val="center"/>
              <w:rPr>
                <w:rFonts w:asciiTheme="minorHAnsi" w:hAnsiTheme="minorHAnsi" w:cs="Tahoma"/>
                <w:color w:val="000000"/>
                <w:sz w:val="22"/>
                <w:szCs w:val="22"/>
              </w:rPr>
            </w:pPr>
            <w:r w:rsidRPr="005339C9">
              <w:rPr>
                <w:rFonts w:asciiTheme="minorHAnsi" w:hAnsiTheme="minorHAnsi" w:cs="Tahoma"/>
                <w:color w:val="000000"/>
                <w:sz w:val="22"/>
                <w:szCs w:val="22"/>
              </w:rPr>
              <w:t>A</w:t>
            </w:r>
          </w:p>
        </w:tc>
        <w:tc>
          <w:tcPr>
            <w:tcW w:w="1264" w:type="dxa"/>
            <w:shd w:val="clear" w:color="auto" w:fill="auto"/>
            <w:tcMar>
              <w:top w:w="15" w:type="dxa"/>
              <w:left w:w="15" w:type="dxa"/>
              <w:bottom w:w="0" w:type="dxa"/>
              <w:right w:w="15" w:type="dxa"/>
            </w:tcMar>
            <w:vAlign w:val="center"/>
            <w:hideMark/>
          </w:tcPr>
          <w:p w14:paraId="332FFC8D" w14:textId="77777777" w:rsidR="00471696" w:rsidRPr="005339C9" w:rsidRDefault="00471696" w:rsidP="003E265B">
            <w:pPr>
              <w:jc w:val="center"/>
              <w:rPr>
                <w:rFonts w:asciiTheme="minorHAnsi" w:hAnsiTheme="minorHAnsi" w:cs="Tahoma"/>
                <w:color w:val="000000"/>
                <w:sz w:val="22"/>
                <w:szCs w:val="22"/>
              </w:rPr>
            </w:pPr>
            <w:r w:rsidRPr="005339C9">
              <w:rPr>
                <w:rFonts w:asciiTheme="minorHAnsi" w:hAnsiTheme="minorHAnsi" w:cs="Tahoma"/>
                <w:color w:val="000000"/>
                <w:sz w:val="22"/>
                <w:szCs w:val="22"/>
              </w:rPr>
              <w:t>B</w:t>
            </w:r>
          </w:p>
        </w:tc>
        <w:tc>
          <w:tcPr>
            <w:tcW w:w="1263" w:type="dxa"/>
            <w:shd w:val="clear" w:color="auto" w:fill="auto"/>
            <w:tcMar>
              <w:top w:w="15" w:type="dxa"/>
              <w:left w:w="15" w:type="dxa"/>
              <w:bottom w:w="0" w:type="dxa"/>
              <w:right w:w="15" w:type="dxa"/>
            </w:tcMar>
            <w:vAlign w:val="center"/>
            <w:hideMark/>
          </w:tcPr>
          <w:p w14:paraId="52F8700F" w14:textId="5D536F5A" w:rsidR="00471696" w:rsidRPr="005339C9" w:rsidRDefault="00471696" w:rsidP="003E265B">
            <w:pPr>
              <w:jc w:val="center"/>
              <w:rPr>
                <w:rFonts w:asciiTheme="minorHAnsi" w:hAnsiTheme="minorHAnsi" w:cs="Tahoma"/>
                <w:color w:val="000000"/>
                <w:sz w:val="22"/>
                <w:szCs w:val="22"/>
              </w:rPr>
            </w:pPr>
            <w:r w:rsidRPr="005339C9">
              <w:rPr>
                <w:rFonts w:asciiTheme="minorHAnsi" w:hAnsiTheme="minorHAnsi" w:cs="Tahoma"/>
                <w:color w:val="000000"/>
                <w:sz w:val="22"/>
                <w:szCs w:val="22"/>
              </w:rPr>
              <w:t>C</w:t>
            </w:r>
          </w:p>
        </w:tc>
        <w:tc>
          <w:tcPr>
            <w:tcW w:w="1264" w:type="dxa"/>
            <w:shd w:val="clear" w:color="auto" w:fill="auto"/>
            <w:tcMar>
              <w:top w:w="15" w:type="dxa"/>
              <w:left w:w="15" w:type="dxa"/>
              <w:bottom w:w="0" w:type="dxa"/>
              <w:right w:w="15" w:type="dxa"/>
            </w:tcMar>
            <w:vAlign w:val="center"/>
            <w:hideMark/>
          </w:tcPr>
          <w:p w14:paraId="1FEFCA31" w14:textId="77777777" w:rsidR="00471696" w:rsidRPr="005339C9" w:rsidRDefault="00471696" w:rsidP="003E265B">
            <w:pPr>
              <w:jc w:val="center"/>
              <w:rPr>
                <w:rFonts w:asciiTheme="minorHAnsi" w:hAnsiTheme="minorHAnsi" w:cs="Tahoma"/>
                <w:color w:val="000000"/>
                <w:sz w:val="22"/>
                <w:szCs w:val="22"/>
              </w:rPr>
            </w:pPr>
            <w:r w:rsidRPr="005339C9">
              <w:rPr>
                <w:rFonts w:asciiTheme="minorHAnsi" w:hAnsiTheme="minorHAnsi" w:cs="Tahoma"/>
                <w:color w:val="000000"/>
                <w:sz w:val="22"/>
                <w:szCs w:val="22"/>
              </w:rPr>
              <w:t>D</w:t>
            </w:r>
          </w:p>
        </w:tc>
        <w:tc>
          <w:tcPr>
            <w:tcW w:w="1402" w:type="dxa"/>
            <w:shd w:val="clear" w:color="auto" w:fill="auto"/>
            <w:tcMar>
              <w:top w:w="15" w:type="dxa"/>
              <w:left w:w="15" w:type="dxa"/>
              <w:bottom w:w="0" w:type="dxa"/>
              <w:right w:w="15" w:type="dxa"/>
            </w:tcMar>
            <w:vAlign w:val="center"/>
            <w:hideMark/>
          </w:tcPr>
          <w:p w14:paraId="4D2C6C01" w14:textId="64E3BFCA" w:rsidR="00471696" w:rsidRPr="005339C9" w:rsidRDefault="00471696" w:rsidP="003E265B">
            <w:pPr>
              <w:jc w:val="center"/>
              <w:rPr>
                <w:rFonts w:asciiTheme="minorHAnsi" w:hAnsiTheme="minorHAnsi" w:cs="Tahoma"/>
                <w:color w:val="000000"/>
                <w:sz w:val="22"/>
                <w:szCs w:val="22"/>
              </w:rPr>
            </w:pPr>
            <w:r w:rsidRPr="005339C9">
              <w:rPr>
                <w:rFonts w:asciiTheme="minorHAnsi" w:hAnsiTheme="minorHAnsi" w:cs="Tahoma"/>
                <w:color w:val="000000"/>
                <w:sz w:val="22"/>
                <w:szCs w:val="22"/>
              </w:rPr>
              <w:t>F</w:t>
            </w:r>
          </w:p>
        </w:tc>
      </w:tr>
      <w:tr w:rsidR="00471696" w:rsidRPr="00EB0275" w14:paraId="6BB32396" w14:textId="77777777" w:rsidTr="005339C9">
        <w:trPr>
          <w:trHeight w:val="144"/>
          <w:jc w:val="center"/>
        </w:trPr>
        <w:tc>
          <w:tcPr>
            <w:tcW w:w="1823" w:type="dxa"/>
            <w:shd w:val="clear" w:color="auto" w:fill="C5E0B3" w:themeFill="accent6" w:themeFillTint="66"/>
            <w:tcMar>
              <w:top w:w="15" w:type="dxa"/>
              <w:left w:w="15" w:type="dxa"/>
              <w:bottom w:w="0" w:type="dxa"/>
              <w:right w:w="15" w:type="dxa"/>
            </w:tcMar>
            <w:vAlign w:val="center"/>
            <w:hideMark/>
          </w:tcPr>
          <w:p w14:paraId="52AFBC7A" w14:textId="23AD652E" w:rsidR="00471696" w:rsidRPr="005339C9" w:rsidRDefault="003E265B">
            <w:pPr>
              <w:rPr>
                <w:rFonts w:asciiTheme="minorHAnsi" w:hAnsiTheme="minorHAnsi" w:cs="Tahoma"/>
                <w:b/>
                <w:bCs/>
                <w:color w:val="000000"/>
                <w:sz w:val="22"/>
                <w:szCs w:val="22"/>
              </w:rPr>
            </w:pPr>
            <w:r>
              <w:rPr>
                <w:rFonts w:asciiTheme="minorHAnsi" w:hAnsiTheme="minorHAnsi" w:cs="Tahoma"/>
                <w:b/>
                <w:bCs/>
                <w:color w:val="000000"/>
                <w:sz w:val="22"/>
                <w:szCs w:val="22"/>
              </w:rPr>
              <w:t>Point Range</w:t>
            </w:r>
            <w:r w:rsidR="00471696" w:rsidRPr="005339C9">
              <w:rPr>
                <w:rFonts w:asciiTheme="minorHAnsi" w:hAnsiTheme="minorHAnsi" w:cs="Tahoma"/>
                <w:b/>
                <w:bCs/>
                <w:color w:val="000000"/>
                <w:sz w:val="22"/>
                <w:szCs w:val="22"/>
              </w:rPr>
              <w:t xml:space="preserve"> </w:t>
            </w:r>
          </w:p>
        </w:tc>
        <w:tc>
          <w:tcPr>
            <w:tcW w:w="1264" w:type="dxa"/>
            <w:shd w:val="clear" w:color="auto" w:fill="auto"/>
            <w:tcMar>
              <w:top w:w="15" w:type="dxa"/>
              <w:left w:w="15" w:type="dxa"/>
              <w:bottom w:w="0" w:type="dxa"/>
              <w:right w:w="15" w:type="dxa"/>
            </w:tcMar>
            <w:vAlign w:val="center"/>
            <w:hideMark/>
          </w:tcPr>
          <w:p w14:paraId="3ADE828A" w14:textId="3DDAFA59" w:rsidR="00471696" w:rsidRPr="005339C9" w:rsidRDefault="003E265B" w:rsidP="003E265B">
            <w:pPr>
              <w:jc w:val="center"/>
              <w:rPr>
                <w:rFonts w:asciiTheme="minorHAnsi" w:hAnsiTheme="minorHAnsi" w:cs="Tahoma"/>
                <w:color w:val="000000"/>
                <w:sz w:val="22"/>
                <w:szCs w:val="22"/>
              </w:rPr>
            </w:pPr>
            <w:r>
              <w:rPr>
                <w:rFonts w:asciiTheme="minorHAnsi" w:hAnsiTheme="minorHAnsi" w:cs="Tahoma"/>
                <w:color w:val="000000"/>
                <w:sz w:val="22"/>
                <w:szCs w:val="22"/>
              </w:rPr>
              <w:t>900+</w:t>
            </w:r>
          </w:p>
        </w:tc>
        <w:tc>
          <w:tcPr>
            <w:tcW w:w="1264" w:type="dxa"/>
            <w:shd w:val="clear" w:color="auto" w:fill="auto"/>
            <w:tcMar>
              <w:top w:w="15" w:type="dxa"/>
              <w:left w:w="15" w:type="dxa"/>
              <w:bottom w:w="0" w:type="dxa"/>
              <w:right w:w="15" w:type="dxa"/>
            </w:tcMar>
            <w:vAlign w:val="center"/>
            <w:hideMark/>
          </w:tcPr>
          <w:p w14:paraId="0542C965" w14:textId="15BF20DA" w:rsidR="00471696" w:rsidRPr="005339C9" w:rsidRDefault="003E265B" w:rsidP="003E265B">
            <w:pPr>
              <w:jc w:val="center"/>
              <w:rPr>
                <w:rFonts w:asciiTheme="minorHAnsi" w:hAnsiTheme="minorHAnsi" w:cs="Tahoma"/>
                <w:color w:val="000000"/>
                <w:sz w:val="22"/>
                <w:szCs w:val="22"/>
              </w:rPr>
            </w:pPr>
            <w:r>
              <w:rPr>
                <w:rFonts w:asciiTheme="minorHAnsi" w:hAnsiTheme="minorHAnsi" w:cs="Tahoma"/>
                <w:color w:val="000000"/>
                <w:sz w:val="22"/>
                <w:szCs w:val="22"/>
              </w:rPr>
              <w:t>800-899</w:t>
            </w:r>
          </w:p>
        </w:tc>
        <w:tc>
          <w:tcPr>
            <w:tcW w:w="1263" w:type="dxa"/>
            <w:shd w:val="clear" w:color="auto" w:fill="auto"/>
            <w:tcMar>
              <w:top w:w="15" w:type="dxa"/>
              <w:left w:w="15" w:type="dxa"/>
              <w:bottom w:w="0" w:type="dxa"/>
              <w:right w:w="15" w:type="dxa"/>
            </w:tcMar>
            <w:vAlign w:val="center"/>
            <w:hideMark/>
          </w:tcPr>
          <w:p w14:paraId="6E34D253" w14:textId="1128CD87" w:rsidR="00471696" w:rsidRPr="005339C9" w:rsidRDefault="003E265B" w:rsidP="003E265B">
            <w:pPr>
              <w:jc w:val="center"/>
              <w:rPr>
                <w:rFonts w:asciiTheme="minorHAnsi" w:hAnsiTheme="minorHAnsi" w:cs="Tahoma"/>
                <w:color w:val="000000"/>
                <w:sz w:val="22"/>
                <w:szCs w:val="22"/>
              </w:rPr>
            </w:pPr>
            <w:r>
              <w:rPr>
                <w:rFonts w:asciiTheme="minorHAnsi" w:hAnsiTheme="minorHAnsi" w:cs="Tahoma"/>
                <w:color w:val="000000"/>
                <w:sz w:val="22"/>
                <w:szCs w:val="22"/>
              </w:rPr>
              <w:t>700-799</w:t>
            </w:r>
          </w:p>
        </w:tc>
        <w:tc>
          <w:tcPr>
            <w:tcW w:w="1264" w:type="dxa"/>
            <w:shd w:val="clear" w:color="auto" w:fill="auto"/>
            <w:tcMar>
              <w:top w:w="15" w:type="dxa"/>
              <w:left w:w="15" w:type="dxa"/>
              <w:bottom w:w="0" w:type="dxa"/>
              <w:right w:w="15" w:type="dxa"/>
            </w:tcMar>
            <w:vAlign w:val="center"/>
            <w:hideMark/>
          </w:tcPr>
          <w:p w14:paraId="7B75A18D" w14:textId="0D365EF1" w:rsidR="00471696" w:rsidRPr="005339C9" w:rsidRDefault="003E265B" w:rsidP="003E265B">
            <w:pPr>
              <w:jc w:val="center"/>
              <w:rPr>
                <w:rFonts w:asciiTheme="minorHAnsi" w:hAnsiTheme="minorHAnsi" w:cs="Tahoma"/>
                <w:color w:val="000000"/>
                <w:sz w:val="22"/>
                <w:szCs w:val="22"/>
              </w:rPr>
            </w:pPr>
            <w:r>
              <w:rPr>
                <w:rFonts w:asciiTheme="minorHAnsi" w:hAnsiTheme="minorHAnsi" w:cs="Tahoma"/>
                <w:color w:val="000000"/>
                <w:sz w:val="22"/>
                <w:szCs w:val="22"/>
              </w:rPr>
              <w:t>600-699</w:t>
            </w:r>
          </w:p>
        </w:tc>
        <w:tc>
          <w:tcPr>
            <w:tcW w:w="1402" w:type="dxa"/>
            <w:shd w:val="clear" w:color="auto" w:fill="auto"/>
            <w:tcMar>
              <w:top w:w="15" w:type="dxa"/>
              <w:left w:w="15" w:type="dxa"/>
              <w:bottom w:w="0" w:type="dxa"/>
              <w:right w:w="15" w:type="dxa"/>
            </w:tcMar>
            <w:vAlign w:val="center"/>
            <w:hideMark/>
          </w:tcPr>
          <w:p w14:paraId="6AC39189" w14:textId="02464861" w:rsidR="00471696" w:rsidRPr="005339C9" w:rsidRDefault="003E265B" w:rsidP="003E265B">
            <w:pPr>
              <w:jc w:val="center"/>
              <w:rPr>
                <w:rFonts w:asciiTheme="minorHAnsi" w:hAnsiTheme="minorHAnsi" w:cs="Tahoma"/>
                <w:color w:val="000000"/>
                <w:sz w:val="22"/>
                <w:szCs w:val="22"/>
              </w:rPr>
            </w:pPr>
            <w:r>
              <w:rPr>
                <w:rFonts w:asciiTheme="minorHAnsi" w:hAnsiTheme="minorHAnsi" w:cs="Tahoma"/>
                <w:color w:val="000000"/>
                <w:sz w:val="22"/>
                <w:szCs w:val="22"/>
              </w:rPr>
              <w:t>Below 600</w:t>
            </w:r>
          </w:p>
        </w:tc>
      </w:tr>
    </w:tbl>
    <w:p w14:paraId="5DB99D11" w14:textId="77777777" w:rsidR="003542D3" w:rsidRDefault="003542D3" w:rsidP="003542D3">
      <w:pPr>
        <w:pStyle w:val="Default"/>
        <w:rPr>
          <w:sz w:val="22"/>
          <w:szCs w:val="22"/>
        </w:rPr>
      </w:pPr>
    </w:p>
    <w:p w14:paraId="3444C672" w14:textId="34CB87E4" w:rsidR="003542D3" w:rsidRPr="003542D3" w:rsidRDefault="003542D3" w:rsidP="003542D3">
      <w:pPr>
        <w:pStyle w:val="Default"/>
        <w:rPr>
          <w:sz w:val="22"/>
          <w:szCs w:val="22"/>
        </w:rPr>
      </w:pPr>
      <w:r w:rsidRPr="001F1910">
        <w:rPr>
          <w:i/>
          <w:iCs/>
          <w:sz w:val="22"/>
          <w:szCs w:val="22"/>
        </w:rPr>
        <w:t>Grades are earned based on performance, not given based on effort or need.</w:t>
      </w:r>
      <w:r w:rsidRPr="00267464">
        <w:rPr>
          <w:sz w:val="22"/>
          <w:szCs w:val="22"/>
        </w:rPr>
        <w:t xml:space="preserve"> Your grade represents your performance in this course, not your potential as a student or as a human. If you feel an error has been made in the calculation of your grade, you may contact the instructor via e-mail. Grades are otherwise non-negotiable.</w:t>
      </w:r>
    </w:p>
    <w:p w14:paraId="2D8034B7" w14:textId="4EA53DE8" w:rsidR="00B86F1C" w:rsidRPr="005D35C0" w:rsidRDefault="00B86F1C" w:rsidP="00A65577">
      <w:pPr>
        <w:spacing w:before="120"/>
        <w:rPr>
          <w:rFonts w:asciiTheme="minorHAnsi" w:hAnsiTheme="minorHAnsi" w:cstheme="minorHAnsi"/>
          <w:b/>
          <w:bCs/>
          <w:iCs/>
          <w:sz w:val="22"/>
          <w:szCs w:val="22"/>
        </w:rPr>
      </w:pPr>
      <w:r w:rsidRPr="005D35C0">
        <w:rPr>
          <w:rFonts w:asciiTheme="minorHAnsi" w:hAnsiTheme="minorHAnsi" w:cstheme="minorHAnsi"/>
          <w:b/>
          <w:bCs/>
          <w:iCs/>
          <w:sz w:val="22"/>
          <w:szCs w:val="22"/>
        </w:rPr>
        <w:t>Discussion</w:t>
      </w:r>
    </w:p>
    <w:p w14:paraId="2C55E198" w14:textId="1BF11555" w:rsidR="00F5373F" w:rsidRPr="00CD54C9" w:rsidRDefault="00B86F1C" w:rsidP="00B86F1C">
      <w:pPr>
        <w:spacing w:after="120"/>
        <w:rPr>
          <w:rFonts w:asciiTheme="minorHAnsi" w:hAnsiTheme="minorHAnsi" w:cstheme="minorHAnsi"/>
          <w:iCs/>
          <w:sz w:val="22"/>
          <w:szCs w:val="22"/>
        </w:rPr>
      </w:pPr>
      <w:r w:rsidRPr="00CD54C9">
        <w:rPr>
          <w:rFonts w:asciiTheme="minorHAnsi" w:hAnsiTheme="minorHAnsi" w:cstheme="minorHAnsi"/>
          <w:iCs/>
          <w:sz w:val="22"/>
          <w:szCs w:val="22"/>
        </w:rPr>
        <w:t>The</w:t>
      </w:r>
      <w:r w:rsidR="00DA29A9">
        <w:rPr>
          <w:rFonts w:asciiTheme="minorHAnsi" w:hAnsiTheme="minorHAnsi" w:cstheme="minorHAnsi"/>
          <w:iCs/>
          <w:sz w:val="22"/>
          <w:szCs w:val="22"/>
        </w:rPr>
        <w:t xml:space="preserve"> </w:t>
      </w:r>
      <w:r w:rsidRPr="00CD54C9">
        <w:rPr>
          <w:rFonts w:asciiTheme="minorHAnsi" w:hAnsiTheme="minorHAnsi" w:cstheme="minorHAnsi"/>
          <w:iCs/>
          <w:sz w:val="22"/>
          <w:szCs w:val="22"/>
        </w:rPr>
        <w:t>discussion board assignments</w:t>
      </w:r>
      <w:r>
        <w:rPr>
          <w:rFonts w:asciiTheme="minorHAnsi" w:hAnsiTheme="minorHAnsi" w:cstheme="minorHAnsi"/>
          <w:iCs/>
          <w:sz w:val="22"/>
          <w:szCs w:val="22"/>
        </w:rPr>
        <w:t xml:space="preserve"> </w:t>
      </w:r>
      <w:r w:rsidRPr="00CD54C9">
        <w:rPr>
          <w:rFonts w:asciiTheme="minorHAnsi" w:hAnsiTheme="minorHAnsi" w:cstheme="minorHAnsi"/>
          <w:iCs/>
          <w:sz w:val="22"/>
          <w:szCs w:val="22"/>
        </w:rPr>
        <w:t>are reflective in nature and are designed to share your thoughts and experiences related to the topic presented. Each will focus on a</w:t>
      </w:r>
      <w:r w:rsidR="00C17FA6">
        <w:rPr>
          <w:rFonts w:asciiTheme="minorHAnsi" w:hAnsiTheme="minorHAnsi" w:cstheme="minorHAnsi"/>
          <w:iCs/>
          <w:sz w:val="22"/>
          <w:szCs w:val="22"/>
        </w:rPr>
        <w:t>n open-ended</w:t>
      </w:r>
      <w:r w:rsidRPr="00CD54C9">
        <w:rPr>
          <w:rFonts w:asciiTheme="minorHAnsi" w:hAnsiTheme="minorHAnsi" w:cstheme="minorHAnsi"/>
          <w:iCs/>
          <w:sz w:val="22"/>
          <w:szCs w:val="22"/>
        </w:rPr>
        <w:t xml:space="preserve"> question related to the textbook or supplemental readings posted to Canvas. To earn full points on discussion boards, students must be actively engaged in the group discussion and provide input to each assigned question. </w:t>
      </w:r>
      <w:r w:rsidR="00634C4A">
        <w:rPr>
          <w:rFonts w:asciiTheme="minorHAnsi" w:hAnsiTheme="minorHAnsi" w:cstheme="minorHAnsi"/>
          <w:iCs/>
          <w:sz w:val="22"/>
          <w:szCs w:val="22"/>
        </w:rPr>
        <w:t>I</w:t>
      </w:r>
      <w:r w:rsidRPr="00CD54C9">
        <w:rPr>
          <w:rFonts w:asciiTheme="minorHAnsi" w:hAnsiTheme="minorHAnsi" w:cstheme="minorHAnsi"/>
          <w:iCs/>
          <w:sz w:val="22"/>
          <w:szCs w:val="22"/>
        </w:rPr>
        <w:t xml:space="preserve">t is expected that your responses be thoughtful, respectful, </w:t>
      </w:r>
      <w:r>
        <w:rPr>
          <w:rFonts w:asciiTheme="minorHAnsi" w:hAnsiTheme="minorHAnsi" w:cstheme="minorHAnsi"/>
          <w:iCs/>
          <w:sz w:val="22"/>
          <w:szCs w:val="22"/>
        </w:rPr>
        <w:t xml:space="preserve">and </w:t>
      </w:r>
      <w:r w:rsidRPr="00CD54C9">
        <w:rPr>
          <w:rFonts w:asciiTheme="minorHAnsi" w:hAnsiTheme="minorHAnsi" w:cstheme="minorHAnsi"/>
          <w:iCs/>
          <w:sz w:val="22"/>
          <w:szCs w:val="22"/>
        </w:rPr>
        <w:t>grammatically correct.</w:t>
      </w:r>
      <w:r>
        <w:rPr>
          <w:rFonts w:asciiTheme="minorHAnsi" w:hAnsiTheme="minorHAnsi" w:cstheme="minorHAnsi"/>
          <w:iCs/>
          <w:sz w:val="22"/>
          <w:szCs w:val="22"/>
        </w:rPr>
        <w:t xml:space="preserve"> Both of one initia</w:t>
      </w:r>
      <w:r w:rsidR="00574BBA">
        <w:rPr>
          <w:rFonts w:asciiTheme="minorHAnsi" w:hAnsiTheme="minorHAnsi" w:cstheme="minorHAnsi"/>
          <w:iCs/>
          <w:sz w:val="22"/>
          <w:szCs w:val="22"/>
        </w:rPr>
        <w:t>l</w:t>
      </w:r>
      <w:r>
        <w:rPr>
          <w:rFonts w:asciiTheme="minorHAnsi" w:hAnsiTheme="minorHAnsi" w:cstheme="minorHAnsi"/>
          <w:iCs/>
          <w:sz w:val="22"/>
          <w:szCs w:val="22"/>
        </w:rPr>
        <w:t xml:space="preserve"> post</w:t>
      </w:r>
      <w:r w:rsidR="00835EA9">
        <w:rPr>
          <w:rFonts w:asciiTheme="minorHAnsi" w:hAnsiTheme="minorHAnsi" w:cstheme="minorHAnsi"/>
          <w:iCs/>
          <w:sz w:val="22"/>
          <w:szCs w:val="22"/>
        </w:rPr>
        <w:t xml:space="preserve"> (15 pts)</w:t>
      </w:r>
      <w:r>
        <w:rPr>
          <w:rFonts w:asciiTheme="minorHAnsi" w:hAnsiTheme="minorHAnsi" w:cstheme="minorHAnsi"/>
          <w:iCs/>
          <w:sz w:val="22"/>
          <w:szCs w:val="22"/>
        </w:rPr>
        <w:t xml:space="preserve"> and a response to one classmate’s reflection</w:t>
      </w:r>
      <w:r w:rsidR="00835EA9">
        <w:rPr>
          <w:rFonts w:asciiTheme="minorHAnsi" w:hAnsiTheme="minorHAnsi" w:cstheme="minorHAnsi"/>
          <w:iCs/>
          <w:sz w:val="22"/>
          <w:szCs w:val="22"/>
        </w:rPr>
        <w:t xml:space="preserve"> (5pts)</w:t>
      </w:r>
      <w:r>
        <w:rPr>
          <w:rFonts w:asciiTheme="minorHAnsi" w:hAnsiTheme="minorHAnsi" w:cstheme="minorHAnsi"/>
          <w:iCs/>
          <w:sz w:val="22"/>
          <w:szCs w:val="22"/>
        </w:rPr>
        <w:t xml:space="preserve"> are required. </w:t>
      </w:r>
    </w:p>
    <w:p w14:paraId="29DE53C7" w14:textId="4A3D6A3F" w:rsidR="00F54D49" w:rsidRPr="00C464E7" w:rsidRDefault="003542D3" w:rsidP="00F54D49">
      <w:pPr>
        <w:rPr>
          <w:rFonts w:asciiTheme="minorHAnsi" w:hAnsiTheme="minorHAnsi" w:cstheme="minorHAnsi"/>
          <w:b/>
          <w:bCs/>
          <w:iCs/>
          <w:sz w:val="22"/>
          <w:szCs w:val="22"/>
        </w:rPr>
      </w:pPr>
      <w:r>
        <w:rPr>
          <w:rFonts w:asciiTheme="minorHAnsi" w:hAnsiTheme="minorHAnsi" w:cstheme="minorHAnsi"/>
          <w:b/>
          <w:bCs/>
          <w:iCs/>
          <w:sz w:val="22"/>
          <w:szCs w:val="22"/>
        </w:rPr>
        <w:t>Reading Assignments</w:t>
      </w:r>
    </w:p>
    <w:p w14:paraId="5140CFE9" w14:textId="49E085EA" w:rsidR="00F54D49" w:rsidRPr="00CD54C9" w:rsidRDefault="00D41D2D" w:rsidP="00B86F1C">
      <w:pPr>
        <w:spacing w:after="120"/>
        <w:rPr>
          <w:rFonts w:asciiTheme="minorHAnsi" w:hAnsiTheme="minorHAnsi" w:cstheme="minorHAnsi"/>
          <w:iCs/>
          <w:sz w:val="22"/>
          <w:szCs w:val="22"/>
        </w:rPr>
      </w:pPr>
      <w:r>
        <w:rPr>
          <w:rFonts w:asciiTheme="minorHAnsi" w:hAnsiTheme="minorHAnsi" w:cstheme="minorHAnsi"/>
          <w:iCs/>
          <w:sz w:val="22"/>
          <w:szCs w:val="22"/>
        </w:rPr>
        <w:t>Reading assignments</w:t>
      </w:r>
      <w:r w:rsidR="00F54D49" w:rsidRPr="00CD54C9">
        <w:rPr>
          <w:rFonts w:asciiTheme="minorHAnsi" w:hAnsiTheme="minorHAnsi" w:cstheme="minorHAnsi"/>
          <w:iCs/>
          <w:sz w:val="22"/>
          <w:szCs w:val="22"/>
        </w:rPr>
        <w:t xml:space="preserve"> </w:t>
      </w:r>
      <w:r w:rsidR="00D8554C">
        <w:rPr>
          <w:rFonts w:asciiTheme="minorHAnsi" w:hAnsiTheme="minorHAnsi" w:cstheme="minorHAnsi"/>
          <w:iCs/>
          <w:sz w:val="22"/>
          <w:szCs w:val="22"/>
        </w:rPr>
        <w:t xml:space="preserve">will not be </w:t>
      </w:r>
      <w:r>
        <w:rPr>
          <w:rFonts w:asciiTheme="minorHAnsi" w:hAnsiTheme="minorHAnsi" w:cstheme="minorHAnsi"/>
          <w:iCs/>
          <w:sz w:val="22"/>
          <w:szCs w:val="22"/>
        </w:rPr>
        <w:t>timed and</w:t>
      </w:r>
      <w:r w:rsidR="00D8554C">
        <w:rPr>
          <w:rFonts w:asciiTheme="minorHAnsi" w:hAnsiTheme="minorHAnsi" w:cstheme="minorHAnsi"/>
          <w:iCs/>
          <w:sz w:val="22"/>
          <w:szCs w:val="22"/>
        </w:rPr>
        <w:t xml:space="preserve"> </w:t>
      </w:r>
      <w:r>
        <w:rPr>
          <w:rFonts w:asciiTheme="minorHAnsi" w:hAnsiTheme="minorHAnsi" w:cstheme="minorHAnsi"/>
          <w:iCs/>
          <w:sz w:val="22"/>
          <w:szCs w:val="22"/>
        </w:rPr>
        <w:t xml:space="preserve">are due on </w:t>
      </w:r>
      <w:r w:rsidR="008D3D86">
        <w:rPr>
          <w:rFonts w:asciiTheme="minorHAnsi" w:hAnsiTheme="minorHAnsi" w:cstheme="minorHAnsi"/>
          <w:iCs/>
          <w:sz w:val="22"/>
          <w:szCs w:val="22"/>
        </w:rPr>
        <w:t xml:space="preserve">each week on </w:t>
      </w:r>
      <w:r w:rsidR="007F7AAF">
        <w:rPr>
          <w:rFonts w:asciiTheme="minorHAnsi" w:hAnsiTheme="minorHAnsi" w:cstheme="minorHAnsi"/>
          <w:iCs/>
          <w:sz w:val="22"/>
          <w:szCs w:val="22"/>
        </w:rPr>
        <w:t>Wednesday</w:t>
      </w:r>
      <w:r w:rsidR="008D3D86">
        <w:rPr>
          <w:rFonts w:asciiTheme="minorHAnsi" w:hAnsiTheme="minorHAnsi" w:cstheme="minorHAnsi"/>
          <w:iCs/>
          <w:sz w:val="22"/>
          <w:szCs w:val="22"/>
        </w:rPr>
        <w:t xml:space="preserve"> by </w:t>
      </w:r>
      <w:r w:rsidR="00C42ECE">
        <w:rPr>
          <w:rFonts w:asciiTheme="minorHAnsi" w:hAnsiTheme="minorHAnsi" w:cstheme="minorHAnsi"/>
          <w:iCs/>
          <w:sz w:val="22"/>
          <w:szCs w:val="22"/>
        </w:rPr>
        <w:t>12</w:t>
      </w:r>
      <w:r w:rsidR="008D3D86">
        <w:rPr>
          <w:rFonts w:asciiTheme="minorHAnsi" w:hAnsiTheme="minorHAnsi" w:cstheme="minorHAnsi"/>
          <w:iCs/>
          <w:sz w:val="22"/>
          <w:szCs w:val="22"/>
        </w:rPr>
        <w:t>:00 PM</w:t>
      </w:r>
      <w:r>
        <w:rPr>
          <w:rFonts w:asciiTheme="minorHAnsi" w:hAnsiTheme="minorHAnsi" w:cstheme="minorHAnsi"/>
          <w:iCs/>
          <w:sz w:val="22"/>
          <w:szCs w:val="22"/>
        </w:rPr>
        <w:t xml:space="preserve"> (see syllabus for dates).</w:t>
      </w:r>
      <w:r w:rsidR="00F54D49" w:rsidRPr="00CD54C9">
        <w:rPr>
          <w:rFonts w:asciiTheme="minorHAnsi" w:hAnsiTheme="minorHAnsi" w:cstheme="minorHAnsi"/>
          <w:iCs/>
          <w:sz w:val="22"/>
          <w:szCs w:val="22"/>
        </w:rPr>
        <w:t xml:space="preserve"> </w:t>
      </w:r>
      <w:r>
        <w:rPr>
          <w:rFonts w:asciiTheme="minorHAnsi" w:hAnsiTheme="minorHAnsi" w:cstheme="minorHAnsi"/>
          <w:iCs/>
          <w:sz w:val="22"/>
          <w:szCs w:val="22"/>
        </w:rPr>
        <w:t>Reading assignments will be completed using the Connect portal.</w:t>
      </w:r>
      <w:r w:rsidR="00DC00CF" w:rsidRPr="00DC00CF">
        <w:rPr>
          <w:rFonts w:asciiTheme="minorHAnsi" w:hAnsiTheme="minorHAnsi" w:cstheme="minorHAnsi"/>
          <w:iCs/>
          <w:sz w:val="22"/>
          <w:szCs w:val="22"/>
        </w:rPr>
        <w:t xml:space="preserve"> </w:t>
      </w:r>
      <w:r w:rsidR="00DC00CF">
        <w:rPr>
          <w:rFonts w:asciiTheme="minorHAnsi" w:hAnsiTheme="minorHAnsi" w:cstheme="minorHAnsi"/>
          <w:iCs/>
          <w:sz w:val="22"/>
          <w:szCs w:val="22"/>
        </w:rPr>
        <w:t>The lowest reading assignment grade will be dropped (</w:t>
      </w:r>
      <w:r w:rsidR="008D3D86">
        <w:rPr>
          <w:rFonts w:asciiTheme="minorHAnsi" w:hAnsiTheme="minorHAnsi" w:cstheme="minorHAnsi"/>
          <w:iCs/>
          <w:sz w:val="22"/>
          <w:szCs w:val="22"/>
        </w:rPr>
        <w:t>6</w:t>
      </w:r>
      <w:r w:rsidR="00DC00CF">
        <w:rPr>
          <w:rFonts w:asciiTheme="minorHAnsi" w:hAnsiTheme="minorHAnsi" w:cstheme="minorHAnsi"/>
          <w:iCs/>
          <w:sz w:val="22"/>
          <w:szCs w:val="22"/>
        </w:rPr>
        <w:t xml:space="preserve"> out of the </w:t>
      </w:r>
      <w:r w:rsidR="008D3D86">
        <w:rPr>
          <w:rFonts w:asciiTheme="minorHAnsi" w:hAnsiTheme="minorHAnsi" w:cstheme="minorHAnsi"/>
          <w:iCs/>
          <w:sz w:val="22"/>
          <w:szCs w:val="22"/>
        </w:rPr>
        <w:t>7</w:t>
      </w:r>
      <w:r w:rsidR="00DC00CF">
        <w:rPr>
          <w:rFonts w:asciiTheme="minorHAnsi" w:hAnsiTheme="minorHAnsi" w:cstheme="minorHAnsi"/>
          <w:iCs/>
          <w:sz w:val="22"/>
          <w:szCs w:val="22"/>
        </w:rPr>
        <w:t xml:space="preserve"> assignments will be counted towards your final grade in the course).</w:t>
      </w:r>
    </w:p>
    <w:p w14:paraId="79FC8512" w14:textId="7E476025" w:rsidR="001B4C28" w:rsidRDefault="003E265B" w:rsidP="001B4C28">
      <w:pPr>
        <w:rPr>
          <w:rFonts w:asciiTheme="minorHAnsi" w:hAnsiTheme="minorHAnsi" w:cstheme="minorHAnsi"/>
          <w:b/>
          <w:bCs/>
          <w:iCs/>
          <w:sz w:val="22"/>
          <w:szCs w:val="22"/>
        </w:rPr>
      </w:pPr>
      <w:r>
        <w:rPr>
          <w:rFonts w:asciiTheme="minorHAnsi" w:hAnsiTheme="minorHAnsi" w:cstheme="minorHAnsi"/>
          <w:b/>
          <w:bCs/>
          <w:iCs/>
          <w:sz w:val="22"/>
          <w:szCs w:val="22"/>
        </w:rPr>
        <w:t>Homework</w:t>
      </w:r>
      <w:r w:rsidR="00D41D2D">
        <w:rPr>
          <w:rFonts w:asciiTheme="minorHAnsi" w:hAnsiTheme="minorHAnsi" w:cstheme="minorHAnsi"/>
          <w:b/>
          <w:bCs/>
          <w:iCs/>
          <w:sz w:val="22"/>
          <w:szCs w:val="22"/>
        </w:rPr>
        <w:t xml:space="preserve"> Assignments</w:t>
      </w:r>
    </w:p>
    <w:p w14:paraId="2824A346" w14:textId="47DB1689" w:rsidR="00F54D49" w:rsidRDefault="00F54D49" w:rsidP="0089498B">
      <w:pPr>
        <w:spacing w:after="120"/>
        <w:rPr>
          <w:rFonts w:asciiTheme="minorHAnsi" w:hAnsiTheme="minorHAnsi" w:cstheme="minorHAnsi"/>
          <w:iCs/>
          <w:sz w:val="22"/>
          <w:szCs w:val="22"/>
        </w:rPr>
      </w:pPr>
      <w:r w:rsidRPr="008B65D2">
        <w:rPr>
          <w:rFonts w:asciiTheme="minorHAnsi" w:hAnsiTheme="minorHAnsi" w:cstheme="minorHAnsi"/>
          <w:iCs/>
          <w:sz w:val="22"/>
          <w:szCs w:val="22"/>
        </w:rPr>
        <w:t>The</w:t>
      </w:r>
      <w:r w:rsidR="00111EF3">
        <w:rPr>
          <w:rFonts w:asciiTheme="minorHAnsi" w:hAnsiTheme="minorHAnsi" w:cstheme="minorHAnsi"/>
          <w:iCs/>
          <w:sz w:val="22"/>
          <w:szCs w:val="22"/>
        </w:rPr>
        <w:t xml:space="preserve"> </w:t>
      </w:r>
      <w:r w:rsidR="009C2D0A">
        <w:rPr>
          <w:rFonts w:asciiTheme="minorHAnsi" w:hAnsiTheme="minorHAnsi" w:cstheme="minorHAnsi"/>
          <w:iCs/>
          <w:sz w:val="22"/>
          <w:szCs w:val="22"/>
        </w:rPr>
        <w:t xml:space="preserve">homework assignments </w:t>
      </w:r>
      <w:r w:rsidR="00D41D2D">
        <w:rPr>
          <w:rFonts w:asciiTheme="minorHAnsi" w:hAnsiTheme="minorHAnsi" w:cstheme="minorHAnsi"/>
          <w:iCs/>
          <w:sz w:val="22"/>
          <w:szCs w:val="22"/>
        </w:rPr>
        <w:t xml:space="preserve">will not be timed and are due </w:t>
      </w:r>
      <w:r w:rsidR="008D3D86">
        <w:rPr>
          <w:rFonts w:asciiTheme="minorHAnsi" w:hAnsiTheme="minorHAnsi" w:cstheme="minorHAnsi"/>
          <w:iCs/>
          <w:sz w:val="22"/>
          <w:szCs w:val="22"/>
        </w:rPr>
        <w:t xml:space="preserve">on </w:t>
      </w:r>
      <w:r w:rsidR="007F7AAF">
        <w:rPr>
          <w:rFonts w:asciiTheme="minorHAnsi" w:hAnsiTheme="minorHAnsi" w:cstheme="minorHAnsi"/>
          <w:iCs/>
          <w:sz w:val="22"/>
          <w:szCs w:val="22"/>
        </w:rPr>
        <w:t>Sunday</w:t>
      </w:r>
      <w:r w:rsidR="008D3D86">
        <w:rPr>
          <w:rFonts w:asciiTheme="minorHAnsi" w:hAnsiTheme="minorHAnsi" w:cstheme="minorHAnsi"/>
          <w:iCs/>
          <w:sz w:val="22"/>
          <w:szCs w:val="22"/>
        </w:rPr>
        <w:t xml:space="preserve"> by 11:59 PM</w:t>
      </w:r>
      <w:r w:rsidR="00D41D2D">
        <w:rPr>
          <w:rFonts w:asciiTheme="minorHAnsi" w:hAnsiTheme="minorHAnsi" w:cstheme="minorHAnsi"/>
          <w:iCs/>
          <w:sz w:val="22"/>
          <w:szCs w:val="22"/>
        </w:rPr>
        <w:t xml:space="preserve"> (see syllabus for dates). You will have two attempts at each homework assignment, and the best score will be saved. </w:t>
      </w:r>
      <w:r w:rsidR="00DC00CF">
        <w:rPr>
          <w:rFonts w:asciiTheme="minorHAnsi" w:hAnsiTheme="minorHAnsi" w:cstheme="minorHAnsi"/>
          <w:iCs/>
          <w:sz w:val="22"/>
          <w:szCs w:val="22"/>
        </w:rPr>
        <w:t>Homework assignments will be completed using the Connect portal. The lowest homework assignment grade will be dropped (</w:t>
      </w:r>
      <w:r w:rsidR="00373D0F">
        <w:rPr>
          <w:rFonts w:asciiTheme="minorHAnsi" w:hAnsiTheme="minorHAnsi" w:cstheme="minorHAnsi"/>
          <w:iCs/>
          <w:sz w:val="22"/>
          <w:szCs w:val="22"/>
        </w:rPr>
        <w:t>7</w:t>
      </w:r>
      <w:r w:rsidR="00DC00CF">
        <w:rPr>
          <w:rFonts w:asciiTheme="minorHAnsi" w:hAnsiTheme="minorHAnsi" w:cstheme="minorHAnsi"/>
          <w:iCs/>
          <w:sz w:val="22"/>
          <w:szCs w:val="22"/>
        </w:rPr>
        <w:t xml:space="preserve"> out of the </w:t>
      </w:r>
      <w:r w:rsidR="00373D0F">
        <w:rPr>
          <w:rFonts w:asciiTheme="minorHAnsi" w:hAnsiTheme="minorHAnsi" w:cstheme="minorHAnsi"/>
          <w:iCs/>
          <w:sz w:val="22"/>
          <w:szCs w:val="22"/>
        </w:rPr>
        <w:t>8</w:t>
      </w:r>
      <w:r w:rsidR="00DC00CF">
        <w:rPr>
          <w:rFonts w:asciiTheme="minorHAnsi" w:hAnsiTheme="minorHAnsi" w:cstheme="minorHAnsi"/>
          <w:iCs/>
          <w:sz w:val="22"/>
          <w:szCs w:val="22"/>
        </w:rPr>
        <w:t xml:space="preserve"> assignments will be counted towards your final grade in the course).</w:t>
      </w:r>
      <w:r w:rsidR="0063682B">
        <w:rPr>
          <w:rFonts w:asciiTheme="minorHAnsi" w:hAnsiTheme="minorHAnsi" w:cstheme="minorHAnsi"/>
          <w:sz w:val="22"/>
          <w:szCs w:val="22"/>
        </w:rPr>
        <w:t xml:space="preserve"> </w:t>
      </w:r>
    </w:p>
    <w:p w14:paraId="2098728C" w14:textId="77777777" w:rsidR="00F54D49" w:rsidRPr="0098738D" w:rsidRDefault="00F54D49" w:rsidP="00F54D49">
      <w:pPr>
        <w:rPr>
          <w:rFonts w:asciiTheme="minorHAnsi" w:hAnsiTheme="minorHAnsi" w:cstheme="minorHAnsi"/>
          <w:b/>
          <w:bCs/>
          <w:iCs/>
          <w:sz w:val="22"/>
          <w:szCs w:val="22"/>
        </w:rPr>
      </w:pPr>
      <w:r w:rsidRPr="0098738D">
        <w:rPr>
          <w:rFonts w:asciiTheme="minorHAnsi" w:hAnsiTheme="minorHAnsi" w:cstheme="minorHAnsi"/>
          <w:b/>
          <w:bCs/>
          <w:iCs/>
          <w:sz w:val="22"/>
          <w:szCs w:val="22"/>
        </w:rPr>
        <w:t>Exams</w:t>
      </w:r>
    </w:p>
    <w:p w14:paraId="3DFD0CB9" w14:textId="6538F377" w:rsidR="00F54D49" w:rsidRDefault="00E84DE3" w:rsidP="00E4371E">
      <w:pPr>
        <w:spacing w:after="120"/>
        <w:rPr>
          <w:rFonts w:asciiTheme="minorHAnsi" w:hAnsiTheme="minorHAnsi" w:cstheme="minorHAnsi"/>
          <w:iCs/>
          <w:sz w:val="22"/>
          <w:szCs w:val="22"/>
        </w:rPr>
      </w:pPr>
      <w:r>
        <w:rPr>
          <w:rFonts w:asciiTheme="minorHAnsi" w:hAnsiTheme="minorHAnsi" w:cstheme="minorHAnsi"/>
          <w:iCs/>
          <w:sz w:val="22"/>
          <w:szCs w:val="22"/>
        </w:rPr>
        <w:t>There is a</w:t>
      </w:r>
      <w:r w:rsidR="00B54376">
        <w:rPr>
          <w:rFonts w:asciiTheme="minorHAnsi" w:hAnsiTheme="minorHAnsi" w:cstheme="minorHAnsi"/>
          <w:iCs/>
          <w:sz w:val="22"/>
          <w:szCs w:val="22"/>
        </w:rPr>
        <w:t xml:space="preserve"> </w:t>
      </w:r>
      <w:r w:rsidR="00442DC1">
        <w:rPr>
          <w:rFonts w:asciiTheme="minorHAnsi" w:hAnsiTheme="minorHAnsi" w:cstheme="minorHAnsi"/>
          <w:iCs/>
          <w:sz w:val="22"/>
          <w:szCs w:val="22"/>
        </w:rPr>
        <w:t xml:space="preserve">midterm exam </w:t>
      </w:r>
      <w:r w:rsidR="003523CC">
        <w:rPr>
          <w:rFonts w:asciiTheme="minorHAnsi" w:hAnsiTheme="minorHAnsi" w:cstheme="minorHAnsi"/>
          <w:iCs/>
          <w:sz w:val="22"/>
          <w:szCs w:val="22"/>
        </w:rPr>
        <w:t>covering</w:t>
      </w:r>
      <w:r w:rsidR="00442DC1">
        <w:rPr>
          <w:rFonts w:asciiTheme="minorHAnsi" w:hAnsiTheme="minorHAnsi" w:cstheme="minorHAnsi"/>
          <w:iCs/>
          <w:sz w:val="22"/>
          <w:szCs w:val="22"/>
        </w:rPr>
        <w:t xml:space="preserve"> </w:t>
      </w:r>
      <w:r w:rsidR="00DC00CF">
        <w:rPr>
          <w:rFonts w:asciiTheme="minorHAnsi" w:hAnsiTheme="minorHAnsi" w:cstheme="minorHAnsi"/>
          <w:iCs/>
          <w:sz w:val="22"/>
          <w:szCs w:val="22"/>
        </w:rPr>
        <w:t>Chapters 1-</w:t>
      </w:r>
      <w:r w:rsidR="00373D0F">
        <w:rPr>
          <w:rFonts w:asciiTheme="minorHAnsi" w:hAnsiTheme="minorHAnsi" w:cstheme="minorHAnsi"/>
          <w:iCs/>
          <w:sz w:val="22"/>
          <w:szCs w:val="22"/>
        </w:rPr>
        <w:t>8</w:t>
      </w:r>
      <w:r w:rsidR="00DC00CF">
        <w:rPr>
          <w:rFonts w:asciiTheme="minorHAnsi" w:hAnsiTheme="minorHAnsi" w:cstheme="minorHAnsi"/>
          <w:iCs/>
          <w:sz w:val="22"/>
          <w:szCs w:val="22"/>
        </w:rPr>
        <w:t xml:space="preserve"> </w:t>
      </w:r>
      <w:r w:rsidR="00373D0F">
        <w:rPr>
          <w:rFonts w:asciiTheme="minorHAnsi" w:hAnsiTheme="minorHAnsi" w:cstheme="minorHAnsi"/>
          <w:iCs/>
          <w:sz w:val="22"/>
          <w:szCs w:val="22"/>
        </w:rPr>
        <w:t xml:space="preserve">and will be available to take between </w:t>
      </w:r>
      <w:r w:rsidR="007F7AAF">
        <w:rPr>
          <w:rFonts w:asciiTheme="minorHAnsi" w:hAnsiTheme="minorHAnsi" w:cstheme="minorHAnsi"/>
          <w:iCs/>
          <w:sz w:val="22"/>
          <w:szCs w:val="22"/>
        </w:rPr>
        <w:t>July</w:t>
      </w:r>
      <w:r w:rsidR="00373D0F">
        <w:rPr>
          <w:rFonts w:asciiTheme="minorHAnsi" w:hAnsiTheme="minorHAnsi" w:cstheme="minorHAnsi"/>
          <w:iCs/>
          <w:sz w:val="22"/>
          <w:szCs w:val="22"/>
        </w:rPr>
        <w:t xml:space="preserve"> </w:t>
      </w:r>
      <w:r w:rsidR="007F7AAF">
        <w:rPr>
          <w:rFonts w:asciiTheme="minorHAnsi" w:hAnsiTheme="minorHAnsi" w:cstheme="minorHAnsi"/>
          <w:iCs/>
          <w:sz w:val="22"/>
          <w:szCs w:val="22"/>
        </w:rPr>
        <w:t>3</w:t>
      </w:r>
      <w:r w:rsidR="00373D0F">
        <w:rPr>
          <w:rFonts w:asciiTheme="minorHAnsi" w:hAnsiTheme="minorHAnsi" w:cstheme="minorHAnsi"/>
          <w:iCs/>
          <w:sz w:val="22"/>
          <w:szCs w:val="22"/>
        </w:rPr>
        <w:t xml:space="preserve">, 2023 and </w:t>
      </w:r>
      <w:r w:rsidR="007F7AAF">
        <w:rPr>
          <w:rFonts w:asciiTheme="minorHAnsi" w:hAnsiTheme="minorHAnsi" w:cstheme="minorHAnsi"/>
          <w:iCs/>
          <w:sz w:val="22"/>
          <w:szCs w:val="22"/>
        </w:rPr>
        <w:t>July</w:t>
      </w:r>
      <w:r w:rsidR="00373D0F">
        <w:rPr>
          <w:rFonts w:asciiTheme="minorHAnsi" w:hAnsiTheme="minorHAnsi" w:cstheme="minorHAnsi"/>
          <w:iCs/>
          <w:sz w:val="22"/>
          <w:szCs w:val="22"/>
        </w:rPr>
        <w:t xml:space="preserve"> </w:t>
      </w:r>
      <w:r w:rsidR="007F7AAF">
        <w:rPr>
          <w:rFonts w:asciiTheme="minorHAnsi" w:hAnsiTheme="minorHAnsi" w:cstheme="minorHAnsi"/>
          <w:iCs/>
          <w:sz w:val="22"/>
          <w:szCs w:val="22"/>
        </w:rPr>
        <w:t>9</w:t>
      </w:r>
      <w:r w:rsidR="00373D0F">
        <w:rPr>
          <w:rFonts w:asciiTheme="minorHAnsi" w:hAnsiTheme="minorHAnsi" w:cstheme="minorHAnsi"/>
          <w:iCs/>
          <w:sz w:val="22"/>
          <w:szCs w:val="22"/>
        </w:rPr>
        <w:t>, 2023</w:t>
      </w:r>
      <w:r w:rsidR="00F54D49" w:rsidRPr="006A7BC2">
        <w:rPr>
          <w:rFonts w:asciiTheme="minorHAnsi" w:hAnsiTheme="minorHAnsi" w:cstheme="minorHAnsi"/>
          <w:iCs/>
          <w:sz w:val="22"/>
          <w:szCs w:val="22"/>
        </w:rPr>
        <w:t>.</w:t>
      </w:r>
      <w:r w:rsidR="00F54D49" w:rsidRPr="00CD54C9">
        <w:rPr>
          <w:rFonts w:asciiTheme="minorHAnsi" w:hAnsiTheme="minorHAnsi" w:cstheme="minorHAnsi"/>
          <w:iCs/>
          <w:sz w:val="22"/>
          <w:szCs w:val="22"/>
        </w:rPr>
        <w:t xml:space="preserve"> </w:t>
      </w:r>
      <w:r w:rsidR="00373D0F">
        <w:rPr>
          <w:rFonts w:asciiTheme="minorHAnsi" w:hAnsiTheme="minorHAnsi" w:cstheme="minorHAnsi"/>
          <w:iCs/>
          <w:sz w:val="22"/>
          <w:szCs w:val="22"/>
        </w:rPr>
        <w:t xml:space="preserve">The exam will be timed and will need to be completed using Respondus Lock Down Browser. </w:t>
      </w:r>
      <w:r w:rsidR="007D78B1">
        <w:rPr>
          <w:rFonts w:asciiTheme="minorHAnsi" w:hAnsiTheme="minorHAnsi" w:cstheme="minorHAnsi"/>
          <w:iCs/>
          <w:sz w:val="22"/>
          <w:szCs w:val="22"/>
        </w:rPr>
        <w:t xml:space="preserve">You </w:t>
      </w:r>
      <w:r w:rsidR="00F371B1">
        <w:rPr>
          <w:rFonts w:asciiTheme="minorHAnsi" w:hAnsiTheme="minorHAnsi" w:cstheme="minorHAnsi"/>
          <w:iCs/>
          <w:sz w:val="22"/>
          <w:szCs w:val="22"/>
        </w:rPr>
        <w:t>should</w:t>
      </w:r>
      <w:r w:rsidR="007D78B1">
        <w:rPr>
          <w:rFonts w:asciiTheme="minorHAnsi" w:hAnsiTheme="minorHAnsi" w:cstheme="minorHAnsi"/>
          <w:iCs/>
          <w:sz w:val="22"/>
          <w:szCs w:val="22"/>
        </w:rPr>
        <w:t xml:space="preserve"> complete the exam independently and </w:t>
      </w:r>
      <w:r w:rsidR="00F371B1">
        <w:rPr>
          <w:rFonts w:asciiTheme="minorHAnsi" w:hAnsiTheme="minorHAnsi" w:cstheme="minorHAnsi"/>
          <w:iCs/>
          <w:sz w:val="22"/>
          <w:szCs w:val="22"/>
        </w:rPr>
        <w:t>the exam is subject to the UNT honor code and conduct polic</w:t>
      </w:r>
      <w:r w:rsidR="00ED0701">
        <w:rPr>
          <w:rFonts w:asciiTheme="minorHAnsi" w:hAnsiTheme="minorHAnsi" w:cstheme="minorHAnsi"/>
          <w:iCs/>
          <w:sz w:val="22"/>
          <w:szCs w:val="22"/>
        </w:rPr>
        <w:t>ies</w:t>
      </w:r>
      <w:r w:rsidR="00F371B1">
        <w:rPr>
          <w:rFonts w:asciiTheme="minorHAnsi" w:hAnsiTheme="minorHAnsi" w:cstheme="minorHAnsi"/>
          <w:iCs/>
          <w:sz w:val="22"/>
          <w:szCs w:val="22"/>
        </w:rPr>
        <w:t>/actions.</w:t>
      </w:r>
    </w:p>
    <w:p w14:paraId="52C7354D" w14:textId="77777777" w:rsidR="00E4371E" w:rsidRDefault="00E4371E" w:rsidP="00E4371E">
      <w:pPr>
        <w:rPr>
          <w:rFonts w:asciiTheme="minorHAnsi" w:hAnsiTheme="minorHAnsi" w:cstheme="minorHAnsi"/>
          <w:b/>
          <w:bCs/>
          <w:iCs/>
          <w:sz w:val="22"/>
          <w:szCs w:val="22"/>
        </w:rPr>
      </w:pPr>
      <w:r>
        <w:rPr>
          <w:rFonts w:asciiTheme="minorHAnsi" w:hAnsiTheme="minorHAnsi" w:cstheme="minorHAnsi"/>
          <w:b/>
          <w:bCs/>
          <w:iCs/>
          <w:sz w:val="22"/>
          <w:szCs w:val="22"/>
        </w:rPr>
        <w:t>Group</w:t>
      </w:r>
      <w:r w:rsidRPr="00CD54C9">
        <w:rPr>
          <w:rFonts w:asciiTheme="minorHAnsi" w:hAnsiTheme="minorHAnsi" w:cstheme="minorHAnsi"/>
          <w:b/>
          <w:bCs/>
          <w:iCs/>
          <w:sz w:val="22"/>
          <w:szCs w:val="22"/>
        </w:rPr>
        <w:t xml:space="preserve"> Project</w:t>
      </w:r>
    </w:p>
    <w:p w14:paraId="3F54B871" w14:textId="170828D8" w:rsidR="00E4371E" w:rsidRPr="00FB041B" w:rsidRDefault="00A02079" w:rsidP="00E4371E">
      <w:pPr>
        <w:rPr>
          <w:rFonts w:asciiTheme="minorHAnsi" w:hAnsiTheme="minorHAnsi" w:cstheme="minorHAnsi"/>
          <w:sz w:val="22"/>
          <w:szCs w:val="22"/>
        </w:rPr>
      </w:pPr>
      <w:r w:rsidRPr="00A02079">
        <w:rPr>
          <w:rFonts w:asciiTheme="minorHAnsi" w:hAnsiTheme="minorHAnsi" w:cstheme="minorHAnsi"/>
          <w:sz w:val="22"/>
          <w:szCs w:val="22"/>
        </w:rPr>
        <w:t xml:space="preserve">In real life, it is essential to collaborate with various colleagues, arrange meetings to plan the execution of the project, collect and analyze the data, and present your findings to different levels of the organization. </w:t>
      </w:r>
      <w:r w:rsidR="00E4371E" w:rsidRPr="00FB041B">
        <w:rPr>
          <w:rFonts w:asciiTheme="minorHAnsi" w:hAnsiTheme="minorHAnsi" w:cstheme="minorHAnsi"/>
          <w:sz w:val="22"/>
          <w:szCs w:val="22"/>
        </w:rPr>
        <w:t xml:space="preserve">Groups of </w:t>
      </w:r>
      <w:r w:rsidR="007C2C3E">
        <w:rPr>
          <w:rFonts w:asciiTheme="minorHAnsi" w:hAnsiTheme="minorHAnsi" w:cstheme="minorHAnsi"/>
          <w:sz w:val="22"/>
          <w:szCs w:val="22"/>
        </w:rPr>
        <w:t>5</w:t>
      </w:r>
      <w:r w:rsidR="00E4371E" w:rsidRPr="00FB041B">
        <w:rPr>
          <w:rFonts w:asciiTheme="minorHAnsi" w:hAnsiTheme="minorHAnsi" w:cstheme="minorHAnsi"/>
          <w:sz w:val="22"/>
          <w:szCs w:val="22"/>
        </w:rPr>
        <w:t xml:space="preserve"> students </w:t>
      </w:r>
      <w:r w:rsidR="00784E3C">
        <w:rPr>
          <w:rFonts w:asciiTheme="minorHAnsi" w:hAnsiTheme="minorHAnsi" w:cstheme="minorHAnsi"/>
          <w:sz w:val="22"/>
          <w:szCs w:val="22"/>
        </w:rPr>
        <w:t xml:space="preserve">(two groups will have 6 students) </w:t>
      </w:r>
      <w:r w:rsidR="00E4371E" w:rsidRPr="00FB041B">
        <w:rPr>
          <w:rFonts w:asciiTheme="minorHAnsi" w:hAnsiTheme="minorHAnsi" w:cstheme="minorHAnsi"/>
          <w:sz w:val="22"/>
          <w:szCs w:val="22"/>
        </w:rPr>
        <w:t>will be formed</w:t>
      </w:r>
      <w:r w:rsidR="00E4371E">
        <w:rPr>
          <w:rFonts w:asciiTheme="minorHAnsi" w:hAnsiTheme="minorHAnsi" w:cstheme="minorHAnsi"/>
          <w:sz w:val="22"/>
          <w:szCs w:val="22"/>
        </w:rPr>
        <w:t xml:space="preserve"> on Canvas</w:t>
      </w:r>
      <w:r w:rsidR="00E4371E" w:rsidRPr="00FB041B">
        <w:rPr>
          <w:rFonts w:asciiTheme="minorHAnsi" w:hAnsiTheme="minorHAnsi" w:cstheme="minorHAnsi"/>
          <w:sz w:val="22"/>
          <w:szCs w:val="22"/>
        </w:rPr>
        <w:t xml:space="preserve"> to finish a project of applying statistical methods to real data. Please start communicating with your </w:t>
      </w:r>
      <w:r w:rsidR="00E4371E">
        <w:rPr>
          <w:rFonts w:asciiTheme="minorHAnsi" w:hAnsiTheme="minorHAnsi" w:cstheme="minorHAnsi"/>
          <w:sz w:val="22"/>
          <w:szCs w:val="22"/>
        </w:rPr>
        <w:t>team members</w:t>
      </w:r>
      <w:r w:rsidR="00E4371E" w:rsidRPr="00FB041B">
        <w:rPr>
          <w:rFonts w:asciiTheme="minorHAnsi" w:hAnsiTheme="minorHAnsi" w:cstheme="minorHAnsi"/>
          <w:sz w:val="22"/>
          <w:szCs w:val="22"/>
        </w:rPr>
        <w:t xml:space="preserve"> </w:t>
      </w:r>
      <w:r w:rsidR="00E4371E">
        <w:rPr>
          <w:rFonts w:asciiTheme="minorHAnsi" w:hAnsiTheme="minorHAnsi" w:cstheme="minorHAnsi"/>
          <w:sz w:val="22"/>
          <w:szCs w:val="22"/>
        </w:rPr>
        <w:t>ASAP</w:t>
      </w:r>
      <w:r w:rsidR="00E4371E" w:rsidRPr="00FB041B">
        <w:rPr>
          <w:rFonts w:asciiTheme="minorHAnsi" w:hAnsiTheme="minorHAnsi" w:cstheme="minorHAnsi"/>
          <w:sz w:val="22"/>
          <w:szCs w:val="22"/>
        </w:rPr>
        <w:t xml:space="preserve">. </w:t>
      </w:r>
      <w:r w:rsidR="00E4371E" w:rsidRPr="002E1729">
        <w:rPr>
          <w:rFonts w:asciiTheme="minorHAnsi" w:hAnsiTheme="minorHAnsi" w:cstheme="minorHAnsi"/>
          <w:iCs/>
          <w:sz w:val="22"/>
          <w:szCs w:val="22"/>
        </w:rPr>
        <w:t xml:space="preserve">More details including a rubric will be posted </w:t>
      </w:r>
      <w:r w:rsidR="00E4371E" w:rsidRPr="00E14B37">
        <w:rPr>
          <w:rFonts w:asciiTheme="minorHAnsi" w:hAnsiTheme="minorHAnsi" w:cstheme="minorHAnsi"/>
          <w:iCs/>
          <w:sz w:val="22"/>
          <w:szCs w:val="22"/>
        </w:rPr>
        <w:t xml:space="preserve">in Project </w:t>
      </w:r>
      <w:r w:rsidR="007C2C3E">
        <w:rPr>
          <w:rFonts w:asciiTheme="minorHAnsi" w:hAnsiTheme="minorHAnsi" w:cstheme="minorHAnsi"/>
          <w:iCs/>
          <w:sz w:val="22"/>
          <w:szCs w:val="22"/>
        </w:rPr>
        <w:t>Module</w:t>
      </w:r>
      <w:r w:rsidR="00E4371E">
        <w:rPr>
          <w:rFonts w:asciiTheme="minorHAnsi" w:hAnsiTheme="minorHAnsi" w:cstheme="minorHAnsi"/>
          <w:iCs/>
          <w:sz w:val="22"/>
          <w:szCs w:val="22"/>
        </w:rPr>
        <w:t xml:space="preserve"> </w:t>
      </w:r>
      <w:r w:rsidR="00E4371E" w:rsidRPr="002E1729">
        <w:rPr>
          <w:rFonts w:asciiTheme="minorHAnsi" w:hAnsiTheme="minorHAnsi" w:cstheme="minorHAnsi"/>
          <w:iCs/>
          <w:sz w:val="22"/>
          <w:szCs w:val="22"/>
        </w:rPr>
        <w:t>on Canvas.</w:t>
      </w:r>
    </w:p>
    <w:p w14:paraId="3034AF5A" w14:textId="6F1D7713" w:rsidR="00E4371E" w:rsidRPr="002E1729" w:rsidRDefault="00E4371E" w:rsidP="00E4371E">
      <w:pPr>
        <w:pStyle w:val="ListParagraph"/>
        <w:numPr>
          <w:ilvl w:val="0"/>
          <w:numId w:val="16"/>
        </w:numPr>
        <w:rPr>
          <w:rFonts w:cstheme="minorHAnsi"/>
          <w:iCs/>
        </w:rPr>
      </w:pPr>
      <w:r w:rsidRPr="008E4F0D">
        <w:rPr>
          <w:rFonts w:cstheme="minorHAnsi"/>
          <w:b/>
          <w:bCs/>
          <w:iCs/>
        </w:rPr>
        <w:t xml:space="preserve">Proposal </w:t>
      </w:r>
      <w:r w:rsidR="00C46CAA">
        <w:rPr>
          <w:rFonts w:cstheme="minorHAnsi"/>
          <w:iCs/>
        </w:rPr>
        <w:t>At</w:t>
      </w:r>
      <w:r w:rsidR="0018684B" w:rsidRPr="0018684B">
        <w:rPr>
          <w:rFonts w:cstheme="minorHAnsi"/>
          <w:iCs/>
        </w:rPr>
        <w:t xml:space="preserve"> </w:t>
      </w:r>
      <w:r w:rsidR="00C46CAA">
        <w:rPr>
          <w:rFonts w:cstheme="minorHAnsi"/>
          <w:iCs/>
        </w:rPr>
        <w:t>the midpoint of the semester,</w:t>
      </w:r>
      <w:r w:rsidR="00DD7E20">
        <w:rPr>
          <w:rFonts w:cstheme="minorHAnsi"/>
          <w:iCs/>
        </w:rPr>
        <w:t xml:space="preserve"> </w:t>
      </w:r>
      <w:r w:rsidR="00DD7E20" w:rsidRPr="006F3921">
        <w:rPr>
          <w:rFonts w:cstheme="minorHAnsi"/>
          <w:iCs/>
          <w:u w:val="single"/>
        </w:rPr>
        <w:t>one student</w:t>
      </w:r>
      <w:r w:rsidR="00C46CAA" w:rsidRPr="004F3C46">
        <w:rPr>
          <w:rFonts w:cstheme="minorHAnsi"/>
          <w:iCs/>
          <w:u w:val="single"/>
        </w:rPr>
        <w:t xml:space="preserve"> </w:t>
      </w:r>
      <w:r w:rsidR="00066848" w:rsidRPr="004F3C46">
        <w:rPr>
          <w:rFonts w:cstheme="minorHAnsi"/>
          <w:iCs/>
          <w:u w:val="single"/>
        </w:rPr>
        <w:t>from</w:t>
      </w:r>
      <w:r w:rsidR="00DD7E20" w:rsidRPr="004F3C46">
        <w:rPr>
          <w:rFonts w:cstheme="minorHAnsi"/>
          <w:iCs/>
          <w:u w:val="single"/>
        </w:rPr>
        <w:t xml:space="preserve"> </w:t>
      </w:r>
      <w:r w:rsidR="002722DC" w:rsidRPr="004F3C46">
        <w:rPr>
          <w:rFonts w:cstheme="minorHAnsi"/>
          <w:iCs/>
          <w:u w:val="single"/>
        </w:rPr>
        <w:t>each</w:t>
      </w:r>
      <w:r w:rsidR="00BF3D65" w:rsidRPr="004F3C46">
        <w:rPr>
          <w:rFonts w:cstheme="minorHAnsi"/>
          <w:iCs/>
          <w:u w:val="single"/>
        </w:rPr>
        <w:t xml:space="preserve"> team </w:t>
      </w:r>
      <w:r w:rsidR="00BF3D65">
        <w:rPr>
          <w:rFonts w:cstheme="minorHAnsi"/>
          <w:iCs/>
        </w:rPr>
        <w:t xml:space="preserve">will submit a project </w:t>
      </w:r>
      <w:r w:rsidR="00333E1D">
        <w:rPr>
          <w:rFonts w:cstheme="minorHAnsi"/>
          <w:iCs/>
        </w:rPr>
        <w:t xml:space="preserve">proposal </w:t>
      </w:r>
      <w:r w:rsidR="00D4348C">
        <w:rPr>
          <w:rFonts w:cstheme="minorHAnsi"/>
          <w:iCs/>
        </w:rPr>
        <w:t>(1</w:t>
      </w:r>
      <w:r w:rsidR="00045832">
        <w:rPr>
          <w:rFonts w:cstheme="minorHAnsi"/>
          <w:iCs/>
        </w:rPr>
        <w:t xml:space="preserve"> </w:t>
      </w:r>
      <w:r w:rsidR="00D4348C">
        <w:rPr>
          <w:rFonts w:cstheme="minorHAnsi"/>
          <w:iCs/>
        </w:rPr>
        <w:t>page</w:t>
      </w:r>
      <w:r w:rsidR="001347BA">
        <w:rPr>
          <w:rFonts w:cstheme="minorHAnsi"/>
          <w:iCs/>
        </w:rPr>
        <w:t xml:space="preserve"> in .doc or .docx</w:t>
      </w:r>
      <w:r w:rsidR="00D4348C">
        <w:rPr>
          <w:rFonts w:cstheme="minorHAnsi"/>
          <w:iCs/>
        </w:rPr>
        <w:t xml:space="preserve">) </w:t>
      </w:r>
      <w:r w:rsidR="004A2309">
        <w:rPr>
          <w:rFonts w:cstheme="minorHAnsi"/>
          <w:iCs/>
        </w:rPr>
        <w:t>which</w:t>
      </w:r>
      <w:r w:rsidR="00695770">
        <w:rPr>
          <w:rFonts w:cstheme="minorHAnsi"/>
          <w:iCs/>
        </w:rPr>
        <w:t xml:space="preserve"> includes</w:t>
      </w:r>
      <w:r>
        <w:rPr>
          <w:rFonts w:cstheme="minorHAnsi"/>
          <w:iCs/>
        </w:rPr>
        <w:t xml:space="preserve"> </w:t>
      </w:r>
      <w:r w:rsidR="00F105C8">
        <w:rPr>
          <w:rFonts w:cstheme="minorHAnsi"/>
          <w:iCs/>
        </w:rPr>
        <w:t xml:space="preserve">a title, each team member’s full name right under the title, </w:t>
      </w:r>
      <w:r w:rsidRPr="002E1729">
        <w:rPr>
          <w:rFonts w:cstheme="minorHAnsi"/>
          <w:iCs/>
        </w:rPr>
        <w:t>a problem statement or hypothesis to analyze</w:t>
      </w:r>
      <w:r>
        <w:rPr>
          <w:rFonts w:cstheme="minorHAnsi"/>
          <w:iCs/>
        </w:rPr>
        <w:t>, the past and planned contribution of each team member, and collaboration plan</w:t>
      </w:r>
      <w:r w:rsidR="00D4348C">
        <w:rPr>
          <w:rFonts w:cstheme="minorHAnsi"/>
          <w:iCs/>
        </w:rPr>
        <w:t>.</w:t>
      </w:r>
    </w:p>
    <w:p w14:paraId="7037E38A" w14:textId="42138E91" w:rsidR="00E4371E" w:rsidRPr="007705CB" w:rsidRDefault="00E4371E" w:rsidP="00E4371E">
      <w:pPr>
        <w:pStyle w:val="ListParagraph"/>
        <w:numPr>
          <w:ilvl w:val="0"/>
          <w:numId w:val="16"/>
        </w:numPr>
        <w:rPr>
          <w:rFonts w:cstheme="minorHAnsi"/>
          <w:b/>
          <w:bCs/>
        </w:rPr>
      </w:pPr>
      <w:r w:rsidRPr="002E1729">
        <w:rPr>
          <w:rFonts w:cstheme="minorHAnsi"/>
          <w:b/>
          <w:bCs/>
        </w:rPr>
        <w:t xml:space="preserve">Final </w:t>
      </w:r>
      <w:r w:rsidR="0046413C">
        <w:rPr>
          <w:rFonts w:cstheme="minorHAnsi"/>
          <w:b/>
          <w:bCs/>
        </w:rPr>
        <w:t>r</w:t>
      </w:r>
      <w:r w:rsidR="0038105D">
        <w:rPr>
          <w:rFonts w:cstheme="minorHAnsi"/>
          <w:b/>
          <w:bCs/>
        </w:rPr>
        <w:t xml:space="preserve">eport </w:t>
      </w:r>
      <w:r w:rsidRPr="002E1729">
        <w:rPr>
          <w:rFonts w:cstheme="minorHAnsi"/>
          <w:b/>
          <w:bCs/>
        </w:rPr>
        <w:t xml:space="preserve">&amp; </w:t>
      </w:r>
      <w:r w:rsidR="000D22C5">
        <w:rPr>
          <w:rFonts w:cstheme="minorHAnsi"/>
          <w:b/>
          <w:bCs/>
        </w:rPr>
        <w:t>p</w:t>
      </w:r>
      <w:r w:rsidRPr="002E1729">
        <w:rPr>
          <w:rFonts w:cstheme="minorHAnsi"/>
          <w:b/>
          <w:bCs/>
        </w:rPr>
        <w:t>resentation</w:t>
      </w:r>
      <w:r>
        <w:rPr>
          <w:rFonts w:cstheme="minorHAnsi"/>
          <w:b/>
          <w:bCs/>
        </w:rPr>
        <w:t xml:space="preserve"> </w:t>
      </w:r>
      <w:r w:rsidRPr="002E1729">
        <w:rPr>
          <w:rFonts w:cstheme="minorHAnsi"/>
          <w:iCs/>
        </w:rPr>
        <w:t xml:space="preserve">At the end of the course, </w:t>
      </w:r>
      <w:r w:rsidR="00DD7E20" w:rsidRPr="006F3921">
        <w:rPr>
          <w:rFonts w:cstheme="minorHAnsi"/>
          <w:iCs/>
          <w:u w:val="single"/>
        </w:rPr>
        <w:t>one student</w:t>
      </w:r>
      <w:r w:rsidR="00DD7E20" w:rsidRPr="004F3C46">
        <w:rPr>
          <w:rFonts w:cstheme="minorHAnsi"/>
          <w:iCs/>
          <w:u w:val="single"/>
        </w:rPr>
        <w:t xml:space="preserve"> </w:t>
      </w:r>
      <w:r w:rsidR="006E6844" w:rsidRPr="004F3C46">
        <w:rPr>
          <w:rFonts w:cstheme="minorHAnsi"/>
          <w:iCs/>
          <w:u w:val="single"/>
        </w:rPr>
        <w:t>from</w:t>
      </w:r>
      <w:r w:rsidR="00DD7E20" w:rsidRPr="004F3C46">
        <w:rPr>
          <w:rFonts w:cstheme="minorHAnsi"/>
          <w:iCs/>
          <w:u w:val="single"/>
        </w:rPr>
        <w:t xml:space="preserve"> </w:t>
      </w:r>
      <w:r w:rsidR="002722DC" w:rsidRPr="004F3C46">
        <w:rPr>
          <w:rFonts w:cstheme="minorHAnsi"/>
          <w:iCs/>
          <w:u w:val="single"/>
        </w:rPr>
        <w:t>each</w:t>
      </w:r>
      <w:r w:rsidRPr="004F3C46">
        <w:rPr>
          <w:rFonts w:cstheme="minorHAnsi"/>
          <w:iCs/>
          <w:u w:val="single"/>
        </w:rPr>
        <w:t xml:space="preserve"> team </w:t>
      </w:r>
      <w:r w:rsidRPr="002E1729">
        <w:rPr>
          <w:rFonts w:cstheme="minorHAnsi"/>
          <w:iCs/>
        </w:rPr>
        <w:t>will submit a paper</w:t>
      </w:r>
      <w:r>
        <w:rPr>
          <w:rFonts w:cstheme="minorHAnsi"/>
          <w:iCs/>
        </w:rPr>
        <w:t xml:space="preserve"> (.doc or .docx)</w:t>
      </w:r>
      <w:r w:rsidR="00F22911">
        <w:rPr>
          <w:rFonts w:cstheme="minorHAnsi"/>
          <w:iCs/>
        </w:rPr>
        <w:t xml:space="preserve"> that</w:t>
      </w:r>
      <w:r>
        <w:rPr>
          <w:rFonts w:cstheme="minorHAnsi"/>
          <w:iCs/>
        </w:rPr>
        <w:t xml:space="preserve"> </w:t>
      </w:r>
      <w:r w:rsidR="00F22911" w:rsidRPr="002E1729">
        <w:rPr>
          <w:rFonts w:cstheme="minorHAnsi"/>
          <w:iCs/>
        </w:rPr>
        <w:t>includes an introduction</w:t>
      </w:r>
      <w:r w:rsidR="00F22911">
        <w:rPr>
          <w:rFonts w:cstheme="minorHAnsi"/>
          <w:iCs/>
        </w:rPr>
        <w:t xml:space="preserve"> with business understanding/analytics questions</w:t>
      </w:r>
      <w:r w:rsidR="00F22911" w:rsidRPr="002E1729">
        <w:rPr>
          <w:rFonts w:cstheme="minorHAnsi"/>
          <w:iCs/>
        </w:rPr>
        <w:t xml:space="preserve">, </w:t>
      </w:r>
      <w:r w:rsidR="00F22911">
        <w:rPr>
          <w:rFonts w:cstheme="minorHAnsi"/>
          <w:iCs/>
        </w:rPr>
        <w:t xml:space="preserve">data understanding and preparation, </w:t>
      </w:r>
      <w:r w:rsidR="00F22911" w:rsidRPr="002E1729">
        <w:rPr>
          <w:rFonts w:cstheme="minorHAnsi"/>
          <w:iCs/>
        </w:rPr>
        <w:t>methods</w:t>
      </w:r>
      <w:r w:rsidR="00F22911">
        <w:rPr>
          <w:rFonts w:cstheme="minorHAnsi"/>
          <w:iCs/>
        </w:rPr>
        <w:t>/modeling/analysis</w:t>
      </w:r>
      <w:r w:rsidR="00F22911" w:rsidRPr="002E1729">
        <w:rPr>
          <w:rFonts w:cstheme="minorHAnsi"/>
          <w:iCs/>
        </w:rPr>
        <w:t xml:space="preserve">, </w:t>
      </w:r>
      <w:r w:rsidR="00F22911">
        <w:rPr>
          <w:rFonts w:cstheme="minorHAnsi"/>
          <w:iCs/>
        </w:rPr>
        <w:t>and evaluation/</w:t>
      </w:r>
      <w:r w:rsidR="00F22911" w:rsidRPr="002E1729">
        <w:rPr>
          <w:rFonts w:cstheme="minorHAnsi"/>
          <w:iCs/>
        </w:rPr>
        <w:t>discussion</w:t>
      </w:r>
      <w:r w:rsidRPr="002E1729">
        <w:rPr>
          <w:rFonts w:cstheme="minorHAnsi"/>
          <w:iCs/>
        </w:rPr>
        <w:t xml:space="preserve">. </w:t>
      </w:r>
      <w:r>
        <w:rPr>
          <w:rFonts w:cstheme="minorHAnsi"/>
          <w:iCs/>
        </w:rPr>
        <w:t>No abstract section is needed</w:t>
      </w:r>
      <w:r w:rsidR="005335EA">
        <w:rPr>
          <w:rFonts w:cstheme="minorHAnsi"/>
          <w:iCs/>
        </w:rPr>
        <w:t xml:space="preserve"> but it</w:t>
      </w:r>
      <w:r w:rsidR="005335EA" w:rsidRPr="002E1729">
        <w:rPr>
          <w:rFonts w:cstheme="minorHAnsi"/>
          <w:iCs/>
        </w:rPr>
        <w:t xml:space="preserve"> should include a separate cover page</w:t>
      </w:r>
      <w:r w:rsidR="005335EA">
        <w:rPr>
          <w:rFonts w:cstheme="minorHAnsi"/>
          <w:iCs/>
        </w:rPr>
        <w:t xml:space="preserve"> </w:t>
      </w:r>
      <w:r w:rsidR="005335EA" w:rsidRPr="002E1729">
        <w:rPr>
          <w:rFonts w:cstheme="minorHAnsi"/>
          <w:iCs/>
        </w:rPr>
        <w:t xml:space="preserve">that includes the title and every team member’s </w:t>
      </w:r>
      <w:r w:rsidR="005335EA">
        <w:rPr>
          <w:rFonts w:cstheme="minorHAnsi"/>
          <w:iCs/>
        </w:rPr>
        <w:t xml:space="preserve">full </w:t>
      </w:r>
      <w:r w:rsidR="005335EA" w:rsidRPr="002E1729">
        <w:rPr>
          <w:rFonts w:cstheme="minorHAnsi"/>
          <w:iCs/>
        </w:rPr>
        <w:t>n</w:t>
      </w:r>
      <w:r w:rsidR="005335EA">
        <w:rPr>
          <w:rFonts w:cstheme="minorHAnsi"/>
          <w:iCs/>
        </w:rPr>
        <w:t>ame</w:t>
      </w:r>
      <w:r w:rsidR="005335EA" w:rsidRPr="002E1729">
        <w:rPr>
          <w:rFonts w:cstheme="minorHAnsi"/>
          <w:iCs/>
        </w:rPr>
        <w:t xml:space="preserve">. </w:t>
      </w:r>
      <w:r w:rsidRPr="002E1729">
        <w:rPr>
          <w:rFonts w:cstheme="minorHAnsi"/>
          <w:iCs/>
        </w:rPr>
        <w:t xml:space="preserve">The research paper should be </w:t>
      </w:r>
      <w:r w:rsidR="00F373DF">
        <w:rPr>
          <w:rFonts w:cstheme="minorHAnsi"/>
          <w:iCs/>
        </w:rPr>
        <w:t xml:space="preserve">at minimum </w:t>
      </w:r>
      <w:r w:rsidR="00EB1504">
        <w:rPr>
          <w:rFonts w:cstheme="minorHAnsi"/>
          <w:iCs/>
        </w:rPr>
        <w:t>10</w:t>
      </w:r>
      <w:r w:rsidRPr="002E1729">
        <w:rPr>
          <w:rFonts w:cstheme="minorHAnsi"/>
          <w:iCs/>
        </w:rPr>
        <w:t xml:space="preserve"> pages</w:t>
      </w:r>
      <w:r w:rsidR="0073456C">
        <w:rPr>
          <w:rFonts w:cstheme="minorHAnsi"/>
          <w:iCs/>
        </w:rPr>
        <w:t xml:space="preserve"> (excluding the cover page)</w:t>
      </w:r>
      <w:r w:rsidRPr="002E1729">
        <w:rPr>
          <w:rFonts w:cstheme="minorHAnsi"/>
          <w:iCs/>
        </w:rPr>
        <w:t xml:space="preserve"> of </w:t>
      </w:r>
      <w:r w:rsidRPr="002E1729">
        <w:rPr>
          <w:rFonts w:cstheme="minorHAnsi"/>
          <w:iCs/>
        </w:rPr>
        <w:lastRenderedPageBreak/>
        <w:t xml:space="preserve">content, double-spaced, </w:t>
      </w:r>
      <w:r w:rsidR="00A30F9F">
        <w:rPr>
          <w:rFonts w:cstheme="minorHAnsi"/>
          <w:iCs/>
        </w:rPr>
        <w:t xml:space="preserve">with </w:t>
      </w:r>
      <w:r w:rsidRPr="002E1729">
        <w:rPr>
          <w:rFonts w:cstheme="minorHAnsi"/>
          <w:iCs/>
        </w:rPr>
        <w:t xml:space="preserve">1-inch margins, </w:t>
      </w:r>
      <w:r w:rsidR="00DC4E5E">
        <w:rPr>
          <w:rFonts w:cstheme="minorHAnsi"/>
          <w:iCs/>
        </w:rPr>
        <w:t>in</w:t>
      </w:r>
      <w:r w:rsidRPr="002E1729">
        <w:rPr>
          <w:rFonts w:cstheme="minorHAnsi"/>
          <w:iCs/>
        </w:rPr>
        <w:t xml:space="preserve"> Times Roman 12-point font, free from grammatical errors, and appropriately</w:t>
      </w:r>
      <w:r w:rsidR="00A30F9F">
        <w:rPr>
          <w:rFonts w:cstheme="minorHAnsi"/>
          <w:iCs/>
        </w:rPr>
        <w:t xml:space="preserve"> using </w:t>
      </w:r>
      <w:r w:rsidRPr="002E1729">
        <w:rPr>
          <w:rFonts w:cstheme="minorHAnsi"/>
          <w:iCs/>
        </w:rPr>
        <w:t xml:space="preserve">APA style for citations and reference list. The paper will be submitted for grading via </w:t>
      </w:r>
      <w:r>
        <w:rPr>
          <w:rFonts w:cstheme="minorHAnsi"/>
          <w:iCs/>
        </w:rPr>
        <w:t>software</w:t>
      </w:r>
      <w:r w:rsidRPr="002E1729">
        <w:rPr>
          <w:rFonts w:cstheme="minorHAnsi"/>
          <w:iCs/>
        </w:rPr>
        <w:t xml:space="preserve"> that checks for plagiarism</w:t>
      </w:r>
      <w:r w:rsidR="00B213ED">
        <w:rPr>
          <w:rFonts w:cstheme="minorHAnsi"/>
          <w:iCs/>
        </w:rPr>
        <w:t xml:space="preserve"> so </w:t>
      </w:r>
      <w:r w:rsidR="00B213ED" w:rsidRPr="00733A17">
        <w:rPr>
          <w:rFonts w:cstheme="minorHAnsi"/>
          <w:iCs/>
          <w:u w:val="single"/>
        </w:rPr>
        <w:t>do not submit a zip or compressed file</w:t>
      </w:r>
      <w:r w:rsidRPr="002E1729">
        <w:rPr>
          <w:rFonts w:cstheme="minorHAnsi"/>
          <w:iCs/>
        </w:rPr>
        <w:t>. Plagiarism is a violation of the Student Code of Conduct and will be handled per university policy. A PowerPoint</w:t>
      </w:r>
      <w:r>
        <w:rPr>
          <w:rFonts w:cstheme="minorHAnsi"/>
          <w:iCs/>
        </w:rPr>
        <w:t xml:space="preserve"> </w:t>
      </w:r>
      <w:r w:rsidR="000439BA">
        <w:rPr>
          <w:rFonts w:cstheme="minorHAnsi"/>
          <w:iCs/>
        </w:rPr>
        <w:t xml:space="preserve">file </w:t>
      </w:r>
      <w:r w:rsidR="007268E7">
        <w:rPr>
          <w:rFonts w:cstheme="minorHAnsi"/>
          <w:iCs/>
        </w:rPr>
        <w:t xml:space="preserve">of </w:t>
      </w:r>
      <w:r w:rsidR="00EB1504">
        <w:rPr>
          <w:rFonts w:cstheme="minorHAnsi"/>
          <w:iCs/>
        </w:rPr>
        <w:t>10-12</w:t>
      </w:r>
      <w:r w:rsidR="007268E7">
        <w:rPr>
          <w:rFonts w:cstheme="minorHAnsi"/>
          <w:iCs/>
        </w:rPr>
        <w:t xml:space="preserve"> </w:t>
      </w:r>
      <w:r w:rsidR="00316FF8">
        <w:rPr>
          <w:rFonts w:cstheme="minorHAnsi"/>
          <w:iCs/>
        </w:rPr>
        <w:t>slide</w:t>
      </w:r>
      <w:r w:rsidR="007268E7">
        <w:rPr>
          <w:rFonts w:cstheme="minorHAnsi"/>
          <w:iCs/>
        </w:rPr>
        <w:t xml:space="preserve">s </w:t>
      </w:r>
      <w:r w:rsidR="00EB1504">
        <w:rPr>
          <w:rFonts w:cstheme="minorHAnsi"/>
          <w:iCs/>
        </w:rPr>
        <w:t xml:space="preserve">must be submitted. </w:t>
      </w:r>
      <w:r w:rsidR="00373D0F">
        <w:rPr>
          <w:rFonts w:cstheme="minorHAnsi"/>
          <w:iCs/>
        </w:rPr>
        <w:t xml:space="preserve">Each group can either submit a recording of the Presentation using </w:t>
      </w:r>
      <w:proofErr w:type="spellStart"/>
      <w:r w:rsidR="00373D0F">
        <w:rPr>
          <w:rFonts w:cstheme="minorHAnsi"/>
          <w:iCs/>
        </w:rPr>
        <w:t>Powerpoints</w:t>
      </w:r>
      <w:proofErr w:type="spellEnd"/>
      <w:r w:rsidR="00373D0F">
        <w:rPr>
          <w:rFonts w:cstheme="minorHAnsi"/>
          <w:iCs/>
        </w:rPr>
        <w:t xml:space="preserve"> Record Slide Show feature (or another recording system), or must include a transcription of what would be said on each slide</w:t>
      </w:r>
      <w:r w:rsidR="008C2182">
        <w:rPr>
          <w:rFonts w:cstheme="minorHAnsi"/>
          <w:iCs/>
        </w:rPr>
        <w:t xml:space="preserve">. </w:t>
      </w:r>
      <w:r w:rsidR="00EB1504">
        <w:rPr>
          <w:rFonts w:cstheme="minorHAnsi"/>
          <w:iCs/>
        </w:rPr>
        <w:t>E</w:t>
      </w:r>
      <w:r w:rsidR="00BC262B">
        <w:rPr>
          <w:rFonts w:cstheme="minorHAnsi"/>
          <w:iCs/>
        </w:rPr>
        <w:t xml:space="preserve">ach team member’s full </w:t>
      </w:r>
      <w:r w:rsidR="00910259">
        <w:rPr>
          <w:rFonts w:cstheme="minorHAnsi"/>
          <w:iCs/>
        </w:rPr>
        <w:t xml:space="preserve">name </w:t>
      </w:r>
      <w:r w:rsidR="00BC262B">
        <w:rPr>
          <w:rFonts w:cstheme="minorHAnsi"/>
          <w:iCs/>
        </w:rPr>
        <w:t xml:space="preserve">on the first slide </w:t>
      </w:r>
      <w:r w:rsidR="00EB1504">
        <w:rPr>
          <w:rFonts w:cstheme="minorHAnsi"/>
          <w:iCs/>
        </w:rPr>
        <w:t xml:space="preserve">along with the title of the presentation </w:t>
      </w:r>
      <w:r w:rsidRPr="002E1729">
        <w:rPr>
          <w:rFonts w:cstheme="minorHAnsi"/>
          <w:iCs/>
        </w:rPr>
        <w:t xml:space="preserve">must be </w:t>
      </w:r>
      <w:r w:rsidR="00EB1504">
        <w:rPr>
          <w:rFonts w:cstheme="minorHAnsi"/>
          <w:iCs/>
        </w:rPr>
        <w:t>included</w:t>
      </w:r>
      <w:r w:rsidRPr="002E1729">
        <w:rPr>
          <w:rFonts w:cstheme="minorHAnsi"/>
          <w:iCs/>
        </w:rPr>
        <w:t>.</w:t>
      </w:r>
    </w:p>
    <w:p w14:paraId="50CC9043" w14:textId="76A9FB47" w:rsidR="00E4371E" w:rsidRPr="00E4371E" w:rsidRDefault="00E4371E" w:rsidP="00EE03E0">
      <w:pPr>
        <w:pStyle w:val="ListParagraph"/>
        <w:numPr>
          <w:ilvl w:val="0"/>
          <w:numId w:val="16"/>
        </w:numPr>
        <w:rPr>
          <w:rFonts w:cstheme="minorHAnsi"/>
          <w:iCs/>
        </w:rPr>
      </w:pPr>
      <w:r w:rsidRPr="007705CB">
        <w:rPr>
          <w:rFonts w:cstheme="minorHAnsi"/>
          <w:b/>
          <w:bCs/>
        </w:rPr>
        <w:t xml:space="preserve">Peer review </w:t>
      </w:r>
      <w:r w:rsidR="00623CD0">
        <w:rPr>
          <w:rFonts w:cstheme="minorHAnsi"/>
          <w:iCs/>
        </w:rPr>
        <w:t>Each student</w:t>
      </w:r>
      <w:r w:rsidRPr="007705CB">
        <w:rPr>
          <w:rFonts w:cstheme="minorHAnsi"/>
          <w:iCs/>
        </w:rPr>
        <w:t xml:space="preserve"> will </w:t>
      </w:r>
      <w:r>
        <w:rPr>
          <w:rFonts w:cstheme="minorHAnsi"/>
          <w:iCs/>
        </w:rPr>
        <w:t>provide a peer review</w:t>
      </w:r>
      <w:r w:rsidRPr="007705CB">
        <w:rPr>
          <w:rFonts w:cstheme="minorHAnsi"/>
          <w:iCs/>
        </w:rPr>
        <w:t xml:space="preserve"> on </w:t>
      </w:r>
      <w:r>
        <w:rPr>
          <w:rFonts w:cstheme="minorHAnsi"/>
          <w:iCs/>
        </w:rPr>
        <w:t xml:space="preserve">team members’ </w:t>
      </w:r>
      <w:r w:rsidRPr="007705CB">
        <w:rPr>
          <w:rFonts w:cstheme="minorHAnsi"/>
          <w:iCs/>
        </w:rPr>
        <w:t xml:space="preserve">contribution to the final product, and your project grade will be determined </w:t>
      </w:r>
      <w:r w:rsidR="007F3FD0">
        <w:rPr>
          <w:rFonts w:cstheme="minorHAnsi"/>
          <w:iCs/>
        </w:rPr>
        <w:t>by</w:t>
      </w:r>
      <w:r w:rsidRPr="007705CB">
        <w:rPr>
          <w:rFonts w:cstheme="minorHAnsi"/>
          <w:iCs/>
        </w:rPr>
        <w:t xml:space="preserve"> the quality of the product and y</w:t>
      </w:r>
      <w:r>
        <w:rPr>
          <w:rFonts w:cstheme="minorHAnsi"/>
          <w:iCs/>
        </w:rPr>
        <w:t>our</w:t>
      </w:r>
      <w:r w:rsidRPr="007705CB">
        <w:rPr>
          <w:rFonts w:cstheme="minorHAnsi"/>
          <w:iCs/>
        </w:rPr>
        <w:t xml:space="preserve"> contribution. If everyone contributes equally, </w:t>
      </w:r>
      <w:r w:rsidR="00F3503F">
        <w:rPr>
          <w:rFonts w:cstheme="minorHAnsi"/>
          <w:iCs/>
        </w:rPr>
        <w:t>all</w:t>
      </w:r>
      <w:r w:rsidRPr="007705CB">
        <w:rPr>
          <w:rFonts w:cstheme="minorHAnsi"/>
          <w:iCs/>
        </w:rPr>
        <w:t xml:space="preserve"> members will receive the same credit. Team members who contribute </w:t>
      </w:r>
      <w:r>
        <w:rPr>
          <w:rFonts w:cstheme="minorHAnsi"/>
          <w:iCs/>
        </w:rPr>
        <w:t>in</w:t>
      </w:r>
      <w:r w:rsidRPr="007705CB">
        <w:rPr>
          <w:rFonts w:cstheme="minorHAnsi"/>
          <w:iCs/>
        </w:rPr>
        <w:t xml:space="preserve">sufficiently will be deducted points. </w:t>
      </w:r>
      <w:r w:rsidR="002B0905">
        <w:rPr>
          <w:rFonts w:cstheme="minorHAnsi"/>
          <w:iCs/>
        </w:rPr>
        <w:t xml:space="preserve">The professor reserves the right to </w:t>
      </w:r>
      <w:r w:rsidR="00221832">
        <w:rPr>
          <w:rFonts w:cstheme="minorHAnsi"/>
          <w:iCs/>
        </w:rPr>
        <w:t xml:space="preserve">adjust the team’s </w:t>
      </w:r>
      <w:r w:rsidR="00D3547C">
        <w:rPr>
          <w:rFonts w:cstheme="minorHAnsi"/>
          <w:iCs/>
        </w:rPr>
        <w:t xml:space="preserve">recommended </w:t>
      </w:r>
      <w:r w:rsidR="00221832">
        <w:rPr>
          <w:rFonts w:cstheme="minorHAnsi"/>
          <w:iCs/>
        </w:rPr>
        <w:t>contribution.</w:t>
      </w:r>
    </w:p>
    <w:p w14:paraId="11030182" w14:textId="77777777" w:rsidR="00D53986" w:rsidRDefault="00D53986" w:rsidP="00EE03E0">
      <w:pPr>
        <w:rPr>
          <w:rFonts w:asciiTheme="minorHAnsi" w:hAnsiTheme="minorHAnsi" w:cstheme="minorHAnsi"/>
          <w:iCs/>
          <w:sz w:val="22"/>
          <w:szCs w:val="22"/>
        </w:rPr>
        <w:sectPr w:rsidR="00D53986" w:rsidSect="004D13EB">
          <w:headerReference w:type="default" r:id="rId23"/>
          <w:footerReference w:type="default" r:id="rId24"/>
          <w:pgSz w:w="12240" w:h="15840"/>
          <w:pgMar w:top="1440" w:right="1080" w:bottom="1440" w:left="1080" w:header="720" w:footer="720" w:gutter="0"/>
          <w:cols w:space="720"/>
          <w:docGrid w:linePitch="360"/>
        </w:sectPr>
      </w:pPr>
    </w:p>
    <w:p w14:paraId="5BDA3D47" w14:textId="06B4558D" w:rsidR="00A2598A" w:rsidRPr="00065879" w:rsidRDefault="00A2598A" w:rsidP="00EE03E0">
      <w:pPr>
        <w:rPr>
          <w:rFonts w:asciiTheme="minorHAnsi" w:hAnsiTheme="minorHAnsi" w:cstheme="minorHAnsi"/>
          <w:b/>
          <w:bCs/>
          <w:iCs/>
          <w:sz w:val="22"/>
          <w:szCs w:val="22"/>
        </w:rPr>
      </w:pPr>
    </w:p>
    <w:tbl>
      <w:tblPr>
        <w:tblW w:w="46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068"/>
        <w:gridCol w:w="6862"/>
        <w:gridCol w:w="5317"/>
      </w:tblGrid>
      <w:tr w:rsidR="00B44A52" w:rsidRPr="00DD2AC6" w14:paraId="71F0DCE3" w14:textId="75039E34" w:rsidTr="00B44A52">
        <w:trPr>
          <w:trHeight w:val="20"/>
          <w:tblHeader/>
        </w:trPr>
        <w:tc>
          <w:tcPr>
            <w:tcW w:w="403" w:type="pct"/>
            <w:shd w:val="clear" w:color="auto" w:fill="C5E0B3" w:themeFill="accent6" w:themeFillTint="66"/>
            <w:vAlign w:val="center"/>
          </w:tcPr>
          <w:p w14:paraId="559312C2" w14:textId="5013DEB6" w:rsidR="00B44A52" w:rsidRPr="00DD2AC6" w:rsidRDefault="00B44A52" w:rsidP="005D05CC">
            <w:pPr>
              <w:jc w:val="center"/>
              <w:rPr>
                <w:rFonts w:asciiTheme="minorHAnsi" w:hAnsiTheme="minorHAnsi" w:cstheme="minorHAnsi"/>
                <w:b/>
                <w:bCs/>
                <w:iCs/>
                <w:sz w:val="22"/>
                <w:szCs w:val="22"/>
              </w:rPr>
            </w:pPr>
            <w:r>
              <w:rPr>
                <w:rFonts w:asciiTheme="minorHAnsi" w:hAnsiTheme="minorHAnsi" w:cstheme="minorHAnsi"/>
                <w:b/>
                <w:bCs/>
                <w:iCs/>
                <w:sz w:val="22"/>
                <w:szCs w:val="22"/>
              </w:rPr>
              <w:t>Week</w:t>
            </w:r>
          </w:p>
        </w:tc>
        <w:tc>
          <w:tcPr>
            <w:tcW w:w="2590" w:type="pct"/>
            <w:shd w:val="clear" w:color="auto" w:fill="C5E0B3" w:themeFill="accent6" w:themeFillTint="66"/>
            <w:vAlign w:val="center"/>
          </w:tcPr>
          <w:p w14:paraId="586219E4" w14:textId="4DFAC990" w:rsidR="00B44A52" w:rsidRPr="00DD2AC6" w:rsidRDefault="00B44A52" w:rsidP="00BE2482">
            <w:pPr>
              <w:jc w:val="center"/>
              <w:rPr>
                <w:rFonts w:asciiTheme="minorHAnsi" w:hAnsiTheme="minorHAnsi" w:cstheme="minorHAnsi"/>
                <w:b/>
                <w:bCs/>
                <w:iCs/>
                <w:sz w:val="22"/>
                <w:szCs w:val="22"/>
              </w:rPr>
            </w:pPr>
            <w:r w:rsidRPr="00DD2AC6">
              <w:rPr>
                <w:rFonts w:asciiTheme="minorHAnsi" w:hAnsiTheme="minorHAnsi" w:cstheme="minorHAnsi"/>
                <w:b/>
                <w:bCs/>
                <w:iCs/>
                <w:sz w:val="22"/>
                <w:szCs w:val="22"/>
              </w:rPr>
              <w:t>Topic</w:t>
            </w:r>
            <w:r>
              <w:rPr>
                <w:rFonts w:asciiTheme="minorHAnsi" w:hAnsiTheme="minorHAnsi" w:cstheme="minorHAnsi"/>
                <w:b/>
                <w:bCs/>
                <w:iCs/>
                <w:sz w:val="22"/>
                <w:szCs w:val="22"/>
              </w:rPr>
              <w:t xml:space="preserve"> </w:t>
            </w:r>
            <w:r w:rsidRPr="00592465">
              <w:rPr>
                <w:rFonts w:asciiTheme="minorHAnsi" w:hAnsiTheme="minorHAnsi" w:cstheme="minorHAnsi"/>
                <w:b/>
                <w:bCs/>
                <w:iCs/>
                <w:sz w:val="22"/>
                <w:szCs w:val="22"/>
              </w:rPr>
              <w:t>/</w:t>
            </w:r>
            <w:r>
              <w:rPr>
                <w:rFonts w:asciiTheme="minorHAnsi" w:hAnsiTheme="minorHAnsi" w:cstheme="minorHAnsi"/>
                <w:b/>
                <w:bCs/>
                <w:iCs/>
                <w:sz w:val="22"/>
                <w:szCs w:val="22"/>
              </w:rPr>
              <w:t xml:space="preserve"> Learning Activities</w:t>
            </w:r>
          </w:p>
        </w:tc>
        <w:tc>
          <w:tcPr>
            <w:tcW w:w="2007" w:type="pct"/>
            <w:shd w:val="clear" w:color="auto" w:fill="C5E0B3" w:themeFill="accent6" w:themeFillTint="66"/>
            <w:vAlign w:val="center"/>
          </w:tcPr>
          <w:p w14:paraId="468831F2" w14:textId="45F270EA" w:rsidR="00B44A52" w:rsidRPr="00DD2AC6" w:rsidRDefault="00B44A52" w:rsidP="00BE2482">
            <w:pPr>
              <w:jc w:val="center"/>
              <w:rPr>
                <w:rFonts w:asciiTheme="minorHAnsi" w:hAnsiTheme="minorHAnsi" w:cstheme="minorHAnsi"/>
                <w:b/>
                <w:bCs/>
                <w:iCs/>
                <w:sz w:val="22"/>
                <w:szCs w:val="22"/>
              </w:rPr>
            </w:pPr>
            <w:r w:rsidRPr="00DD2AC6">
              <w:rPr>
                <w:rFonts w:asciiTheme="minorHAnsi" w:hAnsiTheme="minorHAnsi" w:cstheme="minorHAnsi"/>
                <w:b/>
                <w:bCs/>
                <w:iCs/>
                <w:sz w:val="22"/>
                <w:szCs w:val="22"/>
              </w:rPr>
              <w:t xml:space="preserve">Assignments </w:t>
            </w:r>
            <w:r>
              <w:rPr>
                <w:rFonts w:asciiTheme="minorHAnsi" w:hAnsiTheme="minorHAnsi" w:cstheme="minorHAnsi"/>
                <w:b/>
                <w:bCs/>
                <w:iCs/>
                <w:sz w:val="22"/>
                <w:szCs w:val="22"/>
              </w:rPr>
              <w:t>(</w:t>
            </w:r>
            <w:r w:rsidRPr="00DD2AC6">
              <w:rPr>
                <w:rFonts w:asciiTheme="minorHAnsi" w:hAnsiTheme="minorHAnsi" w:cstheme="minorHAnsi"/>
                <w:b/>
                <w:bCs/>
                <w:iCs/>
                <w:sz w:val="22"/>
                <w:szCs w:val="22"/>
              </w:rPr>
              <w:t>Due</w:t>
            </w:r>
            <w:r>
              <w:rPr>
                <w:rFonts w:asciiTheme="minorHAnsi" w:hAnsiTheme="minorHAnsi" w:cstheme="minorHAnsi"/>
                <w:b/>
                <w:bCs/>
                <w:iCs/>
                <w:sz w:val="22"/>
                <w:szCs w:val="22"/>
              </w:rPr>
              <w:t xml:space="preserve"> date)</w:t>
            </w:r>
          </w:p>
        </w:tc>
      </w:tr>
      <w:tr w:rsidR="00B44A52" w:rsidRPr="00DD2AC6" w14:paraId="5561FED1" w14:textId="296D9074" w:rsidTr="00B44A52">
        <w:trPr>
          <w:trHeight w:val="305"/>
        </w:trPr>
        <w:tc>
          <w:tcPr>
            <w:tcW w:w="403" w:type="pct"/>
          </w:tcPr>
          <w:p w14:paraId="69B77983" w14:textId="77777777" w:rsidR="00B44A52" w:rsidRDefault="00B44A52" w:rsidP="0083324D">
            <w:pPr>
              <w:rPr>
                <w:rFonts w:asciiTheme="minorHAnsi" w:hAnsiTheme="minorHAnsi" w:cstheme="minorHAnsi"/>
                <w:sz w:val="22"/>
                <w:szCs w:val="22"/>
              </w:rPr>
            </w:pPr>
            <w:r>
              <w:rPr>
                <w:rFonts w:asciiTheme="minorHAnsi" w:hAnsiTheme="minorHAnsi" w:cstheme="minorHAnsi"/>
                <w:sz w:val="22"/>
                <w:szCs w:val="22"/>
              </w:rPr>
              <w:t>Week 1</w:t>
            </w:r>
          </w:p>
          <w:p w14:paraId="06ED8259" w14:textId="77777777" w:rsidR="00B44A52" w:rsidRDefault="00B44A52" w:rsidP="0083324D">
            <w:pPr>
              <w:rPr>
                <w:rFonts w:asciiTheme="minorHAnsi" w:hAnsiTheme="minorHAnsi" w:cstheme="minorHAnsi"/>
                <w:sz w:val="22"/>
                <w:szCs w:val="22"/>
              </w:rPr>
            </w:pPr>
          </w:p>
          <w:p w14:paraId="7EC312B2" w14:textId="77777777" w:rsidR="00B44A52" w:rsidRDefault="00B44A52" w:rsidP="0083324D">
            <w:pPr>
              <w:rPr>
                <w:rFonts w:asciiTheme="minorHAnsi" w:hAnsiTheme="minorHAnsi" w:cstheme="minorHAnsi"/>
                <w:sz w:val="22"/>
                <w:szCs w:val="22"/>
              </w:rPr>
            </w:pPr>
            <w:r>
              <w:rPr>
                <w:rFonts w:asciiTheme="minorHAnsi" w:hAnsiTheme="minorHAnsi" w:cstheme="minorHAnsi"/>
                <w:sz w:val="22"/>
                <w:szCs w:val="22"/>
              </w:rPr>
              <w:t>Class:</w:t>
            </w:r>
          </w:p>
          <w:p w14:paraId="094DBC7A" w14:textId="028D4B25" w:rsidR="00B44A52" w:rsidRPr="00DD2AC6" w:rsidRDefault="00E215DB" w:rsidP="0083324D">
            <w:pPr>
              <w:rPr>
                <w:rFonts w:asciiTheme="minorHAnsi" w:hAnsiTheme="minorHAnsi" w:cstheme="minorHAnsi"/>
                <w:sz w:val="22"/>
                <w:szCs w:val="22"/>
              </w:rPr>
            </w:pPr>
            <w:r>
              <w:rPr>
                <w:rFonts w:asciiTheme="minorHAnsi" w:hAnsiTheme="minorHAnsi" w:cstheme="minorHAnsi"/>
                <w:sz w:val="22"/>
                <w:szCs w:val="22"/>
              </w:rPr>
              <w:t>6</w:t>
            </w:r>
            <w:r w:rsidR="00284F2A">
              <w:rPr>
                <w:rFonts w:asciiTheme="minorHAnsi" w:hAnsiTheme="minorHAnsi" w:cstheme="minorHAnsi"/>
                <w:sz w:val="22"/>
                <w:szCs w:val="22"/>
              </w:rPr>
              <w:t>/</w:t>
            </w:r>
            <w:r>
              <w:rPr>
                <w:rFonts w:asciiTheme="minorHAnsi" w:hAnsiTheme="minorHAnsi" w:cstheme="minorHAnsi"/>
                <w:sz w:val="22"/>
                <w:szCs w:val="22"/>
              </w:rPr>
              <w:t>7</w:t>
            </w:r>
            <w:r w:rsidR="00284F2A">
              <w:rPr>
                <w:rFonts w:asciiTheme="minorHAnsi" w:hAnsiTheme="minorHAnsi" w:cstheme="minorHAnsi"/>
                <w:sz w:val="22"/>
                <w:szCs w:val="22"/>
              </w:rPr>
              <w:t>/23</w:t>
            </w:r>
          </w:p>
        </w:tc>
        <w:tc>
          <w:tcPr>
            <w:tcW w:w="2590" w:type="pct"/>
          </w:tcPr>
          <w:p w14:paraId="443DF3C2" w14:textId="512F1DB1" w:rsidR="00B44A52" w:rsidRDefault="00B44A52" w:rsidP="00BE2482">
            <w:pPr>
              <w:rPr>
                <w:rFonts w:asciiTheme="minorHAnsi" w:hAnsiTheme="minorHAnsi" w:cstheme="minorHAnsi"/>
                <w:sz w:val="22"/>
                <w:szCs w:val="22"/>
              </w:rPr>
            </w:pPr>
            <w:r>
              <w:rPr>
                <w:rFonts w:asciiTheme="minorHAnsi" w:hAnsiTheme="minorHAnsi" w:cstheme="minorHAnsi"/>
                <w:sz w:val="22"/>
                <w:szCs w:val="22"/>
              </w:rPr>
              <w:t xml:space="preserve">Introduction </w:t>
            </w:r>
          </w:p>
          <w:p w14:paraId="1792E014" w14:textId="6F4C894F" w:rsidR="00B44A52" w:rsidRDefault="00B44A52" w:rsidP="00BE2482">
            <w:pPr>
              <w:rPr>
                <w:rFonts w:asciiTheme="minorHAnsi" w:hAnsiTheme="minorHAnsi" w:cstheme="minorHAnsi"/>
                <w:sz w:val="22"/>
                <w:szCs w:val="22"/>
              </w:rPr>
            </w:pPr>
            <w:r>
              <w:rPr>
                <w:rFonts w:asciiTheme="minorHAnsi" w:hAnsiTheme="minorHAnsi" w:cstheme="minorHAnsi"/>
                <w:sz w:val="22"/>
                <w:szCs w:val="22"/>
              </w:rPr>
              <w:t>Syllabus</w:t>
            </w:r>
          </w:p>
          <w:p w14:paraId="663C85F2" w14:textId="7F148B57" w:rsidR="00B44A52" w:rsidRDefault="00B44A52" w:rsidP="00BE2482">
            <w:pPr>
              <w:rPr>
                <w:rFonts w:asciiTheme="minorHAnsi" w:hAnsiTheme="minorHAnsi" w:cstheme="minorHAnsi"/>
                <w:sz w:val="22"/>
                <w:szCs w:val="22"/>
              </w:rPr>
            </w:pPr>
            <w:r>
              <w:rPr>
                <w:rFonts w:asciiTheme="minorHAnsi" w:hAnsiTheme="minorHAnsi" w:cstheme="minorHAnsi"/>
                <w:sz w:val="22"/>
                <w:szCs w:val="22"/>
              </w:rPr>
              <w:t>Course Overview</w:t>
            </w:r>
          </w:p>
          <w:p w14:paraId="7F12506F" w14:textId="64EB341A" w:rsidR="00B44A52" w:rsidRDefault="00B44A52" w:rsidP="00BE2482">
            <w:pPr>
              <w:rPr>
                <w:rFonts w:asciiTheme="minorHAnsi" w:hAnsiTheme="minorHAnsi" w:cstheme="minorHAnsi"/>
                <w:sz w:val="22"/>
                <w:szCs w:val="22"/>
              </w:rPr>
            </w:pPr>
            <w:r>
              <w:rPr>
                <w:rFonts w:asciiTheme="minorHAnsi" w:hAnsiTheme="minorHAnsi" w:cstheme="minorHAnsi"/>
                <w:sz w:val="22"/>
                <w:szCs w:val="22"/>
              </w:rPr>
              <w:t>Chapter 1 – Data and Data Preparation</w:t>
            </w:r>
          </w:p>
          <w:p w14:paraId="2E3ABE69" w14:textId="1C74629D" w:rsidR="00E55F30" w:rsidRDefault="00E55F30" w:rsidP="00BE2482">
            <w:pPr>
              <w:rPr>
                <w:rFonts w:asciiTheme="minorHAnsi" w:hAnsiTheme="minorHAnsi" w:cstheme="minorHAnsi"/>
                <w:sz w:val="22"/>
                <w:szCs w:val="22"/>
              </w:rPr>
            </w:pPr>
            <w:r>
              <w:rPr>
                <w:rFonts w:asciiTheme="minorHAnsi" w:hAnsiTheme="minorHAnsi" w:cstheme="minorHAnsi"/>
                <w:sz w:val="22"/>
                <w:szCs w:val="22"/>
              </w:rPr>
              <w:t>Chapter 2 – Tabular and Graphical Method</w:t>
            </w:r>
          </w:p>
          <w:p w14:paraId="3BF93F90" w14:textId="0E00D66F" w:rsidR="00B44A52" w:rsidRPr="00F20785" w:rsidRDefault="00B44A52" w:rsidP="00BE2482">
            <w:pPr>
              <w:rPr>
                <w:rFonts w:asciiTheme="minorHAnsi" w:hAnsiTheme="minorHAnsi" w:cstheme="minorHAnsi"/>
                <w:sz w:val="22"/>
                <w:szCs w:val="22"/>
              </w:rPr>
            </w:pPr>
          </w:p>
        </w:tc>
        <w:tc>
          <w:tcPr>
            <w:tcW w:w="2007" w:type="pct"/>
          </w:tcPr>
          <w:p w14:paraId="76D15716" w14:textId="2E658E70" w:rsidR="00284F2A" w:rsidRDefault="00284F2A" w:rsidP="00284F2A">
            <w:pPr>
              <w:pStyle w:val="ListParagraph"/>
              <w:numPr>
                <w:ilvl w:val="0"/>
                <w:numId w:val="22"/>
              </w:numPr>
              <w:spacing w:after="0" w:line="240" w:lineRule="auto"/>
              <w:rPr>
                <w:rFonts w:cstheme="minorHAnsi"/>
                <w:iCs/>
              </w:rPr>
            </w:pPr>
            <w:r>
              <w:rPr>
                <w:rFonts w:cstheme="minorHAnsi"/>
                <w:iCs/>
              </w:rPr>
              <w:t>Reading Assignment - Chapter 1 &amp; Chapter 2 (</w:t>
            </w:r>
            <w:r w:rsidR="00E215DB">
              <w:rPr>
                <w:rFonts w:cstheme="minorHAnsi"/>
                <w:iCs/>
              </w:rPr>
              <w:t>6</w:t>
            </w:r>
            <w:r>
              <w:rPr>
                <w:rFonts w:cstheme="minorHAnsi"/>
                <w:iCs/>
              </w:rPr>
              <w:t>/</w:t>
            </w:r>
            <w:r w:rsidR="007F7AAF">
              <w:rPr>
                <w:rFonts w:cstheme="minorHAnsi"/>
                <w:iCs/>
              </w:rPr>
              <w:t>7</w:t>
            </w:r>
            <w:r>
              <w:rPr>
                <w:rFonts w:cstheme="minorHAnsi"/>
                <w:iCs/>
              </w:rPr>
              <w:t>/2023)</w:t>
            </w:r>
          </w:p>
          <w:p w14:paraId="5806CC85" w14:textId="2728A02B" w:rsidR="00284F2A" w:rsidRDefault="00284F2A" w:rsidP="00284F2A">
            <w:pPr>
              <w:pStyle w:val="ListParagraph"/>
              <w:numPr>
                <w:ilvl w:val="0"/>
                <w:numId w:val="22"/>
              </w:numPr>
              <w:spacing w:after="0" w:line="240" w:lineRule="auto"/>
              <w:rPr>
                <w:rFonts w:cstheme="minorHAnsi"/>
                <w:iCs/>
              </w:rPr>
            </w:pPr>
            <w:r>
              <w:rPr>
                <w:rFonts w:cstheme="minorHAnsi"/>
                <w:iCs/>
              </w:rPr>
              <w:t xml:space="preserve">Homework – Plagiarism &amp; Syllabus </w:t>
            </w:r>
            <w:r w:rsidRPr="00A3380C">
              <w:rPr>
                <w:rFonts w:cstheme="minorHAnsi"/>
                <w:iCs/>
              </w:rPr>
              <w:t>(</w:t>
            </w:r>
            <w:r w:rsidR="00D439F0">
              <w:rPr>
                <w:rFonts w:cstheme="minorHAnsi"/>
                <w:iCs/>
              </w:rPr>
              <w:t>6</w:t>
            </w:r>
            <w:r>
              <w:rPr>
                <w:rFonts w:cstheme="minorHAnsi"/>
                <w:iCs/>
              </w:rPr>
              <w:t>/</w:t>
            </w:r>
            <w:r w:rsidR="00D439F0">
              <w:rPr>
                <w:rFonts w:cstheme="minorHAnsi"/>
                <w:iCs/>
              </w:rPr>
              <w:t>11</w:t>
            </w:r>
            <w:r>
              <w:rPr>
                <w:rFonts w:cstheme="minorHAnsi"/>
                <w:iCs/>
              </w:rPr>
              <w:t>/2023)</w:t>
            </w:r>
          </w:p>
          <w:p w14:paraId="225C9941" w14:textId="23C7BBD4" w:rsidR="000E1086" w:rsidRDefault="000E1086" w:rsidP="00284F2A">
            <w:pPr>
              <w:pStyle w:val="ListParagraph"/>
              <w:numPr>
                <w:ilvl w:val="0"/>
                <w:numId w:val="22"/>
              </w:numPr>
              <w:spacing w:after="0" w:line="240" w:lineRule="auto"/>
              <w:rPr>
                <w:rFonts w:cstheme="minorHAnsi"/>
                <w:iCs/>
              </w:rPr>
            </w:pPr>
            <w:r>
              <w:rPr>
                <w:rFonts w:cstheme="minorHAnsi"/>
                <w:iCs/>
              </w:rPr>
              <w:t>Homework – Chapters 1 &amp; 2 (</w:t>
            </w:r>
            <w:r w:rsidR="00D439F0">
              <w:rPr>
                <w:rFonts w:cstheme="minorHAnsi"/>
                <w:iCs/>
              </w:rPr>
              <w:t>6</w:t>
            </w:r>
            <w:r>
              <w:rPr>
                <w:rFonts w:cstheme="minorHAnsi"/>
                <w:iCs/>
              </w:rPr>
              <w:t>/</w:t>
            </w:r>
            <w:r w:rsidR="00D439F0">
              <w:rPr>
                <w:rFonts w:cstheme="minorHAnsi"/>
                <w:iCs/>
              </w:rPr>
              <w:t>11</w:t>
            </w:r>
            <w:r>
              <w:rPr>
                <w:rFonts w:cstheme="minorHAnsi"/>
                <w:iCs/>
              </w:rPr>
              <w:t>/2023)</w:t>
            </w:r>
          </w:p>
          <w:p w14:paraId="6D118D2E" w14:textId="5E83E5EF" w:rsidR="00B44A52" w:rsidRPr="000E1086" w:rsidRDefault="000E1086" w:rsidP="000E1086">
            <w:pPr>
              <w:pStyle w:val="ListParagraph"/>
              <w:numPr>
                <w:ilvl w:val="0"/>
                <w:numId w:val="22"/>
              </w:numPr>
              <w:spacing w:after="0" w:line="240" w:lineRule="auto"/>
              <w:rPr>
                <w:rFonts w:cstheme="minorHAnsi"/>
                <w:iCs/>
              </w:rPr>
            </w:pPr>
            <w:r>
              <w:rPr>
                <w:rFonts w:cstheme="minorHAnsi"/>
                <w:iCs/>
              </w:rPr>
              <w:t xml:space="preserve">Discussion - </w:t>
            </w:r>
            <w:r w:rsidR="00284F2A" w:rsidRPr="000E1086">
              <w:rPr>
                <w:rFonts w:cstheme="minorHAnsi"/>
                <w:iCs/>
              </w:rPr>
              <w:t>Meet Your Instructor/Introduce Yourself (</w:t>
            </w:r>
            <w:r w:rsidR="00D439F0">
              <w:rPr>
                <w:rFonts w:cstheme="minorHAnsi"/>
                <w:iCs/>
              </w:rPr>
              <w:t>6</w:t>
            </w:r>
            <w:r w:rsidR="00284F2A" w:rsidRPr="000E1086">
              <w:rPr>
                <w:rFonts w:cstheme="minorHAnsi"/>
                <w:iCs/>
              </w:rPr>
              <w:t>/</w:t>
            </w:r>
            <w:r w:rsidR="00D439F0">
              <w:rPr>
                <w:rFonts w:cstheme="minorHAnsi"/>
                <w:iCs/>
              </w:rPr>
              <w:t>11</w:t>
            </w:r>
            <w:r w:rsidRPr="000E1086">
              <w:rPr>
                <w:rFonts w:cstheme="minorHAnsi"/>
                <w:iCs/>
              </w:rPr>
              <w:t>/2023</w:t>
            </w:r>
            <w:r w:rsidR="00284F2A" w:rsidRPr="000E1086">
              <w:rPr>
                <w:rFonts w:cstheme="minorHAnsi"/>
                <w:iCs/>
              </w:rPr>
              <w:t>)</w:t>
            </w:r>
          </w:p>
        </w:tc>
      </w:tr>
      <w:tr w:rsidR="00B44A52" w:rsidRPr="00DD2AC6" w14:paraId="44746753" w14:textId="06CC0653" w:rsidTr="00B44A52">
        <w:trPr>
          <w:trHeight w:val="841"/>
        </w:trPr>
        <w:tc>
          <w:tcPr>
            <w:tcW w:w="403" w:type="pct"/>
          </w:tcPr>
          <w:p w14:paraId="5C99412C" w14:textId="77777777" w:rsidR="00B44A52" w:rsidRDefault="00B44A52" w:rsidP="0083324D">
            <w:pPr>
              <w:rPr>
                <w:rFonts w:asciiTheme="minorHAnsi" w:hAnsiTheme="minorHAnsi" w:cstheme="minorHAnsi"/>
                <w:iCs/>
                <w:sz w:val="22"/>
                <w:szCs w:val="22"/>
              </w:rPr>
            </w:pPr>
            <w:r>
              <w:rPr>
                <w:rFonts w:asciiTheme="minorHAnsi" w:hAnsiTheme="minorHAnsi" w:cstheme="minorHAnsi"/>
                <w:iCs/>
                <w:sz w:val="22"/>
                <w:szCs w:val="22"/>
              </w:rPr>
              <w:t>Week 2</w:t>
            </w:r>
          </w:p>
          <w:p w14:paraId="7D3CED32" w14:textId="77777777" w:rsidR="00B44A52" w:rsidRDefault="00B44A52" w:rsidP="0083324D">
            <w:pPr>
              <w:rPr>
                <w:rFonts w:asciiTheme="minorHAnsi" w:hAnsiTheme="minorHAnsi" w:cstheme="minorHAnsi"/>
                <w:iCs/>
                <w:sz w:val="22"/>
                <w:szCs w:val="22"/>
              </w:rPr>
            </w:pPr>
          </w:p>
          <w:p w14:paraId="164EDE64" w14:textId="77777777" w:rsidR="00B44A52" w:rsidRDefault="00B44A52" w:rsidP="0083324D">
            <w:pPr>
              <w:rPr>
                <w:rFonts w:asciiTheme="minorHAnsi" w:hAnsiTheme="minorHAnsi" w:cstheme="minorHAnsi"/>
                <w:iCs/>
                <w:sz w:val="22"/>
                <w:szCs w:val="22"/>
              </w:rPr>
            </w:pPr>
            <w:r>
              <w:rPr>
                <w:rFonts w:asciiTheme="minorHAnsi" w:hAnsiTheme="minorHAnsi" w:cstheme="minorHAnsi"/>
                <w:iCs/>
                <w:sz w:val="22"/>
                <w:szCs w:val="22"/>
              </w:rPr>
              <w:t>Class:</w:t>
            </w:r>
          </w:p>
          <w:p w14:paraId="79A039A9" w14:textId="16064698" w:rsidR="00B44A52" w:rsidRPr="00DD2AC6" w:rsidRDefault="000231A0" w:rsidP="0083324D">
            <w:pPr>
              <w:rPr>
                <w:rFonts w:asciiTheme="minorHAnsi" w:hAnsiTheme="minorHAnsi" w:cstheme="minorHAnsi"/>
                <w:iCs/>
                <w:sz w:val="22"/>
                <w:szCs w:val="22"/>
              </w:rPr>
            </w:pPr>
            <w:r>
              <w:rPr>
                <w:rFonts w:asciiTheme="minorHAnsi" w:hAnsiTheme="minorHAnsi" w:cstheme="minorHAnsi"/>
                <w:iCs/>
                <w:sz w:val="22"/>
                <w:szCs w:val="22"/>
              </w:rPr>
              <w:t>6</w:t>
            </w:r>
            <w:r w:rsidR="00284F2A">
              <w:rPr>
                <w:rFonts w:asciiTheme="minorHAnsi" w:hAnsiTheme="minorHAnsi" w:cstheme="minorHAnsi"/>
                <w:iCs/>
                <w:sz w:val="22"/>
                <w:szCs w:val="22"/>
              </w:rPr>
              <w:t>/</w:t>
            </w:r>
            <w:r>
              <w:rPr>
                <w:rFonts w:asciiTheme="minorHAnsi" w:hAnsiTheme="minorHAnsi" w:cstheme="minorHAnsi"/>
                <w:iCs/>
                <w:sz w:val="22"/>
                <w:szCs w:val="22"/>
              </w:rPr>
              <w:t>1</w:t>
            </w:r>
            <w:r w:rsidR="00284F2A">
              <w:rPr>
                <w:rFonts w:asciiTheme="minorHAnsi" w:hAnsiTheme="minorHAnsi" w:cstheme="minorHAnsi"/>
                <w:iCs/>
                <w:sz w:val="22"/>
                <w:szCs w:val="22"/>
              </w:rPr>
              <w:t>4/23</w:t>
            </w:r>
          </w:p>
        </w:tc>
        <w:tc>
          <w:tcPr>
            <w:tcW w:w="2590" w:type="pct"/>
          </w:tcPr>
          <w:p w14:paraId="02658B6C" w14:textId="77777777" w:rsidR="00B44A52" w:rsidRDefault="00E55F30" w:rsidP="00BE2482">
            <w:pPr>
              <w:rPr>
                <w:rFonts w:asciiTheme="minorHAnsi" w:hAnsiTheme="minorHAnsi" w:cstheme="minorHAnsi"/>
                <w:sz w:val="22"/>
                <w:szCs w:val="22"/>
              </w:rPr>
            </w:pPr>
            <w:r>
              <w:rPr>
                <w:rFonts w:asciiTheme="minorHAnsi" w:hAnsiTheme="minorHAnsi" w:cstheme="minorHAnsi"/>
                <w:iCs/>
                <w:sz w:val="22"/>
                <w:szCs w:val="22"/>
              </w:rPr>
              <w:t>Chapter 3 – Numerical Descriptive Measures</w:t>
            </w:r>
            <w:r w:rsidRPr="00E741D3">
              <w:rPr>
                <w:rFonts w:asciiTheme="minorHAnsi" w:hAnsiTheme="minorHAnsi" w:cstheme="minorHAnsi"/>
                <w:sz w:val="22"/>
                <w:szCs w:val="22"/>
              </w:rPr>
              <w:t xml:space="preserve"> </w:t>
            </w:r>
          </w:p>
          <w:p w14:paraId="0CA26B01" w14:textId="77777777" w:rsidR="00E55F30" w:rsidRPr="00B16458" w:rsidRDefault="00E55F30" w:rsidP="00E55F30">
            <w:pPr>
              <w:pStyle w:val="NormalWeb"/>
              <w:spacing w:before="0" w:beforeAutospacing="0" w:after="0" w:afterAutospacing="0"/>
              <w:rPr>
                <w:rFonts w:asciiTheme="minorHAnsi" w:hAnsiTheme="minorHAnsi" w:cstheme="minorHAnsi"/>
                <w:color w:val="000000"/>
              </w:rPr>
            </w:pPr>
            <w:r w:rsidRPr="00B16458">
              <w:rPr>
                <w:rFonts w:asciiTheme="minorHAnsi" w:hAnsiTheme="minorHAnsi" w:cstheme="minorHAnsi"/>
                <w:color w:val="000000"/>
              </w:rPr>
              <w:t>Chapter 4 – Introduction to Probability</w:t>
            </w:r>
          </w:p>
          <w:p w14:paraId="24EDDDC3" w14:textId="096F0027" w:rsidR="00E55F30" w:rsidRPr="00E741D3" w:rsidRDefault="00E55F30" w:rsidP="00BE2482">
            <w:pPr>
              <w:rPr>
                <w:rFonts w:asciiTheme="minorHAnsi" w:hAnsiTheme="minorHAnsi" w:cstheme="minorHAnsi"/>
                <w:sz w:val="22"/>
                <w:szCs w:val="22"/>
              </w:rPr>
            </w:pPr>
          </w:p>
        </w:tc>
        <w:tc>
          <w:tcPr>
            <w:tcW w:w="2007" w:type="pct"/>
          </w:tcPr>
          <w:p w14:paraId="315455FF" w14:textId="41C61589" w:rsidR="00062178" w:rsidRDefault="00DD4C05" w:rsidP="00706DEF">
            <w:pPr>
              <w:pStyle w:val="ListParagraph"/>
              <w:numPr>
                <w:ilvl w:val="0"/>
                <w:numId w:val="22"/>
              </w:numPr>
              <w:spacing w:after="0" w:line="240" w:lineRule="auto"/>
              <w:rPr>
                <w:rFonts w:cstheme="minorHAnsi"/>
                <w:iCs/>
              </w:rPr>
            </w:pPr>
            <w:r>
              <w:rPr>
                <w:rFonts w:cstheme="minorHAnsi"/>
                <w:iCs/>
              </w:rPr>
              <w:t xml:space="preserve">Reading Assignment - </w:t>
            </w:r>
            <w:r w:rsidR="00062178">
              <w:rPr>
                <w:rFonts w:cstheme="minorHAnsi"/>
                <w:iCs/>
              </w:rPr>
              <w:t xml:space="preserve">Chapter </w:t>
            </w:r>
            <w:r w:rsidR="000E1086">
              <w:rPr>
                <w:rFonts w:cstheme="minorHAnsi"/>
                <w:iCs/>
              </w:rPr>
              <w:t>3</w:t>
            </w:r>
            <w:r w:rsidR="00062178">
              <w:rPr>
                <w:rFonts w:cstheme="minorHAnsi"/>
                <w:iCs/>
              </w:rPr>
              <w:t xml:space="preserve"> </w:t>
            </w:r>
            <w:r w:rsidR="0079601C">
              <w:rPr>
                <w:rFonts w:cstheme="minorHAnsi"/>
                <w:iCs/>
              </w:rPr>
              <w:t xml:space="preserve">&amp; Chapter </w:t>
            </w:r>
            <w:r w:rsidR="000E1086">
              <w:rPr>
                <w:rFonts w:cstheme="minorHAnsi"/>
                <w:iCs/>
              </w:rPr>
              <w:t>4</w:t>
            </w:r>
            <w:r w:rsidR="0079601C">
              <w:rPr>
                <w:rFonts w:cstheme="minorHAnsi"/>
                <w:iCs/>
              </w:rPr>
              <w:t xml:space="preserve"> </w:t>
            </w:r>
            <w:r w:rsidR="00062178">
              <w:rPr>
                <w:rFonts w:cstheme="minorHAnsi"/>
                <w:iCs/>
              </w:rPr>
              <w:t>(</w:t>
            </w:r>
            <w:r w:rsidR="000231A0">
              <w:rPr>
                <w:rFonts w:cstheme="minorHAnsi"/>
                <w:iCs/>
              </w:rPr>
              <w:t>6</w:t>
            </w:r>
            <w:r w:rsidR="000E1086">
              <w:rPr>
                <w:rFonts w:cstheme="minorHAnsi"/>
                <w:iCs/>
              </w:rPr>
              <w:t>/</w:t>
            </w:r>
            <w:r w:rsidR="007F7AAF">
              <w:rPr>
                <w:rFonts w:cstheme="minorHAnsi"/>
                <w:iCs/>
              </w:rPr>
              <w:t>14</w:t>
            </w:r>
            <w:r w:rsidR="000E1086">
              <w:rPr>
                <w:rFonts w:cstheme="minorHAnsi"/>
                <w:iCs/>
              </w:rPr>
              <w:t>/2023</w:t>
            </w:r>
            <w:r w:rsidR="00062178">
              <w:rPr>
                <w:rFonts w:cstheme="minorHAnsi"/>
                <w:iCs/>
              </w:rPr>
              <w:t>)</w:t>
            </w:r>
          </w:p>
          <w:p w14:paraId="61A54CE5" w14:textId="3D9A446E" w:rsidR="00706DEF" w:rsidRDefault="00DD4C05" w:rsidP="00706DEF">
            <w:pPr>
              <w:pStyle w:val="ListParagraph"/>
              <w:numPr>
                <w:ilvl w:val="0"/>
                <w:numId w:val="22"/>
              </w:numPr>
              <w:spacing w:after="0" w:line="240" w:lineRule="auto"/>
              <w:rPr>
                <w:rFonts w:cstheme="minorHAnsi"/>
                <w:iCs/>
              </w:rPr>
            </w:pPr>
            <w:r>
              <w:rPr>
                <w:rFonts w:cstheme="minorHAnsi"/>
                <w:iCs/>
              </w:rPr>
              <w:t>Homework</w:t>
            </w:r>
            <w:r w:rsidR="00706DEF">
              <w:rPr>
                <w:rFonts w:cstheme="minorHAnsi"/>
                <w:iCs/>
              </w:rPr>
              <w:t xml:space="preserve"> – </w:t>
            </w:r>
            <w:r w:rsidR="000E1086">
              <w:rPr>
                <w:rFonts w:cstheme="minorHAnsi"/>
                <w:iCs/>
              </w:rPr>
              <w:t>Chapter 3 &amp; Chapter 4 (</w:t>
            </w:r>
            <w:r w:rsidR="000231A0">
              <w:rPr>
                <w:rFonts w:cstheme="minorHAnsi"/>
                <w:iCs/>
              </w:rPr>
              <w:t>6</w:t>
            </w:r>
            <w:r w:rsidR="000E1086">
              <w:rPr>
                <w:rFonts w:cstheme="minorHAnsi"/>
                <w:iCs/>
              </w:rPr>
              <w:t>/</w:t>
            </w:r>
            <w:r w:rsidR="000231A0">
              <w:rPr>
                <w:rFonts w:cstheme="minorHAnsi"/>
                <w:iCs/>
              </w:rPr>
              <w:t>18</w:t>
            </w:r>
            <w:r w:rsidR="000E1086">
              <w:rPr>
                <w:rFonts w:cstheme="minorHAnsi"/>
                <w:iCs/>
              </w:rPr>
              <w:t>/2023)</w:t>
            </w:r>
          </w:p>
          <w:p w14:paraId="4E5A73A0" w14:textId="756CD6ED" w:rsidR="00F37197" w:rsidRDefault="00F37197" w:rsidP="00706DEF">
            <w:pPr>
              <w:pStyle w:val="ListParagraph"/>
              <w:numPr>
                <w:ilvl w:val="0"/>
                <w:numId w:val="22"/>
              </w:numPr>
              <w:spacing w:after="0" w:line="240" w:lineRule="auto"/>
              <w:rPr>
                <w:rFonts w:cstheme="minorHAnsi"/>
                <w:iCs/>
              </w:rPr>
            </w:pPr>
            <w:r>
              <w:rPr>
                <w:rFonts w:cstheme="minorHAnsi"/>
                <w:iCs/>
              </w:rPr>
              <w:t>Discussion – How Google Surveys Work? (</w:t>
            </w:r>
            <w:r w:rsidR="000231A0">
              <w:rPr>
                <w:rFonts w:cstheme="minorHAnsi"/>
                <w:iCs/>
              </w:rPr>
              <w:t>6</w:t>
            </w:r>
            <w:r>
              <w:rPr>
                <w:rFonts w:cstheme="minorHAnsi"/>
                <w:iCs/>
              </w:rPr>
              <w:t>/</w:t>
            </w:r>
            <w:r w:rsidR="000231A0">
              <w:rPr>
                <w:rFonts w:cstheme="minorHAnsi"/>
                <w:iCs/>
              </w:rPr>
              <w:t>18</w:t>
            </w:r>
            <w:r>
              <w:rPr>
                <w:rFonts w:cstheme="minorHAnsi"/>
                <w:iCs/>
              </w:rPr>
              <w:t>/2023)</w:t>
            </w:r>
          </w:p>
          <w:p w14:paraId="210E80EA" w14:textId="0C9979BB" w:rsidR="00B44A52" w:rsidRPr="000E1086" w:rsidRDefault="00B44A52" w:rsidP="002C121D">
            <w:pPr>
              <w:pStyle w:val="ListParagraph"/>
              <w:spacing w:after="0" w:line="240" w:lineRule="auto"/>
              <w:ind w:left="288"/>
              <w:rPr>
                <w:rFonts w:cstheme="minorHAnsi"/>
                <w:iCs/>
              </w:rPr>
            </w:pPr>
          </w:p>
        </w:tc>
      </w:tr>
      <w:tr w:rsidR="00B44A52" w:rsidRPr="00DD2AC6" w14:paraId="6D53E6B8" w14:textId="0C329E9F" w:rsidTr="00B44A52">
        <w:trPr>
          <w:trHeight w:val="906"/>
        </w:trPr>
        <w:tc>
          <w:tcPr>
            <w:tcW w:w="403" w:type="pct"/>
          </w:tcPr>
          <w:p w14:paraId="15EC63D4" w14:textId="77777777" w:rsidR="00B44A52" w:rsidRDefault="00B44A52" w:rsidP="0083324D">
            <w:pPr>
              <w:rPr>
                <w:rFonts w:asciiTheme="minorHAnsi" w:hAnsiTheme="minorHAnsi" w:cstheme="minorHAnsi"/>
                <w:iCs/>
                <w:sz w:val="22"/>
                <w:szCs w:val="22"/>
              </w:rPr>
            </w:pPr>
            <w:r>
              <w:rPr>
                <w:rFonts w:asciiTheme="minorHAnsi" w:hAnsiTheme="minorHAnsi" w:cstheme="minorHAnsi"/>
                <w:iCs/>
                <w:sz w:val="22"/>
                <w:szCs w:val="22"/>
              </w:rPr>
              <w:t>Week 3</w:t>
            </w:r>
          </w:p>
          <w:p w14:paraId="2E0FB7B4" w14:textId="77777777" w:rsidR="00B44A52" w:rsidRDefault="00B44A52" w:rsidP="0083324D">
            <w:pPr>
              <w:rPr>
                <w:rFonts w:asciiTheme="minorHAnsi" w:hAnsiTheme="minorHAnsi" w:cstheme="minorHAnsi"/>
                <w:iCs/>
                <w:sz w:val="22"/>
                <w:szCs w:val="22"/>
              </w:rPr>
            </w:pPr>
          </w:p>
          <w:p w14:paraId="025F0D4A" w14:textId="77777777" w:rsidR="00B44A52" w:rsidRDefault="00B44A52" w:rsidP="0083324D">
            <w:pPr>
              <w:rPr>
                <w:rFonts w:asciiTheme="minorHAnsi" w:hAnsiTheme="minorHAnsi" w:cstheme="minorHAnsi"/>
                <w:iCs/>
                <w:sz w:val="22"/>
                <w:szCs w:val="22"/>
              </w:rPr>
            </w:pPr>
            <w:r>
              <w:rPr>
                <w:rFonts w:asciiTheme="minorHAnsi" w:hAnsiTheme="minorHAnsi" w:cstheme="minorHAnsi"/>
                <w:iCs/>
                <w:sz w:val="22"/>
                <w:szCs w:val="22"/>
              </w:rPr>
              <w:t>Class:</w:t>
            </w:r>
          </w:p>
          <w:p w14:paraId="3F1D38A5" w14:textId="187F036F" w:rsidR="00B44A52" w:rsidRDefault="000231A0" w:rsidP="0083324D">
            <w:pPr>
              <w:rPr>
                <w:rFonts w:asciiTheme="minorHAnsi" w:hAnsiTheme="minorHAnsi" w:cstheme="minorHAnsi"/>
                <w:iCs/>
                <w:sz w:val="22"/>
                <w:szCs w:val="22"/>
              </w:rPr>
            </w:pPr>
            <w:r>
              <w:rPr>
                <w:rFonts w:asciiTheme="minorHAnsi" w:hAnsiTheme="minorHAnsi" w:cstheme="minorHAnsi"/>
                <w:iCs/>
                <w:sz w:val="22"/>
                <w:szCs w:val="22"/>
              </w:rPr>
              <w:t>6</w:t>
            </w:r>
            <w:r w:rsidR="00284F2A">
              <w:rPr>
                <w:rFonts w:asciiTheme="minorHAnsi" w:hAnsiTheme="minorHAnsi" w:cstheme="minorHAnsi"/>
                <w:iCs/>
                <w:sz w:val="22"/>
                <w:szCs w:val="22"/>
              </w:rPr>
              <w:t>/</w:t>
            </w:r>
            <w:r>
              <w:rPr>
                <w:rFonts w:asciiTheme="minorHAnsi" w:hAnsiTheme="minorHAnsi" w:cstheme="minorHAnsi"/>
                <w:iCs/>
                <w:sz w:val="22"/>
                <w:szCs w:val="22"/>
              </w:rPr>
              <w:t>21</w:t>
            </w:r>
            <w:r w:rsidR="00284F2A">
              <w:rPr>
                <w:rFonts w:asciiTheme="minorHAnsi" w:hAnsiTheme="minorHAnsi" w:cstheme="minorHAnsi"/>
                <w:iCs/>
                <w:sz w:val="22"/>
                <w:szCs w:val="22"/>
              </w:rPr>
              <w:t>/23</w:t>
            </w:r>
          </w:p>
          <w:p w14:paraId="7D9C1CB5" w14:textId="182ADAEB" w:rsidR="00B44A52" w:rsidRPr="00DD2AC6" w:rsidRDefault="00B44A52" w:rsidP="0083324D">
            <w:pPr>
              <w:rPr>
                <w:rFonts w:asciiTheme="minorHAnsi" w:hAnsiTheme="minorHAnsi" w:cstheme="minorHAnsi"/>
                <w:iCs/>
                <w:sz w:val="22"/>
                <w:szCs w:val="22"/>
              </w:rPr>
            </w:pPr>
          </w:p>
        </w:tc>
        <w:tc>
          <w:tcPr>
            <w:tcW w:w="2590" w:type="pct"/>
          </w:tcPr>
          <w:p w14:paraId="218B3D76" w14:textId="77777777" w:rsidR="00B44A52" w:rsidRPr="00E55F30" w:rsidRDefault="00E55F30" w:rsidP="00FD6E6D">
            <w:pPr>
              <w:rPr>
                <w:rFonts w:asciiTheme="minorHAnsi" w:hAnsiTheme="minorHAnsi" w:cstheme="minorHAnsi"/>
                <w:sz w:val="22"/>
                <w:szCs w:val="22"/>
              </w:rPr>
            </w:pPr>
            <w:r w:rsidRPr="00E55F30">
              <w:rPr>
                <w:rFonts w:asciiTheme="minorHAnsi" w:hAnsiTheme="minorHAnsi" w:cstheme="minorHAnsi"/>
                <w:sz w:val="22"/>
                <w:szCs w:val="22"/>
              </w:rPr>
              <w:t>Chapter 5 – Discrete Probability Distributions</w:t>
            </w:r>
          </w:p>
          <w:p w14:paraId="75C1A33E" w14:textId="20A07763" w:rsidR="00E55F30" w:rsidRPr="00E55F30" w:rsidRDefault="00E55F30" w:rsidP="00E55F30">
            <w:pPr>
              <w:ind w:hanging="29"/>
              <w:rPr>
                <w:rFonts w:asciiTheme="minorHAnsi" w:hAnsiTheme="minorHAnsi" w:cstheme="minorHAnsi"/>
                <w:i/>
                <w:sz w:val="22"/>
                <w:szCs w:val="22"/>
              </w:rPr>
            </w:pPr>
            <w:r>
              <w:rPr>
                <w:rFonts w:asciiTheme="minorHAnsi" w:hAnsiTheme="minorHAnsi" w:cstheme="minorHAnsi"/>
                <w:iCs/>
                <w:sz w:val="22"/>
                <w:szCs w:val="22"/>
              </w:rPr>
              <w:t xml:space="preserve"> </w:t>
            </w:r>
            <w:r w:rsidRPr="00E55F30">
              <w:rPr>
                <w:rFonts w:asciiTheme="minorHAnsi" w:hAnsiTheme="minorHAnsi" w:cstheme="minorHAnsi"/>
                <w:iCs/>
                <w:sz w:val="22"/>
                <w:szCs w:val="22"/>
              </w:rPr>
              <w:t>Chapter 6 – Continuous Probability Distributions</w:t>
            </w:r>
          </w:p>
          <w:p w14:paraId="4FB9EE46" w14:textId="64F18BC0" w:rsidR="00E55F30" w:rsidRPr="00E55F30" w:rsidRDefault="00E55F30" w:rsidP="00FD6E6D">
            <w:pPr>
              <w:rPr>
                <w:rFonts w:asciiTheme="minorHAnsi" w:hAnsiTheme="minorHAnsi" w:cstheme="minorHAnsi"/>
                <w:iCs/>
                <w:sz w:val="22"/>
                <w:szCs w:val="22"/>
              </w:rPr>
            </w:pPr>
          </w:p>
        </w:tc>
        <w:tc>
          <w:tcPr>
            <w:tcW w:w="2007" w:type="pct"/>
          </w:tcPr>
          <w:p w14:paraId="2F64C0AF" w14:textId="4001DAA7" w:rsidR="00DD4C05" w:rsidRDefault="00DD4C05" w:rsidP="00062178">
            <w:pPr>
              <w:pStyle w:val="ListParagraph"/>
              <w:numPr>
                <w:ilvl w:val="0"/>
                <w:numId w:val="22"/>
              </w:numPr>
              <w:spacing w:after="0" w:line="240" w:lineRule="auto"/>
              <w:rPr>
                <w:rFonts w:cstheme="minorHAnsi"/>
                <w:iCs/>
              </w:rPr>
            </w:pPr>
            <w:r>
              <w:rPr>
                <w:rFonts w:cstheme="minorHAnsi"/>
                <w:iCs/>
              </w:rPr>
              <w:t xml:space="preserve">Reading Assignment – Chapter </w:t>
            </w:r>
            <w:r w:rsidR="000E1086">
              <w:rPr>
                <w:rFonts w:cstheme="minorHAnsi"/>
                <w:iCs/>
              </w:rPr>
              <w:t>5 &amp; Chapter 6</w:t>
            </w:r>
            <w:r>
              <w:rPr>
                <w:rFonts w:cstheme="minorHAnsi"/>
                <w:iCs/>
              </w:rPr>
              <w:t xml:space="preserve"> (</w:t>
            </w:r>
            <w:r w:rsidR="000231A0">
              <w:rPr>
                <w:rFonts w:cstheme="minorHAnsi"/>
                <w:iCs/>
              </w:rPr>
              <w:t>6</w:t>
            </w:r>
            <w:r w:rsidR="000E1086">
              <w:rPr>
                <w:rFonts w:cstheme="minorHAnsi"/>
                <w:iCs/>
              </w:rPr>
              <w:t>/</w:t>
            </w:r>
            <w:r w:rsidR="000231A0">
              <w:rPr>
                <w:rFonts w:cstheme="minorHAnsi"/>
                <w:iCs/>
              </w:rPr>
              <w:t>2</w:t>
            </w:r>
            <w:r w:rsidR="00B72AC3">
              <w:rPr>
                <w:rFonts w:cstheme="minorHAnsi"/>
                <w:iCs/>
              </w:rPr>
              <w:t>1</w:t>
            </w:r>
            <w:r w:rsidR="000E1086">
              <w:rPr>
                <w:rFonts w:cstheme="minorHAnsi"/>
                <w:iCs/>
              </w:rPr>
              <w:t>/2023</w:t>
            </w:r>
            <w:r>
              <w:rPr>
                <w:rFonts w:cstheme="minorHAnsi"/>
                <w:iCs/>
              </w:rPr>
              <w:t>)</w:t>
            </w:r>
          </w:p>
          <w:p w14:paraId="67EC4FF3" w14:textId="0AD5E92C" w:rsidR="00B44A52" w:rsidRDefault="00DD4C05" w:rsidP="006A2324">
            <w:pPr>
              <w:pStyle w:val="ListParagraph"/>
              <w:numPr>
                <w:ilvl w:val="0"/>
                <w:numId w:val="22"/>
              </w:numPr>
              <w:spacing w:after="0" w:line="240" w:lineRule="auto"/>
              <w:rPr>
                <w:rFonts w:cstheme="minorHAnsi"/>
                <w:iCs/>
              </w:rPr>
            </w:pPr>
            <w:r>
              <w:rPr>
                <w:rFonts w:cstheme="minorHAnsi"/>
                <w:iCs/>
              </w:rPr>
              <w:t>Homework – Chapter</w:t>
            </w:r>
            <w:r w:rsidR="0079601C">
              <w:rPr>
                <w:rFonts w:cstheme="minorHAnsi"/>
                <w:iCs/>
              </w:rPr>
              <w:t>s</w:t>
            </w:r>
            <w:r>
              <w:rPr>
                <w:rFonts w:cstheme="minorHAnsi"/>
                <w:iCs/>
              </w:rPr>
              <w:t xml:space="preserve"> </w:t>
            </w:r>
            <w:r w:rsidR="000E1086">
              <w:rPr>
                <w:rFonts w:cstheme="minorHAnsi"/>
                <w:iCs/>
              </w:rPr>
              <w:t>5 &amp; Chapter 6</w:t>
            </w:r>
            <w:r>
              <w:rPr>
                <w:rFonts w:cstheme="minorHAnsi"/>
                <w:iCs/>
              </w:rPr>
              <w:t xml:space="preserve"> (</w:t>
            </w:r>
            <w:r w:rsidR="000231A0">
              <w:rPr>
                <w:rFonts w:cstheme="minorHAnsi"/>
                <w:iCs/>
              </w:rPr>
              <w:t>6</w:t>
            </w:r>
            <w:r w:rsidR="000E1086">
              <w:rPr>
                <w:rFonts w:cstheme="minorHAnsi"/>
                <w:iCs/>
              </w:rPr>
              <w:t>/</w:t>
            </w:r>
            <w:r w:rsidR="000231A0">
              <w:rPr>
                <w:rFonts w:cstheme="minorHAnsi"/>
                <w:iCs/>
              </w:rPr>
              <w:t>25</w:t>
            </w:r>
            <w:r w:rsidR="000E1086">
              <w:rPr>
                <w:rFonts w:cstheme="minorHAnsi"/>
                <w:iCs/>
              </w:rPr>
              <w:t>/2023</w:t>
            </w:r>
            <w:r>
              <w:rPr>
                <w:rFonts w:cstheme="minorHAnsi"/>
                <w:iCs/>
              </w:rPr>
              <w:t>)</w:t>
            </w:r>
          </w:p>
          <w:p w14:paraId="7046F5E3" w14:textId="68BC1124" w:rsidR="00F37197" w:rsidRPr="006A2324" w:rsidRDefault="00F37197" w:rsidP="006A2324">
            <w:pPr>
              <w:pStyle w:val="ListParagraph"/>
              <w:numPr>
                <w:ilvl w:val="0"/>
                <w:numId w:val="22"/>
              </w:numPr>
              <w:spacing w:after="0" w:line="240" w:lineRule="auto"/>
              <w:rPr>
                <w:rFonts w:cstheme="minorHAnsi"/>
                <w:iCs/>
              </w:rPr>
            </w:pPr>
            <w:r>
              <w:rPr>
                <w:rFonts w:cstheme="minorHAnsi"/>
                <w:iCs/>
              </w:rPr>
              <w:t>Discussion – Should we drop or embrace the outliers in our data? (</w:t>
            </w:r>
            <w:r w:rsidR="000231A0">
              <w:rPr>
                <w:rFonts w:cstheme="minorHAnsi"/>
                <w:iCs/>
              </w:rPr>
              <w:t>6</w:t>
            </w:r>
            <w:r>
              <w:rPr>
                <w:rFonts w:cstheme="minorHAnsi"/>
                <w:iCs/>
              </w:rPr>
              <w:t>/</w:t>
            </w:r>
            <w:r w:rsidR="000231A0">
              <w:rPr>
                <w:rFonts w:cstheme="minorHAnsi"/>
                <w:iCs/>
              </w:rPr>
              <w:t>2</w:t>
            </w:r>
            <w:r w:rsidR="00452E92">
              <w:rPr>
                <w:rFonts w:cstheme="minorHAnsi"/>
                <w:iCs/>
              </w:rPr>
              <w:t>5/2023)</w:t>
            </w:r>
          </w:p>
        </w:tc>
      </w:tr>
      <w:tr w:rsidR="00274005" w:rsidRPr="00DD2AC6" w14:paraId="4A7D08F2" w14:textId="70BD4CF2" w:rsidTr="00B44A52">
        <w:trPr>
          <w:trHeight w:val="843"/>
        </w:trPr>
        <w:tc>
          <w:tcPr>
            <w:tcW w:w="403" w:type="pct"/>
          </w:tcPr>
          <w:p w14:paraId="2C6530D5" w14:textId="77777777" w:rsidR="00274005" w:rsidRDefault="00274005" w:rsidP="00274005">
            <w:pPr>
              <w:rPr>
                <w:rFonts w:asciiTheme="minorHAnsi" w:hAnsiTheme="minorHAnsi" w:cstheme="minorHAnsi"/>
                <w:iCs/>
                <w:sz w:val="22"/>
                <w:szCs w:val="22"/>
              </w:rPr>
            </w:pPr>
            <w:r>
              <w:rPr>
                <w:rFonts w:asciiTheme="minorHAnsi" w:hAnsiTheme="minorHAnsi" w:cstheme="minorHAnsi"/>
                <w:iCs/>
                <w:sz w:val="22"/>
                <w:szCs w:val="22"/>
              </w:rPr>
              <w:t>Week 4</w:t>
            </w:r>
          </w:p>
          <w:p w14:paraId="7DEFA8BB" w14:textId="77777777" w:rsidR="00274005" w:rsidRDefault="00274005" w:rsidP="00274005">
            <w:pPr>
              <w:rPr>
                <w:rFonts w:asciiTheme="minorHAnsi" w:hAnsiTheme="minorHAnsi" w:cstheme="minorHAnsi"/>
                <w:iCs/>
                <w:sz w:val="22"/>
                <w:szCs w:val="22"/>
              </w:rPr>
            </w:pPr>
          </w:p>
          <w:p w14:paraId="7DBFD4A4" w14:textId="77777777" w:rsidR="00274005" w:rsidRDefault="00274005" w:rsidP="00274005">
            <w:pPr>
              <w:rPr>
                <w:rFonts w:asciiTheme="minorHAnsi" w:hAnsiTheme="minorHAnsi" w:cstheme="minorHAnsi"/>
                <w:iCs/>
                <w:sz w:val="22"/>
                <w:szCs w:val="22"/>
              </w:rPr>
            </w:pPr>
            <w:r>
              <w:rPr>
                <w:rFonts w:asciiTheme="minorHAnsi" w:hAnsiTheme="minorHAnsi" w:cstheme="minorHAnsi"/>
                <w:iCs/>
                <w:sz w:val="22"/>
                <w:szCs w:val="22"/>
              </w:rPr>
              <w:t>Class:</w:t>
            </w:r>
          </w:p>
          <w:p w14:paraId="58EB455B" w14:textId="58B0A98D" w:rsidR="00274005" w:rsidRDefault="000231A0" w:rsidP="00274005">
            <w:pPr>
              <w:rPr>
                <w:rFonts w:asciiTheme="minorHAnsi" w:hAnsiTheme="minorHAnsi" w:cstheme="minorHAnsi"/>
                <w:iCs/>
                <w:sz w:val="22"/>
                <w:szCs w:val="22"/>
              </w:rPr>
            </w:pPr>
            <w:r>
              <w:rPr>
                <w:rFonts w:asciiTheme="minorHAnsi" w:hAnsiTheme="minorHAnsi" w:cstheme="minorHAnsi"/>
                <w:iCs/>
                <w:sz w:val="22"/>
                <w:szCs w:val="22"/>
              </w:rPr>
              <w:t>6</w:t>
            </w:r>
            <w:r w:rsidR="00284F2A">
              <w:rPr>
                <w:rFonts w:asciiTheme="minorHAnsi" w:hAnsiTheme="minorHAnsi" w:cstheme="minorHAnsi"/>
                <w:iCs/>
                <w:sz w:val="22"/>
                <w:szCs w:val="22"/>
              </w:rPr>
              <w:t>/</w:t>
            </w:r>
            <w:r>
              <w:rPr>
                <w:rFonts w:asciiTheme="minorHAnsi" w:hAnsiTheme="minorHAnsi" w:cstheme="minorHAnsi"/>
                <w:iCs/>
                <w:sz w:val="22"/>
                <w:szCs w:val="22"/>
              </w:rPr>
              <w:t>28</w:t>
            </w:r>
            <w:r w:rsidR="00284F2A">
              <w:rPr>
                <w:rFonts w:asciiTheme="minorHAnsi" w:hAnsiTheme="minorHAnsi" w:cstheme="minorHAnsi"/>
                <w:iCs/>
                <w:sz w:val="22"/>
                <w:szCs w:val="22"/>
              </w:rPr>
              <w:t>/23</w:t>
            </w:r>
            <w:r w:rsidR="00274005">
              <w:rPr>
                <w:rFonts w:asciiTheme="minorHAnsi" w:hAnsiTheme="minorHAnsi" w:cstheme="minorHAnsi"/>
                <w:iCs/>
                <w:sz w:val="22"/>
                <w:szCs w:val="22"/>
              </w:rPr>
              <w:t xml:space="preserve"> </w:t>
            </w:r>
          </w:p>
          <w:p w14:paraId="4A622B6E" w14:textId="53C8C99C" w:rsidR="00274005" w:rsidRPr="00DD2AC6" w:rsidRDefault="00274005" w:rsidP="00274005">
            <w:pPr>
              <w:rPr>
                <w:rFonts w:asciiTheme="minorHAnsi" w:hAnsiTheme="minorHAnsi" w:cstheme="minorHAnsi"/>
                <w:iCs/>
                <w:sz w:val="22"/>
                <w:szCs w:val="22"/>
              </w:rPr>
            </w:pPr>
          </w:p>
        </w:tc>
        <w:tc>
          <w:tcPr>
            <w:tcW w:w="2590" w:type="pct"/>
          </w:tcPr>
          <w:p w14:paraId="162E5968" w14:textId="2F076144" w:rsidR="00274005" w:rsidRDefault="00274005" w:rsidP="00274005">
            <w:pPr>
              <w:rPr>
                <w:rFonts w:asciiTheme="minorHAnsi" w:hAnsiTheme="minorHAnsi" w:cstheme="minorHAnsi"/>
                <w:iCs/>
                <w:sz w:val="22"/>
                <w:szCs w:val="22"/>
              </w:rPr>
            </w:pPr>
            <w:r>
              <w:rPr>
                <w:rFonts w:asciiTheme="minorHAnsi" w:hAnsiTheme="minorHAnsi" w:cstheme="minorHAnsi"/>
                <w:iCs/>
                <w:sz w:val="22"/>
                <w:szCs w:val="22"/>
              </w:rPr>
              <w:t>Chapter 7 – Sampling and Sampling Distributions</w:t>
            </w:r>
          </w:p>
          <w:p w14:paraId="1BC3786A" w14:textId="77777777" w:rsidR="00274005" w:rsidRDefault="00274005" w:rsidP="00274005">
            <w:pPr>
              <w:rPr>
                <w:rFonts w:asciiTheme="minorHAnsi" w:hAnsiTheme="minorHAnsi" w:cstheme="minorHAnsi"/>
                <w:iCs/>
                <w:sz w:val="22"/>
                <w:szCs w:val="22"/>
              </w:rPr>
            </w:pPr>
            <w:r>
              <w:rPr>
                <w:rFonts w:asciiTheme="minorHAnsi" w:hAnsiTheme="minorHAnsi" w:cstheme="minorHAnsi"/>
                <w:iCs/>
                <w:sz w:val="22"/>
                <w:szCs w:val="22"/>
              </w:rPr>
              <w:t>Chapter 8 – Interval Estimation</w:t>
            </w:r>
          </w:p>
          <w:p w14:paraId="492B4359" w14:textId="77777777" w:rsidR="00274005" w:rsidRPr="00DD2AC6" w:rsidRDefault="00274005" w:rsidP="00274005">
            <w:pPr>
              <w:rPr>
                <w:rFonts w:asciiTheme="minorHAnsi" w:hAnsiTheme="minorHAnsi" w:cstheme="minorHAnsi"/>
                <w:iCs/>
                <w:sz w:val="22"/>
                <w:szCs w:val="22"/>
              </w:rPr>
            </w:pPr>
          </w:p>
          <w:p w14:paraId="494F5AEE" w14:textId="0316A115" w:rsidR="00274005" w:rsidRPr="00B16458" w:rsidRDefault="00274005" w:rsidP="00274005">
            <w:pPr>
              <w:pStyle w:val="NormalWeb"/>
              <w:spacing w:before="0" w:beforeAutospacing="0" w:after="0" w:afterAutospacing="0"/>
              <w:rPr>
                <w:rFonts w:asciiTheme="minorHAnsi" w:hAnsiTheme="minorHAnsi" w:cstheme="minorHAnsi"/>
              </w:rPr>
            </w:pPr>
          </w:p>
        </w:tc>
        <w:tc>
          <w:tcPr>
            <w:tcW w:w="2007" w:type="pct"/>
          </w:tcPr>
          <w:p w14:paraId="13810C70" w14:textId="183D86C7" w:rsidR="00274005" w:rsidRDefault="00274005" w:rsidP="00274005">
            <w:pPr>
              <w:pStyle w:val="ListParagraph"/>
              <w:numPr>
                <w:ilvl w:val="0"/>
                <w:numId w:val="22"/>
              </w:numPr>
              <w:spacing w:after="0" w:line="240" w:lineRule="auto"/>
              <w:rPr>
                <w:rFonts w:cstheme="minorHAnsi"/>
                <w:iCs/>
              </w:rPr>
            </w:pPr>
            <w:r>
              <w:rPr>
                <w:rFonts w:cstheme="minorHAnsi"/>
                <w:iCs/>
              </w:rPr>
              <w:t xml:space="preserve">Reading Assignment – Chapter </w:t>
            </w:r>
            <w:r w:rsidR="000E1086">
              <w:rPr>
                <w:rFonts w:cstheme="minorHAnsi"/>
                <w:iCs/>
              </w:rPr>
              <w:t>7</w:t>
            </w:r>
            <w:r>
              <w:rPr>
                <w:rFonts w:cstheme="minorHAnsi"/>
                <w:iCs/>
              </w:rPr>
              <w:t xml:space="preserve"> &amp; Chapter </w:t>
            </w:r>
            <w:r w:rsidR="000E1086">
              <w:rPr>
                <w:rFonts w:cstheme="minorHAnsi"/>
                <w:iCs/>
              </w:rPr>
              <w:t>8</w:t>
            </w:r>
            <w:r>
              <w:rPr>
                <w:rFonts w:cstheme="minorHAnsi"/>
                <w:iCs/>
              </w:rPr>
              <w:t xml:space="preserve"> (</w:t>
            </w:r>
            <w:r w:rsidR="00B72AC3">
              <w:rPr>
                <w:rFonts w:cstheme="minorHAnsi"/>
                <w:iCs/>
              </w:rPr>
              <w:t>6</w:t>
            </w:r>
            <w:r w:rsidR="000E1086">
              <w:rPr>
                <w:rFonts w:cstheme="minorHAnsi"/>
                <w:iCs/>
              </w:rPr>
              <w:t>/</w:t>
            </w:r>
            <w:r w:rsidR="000231A0">
              <w:rPr>
                <w:rFonts w:cstheme="minorHAnsi"/>
                <w:iCs/>
              </w:rPr>
              <w:t>2</w:t>
            </w:r>
            <w:r w:rsidR="00B72AC3">
              <w:rPr>
                <w:rFonts w:cstheme="minorHAnsi"/>
                <w:iCs/>
              </w:rPr>
              <w:t>8</w:t>
            </w:r>
            <w:r w:rsidR="000E1086">
              <w:rPr>
                <w:rFonts w:cstheme="minorHAnsi"/>
                <w:iCs/>
              </w:rPr>
              <w:t>/2023</w:t>
            </w:r>
            <w:r>
              <w:rPr>
                <w:rFonts w:cstheme="minorHAnsi"/>
                <w:iCs/>
              </w:rPr>
              <w:t>)</w:t>
            </w:r>
          </w:p>
          <w:p w14:paraId="776B9649" w14:textId="69B5A112" w:rsidR="00274005" w:rsidRDefault="00274005" w:rsidP="00274005">
            <w:pPr>
              <w:pStyle w:val="ListParagraph"/>
              <w:numPr>
                <w:ilvl w:val="0"/>
                <w:numId w:val="22"/>
              </w:numPr>
              <w:spacing w:after="0" w:line="240" w:lineRule="auto"/>
              <w:rPr>
                <w:rFonts w:cstheme="minorHAnsi"/>
                <w:iCs/>
              </w:rPr>
            </w:pPr>
            <w:r w:rsidRPr="0079601C">
              <w:rPr>
                <w:rFonts w:cstheme="minorHAnsi"/>
                <w:iCs/>
              </w:rPr>
              <w:t xml:space="preserve">Homework – Chapter </w:t>
            </w:r>
            <w:r w:rsidR="000E1086">
              <w:rPr>
                <w:rFonts w:cstheme="minorHAnsi"/>
                <w:iCs/>
              </w:rPr>
              <w:t>7 &amp; Chapter 8</w:t>
            </w:r>
            <w:r w:rsidRPr="0079601C">
              <w:rPr>
                <w:rFonts w:cstheme="minorHAnsi"/>
                <w:iCs/>
              </w:rPr>
              <w:t xml:space="preserve"> (</w:t>
            </w:r>
            <w:r w:rsidR="000231A0">
              <w:rPr>
                <w:rFonts w:cstheme="minorHAnsi"/>
                <w:iCs/>
              </w:rPr>
              <w:t>7</w:t>
            </w:r>
            <w:r w:rsidR="000E1086">
              <w:rPr>
                <w:rFonts w:cstheme="minorHAnsi"/>
                <w:iCs/>
              </w:rPr>
              <w:t>/</w:t>
            </w:r>
            <w:r w:rsidR="000231A0">
              <w:rPr>
                <w:rFonts w:cstheme="minorHAnsi"/>
                <w:iCs/>
              </w:rPr>
              <w:t>2</w:t>
            </w:r>
            <w:r w:rsidR="000E1086">
              <w:rPr>
                <w:rFonts w:cstheme="minorHAnsi"/>
                <w:iCs/>
              </w:rPr>
              <w:t>/2023</w:t>
            </w:r>
            <w:r w:rsidRPr="0079601C">
              <w:rPr>
                <w:rFonts w:cstheme="minorHAnsi"/>
                <w:iCs/>
              </w:rPr>
              <w:t xml:space="preserve">) </w:t>
            </w:r>
          </w:p>
          <w:p w14:paraId="2DA18F04" w14:textId="6EE6D283" w:rsidR="00F37197" w:rsidRDefault="00F37197" w:rsidP="00274005">
            <w:pPr>
              <w:pStyle w:val="ListParagraph"/>
              <w:numPr>
                <w:ilvl w:val="0"/>
                <w:numId w:val="22"/>
              </w:numPr>
              <w:spacing w:after="0" w:line="240" w:lineRule="auto"/>
              <w:rPr>
                <w:rFonts w:cstheme="minorHAnsi"/>
                <w:iCs/>
              </w:rPr>
            </w:pPr>
            <w:r>
              <w:rPr>
                <w:rFonts w:cstheme="minorHAnsi"/>
                <w:iCs/>
              </w:rPr>
              <w:t>Project – Proposal Due (</w:t>
            </w:r>
            <w:r w:rsidR="000231A0">
              <w:rPr>
                <w:rFonts w:cstheme="minorHAnsi"/>
                <w:iCs/>
              </w:rPr>
              <w:t>7</w:t>
            </w:r>
            <w:r>
              <w:rPr>
                <w:rFonts w:cstheme="minorHAnsi"/>
                <w:iCs/>
              </w:rPr>
              <w:t>/</w:t>
            </w:r>
            <w:r w:rsidR="000231A0">
              <w:rPr>
                <w:rFonts w:cstheme="minorHAnsi"/>
                <w:iCs/>
              </w:rPr>
              <w:t>2</w:t>
            </w:r>
            <w:r>
              <w:rPr>
                <w:rFonts w:cstheme="minorHAnsi"/>
                <w:iCs/>
              </w:rPr>
              <w:t>/2023)</w:t>
            </w:r>
          </w:p>
          <w:p w14:paraId="61914741" w14:textId="38F9DACD" w:rsidR="00452E92" w:rsidRPr="0079601C" w:rsidRDefault="00452E92" w:rsidP="00274005">
            <w:pPr>
              <w:pStyle w:val="ListParagraph"/>
              <w:numPr>
                <w:ilvl w:val="0"/>
                <w:numId w:val="22"/>
              </w:numPr>
              <w:spacing w:after="0" w:line="240" w:lineRule="auto"/>
              <w:rPr>
                <w:rFonts w:cstheme="minorHAnsi"/>
                <w:iCs/>
              </w:rPr>
            </w:pPr>
            <w:r>
              <w:rPr>
                <w:rFonts w:cstheme="minorHAnsi"/>
                <w:iCs/>
              </w:rPr>
              <w:t>Discussion – Thinking like a Gambler (</w:t>
            </w:r>
            <w:r w:rsidR="000231A0">
              <w:rPr>
                <w:rFonts w:cstheme="minorHAnsi"/>
                <w:iCs/>
              </w:rPr>
              <w:t>7</w:t>
            </w:r>
            <w:r>
              <w:rPr>
                <w:rFonts w:cstheme="minorHAnsi"/>
                <w:iCs/>
              </w:rPr>
              <w:t>/2/2023)</w:t>
            </w:r>
          </w:p>
          <w:p w14:paraId="406DAC70" w14:textId="2E2874F5" w:rsidR="00274005" w:rsidRPr="00D9773E" w:rsidRDefault="00274005" w:rsidP="002C121D">
            <w:pPr>
              <w:pStyle w:val="ListParagraph"/>
              <w:spacing w:after="0" w:line="240" w:lineRule="auto"/>
              <w:ind w:left="288"/>
              <w:rPr>
                <w:rFonts w:cstheme="minorHAnsi"/>
                <w:iCs/>
              </w:rPr>
            </w:pPr>
          </w:p>
        </w:tc>
      </w:tr>
      <w:tr w:rsidR="00274005" w:rsidRPr="00DD2AC6" w14:paraId="01DCF109" w14:textId="584FF3F4" w:rsidTr="00B44A52">
        <w:trPr>
          <w:trHeight w:val="575"/>
        </w:trPr>
        <w:tc>
          <w:tcPr>
            <w:tcW w:w="403" w:type="pct"/>
          </w:tcPr>
          <w:p w14:paraId="71B33C46" w14:textId="77777777" w:rsidR="00274005" w:rsidRDefault="00274005" w:rsidP="00274005">
            <w:pPr>
              <w:rPr>
                <w:rFonts w:asciiTheme="minorHAnsi" w:hAnsiTheme="minorHAnsi" w:cstheme="minorHAnsi"/>
                <w:iCs/>
                <w:sz w:val="22"/>
                <w:szCs w:val="22"/>
              </w:rPr>
            </w:pPr>
            <w:r>
              <w:rPr>
                <w:rFonts w:asciiTheme="minorHAnsi" w:hAnsiTheme="minorHAnsi" w:cstheme="minorHAnsi"/>
                <w:iCs/>
                <w:sz w:val="22"/>
                <w:szCs w:val="22"/>
              </w:rPr>
              <w:t>Week 5</w:t>
            </w:r>
          </w:p>
          <w:p w14:paraId="4BD74275" w14:textId="77777777" w:rsidR="00274005" w:rsidRDefault="00274005" w:rsidP="00274005">
            <w:pPr>
              <w:rPr>
                <w:rFonts w:asciiTheme="minorHAnsi" w:hAnsiTheme="minorHAnsi" w:cstheme="minorHAnsi"/>
                <w:iCs/>
                <w:sz w:val="22"/>
                <w:szCs w:val="22"/>
              </w:rPr>
            </w:pPr>
          </w:p>
          <w:p w14:paraId="7311B6C8" w14:textId="77777777" w:rsidR="00274005" w:rsidRDefault="00274005" w:rsidP="00274005">
            <w:pPr>
              <w:rPr>
                <w:rFonts w:asciiTheme="minorHAnsi" w:hAnsiTheme="minorHAnsi" w:cstheme="minorHAnsi"/>
                <w:iCs/>
                <w:sz w:val="22"/>
                <w:szCs w:val="22"/>
              </w:rPr>
            </w:pPr>
            <w:r>
              <w:rPr>
                <w:rFonts w:asciiTheme="minorHAnsi" w:hAnsiTheme="minorHAnsi" w:cstheme="minorHAnsi"/>
                <w:iCs/>
                <w:sz w:val="22"/>
                <w:szCs w:val="22"/>
              </w:rPr>
              <w:t>Class:</w:t>
            </w:r>
          </w:p>
          <w:p w14:paraId="46017721" w14:textId="1C3E500C" w:rsidR="00274005" w:rsidRPr="00DD2AC6" w:rsidRDefault="00284F2A" w:rsidP="00274005">
            <w:pPr>
              <w:rPr>
                <w:rFonts w:asciiTheme="minorHAnsi" w:hAnsiTheme="minorHAnsi" w:cstheme="minorHAnsi"/>
                <w:iCs/>
                <w:sz w:val="22"/>
                <w:szCs w:val="22"/>
              </w:rPr>
            </w:pPr>
            <w:r>
              <w:rPr>
                <w:rFonts w:asciiTheme="minorHAnsi" w:hAnsiTheme="minorHAnsi" w:cstheme="minorHAnsi"/>
                <w:iCs/>
                <w:sz w:val="22"/>
                <w:szCs w:val="22"/>
              </w:rPr>
              <w:t>No Class</w:t>
            </w:r>
          </w:p>
        </w:tc>
        <w:tc>
          <w:tcPr>
            <w:tcW w:w="2590" w:type="pct"/>
          </w:tcPr>
          <w:p w14:paraId="3E3036EC" w14:textId="5F285AAF" w:rsidR="00274005" w:rsidRPr="008957DC" w:rsidRDefault="00274005" w:rsidP="00274005">
            <w:pPr>
              <w:ind w:hanging="29"/>
              <w:rPr>
                <w:rFonts w:asciiTheme="minorHAnsi" w:hAnsiTheme="minorHAnsi" w:cstheme="minorHAnsi"/>
                <w:i/>
                <w:sz w:val="22"/>
                <w:szCs w:val="22"/>
              </w:rPr>
            </w:pPr>
            <w:r>
              <w:rPr>
                <w:rFonts w:asciiTheme="minorHAnsi" w:hAnsiTheme="minorHAnsi" w:cstheme="minorHAnsi"/>
                <w:iCs/>
                <w:sz w:val="22"/>
                <w:szCs w:val="22"/>
              </w:rPr>
              <w:t>Midterm</w:t>
            </w:r>
          </w:p>
          <w:p w14:paraId="597BE8D6" w14:textId="04BBF4A2" w:rsidR="00274005" w:rsidRPr="008957DC" w:rsidRDefault="00274005" w:rsidP="00274005">
            <w:pPr>
              <w:ind w:hanging="29"/>
              <w:rPr>
                <w:rFonts w:asciiTheme="minorHAnsi" w:hAnsiTheme="minorHAnsi" w:cstheme="minorHAnsi"/>
                <w:i/>
                <w:sz w:val="22"/>
                <w:szCs w:val="22"/>
              </w:rPr>
            </w:pPr>
          </w:p>
        </w:tc>
        <w:tc>
          <w:tcPr>
            <w:tcW w:w="2007" w:type="pct"/>
          </w:tcPr>
          <w:p w14:paraId="40226080" w14:textId="36B9340D" w:rsidR="00274005" w:rsidRPr="00F37197" w:rsidRDefault="00274005" w:rsidP="00F37197">
            <w:pPr>
              <w:rPr>
                <w:rFonts w:cstheme="minorHAnsi"/>
                <w:iCs/>
              </w:rPr>
            </w:pPr>
          </w:p>
        </w:tc>
      </w:tr>
      <w:tr w:rsidR="00274005" w:rsidRPr="00DD2AC6" w14:paraId="32E859E7" w14:textId="7C598FED" w:rsidTr="00B44A52">
        <w:trPr>
          <w:trHeight w:val="841"/>
        </w:trPr>
        <w:tc>
          <w:tcPr>
            <w:tcW w:w="403" w:type="pct"/>
          </w:tcPr>
          <w:p w14:paraId="3C364ECA" w14:textId="77777777" w:rsidR="00274005" w:rsidRDefault="00274005" w:rsidP="00274005">
            <w:pPr>
              <w:rPr>
                <w:rFonts w:asciiTheme="minorHAnsi" w:hAnsiTheme="minorHAnsi" w:cstheme="minorHAnsi"/>
                <w:iCs/>
                <w:sz w:val="22"/>
                <w:szCs w:val="22"/>
              </w:rPr>
            </w:pPr>
            <w:r>
              <w:rPr>
                <w:rFonts w:asciiTheme="minorHAnsi" w:hAnsiTheme="minorHAnsi" w:cstheme="minorHAnsi"/>
                <w:iCs/>
                <w:sz w:val="22"/>
                <w:szCs w:val="22"/>
              </w:rPr>
              <w:t>Week 6</w:t>
            </w:r>
          </w:p>
          <w:p w14:paraId="70989D1E" w14:textId="77777777" w:rsidR="00274005" w:rsidRDefault="00274005" w:rsidP="00274005">
            <w:pPr>
              <w:rPr>
                <w:rFonts w:asciiTheme="minorHAnsi" w:hAnsiTheme="minorHAnsi" w:cstheme="minorHAnsi"/>
                <w:iCs/>
                <w:sz w:val="22"/>
                <w:szCs w:val="22"/>
              </w:rPr>
            </w:pPr>
          </w:p>
          <w:p w14:paraId="5105C29D" w14:textId="77777777" w:rsidR="00274005" w:rsidRDefault="00274005" w:rsidP="00274005">
            <w:pPr>
              <w:rPr>
                <w:rFonts w:asciiTheme="minorHAnsi" w:hAnsiTheme="minorHAnsi" w:cstheme="minorHAnsi"/>
                <w:iCs/>
                <w:sz w:val="22"/>
                <w:szCs w:val="22"/>
              </w:rPr>
            </w:pPr>
            <w:r>
              <w:rPr>
                <w:rFonts w:asciiTheme="minorHAnsi" w:hAnsiTheme="minorHAnsi" w:cstheme="minorHAnsi"/>
                <w:iCs/>
                <w:sz w:val="22"/>
                <w:szCs w:val="22"/>
              </w:rPr>
              <w:t>Class:</w:t>
            </w:r>
          </w:p>
          <w:p w14:paraId="1F42B5A8" w14:textId="5CF566FC" w:rsidR="00274005" w:rsidRDefault="000231A0" w:rsidP="00274005">
            <w:pPr>
              <w:rPr>
                <w:rFonts w:asciiTheme="minorHAnsi" w:hAnsiTheme="minorHAnsi" w:cstheme="minorHAnsi"/>
                <w:iCs/>
                <w:sz w:val="22"/>
                <w:szCs w:val="22"/>
              </w:rPr>
            </w:pPr>
            <w:r>
              <w:rPr>
                <w:rFonts w:asciiTheme="minorHAnsi" w:hAnsiTheme="minorHAnsi" w:cstheme="minorHAnsi"/>
                <w:iCs/>
                <w:sz w:val="22"/>
                <w:szCs w:val="22"/>
              </w:rPr>
              <w:t>7</w:t>
            </w:r>
            <w:r w:rsidR="00284F2A">
              <w:rPr>
                <w:rFonts w:asciiTheme="minorHAnsi" w:hAnsiTheme="minorHAnsi" w:cstheme="minorHAnsi"/>
                <w:iCs/>
                <w:sz w:val="22"/>
                <w:szCs w:val="22"/>
              </w:rPr>
              <w:t>/</w:t>
            </w:r>
            <w:r>
              <w:rPr>
                <w:rFonts w:asciiTheme="minorHAnsi" w:hAnsiTheme="minorHAnsi" w:cstheme="minorHAnsi"/>
                <w:iCs/>
                <w:sz w:val="22"/>
                <w:szCs w:val="22"/>
              </w:rPr>
              <w:t>1</w:t>
            </w:r>
            <w:r w:rsidR="00284F2A">
              <w:rPr>
                <w:rFonts w:asciiTheme="minorHAnsi" w:hAnsiTheme="minorHAnsi" w:cstheme="minorHAnsi"/>
                <w:iCs/>
                <w:sz w:val="22"/>
                <w:szCs w:val="22"/>
              </w:rPr>
              <w:t>2/23</w:t>
            </w:r>
          </w:p>
          <w:p w14:paraId="6DC1E2C8" w14:textId="77777777" w:rsidR="00274005" w:rsidRDefault="00274005" w:rsidP="00274005">
            <w:pPr>
              <w:rPr>
                <w:rFonts w:asciiTheme="minorHAnsi" w:hAnsiTheme="minorHAnsi" w:cstheme="minorHAnsi"/>
                <w:iCs/>
                <w:sz w:val="22"/>
                <w:szCs w:val="22"/>
              </w:rPr>
            </w:pPr>
          </w:p>
          <w:p w14:paraId="27B80E8A" w14:textId="5D3FA5A0" w:rsidR="00274005" w:rsidRPr="00DD2AC6" w:rsidRDefault="00274005" w:rsidP="00274005">
            <w:pPr>
              <w:rPr>
                <w:rFonts w:asciiTheme="minorHAnsi" w:hAnsiTheme="minorHAnsi" w:cstheme="minorHAnsi"/>
                <w:iCs/>
                <w:sz w:val="22"/>
                <w:szCs w:val="22"/>
              </w:rPr>
            </w:pPr>
          </w:p>
        </w:tc>
        <w:tc>
          <w:tcPr>
            <w:tcW w:w="2590" w:type="pct"/>
          </w:tcPr>
          <w:p w14:paraId="1476B7D0" w14:textId="77777777" w:rsidR="00274005" w:rsidRDefault="00274005" w:rsidP="00274005">
            <w:pPr>
              <w:rPr>
                <w:rFonts w:asciiTheme="minorHAnsi" w:hAnsiTheme="minorHAnsi" w:cstheme="minorHAnsi"/>
                <w:iCs/>
                <w:sz w:val="22"/>
                <w:szCs w:val="22"/>
              </w:rPr>
            </w:pPr>
            <w:r>
              <w:rPr>
                <w:rFonts w:asciiTheme="minorHAnsi" w:hAnsiTheme="minorHAnsi" w:cstheme="minorHAnsi"/>
                <w:iCs/>
                <w:sz w:val="22"/>
                <w:szCs w:val="22"/>
              </w:rPr>
              <w:lastRenderedPageBreak/>
              <w:t>Chapter 9 – Hypothesis Testing</w:t>
            </w:r>
            <w:r w:rsidRPr="00DD2AC6">
              <w:rPr>
                <w:rFonts w:asciiTheme="minorHAnsi" w:hAnsiTheme="minorHAnsi" w:cstheme="minorHAnsi"/>
                <w:iCs/>
                <w:sz w:val="22"/>
                <w:szCs w:val="22"/>
              </w:rPr>
              <w:t xml:space="preserve"> </w:t>
            </w:r>
          </w:p>
          <w:p w14:paraId="5C4DD3DC" w14:textId="77777777" w:rsidR="00274005" w:rsidRDefault="00274005" w:rsidP="00274005">
            <w:pPr>
              <w:rPr>
                <w:rFonts w:asciiTheme="minorHAnsi" w:hAnsiTheme="minorHAnsi" w:cstheme="minorHAnsi"/>
                <w:iCs/>
                <w:sz w:val="22"/>
                <w:szCs w:val="22"/>
              </w:rPr>
            </w:pPr>
            <w:r>
              <w:rPr>
                <w:rFonts w:asciiTheme="minorHAnsi" w:hAnsiTheme="minorHAnsi" w:cstheme="minorHAnsi"/>
                <w:iCs/>
                <w:sz w:val="22"/>
                <w:szCs w:val="22"/>
              </w:rPr>
              <w:t>Chapter 10 – Statistical Inference Concerning Two Populations</w:t>
            </w:r>
          </w:p>
          <w:p w14:paraId="698EADB9" w14:textId="5204928B" w:rsidR="00274005" w:rsidRPr="00DD2AC6" w:rsidRDefault="00274005" w:rsidP="00274005">
            <w:pPr>
              <w:rPr>
                <w:rFonts w:asciiTheme="minorHAnsi" w:hAnsiTheme="minorHAnsi" w:cstheme="minorHAnsi"/>
                <w:iCs/>
                <w:sz w:val="22"/>
                <w:szCs w:val="22"/>
              </w:rPr>
            </w:pPr>
          </w:p>
        </w:tc>
        <w:tc>
          <w:tcPr>
            <w:tcW w:w="2007" w:type="pct"/>
          </w:tcPr>
          <w:p w14:paraId="5B83C8D9" w14:textId="3B11F626" w:rsidR="00274005" w:rsidRDefault="00274005" w:rsidP="00274005">
            <w:pPr>
              <w:pStyle w:val="ListParagraph"/>
              <w:numPr>
                <w:ilvl w:val="0"/>
                <w:numId w:val="22"/>
              </w:numPr>
              <w:spacing w:after="0" w:line="240" w:lineRule="auto"/>
              <w:rPr>
                <w:rFonts w:cstheme="minorHAnsi"/>
                <w:iCs/>
              </w:rPr>
            </w:pPr>
            <w:r>
              <w:rPr>
                <w:rFonts w:cstheme="minorHAnsi"/>
                <w:iCs/>
              </w:rPr>
              <w:t xml:space="preserve">Reading Assignment – Chapter </w:t>
            </w:r>
            <w:r w:rsidR="002C121D">
              <w:rPr>
                <w:rFonts w:cstheme="minorHAnsi"/>
                <w:iCs/>
              </w:rPr>
              <w:t>9 &amp; Chapter 10</w:t>
            </w:r>
            <w:r>
              <w:rPr>
                <w:rFonts w:cstheme="minorHAnsi"/>
                <w:iCs/>
              </w:rPr>
              <w:t xml:space="preserve"> (</w:t>
            </w:r>
            <w:r w:rsidR="000231A0">
              <w:rPr>
                <w:rFonts w:cstheme="minorHAnsi"/>
                <w:iCs/>
              </w:rPr>
              <w:t>7</w:t>
            </w:r>
            <w:r w:rsidR="002C121D">
              <w:rPr>
                <w:rFonts w:cstheme="minorHAnsi"/>
                <w:iCs/>
              </w:rPr>
              <w:t>/</w:t>
            </w:r>
            <w:r w:rsidR="000231A0">
              <w:rPr>
                <w:rFonts w:cstheme="minorHAnsi"/>
                <w:iCs/>
              </w:rPr>
              <w:t>1</w:t>
            </w:r>
            <w:r w:rsidR="00B72AC3">
              <w:rPr>
                <w:rFonts w:cstheme="minorHAnsi"/>
                <w:iCs/>
              </w:rPr>
              <w:t>2</w:t>
            </w:r>
            <w:r w:rsidR="002C121D">
              <w:rPr>
                <w:rFonts w:cstheme="minorHAnsi"/>
                <w:iCs/>
              </w:rPr>
              <w:t>/2023</w:t>
            </w:r>
            <w:r>
              <w:rPr>
                <w:rFonts w:cstheme="minorHAnsi"/>
                <w:iCs/>
              </w:rPr>
              <w:t>)</w:t>
            </w:r>
          </w:p>
          <w:p w14:paraId="47BACDC5" w14:textId="58648C90" w:rsidR="00274005" w:rsidRDefault="00274005" w:rsidP="00274005">
            <w:pPr>
              <w:pStyle w:val="ListParagraph"/>
              <w:numPr>
                <w:ilvl w:val="0"/>
                <w:numId w:val="18"/>
              </w:numPr>
              <w:spacing w:after="0" w:line="240" w:lineRule="auto"/>
              <w:rPr>
                <w:rFonts w:cstheme="minorHAnsi"/>
                <w:iCs/>
              </w:rPr>
            </w:pPr>
            <w:r>
              <w:rPr>
                <w:rFonts w:cstheme="minorHAnsi"/>
                <w:iCs/>
              </w:rPr>
              <w:t xml:space="preserve">Homework – Chapter </w:t>
            </w:r>
            <w:r w:rsidR="002C121D">
              <w:rPr>
                <w:rFonts w:cstheme="minorHAnsi"/>
                <w:iCs/>
              </w:rPr>
              <w:t>9 &amp; Chapter 10</w:t>
            </w:r>
            <w:r>
              <w:rPr>
                <w:rFonts w:cstheme="minorHAnsi"/>
                <w:iCs/>
              </w:rPr>
              <w:t xml:space="preserve"> (</w:t>
            </w:r>
            <w:r w:rsidR="000231A0">
              <w:rPr>
                <w:rFonts w:cstheme="minorHAnsi"/>
                <w:iCs/>
              </w:rPr>
              <w:t>7</w:t>
            </w:r>
            <w:r w:rsidR="002C121D">
              <w:rPr>
                <w:rFonts w:cstheme="minorHAnsi"/>
                <w:iCs/>
              </w:rPr>
              <w:t>/</w:t>
            </w:r>
            <w:r w:rsidR="000231A0">
              <w:rPr>
                <w:rFonts w:cstheme="minorHAnsi"/>
                <w:iCs/>
              </w:rPr>
              <w:t>16</w:t>
            </w:r>
            <w:r w:rsidR="002C121D">
              <w:rPr>
                <w:rFonts w:cstheme="minorHAnsi"/>
                <w:iCs/>
              </w:rPr>
              <w:t>/2023</w:t>
            </w:r>
            <w:r>
              <w:rPr>
                <w:rFonts w:cstheme="minorHAnsi"/>
                <w:iCs/>
              </w:rPr>
              <w:t xml:space="preserve">) </w:t>
            </w:r>
          </w:p>
          <w:p w14:paraId="51A926BF" w14:textId="40618A08" w:rsidR="00452E92" w:rsidRDefault="00452E92" w:rsidP="00274005">
            <w:pPr>
              <w:pStyle w:val="ListParagraph"/>
              <w:numPr>
                <w:ilvl w:val="0"/>
                <w:numId w:val="18"/>
              </w:numPr>
              <w:spacing w:after="0" w:line="240" w:lineRule="auto"/>
              <w:rPr>
                <w:rFonts w:cstheme="minorHAnsi"/>
                <w:iCs/>
              </w:rPr>
            </w:pPr>
            <w:r>
              <w:rPr>
                <w:rFonts w:cstheme="minorHAnsi"/>
                <w:iCs/>
              </w:rPr>
              <w:t>Discussion – How to test for wage gap? (</w:t>
            </w:r>
            <w:r w:rsidR="000231A0">
              <w:rPr>
                <w:rFonts w:cstheme="minorHAnsi"/>
                <w:iCs/>
              </w:rPr>
              <w:t>7</w:t>
            </w:r>
            <w:r>
              <w:rPr>
                <w:rFonts w:cstheme="minorHAnsi"/>
                <w:iCs/>
              </w:rPr>
              <w:t>/</w:t>
            </w:r>
            <w:r w:rsidR="000231A0">
              <w:rPr>
                <w:rFonts w:cstheme="minorHAnsi"/>
                <w:iCs/>
              </w:rPr>
              <w:t>1</w:t>
            </w:r>
            <w:r>
              <w:rPr>
                <w:rFonts w:cstheme="minorHAnsi"/>
                <w:iCs/>
              </w:rPr>
              <w:t>6/2023)</w:t>
            </w:r>
          </w:p>
          <w:p w14:paraId="0B5ABBEE" w14:textId="62FB218E" w:rsidR="00274005" w:rsidRPr="00441213" w:rsidRDefault="00274005" w:rsidP="002C121D">
            <w:pPr>
              <w:pStyle w:val="ListParagraph"/>
              <w:spacing w:after="0" w:line="240" w:lineRule="auto"/>
              <w:ind w:left="288"/>
              <w:rPr>
                <w:rFonts w:cstheme="minorHAnsi"/>
                <w:iCs/>
              </w:rPr>
            </w:pPr>
          </w:p>
        </w:tc>
      </w:tr>
      <w:tr w:rsidR="00274005" w:rsidRPr="00DD2AC6" w14:paraId="56DA715D" w14:textId="724C1DC4" w:rsidTr="00B44A52">
        <w:trPr>
          <w:trHeight w:val="841"/>
        </w:trPr>
        <w:tc>
          <w:tcPr>
            <w:tcW w:w="403" w:type="pct"/>
          </w:tcPr>
          <w:p w14:paraId="2F897863" w14:textId="77777777" w:rsidR="00274005" w:rsidRDefault="00274005" w:rsidP="00274005">
            <w:pPr>
              <w:rPr>
                <w:rFonts w:asciiTheme="minorHAnsi" w:hAnsiTheme="minorHAnsi" w:cstheme="minorHAnsi"/>
                <w:iCs/>
                <w:sz w:val="22"/>
                <w:szCs w:val="22"/>
              </w:rPr>
            </w:pPr>
            <w:r>
              <w:rPr>
                <w:rFonts w:asciiTheme="minorHAnsi" w:hAnsiTheme="minorHAnsi" w:cstheme="minorHAnsi"/>
                <w:iCs/>
                <w:sz w:val="22"/>
                <w:szCs w:val="22"/>
              </w:rPr>
              <w:lastRenderedPageBreak/>
              <w:t>Week 7</w:t>
            </w:r>
          </w:p>
          <w:p w14:paraId="66A1F3B1" w14:textId="77777777" w:rsidR="00274005" w:rsidRDefault="00274005" w:rsidP="00274005">
            <w:pPr>
              <w:rPr>
                <w:rFonts w:asciiTheme="minorHAnsi" w:hAnsiTheme="minorHAnsi" w:cstheme="minorHAnsi"/>
                <w:iCs/>
                <w:sz w:val="22"/>
                <w:szCs w:val="22"/>
              </w:rPr>
            </w:pPr>
          </w:p>
          <w:p w14:paraId="2B080456" w14:textId="77777777" w:rsidR="00274005" w:rsidRDefault="00274005" w:rsidP="00274005">
            <w:pPr>
              <w:rPr>
                <w:rFonts w:asciiTheme="minorHAnsi" w:hAnsiTheme="minorHAnsi" w:cstheme="minorHAnsi"/>
                <w:iCs/>
                <w:sz w:val="22"/>
                <w:szCs w:val="22"/>
              </w:rPr>
            </w:pPr>
            <w:r>
              <w:rPr>
                <w:rFonts w:asciiTheme="minorHAnsi" w:hAnsiTheme="minorHAnsi" w:cstheme="minorHAnsi"/>
                <w:iCs/>
                <w:sz w:val="22"/>
                <w:szCs w:val="22"/>
              </w:rPr>
              <w:t xml:space="preserve">Class: </w:t>
            </w:r>
          </w:p>
          <w:p w14:paraId="643249CD" w14:textId="18182E7C" w:rsidR="00274005" w:rsidRPr="00DD2AC6" w:rsidRDefault="000231A0" w:rsidP="00274005">
            <w:pPr>
              <w:rPr>
                <w:rFonts w:asciiTheme="minorHAnsi" w:hAnsiTheme="minorHAnsi" w:cstheme="minorHAnsi"/>
                <w:iCs/>
                <w:sz w:val="22"/>
                <w:szCs w:val="22"/>
              </w:rPr>
            </w:pPr>
            <w:r>
              <w:rPr>
                <w:rFonts w:asciiTheme="minorHAnsi" w:hAnsiTheme="minorHAnsi" w:cstheme="minorHAnsi"/>
                <w:iCs/>
                <w:sz w:val="22"/>
                <w:szCs w:val="22"/>
              </w:rPr>
              <w:t>7</w:t>
            </w:r>
            <w:r w:rsidR="00284F2A">
              <w:rPr>
                <w:rFonts w:asciiTheme="minorHAnsi" w:hAnsiTheme="minorHAnsi" w:cstheme="minorHAnsi"/>
                <w:iCs/>
                <w:sz w:val="22"/>
                <w:szCs w:val="22"/>
              </w:rPr>
              <w:t>/</w:t>
            </w:r>
            <w:r>
              <w:rPr>
                <w:rFonts w:asciiTheme="minorHAnsi" w:hAnsiTheme="minorHAnsi" w:cstheme="minorHAnsi"/>
                <w:iCs/>
                <w:sz w:val="22"/>
                <w:szCs w:val="22"/>
              </w:rPr>
              <w:t>19</w:t>
            </w:r>
            <w:r w:rsidR="00284F2A">
              <w:rPr>
                <w:rFonts w:asciiTheme="minorHAnsi" w:hAnsiTheme="minorHAnsi" w:cstheme="minorHAnsi"/>
                <w:iCs/>
                <w:sz w:val="22"/>
                <w:szCs w:val="22"/>
              </w:rPr>
              <w:t>/23</w:t>
            </w:r>
          </w:p>
        </w:tc>
        <w:tc>
          <w:tcPr>
            <w:tcW w:w="2590" w:type="pct"/>
          </w:tcPr>
          <w:p w14:paraId="2DA67F23" w14:textId="77777777" w:rsidR="00274005" w:rsidRDefault="00274005" w:rsidP="00274005">
            <w:pPr>
              <w:rPr>
                <w:rFonts w:asciiTheme="minorHAnsi" w:hAnsiTheme="minorHAnsi" w:cstheme="minorHAnsi"/>
                <w:iCs/>
                <w:sz w:val="22"/>
                <w:szCs w:val="22"/>
              </w:rPr>
            </w:pPr>
            <w:r>
              <w:rPr>
                <w:rFonts w:asciiTheme="minorHAnsi" w:hAnsiTheme="minorHAnsi" w:cstheme="minorHAnsi"/>
                <w:iCs/>
                <w:sz w:val="22"/>
                <w:szCs w:val="22"/>
              </w:rPr>
              <w:t xml:space="preserve">Chapter 11 – Statistical Inference Concerning Variance </w:t>
            </w:r>
          </w:p>
          <w:p w14:paraId="245C1A84" w14:textId="58EB9501" w:rsidR="00274005" w:rsidRPr="00DD2AC6" w:rsidRDefault="00274005" w:rsidP="00274005">
            <w:pPr>
              <w:rPr>
                <w:rFonts w:asciiTheme="minorHAnsi" w:hAnsiTheme="minorHAnsi" w:cstheme="minorHAnsi"/>
                <w:iCs/>
                <w:sz w:val="22"/>
                <w:szCs w:val="22"/>
              </w:rPr>
            </w:pPr>
            <w:r>
              <w:rPr>
                <w:rFonts w:asciiTheme="minorHAnsi" w:hAnsiTheme="minorHAnsi" w:cstheme="minorHAnsi"/>
                <w:iCs/>
                <w:sz w:val="22"/>
                <w:szCs w:val="22"/>
              </w:rPr>
              <w:t>Chapter 13 – Analysis of Variance</w:t>
            </w:r>
          </w:p>
        </w:tc>
        <w:tc>
          <w:tcPr>
            <w:tcW w:w="2007" w:type="pct"/>
          </w:tcPr>
          <w:p w14:paraId="68F96C7A" w14:textId="53939361" w:rsidR="00274005" w:rsidRDefault="00274005" w:rsidP="00274005">
            <w:pPr>
              <w:pStyle w:val="ListParagraph"/>
              <w:numPr>
                <w:ilvl w:val="0"/>
                <w:numId w:val="18"/>
              </w:numPr>
              <w:spacing w:after="0" w:line="240" w:lineRule="auto"/>
              <w:rPr>
                <w:rFonts w:cstheme="minorHAnsi"/>
                <w:iCs/>
              </w:rPr>
            </w:pPr>
            <w:r>
              <w:rPr>
                <w:rFonts w:cstheme="minorHAnsi"/>
                <w:iCs/>
              </w:rPr>
              <w:t xml:space="preserve">Reading Assignment – Chapters </w:t>
            </w:r>
            <w:r w:rsidR="002C121D">
              <w:rPr>
                <w:rFonts w:cstheme="minorHAnsi"/>
                <w:iCs/>
              </w:rPr>
              <w:t>11</w:t>
            </w:r>
            <w:r>
              <w:rPr>
                <w:rFonts w:cstheme="minorHAnsi"/>
                <w:iCs/>
              </w:rPr>
              <w:t xml:space="preserve"> &amp; </w:t>
            </w:r>
            <w:r w:rsidR="002C121D">
              <w:rPr>
                <w:rFonts w:cstheme="minorHAnsi"/>
                <w:iCs/>
              </w:rPr>
              <w:t>13</w:t>
            </w:r>
            <w:r>
              <w:rPr>
                <w:rFonts w:cstheme="minorHAnsi"/>
                <w:iCs/>
              </w:rPr>
              <w:t xml:space="preserve"> (</w:t>
            </w:r>
            <w:r w:rsidR="000231A0">
              <w:rPr>
                <w:rFonts w:cstheme="minorHAnsi"/>
                <w:iCs/>
              </w:rPr>
              <w:t>7</w:t>
            </w:r>
            <w:r w:rsidR="002C121D">
              <w:rPr>
                <w:rFonts w:cstheme="minorHAnsi"/>
                <w:iCs/>
              </w:rPr>
              <w:t>/</w:t>
            </w:r>
            <w:r w:rsidR="00B72AC3">
              <w:rPr>
                <w:rFonts w:cstheme="minorHAnsi"/>
                <w:iCs/>
              </w:rPr>
              <w:t>19</w:t>
            </w:r>
            <w:r w:rsidR="002C121D">
              <w:rPr>
                <w:rFonts w:cstheme="minorHAnsi"/>
                <w:iCs/>
              </w:rPr>
              <w:t>/2023</w:t>
            </w:r>
            <w:r>
              <w:rPr>
                <w:rFonts w:cstheme="minorHAnsi"/>
                <w:iCs/>
              </w:rPr>
              <w:t>)</w:t>
            </w:r>
          </w:p>
          <w:p w14:paraId="7B7A5418" w14:textId="40BD6E2C" w:rsidR="00274005" w:rsidRDefault="00274005" w:rsidP="00274005">
            <w:pPr>
              <w:pStyle w:val="ListParagraph"/>
              <w:numPr>
                <w:ilvl w:val="0"/>
                <w:numId w:val="18"/>
              </w:numPr>
              <w:spacing w:after="0" w:line="240" w:lineRule="auto"/>
              <w:rPr>
                <w:rFonts w:cstheme="minorHAnsi"/>
                <w:iCs/>
              </w:rPr>
            </w:pPr>
            <w:r>
              <w:rPr>
                <w:rFonts w:cstheme="minorHAnsi"/>
                <w:iCs/>
              </w:rPr>
              <w:t xml:space="preserve">Homework – Chapter </w:t>
            </w:r>
            <w:r w:rsidR="002C121D">
              <w:rPr>
                <w:rFonts w:cstheme="minorHAnsi"/>
                <w:iCs/>
              </w:rPr>
              <w:t>11 &amp; Chapter 13</w:t>
            </w:r>
            <w:r>
              <w:rPr>
                <w:rFonts w:cstheme="minorHAnsi"/>
                <w:iCs/>
              </w:rPr>
              <w:t xml:space="preserve"> (</w:t>
            </w:r>
            <w:r w:rsidR="000231A0">
              <w:rPr>
                <w:rFonts w:cstheme="minorHAnsi"/>
                <w:iCs/>
              </w:rPr>
              <w:t>7</w:t>
            </w:r>
            <w:r w:rsidR="002C121D">
              <w:rPr>
                <w:rFonts w:cstheme="minorHAnsi"/>
                <w:iCs/>
              </w:rPr>
              <w:t>/</w:t>
            </w:r>
            <w:r w:rsidR="000231A0">
              <w:rPr>
                <w:rFonts w:cstheme="minorHAnsi"/>
                <w:iCs/>
              </w:rPr>
              <w:t>2</w:t>
            </w:r>
            <w:r w:rsidR="002C121D">
              <w:rPr>
                <w:rFonts w:cstheme="minorHAnsi"/>
                <w:iCs/>
              </w:rPr>
              <w:t>3/2023)</w:t>
            </w:r>
          </w:p>
          <w:p w14:paraId="30D89912" w14:textId="03EDE996" w:rsidR="002C121D" w:rsidRDefault="002C121D" w:rsidP="00274005">
            <w:pPr>
              <w:pStyle w:val="ListParagraph"/>
              <w:numPr>
                <w:ilvl w:val="0"/>
                <w:numId w:val="18"/>
              </w:numPr>
              <w:spacing w:after="0" w:line="240" w:lineRule="auto"/>
              <w:rPr>
                <w:rFonts w:cstheme="minorHAnsi"/>
                <w:iCs/>
              </w:rPr>
            </w:pPr>
            <w:r>
              <w:rPr>
                <w:rFonts w:cstheme="minorHAnsi"/>
                <w:iCs/>
              </w:rPr>
              <w:t>Project – Presentation &amp; Report Due (</w:t>
            </w:r>
            <w:r w:rsidR="000231A0">
              <w:rPr>
                <w:rFonts w:cstheme="minorHAnsi"/>
                <w:iCs/>
              </w:rPr>
              <w:t>7/23</w:t>
            </w:r>
            <w:r>
              <w:rPr>
                <w:rFonts w:cstheme="minorHAnsi"/>
                <w:iCs/>
              </w:rPr>
              <w:t>/2023)</w:t>
            </w:r>
          </w:p>
          <w:p w14:paraId="7D35B655" w14:textId="5BD5691E" w:rsidR="00F04BD8" w:rsidRDefault="00F04BD8" w:rsidP="00274005">
            <w:pPr>
              <w:pStyle w:val="ListParagraph"/>
              <w:numPr>
                <w:ilvl w:val="0"/>
                <w:numId w:val="18"/>
              </w:numPr>
              <w:spacing w:after="0" w:line="240" w:lineRule="auto"/>
              <w:rPr>
                <w:rFonts w:cstheme="minorHAnsi"/>
                <w:iCs/>
              </w:rPr>
            </w:pPr>
            <w:r>
              <w:rPr>
                <w:rFonts w:cstheme="minorHAnsi"/>
                <w:iCs/>
              </w:rPr>
              <w:t>Project – Peer Review (</w:t>
            </w:r>
            <w:r w:rsidR="000231A0">
              <w:rPr>
                <w:rFonts w:cstheme="minorHAnsi"/>
                <w:iCs/>
              </w:rPr>
              <w:t>7</w:t>
            </w:r>
            <w:r>
              <w:rPr>
                <w:rFonts w:cstheme="minorHAnsi"/>
                <w:iCs/>
              </w:rPr>
              <w:t>/</w:t>
            </w:r>
            <w:r w:rsidR="000231A0">
              <w:rPr>
                <w:rFonts w:cstheme="minorHAnsi"/>
                <w:iCs/>
              </w:rPr>
              <w:t>23</w:t>
            </w:r>
            <w:r>
              <w:rPr>
                <w:rFonts w:cstheme="minorHAnsi"/>
                <w:iCs/>
              </w:rPr>
              <w:t>/2023)</w:t>
            </w:r>
          </w:p>
          <w:p w14:paraId="09F35397" w14:textId="394AEE49" w:rsidR="00452E92" w:rsidRPr="000D761D" w:rsidRDefault="00452E92" w:rsidP="00274005">
            <w:pPr>
              <w:pStyle w:val="ListParagraph"/>
              <w:numPr>
                <w:ilvl w:val="0"/>
                <w:numId w:val="18"/>
              </w:numPr>
              <w:spacing w:after="0" w:line="240" w:lineRule="auto"/>
              <w:rPr>
                <w:rFonts w:cstheme="minorHAnsi"/>
                <w:iCs/>
              </w:rPr>
            </w:pPr>
            <w:r>
              <w:rPr>
                <w:rFonts w:cstheme="minorHAnsi"/>
                <w:iCs/>
              </w:rPr>
              <w:t>Discussion – Areas of Life Satisfaction (</w:t>
            </w:r>
            <w:r w:rsidR="000231A0">
              <w:rPr>
                <w:rFonts w:cstheme="minorHAnsi"/>
                <w:iCs/>
              </w:rPr>
              <w:t>7</w:t>
            </w:r>
            <w:r>
              <w:rPr>
                <w:rFonts w:cstheme="minorHAnsi"/>
                <w:iCs/>
              </w:rPr>
              <w:t>/</w:t>
            </w:r>
            <w:r w:rsidR="000231A0">
              <w:rPr>
                <w:rFonts w:cstheme="minorHAnsi"/>
                <w:iCs/>
              </w:rPr>
              <w:t>23</w:t>
            </w:r>
            <w:r>
              <w:rPr>
                <w:rFonts w:cstheme="minorHAnsi"/>
                <w:iCs/>
              </w:rPr>
              <w:t>/2022)</w:t>
            </w:r>
          </w:p>
        </w:tc>
      </w:tr>
      <w:tr w:rsidR="00274005" w:rsidRPr="00DD2AC6" w14:paraId="2FE419B3" w14:textId="489EB2E2" w:rsidTr="00B44A52">
        <w:trPr>
          <w:trHeight w:val="67"/>
        </w:trPr>
        <w:tc>
          <w:tcPr>
            <w:tcW w:w="403" w:type="pct"/>
          </w:tcPr>
          <w:p w14:paraId="677F1800" w14:textId="77777777" w:rsidR="00274005" w:rsidRDefault="00274005" w:rsidP="00274005">
            <w:pPr>
              <w:rPr>
                <w:rFonts w:asciiTheme="minorHAnsi" w:hAnsiTheme="minorHAnsi" w:cstheme="minorHAnsi"/>
                <w:iCs/>
                <w:sz w:val="22"/>
                <w:szCs w:val="22"/>
              </w:rPr>
            </w:pPr>
            <w:r>
              <w:rPr>
                <w:rFonts w:asciiTheme="minorHAnsi" w:hAnsiTheme="minorHAnsi" w:cstheme="minorHAnsi"/>
                <w:iCs/>
                <w:sz w:val="22"/>
                <w:szCs w:val="22"/>
              </w:rPr>
              <w:t>Week 8</w:t>
            </w:r>
          </w:p>
          <w:p w14:paraId="5C1E96C2" w14:textId="77777777" w:rsidR="00274005" w:rsidRDefault="00274005" w:rsidP="00274005">
            <w:pPr>
              <w:rPr>
                <w:rFonts w:asciiTheme="minorHAnsi" w:hAnsiTheme="minorHAnsi" w:cstheme="minorHAnsi"/>
                <w:iCs/>
                <w:sz w:val="22"/>
                <w:szCs w:val="22"/>
              </w:rPr>
            </w:pPr>
          </w:p>
          <w:p w14:paraId="516EE230" w14:textId="77777777" w:rsidR="00274005" w:rsidRDefault="00274005" w:rsidP="00274005">
            <w:pPr>
              <w:rPr>
                <w:rFonts w:asciiTheme="minorHAnsi" w:hAnsiTheme="minorHAnsi" w:cstheme="minorHAnsi"/>
                <w:iCs/>
                <w:sz w:val="22"/>
                <w:szCs w:val="22"/>
              </w:rPr>
            </w:pPr>
            <w:r>
              <w:rPr>
                <w:rFonts w:asciiTheme="minorHAnsi" w:hAnsiTheme="minorHAnsi" w:cstheme="minorHAnsi"/>
                <w:iCs/>
                <w:sz w:val="22"/>
                <w:szCs w:val="22"/>
              </w:rPr>
              <w:t>Class:</w:t>
            </w:r>
          </w:p>
          <w:p w14:paraId="0E2F9595" w14:textId="65A87886" w:rsidR="00274005" w:rsidRDefault="000231A0" w:rsidP="00274005">
            <w:pPr>
              <w:rPr>
                <w:rFonts w:asciiTheme="minorHAnsi" w:hAnsiTheme="minorHAnsi" w:cstheme="minorHAnsi"/>
                <w:iCs/>
                <w:sz w:val="22"/>
                <w:szCs w:val="22"/>
              </w:rPr>
            </w:pPr>
            <w:r>
              <w:rPr>
                <w:rFonts w:asciiTheme="minorHAnsi" w:hAnsiTheme="minorHAnsi" w:cstheme="minorHAnsi"/>
                <w:iCs/>
                <w:sz w:val="22"/>
                <w:szCs w:val="22"/>
              </w:rPr>
              <w:t>7</w:t>
            </w:r>
            <w:r w:rsidR="00284F2A">
              <w:rPr>
                <w:rFonts w:asciiTheme="minorHAnsi" w:hAnsiTheme="minorHAnsi" w:cstheme="minorHAnsi"/>
                <w:iCs/>
                <w:sz w:val="22"/>
                <w:szCs w:val="22"/>
              </w:rPr>
              <w:t>/</w:t>
            </w:r>
            <w:r>
              <w:rPr>
                <w:rFonts w:asciiTheme="minorHAnsi" w:hAnsiTheme="minorHAnsi" w:cstheme="minorHAnsi"/>
                <w:iCs/>
                <w:sz w:val="22"/>
                <w:szCs w:val="22"/>
              </w:rPr>
              <w:t>25</w:t>
            </w:r>
            <w:r w:rsidR="00284F2A">
              <w:rPr>
                <w:rFonts w:asciiTheme="minorHAnsi" w:hAnsiTheme="minorHAnsi" w:cstheme="minorHAnsi"/>
                <w:iCs/>
                <w:sz w:val="22"/>
                <w:szCs w:val="22"/>
              </w:rPr>
              <w:t>/23</w:t>
            </w:r>
          </w:p>
          <w:p w14:paraId="01FFDF0A" w14:textId="189A7058" w:rsidR="00274005" w:rsidRPr="00DD2AC6" w:rsidRDefault="00274005" w:rsidP="00274005">
            <w:pPr>
              <w:rPr>
                <w:rFonts w:asciiTheme="minorHAnsi" w:hAnsiTheme="minorHAnsi" w:cstheme="minorHAnsi"/>
                <w:iCs/>
                <w:sz w:val="22"/>
                <w:szCs w:val="22"/>
              </w:rPr>
            </w:pPr>
          </w:p>
        </w:tc>
        <w:tc>
          <w:tcPr>
            <w:tcW w:w="2590" w:type="pct"/>
          </w:tcPr>
          <w:p w14:paraId="7DF7021D" w14:textId="77777777" w:rsidR="00274005" w:rsidRDefault="00274005" w:rsidP="00274005">
            <w:pPr>
              <w:rPr>
                <w:rFonts w:asciiTheme="minorHAnsi" w:hAnsiTheme="minorHAnsi" w:cstheme="minorHAnsi"/>
                <w:iCs/>
                <w:sz w:val="22"/>
                <w:szCs w:val="22"/>
              </w:rPr>
            </w:pPr>
            <w:r>
              <w:rPr>
                <w:rFonts w:asciiTheme="minorHAnsi" w:hAnsiTheme="minorHAnsi" w:cstheme="minorHAnsi"/>
                <w:iCs/>
                <w:sz w:val="22"/>
                <w:szCs w:val="22"/>
              </w:rPr>
              <w:t>Chapter 14 – Regression Analysis</w:t>
            </w:r>
          </w:p>
          <w:p w14:paraId="4062CA20" w14:textId="08191B22" w:rsidR="00274005" w:rsidRPr="00F510FE" w:rsidRDefault="00274005" w:rsidP="00274005">
            <w:pPr>
              <w:rPr>
                <w:rFonts w:asciiTheme="minorHAnsi" w:hAnsiTheme="minorHAnsi" w:cstheme="minorHAnsi"/>
                <w:i/>
                <w:iCs/>
                <w:sz w:val="22"/>
                <w:szCs w:val="22"/>
              </w:rPr>
            </w:pPr>
            <w:r>
              <w:rPr>
                <w:rFonts w:asciiTheme="minorHAnsi" w:hAnsiTheme="minorHAnsi" w:cstheme="minorHAnsi"/>
                <w:iCs/>
                <w:sz w:val="22"/>
                <w:szCs w:val="22"/>
              </w:rPr>
              <w:t>Chapter 15 – Inference with Regression Models</w:t>
            </w:r>
          </w:p>
        </w:tc>
        <w:tc>
          <w:tcPr>
            <w:tcW w:w="2007" w:type="pct"/>
          </w:tcPr>
          <w:p w14:paraId="6CAD3105" w14:textId="45F19DBA" w:rsidR="002C121D" w:rsidRDefault="002C121D" w:rsidP="002C121D">
            <w:pPr>
              <w:pStyle w:val="ListParagraph"/>
              <w:numPr>
                <w:ilvl w:val="0"/>
                <w:numId w:val="18"/>
              </w:numPr>
              <w:spacing w:after="0" w:line="240" w:lineRule="auto"/>
              <w:rPr>
                <w:rFonts w:cstheme="minorHAnsi"/>
                <w:iCs/>
              </w:rPr>
            </w:pPr>
            <w:r>
              <w:rPr>
                <w:rFonts w:cstheme="minorHAnsi"/>
                <w:iCs/>
              </w:rPr>
              <w:t>Reading Assignment – Chapters 14 &amp; 15 (</w:t>
            </w:r>
            <w:r w:rsidR="00377170">
              <w:rPr>
                <w:rFonts w:cstheme="minorHAnsi"/>
                <w:iCs/>
              </w:rPr>
              <w:t>7</w:t>
            </w:r>
            <w:r>
              <w:rPr>
                <w:rFonts w:cstheme="minorHAnsi"/>
                <w:iCs/>
              </w:rPr>
              <w:t>/</w:t>
            </w:r>
            <w:r w:rsidR="00377170">
              <w:rPr>
                <w:rFonts w:cstheme="minorHAnsi"/>
                <w:iCs/>
              </w:rPr>
              <w:t>2</w:t>
            </w:r>
            <w:r w:rsidR="00B72AC3">
              <w:rPr>
                <w:rFonts w:cstheme="minorHAnsi"/>
                <w:iCs/>
              </w:rPr>
              <w:t>5</w:t>
            </w:r>
            <w:r>
              <w:rPr>
                <w:rFonts w:cstheme="minorHAnsi"/>
                <w:iCs/>
              </w:rPr>
              <w:t>/2023)</w:t>
            </w:r>
          </w:p>
          <w:p w14:paraId="653BB887" w14:textId="2330D66E" w:rsidR="002C121D" w:rsidRDefault="002C121D" w:rsidP="002C121D">
            <w:pPr>
              <w:pStyle w:val="ListParagraph"/>
              <w:numPr>
                <w:ilvl w:val="0"/>
                <w:numId w:val="18"/>
              </w:numPr>
              <w:spacing w:after="0" w:line="240" w:lineRule="auto"/>
              <w:rPr>
                <w:rFonts w:cstheme="minorHAnsi"/>
                <w:iCs/>
              </w:rPr>
            </w:pPr>
            <w:r>
              <w:rPr>
                <w:rFonts w:cstheme="minorHAnsi"/>
                <w:iCs/>
              </w:rPr>
              <w:t>Homework – Chapter 14 &amp; Chapter 15 (</w:t>
            </w:r>
            <w:r w:rsidR="00377170">
              <w:rPr>
                <w:rFonts w:cstheme="minorHAnsi"/>
                <w:iCs/>
              </w:rPr>
              <w:t>7</w:t>
            </w:r>
            <w:r>
              <w:rPr>
                <w:rFonts w:cstheme="minorHAnsi"/>
                <w:iCs/>
              </w:rPr>
              <w:t>/</w:t>
            </w:r>
            <w:r w:rsidR="00377170">
              <w:rPr>
                <w:rFonts w:cstheme="minorHAnsi"/>
                <w:iCs/>
              </w:rPr>
              <w:t>27</w:t>
            </w:r>
            <w:r>
              <w:rPr>
                <w:rFonts w:cstheme="minorHAnsi"/>
                <w:iCs/>
              </w:rPr>
              <w:t>/2023)</w:t>
            </w:r>
          </w:p>
          <w:p w14:paraId="7C039124" w14:textId="77644B4D" w:rsidR="00274005" w:rsidRPr="004D3BBF" w:rsidRDefault="00274005" w:rsidP="002C121D">
            <w:pPr>
              <w:pStyle w:val="ListParagraph"/>
              <w:spacing w:after="0" w:line="240" w:lineRule="auto"/>
              <w:ind w:left="288"/>
              <w:rPr>
                <w:rFonts w:cstheme="minorHAnsi"/>
                <w:iCs/>
              </w:rPr>
            </w:pPr>
          </w:p>
        </w:tc>
      </w:tr>
    </w:tbl>
    <w:p w14:paraId="265CC314" w14:textId="77777777" w:rsidR="006513B0" w:rsidRDefault="006513B0" w:rsidP="00920296">
      <w:pPr>
        <w:pStyle w:val="Heading2"/>
        <w:rPr>
          <w:rStyle w:val="Strong"/>
          <w:rFonts w:asciiTheme="minorHAnsi" w:hAnsiTheme="minorHAnsi" w:cstheme="minorHAnsi"/>
          <w:b w:val="0"/>
          <w:bCs w:val="0"/>
          <w:sz w:val="24"/>
          <w:szCs w:val="24"/>
        </w:rPr>
        <w:sectPr w:rsidR="006513B0" w:rsidSect="00BC302F">
          <w:pgSz w:w="15840" w:h="12240" w:orient="landscape"/>
          <w:pgMar w:top="720" w:right="720" w:bottom="720" w:left="720" w:header="720" w:footer="720" w:gutter="0"/>
          <w:cols w:space="720"/>
          <w:docGrid w:linePitch="360"/>
        </w:sectPr>
      </w:pPr>
    </w:p>
    <w:p w14:paraId="2B523C80" w14:textId="76CCB586" w:rsidR="00920296" w:rsidRPr="00930277" w:rsidRDefault="00920296" w:rsidP="00920296">
      <w:pPr>
        <w:pStyle w:val="Heading2"/>
        <w:rPr>
          <w:rStyle w:val="Strong"/>
          <w:rFonts w:asciiTheme="minorHAnsi" w:hAnsiTheme="minorHAnsi" w:cstheme="minorHAnsi"/>
          <w:b w:val="0"/>
          <w:bCs w:val="0"/>
          <w:sz w:val="24"/>
          <w:szCs w:val="24"/>
        </w:rPr>
      </w:pPr>
      <w:r w:rsidRPr="00930277">
        <w:rPr>
          <w:rStyle w:val="Strong"/>
          <w:rFonts w:asciiTheme="minorHAnsi" w:hAnsiTheme="minorHAnsi" w:cstheme="minorHAnsi"/>
          <w:b w:val="0"/>
          <w:bCs w:val="0"/>
          <w:sz w:val="24"/>
          <w:szCs w:val="24"/>
        </w:rPr>
        <w:lastRenderedPageBreak/>
        <w:t>Course Evaluation</w:t>
      </w:r>
    </w:p>
    <w:p w14:paraId="4395071F" w14:textId="6A203C31" w:rsidR="00BE071E" w:rsidRPr="00920296" w:rsidRDefault="00920296" w:rsidP="00920296">
      <w:pPr>
        <w:rPr>
          <w:rFonts w:asciiTheme="minorHAnsi" w:hAnsiTheme="minorHAnsi" w:cstheme="minorHAnsi"/>
          <w:b/>
          <w:sz w:val="22"/>
          <w:szCs w:val="22"/>
          <w:shd w:val="clear" w:color="auto" w:fill="FFFFFF"/>
        </w:rPr>
      </w:pPr>
      <w:r w:rsidRPr="00930277">
        <w:rPr>
          <w:rFonts w:asciiTheme="minorHAnsi" w:hAnsiTheme="minorHAnsi" w:cstheme="minorHAnsi"/>
          <w:sz w:val="22"/>
          <w:szCs w:val="22"/>
          <w:shd w:val="clear" w:color="auto" w:fill="FFFFFF"/>
        </w:rPr>
        <w:t>Student Perceptions of Teaching (SPOT)</w:t>
      </w:r>
      <w:r w:rsidR="009478D6">
        <w:rPr>
          <w:rFonts w:asciiTheme="minorHAnsi" w:hAnsiTheme="minorHAnsi" w:cstheme="minorHAnsi"/>
          <w:sz w:val="22"/>
          <w:szCs w:val="22"/>
          <w:shd w:val="clear" w:color="auto" w:fill="FFFFFF"/>
        </w:rPr>
        <w:t xml:space="preserve"> </w:t>
      </w:r>
      <w:r w:rsidRPr="00930277">
        <w:rPr>
          <w:rFonts w:asciiTheme="minorHAnsi" w:hAnsiTheme="minorHAnsi" w:cstheme="minorHAnsi"/>
          <w:sz w:val="22"/>
          <w:szCs w:val="22"/>
          <w:shd w:val="clear" w:color="auto" w:fill="FFFFFF"/>
        </w:rPr>
        <w:t>is the student evaluation system for UNT and allows students the ability to confidentially provide constructive feedback to their instructor and department to improve the quality of student experiences in the course.</w:t>
      </w:r>
    </w:p>
    <w:p w14:paraId="69B52F44" w14:textId="2DDE6908" w:rsidR="00821F71" w:rsidRDefault="00821F71" w:rsidP="00821F71">
      <w:pPr>
        <w:pStyle w:val="Heading2"/>
        <w:rPr>
          <w:rFonts w:asciiTheme="minorHAnsi" w:hAnsiTheme="minorHAnsi" w:cstheme="minorHAnsi"/>
          <w:sz w:val="24"/>
          <w:szCs w:val="24"/>
        </w:rPr>
      </w:pPr>
      <w:r w:rsidRPr="00930277">
        <w:rPr>
          <w:rFonts w:asciiTheme="minorHAnsi" w:hAnsiTheme="minorHAnsi" w:cstheme="minorHAnsi"/>
          <w:sz w:val="24"/>
          <w:szCs w:val="24"/>
        </w:rPr>
        <w:t>Course Policies</w:t>
      </w:r>
    </w:p>
    <w:p w14:paraId="616FB576" w14:textId="77777777" w:rsidR="00897572" w:rsidRPr="00897572" w:rsidRDefault="00897572" w:rsidP="00897572">
      <w:pPr>
        <w:pStyle w:val="Heading3"/>
        <w:rPr>
          <w:rStyle w:val="Heading3Char"/>
          <w:rFonts w:asciiTheme="minorHAnsi" w:hAnsiTheme="minorHAnsi" w:cstheme="minorHAnsi"/>
          <w:sz w:val="22"/>
          <w:szCs w:val="22"/>
          <w:lang w:eastAsia="zh-CN"/>
        </w:rPr>
      </w:pPr>
      <w:r w:rsidRPr="00897572">
        <w:rPr>
          <w:rStyle w:val="Heading3Char"/>
          <w:rFonts w:asciiTheme="minorHAnsi" w:hAnsiTheme="minorHAnsi" w:cstheme="minorHAnsi"/>
          <w:sz w:val="22"/>
          <w:szCs w:val="22"/>
          <w:lang w:eastAsia="zh-CN"/>
        </w:rPr>
        <w:t>Face Coverings</w:t>
      </w:r>
    </w:p>
    <w:p w14:paraId="15916A27" w14:textId="77777777" w:rsidR="00897572" w:rsidRPr="00897572" w:rsidRDefault="00897572" w:rsidP="00897572">
      <w:pPr>
        <w:spacing w:after="120"/>
        <w:rPr>
          <w:rFonts w:asciiTheme="minorHAnsi" w:hAnsiTheme="minorHAnsi" w:cstheme="minorHAnsi"/>
          <w:color w:val="000000" w:themeColor="text1"/>
          <w:sz w:val="22"/>
          <w:szCs w:val="22"/>
        </w:rPr>
      </w:pPr>
      <w:r w:rsidRPr="00897572">
        <w:rPr>
          <w:rFonts w:asciiTheme="minorHAnsi" w:hAnsiTheme="minorHAnsi" w:cstheme="minorHAnsi"/>
          <w:color w:val="000000" w:themeColor="text1"/>
          <w:sz w:val="22"/>
          <w:szCs w:val="22"/>
        </w:rPr>
        <w:t>UNT encourages everyone to wear a face covering when indoors, regardless of vaccination status, to protect yourself and others from COVID infection, as recommended by current CDC guidelines.  Face covering guidelines could change based on community health conditions.</w:t>
      </w:r>
    </w:p>
    <w:p w14:paraId="4D02E262" w14:textId="77777777" w:rsidR="004162EF" w:rsidRDefault="004162EF" w:rsidP="004162EF">
      <w:pPr>
        <w:spacing w:after="120"/>
        <w:rPr>
          <w:rFonts w:asciiTheme="minorHAnsi" w:hAnsiTheme="minorHAnsi" w:cstheme="minorHAnsi"/>
          <w:b/>
          <w:sz w:val="22"/>
          <w:szCs w:val="22"/>
        </w:rPr>
      </w:pPr>
      <w:r w:rsidRPr="00930277">
        <w:rPr>
          <w:rStyle w:val="Heading3Char"/>
          <w:rFonts w:asciiTheme="minorHAnsi" w:hAnsiTheme="minorHAnsi" w:cstheme="minorHAnsi"/>
          <w:sz w:val="22"/>
          <w:szCs w:val="22"/>
        </w:rPr>
        <w:t>Attendance Policy</w:t>
      </w:r>
    </w:p>
    <w:p w14:paraId="02B3A671" w14:textId="1457F82D" w:rsidR="004162EF" w:rsidRPr="00BC3DB6" w:rsidRDefault="004162EF" w:rsidP="004162EF">
      <w:pPr>
        <w:spacing w:after="120"/>
      </w:pPr>
      <w:r w:rsidRPr="00BC3DB6">
        <w:rPr>
          <w:rFonts w:asciiTheme="minorHAnsi" w:hAnsiTheme="minorHAnsi" w:cstheme="minorHAnsi"/>
          <w:sz w:val="22"/>
          <w:szCs w:val="22"/>
        </w:rPr>
        <w:t>Students are expected to attend class meetings regularly and to abide by the attendance policy established for the course. It is important that you communicate with the professor and the instructional team prior to being absent, so you, the professor, and the instructional team can discuss and mitigate the impact of the absence on your attainment of course learning goals. Please inform the professor and instructional team if you are unable to attend class meetings because you are ill, in mindfulness of the health and safety of everyone in our community.</w:t>
      </w:r>
    </w:p>
    <w:p w14:paraId="04CC55C2" w14:textId="07EC3010" w:rsidR="004153BF" w:rsidRPr="000D0801" w:rsidRDefault="00405170" w:rsidP="000D0801">
      <w:pPr>
        <w:spacing w:after="120"/>
        <w:rPr>
          <w:rFonts w:asciiTheme="minorHAnsi" w:hAnsiTheme="minorHAnsi" w:cstheme="minorHAnsi"/>
          <w:color w:val="000000" w:themeColor="text1"/>
          <w:sz w:val="22"/>
          <w:szCs w:val="22"/>
        </w:rPr>
      </w:pPr>
      <w:r w:rsidRPr="000D0801">
        <w:rPr>
          <w:rFonts w:asciiTheme="minorHAnsi" w:hAnsiTheme="minorHAnsi" w:cstheme="minorHAnsi"/>
          <w:sz w:val="22"/>
          <w:szCs w:val="22"/>
        </w:rPr>
        <w:t xml:space="preserve">If you are experiencing any </w:t>
      </w:r>
      <w:hyperlink r:id="rId25" w:history="1">
        <w:r w:rsidRPr="000D0801">
          <w:rPr>
            <w:rStyle w:val="Hyperlink"/>
            <w:rFonts w:asciiTheme="minorHAnsi" w:hAnsiTheme="minorHAnsi" w:cstheme="minorHAnsi"/>
            <w:color w:val="0563C1"/>
            <w:sz w:val="22"/>
            <w:szCs w:val="22"/>
          </w:rPr>
          <w:t>symptoms of COVID-19</w:t>
        </w:r>
      </w:hyperlink>
      <w:r w:rsidRPr="000D0801">
        <w:rPr>
          <w:rFonts w:asciiTheme="minorHAnsi" w:hAnsiTheme="minorHAnsi" w:cstheme="minorHAnsi"/>
          <w:sz w:val="22"/>
          <w:szCs w:val="22"/>
        </w:rPr>
        <w:t xml:space="preserve"> (</w:t>
      </w:r>
      <w:hyperlink r:id="rId26" w:history="1">
        <w:r w:rsidRPr="000D0801">
          <w:rPr>
            <w:rStyle w:val="Hyperlink"/>
            <w:rFonts w:asciiTheme="minorHAnsi" w:hAnsiTheme="minorHAnsi" w:cstheme="minorHAnsi"/>
            <w:color w:val="0563C1"/>
            <w:sz w:val="22"/>
            <w:szCs w:val="22"/>
          </w:rPr>
          <w:t>https://www.cdc.gov/coronavirus/2019-ncov/symptoms-testing/symptoms.html</w:t>
        </w:r>
      </w:hyperlink>
      <w:r w:rsidRPr="000D0801">
        <w:rPr>
          <w:rFonts w:asciiTheme="minorHAnsi" w:hAnsiTheme="minorHAnsi" w:cstheme="minorHAnsi"/>
          <w:sz w:val="22"/>
          <w:szCs w:val="22"/>
        </w:rPr>
        <w:t xml:space="preserve">) please seek medical attention from the Student Health and Wellness Center (940-565-2333 or </w:t>
      </w:r>
      <w:hyperlink r:id="rId27" w:history="1">
        <w:r w:rsidRPr="000D0801">
          <w:rPr>
            <w:rStyle w:val="Hyperlink"/>
            <w:rFonts w:asciiTheme="minorHAnsi" w:hAnsiTheme="minorHAnsi" w:cstheme="minorHAnsi"/>
            <w:color w:val="0563C1"/>
            <w:sz w:val="22"/>
            <w:szCs w:val="22"/>
          </w:rPr>
          <w:t>askSHWC@unt.edu</w:t>
        </w:r>
      </w:hyperlink>
      <w:r w:rsidRPr="000D0801">
        <w:rPr>
          <w:rFonts w:asciiTheme="minorHAnsi" w:hAnsiTheme="minorHAnsi" w:cstheme="minorHAnsi"/>
          <w:sz w:val="22"/>
          <w:szCs w:val="22"/>
        </w:rPr>
        <w:t xml:space="preserve">) or your health care provider PRIOR to coming to campus. UNT also requires you to contact the UNT COVID Team at </w:t>
      </w:r>
      <w:hyperlink r:id="rId28" w:history="1">
        <w:r w:rsidRPr="000D0801">
          <w:rPr>
            <w:rStyle w:val="Hyperlink"/>
            <w:rFonts w:asciiTheme="minorHAnsi" w:hAnsiTheme="minorHAnsi" w:cstheme="minorHAnsi"/>
            <w:color w:val="0563C1"/>
            <w:sz w:val="22"/>
            <w:szCs w:val="22"/>
          </w:rPr>
          <w:t>COVID@unt.edu</w:t>
        </w:r>
      </w:hyperlink>
      <w:r w:rsidRPr="000D0801">
        <w:rPr>
          <w:rFonts w:asciiTheme="minorHAnsi" w:hAnsiTheme="minorHAnsi" w:cstheme="minorHAnsi"/>
          <w:sz w:val="22"/>
          <w:szCs w:val="22"/>
        </w:rPr>
        <w:t xml:space="preserve"> for guidance on actions to take due to symptoms, pending or positive test results, or potential exposure.</w:t>
      </w:r>
    </w:p>
    <w:p w14:paraId="29BFEC0E" w14:textId="3DC68AEC" w:rsidR="008A577C" w:rsidRPr="005B39C2" w:rsidRDefault="008A577C" w:rsidP="008A577C">
      <w:pPr>
        <w:pStyle w:val="Heading3"/>
        <w:rPr>
          <w:rStyle w:val="Heading3Char"/>
          <w:rFonts w:asciiTheme="minorHAnsi" w:hAnsiTheme="minorHAnsi" w:cstheme="minorHAnsi"/>
          <w:sz w:val="22"/>
          <w:szCs w:val="22"/>
          <w:lang w:eastAsia="zh-CN"/>
        </w:rPr>
      </w:pPr>
      <w:r w:rsidRPr="005B39C2">
        <w:rPr>
          <w:rStyle w:val="Heading3Char"/>
          <w:rFonts w:asciiTheme="minorHAnsi" w:hAnsiTheme="minorHAnsi" w:cstheme="minorHAnsi"/>
          <w:sz w:val="22"/>
          <w:szCs w:val="22"/>
          <w:lang w:eastAsia="zh-CN"/>
        </w:rPr>
        <w:t>Class Materials for Online Learning</w:t>
      </w:r>
    </w:p>
    <w:p w14:paraId="42CFABDA" w14:textId="6B61165B" w:rsidR="008A577C" w:rsidRPr="00D56599" w:rsidRDefault="008A577C" w:rsidP="00D56599">
      <w:pPr>
        <w:spacing w:after="120"/>
        <w:rPr>
          <w:rFonts w:asciiTheme="minorHAnsi" w:hAnsiTheme="minorHAnsi" w:cstheme="minorHAnsi"/>
          <w:color w:val="FF0000"/>
          <w:sz w:val="22"/>
          <w:szCs w:val="22"/>
        </w:rPr>
      </w:pPr>
      <w:r w:rsidRPr="00D56599">
        <w:rPr>
          <w:rFonts w:asciiTheme="minorHAnsi" w:hAnsiTheme="minorHAnsi" w:cstheme="minorHAnsi"/>
          <w:color w:val="000000" w:themeColor="text1"/>
          <w:sz w:val="22"/>
          <w:szCs w:val="22"/>
        </w:rPr>
        <w:t>This course includes online learning components.</w:t>
      </w:r>
      <w:r w:rsidR="006F6FCF" w:rsidRPr="00D56599">
        <w:rPr>
          <w:rFonts w:asciiTheme="minorHAnsi" w:hAnsiTheme="minorHAnsi" w:cstheme="minorHAnsi"/>
          <w:color w:val="000000" w:themeColor="text1"/>
          <w:sz w:val="22"/>
          <w:szCs w:val="22"/>
        </w:rPr>
        <w:t xml:space="preserve"> Remote instruction may </w:t>
      </w:r>
      <w:r w:rsidR="0045552D">
        <w:rPr>
          <w:rFonts w:asciiTheme="minorHAnsi" w:hAnsiTheme="minorHAnsi" w:cstheme="minorHAnsi"/>
          <w:color w:val="000000" w:themeColor="text1"/>
          <w:sz w:val="22"/>
          <w:szCs w:val="22"/>
        </w:rPr>
        <w:t xml:space="preserve">also </w:t>
      </w:r>
      <w:r w:rsidR="006F6FCF" w:rsidRPr="00D56599">
        <w:rPr>
          <w:rFonts w:asciiTheme="minorHAnsi" w:hAnsiTheme="minorHAnsi" w:cstheme="minorHAnsi"/>
          <w:color w:val="000000" w:themeColor="text1"/>
          <w:sz w:val="22"/>
          <w:szCs w:val="22"/>
        </w:rPr>
        <w:t xml:space="preserve">be necessary if community health conditions </w:t>
      </w:r>
      <w:r w:rsidR="004C4839" w:rsidRPr="00D56599">
        <w:rPr>
          <w:rFonts w:asciiTheme="minorHAnsi" w:hAnsiTheme="minorHAnsi" w:cstheme="minorHAnsi"/>
          <w:color w:val="000000" w:themeColor="text1"/>
          <w:sz w:val="22"/>
          <w:szCs w:val="22"/>
        </w:rPr>
        <w:t>change,</w:t>
      </w:r>
      <w:r w:rsidR="006F6FCF" w:rsidRPr="00D56599">
        <w:rPr>
          <w:rFonts w:asciiTheme="minorHAnsi" w:hAnsiTheme="minorHAnsi" w:cstheme="minorHAnsi"/>
          <w:color w:val="000000" w:themeColor="text1"/>
          <w:sz w:val="22"/>
          <w:szCs w:val="22"/>
        </w:rPr>
        <w:t xml:space="preserve"> or you need to self-isolate or quarantine due to COVID-19.</w:t>
      </w:r>
      <w:r w:rsidR="006F6FCF" w:rsidRPr="00D56599">
        <w:rPr>
          <w:color w:val="000000" w:themeColor="text1"/>
          <w:sz w:val="22"/>
          <w:szCs w:val="22"/>
        </w:rPr>
        <w:t xml:space="preserve"> </w:t>
      </w:r>
      <w:r w:rsidRPr="00D56599">
        <w:rPr>
          <w:rFonts w:asciiTheme="minorHAnsi" w:hAnsiTheme="minorHAnsi" w:cstheme="minorHAnsi"/>
          <w:color w:val="000000" w:themeColor="text1"/>
          <w:sz w:val="22"/>
          <w:szCs w:val="22"/>
        </w:rPr>
        <w:t>To fully participate in this class, students will need internet access to reference content on the Learning Management System and other required equipment or software such as a webcam, microphone, Adobe Photoshop, etc</w:t>
      </w:r>
      <w:r w:rsidR="009934D3">
        <w:rPr>
          <w:rFonts w:asciiTheme="minorHAnsi" w:hAnsiTheme="minorHAnsi" w:cstheme="minorHAnsi"/>
          <w:color w:val="000000" w:themeColor="text1"/>
          <w:sz w:val="22"/>
          <w:szCs w:val="22"/>
        </w:rPr>
        <w:t>.</w:t>
      </w:r>
      <w:r w:rsidRPr="00D56599">
        <w:rPr>
          <w:rFonts w:asciiTheme="minorHAnsi" w:hAnsiTheme="minorHAnsi" w:cstheme="minorHAnsi"/>
          <w:color w:val="000000" w:themeColor="text1"/>
          <w:sz w:val="22"/>
          <w:szCs w:val="22"/>
        </w:rPr>
        <w:t xml:space="preserve"> Information on how to be successful in an online learning environment can be found at </w:t>
      </w:r>
      <w:hyperlink r:id="rId29" w:history="1">
        <w:hyperlink r:id="rId30" w:history="1">
          <w:r w:rsidRPr="00D56599">
            <w:rPr>
              <w:rStyle w:val="Hyperlink"/>
              <w:rFonts w:asciiTheme="minorHAnsi" w:hAnsiTheme="minorHAnsi" w:cstheme="minorHAnsi"/>
              <w:sz w:val="22"/>
              <w:szCs w:val="22"/>
            </w:rPr>
            <w:t>Learn</w:t>
          </w:r>
        </w:hyperlink>
        <w:r w:rsidRPr="00D56599">
          <w:rPr>
            <w:rStyle w:val="Hyperlink"/>
            <w:rFonts w:asciiTheme="minorHAnsi" w:hAnsiTheme="minorHAnsi" w:cstheme="minorHAnsi"/>
            <w:sz w:val="22"/>
            <w:szCs w:val="22"/>
          </w:rPr>
          <w:t xml:space="preserve"> Anywhere</w:t>
        </w:r>
      </w:hyperlink>
      <w:r w:rsidRPr="00D56599">
        <w:rPr>
          <w:rFonts w:asciiTheme="minorHAnsi" w:hAnsiTheme="minorHAnsi" w:cstheme="minorHAnsi"/>
          <w:color w:val="FF0000"/>
          <w:sz w:val="22"/>
          <w:szCs w:val="22"/>
        </w:rPr>
        <w:t xml:space="preserve"> </w:t>
      </w:r>
    </w:p>
    <w:p w14:paraId="0E2F78DC" w14:textId="77777777" w:rsidR="004A1C5E" w:rsidRDefault="004A1C5E" w:rsidP="004A1C5E">
      <w:pPr>
        <w:pStyle w:val="Heading3"/>
        <w:rPr>
          <w:rFonts w:asciiTheme="minorHAnsi" w:hAnsiTheme="minorHAnsi" w:cstheme="minorHAnsi"/>
          <w:sz w:val="22"/>
          <w:szCs w:val="22"/>
        </w:rPr>
      </w:pPr>
      <w:r w:rsidRPr="004A1C5E">
        <w:rPr>
          <w:rFonts w:asciiTheme="minorHAnsi" w:hAnsiTheme="minorHAnsi" w:cstheme="minorHAnsi"/>
          <w:sz w:val="22"/>
          <w:szCs w:val="22"/>
        </w:rPr>
        <w:t xml:space="preserve">Class Participation </w:t>
      </w:r>
    </w:p>
    <w:p w14:paraId="0E7E5487" w14:textId="54DAC087" w:rsidR="004A1C5E" w:rsidRDefault="004A1C5E" w:rsidP="00415A34">
      <w:pPr>
        <w:pStyle w:val="Heading3"/>
        <w:spacing w:after="120"/>
        <w:rPr>
          <w:rFonts w:asciiTheme="minorHAnsi" w:eastAsia="Times New Roman" w:hAnsiTheme="minorHAnsi" w:cstheme="minorHAnsi"/>
          <w:color w:val="auto"/>
          <w:sz w:val="22"/>
          <w:szCs w:val="22"/>
          <w:lang w:eastAsia="zh-CN"/>
        </w:rPr>
      </w:pPr>
      <w:r w:rsidRPr="004A1C5E">
        <w:rPr>
          <w:rFonts w:asciiTheme="minorHAnsi" w:eastAsia="Times New Roman" w:hAnsiTheme="minorHAnsi" w:cstheme="minorHAnsi"/>
          <w:color w:val="auto"/>
          <w:sz w:val="22"/>
          <w:szCs w:val="22"/>
          <w:lang w:eastAsia="zh-CN"/>
        </w:rPr>
        <w:t xml:space="preserve">Students </w:t>
      </w:r>
      <w:r w:rsidR="000007CE">
        <w:rPr>
          <w:rFonts w:asciiTheme="minorHAnsi" w:eastAsia="Times New Roman" w:hAnsiTheme="minorHAnsi" w:cstheme="minorHAnsi"/>
          <w:color w:val="auto"/>
          <w:sz w:val="22"/>
          <w:szCs w:val="22"/>
          <w:lang w:eastAsia="zh-CN"/>
        </w:rPr>
        <w:t>should</w:t>
      </w:r>
      <w:r w:rsidRPr="004A1C5E">
        <w:rPr>
          <w:rFonts w:asciiTheme="minorHAnsi" w:eastAsia="Times New Roman" w:hAnsiTheme="minorHAnsi" w:cstheme="minorHAnsi"/>
          <w:color w:val="auto"/>
          <w:sz w:val="22"/>
          <w:szCs w:val="22"/>
          <w:lang w:eastAsia="zh-CN"/>
        </w:rPr>
        <w:t xml:space="preserve"> login regularly to the online class site. The instructor </w:t>
      </w:r>
      <w:r w:rsidR="000007CE">
        <w:rPr>
          <w:rFonts w:asciiTheme="minorHAnsi" w:eastAsia="Times New Roman" w:hAnsiTheme="minorHAnsi" w:cstheme="minorHAnsi"/>
          <w:color w:val="auto"/>
          <w:sz w:val="22"/>
          <w:szCs w:val="22"/>
          <w:lang w:eastAsia="zh-CN"/>
        </w:rPr>
        <w:t>can</w:t>
      </w:r>
      <w:r w:rsidRPr="004A1C5E">
        <w:rPr>
          <w:rFonts w:asciiTheme="minorHAnsi" w:eastAsia="Times New Roman" w:hAnsiTheme="minorHAnsi" w:cstheme="minorHAnsi"/>
          <w:color w:val="auto"/>
          <w:sz w:val="22"/>
          <w:szCs w:val="22"/>
          <w:lang w:eastAsia="zh-CN"/>
        </w:rPr>
        <w:t xml:space="preserve"> use the tracking feature in Canvas to monitor student activity. Students are also </w:t>
      </w:r>
      <w:r w:rsidR="006E1DA4">
        <w:rPr>
          <w:rFonts w:asciiTheme="minorHAnsi" w:eastAsia="Times New Roman" w:hAnsiTheme="minorHAnsi" w:cstheme="minorHAnsi"/>
          <w:color w:val="auto"/>
          <w:sz w:val="22"/>
          <w:szCs w:val="22"/>
          <w:lang w:eastAsia="zh-CN"/>
        </w:rPr>
        <w:t>expected</w:t>
      </w:r>
      <w:r w:rsidRPr="004A1C5E">
        <w:rPr>
          <w:rFonts w:asciiTheme="minorHAnsi" w:eastAsia="Times New Roman" w:hAnsiTheme="minorHAnsi" w:cstheme="minorHAnsi"/>
          <w:color w:val="auto"/>
          <w:sz w:val="22"/>
          <w:szCs w:val="22"/>
          <w:lang w:eastAsia="zh-CN"/>
        </w:rPr>
        <w:t xml:space="preserve"> to participate in all </w:t>
      </w:r>
      <w:r w:rsidR="00202C75">
        <w:rPr>
          <w:rFonts w:asciiTheme="minorHAnsi" w:eastAsia="Times New Roman" w:hAnsiTheme="minorHAnsi" w:cstheme="minorHAnsi"/>
          <w:color w:val="auto"/>
          <w:sz w:val="22"/>
          <w:szCs w:val="22"/>
          <w:lang w:eastAsia="zh-CN"/>
        </w:rPr>
        <w:t>learning</w:t>
      </w:r>
      <w:r w:rsidRPr="004A1C5E">
        <w:rPr>
          <w:rFonts w:asciiTheme="minorHAnsi" w:eastAsia="Times New Roman" w:hAnsiTheme="minorHAnsi" w:cstheme="minorHAnsi"/>
          <w:color w:val="auto"/>
          <w:sz w:val="22"/>
          <w:szCs w:val="22"/>
          <w:lang w:eastAsia="zh-CN"/>
        </w:rPr>
        <w:t xml:space="preserve"> activities such as discussion board</w:t>
      </w:r>
      <w:r>
        <w:rPr>
          <w:rFonts w:asciiTheme="minorHAnsi" w:eastAsia="Times New Roman" w:hAnsiTheme="minorHAnsi" w:cstheme="minorHAnsi"/>
          <w:color w:val="auto"/>
          <w:sz w:val="22"/>
          <w:szCs w:val="22"/>
          <w:lang w:eastAsia="zh-CN"/>
        </w:rPr>
        <w:t xml:space="preserve"> </w:t>
      </w:r>
      <w:r w:rsidRPr="004A1C5E">
        <w:rPr>
          <w:rFonts w:asciiTheme="minorHAnsi" w:eastAsia="Times New Roman" w:hAnsiTheme="minorHAnsi" w:cstheme="minorHAnsi"/>
          <w:color w:val="auto"/>
          <w:sz w:val="22"/>
          <w:szCs w:val="22"/>
          <w:lang w:eastAsia="zh-CN"/>
        </w:rPr>
        <w:t>and projects.</w:t>
      </w:r>
    </w:p>
    <w:p w14:paraId="757BCA16" w14:textId="4A0A572B" w:rsidR="00D5639C" w:rsidRPr="00415A34" w:rsidRDefault="00D5639C" w:rsidP="00415A34">
      <w:pPr>
        <w:pStyle w:val="Heading3"/>
        <w:rPr>
          <w:rFonts w:asciiTheme="minorHAnsi" w:hAnsiTheme="minorHAnsi" w:cstheme="minorHAnsi"/>
          <w:sz w:val="22"/>
          <w:szCs w:val="22"/>
        </w:rPr>
      </w:pPr>
      <w:r w:rsidRPr="00415A34">
        <w:rPr>
          <w:rFonts w:asciiTheme="minorHAnsi" w:hAnsiTheme="minorHAnsi" w:cstheme="minorHAnsi"/>
          <w:sz w:val="22"/>
          <w:szCs w:val="22"/>
        </w:rPr>
        <w:t xml:space="preserve">Group </w:t>
      </w:r>
      <w:r w:rsidR="00415A34" w:rsidRPr="00415A34">
        <w:rPr>
          <w:rFonts w:asciiTheme="minorHAnsi" w:hAnsiTheme="minorHAnsi" w:cstheme="minorHAnsi"/>
          <w:sz w:val="22"/>
          <w:szCs w:val="22"/>
        </w:rPr>
        <w:t>P</w:t>
      </w:r>
      <w:r w:rsidRPr="00415A34">
        <w:rPr>
          <w:rFonts w:asciiTheme="minorHAnsi" w:hAnsiTheme="minorHAnsi" w:cstheme="minorHAnsi"/>
          <w:sz w:val="22"/>
          <w:szCs w:val="22"/>
        </w:rPr>
        <w:t xml:space="preserve">roject </w:t>
      </w:r>
      <w:r w:rsidR="00415A34" w:rsidRPr="00415A34">
        <w:rPr>
          <w:rFonts w:asciiTheme="minorHAnsi" w:hAnsiTheme="minorHAnsi" w:cstheme="minorHAnsi"/>
          <w:sz w:val="22"/>
          <w:szCs w:val="22"/>
        </w:rPr>
        <w:t>Policy</w:t>
      </w:r>
    </w:p>
    <w:p w14:paraId="3E94F954" w14:textId="308E8376" w:rsidR="00D5639C" w:rsidRPr="003D6EC7" w:rsidRDefault="00D5639C" w:rsidP="00415A34">
      <w:pPr>
        <w:spacing w:after="120"/>
        <w:rPr>
          <w:rFonts w:asciiTheme="minorHAnsi" w:hAnsiTheme="minorHAnsi" w:cstheme="minorHAnsi"/>
          <w:sz w:val="22"/>
          <w:szCs w:val="22"/>
        </w:rPr>
      </w:pPr>
      <w:r w:rsidRPr="003D6EC7">
        <w:rPr>
          <w:rFonts w:asciiTheme="minorHAnsi" w:hAnsiTheme="minorHAnsi" w:cstheme="minorHAnsi"/>
          <w:sz w:val="22"/>
          <w:szCs w:val="22"/>
        </w:rPr>
        <w:t xml:space="preserve">Group projects are an essential part of this course. These projects help you develop collaboration skills that are essential in the workplace. Group projects also contribute to learning and retention of class content. Other benefits include practice with time management and communication skills, giving and receiving constructive feedback, sharing perspectives in a respectful manner, and developing conflict management skills.  </w:t>
      </w:r>
    </w:p>
    <w:p w14:paraId="742DF1B7" w14:textId="77777777" w:rsidR="00D5639C" w:rsidRDefault="00D5639C" w:rsidP="00D5639C">
      <w:pPr>
        <w:spacing w:after="120"/>
        <w:rPr>
          <w:rFonts w:asciiTheme="minorHAnsi" w:hAnsiTheme="minorHAnsi" w:cstheme="minorHAnsi"/>
          <w:sz w:val="22"/>
          <w:szCs w:val="22"/>
        </w:rPr>
      </w:pPr>
      <w:r w:rsidRPr="003D6EC7">
        <w:rPr>
          <w:rFonts w:asciiTheme="minorHAnsi" w:hAnsiTheme="minorHAnsi" w:cstheme="minorHAnsi"/>
          <w:sz w:val="22"/>
          <w:szCs w:val="22"/>
        </w:rPr>
        <w:t xml:space="preserve">Ground rules: • Start the project early. Begin by discussing and defining project goals, group leadership, time schedule, and preferred means of communication • Respect each group member, attend group meetings prepared and on time • Each group member should complete a fair share of the work • Contact your instructor (sooner rather than later) If there is an issue or group dynamic that cannot be resolved in a timely manner. </w:t>
      </w:r>
    </w:p>
    <w:p w14:paraId="5B35EB69" w14:textId="752BE7D9" w:rsidR="00D5639C" w:rsidRPr="00D5639C" w:rsidRDefault="00D5639C" w:rsidP="00B66746">
      <w:pPr>
        <w:spacing w:after="120"/>
        <w:rPr>
          <w:rFonts w:asciiTheme="minorHAnsi" w:hAnsiTheme="minorHAnsi" w:cstheme="minorHAnsi"/>
          <w:sz w:val="22"/>
          <w:szCs w:val="22"/>
        </w:rPr>
      </w:pPr>
      <w:r w:rsidRPr="002E1729">
        <w:rPr>
          <w:rFonts w:asciiTheme="minorHAnsi" w:hAnsiTheme="minorHAnsi" w:cstheme="minorHAnsi"/>
          <w:sz w:val="22"/>
          <w:szCs w:val="22"/>
        </w:rPr>
        <w:lastRenderedPageBreak/>
        <w:t xml:space="preserve">You are expected to follow UNT’s Code of Student Conduct which is intended to “foster a safe environment conducive to learning and development. Students and student groups are expected to conduct themselves in a manner that demonstrates respect for the rights and property of others and upholds the integrity and values of the University community.“ The </w:t>
      </w:r>
      <w:hyperlink r:id="rId31" w:history="1">
        <w:r w:rsidRPr="002E1729">
          <w:rPr>
            <w:rStyle w:val="Hyperlink"/>
            <w:rFonts w:asciiTheme="minorHAnsi" w:hAnsiTheme="minorHAnsi" w:cstheme="minorHAnsi"/>
            <w:sz w:val="22"/>
            <w:szCs w:val="22"/>
          </w:rPr>
          <w:t>Code of Student Conduct</w:t>
        </w:r>
      </w:hyperlink>
      <w:r w:rsidRPr="002E1729">
        <w:rPr>
          <w:rFonts w:asciiTheme="minorHAnsi" w:hAnsiTheme="minorHAnsi" w:cstheme="minorHAnsi"/>
          <w:sz w:val="22"/>
          <w:szCs w:val="22"/>
        </w:rPr>
        <w:t xml:space="preserve"> can be found at </w:t>
      </w:r>
      <w:hyperlink r:id="rId32" w:history="1">
        <w:r w:rsidRPr="002E1729">
          <w:rPr>
            <w:rStyle w:val="Hyperlink"/>
            <w:rFonts w:asciiTheme="minorHAnsi" w:hAnsiTheme="minorHAnsi" w:cstheme="minorHAnsi"/>
            <w:sz w:val="22"/>
            <w:szCs w:val="22"/>
          </w:rPr>
          <w:t>https://policy.unt.edu/sites/default/files/07.012_CodeOfStudConduct.Final8_.19.format.pdf</w:t>
        </w:r>
      </w:hyperlink>
      <w:r w:rsidRPr="002E1729">
        <w:rPr>
          <w:rFonts w:asciiTheme="minorHAnsi" w:hAnsiTheme="minorHAnsi" w:cstheme="minorHAnsi"/>
          <w:sz w:val="22"/>
          <w:szCs w:val="22"/>
        </w:rPr>
        <w:t>.</w:t>
      </w:r>
      <w:r w:rsidR="00B66746">
        <w:rPr>
          <w:rFonts w:asciiTheme="minorHAnsi" w:hAnsiTheme="minorHAnsi" w:cstheme="minorHAnsi"/>
          <w:sz w:val="22"/>
          <w:szCs w:val="22"/>
        </w:rPr>
        <w:t xml:space="preserve"> </w:t>
      </w:r>
      <w:r w:rsidRPr="002E1729">
        <w:rPr>
          <w:rFonts w:asciiTheme="minorHAnsi" w:hAnsiTheme="minorHAnsi" w:cstheme="minorHAnsi"/>
          <w:sz w:val="22"/>
          <w:szCs w:val="22"/>
        </w:rPr>
        <w:t xml:space="preserve">You are also expected to follow UNT’s Student Academic Integrity Policy. The </w:t>
      </w:r>
      <w:hyperlink r:id="rId33" w:history="1">
        <w:r w:rsidRPr="002E1729">
          <w:rPr>
            <w:rStyle w:val="Hyperlink"/>
            <w:rFonts w:asciiTheme="minorHAnsi" w:hAnsiTheme="minorHAnsi" w:cstheme="minorHAnsi"/>
            <w:sz w:val="22"/>
            <w:szCs w:val="22"/>
          </w:rPr>
          <w:t>Student Academic Integrity</w:t>
        </w:r>
      </w:hyperlink>
      <w:r w:rsidRPr="002E1729">
        <w:rPr>
          <w:rFonts w:asciiTheme="minorHAnsi" w:hAnsiTheme="minorHAnsi" w:cstheme="minorHAnsi"/>
          <w:sz w:val="22"/>
          <w:szCs w:val="22"/>
        </w:rPr>
        <w:t xml:space="preserve"> Policy can be found at </w:t>
      </w:r>
      <w:hyperlink r:id="rId34" w:history="1">
        <w:r w:rsidRPr="002E1729">
          <w:rPr>
            <w:rStyle w:val="Hyperlink"/>
            <w:rFonts w:asciiTheme="minorHAnsi" w:hAnsiTheme="minorHAnsi" w:cstheme="minorHAnsi"/>
            <w:sz w:val="22"/>
            <w:szCs w:val="22"/>
          </w:rPr>
          <w:t>https://policy.unt.edu/sites/default/files/06.003.AcadIntegrity.Final_.pdf</w:t>
        </w:r>
      </w:hyperlink>
      <w:r w:rsidRPr="002E1729">
        <w:rPr>
          <w:rFonts w:asciiTheme="minorHAnsi" w:hAnsiTheme="minorHAnsi" w:cstheme="minorHAnsi"/>
          <w:sz w:val="22"/>
          <w:szCs w:val="22"/>
        </w:rPr>
        <w:t xml:space="preserve"> .</w:t>
      </w:r>
    </w:p>
    <w:p w14:paraId="6535B025" w14:textId="73A8C8DA" w:rsidR="00180688" w:rsidRDefault="00441F48" w:rsidP="00180688">
      <w:pPr>
        <w:pStyle w:val="NormalWeb"/>
        <w:rPr>
          <w:sz w:val="24"/>
          <w:szCs w:val="24"/>
        </w:rPr>
      </w:pPr>
      <w:r w:rsidRPr="00930277">
        <w:rPr>
          <w:rStyle w:val="Heading3Char"/>
          <w:rFonts w:asciiTheme="minorHAnsi" w:hAnsiTheme="minorHAnsi" w:cstheme="minorHAnsi"/>
          <w:sz w:val="22"/>
          <w:szCs w:val="22"/>
        </w:rPr>
        <w:t>Late Work</w:t>
      </w:r>
      <w:r w:rsidRPr="00930277">
        <w:rPr>
          <w:rFonts w:asciiTheme="minorHAnsi" w:hAnsiTheme="minorHAnsi" w:cstheme="minorHAnsi"/>
          <w:b/>
          <w:iCs/>
        </w:rPr>
        <w:t xml:space="preserve"> </w:t>
      </w:r>
      <w:r w:rsidRPr="00930277">
        <w:rPr>
          <w:rFonts w:asciiTheme="minorHAnsi" w:hAnsiTheme="minorHAnsi" w:cstheme="minorHAnsi"/>
          <w:b/>
          <w:iCs/>
        </w:rPr>
        <w:br/>
      </w:r>
      <w:r w:rsidR="00180688">
        <w:t xml:space="preserve">All work for this course is due no later than </w:t>
      </w:r>
      <w:r w:rsidR="00EF7008">
        <w:t>time</w:t>
      </w:r>
      <w:r w:rsidR="00A30226">
        <w:t xml:space="preserve"> </w:t>
      </w:r>
      <w:r w:rsidR="00DC0FC3">
        <w:t>allocated</w:t>
      </w:r>
      <w:r w:rsidR="00180688">
        <w:t xml:space="preserve"> on the designated due</w:t>
      </w:r>
      <w:r w:rsidR="00DC0FC3">
        <w:t xml:space="preserve"> date</w:t>
      </w:r>
      <w:r w:rsidR="00180688">
        <w:t xml:space="preserve">. Any assignment submitted after that time will receive a </w:t>
      </w:r>
      <w:r w:rsidR="009F5E0A">
        <w:t>0</w:t>
      </w:r>
      <w:r w:rsidR="00180688">
        <w:t xml:space="preserve">. Additional points may be deducted when the assignment is graded based on the quality of the work submitted. Please don’t lose valuable points this semester by turning in work late. </w:t>
      </w:r>
    </w:p>
    <w:p w14:paraId="57B37563" w14:textId="72BCEA2A" w:rsidR="00180688" w:rsidRDefault="00180688" w:rsidP="00180688">
      <w:pPr>
        <w:pStyle w:val="NormalWeb"/>
      </w:pPr>
      <w:r>
        <w:t xml:space="preserve">The University is committed to providing a reliable online course system to all users. However, in the event of an unexpected server outage or any unusual technical difficulty which prevents students from completing a time-sensitive assessment activity, the instructor will extend the time windows and provide an appropriate accommodation based on the situation. Students should immediately report any problems to the instructor and contact the UNT Student Help Desk: </w:t>
      </w:r>
      <w:hyperlink r:id="rId35" w:history="1">
        <w:r>
          <w:rPr>
            <w:rStyle w:val="Hyperlink"/>
          </w:rPr>
          <w:t>helpdesk@unt.edu</w:t>
        </w:r>
      </w:hyperlink>
      <w:r>
        <w:t xml:space="preserve"> or 940.565.2324 and obtain a ticket number. The instructor and the UNT Student Help Desk will work with the student to resolve any issues at the earliest possible time.</w:t>
      </w:r>
    </w:p>
    <w:p w14:paraId="53762BF1" w14:textId="77777777" w:rsidR="00441F48" w:rsidRDefault="00441F48" w:rsidP="00441F48">
      <w:pPr>
        <w:rPr>
          <w:rStyle w:val="Heading3Char"/>
          <w:rFonts w:asciiTheme="minorHAnsi" w:hAnsiTheme="minorHAnsi" w:cstheme="minorHAnsi"/>
          <w:sz w:val="22"/>
          <w:szCs w:val="22"/>
          <w:lang w:eastAsia="en-US"/>
        </w:rPr>
      </w:pPr>
      <w:r w:rsidRPr="00525781">
        <w:rPr>
          <w:rStyle w:val="Heading3Char"/>
          <w:rFonts w:asciiTheme="minorHAnsi" w:hAnsiTheme="minorHAnsi" w:cstheme="minorHAnsi"/>
          <w:sz w:val="22"/>
          <w:szCs w:val="22"/>
          <w:lang w:eastAsia="en-US"/>
        </w:rPr>
        <w:t xml:space="preserve">Examination Policy </w:t>
      </w:r>
    </w:p>
    <w:p w14:paraId="7F68DCC9" w14:textId="4E275FB9" w:rsidR="004A1C5E" w:rsidRPr="00441F48" w:rsidRDefault="00441F48" w:rsidP="00441F48">
      <w:pPr>
        <w:spacing w:after="120"/>
        <w:rPr>
          <w:rFonts w:asciiTheme="minorHAnsi" w:hAnsiTheme="minorHAnsi" w:cstheme="minorHAnsi"/>
          <w:sz w:val="22"/>
          <w:szCs w:val="22"/>
        </w:rPr>
      </w:pPr>
      <w:r w:rsidRPr="00525781">
        <w:rPr>
          <w:rFonts w:asciiTheme="minorHAnsi" w:hAnsiTheme="minorHAnsi" w:cstheme="minorHAnsi"/>
          <w:sz w:val="22"/>
          <w:szCs w:val="22"/>
        </w:rPr>
        <w:t xml:space="preserve">Exams must be completed </w:t>
      </w:r>
      <w:r w:rsidR="00B43397">
        <w:rPr>
          <w:rFonts w:asciiTheme="minorHAnsi" w:hAnsiTheme="minorHAnsi" w:cstheme="minorHAnsi"/>
          <w:sz w:val="22"/>
          <w:szCs w:val="22"/>
        </w:rPr>
        <w:t>independently</w:t>
      </w:r>
      <w:r w:rsidRPr="00525781">
        <w:rPr>
          <w:rFonts w:asciiTheme="minorHAnsi" w:hAnsiTheme="minorHAnsi" w:cstheme="minorHAnsi"/>
          <w:sz w:val="22"/>
          <w:szCs w:val="22"/>
        </w:rPr>
        <w:t>. Students that engage in academic dishonesty will suffer the consequences per department guidelines. If you lose your internet connection during an exam, contact the help desk immediately and notify me as well. If necessary, I can reset your exam.</w:t>
      </w:r>
    </w:p>
    <w:p w14:paraId="31FD4688" w14:textId="77777777" w:rsidR="00821F71" w:rsidRPr="00930277" w:rsidRDefault="00821F71" w:rsidP="00821F71">
      <w:pPr>
        <w:pStyle w:val="Heading3"/>
        <w:rPr>
          <w:rFonts w:asciiTheme="minorHAnsi" w:hAnsiTheme="minorHAnsi" w:cstheme="minorHAnsi"/>
          <w:sz w:val="22"/>
          <w:szCs w:val="22"/>
        </w:rPr>
      </w:pPr>
      <w:r w:rsidRPr="00930277">
        <w:rPr>
          <w:rFonts w:asciiTheme="minorHAnsi" w:hAnsiTheme="minorHAnsi" w:cstheme="minorHAnsi"/>
          <w:sz w:val="22"/>
          <w:szCs w:val="22"/>
        </w:rPr>
        <w:t>Assignment Policy</w:t>
      </w:r>
    </w:p>
    <w:p w14:paraId="5CCE0136" w14:textId="77777777" w:rsidR="0040085A" w:rsidRDefault="00821F71" w:rsidP="0040085A">
      <w:pPr>
        <w:spacing w:after="120"/>
        <w:rPr>
          <w:rFonts w:asciiTheme="minorHAnsi" w:hAnsiTheme="minorHAnsi" w:cstheme="minorHAnsi"/>
          <w:color w:val="000000" w:themeColor="text1"/>
          <w:sz w:val="22"/>
          <w:szCs w:val="22"/>
        </w:rPr>
      </w:pPr>
      <w:r w:rsidRPr="00930277">
        <w:rPr>
          <w:rFonts w:asciiTheme="minorHAnsi" w:hAnsiTheme="minorHAnsi" w:cstheme="minorHAnsi"/>
          <w:sz w:val="22"/>
          <w:szCs w:val="22"/>
        </w:rPr>
        <w:t xml:space="preserve">Assignment due </w:t>
      </w:r>
      <w:r w:rsidR="00203D0E">
        <w:rPr>
          <w:rFonts w:asciiTheme="minorHAnsi" w:hAnsiTheme="minorHAnsi" w:cstheme="minorHAnsi"/>
          <w:sz w:val="22"/>
          <w:szCs w:val="22"/>
        </w:rPr>
        <w:t xml:space="preserve">time </w:t>
      </w:r>
      <w:r w:rsidR="00791CEC">
        <w:rPr>
          <w:rFonts w:asciiTheme="minorHAnsi" w:hAnsiTheme="minorHAnsi" w:cstheme="minorHAnsi"/>
          <w:sz w:val="22"/>
          <w:szCs w:val="22"/>
        </w:rPr>
        <w:t>(</w:t>
      </w:r>
      <w:r w:rsidR="00791CEC" w:rsidRPr="00435B38">
        <w:rPr>
          <w:rFonts w:asciiTheme="minorHAnsi" w:hAnsiTheme="minorHAnsi" w:cstheme="minorHAnsi"/>
          <w:color w:val="000000" w:themeColor="text1"/>
          <w:sz w:val="22"/>
          <w:szCs w:val="22"/>
        </w:rPr>
        <w:t xml:space="preserve">all in Central Time) </w:t>
      </w:r>
      <w:r w:rsidR="00791CEC">
        <w:rPr>
          <w:rFonts w:asciiTheme="minorHAnsi" w:hAnsiTheme="minorHAnsi" w:cstheme="minorHAnsi"/>
          <w:sz w:val="22"/>
          <w:szCs w:val="22"/>
        </w:rPr>
        <w:t xml:space="preserve">and dates are </w:t>
      </w:r>
      <w:r w:rsidRPr="00930277">
        <w:rPr>
          <w:rFonts w:asciiTheme="minorHAnsi" w:hAnsiTheme="minorHAnsi" w:cstheme="minorHAnsi"/>
          <w:sz w:val="22"/>
          <w:szCs w:val="22"/>
        </w:rPr>
        <w:t xml:space="preserve">in the syllabus and on Canvas. Any changes to due dates will be updated on Canvas and communicated in an announcement. For assignments that require you to upload your work, </w:t>
      </w:r>
      <w:r w:rsidR="00FB5D44">
        <w:rPr>
          <w:rFonts w:asciiTheme="minorHAnsi" w:hAnsiTheme="minorHAnsi" w:cstheme="minorHAnsi"/>
          <w:sz w:val="22"/>
          <w:szCs w:val="22"/>
        </w:rPr>
        <w:t xml:space="preserve">the submission </w:t>
      </w:r>
      <w:r w:rsidR="00B122FE">
        <w:rPr>
          <w:rFonts w:asciiTheme="minorHAnsi" w:hAnsiTheme="minorHAnsi" w:cstheme="minorHAnsi"/>
          <w:sz w:val="22"/>
          <w:szCs w:val="22"/>
        </w:rPr>
        <w:t>should</w:t>
      </w:r>
      <w:r w:rsidR="00FB5D44">
        <w:rPr>
          <w:rFonts w:asciiTheme="minorHAnsi" w:hAnsiTheme="minorHAnsi" w:cstheme="minorHAnsi"/>
          <w:sz w:val="22"/>
          <w:szCs w:val="22"/>
        </w:rPr>
        <w:t xml:space="preserve"> be</w:t>
      </w:r>
      <w:r w:rsidRPr="00930277">
        <w:rPr>
          <w:rFonts w:asciiTheme="minorHAnsi" w:hAnsiTheme="minorHAnsi" w:cstheme="minorHAnsi"/>
          <w:sz w:val="22"/>
          <w:szCs w:val="22"/>
        </w:rPr>
        <w:t xml:space="preserve"> in one of the following formats</w:t>
      </w:r>
      <w:r w:rsidRPr="008E0A98">
        <w:rPr>
          <w:rFonts w:asciiTheme="minorHAnsi" w:hAnsiTheme="minorHAnsi" w:cstheme="minorHAnsi"/>
          <w:sz w:val="22"/>
          <w:szCs w:val="22"/>
        </w:rPr>
        <w:t xml:space="preserve">: </w:t>
      </w:r>
      <w:r w:rsidR="00F74B4C" w:rsidRPr="008E0A98">
        <w:rPr>
          <w:rFonts w:asciiTheme="minorHAnsi" w:hAnsiTheme="minorHAnsi" w:cstheme="minorHAnsi"/>
          <w:sz w:val="22"/>
          <w:szCs w:val="22"/>
        </w:rPr>
        <w:t xml:space="preserve">.doc, </w:t>
      </w:r>
      <w:r w:rsidRPr="008E0A98">
        <w:rPr>
          <w:rFonts w:asciiTheme="minorHAnsi" w:hAnsiTheme="minorHAnsi" w:cstheme="minorHAnsi"/>
          <w:sz w:val="22"/>
          <w:szCs w:val="22"/>
        </w:rPr>
        <w:t xml:space="preserve">.docx, </w:t>
      </w:r>
      <w:r w:rsidR="00D2632B" w:rsidRPr="008E0A98">
        <w:rPr>
          <w:rFonts w:asciiTheme="minorHAnsi" w:hAnsiTheme="minorHAnsi" w:cstheme="minorHAnsi"/>
          <w:sz w:val="22"/>
          <w:szCs w:val="22"/>
        </w:rPr>
        <w:t>.</w:t>
      </w:r>
      <w:proofErr w:type="spellStart"/>
      <w:r w:rsidR="00D2632B" w:rsidRPr="008E0A98">
        <w:rPr>
          <w:rFonts w:asciiTheme="minorHAnsi" w:hAnsiTheme="minorHAnsi" w:cstheme="minorHAnsi"/>
          <w:sz w:val="22"/>
          <w:szCs w:val="22"/>
        </w:rPr>
        <w:t>csv</w:t>
      </w:r>
      <w:proofErr w:type="spellEnd"/>
      <w:r w:rsidR="00D2632B" w:rsidRPr="008E0A98">
        <w:rPr>
          <w:rFonts w:asciiTheme="minorHAnsi" w:hAnsiTheme="minorHAnsi" w:cstheme="minorHAnsi"/>
          <w:sz w:val="22"/>
          <w:szCs w:val="22"/>
        </w:rPr>
        <w:t xml:space="preserve">, </w:t>
      </w:r>
      <w:r w:rsidRPr="008E0A98">
        <w:rPr>
          <w:rFonts w:asciiTheme="minorHAnsi" w:hAnsiTheme="minorHAnsi" w:cstheme="minorHAnsi"/>
          <w:sz w:val="22"/>
          <w:szCs w:val="22"/>
        </w:rPr>
        <w:t xml:space="preserve">.xlsx, </w:t>
      </w:r>
      <w:r w:rsidR="002E3B36" w:rsidRPr="008E0A98">
        <w:rPr>
          <w:rFonts w:asciiTheme="minorHAnsi" w:hAnsiTheme="minorHAnsi" w:cstheme="minorHAnsi"/>
          <w:sz w:val="22"/>
          <w:szCs w:val="22"/>
        </w:rPr>
        <w:t>.</w:t>
      </w:r>
      <w:proofErr w:type="spellStart"/>
      <w:r w:rsidR="002E3B36" w:rsidRPr="008E0A98">
        <w:rPr>
          <w:rFonts w:asciiTheme="minorHAnsi" w:hAnsiTheme="minorHAnsi" w:cstheme="minorHAnsi"/>
          <w:sz w:val="22"/>
          <w:szCs w:val="22"/>
        </w:rPr>
        <w:t>sas</w:t>
      </w:r>
      <w:proofErr w:type="spellEnd"/>
      <w:r w:rsidR="002E3B36" w:rsidRPr="008E0A98">
        <w:rPr>
          <w:rFonts w:asciiTheme="minorHAnsi" w:hAnsiTheme="minorHAnsi" w:cstheme="minorHAnsi"/>
          <w:sz w:val="22"/>
          <w:szCs w:val="22"/>
        </w:rPr>
        <w:t xml:space="preserve"> </w:t>
      </w:r>
      <w:r w:rsidRPr="008E0A98">
        <w:rPr>
          <w:rFonts w:asciiTheme="minorHAnsi" w:hAnsiTheme="minorHAnsi" w:cstheme="minorHAnsi"/>
          <w:sz w:val="22"/>
          <w:szCs w:val="22"/>
        </w:rPr>
        <w:t>or .pptx.</w:t>
      </w:r>
      <w:r w:rsidRPr="00930277">
        <w:rPr>
          <w:rFonts w:asciiTheme="minorHAnsi" w:hAnsiTheme="minorHAnsi" w:cstheme="minorHAnsi"/>
          <w:sz w:val="22"/>
          <w:szCs w:val="22"/>
        </w:rPr>
        <w:t xml:space="preserve"> Do </w:t>
      </w:r>
      <w:r w:rsidR="00DF2FD1">
        <w:rPr>
          <w:rFonts w:asciiTheme="minorHAnsi" w:hAnsiTheme="minorHAnsi" w:cstheme="minorHAnsi"/>
          <w:sz w:val="22"/>
          <w:szCs w:val="22"/>
        </w:rPr>
        <w:t xml:space="preserve">NOT </w:t>
      </w:r>
      <w:r w:rsidRPr="00930277">
        <w:rPr>
          <w:rFonts w:asciiTheme="minorHAnsi" w:hAnsiTheme="minorHAnsi" w:cstheme="minorHAnsi"/>
          <w:sz w:val="22"/>
          <w:szCs w:val="22"/>
        </w:rPr>
        <w:t>submit .pages files.</w:t>
      </w:r>
      <w:r w:rsidR="00F142CF">
        <w:rPr>
          <w:rFonts w:asciiTheme="minorHAnsi" w:hAnsiTheme="minorHAnsi" w:cstheme="minorHAnsi"/>
          <w:sz w:val="22"/>
          <w:szCs w:val="22"/>
        </w:rPr>
        <w:t xml:space="preserve"> </w:t>
      </w:r>
      <w:proofErr w:type="spellStart"/>
      <w:r w:rsidR="0095127A" w:rsidRPr="00930277">
        <w:rPr>
          <w:rFonts w:asciiTheme="minorHAnsi" w:hAnsiTheme="minorHAnsi" w:cstheme="minorHAnsi"/>
          <w:sz w:val="22"/>
          <w:szCs w:val="22"/>
        </w:rPr>
        <w:t>TurnitIn</w:t>
      </w:r>
      <w:proofErr w:type="spellEnd"/>
      <w:r w:rsidR="0095127A" w:rsidRPr="00930277">
        <w:rPr>
          <w:rFonts w:asciiTheme="minorHAnsi" w:hAnsiTheme="minorHAnsi" w:cstheme="minorHAnsi"/>
          <w:sz w:val="22"/>
          <w:szCs w:val="22"/>
        </w:rPr>
        <w:t xml:space="preserve"> will be utilized </w:t>
      </w:r>
      <w:r w:rsidR="0095127A">
        <w:rPr>
          <w:rFonts w:asciiTheme="minorHAnsi" w:hAnsiTheme="minorHAnsi" w:cstheme="minorHAnsi"/>
          <w:sz w:val="22"/>
          <w:szCs w:val="22"/>
        </w:rPr>
        <w:t xml:space="preserve">to </w:t>
      </w:r>
      <w:r w:rsidR="0095127A" w:rsidRPr="00930277">
        <w:rPr>
          <w:rFonts w:asciiTheme="minorHAnsi" w:hAnsiTheme="minorHAnsi" w:cstheme="minorHAnsi"/>
          <w:iCs/>
          <w:sz w:val="22"/>
          <w:szCs w:val="22"/>
        </w:rPr>
        <w:t>address plagiarism issues</w:t>
      </w:r>
      <w:r w:rsidR="0095127A">
        <w:rPr>
          <w:rFonts w:asciiTheme="minorHAnsi" w:hAnsiTheme="minorHAnsi" w:cstheme="minorHAnsi"/>
          <w:iCs/>
          <w:sz w:val="22"/>
          <w:szCs w:val="22"/>
        </w:rPr>
        <w:t xml:space="preserve"> in all formal </w:t>
      </w:r>
      <w:r w:rsidR="0095127A" w:rsidRPr="00930277">
        <w:rPr>
          <w:rFonts w:asciiTheme="minorHAnsi" w:hAnsiTheme="minorHAnsi" w:cstheme="minorHAnsi"/>
          <w:iCs/>
          <w:sz w:val="22"/>
          <w:szCs w:val="22"/>
        </w:rPr>
        <w:t>scholarly writing</w:t>
      </w:r>
      <w:r w:rsidR="0095127A" w:rsidRPr="00930277">
        <w:rPr>
          <w:rFonts w:asciiTheme="minorHAnsi" w:hAnsiTheme="minorHAnsi" w:cstheme="minorHAnsi"/>
          <w:sz w:val="22"/>
          <w:szCs w:val="22"/>
        </w:rPr>
        <w:t xml:space="preserve">. </w:t>
      </w:r>
      <w:r w:rsidR="0044447A" w:rsidRPr="000F5641">
        <w:rPr>
          <w:rFonts w:asciiTheme="minorHAnsi" w:hAnsiTheme="minorHAnsi" w:cstheme="minorHAnsi"/>
          <w:color w:val="000000" w:themeColor="text1"/>
          <w:sz w:val="22"/>
          <w:szCs w:val="22"/>
        </w:rPr>
        <w:t xml:space="preserve">All works submitted for credit must be original works created by the scholar uniquely for the class. It is considered inappropriate and unethical, particularly at an advanced undergraduate/graduate level, to make duplicate submissions of a single work for credit in multiple classes, unless specifically requested by the instructor. It is also considered inappropriate and unethical to work together on individual assignments or share work that is to be created on an individual level. Work submitted at the senior/graduate level is expected to demonstrate higher-order thinking skills and be of significantly higher quality than work produced at the lower undergraduate levels. </w:t>
      </w:r>
    </w:p>
    <w:p w14:paraId="596754C2" w14:textId="0A0E0EA1" w:rsidR="005D6A66" w:rsidRDefault="0040085A" w:rsidP="00DC7A6C">
      <w:pPr>
        <w:spacing w:after="120"/>
        <w:rPr>
          <w:rFonts w:asciiTheme="minorHAnsi" w:hAnsiTheme="minorHAnsi" w:cstheme="minorHAnsi"/>
          <w:iCs/>
          <w:sz w:val="22"/>
          <w:szCs w:val="22"/>
        </w:rPr>
      </w:pPr>
      <w:r w:rsidRPr="00930277">
        <w:rPr>
          <w:rFonts w:asciiTheme="minorHAnsi" w:hAnsiTheme="minorHAnsi" w:cstheme="minorHAnsi"/>
          <w:sz w:val="22"/>
          <w:szCs w:val="22"/>
        </w:rPr>
        <w:t xml:space="preserve">The University is committed to providing a reliable online course system to all users. However, in the event of any unexpected server outage or any unusual technical difficulty which prevents students from completing a time sensitive assessment activity, the instructor will extend the time windows and provide an appropriate accommodation based on the situation. Students should immediately report any problems to the instructor and contact the UNT Student Help Desk: </w:t>
      </w:r>
      <w:hyperlink r:id="rId36" w:history="1">
        <w:r w:rsidRPr="00930277">
          <w:rPr>
            <w:rStyle w:val="Hyperlink"/>
            <w:rFonts w:asciiTheme="minorHAnsi" w:hAnsiTheme="minorHAnsi" w:cstheme="minorHAnsi"/>
            <w:sz w:val="22"/>
            <w:szCs w:val="22"/>
          </w:rPr>
          <w:t>helpdesk@unt.edu</w:t>
        </w:r>
      </w:hyperlink>
      <w:r w:rsidRPr="00930277">
        <w:rPr>
          <w:rFonts w:asciiTheme="minorHAnsi" w:hAnsiTheme="minorHAnsi" w:cstheme="minorHAnsi"/>
          <w:sz w:val="22"/>
          <w:szCs w:val="22"/>
        </w:rPr>
        <w:t xml:space="preserve"> or 940.565.2324 and obtain a ticket number. The instructor and the UNT Student Help Desk will work with the student to resolve any issues at the earliest possible time.</w:t>
      </w:r>
    </w:p>
    <w:p w14:paraId="5258981B" w14:textId="00536F0F" w:rsidR="000F5641" w:rsidRDefault="000F5641" w:rsidP="000F5641">
      <w:pPr>
        <w:pStyle w:val="Heading3"/>
        <w:rPr>
          <w:rFonts w:asciiTheme="minorHAnsi" w:hAnsiTheme="minorHAnsi" w:cstheme="minorHAnsi"/>
          <w:sz w:val="22"/>
          <w:szCs w:val="22"/>
        </w:rPr>
      </w:pPr>
      <w:r w:rsidRPr="000F5641">
        <w:rPr>
          <w:rFonts w:asciiTheme="minorHAnsi" w:hAnsiTheme="minorHAnsi" w:cstheme="minorHAnsi"/>
          <w:sz w:val="22"/>
          <w:szCs w:val="22"/>
        </w:rPr>
        <w:lastRenderedPageBreak/>
        <w:t xml:space="preserve">Turnitin Notice </w:t>
      </w:r>
    </w:p>
    <w:p w14:paraId="1AB07764" w14:textId="77777777" w:rsidR="006F73E6" w:rsidRDefault="000F5641" w:rsidP="0091662C">
      <w:pPr>
        <w:spacing w:after="120"/>
        <w:rPr>
          <w:rFonts w:asciiTheme="minorHAnsi" w:hAnsiTheme="minorHAnsi" w:cstheme="minorHAnsi"/>
          <w:iCs/>
          <w:sz w:val="22"/>
          <w:szCs w:val="22"/>
        </w:rPr>
      </w:pPr>
      <w:r w:rsidRPr="000F5641">
        <w:rPr>
          <w:rFonts w:asciiTheme="minorHAnsi" w:hAnsiTheme="minorHAnsi" w:cstheme="minorHAnsi"/>
          <w:color w:val="000000" w:themeColor="text1"/>
          <w:sz w:val="22"/>
          <w:szCs w:val="22"/>
        </w:rPr>
        <w:t xml:space="preserve">Turnitin is used as a tool to assist students in their scholarly writing to address plagiarism issues. </w:t>
      </w:r>
      <w:r w:rsidR="0044447A" w:rsidRPr="00930277">
        <w:rPr>
          <w:rFonts w:asciiTheme="minorHAnsi" w:hAnsiTheme="minorHAnsi" w:cstheme="minorHAnsi"/>
          <w:iCs/>
          <w:sz w:val="22"/>
          <w:szCs w:val="22"/>
        </w:rPr>
        <w:t xml:space="preserve">It is recommended that students use </w:t>
      </w:r>
      <w:proofErr w:type="spellStart"/>
      <w:r w:rsidR="0044447A">
        <w:rPr>
          <w:rFonts w:asciiTheme="minorHAnsi" w:hAnsiTheme="minorHAnsi" w:cstheme="minorHAnsi"/>
          <w:iCs/>
          <w:sz w:val="22"/>
          <w:szCs w:val="22"/>
        </w:rPr>
        <w:t>TurnitIn</w:t>
      </w:r>
      <w:proofErr w:type="spellEnd"/>
      <w:r w:rsidR="0044447A" w:rsidRPr="00930277">
        <w:rPr>
          <w:rFonts w:asciiTheme="minorHAnsi" w:hAnsiTheme="minorHAnsi" w:cstheme="minorHAnsi"/>
          <w:iCs/>
          <w:sz w:val="22"/>
          <w:szCs w:val="22"/>
        </w:rPr>
        <w:t xml:space="preserve"> to ensure their work is free of copyright issues prior to final submission of their projects.</w:t>
      </w:r>
      <w:r w:rsidR="0044447A">
        <w:rPr>
          <w:rFonts w:asciiTheme="minorHAnsi" w:hAnsiTheme="minorHAnsi" w:cstheme="minorHAnsi"/>
          <w:iCs/>
          <w:sz w:val="22"/>
          <w:szCs w:val="22"/>
        </w:rPr>
        <w:t xml:space="preserve"> </w:t>
      </w:r>
    </w:p>
    <w:p w14:paraId="0E3139BD" w14:textId="77777777" w:rsidR="00821F71" w:rsidRPr="00930277" w:rsidRDefault="00821F71" w:rsidP="00821F71">
      <w:pPr>
        <w:rPr>
          <w:rFonts w:asciiTheme="minorHAnsi" w:hAnsiTheme="minorHAnsi" w:cstheme="minorHAnsi"/>
          <w:b/>
          <w:iCs/>
          <w:sz w:val="22"/>
          <w:szCs w:val="22"/>
        </w:rPr>
      </w:pPr>
      <w:r w:rsidRPr="00930277">
        <w:rPr>
          <w:rStyle w:val="Heading3Char"/>
          <w:rFonts w:asciiTheme="minorHAnsi" w:hAnsiTheme="minorHAnsi" w:cstheme="minorHAnsi"/>
          <w:sz w:val="22"/>
          <w:szCs w:val="22"/>
        </w:rPr>
        <w:t>Instructor Responsibilities and Feedback</w:t>
      </w:r>
    </w:p>
    <w:p w14:paraId="1180C541" w14:textId="77777777" w:rsidR="00821F71" w:rsidRPr="00930277" w:rsidRDefault="00821F71" w:rsidP="008E4F0D">
      <w:pPr>
        <w:pStyle w:val="ListParagraph"/>
        <w:numPr>
          <w:ilvl w:val="0"/>
          <w:numId w:val="5"/>
        </w:numPr>
        <w:spacing w:after="0" w:line="240" w:lineRule="auto"/>
        <w:rPr>
          <w:rFonts w:cstheme="minorHAnsi"/>
          <w:sz w:val="21"/>
          <w:szCs w:val="21"/>
        </w:rPr>
      </w:pPr>
      <w:r>
        <w:rPr>
          <w:rFonts w:cstheme="minorHAnsi"/>
          <w:iCs/>
          <w:sz w:val="21"/>
          <w:szCs w:val="21"/>
        </w:rPr>
        <w:t>I will</w:t>
      </w:r>
      <w:r w:rsidRPr="00930277">
        <w:rPr>
          <w:rFonts w:cstheme="minorHAnsi"/>
          <w:iCs/>
          <w:sz w:val="21"/>
          <w:szCs w:val="21"/>
        </w:rPr>
        <w:t xml:space="preserve"> help students grow and learn; provide clear instructions for projects and assessments, answer questions about assignments, identify additional resources as necessary, provide rubrics</w:t>
      </w:r>
      <w:r>
        <w:rPr>
          <w:rFonts w:cstheme="minorHAnsi"/>
          <w:iCs/>
          <w:sz w:val="21"/>
          <w:szCs w:val="21"/>
        </w:rPr>
        <w:t>,</w:t>
      </w:r>
      <w:r w:rsidRPr="00930277">
        <w:rPr>
          <w:rFonts w:cstheme="minorHAnsi"/>
          <w:iCs/>
          <w:sz w:val="21"/>
          <w:szCs w:val="21"/>
        </w:rPr>
        <w:t xml:space="preserve"> review and update course content based upon learning outcomes and changes in the field of study. </w:t>
      </w:r>
    </w:p>
    <w:p w14:paraId="134F2999" w14:textId="6B6C5AD7" w:rsidR="00821F71" w:rsidRPr="005C0F52" w:rsidRDefault="00821F71" w:rsidP="0070522E">
      <w:pPr>
        <w:numPr>
          <w:ilvl w:val="0"/>
          <w:numId w:val="5"/>
        </w:numPr>
        <w:spacing w:after="120"/>
        <w:rPr>
          <w:rStyle w:val="Heading3Char"/>
          <w:rFonts w:asciiTheme="minorHAnsi" w:eastAsia="Times New Roman" w:hAnsiTheme="minorHAnsi" w:cstheme="minorHAnsi"/>
          <w:color w:val="auto"/>
          <w:sz w:val="22"/>
          <w:szCs w:val="22"/>
        </w:rPr>
      </w:pPr>
      <w:r w:rsidRPr="00930277">
        <w:rPr>
          <w:rFonts w:asciiTheme="minorHAnsi" w:hAnsiTheme="minorHAnsi" w:cstheme="minorHAnsi"/>
          <w:iCs/>
          <w:sz w:val="22"/>
          <w:szCs w:val="22"/>
        </w:rPr>
        <w:t xml:space="preserve">Feedback on assignments will be provided in a timely manner. Students can expect responses to emails </w:t>
      </w:r>
      <w:r w:rsidR="0093795D">
        <w:rPr>
          <w:rFonts w:asciiTheme="minorHAnsi" w:hAnsiTheme="minorHAnsi" w:cstheme="minorHAnsi"/>
          <w:iCs/>
          <w:sz w:val="22"/>
          <w:szCs w:val="22"/>
        </w:rPr>
        <w:t xml:space="preserve">usually </w:t>
      </w:r>
      <w:r w:rsidRPr="00930277">
        <w:rPr>
          <w:rFonts w:asciiTheme="minorHAnsi" w:hAnsiTheme="minorHAnsi" w:cstheme="minorHAnsi"/>
          <w:iCs/>
          <w:sz w:val="22"/>
          <w:szCs w:val="22"/>
        </w:rPr>
        <w:t xml:space="preserve">within 24 hours. Grades for weekly assignments </w:t>
      </w:r>
      <w:r>
        <w:rPr>
          <w:rFonts w:asciiTheme="minorHAnsi" w:hAnsiTheme="minorHAnsi" w:cstheme="minorHAnsi"/>
          <w:iCs/>
          <w:sz w:val="22"/>
          <w:szCs w:val="22"/>
        </w:rPr>
        <w:t xml:space="preserve">and project </w:t>
      </w:r>
      <w:r w:rsidRPr="00930277">
        <w:rPr>
          <w:rFonts w:asciiTheme="minorHAnsi" w:hAnsiTheme="minorHAnsi" w:cstheme="minorHAnsi"/>
          <w:iCs/>
          <w:sz w:val="22"/>
          <w:szCs w:val="22"/>
        </w:rPr>
        <w:t>will be posted the following week.</w:t>
      </w:r>
    </w:p>
    <w:p w14:paraId="6B333EE2" w14:textId="420F5B44" w:rsidR="002D0739" w:rsidRPr="00C836E6" w:rsidRDefault="00821F71" w:rsidP="002D0739">
      <w:pPr>
        <w:rPr>
          <w:rStyle w:val="Strong"/>
          <w:rFonts w:asciiTheme="minorHAnsi" w:hAnsiTheme="minorHAnsi" w:cstheme="minorHAnsi"/>
          <w:b w:val="0"/>
          <w:bCs w:val="0"/>
          <w:sz w:val="22"/>
          <w:szCs w:val="22"/>
        </w:rPr>
      </w:pPr>
      <w:r w:rsidRPr="00930277">
        <w:rPr>
          <w:rStyle w:val="Heading3Char"/>
          <w:rFonts w:asciiTheme="minorHAnsi" w:hAnsiTheme="minorHAnsi" w:cstheme="minorHAnsi"/>
          <w:sz w:val="22"/>
          <w:szCs w:val="22"/>
        </w:rPr>
        <w:t>Syllabus Change Policy</w:t>
      </w:r>
      <w:r w:rsidRPr="00930277">
        <w:rPr>
          <w:rFonts w:asciiTheme="minorHAnsi" w:hAnsiTheme="minorHAnsi" w:cstheme="minorHAnsi"/>
          <w:b/>
          <w:sz w:val="22"/>
          <w:szCs w:val="22"/>
        </w:rPr>
        <w:br/>
      </w:r>
      <w:r w:rsidRPr="00930277">
        <w:rPr>
          <w:rFonts w:asciiTheme="minorHAnsi" w:hAnsiTheme="minorHAnsi" w:cstheme="minorHAnsi"/>
          <w:sz w:val="22"/>
          <w:szCs w:val="22"/>
        </w:rPr>
        <w:t xml:space="preserve">While the plan is to follow this syllabus as written, adjustments </w:t>
      </w:r>
      <w:r>
        <w:rPr>
          <w:rFonts w:asciiTheme="minorHAnsi" w:hAnsiTheme="minorHAnsi" w:cstheme="minorHAnsi"/>
          <w:sz w:val="22"/>
          <w:szCs w:val="22"/>
        </w:rPr>
        <w:t>may</w:t>
      </w:r>
      <w:r w:rsidRPr="00930277">
        <w:rPr>
          <w:rFonts w:asciiTheme="minorHAnsi" w:hAnsiTheme="minorHAnsi" w:cstheme="minorHAnsi"/>
          <w:sz w:val="22"/>
          <w:szCs w:val="22"/>
        </w:rPr>
        <w:t xml:space="preserve"> be made </w:t>
      </w:r>
      <w:r>
        <w:rPr>
          <w:rFonts w:asciiTheme="minorHAnsi" w:hAnsiTheme="minorHAnsi" w:cstheme="minorHAnsi"/>
          <w:sz w:val="22"/>
          <w:szCs w:val="22"/>
        </w:rPr>
        <w:t xml:space="preserve">when necessary or </w:t>
      </w:r>
      <w:r w:rsidRPr="00930277">
        <w:rPr>
          <w:rFonts w:asciiTheme="minorHAnsi" w:hAnsiTheme="minorHAnsi" w:cstheme="minorHAnsi"/>
          <w:sz w:val="22"/>
          <w:szCs w:val="22"/>
        </w:rPr>
        <w:t xml:space="preserve">due to events outside of control. Any change will be </w:t>
      </w:r>
      <w:r w:rsidR="009314E3">
        <w:rPr>
          <w:rFonts w:asciiTheme="minorHAnsi" w:hAnsiTheme="minorHAnsi" w:cstheme="minorHAnsi"/>
          <w:sz w:val="22"/>
          <w:szCs w:val="22"/>
        </w:rPr>
        <w:t>announced</w:t>
      </w:r>
      <w:r w:rsidRPr="00930277">
        <w:rPr>
          <w:rFonts w:asciiTheme="minorHAnsi" w:hAnsiTheme="minorHAnsi" w:cstheme="minorHAnsi"/>
          <w:sz w:val="22"/>
          <w:szCs w:val="22"/>
        </w:rPr>
        <w:t>.</w:t>
      </w:r>
      <w:r w:rsidR="002D0739" w:rsidRPr="00930277">
        <w:rPr>
          <w:rFonts w:asciiTheme="minorHAnsi" w:hAnsiTheme="minorHAnsi" w:cstheme="minorHAnsi"/>
          <w:sz w:val="22"/>
          <w:szCs w:val="22"/>
        </w:rPr>
        <w:t xml:space="preserve"> </w:t>
      </w:r>
    </w:p>
    <w:p w14:paraId="7E8DBFF6" w14:textId="1259ED8E" w:rsidR="00F058D6" w:rsidRPr="00930277" w:rsidRDefault="009476BD" w:rsidP="00EC6692">
      <w:pPr>
        <w:pStyle w:val="Heading2"/>
        <w:rPr>
          <w:rFonts w:asciiTheme="minorHAnsi" w:hAnsiTheme="minorHAnsi" w:cstheme="minorHAnsi"/>
          <w:sz w:val="24"/>
          <w:szCs w:val="24"/>
        </w:rPr>
      </w:pPr>
      <w:r w:rsidRPr="00930277">
        <w:rPr>
          <w:rFonts w:asciiTheme="minorHAnsi" w:hAnsiTheme="minorHAnsi" w:cstheme="minorHAnsi"/>
          <w:sz w:val="24"/>
          <w:szCs w:val="24"/>
        </w:rPr>
        <w:t>UNT Policies</w:t>
      </w:r>
    </w:p>
    <w:p w14:paraId="381C3049" w14:textId="3EF2BE4B" w:rsidR="00EC6692" w:rsidRPr="00930277" w:rsidRDefault="00CA2745" w:rsidP="00CA2745">
      <w:pPr>
        <w:pStyle w:val="Heading3"/>
        <w:rPr>
          <w:rFonts w:asciiTheme="minorHAnsi" w:hAnsiTheme="minorHAnsi" w:cstheme="minorHAnsi"/>
          <w:sz w:val="22"/>
          <w:szCs w:val="22"/>
        </w:rPr>
      </w:pPr>
      <w:r w:rsidRPr="00930277">
        <w:rPr>
          <w:rFonts w:asciiTheme="minorHAnsi" w:hAnsiTheme="minorHAnsi" w:cstheme="minorHAnsi"/>
          <w:sz w:val="22"/>
          <w:szCs w:val="22"/>
        </w:rPr>
        <w:t>Academic Integrity Policy</w:t>
      </w:r>
    </w:p>
    <w:p w14:paraId="3B9C4E2E" w14:textId="316B3169" w:rsidR="00BA4118" w:rsidRPr="005358A8" w:rsidRDefault="005358A8" w:rsidP="005358A8">
      <w:pPr>
        <w:rPr>
          <w:rFonts w:asciiTheme="minorHAnsi" w:hAnsiTheme="minorHAnsi" w:cstheme="minorHAnsi"/>
          <w:sz w:val="22"/>
          <w:szCs w:val="22"/>
        </w:rPr>
      </w:pPr>
      <w:r w:rsidRPr="005358A8">
        <w:rPr>
          <w:rFonts w:asciiTheme="minorHAnsi" w:hAnsiTheme="minorHAnsi" w:cstheme="minorHAnsi"/>
          <w:sz w:val="22"/>
          <w:szCs w:val="22"/>
        </w:rPr>
        <w:t xml:space="preserve">Academic Integrity Standards and Consequences. According to UNT Policy 06.003, Student Academic Integrity, academic dishonesty occurs when students engage in behaviors including, but not limited to cheating, fabrication, facilitating academic dishonesty, forgery, plagiarism, and sabotage. A finding of academic dishonesty may result in a range of academic penalties or sanctions ranging from admonition to expulsion from the University. </w:t>
      </w:r>
    </w:p>
    <w:p w14:paraId="52638C0A" w14:textId="06FB9D13" w:rsidR="009015A2" w:rsidRPr="00930277" w:rsidRDefault="009015A2" w:rsidP="009015A2">
      <w:pPr>
        <w:pStyle w:val="Heading3"/>
        <w:rPr>
          <w:rFonts w:asciiTheme="minorHAnsi" w:hAnsiTheme="minorHAnsi" w:cstheme="minorHAnsi"/>
          <w:sz w:val="22"/>
          <w:szCs w:val="22"/>
        </w:rPr>
      </w:pPr>
      <w:r w:rsidRPr="00930277">
        <w:rPr>
          <w:rFonts w:asciiTheme="minorHAnsi" w:hAnsiTheme="minorHAnsi" w:cstheme="minorHAnsi"/>
          <w:sz w:val="22"/>
          <w:szCs w:val="22"/>
        </w:rPr>
        <w:t>Integrity Policy</w:t>
      </w:r>
    </w:p>
    <w:tbl>
      <w:tblPr>
        <w:tblW w:w="7473" w:type="dxa"/>
        <w:tblCellMar>
          <w:left w:w="0" w:type="dxa"/>
          <w:right w:w="0" w:type="dxa"/>
        </w:tblCellMar>
        <w:tblLook w:val="04A0" w:firstRow="1" w:lastRow="0" w:firstColumn="1" w:lastColumn="0" w:noHBand="0" w:noVBand="1"/>
      </w:tblPr>
      <w:tblGrid>
        <w:gridCol w:w="1869"/>
        <w:gridCol w:w="5604"/>
      </w:tblGrid>
      <w:tr w:rsidR="005B697C" w:rsidRPr="00914955" w14:paraId="0D342FA6" w14:textId="77777777" w:rsidTr="005B697C">
        <w:trPr>
          <w:trHeight w:val="543"/>
        </w:trPr>
        <w:tc>
          <w:tcPr>
            <w:tcW w:w="186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495B06" w14:textId="77777777" w:rsidR="005B697C" w:rsidRPr="00914955" w:rsidRDefault="005B697C" w:rsidP="00002BF8">
            <w:pPr>
              <w:pStyle w:val="NormalWeb"/>
              <w:rPr>
                <w:rFonts w:asciiTheme="minorHAnsi" w:hAnsiTheme="minorHAnsi" w:cstheme="minorHAnsi"/>
              </w:rPr>
            </w:pPr>
            <w:r w:rsidRPr="00914955">
              <w:rPr>
                <w:rFonts w:asciiTheme="minorHAnsi" w:hAnsiTheme="minorHAnsi" w:cstheme="minorHAnsi"/>
                <w:color w:val="000000"/>
              </w:rPr>
              <w:t> </w:t>
            </w:r>
          </w:p>
        </w:tc>
        <w:tc>
          <w:tcPr>
            <w:tcW w:w="560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BB5D71C" w14:textId="602D0BD6" w:rsidR="005B697C" w:rsidRPr="00914955" w:rsidRDefault="005B697C" w:rsidP="00D217A9">
            <w:pPr>
              <w:pStyle w:val="NormalWeb"/>
              <w:spacing w:before="0" w:beforeAutospacing="0" w:after="0" w:afterAutospacing="0"/>
              <w:rPr>
                <w:rFonts w:asciiTheme="minorHAnsi" w:hAnsiTheme="minorHAnsi" w:cstheme="minorHAnsi"/>
              </w:rPr>
            </w:pPr>
            <w:r w:rsidRPr="00914955">
              <w:rPr>
                <w:rFonts w:asciiTheme="minorHAnsi" w:hAnsiTheme="minorHAnsi" w:cstheme="minorHAnsi"/>
                <w:b/>
                <w:bCs/>
                <w:color w:val="000000"/>
              </w:rPr>
              <w:t>Assignment</w:t>
            </w:r>
            <w:r>
              <w:rPr>
                <w:rFonts w:asciiTheme="minorHAnsi" w:hAnsiTheme="minorHAnsi" w:cstheme="minorHAnsi"/>
                <w:b/>
                <w:bCs/>
                <w:color w:val="000000"/>
              </w:rPr>
              <w:t>/Exam/Discussion/Project Deliverables/Anything</w:t>
            </w:r>
          </w:p>
        </w:tc>
      </w:tr>
      <w:tr w:rsidR="005B697C" w:rsidRPr="00914955" w14:paraId="630A6E08" w14:textId="77777777" w:rsidTr="005B697C">
        <w:trPr>
          <w:trHeight w:val="805"/>
        </w:trPr>
        <w:tc>
          <w:tcPr>
            <w:tcW w:w="186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14A61C" w14:textId="77777777" w:rsidR="005B697C" w:rsidRPr="00914955" w:rsidRDefault="005B697C" w:rsidP="00002BF8">
            <w:pPr>
              <w:pStyle w:val="NormalWeb"/>
              <w:rPr>
                <w:rFonts w:asciiTheme="minorHAnsi" w:hAnsiTheme="minorHAnsi" w:cstheme="minorHAnsi"/>
              </w:rPr>
            </w:pPr>
            <w:r w:rsidRPr="00914955">
              <w:rPr>
                <w:rFonts w:asciiTheme="minorHAnsi" w:hAnsiTheme="minorHAnsi" w:cstheme="minorHAnsi"/>
                <w:color w:val="000000"/>
              </w:rPr>
              <w:t>1</w:t>
            </w:r>
            <w:r w:rsidRPr="00914955">
              <w:rPr>
                <w:rFonts w:asciiTheme="minorHAnsi" w:hAnsiTheme="minorHAnsi" w:cstheme="minorHAnsi"/>
                <w:color w:val="000000"/>
                <w:vertAlign w:val="superscript"/>
              </w:rPr>
              <w:t>st</w:t>
            </w:r>
            <w:r w:rsidRPr="00914955">
              <w:rPr>
                <w:rFonts w:asciiTheme="minorHAnsi" w:hAnsiTheme="minorHAnsi" w:cstheme="minorHAnsi"/>
                <w:color w:val="000000"/>
              </w:rPr>
              <w:t> warning  </w:t>
            </w:r>
          </w:p>
        </w:tc>
        <w:tc>
          <w:tcPr>
            <w:tcW w:w="56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1B4B4D" w14:textId="0CEF50A2" w:rsidR="005B697C" w:rsidRDefault="005B697C" w:rsidP="008E4F0D">
            <w:pPr>
              <w:pStyle w:val="xmsonormal"/>
              <w:numPr>
                <w:ilvl w:val="0"/>
                <w:numId w:val="14"/>
              </w:numPr>
              <w:ind w:left="248" w:hanging="248"/>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 xml:space="preserve">  0 for the assignment</w:t>
            </w:r>
          </w:p>
          <w:p w14:paraId="71EB6EE3" w14:textId="2F7BC814" w:rsidR="005B697C" w:rsidRPr="00914955" w:rsidRDefault="005B697C" w:rsidP="008E4F0D">
            <w:pPr>
              <w:pStyle w:val="xmsonormal"/>
              <w:numPr>
                <w:ilvl w:val="0"/>
                <w:numId w:val="14"/>
              </w:numPr>
              <w:ind w:left="248" w:hanging="248"/>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 xml:space="preserve">  1</w:t>
            </w:r>
            <w:r w:rsidRPr="00077912">
              <w:rPr>
                <w:rFonts w:asciiTheme="minorHAnsi" w:eastAsia="Times New Roman" w:hAnsiTheme="minorHAnsi" w:cstheme="minorHAnsi"/>
                <w:color w:val="000000"/>
                <w:sz w:val="22"/>
                <w:szCs w:val="22"/>
                <w:vertAlign w:val="superscript"/>
              </w:rPr>
              <w:t>st</w:t>
            </w:r>
            <w:r>
              <w:rPr>
                <w:rFonts w:asciiTheme="minorHAnsi" w:eastAsia="Times New Roman" w:hAnsiTheme="minorHAnsi" w:cstheme="minorHAnsi"/>
                <w:color w:val="000000"/>
                <w:sz w:val="22"/>
                <w:szCs w:val="22"/>
              </w:rPr>
              <w:t xml:space="preserve"> Academic Integrity Violation Submission</w:t>
            </w:r>
          </w:p>
        </w:tc>
      </w:tr>
      <w:tr w:rsidR="005B697C" w:rsidRPr="00914955" w14:paraId="0A87A1BD" w14:textId="77777777" w:rsidTr="005B697C">
        <w:trPr>
          <w:trHeight w:val="805"/>
        </w:trPr>
        <w:tc>
          <w:tcPr>
            <w:tcW w:w="186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2C0D50" w14:textId="77777777" w:rsidR="005B697C" w:rsidRPr="00914955" w:rsidRDefault="005B697C" w:rsidP="00077912">
            <w:pPr>
              <w:pStyle w:val="NormalWeb"/>
              <w:rPr>
                <w:rFonts w:asciiTheme="minorHAnsi" w:hAnsiTheme="minorHAnsi" w:cstheme="minorHAnsi"/>
              </w:rPr>
            </w:pPr>
            <w:r w:rsidRPr="00914955">
              <w:rPr>
                <w:rFonts w:asciiTheme="minorHAnsi" w:hAnsiTheme="minorHAnsi" w:cstheme="minorHAnsi"/>
                <w:color w:val="000000"/>
              </w:rPr>
              <w:t>2</w:t>
            </w:r>
            <w:r w:rsidRPr="00914955">
              <w:rPr>
                <w:rFonts w:asciiTheme="minorHAnsi" w:hAnsiTheme="minorHAnsi" w:cstheme="minorHAnsi"/>
                <w:color w:val="000000"/>
                <w:vertAlign w:val="superscript"/>
              </w:rPr>
              <w:t>nd</w:t>
            </w:r>
            <w:r w:rsidRPr="00914955">
              <w:rPr>
                <w:rFonts w:asciiTheme="minorHAnsi" w:hAnsiTheme="minorHAnsi" w:cstheme="minorHAnsi"/>
                <w:color w:val="000000"/>
              </w:rPr>
              <w:t> warning</w:t>
            </w:r>
          </w:p>
        </w:tc>
        <w:tc>
          <w:tcPr>
            <w:tcW w:w="56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DD8FC8" w14:textId="77777777" w:rsidR="005B697C" w:rsidRDefault="005B697C" w:rsidP="00077912">
            <w:pPr>
              <w:pStyle w:val="xmsonormal"/>
              <w:numPr>
                <w:ilvl w:val="0"/>
                <w:numId w:val="32"/>
              </w:numPr>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0 for the assignment</w:t>
            </w:r>
          </w:p>
          <w:p w14:paraId="6BA3ADEB" w14:textId="1510F818" w:rsidR="005B697C" w:rsidRPr="00077912" w:rsidRDefault="005B697C" w:rsidP="00077912">
            <w:pPr>
              <w:pStyle w:val="xmsonormal"/>
              <w:numPr>
                <w:ilvl w:val="0"/>
                <w:numId w:val="32"/>
              </w:numPr>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2</w:t>
            </w:r>
            <w:r w:rsidRPr="00077912">
              <w:rPr>
                <w:rFonts w:asciiTheme="minorHAnsi" w:eastAsia="Times New Roman" w:hAnsiTheme="minorHAnsi" w:cstheme="minorHAnsi"/>
                <w:color w:val="000000"/>
                <w:sz w:val="22"/>
                <w:szCs w:val="22"/>
                <w:vertAlign w:val="superscript"/>
              </w:rPr>
              <w:t>nd</w:t>
            </w:r>
            <w:r>
              <w:rPr>
                <w:rFonts w:asciiTheme="minorHAnsi" w:eastAsia="Times New Roman" w:hAnsiTheme="minorHAnsi" w:cstheme="minorHAnsi"/>
                <w:color w:val="000000"/>
                <w:sz w:val="22"/>
                <w:szCs w:val="22"/>
              </w:rPr>
              <w:t xml:space="preserve"> </w:t>
            </w:r>
            <w:r w:rsidRPr="00077912">
              <w:rPr>
                <w:rFonts w:asciiTheme="minorHAnsi" w:eastAsia="Times New Roman" w:hAnsiTheme="minorHAnsi" w:cstheme="minorHAnsi"/>
                <w:color w:val="000000"/>
                <w:sz w:val="22"/>
                <w:szCs w:val="22"/>
              </w:rPr>
              <w:t xml:space="preserve">Academic Integrity Violation </w:t>
            </w:r>
            <w:r>
              <w:rPr>
                <w:rFonts w:asciiTheme="minorHAnsi" w:eastAsia="Times New Roman" w:hAnsiTheme="minorHAnsi" w:cstheme="minorHAnsi"/>
                <w:color w:val="000000"/>
                <w:sz w:val="22"/>
                <w:szCs w:val="22"/>
              </w:rPr>
              <w:t>Submission</w:t>
            </w:r>
          </w:p>
        </w:tc>
      </w:tr>
      <w:tr w:rsidR="005B697C" w:rsidRPr="00914955" w14:paraId="24FFEC93" w14:textId="77777777" w:rsidTr="005B697C">
        <w:trPr>
          <w:trHeight w:val="825"/>
        </w:trPr>
        <w:tc>
          <w:tcPr>
            <w:tcW w:w="186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0547431" w14:textId="77777777" w:rsidR="005B697C" w:rsidRPr="00914955" w:rsidRDefault="005B697C" w:rsidP="00077912">
            <w:pPr>
              <w:pStyle w:val="NormalWeb"/>
              <w:rPr>
                <w:rFonts w:asciiTheme="minorHAnsi" w:hAnsiTheme="minorHAnsi" w:cstheme="minorHAnsi"/>
              </w:rPr>
            </w:pPr>
            <w:r w:rsidRPr="00914955">
              <w:rPr>
                <w:rFonts w:asciiTheme="minorHAnsi" w:hAnsiTheme="minorHAnsi" w:cstheme="minorHAnsi"/>
                <w:color w:val="000000"/>
              </w:rPr>
              <w:t>3</w:t>
            </w:r>
            <w:r w:rsidRPr="00914955">
              <w:rPr>
                <w:rFonts w:asciiTheme="minorHAnsi" w:hAnsiTheme="minorHAnsi" w:cstheme="minorHAnsi"/>
                <w:color w:val="000000"/>
                <w:vertAlign w:val="superscript"/>
              </w:rPr>
              <w:t>rd</w:t>
            </w:r>
            <w:r w:rsidRPr="00914955">
              <w:rPr>
                <w:rFonts w:asciiTheme="minorHAnsi" w:hAnsiTheme="minorHAnsi" w:cstheme="minorHAnsi"/>
                <w:color w:val="000000"/>
              </w:rPr>
              <w:t> warning </w:t>
            </w:r>
          </w:p>
        </w:tc>
        <w:tc>
          <w:tcPr>
            <w:tcW w:w="56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D7C182" w14:textId="11E49843" w:rsidR="005B697C" w:rsidRDefault="005B697C" w:rsidP="00077912">
            <w:pPr>
              <w:pStyle w:val="xmsonormal"/>
              <w:numPr>
                <w:ilvl w:val="0"/>
                <w:numId w:val="42"/>
              </w:numPr>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F for the Semester</w:t>
            </w:r>
          </w:p>
          <w:p w14:paraId="233DD52B" w14:textId="00B6739A" w:rsidR="005B697C" w:rsidRPr="00914955" w:rsidRDefault="005B697C" w:rsidP="00077912">
            <w:pPr>
              <w:pStyle w:val="xmsonormal"/>
              <w:numPr>
                <w:ilvl w:val="0"/>
                <w:numId w:val="42"/>
              </w:numPr>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3</w:t>
            </w:r>
            <w:r w:rsidRPr="00077912">
              <w:rPr>
                <w:rFonts w:asciiTheme="minorHAnsi" w:eastAsia="Times New Roman" w:hAnsiTheme="minorHAnsi" w:cstheme="minorHAnsi"/>
                <w:color w:val="000000"/>
                <w:sz w:val="22"/>
                <w:szCs w:val="22"/>
                <w:vertAlign w:val="superscript"/>
              </w:rPr>
              <w:t>rd</w:t>
            </w:r>
            <w:r>
              <w:rPr>
                <w:rFonts w:asciiTheme="minorHAnsi" w:eastAsia="Times New Roman" w:hAnsiTheme="minorHAnsi" w:cstheme="minorHAnsi"/>
                <w:color w:val="000000"/>
                <w:sz w:val="22"/>
                <w:szCs w:val="22"/>
              </w:rPr>
              <w:t xml:space="preserve"> </w:t>
            </w:r>
            <w:r w:rsidRPr="00077912">
              <w:rPr>
                <w:rFonts w:asciiTheme="minorHAnsi" w:eastAsia="Times New Roman" w:hAnsiTheme="minorHAnsi" w:cstheme="minorHAnsi"/>
                <w:color w:val="000000"/>
                <w:sz w:val="22"/>
                <w:szCs w:val="22"/>
              </w:rPr>
              <w:t xml:space="preserve">Academic Integrity Violation </w:t>
            </w:r>
            <w:r>
              <w:rPr>
                <w:rFonts w:asciiTheme="minorHAnsi" w:eastAsia="Times New Roman" w:hAnsiTheme="minorHAnsi" w:cstheme="minorHAnsi"/>
                <w:color w:val="000000"/>
                <w:sz w:val="22"/>
                <w:szCs w:val="22"/>
              </w:rPr>
              <w:t>Submission</w:t>
            </w:r>
          </w:p>
        </w:tc>
      </w:tr>
    </w:tbl>
    <w:p w14:paraId="220F028F" w14:textId="77777777" w:rsidR="005B697C" w:rsidRDefault="005B697C" w:rsidP="0050169A">
      <w:pPr>
        <w:pStyle w:val="Heading3"/>
        <w:rPr>
          <w:rFonts w:asciiTheme="minorHAnsi" w:hAnsiTheme="minorHAnsi" w:cstheme="minorHAnsi"/>
          <w:sz w:val="22"/>
          <w:szCs w:val="22"/>
        </w:rPr>
      </w:pPr>
    </w:p>
    <w:p w14:paraId="49FD5E79" w14:textId="3B2C0029" w:rsidR="0050169A" w:rsidRPr="00930277" w:rsidRDefault="000A484F" w:rsidP="0050169A">
      <w:pPr>
        <w:pStyle w:val="Heading3"/>
        <w:rPr>
          <w:rFonts w:asciiTheme="minorHAnsi" w:hAnsiTheme="minorHAnsi" w:cstheme="minorHAnsi"/>
          <w:sz w:val="22"/>
          <w:szCs w:val="22"/>
        </w:rPr>
      </w:pPr>
      <w:r w:rsidRPr="00930277">
        <w:rPr>
          <w:rFonts w:asciiTheme="minorHAnsi" w:hAnsiTheme="minorHAnsi" w:cstheme="minorHAnsi"/>
          <w:sz w:val="22"/>
          <w:szCs w:val="22"/>
        </w:rPr>
        <w:t>ADA Policy</w:t>
      </w:r>
    </w:p>
    <w:p w14:paraId="3067FFD3" w14:textId="04C12D1F" w:rsidR="00243BD7" w:rsidRPr="00930277" w:rsidRDefault="00E154E5" w:rsidP="00ED2A90">
      <w:pPr>
        <w:spacing w:after="120"/>
        <w:rPr>
          <w:rFonts w:asciiTheme="minorHAnsi" w:hAnsiTheme="minorHAnsi" w:cstheme="minorHAnsi"/>
          <w:sz w:val="22"/>
          <w:szCs w:val="22"/>
        </w:rPr>
      </w:pPr>
      <w:r w:rsidRPr="00930277">
        <w:rPr>
          <w:rFonts w:asciiTheme="minorHAnsi" w:hAnsiTheme="minorHAnsi" w:cstheme="minorHAnsi"/>
          <w:sz w:val="22"/>
          <w:szCs w:val="22"/>
        </w:rPr>
        <w:t xml:space="preserve">UNT makes reasonable academic accommodation for students with disabilities. Students seeking accommodation must first register with the Office of Disability Accommodation (ODA) to verify their eligibility. If a disability is verified, the ODA will provide a student with an accommodation letter to be delivered to faculty to begin a private discussion regarding one’s specific course needs. Students may request accommodations at any time, however, ODA notices of accommodation should be provided as early as possible in the semester to avoid any delay in implementation. Note that students must obtain a new letter of accommodation for every semester and must meet with each faculty member prior to implementation in each class. For additional information see the </w:t>
      </w:r>
      <w:hyperlink r:id="rId37" w:history="1">
        <w:r w:rsidRPr="00930277">
          <w:rPr>
            <w:rStyle w:val="Hyperlink"/>
            <w:rFonts w:asciiTheme="minorHAnsi" w:hAnsiTheme="minorHAnsi" w:cstheme="minorHAnsi"/>
            <w:sz w:val="22"/>
            <w:szCs w:val="22"/>
          </w:rPr>
          <w:t>ODA website</w:t>
        </w:r>
      </w:hyperlink>
      <w:r w:rsidRPr="00930277">
        <w:rPr>
          <w:rFonts w:asciiTheme="minorHAnsi" w:hAnsiTheme="minorHAnsi" w:cstheme="minorHAnsi"/>
          <w:sz w:val="22"/>
          <w:szCs w:val="22"/>
        </w:rPr>
        <w:t xml:space="preserve"> </w:t>
      </w:r>
      <w:r w:rsidR="00E06E54" w:rsidRPr="00930277">
        <w:rPr>
          <w:rFonts w:asciiTheme="minorHAnsi" w:hAnsiTheme="minorHAnsi" w:cstheme="minorHAnsi"/>
          <w:sz w:val="22"/>
          <w:szCs w:val="22"/>
        </w:rPr>
        <w:t>(</w:t>
      </w:r>
      <w:hyperlink r:id="rId38" w:history="1">
        <w:r w:rsidR="00B47E5C" w:rsidRPr="00930277">
          <w:rPr>
            <w:rStyle w:val="Hyperlink"/>
            <w:rFonts w:asciiTheme="minorHAnsi" w:hAnsiTheme="minorHAnsi" w:cstheme="minorHAnsi"/>
            <w:sz w:val="22"/>
            <w:szCs w:val="22"/>
          </w:rPr>
          <w:t>https://disability.unt.edu/</w:t>
        </w:r>
      </w:hyperlink>
      <w:r w:rsidR="00E06E54" w:rsidRPr="00930277">
        <w:rPr>
          <w:rFonts w:asciiTheme="minorHAnsi" w:hAnsiTheme="minorHAnsi" w:cstheme="minorHAnsi"/>
          <w:sz w:val="22"/>
          <w:szCs w:val="22"/>
        </w:rPr>
        <w:t>).</w:t>
      </w:r>
    </w:p>
    <w:p w14:paraId="25E24BA4" w14:textId="77777777" w:rsidR="00B47E5C" w:rsidRPr="00930277" w:rsidRDefault="00B47E5C" w:rsidP="00B47E5C">
      <w:pPr>
        <w:pStyle w:val="Heading3"/>
        <w:rPr>
          <w:rFonts w:asciiTheme="minorHAnsi" w:hAnsiTheme="minorHAnsi" w:cstheme="minorHAnsi"/>
          <w:sz w:val="22"/>
          <w:szCs w:val="22"/>
        </w:rPr>
      </w:pPr>
      <w:r w:rsidRPr="00930277">
        <w:rPr>
          <w:rFonts w:asciiTheme="minorHAnsi" w:hAnsiTheme="minorHAnsi" w:cstheme="minorHAnsi"/>
          <w:sz w:val="22"/>
          <w:szCs w:val="22"/>
        </w:rPr>
        <w:lastRenderedPageBreak/>
        <w:t>Prohibition of Discrimination, Harassment, and Retaliation (Policy 16.004)</w:t>
      </w:r>
    </w:p>
    <w:p w14:paraId="1A8C2A48" w14:textId="25B437D3" w:rsidR="00243BD7" w:rsidRPr="00930277" w:rsidRDefault="00B47E5C" w:rsidP="00ED2A90">
      <w:pPr>
        <w:spacing w:after="120"/>
        <w:rPr>
          <w:rFonts w:asciiTheme="minorHAnsi" w:hAnsiTheme="minorHAnsi" w:cstheme="minorHAnsi"/>
          <w:sz w:val="22"/>
          <w:szCs w:val="22"/>
        </w:rPr>
      </w:pPr>
      <w:r w:rsidRPr="00930277">
        <w:rPr>
          <w:rFonts w:asciiTheme="minorHAnsi" w:hAnsiTheme="minorHAnsi" w:cstheme="minorHAnsi"/>
          <w:sz w:val="22"/>
          <w:szCs w:val="22"/>
        </w:rPr>
        <w:t>The University of North Texas (UNT) prohibits discrimination and harassment because of race, color, national origin, religion, sex, sexual orientation, gender identity, gender expression, age, disability, genetic information, veteran status, or any other characteristic protected under applicable federal or state law in its application and admission processes; educational programs and activities; employment policies, procedures, and processes; and university facilities. The University takes active measures to prevent such conduct and investigates and takes remedial action when appropriate.</w:t>
      </w:r>
    </w:p>
    <w:p w14:paraId="3F37E608" w14:textId="77777777" w:rsidR="00E154E5" w:rsidRPr="00930277" w:rsidRDefault="00E154E5" w:rsidP="00CA2745">
      <w:pPr>
        <w:pStyle w:val="Heading3"/>
        <w:rPr>
          <w:rFonts w:asciiTheme="minorHAnsi" w:hAnsiTheme="minorHAnsi" w:cstheme="minorHAnsi"/>
          <w:sz w:val="22"/>
          <w:szCs w:val="22"/>
        </w:rPr>
      </w:pPr>
      <w:r w:rsidRPr="00930277">
        <w:rPr>
          <w:rFonts w:asciiTheme="minorHAnsi" w:hAnsiTheme="minorHAnsi" w:cstheme="minorHAnsi"/>
          <w:sz w:val="22"/>
          <w:szCs w:val="22"/>
        </w:rPr>
        <w:t>Emergency Notification &amp; Procedures</w:t>
      </w:r>
    </w:p>
    <w:p w14:paraId="18B7B69D" w14:textId="3015A3BA" w:rsidR="00243BD7" w:rsidRPr="00930277" w:rsidRDefault="00E154E5" w:rsidP="00ED2A90">
      <w:pPr>
        <w:spacing w:after="120"/>
        <w:rPr>
          <w:rFonts w:asciiTheme="minorHAnsi" w:hAnsiTheme="minorHAnsi" w:cstheme="minorHAnsi"/>
          <w:sz w:val="22"/>
          <w:szCs w:val="22"/>
        </w:rPr>
      </w:pPr>
      <w:r w:rsidRPr="00930277">
        <w:rPr>
          <w:rFonts w:asciiTheme="minorHAnsi" w:hAnsiTheme="minorHAnsi" w:cstheme="minorHAnsi"/>
          <w:sz w:val="22"/>
          <w:szCs w:val="22"/>
        </w:rPr>
        <w:t>UNT uses a system called Eagle Alert to quickly notify students with critical information in the event of an emergency (i.e., severe weather, campus closing, and health and public safety emergencies like chemical spills, fires, or violence). In the event of a university closure, please refer to</w:t>
      </w:r>
      <w:r w:rsidR="00E51FEC" w:rsidRPr="00930277">
        <w:rPr>
          <w:rFonts w:asciiTheme="minorHAnsi" w:hAnsiTheme="minorHAnsi" w:cstheme="minorHAnsi"/>
          <w:sz w:val="22"/>
          <w:szCs w:val="22"/>
        </w:rPr>
        <w:t xml:space="preserve"> Canvas</w:t>
      </w:r>
      <w:r w:rsidRPr="00930277">
        <w:rPr>
          <w:rFonts w:asciiTheme="minorHAnsi" w:hAnsiTheme="minorHAnsi" w:cstheme="minorHAnsi"/>
          <w:sz w:val="22"/>
          <w:szCs w:val="22"/>
        </w:rPr>
        <w:t xml:space="preserve"> for contingency plans for covering course materials.</w:t>
      </w:r>
    </w:p>
    <w:p w14:paraId="22760B28" w14:textId="77777777" w:rsidR="00E154E5" w:rsidRPr="00930277" w:rsidRDefault="00E154E5" w:rsidP="00CA2745">
      <w:pPr>
        <w:pStyle w:val="Heading3"/>
        <w:rPr>
          <w:rFonts w:asciiTheme="minorHAnsi" w:hAnsiTheme="minorHAnsi" w:cstheme="minorHAnsi"/>
          <w:sz w:val="22"/>
          <w:szCs w:val="22"/>
        </w:rPr>
      </w:pPr>
      <w:r w:rsidRPr="00930277">
        <w:rPr>
          <w:rFonts w:asciiTheme="minorHAnsi" w:hAnsiTheme="minorHAnsi" w:cstheme="minorHAnsi"/>
          <w:sz w:val="22"/>
          <w:szCs w:val="22"/>
        </w:rPr>
        <w:t>Retention of Student Records</w:t>
      </w:r>
    </w:p>
    <w:p w14:paraId="2AF77179" w14:textId="749FBB04" w:rsidR="00243BD7" w:rsidRPr="00930277" w:rsidRDefault="00E154E5" w:rsidP="00ED2A90">
      <w:pPr>
        <w:spacing w:after="120"/>
        <w:rPr>
          <w:rFonts w:asciiTheme="minorHAnsi" w:hAnsiTheme="minorHAnsi" w:cstheme="minorHAnsi"/>
          <w:sz w:val="22"/>
          <w:szCs w:val="22"/>
        </w:rPr>
      </w:pPr>
      <w:r w:rsidRPr="00930277">
        <w:rPr>
          <w:rFonts w:asciiTheme="minorHAnsi" w:hAnsiTheme="minorHAnsi" w:cstheme="minorHAnsi"/>
          <w:sz w:val="22"/>
          <w:szCs w:val="22"/>
        </w:rPr>
        <w:t xml:space="preserve">Student records pertaining to this course are maintained in a secure location by the instructor of record. All records such as exams, answer sheets (with keys), and written papers submitted during the duration of the course are kept for at least one calendar year after course completion. Course work completed via the </w:t>
      </w:r>
      <w:r w:rsidR="00E51FEC" w:rsidRPr="00930277">
        <w:rPr>
          <w:rFonts w:asciiTheme="minorHAnsi" w:hAnsiTheme="minorHAnsi" w:cstheme="minorHAnsi"/>
          <w:sz w:val="22"/>
          <w:szCs w:val="22"/>
        </w:rPr>
        <w:t xml:space="preserve">Canvas </w:t>
      </w:r>
      <w:r w:rsidRPr="00930277">
        <w:rPr>
          <w:rFonts w:asciiTheme="minorHAnsi" w:hAnsiTheme="minorHAnsi" w:cstheme="minorHAnsi"/>
          <w:sz w:val="22"/>
          <w:szCs w:val="22"/>
        </w:rPr>
        <w:t xml:space="preserve">online system, including grading information and comments, is also stored in a safe electronic environment for one year. Students have the right to view their individual record; however, information about student’s records will not be divulged to other individuals without proper written consent. Students are encouraged to review the Public Information Policy and the Family Educational Rights and Privacy Act (FERPA) laws and the University’s policy. See UNT Policy 10.10, Records Management and Retention for additional information. </w:t>
      </w:r>
    </w:p>
    <w:p w14:paraId="25D71470" w14:textId="77777777" w:rsidR="00E154E5" w:rsidRPr="00930277" w:rsidRDefault="00E154E5" w:rsidP="00CA2745">
      <w:pPr>
        <w:pStyle w:val="Heading3"/>
        <w:rPr>
          <w:rFonts w:asciiTheme="minorHAnsi" w:hAnsiTheme="minorHAnsi" w:cstheme="minorHAnsi"/>
          <w:sz w:val="22"/>
          <w:szCs w:val="22"/>
        </w:rPr>
      </w:pPr>
      <w:r w:rsidRPr="00930277">
        <w:rPr>
          <w:rFonts w:asciiTheme="minorHAnsi" w:hAnsiTheme="minorHAnsi" w:cstheme="minorHAnsi"/>
          <w:sz w:val="22"/>
          <w:szCs w:val="22"/>
        </w:rPr>
        <w:t>Acceptable Student Behavior</w:t>
      </w:r>
    </w:p>
    <w:p w14:paraId="784E1962" w14:textId="43C6E8B2" w:rsidR="004560F4" w:rsidRPr="00930277" w:rsidRDefault="00E154E5" w:rsidP="006566F0">
      <w:pPr>
        <w:spacing w:after="120"/>
        <w:rPr>
          <w:rFonts w:asciiTheme="minorHAnsi" w:hAnsiTheme="minorHAnsi" w:cstheme="minorHAnsi"/>
          <w:sz w:val="22"/>
          <w:szCs w:val="22"/>
        </w:rPr>
      </w:pPr>
      <w:r w:rsidRPr="00930277">
        <w:rPr>
          <w:rFonts w:asciiTheme="minorHAnsi" w:hAnsiTheme="minorHAnsi" w:cstheme="minorHAnsi"/>
          <w:sz w:val="22"/>
          <w:szCs w:val="22"/>
        </w:rPr>
        <w:t xml:space="preserve">Student behavior that interferes with an instructor’s ability to conduct a class or other students' opportunity to learn is unacceptable and disruptive and will not be tolerated in any instructional forum at UNT. Students engaging in unacceptable behavior will be directed to leave the classroom and the instructor may refer the student to the Dean of Students to consider whether the student's conduct violated the Code of Student Conduct. The University's expectations for student conduct apply to all instructional forums, including University and electronic classroom, labs, discussion groups, field trips, etc. </w:t>
      </w:r>
      <w:r w:rsidR="00853CA2" w:rsidRPr="00930277">
        <w:rPr>
          <w:rFonts w:asciiTheme="minorHAnsi" w:hAnsiTheme="minorHAnsi" w:cstheme="minorHAnsi"/>
          <w:sz w:val="22"/>
          <w:szCs w:val="22"/>
        </w:rPr>
        <w:t>Visit UNT’s</w:t>
      </w:r>
      <w:r w:rsidRPr="00930277">
        <w:rPr>
          <w:rFonts w:asciiTheme="minorHAnsi" w:hAnsiTheme="minorHAnsi" w:cstheme="minorHAnsi"/>
          <w:sz w:val="22"/>
          <w:szCs w:val="22"/>
        </w:rPr>
        <w:t xml:space="preserve"> </w:t>
      </w:r>
      <w:hyperlink r:id="rId39" w:history="1">
        <w:r w:rsidRPr="00930277">
          <w:rPr>
            <w:rStyle w:val="Hyperlink"/>
            <w:rFonts w:asciiTheme="minorHAnsi" w:hAnsiTheme="minorHAnsi" w:cstheme="minorHAnsi"/>
            <w:sz w:val="22"/>
            <w:szCs w:val="22"/>
          </w:rPr>
          <w:t>Code of Student Conduct</w:t>
        </w:r>
      </w:hyperlink>
      <w:r w:rsidRPr="00930277">
        <w:rPr>
          <w:rFonts w:asciiTheme="minorHAnsi" w:hAnsiTheme="minorHAnsi" w:cstheme="minorHAnsi"/>
          <w:sz w:val="22"/>
          <w:szCs w:val="22"/>
        </w:rPr>
        <w:t xml:space="preserve"> </w:t>
      </w:r>
      <w:r w:rsidR="0040606E" w:rsidRPr="00930277">
        <w:rPr>
          <w:rFonts w:asciiTheme="minorHAnsi" w:hAnsiTheme="minorHAnsi" w:cstheme="minorHAnsi"/>
          <w:sz w:val="22"/>
          <w:szCs w:val="22"/>
        </w:rPr>
        <w:t xml:space="preserve">(https://deanofstudents.unt.edu/conduct) </w:t>
      </w:r>
      <w:r w:rsidR="00853CA2" w:rsidRPr="00930277">
        <w:rPr>
          <w:rFonts w:asciiTheme="minorHAnsi" w:hAnsiTheme="minorHAnsi" w:cstheme="minorHAnsi"/>
          <w:sz w:val="22"/>
          <w:szCs w:val="22"/>
        </w:rPr>
        <w:t>to learn more.</w:t>
      </w:r>
      <w:r w:rsidRPr="00930277">
        <w:rPr>
          <w:rFonts w:asciiTheme="minorHAnsi" w:hAnsiTheme="minorHAnsi" w:cstheme="minorHAnsi"/>
          <w:sz w:val="22"/>
          <w:szCs w:val="22"/>
        </w:rPr>
        <w:t xml:space="preserve"> </w:t>
      </w:r>
    </w:p>
    <w:p w14:paraId="42BF66D1" w14:textId="77777777" w:rsidR="00E154E5" w:rsidRPr="00930277" w:rsidRDefault="00E154E5" w:rsidP="00CA2745">
      <w:pPr>
        <w:pStyle w:val="Heading3"/>
        <w:rPr>
          <w:rFonts w:asciiTheme="minorHAnsi" w:hAnsiTheme="minorHAnsi" w:cstheme="minorHAnsi"/>
          <w:sz w:val="22"/>
          <w:szCs w:val="22"/>
        </w:rPr>
      </w:pPr>
      <w:r w:rsidRPr="00930277">
        <w:rPr>
          <w:rFonts w:asciiTheme="minorHAnsi" w:hAnsiTheme="minorHAnsi" w:cstheme="minorHAnsi"/>
          <w:sz w:val="22"/>
          <w:szCs w:val="22"/>
        </w:rPr>
        <w:t>Access to Information - Eagle Connect</w:t>
      </w:r>
    </w:p>
    <w:p w14:paraId="532C197A" w14:textId="6DECDF37" w:rsidR="004560F4" w:rsidRPr="00930277" w:rsidRDefault="00E154E5" w:rsidP="006566F0">
      <w:pPr>
        <w:spacing w:after="120"/>
        <w:rPr>
          <w:rFonts w:asciiTheme="minorHAnsi" w:hAnsiTheme="minorHAnsi" w:cstheme="minorHAnsi"/>
          <w:sz w:val="22"/>
          <w:szCs w:val="22"/>
        </w:rPr>
      </w:pPr>
      <w:r w:rsidRPr="00930277">
        <w:rPr>
          <w:rFonts w:asciiTheme="minorHAnsi" w:hAnsiTheme="minorHAnsi" w:cstheme="minorHAnsi"/>
          <w:sz w:val="22"/>
          <w:szCs w:val="22"/>
        </w:rPr>
        <w:t xml:space="preserve">Students’ access point for business and academic services at UNT is located at: </w:t>
      </w:r>
      <w:hyperlink r:id="rId40" w:history="1">
        <w:r w:rsidRPr="00930277">
          <w:rPr>
            <w:rStyle w:val="Hyperlink"/>
            <w:rFonts w:asciiTheme="minorHAnsi" w:hAnsiTheme="minorHAnsi" w:cstheme="minorHAnsi"/>
            <w:sz w:val="22"/>
            <w:szCs w:val="22"/>
          </w:rPr>
          <w:t>my.unt.edu</w:t>
        </w:r>
      </w:hyperlink>
      <w:r w:rsidRPr="00930277">
        <w:rPr>
          <w:rFonts w:asciiTheme="minorHAnsi" w:hAnsiTheme="minorHAnsi" w:cstheme="minorHAnsi"/>
          <w:sz w:val="22"/>
          <w:szCs w:val="22"/>
        </w:rPr>
        <w:t>. All official communication from the University will be delivered to a student’s Eagle Connect account. For more information, please visit the website that explains Eagle Connect and how to forward e-mail</w:t>
      </w:r>
      <w:r w:rsidR="00BC0019" w:rsidRPr="00930277">
        <w:rPr>
          <w:rFonts w:asciiTheme="minorHAnsi" w:hAnsiTheme="minorHAnsi" w:cstheme="minorHAnsi"/>
          <w:sz w:val="22"/>
          <w:szCs w:val="22"/>
        </w:rPr>
        <w:t xml:space="preserve"> </w:t>
      </w:r>
      <w:hyperlink r:id="rId41" w:history="1">
        <w:r w:rsidR="00BC0019" w:rsidRPr="00930277">
          <w:rPr>
            <w:rStyle w:val="Hyperlink"/>
            <w:rFonts w:asciiTheme="minorHAnsi" w:hAnsiTheme="minorHAnsi" w:cstheme="minorHAnsi"/>
            <w:sz w:val="22"/>
            <w:szCs w:val="22"/>
          </w:rPr>
          <w:t>Eagle Connect</w:t>
        </w:r>
      </w:hyperlink>
      <w:r w:rsidR="00BC0019" w:rsidRPr="00930277">
        <w:rPr>
          <w:rFonts w:asciiTheme="minorHAnsi" w:hAnsiTheme="minorHAnsi" w:cstheme="minorHAnsi"/>
          <w:sz w:val="22"/>
          <w:szCs w:val="22"/>
        </w:rPr>
        <w:t xml:space="preserve"> (</w:t>
      </w:r>
      <w:hyperlink r:id="rId42" w:history="1">
        <w:r w:rsidR="004560F4" w:rsidRPr="00F0001F">
          <w:rPr>
            <w:rStyle w:val="Hyperlink"/>
            <w:rFonts w:asciiTheme="minorHAnsi" w:hAnsiTheme="minorHAnsi" w:cstheme="minorHAnsi"/>
            <w:sz w:val="22"/>
            <w:szCs w:val="22"/>
          </w:rPr>
          <w:t>https://it.unt.edu/eagleconnect</w:t>
        </w:r>
      </w:hyperlink>
      <w:r w:rsidR="00BC0019" w:rsidRPr="00930277">
        <w:rPr>
          <w:rFonts w:asciiTheme="minorHAnsi" w:hAnsiTheme="minorHAnsi" w:cstheme="minorHAnsi"/>
          <w:sz w:val="22"/>
          <w:szCs w:val="22"/>
        </w:rPr>
        <w:t>).</w:t>
      </w:r>
    </w:p>
    <w:p w14:paraId="56FC5F18" w14:textId="77777777" w:rsidR="00E154E5" w:rsidRPr="00930277" w:rsidRDefault="00E154E5" w:rsidP="00CA2745">
      <w:pPr>
        <w:pStyle w:val="Heading3"/>
        <w:rPr>
          <w:rFonts w:asciiTheme="minorHAnsi" w:hAnsiTheme="minorHAnsi" w:cstheme="minorHAnsi"/>
          <w:sz w:val="22"/>
          <w:szCs w:val="22"/>
        </w:rPr>
      </w:pPr>
      <w:r w:rsidRPr="00930277">
        <w:rPr>
          <w:rFonts w:asciiTheme="minorHAnsi" w:hAnsiTheme="minorHAnsi" w:cstheme="minorHAnsi"/>
          <w:sz w:val="22"/>
          <w:szCs w:val="22"/>
        </w:rPr>
        <w:t>Student Evaluation Administration Dates</w:t>
      </w:r>
    </w:p>
    <w:p w14:paraId="66033197" w14:textId="546D64DB" w:rsidR="00BE071E" w:rsidRPr="00BE071E" w:rsidRDefault="000337F6" w:rsidP="00A0104F">
      <w:pPr>
        <w:spacing w:after="120"/>
        <w:rPr>
          <w:rFonts w:asciiTheme="minorHAnsi" w:hAnsiTheme="minorHAnsi" w:cstheme="minorHAnsi"/>
          <w:sz w:val="22"/>
          <w:szCs w:val="22"/>
        </w:rPr>
      </w:pPr>
      <w:r w:rsidRPr="000337F6">
        <w:rPr>
          <w:rFonts w:asciiTheme="minorHAnsi" w:hAnsiTheme="minorHAnsi" w:cstheme="minorHAnsi"/>
          <w:sz w:val="22"/>
          <w:szCs w:val="22"/>
        </w:rPr>
        <w:t>Student feedback is important and an essential part of participation in this course. The student evaluation of instruction is a requirement for all organized classes at UNT. The survey will be made available during weeks 13, 14 and 15 of the long semesters to provide students with an opportunity to evaluate how this course is taught. Students will receive an email from "UNT SPOT Course Evaluations via IASystem Notification" (</w:t>
      </w:r>
      <w:hyperlink r:id="rId43" w:history="1">
        <w:r w:rsidRPr="000337F6">
          <w:rPr>
            <w:rStyle w:val="Hyperlink"/>
            <w:rFonts w:asciiTheme="minorHAnsi" w:hAnsiTheme="minorHAnsi" w:cstheme="minorHAnsi"/>
            <w:sz w:val="22"/>
            <w:szCs w:val="22"/>
          </w:rPr>
          <w:t>no-reply@iasystem.org</w:t>
        </w:r>
      </w:hyperlink>
      <w:r w:rsidRPr="000337F6">
        <w:rPr>
          <w:rFonts w:asciiTheme="minorHAnsi" w:hAnsiTheme="minorHAnsi" w:cstheme="minorHAnsi"/>
          <w:sz w:val="22"/>
          <w:szCs w:val="22"/>
        </w:rPr>
        <w:t xml:space="preserve">) with the survey link. Students should look for the email in their UNT email inbox. Simply click on the link and complete the survey. Once students complete the survey they will receive a confirmation email that the survey has been submitted. For additional information, please visit the </w:t>
      </w:r>
      <w:hyperlink r:id="rId44" w:history="1">
        <w:r w:rsidRPr="000337F6">
          <w:rPr>
            <w:rStyle w:val="Hyperlink"/>
            <w:rFonts w:asciiTheme="minorHAnsi" w:hAnsiTheme="minorHAnsi" w:cstheme="minorHAnsi"/>
            <w:sz w:val="22"/>
            <w:szCs w:val="22"/>
          </w:rPr>
          <w:t>SPOT website</w:t>
        </w:r>
      </w:hyperlink>
      <w:r w:rsidRPr="000337F6">
        <w:rPr>
          <w:rFonts w:asciiTheme="minorHAnsi" w:hAnsiTheme="minorHAnsi" w:cstheme="minorHAnsi"/>
          <w:sz w:val="22"/>
          <w:szCs w:val="22"/>
        </w:rPr>
        <w:t xml:space="preserve"> (</w:t>
      </w:r>
      <w:r w:rsidRPr="000337F6">
        <w:rPr>
          <w:rStyle w:val="Hyperlink"/>
          <w:rFonts w:asciiTheme="minorHAnsi" w:hAnsiTheme="minorHAnsi" w:cstheme="minorHAnsi"/>
          <w:color w:val="auto"/>
          <w:sz w:val="22"/>
          <w:szCs w:val="22"/>
          <w:u w:val="none"/>
        </w:rPr>
        <w:t>http://spot.unt.edu/)</w:t>
      </w:r>
      <w:r w:rsidRPr="000337F6">
        <w:rPr>
          <w:rFonts w:asciiTheme="minorHAnsi" w:hAnsiTheme="minorHAnsi" w:cstheme="minorHAnsi"/>
          <w:sz w:val="22"/>
          <w:szCs w:val="22"/>
        </w:rPr>
        <w:t xml:space="preserve"> or email </w:t>
      </w:r>
      <w:hyperlink r:id="rId45" w:history="1">
        <w:r w:rsidRPr="000337F6">
          <w:rPr>
            <w:rStyle w:val="Hyperlink"/>
            <w:rFonts w:asciiTheme="minorHAnsi" w:hAnsiTheme="minorHAnsi" w:cstheme="minorHAnsi"/>
            <w:sz w:val="22"/>
            <w:szCs w:val="22"/>
          </w:rPr>
          <w:t>spot@unt.edu</w:t>
        </w:r>
      </w:hyperlink>
      <w:r w:rsidRPr="000337F6">
        <w:rPr>
          <w:rFonts w:asciiTheme="minorHAnsi" w:hAnsiTheme="minorHAnsi" w:cstheme="minorHAnsi"/>
          <w:sz w:val="22"/>
          <w:szCs w:val="22"/>
        </w:rPr>
        <w:t>.</w:t>
      </w:r>
    </w:p>
    <w:p w14:paraId="43D4EEDF" w14:textId="5E262C20" w:rsidR="00DA1CD3" w:rsidRPr="00DA1CD3" w:rsidRDefault="00DA1CD3" w:rsidP="00DA1CD3">
      <w:pPr>
        <w:pStyle w:val="Heading3"/>
        <w:rPr>
          <w:rFonts w:asciiTheme="minorHAnsi" w:hAnsiTheme="minorHAnsi" w:cstheme="minorHAnsi"/>
          <w:sz w:val="22"/>
          <w:szCs w:val="22"/>
        </w:rPr>
      </w:pPr>
      <w:r w:rsidRPr="00DA1CD3">
        <w:rPr>
          <w:rFonts w:asciiTheme="minorHAnsi" w:hAnsiTheme="minorHAnsi" w:cstheme="minorHAnsi"/>
          <w:sz w:val="22"/>
          <w:szCs w:val="22"/>
        </w:rPr>
        <w:lastRenderedPageBreak/>
        <w:t>Survivor Advocacy</w:t>
      </w:r>
    </w:p>
    <w:p w14:paraId="7C4A1418" w14:textId="44724F19" w:rsidR="004560F4" w:rsidRPr="00930277" w:rsidRDefault="00DA1CD3" w:rsidP="00A0104F">
      <w:pPr>
        <w:spacing w:after="120"/>
        <w:rPr>
          <w:rFonts w:asciiTheme="minorHAnsi" w:hAnsiTheme="minorHAnsi" w:cstheme="minorHAnsi"/>
          <w:sz w:val="22"/>
          <w:szCs w:val="22"/>
        </w:rPr>
      </w:pPr>
      <w:r w:rsidRPr="00DA1CD3">
        <w:rPr>
          <w:rFonts w:asciiTheme="minorHAnsi" w:hAnsiTheme="minorHAnsi" w:cstheme="minorHAnsi"/>
          <w:sz w:val="22"/>
          <w:szCs w:val="22"/>
        </w:rPr>
        <w:t xml:space="preserve">UNT is committed to providing a safe learning environment free of all forms of sexual misconduct. Federal laws and UNT policies prohibit discrimination on the basis of sex as well as sexual misconduct. If you or someone you know is experiencing sexual harassment, relationship violence, stalking and/or sexual assault, there are campus resources available to provide support and assistance. The Survivor Advocates can be reached at </w:t>
      </w:r>
      <w:hyperlink r:id="rId46" w:history="1">
        <w:r w:rsidRPr="00DA1CD3">
          <w:rPr>
            <w:rStyle w:val="Hyperlink"/>
            <w:rFonts w:asciiTheme="minorHAnsi" w:hAnsiTheme="minorHAnsi" w:cstheme="minorHAnsi"/>
            <w:color w:val="auto"/>
            <w:sz w:val="22"/>
            <w:szCs w:val="22"/>
          </w:rPr>
          <w:t>SurvivorAdvocate@unt.edu</w:t>
        </w:r>
      </w:hyperlink>
      <w:r w:rsidRPr="00DA1CD3">
        <w:rPr>
          <w:rFonts w:asciiTheme="minorHAnsi" w:hAnsiTheme="minorHAnsi" w:cstheme="minorHAnsi"/>
          <w:sz w:val="22"/>
          <w:szCs w:val="22"/>
        </w:rPr>
        <w:t xml:space="preserve"> or by calling the Dean of Students Office at 940-5652648.</w:t>
      </w:r>
    </w:p>
    <w:p w14:paraId="584868B3" w14:textId="77777777" w:rsidR="00E154E5" w:rsidRPr="00930277" w:rsidRDefault="00E154E5" w:rsidP="00CA2745">
      <w:pPr>
        <w:pStyle w:val="Heading3"/>
        <w:rPr>
          <w:rFonts w:asciiTheme="minorHAnsi" w:hAnsiTheme="minorHAnsi" w:cstheme="minorHAnsi"/>
          <w:sz w:val="22"/>
          <w:szCs w:val="22"/>
        </w:rPr>
      </w:pPr>
      <w:r w:rsidRPr="00930277">
        <w:rPr>
          <w:rFonts w:asciiTheme="minorHAnsi" w:hAnsiTheme="minorHAnsi" w:cstheme="minorHAnsi"/>
          <w:sz w:val="22"/>
          <w:szCs w:val="22"/>
        </w:rPr>
        <w:t xml:space="preserve">Important Notice for F-1 Students taking Distance Education Courses </w:t>
      </w:r>
    </w:p>
    <w:p w14:paraId="3D928E5A" w14:textId="77777777" w:rsidR="00E154E5" w:rsidRPr="00930277" w:rsidRDefault="00E154E5" w:rsidP="00E154E5">
      <w:pPr>
        <w:rPr>
          <w:rFonts w:asciiTheme="minorHAnsi" w:hAnsiTheme="minorHAnsi" w:cstheme="minorHAnsi"/>
          <w:b/>
          <w:sz w:val="22"/>
          <w:szCs w:val="22"/>
        </w:rPr>
      </w:pPr>
      <w:r w:rsidRPr="00930277">
        <w:rPr>
          <w:rFonts w:asciiTheme="minorHAnsi" w:hAnsiTheme="minorHAnsi" w:cstheme="minorHAnsi"/>
          <w:b/>
          <w:sz w:val="22"/>
          <w:szCs w:val="22"/>
        </w:rPr>
        <w:t>Federal Regulation</w:t>
      </w:r>
    </w:p>
    <w:p w14:paraId="3A6BD828" w14:textId="76EA976C" w:rsidR="00E154E5" w:rsidRPr="00930277" w:rsidRDefault="00E154E5" w:rsidP="00E154E5">
      <w:pPr>
        <w:rPr>
          <w:rFonts w:asciiTheme="minorHAnsi" w:hAnsiTheme="minorHAnsi" w:cstheme="minorHAnsi"/>
          <w:sz w:val="22"/>
          <w:szCs w:val="22"/>
        </w:rPr>
      </w:pPr>
      <w:r w:rsidRPr="00930277">
        <w:rPr>
          <w:rFonts w:asciiTheme="minorHAnsi" w:hAnsiTheme="minorHAnsi" w:cstheme="minorHAnsi"/>
          <w:sz w:val="22"/>
          <w:szCs w:val="22"/>
        </w:rPr>
        <w:t xml:space="preserve">To read detailed Immigration and Customs Enforcement regulations for F-1 students taking online courses, please go to the </w:t>
      </w:r>
      <w:hyperlink r:id="rId47" w:history="1">
        <w:r w:rsidRPr="00930277">
          <w:rPr>
            <w:rStyle w:val="Hyperlink"/>
            <w:rFonts w:asciiTheme="minorHAnsi" w:hAnsiTheme="minorHAnsi" w:cstheme="minorHAnsi"/>
            <w:sz w:val="22"/>
            <w:szCs w:val="22"/>
          </w:rPr>
          <w:t>Electronic Code of Federal Regulations website</w:t>
        </w:r>
      </w:hyperlink>
      <w:r w:rsidRPr="00930277">
        <w:rPr>
          <w:rFonts w:asciiTheme="minorHAnsi" w:hAnsiTheme="minorHAnsi" w:cstheme="minorHAnsi"/>
          <w:sz w:val="22"/>
          <w:szCs w:val="22"/>
        </w:rPr>
        <w:t xml:space="preserve"> </w:t>
      </w:r>
      <w:r w:rsidR="004C48BC" w:rsidRPr="00930277">
        <w:rPr>
          <w:rFonts w:asciiTheme="minorHAnsi" w:hAnsiTheme="minorHAnsi" w:cstheme="minorHAnsi"/>
          <w:sz w:val="22"/>
          <w:szCs w:val="22"/>
        </w:rPr>
        <w:t>(http://www.ecfr.gov/</w:t>
      </w:r>
      <w:r w:rsidR="004C48BC" w:rsidRPr="00930277">
        <w:rPr>
          <w:rStyle w:val="Hyperlink"/>
          <w:rFonts w:asciiTheme="minorHAnsi" w:hAnsiTheme="minorHAnsi" w:cstheme="minorHAnsi"/>
          <w:color w:val="auto"/>
          <w:sz w:val="22"/>
          <w:szCs w:val="22"/>
          <w:u w:val="none"/>
        </w:rPr>
        <w:t>)</w:t>
      </w:r>
      <w:r w:rsidRPr="00930277">
        <w:rPr>
          <w:rFonts w:asciiTheme="minorHAnsi" w:hAnsiTheme="minorHAnsi" w:cstheme="minorHAnsi"/>
          <w:sz w:val="22"/>
          <w:szCs w:val="22"/>
        </w:rPr>
        <w:t>. The specific portion concerning distance education courses is located at Title 8 CFR 214.2 Paragraph (f)(6)(i)(G).</w:t>
      </w:r>
    </w:p>
    <w:p w14:paraId="5650389E" w14:textId="77777777" w:rsidR="00E154E5" w:rsidRPr="00930277" w:rsidRDefault="00E154E5" w:rsidP="00E154E5">
      <w:pPr>
        <w:rPr>
          <w:rFonts w:asciiTheme="minorHAnsi" w:hAnsiTheme="minorHAnsi" w:cstheme="minorHAnsi"/>
          <w:sz w:val="22"/>
          <w:szCs w:val="22"/>
        </w:rPr>
      </w:pPr>
      <w:r w:rsidRPr="00930277">
        <w:rPr>
          <w:rFonts w:asciiTheme="minorHAnsi" w:hAnsiTheme="minorHAnsi" w:cstheme="minorHAnsi"/>
          <w:sz w:val="22"/>
          <w:szCs w:val="22"/>
        </w:rPr>
        <w:t xml:space="preserve">The paragraph reads: </w:t>
      </w:r>
    </w:p>
    <w:p w14:paraId="327A03FE" w14:textId="699F7AD2" w:rsidR="003D3FA7" w:rsidRDefault="00E154E5" w:rsidP="00D71747">
      <w:pPr>
        <w:spacing w:after="120"/>
        <w:rPr>
          <w:rFonts w:asciiTheme="minorHAnsi" w:hAnsiTheme="minorHAnsi" w:cstheme="minorHAnsi"/>
          <w:b/>
          <w:sz w:val="22"/>
          <w:szCs w:val="22"/>
        </w:rPr>
      </w:pPr>
      <w:r w:rsidRPr="00930277">
        <w:rPr>
          <w:rFonts w:asciiTheme="minorHAnsi" w:hAnsiTheme="minorHAnsi" w:cstheme="minorHAnsi"/>
          <w:sz w:val="22"/>
          <w:szCs w:val="22"/>
        </w:rPr>
        <w:t>(G) For F-1 students enrolled in classes for credit or classroom hours, no more than the equivalent of one class or three credits per session, term, semester, trimester, or quarter may be counted toward the full course of study requirement if the class is taken on-line or through distance education and does not require the student's physical attendance for classes, examination or other purposes integral to completion of the class. An on-line or distance education course is a course that is offered principally through the use of television, audio, or computer transmission including open broadcast, closed circuit, cable, microwave, or satellite, audio conferencing, or computer conferencing. If the F-1 student's course of study is in a language study program, no on-line or distance education classes may be considered to count toward a student's full course of study requirement.</w:t>
      </w:r>
    </w:p>
    <w:p w14:paraId="2AE9AB20" w14:textId="6DF0304E" w:rsidR="00E154E5" w:rsidRPr="00930277" w:rsidRDefault="00E154E5" w:rsidP="00E154E5">
      <w:pPr>
        <w:rPr>
          <w:rFonts w:asciiTheme="minorHAnsi" w:hAnsiTheme="minorHAnsi" w:cstheme="minorHAnsi"/>
          <w:b/>
          <w:sz w:val="22"/>
          <w:szCs w:val="22"/>
        </w:rPr>
      </w:pPr>
      <w:r w:rsidRPr="00930277">
        <w:rPr>
          <w:rFonts w:asciiTheme="minorHAnsi" w:hAnsiTheme="minorHAnsi" w:cstheme="minorHAnsi"/>
          <w:b/>
          <w:sz w:val="22"/>
          <w:szCs w:val="22"/>
        </w:rPr>
        <w:t xml:space="preserve">University of North Texas Compliance </w:t>
      </w:r>
    </w:p>
    <w:p w14:paraId="6156B52D" w14:textId="77777777" w:rsidR="00E154E5" w:rsidRPr="00930277" w:rsidRDefault="00E154E5" w:rsidP="00E154E5">
      <w:pPr>
        <w:rPr>
          <w:rFonts w:asciiTheme="minorHAnsi" w:hAnsiTheme="minorHAnsi" w:cstheme="minorHAnsi"/>
          <w:sz w:val="22"/>
          <w:szCs w:val="22"/>
        </w:rPr>
      </w:pPr>
      <w:r w:rsidRPr="00930277">
        <w:rPr>
          <w:rFonts w:asciiTheme="minorHAnsi" w:hAnsiTheme="minorHAnsi" w:cstheme="minorHAnsi"/>
          <w:sz w:val="22"/>
          <w:szCs w:val="22"/>
        </w:rPr>
        <w:t>To comply with immigration regulations, an F-1 visa holder within the United States may need to engage in an on-campus experiential component for this course. This component (which must be approved in advance by the instructor) can include activities such as taking an on-campus exam, participating in an on-campus lecture or lab activity, or other on-campus experience integral to the completion of this course.</w:t>
      </w:r>
    </w:p>
    <w:p w14:paraId="56717549" w14:textId="77777777" w:rsidR="00E154E5" w:rsidRPr="00930277" w:rsidRDefault="00E154E5" w:rsidP="00E154E5">
      <w:pPr>
        <w:rPr>
          <w:rFonts w:asciiTheme="minorHAnsi" w:hAnsiTheme="minorHAnsi" w:cstheme="minorHAnsi"/>
          <w:sz w:val="22"/>
          <w:szCs w:val="22"/>
        </w:rPr>
      </w:pPr>
      <w:r w:rsidRPr="00930277">
        <w:rPr>
          <w:rFonts w:asciiTheme="minorHAnsi" w:hAnsiTheme="minorHAnsi" w:cstheme="minorHAnsi"/>
          <w:sz w:val="22"/>
          <w:szCs w:val="22"/>
        </w:rPr>
        <w:t>If such an on-campus activity is required, it is the student’s responsibility to do the following:</w:t>
      </w:r>
    </w:p>
    <w:p w14:paraId="59AD479C" w14:textId="77777777" w:rsidR="00E154E5" w:rsidRPr="00930277" w:rsidRDefault="00E154E5" w:rsidP="00E154E5">
      <w:pPr>
        <w:rPr>
          <w:rFonts w:asciiTheme="minorHAnsi" w:hAnsiTheme="minorHAnsi" w:cstheme="minorHAnsi"/>
          <w:sz w:val="22"/>
          <w:szCs w:val="22"/>
        </w:rPr>
      </w:pPr>
      <w:r w:rsidRPr="00930277">
        <w:rPr>
          <w:rFonts w:asciiTheme="minorHAnsi" w:hAnsiTheme="minorHAnsi" w:cstheme="minorHAnsi"/>
          <w:sz w:val="22"/>
          <w:szCs w:val="22"/>
        </w:rPr>
        <w:t>(1) Submit a written request to the instructor for an on-campus experiential component within one week of the start of the course.</w:t>
      </w:r>
    </w:p>
    <w:p w14:paraId="67A1208F" w14:textId="77777777" w:rsidR="00E154E5" w:rsidRPr="00930277" w:rsidRDefault="00E154E5" w:rsidP="00E154E5">
      <w:pPr>
        <w:rPr>
          <w:rFonts w:asciiTheme="minorHAnsi" w:hAnsiTheme="minorHAnsi" w:cstheme="minorHAnsi"/>
          <w:sz w:val="22"/>
          <w:szCs w:val="22"/>
        </w:rPr>
      </w:pPr>
      <w:r w:rsidRPr="00930277">
        <w:rPr>
          <w:rFonts w:asciiTheme="minorHAnsi" w:hAnsiTheme="minorHAnsi" w:cstheme="minorHAnsi"/>
          <w:sz w:val="22"/>
          <w:szCs w:val="22"/>
        </w:rPr>
        <w:t>(2) Ensure that the activity on campus takes place and the instructor documents it in writing with a notice sent to the International Student and Scholar Services Office.  ISSS has a form available that you may use for this purpose.</w:t>
      </w:r>
    </w:p>
    <w:p w14:paraId="201F5AEE" w14:textId="6A891FEF" w:rsidR="003D3FA7" w:rsidRDefault="00E154E5" w:rsidP="00A0104F">
      <w:pPr>
        <w:spacing w:after="120"/>
        <w:rPr>
          <w:rFonts w:asciiTheme="minorHAnsi" w:hAnsiTheme="minorHAnsi" w:cstheme="minorHAnsi"/>
          <w:sz w:val="22"/>
          <w:szCs w:val="22"/>
        </w:rPr>
      </w:pPr>
      <w:r w:rsidRPr="00930277">
        <w:rPr>
          <w:rFonts w:asciiTheme="minorHAnsi" w:hAnsiTheme="minorHAnsi" w:cstheme="minorHAnsi"/>
          <w:sz w:val="22"/>
          <w:szCs w:val="22"/>
        </w:rPr>
        <w:t xml:space="preserve">Because the decision may have serious immigration consequences, if an F-1 student is unsure about his or her need to participate in an on-campus experiential component for this course, s/he should contact the UNT International Student and Scholar Services Office (telephone 940-565-2195 or email </w:t>
      </w:r>
      <w:hyperlink r:id="rId48" w:history="1">
        <w:r w:rsidRPr="00930277">
          <w:rPr>
            <w:rStyle w:val="Hyperlink"/>
            <w:rFonts w:asciiTheme="minorHAnsi" w:hAnsiTheme="minorHAnsi" w:cstheme="minorHAnsi"/>
            <w:sz w:val="22"/>
            <w:szCs w:val="22"/>
          </w:rPr>
          <w:t>internationaladvising@unt.edu</w:t>
        </w:r>
      </w:hyperlink>
      <w:r w:rsidRPr="00930277">
        <w:rPr>
          <w:rFonts w:asciiTheme="minorHAnsi" w:hAnsiTheme="minorHAnsi" w:cstheme="minorHAnsi"/>
          <w:sz w:val="22"/>
          <w:szCs w:val="22"/>
        </w:rPr>
        <w:t>) to get clarification before the one-week deadline.</w:t>
      </w:r>
    </w:p>
    <w:p w14:paraId="415BEA42" w14:textId="3A1DB116" w:rsidR="00E154E5" w:rsidRPr="00930277" w:rsidRDefault="00E154E5" w:rsidP="00CA2745">
      <w:pPr>
        <w:pStyle w:val="Heading3"/>
        <w:rPr>
          <w:rFonts w:asciiTheme="minorHAnsi" w:hAnsiTheme="minorHAnsi" w:cstheme="minorHAnsi"/>
          <w:sz w:val="22"/>
          <w:szCs w:val="22"/>
        </w:rPr>
      </w:pPr>
      <w:r w:rsidRPr="00930277">
        <w:rPr>
          <w:rFonts w:asciiTheme="minorHAnsi" w:hAnsiTheme="minorHAnsi" w:cstheme="minorHAnsi"/>
          <w:sz w:val="22"/>
          <w:szCs w:val="22"/>
        </w:rPr>
        <w:t>Student Verification</w:t>
      </w:r>
    </w:p>
    <w:p w14:paraId="16B137DB" w14:textId="77777777" w:rsidR="00E154E5" w:rsidRPr="00930277" w:rsidRDefault="00E154E5" w:rsidP="00E154E5">
      <w:pPr>
        <w:rPr>
          <w:rFonts w:asciiTheme="minorHAnsi" w:hAnsiTheme="minorHAnsi" w:cstheme="minorHAnsi"/>
          <w:sz w:val="22"/>
          <w:szCs w:val="22"/>
        </w:rPr>
      </w:pPr>
      <w:r w:rsidRPr="00930277">
        <w:rPr>
          <w:rFonts w:asciiTheme="minorHAnsi" w:hAnsiTheme="minorHAnsi" w:cstheme="minorHAnsi"/>
          <w:sz w:val="22"/>
          <w:szCs w:val="22"/>
        </w:rPr>
        <w:t xml:space="preserve">UNT takes measures to protect the integrity of educational credentials awarded to students enrolled in distance education courses by verifying student identity, protecting student privacy, and notifying students of any special meeting times/locations or additional charges associated with student identity verification in distance education courses. </w:t>
      </w:r>
    </w:p>
    <w:p w14:paraId="27B89C82" w14:textId="64D0CF26" w:rsidR="00E154E5" w:rsidRPr="00930277" w:rsidRDefault="00E154E5" w:rsidP="005553D8">
      <w:pPr>
        <w:spacing w:after="120"/>
        <w:rPr>
          <w:rFonts w:asciiTheme="minorHAnsi" w:hAnsiTheme="minorHAnsi" w:cstheme="minorHAnsi"/>
          <w:sz w:val="22"/>
          <w:szCs w:val="22"/>
        </w:rPr>
      </w:pPr>
      <w:r w:rsidRPr="00930277">
        <w:rPr>
          <w:rFonts w:asciiTheme="minorHAnsi" w:hAnsiTheme="minorHAnsi" w:cstheme="minorHAnsi"/>
          <w:sz w:val="22"/>
          <w:szCs w:val="22"/>
        </w:rPr>
        <w:t xml:space="preserve">See </w:t>
      </w:r>
      <w:hyperlink r:id="rId49" w:history="1">
        <w:r w:rsidRPr="00930277">
          <w:rPr>
            <w:rStyle w:val="Hyperlink"/>
            <w:rFonts w:asciiTheme="minorHAnsi" w:hAnsiTheme="minorHAnsi" w:cstheme="minorHAnsi"/>
            <w:sz w:val="22"/>
            <w:szCs w:val="22"/>
          </w:rPr>
          <w:t>UNT Policy 07-002 Student Identity Verification, Privacy, and Notification and Distance Education Courses</w:t>
        </w:r>
      </w:hyperlink>
      <w:r w:rsidR="004D40CC" w:rsidRPr="00930277">
        <w:rPr>
          <w:rFonts w:asciiTheme="minorHAnsi" w:hAnsiTheme="minorHAnsi" w:cstheme="minorHAnsi"/>
          <w:sz w:val="22"/>
          <w:szCs w:val="22"/>
        </w:rPr>
        <w:t xml:space="preserve"> (https://policy.unt.edu/policy/07-002).</w:t>
      </w:r>
    </w:p>
    <w:p w14:paraId="7058F9CB" w14:textId="4709CA88" w:rsidR="00E154E5" w:rsidRPr="00930277" w:rsidRDefault="00E154E5" w:rsidP="00CA2745">
      <w:pPr>
        <w:pStyle w:val="Heading3"/>
        <w:rPr>
          <w:rFonts w:asciiTheme="minorHAnsi" w:hAnsiTheme="minorHAnsi" w:cstheme="minorHAnsi"/>
          <w:sz w:val="22"/>
          <w:szCs w:val="22"/>
        </w:rPr>
      </w:pPr>
      <w:r w:rsidRPr="00930277">
        <w:rPr>
          <w:rFonts w:asciiTheme="minorHAnsi" w:hAnsiTheme="minorHAnsi" w:cstheme="minorHAnsi"/>
          <w:sz w:val="22"/>
          <w:szCs w:val="22"/>
        </w:rPr>
        <w:lastRenderedPageBreak/>
        <w:t>Use of Student Work</w:t>
      </w:r>
    </w:p>
    <w:p w14:paraId="1980D0E8" w14:textId="77777777" w:rsidR="00E154E5" w:rsidRPr="00930277" w:rsidRDefault="00E154E5" w:rsidP="00E154E5">
      <w:pPr>
        <w:rPr>
          <w:rFonts w:asciiTheme="minorHAnsi" w:hAnsiTheme="minorHAnsi" w:cstheme="minorHAnsi"/>
          <w:sz w:val="22"/>
          <w:szCs w:val="22"/>
        </w:rPr>
      </w:pPr>
      <w:r w:rsidRPr="00930277">
        <w:rPr>
          <w:rFonts w:asciiTheme="minorHAnsi" w:hAnsiTheme="minorHAnsi" w:cstheme="minorHAnsi"/>
          <w:sz w:val="22"/>
          <w:szCs w:val="22"/>
        </w:rPr>
        <w:t>A student owns the copyright for all work (e.g. software, photographs, reports, presentations, and email postings) he or she creates within a class and the University is not entitled to use any student work without the student’s permission unless all of the following criteria are met:</w:t>
      </w:r>
    </w:p>
    <w:p w14:paraId="7DDB0522" w14:textId="77777777" w:rsidR="00E154E5" w:rsidRPr="00930277" w:rsidRDefault="00E154E5" w:rsidP="008E4F0D">
      <w:pPr>
        <w:numPr>
          <w:ilvl w:val="0"/>
          <w:numId w:val="6"/>
        </w:numPr>
        <w:spacing w:line="276" w:lineRule="auto"/>
        <w:rPr>
          <w:rFonts w:asciiTheme="minorHAnsi" w:hAnsiTheme="minorHAnsi" w:cstheme="minorHAnsi"/>
          <w:sz w:val="22"/>
          <w:szCs w:val="22"/>
        </w:rPr>
      </w:pPr>
      <w:r w:rsidRPr="00930277">
        <w:rPr>
          <w:rFonts w:asciiTheme="minorHAnsi" w:hAnsiTheme="minorHAnsi" w:cstheme="minorHAnsi"/>
          <w:sz w:val="22"/>
          <w:szCs w:val="22"/>
        </w:rPr>
        <w:t>The work is used only once.</w:t>
      </w:r>
    </w:p>
    <w:p w14:paraId="5660D3AC" w14:textId="77777777" w:rsidR="00E154E5" w:rsidRPr="00930277" w:rsidRDefault="00E154E5" w:rsidP="008E4F0D">
      <w:pPr>
        <w:numPr>
          <w:ilvl w:val="0"/>
          <w:numId w:val="6"/>
        </w:numPr>
        <w:spacing w:line="276" w:lineRule="auto"/>
        <w:rPr>
          <w:rFonts w:asciiTheme="minorHAnsi" w:hAnsiTheme="minorHAnsi" w:cstheme="minorHAnsi"/>
          <w:sz w:val="22"/>
          <w:szCs w:val="22"/>
        </w:rPr>
      </w:pPr>
      <w:r w:rsidRPr="00930277">
        <w:rPr>
          <w:rFonts w:asciiTheme="minorHAnsi" w:hAnsiTheme="minorHAnsi" w:cstheme="minorHAnsi"/>
          <w:sz w:val="22"/>
          <w:szCs w:val="22"/>
        </w:rPr>
        <w:t>The work is not used in its entirety.</w:t>
      </w:r>
    </w:p>
    <w:p w14:paraId="5BA56418" w14:textId="77777777" w:rsidR="00E154E5" w:rsidRPr="00930277" w:rsidRDefault="00E154E5" w:rsidP="008E4F0D">
      <w:pPr>
        <w:numPr>
          <w:ilvl w:val="0"/>
          <w:numId w:val="6"/>
        </w:numPr>
        <w:spacing w:line="276" w:lineRule="auto"/>
        <w:rPr>
          <w:rFonts w:asciiTheme="minorHAnsi" w:hAnsiTheme="minorHAnsi" w:cstheme="minorHAnsi"/>
          <w:sz w:val="22"/>
          <w:szCs w:val="22"/>
        </w:rPr>
      </w:pPr>
      <w:r w:rsidRPr="00930277">
        <w:rPr>
          <w:rFonts w:asciiTheme="minorHAnsi" w:hAnsiTheme="minorHAnsi" w:cstheme="minorHAnsi"/>
          <w:sz w:val="22"/>
          <w:szCs w:val="22"/>
        </w:rPr>
        <w:t>Use of the work does not affect any potential profits from the work.</w:t>
      </w:r>
    </w:p>
    <w:p w14:paraId="72FDDB29" w14:textId="77777777" w:rsidR="00E154E5" w:rsidRPr="00930277" w:rsidRDefault="00E154E5" w:rsidP="008E4F0D">
      <w:pPr>
        <w:numPr>
          <w:ilvl w:val="0"/>
          <w:numId w:val="6"/>
        </w:numPr>
        <w:spacing w:line="276" w:lineRule="auto"/>
        <w:rPr>
          <w:rFonts w:asciiTheme="minorHAnsi" w:hAnsiTheme="minorHAnsi" w:cstheme="minorHAnsi"/>
          <w:sz w:val="22"/>
          <w:szCs w:val="22"/>
        </w:rPr>
      </w:pPr>
      <w:r w:rsidRPr="00930277">
        <w:rPr>
          <w:rFonts w:asciiTheme="minorHAnsi" w:hAnsiTheme="minorHAnsi" w:cstheme="minorHAnsi"/>
          <w:sz w:val="22"/>
          <w:szCs w:val="22"/>
        </w:rPr>
        <w:t>The student is not identified.</w:t>
      </w:r>
    </w:p>
    <w:p w14:paraId="0FCDAA0F" w14:textId="77777777" w:rsidR="00E154E5" w:rsidRPr="00930277" w:rsidRDefault="00E154E5" w:rsidP="008E4F0D">
      <w:pPr>
        <w:numPr>
          <w:ilvl w:val="0"/>
          <w:numId w:val="6"/>
        </w:numPr>
        <w:spacing w:line="276" w:lineRule="auto"/>
        <w:rPr>
          <w:rFonts w:asciiTheme="minorHAnsi" w:hAnsiTheme="minorHAnsi" w:cstheme="minorHAnsi"/>
          <w:sz w:val="22"/>
          <w:szCs w:val="22"/>
        </w:rPr>
      </w:pPr>
      <w:r w:rsidRPr="00930277">
        <w:rPr>
          <w:rFonts w:asciiTheme="minorHAnsi" w:hAnsiTheme="minorHAnsi" w:cstheme="minorHAnsi"/>
          <w:sz w:val="22"/>
          <w:szCs w:val="22"/>
        </w:rPr>
        <w:t xml:space="preserve">The work is identified as student work. </w:t>
      </w:r>
    </w:p>
    <w:p w14:paraId="3F1BDC06" w14:textId="2796C43B" w:rsidR="00E154E5" w:rsidRDefault="00E154E5" w:rsidP="00E154E5">
      <w:pPr>
        <w:rPr>
          <w:rFonts w:asciiTheme="minorHAnsi" w:hAnsiTheme="minorHAnsi" w:cstheme="minorHAnsi"/>
          <w:sz w:val="22"/>
          <w:szCs w:val="22"/>
        </w:rPr>
      </w:pPr>
      <w:r w:rsidRPr="00930277">
        <w:rPr>
          <w:rFonts w:asciiTheme="minorHAnsi" w:hAnsiTheme="minorHAnsi" w:cstheme="minorHAnsi"/>
          <w:sz w:val="22"/>
          <w:szCs w:val="22"/>
        </w:rPr>
        <w:t>If the use of the work does not meet all of the above criteria, then the University office or department using the work must obtain the student’s written permission.</w:t>
      </w:r>
    </w:p>
    <w:p w14:paraId="7F826C38" w14:textId="51D3329D" w:rsidR="001E7DE3" w:rsidRPr="00930277" w:rsidRDefault="00E154E5" w:rsidP="00012040">
      <w:pPr>
        <w:spacing w:after="120"/>
        <w:rPr>
          <w:rFonts w:asciiTheme="minorHAnsi" w:hAnsiTheme="minorHAnsi" w:cstheme="minorHAnsi"/>
          <w:sz w:val="22"/>
          <w:szCs w:val="22"/>
        </w:rPr>
      </w:pPr>
      <w:r w:rsidRPr="00930277">
        <w:rPr>
          <w:rFonts w:asciiTheme="minorHAnsi" w:hAnsiTheme="minorHAnsi" w:cstheme="minorHAnsi"/>
          <w:sz w:val="22"/>
          <w:szCs w:val="22"/>
        </w:rPr>
        <w:t>Download the UNT System Permission, Waiver and Release Form</w:t>
      </w:r>
    </w:p>
    <w:p w14:paraId="3D75FADE" w14:textId="77777777" w:rsidR="00E154E5" w:rsidRPr="00930277" w:rsidRDefault="00E154E5" w:rsidP="00E154E5">
      <w:pPr>
        <w:rPr>
          <w:rFonts w:asciiTheme="minorHAnsi" w:hAnsiTheme="minorHAnsi" w:cstheme="minorHAnsi"/>
          <w:b/>
          <w:sz w:val="22"/>
          <w:szCs w:val="22"/>
        </w:rPr>
      </w:pPr>
      <w:r w:rsidRPr="00930277">
        <w:rPr>
          <w:rFonts w:asciiTheme="minorHAnsi" w:hAnsiTheme="minorHAnsi" w:cstheme="minorHAnsi"/>
          <w:b/>
          <w:sz w:val="22"/>
          <w:szCs w:val="22"/>
        </w:rPr>
        <w:t>Transmission and Recording of Student Images in Electronically-Delivered Courses</w:t>
      </w:r>
    </w:p>
    <w:p w14:paraId="31C49CE6" w14:textId="77777777" w:rsidR="00E154E5" w:rsidRPr="00930277" w:rsidRDefault="00E154E5" w:rsidP="008E4F0D">
      <w:pPr>
        <w:numPr>
          <w:ilvl w:val="0"/>
          <w:numId w:val="7"/>
        </w:numPr>
        <w:spacing w:line="276" w:lineRule="auto"/>
        <w:rPr>
          <w:rFonts w:asciiTheme="minorHAnsi" w:hAnsiTheme="minorHAnsi" w:cstheme="minorHAnsi"/>
          <w:sz w:val="22"/>
          <w:szCs w:val="22"/>
        </w:rPr>
      </w:pPr>
      <w:r w:rsidRPr="00930277">
        <w:rPr>
          <w:rFonts w:asciiTheme="minorHAnsi" w:hAnsiTheme="minorHAnsi" w:cstheme="minorHAnsi"/>
          <w:sz w:val="22"/>
          <w:szCs w:val="22"/>
        </w:rPr>
        <w:t xml:space="preserve">No permission is needed from a student for his or her image or voice to be transmitted live via videoconference or streaming media, but all students should be informed when courses are to be conducted using either method of delivery. </w:t>
      </w:r>
    </w:p>
    <w:p w14:paraId="5EC3E6EA" w14:textId="54B4326B" w:rsidR="00E154E5" w:rsidRPr="00930277" w:rsidRDefault="00E154E5" w:rsidP="008E4F0D">
      <w:pPr>
        <w:numPr>
          <w:ilvl w:val="0"/>
          <w:numId w:val="7"/>
        </w:numPr>
        <w:spacing w:line="276" w:lineRule="auto"/>
        <w:rPr>
          <w:rFonts w:asciiTheme="minorHAnsi" w:hAnsiTheme="minorHAnsi" w:cstheme="minorHAnsi"/>
          <w:sz w:val="22"/>
          <w:szCs w:val="22"/>
        </w:rPr>
      </w:pPr>
      <w:r w:rsidRPr="00930277">
        <w:rPr>
          <w:rFonts w:asciiTheme="minorHAnsi" w:hAnsiTheme="minorHAnsi" w:cstheme="minorHAnsi"/>
          <w:sz w:val="22"/>
          <w:szCs w:val="22"/>
        </w:rPr>
        <w:t>In the event an</w:t>
      </w:r>
      <w:r w:rsidR="00CA2745" w:rsidRPr="00930277">
        <w:rPr>
          <w:rFonts w:asciiTheme="minorHAnsi" w:hAnsiTheme="minorHAnsi" w:cstheme="minorHAnsi"/>
          <w:sz w:val="22"/>
          <w:szCs w:val="22"/>
        </w:rPr>
        <w:t xml:space="preserve"> </w:t>
      </w:r>
      <w:r w:rsidR="003829E2" w:rsidRPr="00930277">
        <w:rPr>
          <w:rFonts w:asciiTheme="minorHAnsi" w:hAnsiTheme="minorHAnsi" w:cstheme="minorHAnsi"/>
          <w:sz w:val="22"/>
          <w:szCs w:val="22"/>
        </w:rPr>
        <w:t xml:space="preserve">instructor records student presentations, </w:t>
      </w:r>
      <w:r w:rsidRPr="00930277">
        <w:rPr>
          <w:rFonts w:asciiTheme="minorHAnsi" w:hAnsiTheme="minorHAnsi" w:cstheme="minorHAnsi"/>
          <w:sz w:val="22"/>
          <w:szCs w:val="22"/>
        </w:rPr>
        <w:t>he or she must obtain permission from the student using a signed release in order to use the recording for future classes in accordance with the Use of Student-Created Work guidelines above.</w:t>
      </w:r>
    </w:p>
    <w:p w14:paraId="3CA0FAFA" w14:textId="2C3DF9AA" w:rsidR="00E154E5" w:rsidRPr="00930277" w:rsidRDefault="00E154E5" w:rsidP="008E4F0D">
      <w:pPr>
        <w:numPr>
          <w:ilvl w:val="0"/>
          <w:numId w:val="7"/>
        </w:numPr>
        <w:spacing w:line="276" w:lineRule="auto"/>
        <w:rPr>
          <w:rFonts w:asciiTheme="minorHAnsi" w:hAnsiTheme="minorHAnsi" w:cstheme="minorHAnsi"/>
          <w:sz w:val="22"/>
          <w:szCs w:val="22"/>
        </w:rPr>
      </w:pPr>
      <w:r w:rsidRPr="00930277">
        <w:rPr>
          <w:rFonts w:asciiTheme="minorHAnsi" w:hAnsiTheme="minorHAnsi" w:cstheme="minorHAnsi"/>
          <w:sz w:val="22"/>
          <w:szCs w:val="22"/>
        </w:rPr>
        <w:t>Instructors who video-record their class lectures with the intention of re-using some or all of recordings for future class offerings must notify students on the course syllabus if students' images may appear on video. This course employs lecture capture technology to record class sessions. Students may occasionally appear on video. The lecture recordings will be available to you for study purposes and may also be reused in future course offerings.</w:t>
      </w:r>
      <w:r w:rsidR="00754883" w:rsidRPr="00930277">
        <w:rPr>
          <w:rFonts w:asciiTheme="minorHAnsi" w:hAnsiTheme="minorHAnsi" w:cstheme="minorHAnsi"/>
          <w:sz w:val="22"/>
          <w:szCs w:val="22"/>
        </w:rPr>
        <w:t xml:space="preserve"> If you do not want your image to appear, turn off your camera prior to the start of the recording.</w:t>
      </w:r>
    </w:p>
    <w:p w14:paraId="6A4EDC60" w14:textId="07E6BE42" w:rsidR="007C4126" w:rsidRPr="00930277" w:rsidRDefault="00E154E5" w:rsidP="00595FF4">
      <w:pPr>
        <w:spacing w:after="120"/>
        <w:rPr>
          <w:rFonts w:asciiTheme="minorHAnsi" w:hAnsiTheme="minorHAnsi" w:cstheme="minorHAnsi"/>
          <w:sz w:val="22"/>
          <w:szCs w:val="22"/>
        </w:rPr>
      </w:pPr>
      <w:r w:rsidRPr="00930277">
        <w:rPr>
          <w:rFonts w:asciiTheme="minorHAnsi" w:hAnsiTheme="minorHAnsi" w:cstheme="minorHAnsi"/>
          <w:sz w:val="22"/>
          <w:szCs w:val="22"/>
        </w:rPr>
        <w:t>No notification is needed if only audio and slide capture is used or if the video only records the instructor's image. However, the instructor is encouraged to let students know the recordings will be available to them for study purposes.</w:t>
      </w:r>
    </w:p>
    <w:p w14:paraId="6E66A4FA" w14:textId="2340A264" w:rsidR="003D3FA7" w:rsidRPr="005553D8" w:rsidRDefault="003D3FA7" w:rsidP="00595FF4">
      <w:pPr>
        <w:pStyle w:val="Heading3"/>
        <w:rPr>
          <w:rFonts w:asciiTheme="minorHAnsi" w:hAnsiTheme="minorHAnsi" w:cstheme="minorHAnsi"/>
          <w:sz w:val="22"/>
          <w:szCs w:val="22"/>
        </w:rPr>
      </w:pPr>
      <w:r w:rsidRPr="005553D8">
        <w:rPr>
          <w:rFonts w:asciiTheme="minorHAnsi" w:hAnsiTheme="minorHAnsi" w:cstheme="minorHAnsi"/>
          <w:sz w:val="22"/>
          <w:szCs w:val="22"/>
        </w:rPr>
        <w:t>Class Recordings &amp; Student Likenesses</w:t>
      </w:r>
    </w:p>
    <w:p w14:paraId="5A7FBEB4" w14:textId="77777777" w:rsidR="00493F0A" w:rsidRDefault="003D3FA7" w:rsidP="00493F0A">
      <w:pPr>
        <w:spacing w:after="120"/>
        <w:rPr>
          <w:rFonts w:asciiTheme="minorHAnsi" w:hAnsiTheme="minorHAnsi" w:cstheme="minorHAnsi"/>
          <w:sz w:val="22"/>
          <w:szCs w:val="22"/>
        </w:rPr>
      </w:pPr>
      <w:r w:rsidRPr="005553D8">
        <w:rPr>
          <w:rFonts w:asciiTheme="minorHAnsi" w:hAnsiTheme="minorHAnsi" w:cstheme="minorHAnsi"/>
          <w:sz w:val="22"/>
          <w:szCs w:val="22"/>
        </w:rPr>
        <w:t>Synchronous (live) sessions in this course will be recorded for students enrolled in this class section to refer to throughout the semester. Class recordings are the intellectual property of the university or instructor and are reserved for use only by students in this class and only for educational purposes.</w:t>
      </w:r>
      <w:r w:rsidR="00233B8B" w:rsidRPr="005553D8">
        <w:rPr>
          <w:rFonts w:asciiTheme="minorHAnsi" w:hAnsiTheme="minorHAnsi" w:cstheme="minorHAnsi"/>
          <w:sz w:val="22"/>
          <w:szCs w:val="22"/>
        </w:rPr>
        <w:t xml:space="preserve"> </w:t>
      </w:r>
      <w:r w:rsidRPr="005553D8">
        <w:rPr>
          <w:rFonts w:asciiTheme="minorHAnsi" w:hAnsiTheme="minorHAnsi" w:cstheme="minorHAnsi"/>
          <w:sz w:val="22"/>
          <w:szCs w:val="22"/>
        </w:rPr>
        <w:t>Students may not post or otherwise share the recordings outside the class, or outside the Canvas Learning Management System, in any form. Failing to follow this restriction is a violation of the UNT Code of Student Conduct and could lead to disciplinary action.</w:t>
      </w:r>
    </w:p>
    <w:p w14:paraId="5AC7E741" w14:textId="762091A1" w:rsidR="00493F0A" w:rsidRDefault="00313E99" w:rsidP="00E96AB6">
      <w:pPr>
        <w:rPr>
          <w:rFonts w:asciiTheme="minorHAnsi" w:hAnsiTheme="minorHAnsi" w:cstheme="minorHAnsi"/>
          <w:sz w:val="22"/>
          <w:szCs w:val="22"/>
        </w:rPr>
      </w:pPr>
      <w:r w:rsidRPr="00313E99">
        <w:rPr>
          <w:rFonts w:asciiTheme="minorHAnsi" w:hAnsiTheme="minorHAnsi" w:cstheme="minorHAnsi"/>
          <w:color w:val="1F4D78" w:themeColor="accent1" w:themeShade="7F"/>
          <w:sz w:val="22"/>
          <w:szCs w:val="22"/>
        </w:rPr>
        <w:t xml:space="preserve">Grades of Incomplete </w:t>
      </w:r>
    </w:p>
    <w:p w14:paraId="1DCF350A" w14:textId="0F129AC4" w:rsidR="00313E99" w:rsidRDefault="00313E99" w:rsidP="008309CE">
      <w:pPr>
        <w:pStyle w:val="Heading3"/>
        <w:spacing w:after="120"/>
        <w:rPr>
          <w:rFonts w:asciiTheme="minorHAnsi" w:hAnsiTheme="minorHAnsi" w:cstheme="minorHAnsi"/>
          <w:color w:val="000000" w:themeColor="text1"/>
          <w:sz w:val="22"/>
          <w:szCs w:val="22"/>
        </w:rPr>
      </w:pPr>
      <w:r w:rsidRPr="00313E99">
        <w:rPr>
          <w:rFonts w:asciiTheme="minorHAnsi" w:hAnsiTheme="minorHAnsi" w:cstheme="minorHAnsi"/>
          <w:color w:val="000000" w:themeColor="text1"/>
          <w:sz w:val="22"/>
          <w:szCs w:val="22"/>
        </w:rPr>
        <w:t>Grades of Incomplete will only be given per university policy as outlined by the Office of the Registrar.</w:t>
      </w:r>
    </w:p>
    <w:p w14:paraId="065E1FC7" w14:textId="12E04E39" w:rsidR="008309CE" w:rsidRPr="008309CE" w:rsidRDefault="008309CE" w:rsidP="008309CE">
      <w:pPr>
        <w:rPr>
          <w:rFonts w:asciiTheme="minorHAnsi" w:hAnsiTheme="minorHAnsi" w:cstheme="minorHAnsi"/>
          <w:color w:val="1F4D78" w:themeColor="accent1" w:themeShade="7F"/>
          <w:sz w:val="22"/>
          <w:szCs w:val="22"/>
        </w:rPr>
      </w:pPr>
      <w:r w:rsidRPr="008309CE">
        <w:rPr>
          <w:rFonts w:asciiTheme="minorHAnsi" w:hAnsiTheme="minorHAnsi" w:cstheme="minorHAnsi"/>
          <w:color w:val="1F4D78" w:themeColor="accent1" w:themeShade="7F"/>
          <w:sz w:val="22"/>
          <w:szCs w:val="22"/>
        </w:rPr>
        <w:t>Copyright Notice</w:t>
      </w:r>
    </w:p>
    <w:p w14:paraId="57C7FB50" w14:textId="2D016BD1" w:rsidR="008309CE" w:rsidRPr="007F7E22" w:rsidRDefault="007F7E22" w:rsidP="007F7E22">
      <w:r w:rsidRPr="007F7E22">
        <w:rPr>
          <w:rFonts w:asciiTheme="minorHAnsi" w:eastAsiaTheme="majorEastAsia" w:hAnsiTheme="minorHAnsi" w:cstheme="minorHAnsi"/>
          <w:color w:val="000000" w:themeColor="text1"/>
          <w:sz w:val="22"/>
          <w:szCs w:val="22"/>
          <w:lang w:eastAsia="en-US"/>
        </w:rPr>
        <w:t xml:space="preserve">Materials used in connection with this course may be subject to copyright protection. Materials may include, but are not limited to: documents, slides, images, audio, and video. Materials in this course Web site are only for the use of students enrolled in this course, for purposes associated with this course, and may not be retained for </w:t>
      </w:r>
      <w:r w:rsidRPr="007F7E22">
        <w:rPr>
          <w:rFonts w:asciiTheme="minorHAnsi" w:eastAsiaTheme="majorEastAsia" w:hAnsiTheme="minorHAnsi" w:cstheme="minorHAnsi"/>
          <w:color w:val="000000" w:themeColor="text1"/>
          <w:sz w:val="22"/>
          <w:szCs w:val="22"/>
          <w:lang w:eastAsia="en-US"/>
        </w:rPr>
        <w:lastRenderedPageBreak/>
        <w:t>longer than the class term. Unauthorized retention, duplication, distribution, or modification of copyrighted materials is strictly prohibited by law. For more information, visit</w:t>
      </w:r>
      <w:r w:rsidRPr="007F7E22">
        <w:rPr>
          <w:rFonts w:ascii="Helvetica Neue" w:hAnsi="Helvetica Neue"/>
          <w:color w:val="3D3D3D"/>
          <w:sz w:val="30"/>
          <w:szCs w:val="30"/>
          <w:shd w:val="clear" w:color="auto" w:fill="FFFFFF"/>
        </w:rPr>
        <w:t xml:space="preserve"> </w:t>
      </w:r>
      <w:hyperlink r:id="rId50" w:history="1">
        <w:r w:rsidR="008309CE" w:rsidRPr="008309CE">
          <w:rPr>
            <w:rStyle w:val="Hyperlink"/>
            <w:rFonts w:asciiTheme="minorHAnsi" w:eastAsiaTheme="majorEastAsia" w:hAnsiTheme="minorHAnsi" w:cstheme="minorHAnsi"/>
            <w:sz w:val="22"/>
            <w:szCs w:val="22"/>
            <w:lang w:eastAsia="en-US"/>
          </w:rPr>
          <w:t>http://policy.unt.edu/policy/08-001</w:t>
        </w:r>
      </w:hyperlink>
      <w:r w:rsidR="008309CE">
        <w:rPr>
          <w:rFonts w:asciiTheme="minorHAnsi" w:eastAsiaTheme="majorEastAsia" w:hAnsiTheme="minorHAnsi" w:cstheme="minorHAnsi"/>
          <w:color w:val="000000" w:themeColor="text1"/>
          <w:sz w:val="22"/>
          <w:szCs w:val="22"/>
          <w:lang w:eastAsia="en-US"/>
        </w:rPr>
        <w:t>.</w:t>
      </w:r>
    </w:p>
    <w:p w14:paraId="467E4929" w14:textId="77777777" w:rsidR="007E06B5" w:rsidRPr="007E06B5" w:rsidRDefault="007E06B5" w:rsidP="007E06B5">
      <w:pPr>
        <w:pStyle w:val="Heading2"/>
        <w:rPr>
          <w:rFonts w:asciiTheme="minorHAnsi" w:hAnsiTheme="minorHAnsi" w:cstheme="minorHAnsi"/>
        </w:rPr>
      </w:pPr>
      <w:r w:rsidRPr="007E06B5">
        <w:rPr>
          <w:rFonts w:asciiTheme="minorHAnsi" w:hAnsiTheme="minorHAnsi" w:cstheme="minorHAnsi"/>
        </w:rPr>
        <w:t>Academic Support &amp; Student Services</w:t>
      </w:r>
    </w:p>
    <w:p w14:paraId="75C98DEC" w14:textId="77777777" w:rsidR="007E06B5" w:rsidRPr="007E06B5" w:rsidRDefault="007E06B5" w:rsidP="007E06B5">
      <w:pPr>
        <w:pStyle w:val="Heading3"/>
        <w:rPr>
          <w:rFonts w:asciiTheme="minorHAnsi" w:hAnsiTheme="minorHAnsi" w:cstheme="minorHAnsi"/>
        </w:rPr>
      </w:pPr>
      <w:r w:rsidRPr="007E06B5">
        <w:rPr>
          <w:rFonts w:asciiTheme="minorHAnsi" w:hAnsiTheme="minorHAnsi" w:cstheme="minorHAnsi"/>
        </w:rPr>
        <w:t>Student Support Services</w:t>
      </w:r>
    </w:p>
    <w:p w14:paraId="50568361" w14:textId="77777777" w:rsidR="007E06B5" w:rsidRPr="007E06B5" w:rsidRDefault="007E06B5" w:rsidP="007E06B5">
      <w:pPr>
        <w:pStyle w:val="Heading4"/>
        <w:rPr>
          <w:rFonts w:asciiTheme="minorHAnsi" w:hAnsiTheme="minorHAnsi" w:cstheme="minorHAnsi"/>
        </w:rPr>
      </w:pPr>
      <w:r w:rsidRPr="007E06B5">
        <w:rPr>
          <w:rFonts w:asciiTheme="minorHAnsi" w:hAnsiTheme="minorHAnsi" w:cstheme="minorHAnsi"/>
        </w:rPr>
        <w:t>Mental Health</w:t>
      </w:r>
    </w:p>
    <w:p w14:paraId="21FB08C4" w14:textId="77777777" w:rsidR="007E06B5" w:rsidRPr="00C20B37" w:rsidRDefault="007E06B5" w:rsidP="007E06B5">
      <w:pPr>
        <w:contextualSpacing/>
        <w:rPr>
          <w:rFonts w:asciiTheme="minorHAnsi" w:hAnsiTheme="minorHAnsi" w:cstheme="minorHAnsi"/>
          <w:sz w:val="22"/>
          <w:szCs w:val="22"/>
        </w:rPr>
      </w:pPr>
      <w:r w:rsidRPr="00C20B37">
        <w:rPr>
          <w:rFonts w:asciiTheme="minorHAnsi" w:hAnsiTheme="minorHAnsi" w:cstheme="minorHAnsi"/>
          <w:sz w:val="22"/>
          <w:szCs w:val="22"/>
        </w:rPr>
        <w:t>UNT provides mental health resources to students to help ensure there are numerous outlets to turn to that wholeheartedly care for and are there for students in need, regardless of the nature of an issue or its severity. Listed below are several resources on campus that can support your academic success and mental well-being:</w:t>
      </w:r>
    </w:p>
    <w:p w14:paraId="368C0997" w14:textId="77777777" w:rsidR="007E06B5" w:rsidRPr="007E06B5" w:rsidRDefault="00000000" w:rsidP="008E4F0D">
      <w:pPr>
        <w:pStyle w:val="ListParagraph"/>
        <w:numPr>
          <w:ilvl w:val="0"/>
          <w:numId w:val="8"/>
        </w:numPr>
        <w:rPr>
          <w:rFonts w:cstheme="minorHAnsi"/>
        </w:rPr>
      </w:pPr>
      <w:hyperlink r:id="rId51" w:history="1">
        <w:r w:rsidR="007E06B5" w:rsidRPr="007E06B5">
          <w:rPr>
            <w:rStyle w:val="Hyperlink"/>
            <w:rFonts w:cstheme="minorHAnsi"/>
          </w:rPr>
          <w:t>Student Health and Wellness Center</w:t>
        </w:r>
      </w:hyperlink>
      <w:r w:rsidR="007E06B5" w:rsidRPr="007E06B5">
        <w:rPr>
          <w:rFonts w:cstheme="minorHAnsi"/>
        </w:rPr>
        <w:t xml:space="preserve"> (</w:t>
      </w:r>
      <w:r w:rsidR="007E06B5" w:rsidRPr="007E06B5">
        <w:rPr>
          <w:rStyle w:val="Hyperlink"/>
          <w:rFonts w:cstheme="minorHAnsi"/>
          <w:color w:val="auto"/>
          <w:u w:val="none"/>
        </w:rPr>
        <w:t>https://studentaffairs.unt.edu/student-health-and-wellness-center</w:t>
      </w:r>
      <w:r w:rsidR="007E06B5" w:rsidRPr="007E06B5">
        <w:rPr>
          <w:rFonts w:cstheme="minorHAnsi"/>
        </w:rPr>
        <w:t>)</w:t>
      </w:r>
    </w:p>
    <w:p w14:paraId="3558BD26" w14:textId="77777777" w:rsidR="007E06B5" w:rsidRPr="007E06B5" w:rsidRDefault="00000000" w:rsidP="008E4F0D">
      <w:pPr>
        <w:pStyle w:val="ListParagraph"/>
        <w:numPr>
          <w:ilvl w:val="0"/>
          <w:numId w:val="8"/>
        </w:numPr>
        <w:rPr>
          <w:rFonts w:cstheme="minorHAnsi"/>
        </w:rPr>
      </w:pPr>
      <w:hyperlink r:id="rId52" w:history="1">
        <w:r w:rsidR="007E06B5" w:rsidRPr="007E06B5">
          <w:rPr>
            <w:rStyle w:val="Hyperlink"/>
            <w:rFonts w:cstheme="minorHAnsi"/>
          </w:rPr>
          <w:t>Counseling and Testing Services</w:t>
        </w:r>
      </w:hyperlink>
      <w:r w:rsidR="007E06B5" w:rsidRPr="007E06B5">
        <w:rPr>
          <w:rFonts w:cstheme="minorHAnsi"/>
        </w:rPr>
        <w:t xml:space="preserve"> (</w:t>
      </w:r>
      <w:r w:rsidR="007E06B5" w:rsidRPr="007E06B5">
        <w:rPr>
          <w:rStyle w:val="Hyperlink"/>
          <w:rFonts w:cstheme="minorHAnsi"/>
          <w:color w:val="auto"/>
          <w:u w:val="none"/>
        </w:rPr>
        <w:t>https://studentaffairs.unt.edu/counseling-and-testing-services</w:t>
      </w:r>
      <w:r w:rsidR="007E06B5" w:rsidRPr="007E06B5">
        <w:rPr>
          <w:rFonts w:cstheme="minorHAnsi"/>
        </w:rPr>
        <w:t>)</w:t>
      </w:r>
    </w:p>
    <w:p w14:paraId="285D25BC" w14:textId="77777777" w:rsidR="007E06B5" w:rsidRPr="007E06B5" w:rsidRDefault="00000000" w:rsidP="008E4F0D">
      <w:pPr>
        <w:pStyle w:val="ListParagraph"/>
        <w:numPr>
          <w:ilvl w:val="0"/>
          <w:numId w:val="8"/>
        </w:numPr>
        <w:rPr>
          <w:rFonts w:cstheme="minorHAnsi"/>
        </w:rPr>
      </w:pPr>
      <w:hyperlink r:id="rId53" w:history="1">
        <w:r w:rsidR="007E06B5" w:rsidRPr="007E06B5">
          <w:rPr>
            <w:rStyle w:val="Hyperlink"/>
            <w:rFonts w:cstheme="minorHAnsi"/>
          </w:rPr>
          <w:t>UNT Care Team</w:t>
        </w:r>
      </w:hyperlink>
      <w:r w:rsidR="007E06B5" w:rsidRPr="007E06B5">
        <w:rPr>
          <w:rFonts w:cstheme="minorHAnsi"/>
        </w:rPr>
        <w:t xml:space="preserve"> (https://studentaffairs.unt.edu/care)</w:t>
      </w:r>
    </w:p>
    <w:p w14:paraId="187D695A" w14:textId="77777777" w:rsidR="007E06B5" w:rsidRPr="007E06B5" w:rsidRDefault="00000000" w:rsidP="008E4F0D">
      <w:pPr>
        <w:pStyle w:val="ListParagraph"/>
        <w:numPr>
          <w:ilvl w:val="0"/>
          <w:numId w:val="8"/>
        </w:numPr>
        <w:rPr>
          <w:rFonts w:cstheme="minorHAnsi"/>
        </w:rPr>
      </w:pPr>
      <w:hyperlink r:id="rId54" w:history="1">
        <w:r w:rsidR="007E06B5" w:rsidRPr="007E06B5">
          <w:rPr>
            <w:rStyle w:val="Hyperlink"/>
            <w:rFonts w:cstheme="minorHAnsi"/>
          </w:rPr>
          <w:t>UNT Psychiatric Services</w:t>
        </w:r>
      </w:hyperlink>
      <w:r w:rsidR="007E06B5" w:rsidRPr="007E06B5">
        <w:rPr>
          <w:rFonts w:cstheme="minorHAnsi"/>
        </w:rPr>
        <w:t xml:space="preserve"> (https://studentaffairs.unt.edu/student-health-and-wellness-center/services/psychiatry)</w:t>
      </w:r>
    </w:p>
    <w:p w14:paraId="1E3F632F" w14:textId="77777777" w:rsidR="007E06B5" w:rsidRPr="007E06B5" w:rsidRDefault="00000000" w:rsidP="008E4F0D">
      <w:pPr>
        <w:pStyle w:val="ListParagraph"/>
        <w:numPr>
          <w:ilvl w:val="0"/>
          <w:numId w:val="8"/>
        </w:numPr>
        <w:rPr>
          <w:rFonts w:cstheme="minorHAnsi"/>
        </w:rPr>
      </w:pPr>
      <w:hyperlink r:id="rId55" w:history="1">
        <w:r w:rsidR="007E06B5" w:rsidRPr="007E06B5">
          <w:rPr>
            <w:rStyle w:val="Hyperlink"/>
            <w:rFonts w:cstheme="minorHAnsi"/>
          </w:rPr>
          <w:t>Individual Counseling</w:t>
        </w:r>
      </w:hyperlink>
      <w:r w:rsidR="007E06B5" w:rsidRPr="007E06B5">
        <w:rPr>
          <w:rFonts w:cstheme="minorHAnsi"/>
        </w:rPr>
        <w:t xml:space="preserve"> (https://studentaffairs.unt.edu/counseling-and-testing-services/services/individual-counseling)</w:t>
      </w:r>
    </w:p>
    <w:p w14:paraId="00CCD27A" w14:textId="77777777" w:rsidR="007E06B5" w:rsidRPr="00600879" w:rsidRDefault="007E06B5" w:rsidP="007E06B5">
      <w:pPr>
        <w:pStyle w:val="Heading4"/>
        <w:rPr>
          <w:rFonts w:asciiTheme="minorHAnsi" w:hAnsiTheme="minorHAnsi" w:cstheme="minorHAnsi"/>
        </w:rPr>
      </w:pPr>
      <w:r w:rsidRPr="00600879">
        <w:rPr>
          <w:rFonts w:asciiTheme="minorHAnsi" w:hAnsiTheme="minorHAnsi" w:cstheme="minorHAnsi"/>
        </w:rPr>
        <w:t>Chosen Names</w:t>
      </w:r>
    </w:p>
    <w:p w14:paraId="4CB341F9" w14:textId="77777777" w:rsidR="007E06B5" w:rsidRPr="00600879" w:rsidRDefault="007E06B5" w:rsidP="007E06B5">
      <w:pPr>
        <w:rPr>
          <w:rFonts w:asciiTheme="minorHAnsi" w:hAnsiTheme="minorHAnsi" w:cstheme="minorHAnsi"/>
          <w:sz w:val="22"/>
          <w:szCs w:val="22"/>
        </w:rPr>
      </w:pPr>
      <w:r w:rsidRPr="00600879">
        <w:rPr>
          <w:rFonts w:asciiTheme="minorHAnsi" w:hAnsiTheme="minorHAnsi" w:cstheme="minorHAnsi"/>
          <w:sz w:val="22"/>
          <w:szCs w:val="22"/>
        </w:rPr>
        <w:t>A chosen name is a name that a person goes by that may or may not match their legal name. If you have a chosen name that is different from your legal name and would like that to be used in class, please let the instructor know. Below is a list of resources for updating your chosen name at UNT.</w:t>
      </w:r>
    </w:p>
    <w:p w14:paraId="13F6DB62" w14:textId="77777777" w:rsidR="007E06B5" w:rsidRPr="00600879" w:rsidRDefault="00000000" w:rsidP="008E4F0D">
      <w:pPr>
        <w:pStyle w:val="ListParagraph"/>
        <w:numPr>
          <w:ilvl w:val="0"/>
          <w:numId w:val="10"/>
        </w:numPr>
        <w:rPr>
          <w:rFonts w:cstheme="minorHAnsi"/>
        </w:rPr>
      </w:pPr>
      <w:hyperlink r:id="rId56" w:history="1">
        <w:r w:rsidR="007E06B5" w:rsidRPr="00600879">
          <w:rPr>
            <w:rStyle w:val="Hyperlink"/>
            <w:rFonts w:cstheme="minorHAnsi"/>
          </w:rPr>
          <w:t>UNT Records</w:t>
        </w:r>
      </w:hyperlink>
    </w:p>
    <w:p w14:paraId="004AE917" w14:textId="77777777" w:rsidR="007E06B5" w:rsidRPr="00600879" w:rsidRDefault="00000000" w:rsidP="008E4F0D">
      <w:pPr>
        <w:pStyle w:val="ListParagraph"/>
        <w:numPr>
          <w:ilvl w:val="0"/>
          <w:numId w:val="10"/>
        </w:numPr>
        <w:rPr>
          <w:rFonts w:cstheme="minorHAnsi"/>
        </w:rPr>
      </w:pPr>
      <w:hyperlink r:id="rId57" w:history="1">
        <w:r w:rsidR="007E06B5" w:rsidRPr="00600879">
          <w:rPr>
            <w:rStyle w:val="Hyperlink"/>
            <w:rFonts w:cstheme="minorHAnsi"/>
          </w:rPr>
          <w:t>UNT ID Card</w:t>
        </w:r>
      </w:hyperlink>
    </w:p>
    <w:p w14:paraId="54DCCA75" w14:textId="77777777" w:rsidR="007E06B5" w:rsidRPr="00600879" w:rsidRDefault="00000000" w:rsidP="008E4F0D">
      <w:pPr>
        <w:pStyle w:val="ListParagraph"/>
        <w:numPr>
          <w:ilvl w:val="0"/>
          <w:numId w:val="10"/>
        </w:numPr>
        <w:rPr>
          <w:rFonts w:cstheme="minorHAnsi"/>
        </w:rPr>
      </w:pPr>
      <w:hyperlink r:id="rId58" w:history="1">
        <w:r w:rsidR="007E06B5" w:rsidRPr="00600879">
          <w:rPr>
            <w:rStyle w:val="Hyperlink"/>
            <w:rFonts w:cstheme="minorHAnsi"/>
          </w:rPr>
          <w:t>UNT Email Address</w:t>
        </w:r>
      </w:hyperlink>
    </w:p>
    <w:p w14:paraId="354FBFB3" w14:textId="77777777" w:rsidR="007E06B5" w:rsidRPr="00600879" w:rsidRDefault="00000000" w:rsidP="008E4F0D">
      <w:pPr>
        <w:pStyle w:val="ListParagraph"/>
        <w:numPr>
          <w:ilvl w:val="0"/>
          <w:numId w:val="10"/>
        </w:numPr>
        <w:rPr>
          <w:rStyle w:val="Hyperlink"/>
          <w:rFonts w:cstheme="minorHAnsi"/>
          <w:color w:val="auto"/>
          <w:u w:val="none"/>
        </w:rPr>
      </w:pPr>
      <w:hyperlink r:id="rId59" w:history="1">
        <w:r w:rsidR="007E06B5" w:rsidRPr="00600879">
          <w:rPr>
            <w:rStyle w:val="Hyperlink"/>
            <w:rFonts w:cstheme="minorHAnsi"/>
          </w:rPr>
          <w:t>Legal Name</w:t>
        </w:r>
      </w:hyperlink>
    </w:p>
    <w:p w14:paraId="4F7A0C0B" w14:textId="77777777" w:rsidR="007E06B5" w:rsidRPr="00E57FC3" w:rsidRDefault="007E06B5" w:rsidP="007E06B5">
      <w:pPr>
        <w:rPr>
          <w:rFonts w:asciiTheme="minorHAnsi" w:hAnsiTheme="minorHAnsi" w:cstheme="minorHAnsi"/>
          <w:i/>
          <w:iCs/>
          <w:sz w:val="22"/>
          <w:szCs w:val="22"/>
        </w:rPr>
      </w:pPr>
      <w:r w:rsidRPr="00E57FC3">
        <w:rPr>
          <w:rFonts w:asciiTheme="minorHAnsi" w:hAnsiTheme="minorHAnsi" w:cstheme="minorHAnsi"/>
          <w:i/>
          <w:iCs/>
          <w:sz w:val="22"/>
          <w:szCs w:val="22"/>
        </w:rPr>
        <w:t>*UNT euIDs cannot be changed at this time. The collaborating offices are working on a process to make this option accessible to UNT community members.</w:t>
      </w:r>
    </w:p>
    <w:p w14:paraId="182CEFEB" w14:textId="77777777" w:rsidR="007E06B5" w:rsidRPr="00600879" w:rsidRDefault="007E06B5" w:rsidP="007E06B5">
      <w:pPr>
        <w:pStyle w:val="Heading4"/>
        <w:rPr>
          <w:rFonts w:asciiTheme="minorHAnsi" w:hAnsiTheme="minorHAnsi" w:cstheme="minorHAnsi"/>
        </w:rPr>
      </w:pPr>
      <w:r w:rsidRPr="00600879">
        <w:rPr>
          <w:rFonts w:asciiTheme="minorHAnsi" w:hAnsiTheme="minorHAnsi" w:cstheme="minorHAnsi"/>
        </w:rPr>
        <w:t>Pronouns</w:t>
      </w:r>
    </w:p>
    <w:p w14:paraId="0EFCCFC2" w14:textId="77777777" w:rsidR="007E06B5" w:rsidRPr="00600879" w:rsidRDefault="007E06B5" w:rsidP="007E06B5">
      <w:pPr>
        <w:rPr>
          <w:rFonts w:asciiTheme="minorHAnsi" w:hAnsiTheme="minorHAnsi" w:cstheme="minorHAnsi"/>
          <w:sz w:val="22"/>
          <w:szCs w:val="22"/>
        </w:rPr>
      </w:pPr>
      <w:r w:rsidRPr="00600879">
        <w:rPr>
          <w:rFonts w:asciiTheme="minorHAnsi" w:hAnsiTheme="minorHAnsi" w:cstheme="minorHAnsi"/>
          <w:sz w:val="22"/>
          <w:szCs w:val="22"/>
        </w:rPr>
        <w:t xml:space="preserve">Pronouns (she/her, they/them, he/him, etc.) are a public way for people to address you, much like your name, and can be shared with a name when making an introduction, both virtually and in-person. Just as we ask and don’t assume someone’s name, we should also ask and not assume someone’s pronouns. </w:t>
      </w:r>
    </w:p>
    <w:p w14:paraId="13BB0099" w14:textId="77777777" w:rsidR="007E06B5" w:rsidRPr="00600879" w:rsidRDefault="007E06B5" w:rsidP="007E06B5">
      <w:pPr>
        <w:rPr>
          <w:rFonts w:asciiTheme="minorHAnsi" w:hAnsiTheme="minorHAnsi" w:cstheme="minorHAnsi"/>
          <w:sz w:val="22"/>
          <w:szCs w:val="22"/>
        </w:rPr>
      </w:pPr>
      <w:r w:rsidRPr="00600879">
        <w:rPr>
          <w:rFonts w:asciiTheme="minorHAnsi" w:hAnsiTheme="minorHAnsi" w:cstheme="minorHAnsi"/>
          <w:sz w:val="22"/>
          <w:szCs w:val="22"/>
        </w:rPr>
        <w:t xml:space="preserve">You can </w:t>
      </w:r>
      <w:hyperlink r:id="rId60" w:history="1">
        <w:r w:rsidRPr="00600879">
          <w:rPr>
            <w:rStyle w:val="Hyperlink"/>
            <w:rFonts w:asciiTheme="minorHAnsi" w:hAnsiTheme="minorHAnsi" w:cstheme="minorHAnsi"/>
            <w:sz w:val="22"/>
            <w:szCs w:val="22"/>
          </w:rPr>
          <w:t>add your pronouns to your Canvas account</w:t>
        </w:r>
      </w:hyperlink>
      <w:r w:rsidRPr="00600879">
        <w:rPr>
          <w:rFonts w:asciiTheme="minorHAnsi" w:hAnsiTheme="minorHAnsi" w:cstheme="minorHAnsi"/>
          <w:sz w:val="22"/>
          <w:szCs w:val="22"/>
        </w:rPr>
        <w:t xml:space="preserve"> so that they follow your name when posting to discussion boards, submitting assignments, etc.</w:t>
      </w:r>
    </w:p>
    <w:p w14:paraId="0812AD20" w14:textId="77777777" w:rsidR="007E06B5" w:rsidRPr="00600879" w:rsidRDefault="007E06B5" w:rsidP="007E06B5">
      <w:pPr>
        <w:rPr>
          <w:rFonts w:asciiTheme="minorHAnsi" w:hAnsiTheme="minorHAnsi" w:cstheme="minorHAnsi"/>
          <w:sz w:val="22"/>
          <w:szCs w:val="22"/>
        </w:rPr>
      </w:pPr>
      <w:r w:rsidRPr="00600879">
        <w:rPr>
          <w:rFonts w:asciiTheme="minorHAnsi" w:hAnsiTheme="minorHAnsi" w:cstheme="minorHAnsi"/>
          <w:sz w:val="22"/>
          <w:szCs w:val="22"/>
        </w:rPr>
        <w:t>Below is a list of additional resources regarding pronouns and their usage:</w:t>
      </w:r>
    </w:p>
    <w:p w14:paraId="4F88594D" w14:textId="77777777" w:rsidR="007E06B5" w:rsidRPr="007E06B5" w:rsidRDefault="00000000" w:rsidP="008E4F0D">
      <w:pPr>
        <w:pStyle w:val="ListParagraph"/>
        <w:numPr>
          <w:ilvl w:val="0"/>
          <w:numId w:val="11"/>
        </w:numPr>
        <w:rPr>
          <w:rFonts w:cstheme="minorHAnsi"/>
        </w:rPr>
      </w:pPr>
      <w:hyperlink r:id="rId61" w:history="1">
        <w:r w:rsidR="007E06B5" w:rsidRPr="007E06B5">
          <w:rPr>
            <w:rStyle w:val="Hyperlink"/>
            <w:rFonts w:cstheme="minorHAnsi"/>
          </w:rPr>
          <w:t>What are pronouns and why are they important?</w:t>
        </w:r>
      </w:hyperlink>
    </w:p>
    <w:p w14:paraId="3CD6AD0C" w14:textId="77777777" w:rsidR="007E06B5" w:rsidRPr="007E06B5" w:rsidRDefault="00000000" w:rsidP="008E4F0D">
      <w:pPr>
        <w:pStyle w:val="ListParagraph"/>
        <w:numPr>
          <w:ilvl w:val="0"/>
          <w:numId w:val="11"/>
        </w:numPr>
        <w:rPr>
          <w:rFonts w:cstheme="minorHAnsi"/>
        </w:rPr>
      </w:pPr>
      <w:hyperlink r:id="rId62" w:history="1">
        <w:r w:rsidR="007E06B5" w:rsidRPr="007E06B5">
          <w:rPr>
            <w:rStyle w:val="Hyperlink"/>
            <w:rFonts w:cstheme="minorHAnsi"/>
          </w:rPr>
          <w:t>How do I use pronouns?</w:t>
        </w:r>
      </w:hyperlink>
    </w:p>
    <w:p w14:paraId="12B9898B" w14:textId="77777777" w:rsidR="007E06B5" w:rsidRPr="007E06B5" w:rsidRDefault="00000000" w:rsidP="008E4F0D">
      <w:pPr>
        <w:pStyle w:val="ListParagraph"/>
        <w:numPr>
          <w:ilvl w:val="0"/>
          <w:numId w:val="11"/>
        </w:numPr>
        <w:rPr>
          <w:rFonts w:cstheme="minorHAnsi"/>
        </w:rPr>
      </w:pPr>
      <w:hyperlink r:id="rId63" w:history="1">
        <w:r w:rsidR="007E06B5" w:rsidRPr="007E06B5">
          <w:rPr>
            <w:rStyle w:val="Hyperlink"/>
            <w:rFonts w:cstheme="minorHAnsi"/>
          </w:rPr>
          <w:t>How do I share my pronouns?</w:t>
        </w:r>
      </w:hyperlink>
    </w:p>
    <w:p w14:paraId="72DE4759" w14:textId="77777777" w:rsidR="007E06B5" w:rsidRPr="007E06B5" w:rsidRDefault="00000000" w:rsidP="008E4F0D">
      <w:pPr>
        <w:pStyle w:val="ListParagraph"/>
        <w:numPr>
          <w:ilvl w:val="0"/>
          <w:numId w:val="11"/>
        </w:numPr>
        <w:rPr>
          <w:rFonts w:cstheme="minorHAnsi"/>
        </w:rPr>
      </w:pPr>
      <w:hyperlink r:id="rId64" w:history="1">
        <w:r w:rsidR="007E06B5" w:rsidRPr="007E06B5">
          <w:rPr>
            <w:rStyle w:val="Hyperlink"/>
            <w:rFonts w:cstheme="minorHAnsi"/>
          </w:rPr>
          <w:t>How do I ask for another person’s pronouns?</w:t>
        </w:r>
      </w:hyperlink>
    </w:p>
    <w:p w14:paraId="546427D4" w14:textId="77777777" w:rsidR="007E06B5" w:rsidRPr="007E06B5" w:rsidRDefault="00000000" w:rsidP="008E4F0D">
      <w:pPr>
        <w:pStyle w:val="ListParagraph"/>
        <w:numPr>
          <w:ilvl w:val="0"/>
          <w:numId w:val="11"/>
        </w:numPr>
        <w:rPr>
          <w:rFonts w:cstheme="minorHAnsi"/>
        </w:rPr>
      </w:pPr>
      <w:hyperlink r:id="rId65" w:history="1">
        <w:r w:rsidR="007E06B5" w:rsidRPr="007E06B5">
          <w:rPr>
            <w:rStyle w:val="Hyperlink"/>
            <w:rFonts w:cstheme="minorHAnsi"/>
          </w:rPr>
          <w:t>How do I correct myself or others when the wrong pronoun is used?</w:t>
        </w:r>
      </w:hyperlink>
    </w:p>
    <w:p w14:paraId="2158CBA8" w14:textId="77777777" w:rsidR="007E06B5" w:rsidRPr="00600879" w:rsidRDefault="007E06B5" w:rsidP="007E06B5">
      <w:pPr>
        <w:pStyle w:val="Heading4"/>
        <w:rPr>
          <w:rFonts w:asciiTheme="minorHAnsi" w:hAnsiTheme="minorHAnsi" w:cstheme="minorHAnsi"/>
        </w:rPr>
      </w:pPr>
      <w:r w:rsidRPr="00600879">
        <w:rPr>
          <w:rFonts w:asciiTheme="minorHAnsi" w:hAnsiTheme="minorHAnsi" w:cstheme="minorHAnsi"/>
        </w:rPr>
        <w:t>Additional Student Support Services</w:t>
      </w:r>
    </w:p>
    <w:p w14:paraId="6689A520" w14:textId="77777777" w:rsidR="007E06B5" w:rsidRPr="007E06B5" w:rsidRDefault="00000000" w:rsidP="008E4F0D">
      <w:pPr>
        <w:pStyle w:val="ListParagraph"/>
        <w:numPr>
          <w:ilvl w:val="0"/>
          <w:numId w:val="3"/>
        </w:numPr>
        <w:rPr>
          <w:rFonts w:cstheme="minorHAnsi"/>
        </w:rPr>
      </w:pPr>
      <w:hyperlink r:id="rId66" w:history="1">
        <w:r w:rsidR="007E06B5" w:rsidRPr="007E06B5">
          <w:rPr>
            <w:rStyle w:val="Hyperlink"/>
            <w:rFonts w:cstheme="minorHAnsi"/>
          </w:rPr>
          <w:t>Registrar</w:t>
        </w:r>
      </w:hyperlink>
      <w:r w:rsidR="007E06B5" w:rsidRPr="007E06B5">
        <w:rPr>
          <w:rFonts w:cstheme="minorHAnsi"/>
        </w:rPr>
        <w:t xml:space="preserve"> (</w:t>
      </w:r>
      <w:r w:rsidR="007E06B5" w:rsidRPr="007E06B5">
        <w:rPr>
          <w:rStyle w:val="Hyperlink"/>
          <w:rFonts w:cstheme="minorHAnsi"/>
          <w:color w:val="auto"/>
          <w:u w:val="none"/>
        </w:rPr>
        <w:t>https://registrar.unt.edu/registration</w:t>
      </w:r>
      <w:r w:rsidR="007E06B5" w:rsidRPr="007E06B5">
        <w:rPr>
          <w:rFonts w:cstheme="minorHAnsi"/>
        </w:rPr>
        <w:t>)</w:t>
      </w:r>
    </w:p>
    <w:p w14:paraId="4990A633" w14:textId="77777777" w:rsidR="007E06B5" w:rsidRPr="007E06B5" w:rsidRDefault="00000000" w:rsidP="008E4F0D">
      <w:pPr>
        <w:pStyle w:val="ListParagraph"/>
        <w:numPr>
          <w:ilvl w:val="0"/>
          <w:numId w:val="3"/>
        </w:numPr>
        <w:rPr>
          <w:rFonts w:cstheme="minorHAnsi"/>
        </w:rPr>
      </w:pPr>
      <w:hyperlink r:id="rId67" w:history="1">
        <w:r w:rsidR="007E06B5" w:rsidRPr="007E06B5">
          <w:rPr>
            <w:rStyle w:val="Hyperlink"/>
            <w:rFonts w:cstheme="minorHAnsi"/>
          </w:rPr>
          <w:t>Financial Aid</w:t>
        </w:r>
      </w:hyperlink>
      <w:r w:rsidR="007E06B5" w:rsidRPr="007E06B5">
        <w:rPr>
          <w:rFonts w:cstheme="minorHAnsi"/>
        </w:rPr>
        <w:t xml:space="preserve"> (</w:t>
      </w:r>
      <w:r w:rsidR="007E06B5" w:rsidRPr="007E06B5">
        <w:rPr>
          <w:rStyle w:val="Hyperlink"/>
          <w:rFonts w:cstheme="minorHAnsi"/>
          <w:color w:val="auto"/>
          <w:u w:val="none"/>
        </w:rPr>
        <w:t>https://financialaid.unt.edu/</w:t>
      </w:r>
      <w:r w:rsidR="007E06B5" w:rsidRPr="007E06B5">
        <w:rPr>
          <w:rFonts w:cstheme="minorHAnsi"/>
        </w:rPr>
        <w:t>)</w:t>
      </w:r>
    </w:p>
    <w:p w14:paraId="4D44C9BE" w14:textId="77777777" w:rsidR="007E06B5" w:rsidRPr="007E06B5" w:rsidRDefault="00000000" w:rsidP="008E4F0D">
      <w:pPr>
        <w:pStyle w:val="ListParagraph"/>
        <w:numPr>
          <w:ilvl w:val="0"/>
          <w:numId w:val="3"/>
        </w:numPr>
        <w:rPr>
          <w:rFonts w:cstheme="minorHAnsi"/>
        </w:rPr>
      </w:pPr>
      <w:hyperlink r:id="rId68" w:history="1">
        <w:r w:rsidR="007E06B5" w:rsidRPr="007E06B5">
          <w:rPr>
            <w:rStyle w:val="Hyperlink"/>
            <w:rFonts w:cstheme="minorHAnsi"/>
          </w:rPr>
          <w:t>Student Legal Services</w:t>
        </w:r>
      </w:hyperlink>
      <w:r w:rsidR="007E06B5" w:rsidRPr="007E06B5">
        <w:rPr>
          <w:rFonts w:cstheme="minorHAnsi"/>
        </w:rPr>
        <w:t xml:space="preserve"> (</w:t>
      </w:r>
      <w:r w:rsidR="007E06B5" w:rsidRPr="007E06B5">
        <w:rPr>
          <w:rStyle w:val="Hyperlink"/>
          <w:rFonts w:cstheme="minorHAnsi"/>
          <w:color w:val="auto"/>
          <w:u w:val="none"/>
        </w:rPr>
        <w:t>https://studentaffairs.unt.edu/student-legal-services</w:t>
      </w:r>
      <w:r w:rsidR="007E06B5" w:rsidRPr="007E06B5">
        <w:rPr>
          <w:rFonts w:cstheme="minorHAnsi"/>
        </w:rPr>
        <w:t>)</w:t>
      </w:r>
    </w:p>
    <w:p w14:paraId="62FC6858" w14:textId="77777777" w:rsidR="007E06B5" w:rsidRPr="007E06B5" w:rsidRDefault="00000000" w:rsidP="008E4F0D">
      <w:pPr>
        <w:pStyle w:val="ListParagraph"/>
        <w:numPr>
          <w:ilvl w:val="0"/>
          <w:numId w:val="3"/>
        </w:numPr>
        <w:rPr>
          <w:rFonts w:cstheme="minorHAnsi"/>
        </w:rPr>
      </w:pPr>
      <w:hyperlink r:id="rId69" w:history="1">
        <w:r w:rsidR="007E06B5" w:rsidRPr="007E06B5">
          <w:rPr>
            <w:rStyle w:val="Hyperlink"/>
            <w:rFonts w:cstheme="minorHAnsi"/>
          </w:rPr>
          <w:t>Career Center</w:t>
        </w:r>
      </w:hyperlink>
      <w:r w:rsidR="007E06B5" w:rsidRPr="007E06B5">
        <w:rPr>
          <w:rFonts w:cstheme="minorHAnsi"/>
        </w:rPr>
        <w:t xml:space="preserve"> (</w:t>
      </w:r>
      <w:r w:rsidR="007E06B5" w:rsidRPr="007E06B5">
        <w:rPr>
          <w:rStyle w:val="Hyperlink"/>
          <w:rFonts w:cstheme="minorHAnsi"/>
          <w:color w:val="auto"/>
          <w:u w:val="none"/>
        </w:rPr>
        <w:t>https://studentaffairs.unt.edu/career-center</w:t>
      </w:r>
      <w:r w:rsidR="007E06B5" w:rsidRPr="007E06B5">
        <w:rPr>
          <w:rFonts w:cstheme="minorHAnsi"/>
        </w:rPr>
        <w:t>)</w:t>
      </w:r>
    </w:p>
    <w:p w14:paraId="083BEE82" w14:textId="77777777" w:rsidR="007E06B5" w:rsidRPr="007E06B5" w:rsidRDefault="00000000" w:rsidP="008E4F0D">
      <w:pPr>
        <w:pStyle w:val="ListParagraph"/>
        <w:numPr>
          <w:ilvl w:val="0"/>
          <w:numId w:val="3"/>
        </w:numPr>
        <w:rPr>
          <w:rFonts w:cstheme="minorHAnsi"/>
        </w:rPr>
      </w:pPr>
      <w:hyperlink r:id="rId70" w:history="1">
        <w:r w:rsidR="007E06B5" w:rsidRPr="007E06B5">
          <w:rPr>
            <w:rStyle w:val="Hyperlink"/>
            <w:rFonts w:cstheme="minorHAnsi"/>
          </w:rPr>
          <w:t>Multicultural Center</w:t>
        </w:r>
      </w:hyperlink>
      <w:r w:rsidR="007E06B5" w:rsidRPr="007E06B5">
        <w:rPr>
          <w:rFonts w:cstheme="minorHAnsi"/>
        </w:rPr>
        <w:t xml:space="preserve"> (</w:t>
      </w:r>
      <w:r w:rsidR="007E06B5" w:rsidRPr="007E06B5">
        <w:rPr>
          <w:rStyle w:val="Hyperlink"/>
          <w:rFonts w:cstheme="minorHAnsi"/>
          <w:color w:val="auto"/>
          <w:u w:val="none"/>
        </w:rPr>
        <w:t>https://edo.unt.edu/multicultural-center</w:t>
      </w:r>
      <w:r w:rsidR="007E06B5" w:rsidRPr="007E06B5">
        <w:rPr>
          <w:rFonts w:cstheme="minorHAnsi"/>
        </w:rPr>
        <w:t>)</w:t>
      </w:r>
    </w:p>
    <w:p w14:paraId="7E39B256" w14:textId="77777777" w:rsidR="007E06B5" w:rsidRPr="007E06B5" w:rsidRDefault="00000000" w:rsidP="008E4F0D">
      <w:pPr>
        <w:pStyle w:val="ListParagraph"/>
        <w:numPr>
          <w:ilvl w:val="0"/>
          <w:numId w:val="3"/>
        </w:numPr>
        <w:rPr>
          <w:rFonts w:cstheme="minorHAnsi"/>
        </w:rPr>
      </w:pPr>
      <w:hyperlink r:id="rId71" w:history="1">
        <w:r w:rsidR="007E06B5" w:rsidRPr="007E06B5">
          <w:rPr>
            <w:rStyle w:val="Hyperlink"/>
            <w:rFonts w:cstheme="minorHAnsi"/>
          </w:rPr>
          <w:t>Counseling and Testing Services</w:t>
        </w:r>
      </w:hyperlink>
      <w:r w:rsidR="007E06B5" w:rsidRPr="007E06B5">
        <w:rPr>
          <w:rFonts w:cstheme="minorHAnsi"/>
        </w:rPr>
        <w:t xml:space="preserve"> (</w:t>
      </w:r>
      <w:r w:rsidR="007E06B5" w:rsidRPr="007E06B5">
        <w:rPr>
          <w:rStyle w:val="Hyperlink"/>
          <w:rFonts w:cstheme="minorHAnsi"/>
          <w:color w:val="auto"/>
          <w:u w:val="none"/>
        </w:rPr>
        <w:t>https://studentaffairs.unt.edu/counseling-and-testing-services</w:t>
      </w:r>
      <w:r w:rsidR="007E06B5" w:rsidRPr="007E06B5">
        <w:rPr>
          <w:rFonts w:cstheme="minorHAnsi"/>
        </w:rPr>
        <w:t>)</w:t>
      </w:r>
    </w:p>
    <w:p w14:paraId="067B8787" w14:textId="77777777" w:rsidR="007E06B5" w:rsidRPr="007E06B5" w:rsidRDefault="00000000" w:rsidP="008E4F0D">
      <w:pPr>
        <w:pStyle w:val="ListParagraph"/>
        <w:numPr>
          <w:ilvl w:val="0"/>
          <w:numId w:val="3"/>
        </w:numPr>
        <w:rPr>
          <w:rFonts w:cstheme="minorHAnsi"/>
        </w:rPr>
      </w:pPr>
      <w:hyperlink r:id="rId72" w:history="1">
        <w:r w:rsidR="007E06B5" w:rsidRPr="007E06B5">
          <w:rPr>
            <w:rStyle w:val="Hyperlink"/>
            <w:rFonts w:cstheme="minorHAnsi"/>
          </w:rPr>
          <w:t>Pride Alliance</w:t>
        </w:r>
      </w:hyperlink>
      <w:r w:rsidR="007E06B5" w:rsidRPr="007E06B5">
        <w:rPr>
          <w:rFonts w:cstheme="minorHAnsi"/>
        </w:rPr>
        <w:t xml:space="preserve"> (</w:t>
      </w:r>
      <w:r w:rsidR="007E06B5" w:rsidRPr="007E06B5">
        <w:rPr>
          <w:rStyle w:val="Hyperlink"/>
          <w:rFonts w:cstheme="minorHAnsi"/>
          <w:color w:val="auto"/>
          <w:u w:val="none"/>
        </w:rPr>
        <w:t>https://edo.unt.edu/pridealliance</w:t>
      </w:r>
      <w:r w:rsidR="007E06B5" w:rsidRPr="007E06B5">
        <w:rPr>
          <w:rFonts w:cstheme="minorHAnsi"/>
        </w:rPr>
        <w:t>)</w:t>
      </w:r>
    </w:p>
    <w:p w14:paraId="4C0B0A4D" w14:textId="77777777" w:rsidR="007E06B5" w:rsidRPr="007E06B5" w:rsidRDefault="00000000" w:rsidP="008E4F0D">
      <w:pPr>
        <w:pStyle w:val="ListParagraph"/>
        <w:numPr>
          <w:ilvl w:val="0"/>
          <w:numId w:val="3"/>
        </w:numPr>
        <w:rPr>
          <w:rFonts w:cstheme="minorHAnsi"/>
        </w:rPr>
      </w:pPr>
      <w:hyperlink r:id="rId73" w:history="1">
        <w:r w:rsidR="007E06B5" w:rsidRPr="007E06B5">
          <w:rPr>
            <w:rStyle w:val="Hyperlink"/>
            <w:rFonts w:cstheme="minorHAnsi"/>
          </w:rPr>
          <w:t>UNT Food Pantry</w:t>
        </w:r>
      </w:hyperlink>
      <w:r w:rsidR="007E06B5" w:rsidRPr="007E06B5">
        <w:rPr>
          <w:rFonts w:cstheme="minorHAnsi"/>
        </w:rPr>
        <w:t xml:space="preserve"> (https://deanofstudents.unt.edu/resources/food-pantry)</w:t>
      </w:r>
    </w:p>
    <w:p w14:paraId="5E971805" w14:textId="77777777" w:rsidR="007E06B5" w:rsidRPr="00600879" w:rsidRDefault="007E06B5" w:rsidP="007E06B5">
      <w:pPr>
        <w:pStyle w:val="Heading3"/>
        <w:rPr>
          <w:rFonts w:asciiTheme="minorHAnsi" w:hAnsiTheme="minorHAnsi" w:cstheme="minorHAnsi"/>
        </w:rPr>
      </w:pPr>
      <w:r w:rsidRPr="00600879">
        <w:rPr>
          <w:rFonts w:asciiTheme="minorHAnsi" w:hAnsiTheme="minorHAnsi" w:cstheme="minorHAnsi"/>
        </w:rPr>
        <w:t>Academic Support Services</w:t>
      </w:r>
    </w:p>
    <w:p w14:paraId="65814ECE" w14:textId="77777777" w:rsidR="007E06B5" w:rsidRPr="007E06B5" w:rsidRDefault="00000000" w:rsidP="008E4F0D">
      <w:pPr>
        <w:pStyle w:val="ListParagraph"/>
        <w:numPr>
          <w:ilvl w:val="0"/>
          <w:numId w:val="4"/>
        </w:numPr>
        <w:rPr>
          <w:rFonts w:cstheme="minorHAnsi"/>
        </w:rPr>
      </w:pPr>
      <w:hyperlink r:id="rId74" w:history="1">
        <w:r w:rsidR="007E06B5" w:rsidRPr="007E06B5">
          <w:rPr>
            <w:rStyle w:val="Hyperlink"/>
            <w:rFonts w:cstheme="minorHAnsi"/>
          </w:rPr>
          <w:t>Academic Resource Center</w:t>
        </w:r>
      </w:hyperlink>
      <w:r w:rsidR="007E06B5" w:rsidRPr="007E06B5">
        <w:rPr>
          <w:rFonts w:cstheme="minorHAnsi"/>
        </w:rPr>
        <w:t xml:space="preserve"> (</w:t>
      </w:r>
      <w:r w:rsidR="007E06B5" w:rsidRPr="007E06B5">
        <w:rPr>
          <w:rStyle w:val="Hyperlink"/>
          <w:rFonts w:cstheme="minorHAnsi"/>
          <w:color w:val="auto"/>
          <w:u w:val="none"/>
        </w:rPr>
        <w:t>https://clear.unt.edu/canvas/student-resources</w:t>
      </w:r>
      <w:r w:rsidR="007E06B5" w:rsidRPr="007E06B5">
        <w:rPr>
          <w:rFonts w:cstheme="minorHAnsi"/>
        </w:rPr>
        <w:t>)</w:t>
      </w:r>
    </w:p>
    <w:p w14:paraId="2CB9309E" w14:textId="77777777" w:rsidR="007E06B5" w:rsidRPr="007E06B5" w:rsidRDefault="00000000" w:rsidP="008E4F0D">
      <w:pPr>
        <w:pStyle w:val="ListParagraph"/>
        <w:numPr>
          <w:ilvl w:val="0"/>
          <w:numId w:val="4"/>
        </w:numPr>
        <w:rPr>
          <w:rFonts w:cstheme="minorHAnsi"/>
        </w:rPr>
      </w:pPr>
      <w:hyperlink r:id="rId75" w:history="1">
        <w:r w:rsidR="007E06B5" w:rsidRPr="007E06B5">
          <w:rPr>
            <w:rStyle w:val="Hyperlink"/>
            <w:rFonts w:cstheme="minorHAnsi"/>
          </w:rPr>
          <w:t>Academic Success Center</w:t>
        </w:r>
      </w:hyperlink>
      <w:r w:rsidR="007E06B5" w:rsidRPr="007E06B5">
        <w:rPr>
          <w:rFonts w:cstheme="minorHAnsi"/>
        </w:rPr>
        <w:t xml:space="preserve"> (</w:t>
      </w:r>
      <w:r w:rsidR="007E06B5" w:rsidRPr="007E06B5">
        <w:rPr>
          <w:rStyle w:val="Hyperlink"/>
          <w:rFonts w:cstheme="minorHAnsi"/>
          <w:color w:val="auto"/>
          <w:u w:val="none"/>
        </w:rPr>
        <w:t>https://success.unt.edu/asc</w:t>
      </w:r>
      <w:r w:rsidR="007E06B5" w:rsidRPr="007E06B5">
        <w:rPr>
          <w:rFonts w:cstheme="minorHAnsi"/>
        </w:rPr>
        <w:t>)</w:t>
      </w:r>
    </w:p>
    <w:p w14:paraId="578AF9EF" w14:textId="77777777" w:rsidR="007E06B5" w:rsidRPr="007E06B5" w:rsidRDefault="00000000" w:rsidP="008E4F0D">
      <w:pPr>
        <w:pStyle w:val="ListParagraph"/>
        <w:numPr>
          <w:ilvl w:val="0"/>
          <w:numId w:val="4"/>
        </w:numPr>
        <w:rPr>
          <w:rFonts w:cstheme="minorHAnsi"/>
        </w:rPr>
      </w:pPr>
      <w:hyperlink r:id="rId76" w:history="1">
        <w:r w:rsidR="007E06B5" w:rsidRPr="007E06B5">
          <w:rPr>
            <w:rStyle w:val="Hyperlink"/>
            <w:rFonts w:cstheme="minorHAnsi"/>
          </w:rPr>
          <w:t>UNT Libraries</w:t>
        </w:r>
      </w:hyperlink>
      <w:r w:rsidR="007E06B5" w:rsidRPr="007E06B5">
        <w:rPr>
          <w:rFonts w:cstheme="minorHAnsi"/>
        </w:rPr>
        <w:t xml:space="preserve"> (</w:t>
      </w:r>
      <w:r w:rsidR="007E06B5" w:rsidRPr="007E06B5">
        <w:rPr>
          <w:rStyle w:val="Hyperlink"/>
          <w:rFonts w:cstheme="minorHAnsi"/>
          <w:color w:val="auto"/>
          <w:u w:val="none"/>
        </w:rPr>
        <w:t>https://library.unt.edu/</w:t>
      </w:r>
      <w:r w:rsidR="007E06B5" w:rsidRPr="007E06B5">
        <w:rPr>
          <w:rFonts w:cstheme="minorHAnsi"/>
        </w:rPr>
        <w:t>)</w:t>
      </w:r>
    </w:p>
    <w:p w14:paraId="33E590CF" w14:textId="0D342C0B" w:rsidR="0054343D" w:rsidRPr="001105BA" w:rsidRDefault="00000000" w:rsidP="001105BA">
      <w:pPr>
        <w:pStyle w:val="ListParagraph"/>
        <w:numPr>
          <w:ilvl w:val="0"/>
          <w:numId w:val="4"/>
        </w:numPr>
        <w:rPr>
          <w:rFonts w:cstheme="minorHAnsi"/>
        </w:rPr>
      </w:pPr>
      <w:hyperlink r:id="rId77" w:history="1">
        <w:r w:rsidR="007E06B5" w:rsidRPr="007E06B5">
          <w:rPr>
            <w:rStyle w:val="Hyperlink"/>
            <w:rFonts w:cstheme="minorHAnsi"/>
          </w:rPr>
          <w:t>Writing Lab</w:t>
        </w:r>
      </w:hyperlink>
      <w:r w:rsidR="007E06B5" w:rsidRPr="007E06B5">
        <w:rPr>
          <w:rFonts w:cstheme="minorHAnsi"/>
        </w:rPr>
        <w:t xml:space="preserve"> (</w:t>
      </w:r>
      <w:hyperlink r:id="rId78" w:history="1">
        <w:r w:rsidR="007E06B5" w:rsidRPr="007E06B5">
          <w:rPr>
            <w:rStyle w:val="Hyperlink"/>
            <w:rFonts w:cstheme="minorHAnsi"/>
          </w:rPr>
          <w:t>http://writingcenter.unt.edu/</w:t>
        </w:r>
      </w:hyperlink>
      <w:r w:rsidR="007E06B5" w:rsidRPr="007E06B5">
        <w:rPr>
          <w:rFonts w:cstheme="minorHAnsi"/>
        </w:rPr>
        <w:t>)</w:t>
      </w:r>
    </w:p>
    <w:sectPr w:rsidR="0054343D" w:rsidRPr="001105BA" w:rsidSect="006513B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B2D52" w14:textId="77777777" w:rsidR="003D2E0F" w:rsidRDefault="003D2E0F" w:rsidP="00F41A70">
      <w:r>
        <w:separator/>
      </w:r>
    </w:p>
  </w:endnote>
  <w:endnote w:type="continuationSeparator" w:id="0">
    <w:p w14:paraId="3BE2CFAE" w14:textId="77777777" w:rsidR="003D2E0F" w:rsidRDefault="003D2E0F" w:rsidP="00F41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244940"/>
      <w:docPartObj>
        <w:docPartGallery w:val="Page Numbers (Bottom of Page)"/>
        <w:docPartUnique/>
      </w:docPartObj>
    </w:sdtPr>
    <w:sdtEndPr>
      <w:rPr>
        <w:noProof/>
      </w:rPr>
    </w:sdtEndPr>
    <w:sdtContent>
      <w:p w14:paraId="11917269" w14:textId="2474929F" w:rsidR="00002BF8" w:rsidRDefault="00002BF8">
        <w:pPr>
          <w:pStyle w:val="Footer"/>
          <w:jc w:val="right"/>
        </w:pPr>
        <w:r>
          <w:t xml:space="preserve">University of North Texas | </w:t>
        </w:r>
        <w:r>
          <w:fldChar w:fldCharType="begin"/>
        </w:r>
        <w:r>
          <w:instrText xml:space="preserve"> PAGE   \* MERGEFORMAT </w:instrText>
        </w:r>
        <w:r>
          <w:fldChar w:fldCharType="separate"/>
        </w:r>
        <w:r>
          <w:rPr>
            <w:noProof/>
          </w:rPr>
          <w:t>6</w:t>
        </w:r>
        <w:r>
          <w:rPr>
            <w:noProof/>
          </w:rPr>
          <w:fldChar w:fldCharType="end"/>
        </w:r>
      </w:p>
    </w:sdtContent>
  </w:sdt>
  <w:p w14:paraId="68F339FF" w14:textId="77777777" w:rsidR="00002BF8" w:rsidRDefault="00002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D6294" w14:textId="77777777" w:rsidR="003D2E0F" w:rsidRDefault="003D2E0F" w:rsidP="00F41A70">
      <w:r>
        <w:separator/>
      </w:r>
    </w:p>
  </w:footnote>
  <w:footnote w:type="continuationSeparator" w:id="0">
    <w:p w14:paraId="282D67D1" w14:textId="77777777" w:rsidR="003D2E0F" w:rsidRDefault="003D2E0F" w:rsidP="00F41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776"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224"/>
      <w:gridCol w:w="2404"/>
    </w:tblGrid>
    <w:tr w:rsidR="00002BF8" w:rsidRPr="00F0713F" w14:paraId="5FFAF896" w14:textId="77777777" w:rsidTr="004148D0">
      <w:trPr>
        <w:trHeight w:val="305"/>
      </w:trPr>
      <w:tc>
        <w:tcPr>
          <w:tcW w:w="7225" w:type="dxa"/>
          <w:tcBorders>
            <w:bottom w:val="single" w:sz="18" w:space="0" w:color="808080"/>
          </w:tcBorders>
          <w:vAlign w:val="center"/>
        </w:tcPr>
        <w:p w14:paraId="208B5FE9" w14:textId="02511FE9" w:rsidR="00002BF8" w:rsidRPr="00AE68E7" w:rsidRDefault="00BC4B92" w:rsidP="00077CE1">
          <w:pPr>
            <w:tabs>
              <w:tab w:val="right" w:pos="7260"/>
              <w:tab w:val="right" w:pos="9360"/>
            </w:tabs>
            <w:jc w:val="center"/>
            <w:rPr>
              <w:rFonts w:asciiTheme="minorHAnsi" w:hAnsiTheme="minorHAnsi" w:cstheme="minorHAnsi"/>
              <w:b/>
              <w:sz w:val="36"/>
              <w:szCs w:val="36"/>
            </w:rPr>
          </w:pPr>
          <w:r w:rsidRPr="00AE68E7">
            <w:rPr>
              <w:rFonts w:asciiTheme="minorHAnsi" w:hAnsiTheme="minorHAnsi" w:cstheme="minorHAnsi"/>
              <w:noProof/>
            </w:rPr>
            <w:drawing>
              <wp:anchor distT="0" distB="0" distL="114300" distR="114300" simplePos="0" relativeHeight="251658240" behindDoc="1" locked="0" layoutInCell="1" allowOverlap="1" wp14:anchorId="2695EC7F" wp14:editId="79D55818">
                <wp:simplePos x="0" y="0"/>
                <wp:positionH relativeFrom="column">
                  <wp:posOffset>-960755</wp:posOffset>
                </wp:positionH>
                <wp:positionV relativeFrom="paragraph">
                  <wp:posOffset>0</wp:posOffset>
                </wp:positionV>
                <wp:extent cx="859790" cy="539750"/>
                <wp:effectExtent l="0" t="0" r="3810" b="6350"/>
                <wp:wrapTight wrapText="bothSides">
                  <wp:wrapPolygon edited="0">
                    <wp:start x="0" y="0"/>
                    <wp:lineTo x="0" y="21346"/>
                    <wp:lineTo x="21377" y="21346"/>
                    <wp:lineTo x="2137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9790" cy="539750"/>
                        </a:xfrm>
                        <a:prstGeom prst="rect">
                          <a:avLst/>
                        </a:prstGeom>
                      </pic:spPr>
                    </pic:pic>
                  </a:graphicData>
                </a:graphic>
                <wp14:sizeRelH relativeFrom="page">
                  <wp14:pctWidth>0</wp14:pctWidth>
                </wp14:sizeRelH>
                <wp14:sizeRelV relativeFrom="page">
                  <wp14:pctHeight>0</wp14:pctHeight>
                </wp14:sizeRelV>
              </wp:anchor>
            </w:drawing>
          </w:r>
          <w:r w:rsidR="00002BF8" w:rsidRPr="00AE68E7">
            <w:rPr>
              <w:rFonts w:asciiTheme="minorHAnsi" w:hAnsiTheme="minorHAnsi" w:cstheme="minorHAnsi"/>
              <w:sz w:val="32"/>
              <w:szCs w:val="32"/>
            </w:rPr>
            <w:t>ADTA 5130</w:t>
          </w:r>
          <w:r w:rsidR="0016083E" w:rsidRPr="00AE68E7">
            <w:rPr>
              <w:rFonts w:asciiTheme="minorHAnsi" w:hAnsiTheme="minorHAnsi" w:cstheme="minorHAnsi"/>
              <w:sz w:val="32"/>
              <w:szCs w:val="32"/>
            </w:rPr>
            <w:t xml:space="preserve"> Section </w:t>
          </w:r>
          <w:r w:rsidR="00AF25E3">
            <w:rPr>
              <w:rFonts w:asciiTheme="minorHAnsi" w:hAnsiTheme="minorHAnsi" w:cstheme="minorHAnsi"/>
              <w:sz w:val="32"/>
              <w:szCs w:val="32"/>
            </w:rPr>
            <w:t>10</w:t>
          </w:r>
          <w:r w:rsidR="00AE1518">
            <w:rPr>
              <w:rFonts w:asciiTheme="minorHAnsi" w:hAnsiTheme="minorHAnsi" w:cstheme="minorHAnsi"/>
              <w:sz w:val="32"/>
              <w:szCs w:val="32"/>
            </w:rPr>
            <w:t>0</w:t>
          </w:r>
          <w:r w:rsidR="00AF25E3">
            <w:rPr>
              <w:rFonts w:asciiTheme="minorHAnsi" w:hAnsiTheme="minorHAnsi" w:cstheme="minorHAnsi"/>
              <w:sz w:val="32"/>
              <w:szCs w:val="32"/>
            </w:rPr>
            <w:t xml:space="preserve"> </w:t>
          </w:r>
          <w:r w:rsidR="00AE1518">
            <w:rPr>
              <w:rFonts w:asciiTheme="minorHAnsi" w:hAnsiTheme="minorHAnsi" w:cstheme="minorHAnsi"/>
              <w:sz w:val="32"/>
              <w:szCs w:val="32"/>
            </w:rPr>
            <w:t xml:space="preserve">/ IPAC 4130 Section 100 </w:t>
          </w:r>
          <w:r w:rsidR="00730037" w:rsidRPr="00AE68E7">
            <w:rPr>
              <w:rFonts w:asciiTheme="minorHAnsi" w:hAnsiTheme="minorHAnsi" w:cstheme="minorHAnsi"/>
              <w:sz w:val="32"/>
              <w:szCs w:val="32"/>
            </w:rPr>
            <w:t xml:space="preserve">- </w:t>
          </w:r>
          <w:r w:rsidRPr="00AE68E7">
            <w:rPr>
              <w:rFonts w:asciiTheme="minorHAnsi" w:hAnsiTheme="minorHAnsi" w:cstheme="minorHAnsi"/>
              <w:sz w:val="32"/>
              <w:szCs w:val="32"/>
            </w:rPr>
            <w:t>Data Analytics</w:t>
          </w:r>
          <w:r w:rsidR="00E57615" w:rsidRPr="00AE68E7">
            <w:rPr>
              <w:rFonts w:asciiTheme="minorHAnsi" w:hAnsiTheme="minorHAnsi" w:cstheme="minorHAnsi"/>
              <w:sz w:val="32"/>
              <w:szCs w:val="32"/>
            </w:rPr>
            <w:t xml:space="preserve"> </w:t>
          </w:r>
          <w:r w:rsidR="00326CD4">
            <w:rPr>
              <w:rFonts w:asciiTheme="minorHAnsi" w:hAnsiTheme="minorHAnsi" w:cstheme="minorHAnsi"/>
              <w:sz w:val="32"/>
              <w:szCs w:val="32"/>
            </w:rPr>
            <w:t>I</w:t>
          </w:r>
        </w:p>
      </w:tc>
      <w:tc>
        <w:tcPr>
          <w:tcW w:w="2404" w:type="dxa"/>
          <w:tcBorders>
            <w:bottom w:val="single" w:sz="18" w:space="0" w:color="808080"/>
          </w:tcBorders>
          <w:vAlign w:val="center"/>
        </w:tcPr>
        <w:p w14:paraId="1DEB1E6D" w14:textId="0CBAEDFB" w:rsidR="00002BF8" w:rsidRPr="00AE68E7" w:rsidRDefault="00AF25E3" w:rsidP="00077CE1">
          <w:pPr>
            <w:tabs>
              <w:tab w:val="center" w:pos="4680"/>
              <w:tab w:val="right" w:pos="9360"/>
            </w:tabs>
            <w:jc w:val="center"/>
            <w:rPr>
              <w:rFonts w:asciiTheme="minorHAnsi" w:hAnsiTheme="minorHAnsi" w:cstheme="minorHAnsi"/>
              <w:b/>
              <w:bCs/>
              <w:color w:val="046937"/>
              <w:sz w:val="36"/>
              <w:szCs w:val="36"/>
            </w:rPr>
          </w:pPr>
          <w:r>
            <w:rPr>
              <w:rFonts w:asciiTheme="minorHAnsi" w:hAnsiTheme="minorHAnsi" w:cstheme="minorHAnsi"/>
              <w:b/>
              <w:bCs/>
              <w:color w:val="046937"/>
              <w:sz w:val="32"/>
              <w:szCs w:val="32"/>
            </w:rPr>
            <w:t>S</w:t>
          </w:r>
          <w:r w:rsidR="00AE1518">
            <w:rPr>
              <w:rFonts w:asciiTheme="minorHAnsi" w:hAnsiTheme="minorHAnsi" w:cstheme="minorHAnsi"/>
              <w:b/>
              <w:bCs/>
              <w:color w:val="046937"/>
              <w:sz w:val="32"/>
              <w:szCs w:val="32"/>
            </w:rPr>
            <w:t>ummer</w:t>
          </w:r>
          <w:r w:rsidR="001C430A">
            <w:rPr>
              <w:rFonts w:asciiTheme="minorHAnsi" w:hAnsiTheme="minorHAnsi" w:cstheme="minorHAnsi"/>
              <w:b/>
              <w:bCs/>
              <w:color w:val="046937"/>
              <w:sz w:val="32"/>
              <w:szCs w:val="32"/>
            </w:rPr>
            <w:t xml:space="preserve"> 2</w:t>
          </w:r>
          <w:r w:rsidR="00002BF8" w:rsidRPr="0053139B">
            <w:rPr>
              <w:rFonts w:asciiTheme="minorHAnsi" w:hAnsiTheme="minorHAnsi" w:cstheme="minorHAnsi"/>
              <w:b/>
              <w:bCs/>
              <w:color w:val="046937"/>
              <w:sz w:val="32"/>
              <w:szCs w:val="32"/>
            </w:rPr>
            <w:t>02</w:t>
          </w:r>
          <w:r>
            <w:rPr>
              <w:rFonts w:asciiTheme="minorHAnsi" w:hAnsiTheme="minorHAnsi" w:cstheme="minorHAnsi"/>
              <w:b/>
              <w:bCs/>
              <w:color w:val="046937"/>
              <w:sz w:val="32"/>
              <w:szCs w:val="32"/>
            </w:rPr>
            <w:t>3</w:t>
          </w:r>
          <w:r w:rsidR="00BB062B">
            <w:rPr>
              <w:rFonts w:asciiTheme="minorHAnsi" w:hAnsiTheme="minorHAnsi" w:cstheme="minorHAnsi"/>
              <w:b/>
              <w:bCs/>
              <w:color w:val="046937"/>
              <w:sz w:val="32"/>
              <w:szCs w:val="32"/>
            </w:rPr>
            <w:t xml:space="preserve"> </w:t>
          </w:r>
        </w:p>
      </w:tc>
    </w:tr>
  </w:tbl>
  <w:p w14:paraId="37D76D72" w14:textId="77777777" w:rsidR="00002BF8" w:rsidRPr="004D13EB" w:rsidRDefault="00002B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42B7"/>
    <w:multiLevelType w:val="hybridMultilevel"/>
    <w:tmpl w:val="D79E7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E4317"/>
    <w:multiLevelType w:val="hybridMultilevel"/>
    <w:tmpl w:val="30CC6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020591"/>
    <w:multiLevelType w:val="hybridMultilevel"/>
    <w:tmpl w:val="1724FFE8"/>
    <w:lvl w:ilvl="0" w:tplc="68F6331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85301"/>
    <w:multiLevelType w:val="hybridMultilevel"/>
    <w:tmpl w:val="468E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729B0"/>
    <w:multiLevelType w:val="hybridMultilevel"/>
    <w:tmpl w:val="1902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67E0A"/>
    <w:multiLevelType w:val="hybridMultilevel"/>
    <w:tmpl w:val="73340DE6"/>
    <w:lvl w:ilvl="0" w:tplc="AD28695E">
      <w:start w:val="1"/>
      <w:numFmt w:val="decimal"/>
      <w:lvlText w:val="%1."/>
      <w:lvlJc w:val="left"/>
      <w:pPr>
        <w:ind w:left="360" w:hanging="360"/>
      </w:pPr>
      <w:rPr>
        <w:rFonts w:asciiTheme="minorHAnsi" w:eastAsia="Times New Roman" w:hAnsiTheme="minorHAnsi" w:cstheme="minorHAns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166A8B"/>
    <w:multiLevelType w:val="hybridMultilevel"/>
    <w:tmpl w:val="6C70934C"/>
    <w:lvl w:ilvl="0" w:tplc="80606D5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F1DF4"/>
    <w:multiLevelType w:val="hybridMultilevel"/>
    <w:tmpl w:val="63644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1C0511"/>
    <w:multiLevelType w:val="hybridMultilevel"/>
    <w:tmpl w:val="653E78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E87C4B"/>
    <w:multiLevelType w:val="hybridMultilevel"/>
    <w:tmpl w:val="FD764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963177"/>
    <w:multiLevelType w:val="hybridMultilevel"/>
    <w:tmpl w:val="DBF62BCA"/>
    <w:lvl w:ilvl="0" w:tplc="80606D5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496644"/>
    <w:multiLevelType w:val="hybridMultilevel"/>
    <w:tmpl w:val="035E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88718A"/>
    <w:multiLevelType w:val="hybridMultilevel"/>
    <w:tmpl w:val="23E46CCA"/>
    <w:lvl w:ilvl="0" w:tplc="80606D5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A74EED"/>
    <w:multiLevelType w:val="hybridMultilevel"/>
    <w:tmpl w:val="1A5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A10F2"/>
    <w:multiLevelType w:val="hybridMultilevel"/>
    <w:tmpl w:val="56DE1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6124EB"/>
    <w:multiLevelType w:val="hybridMultilevel"/>
    <w:tmpl w:val="07F49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75159"/>
    <w:multiLevelType w:val="hybridMultilevel"/>
    <w:tmpl w:val="EC04ED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4C4241"/>
    <w:multiLevelType w:val="hybridMultilevel"/>
    <w:tmpl w:val="4A96B550"/>
    <w:lvl w:ilvl="0" w:tplc="5FEC7DA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331E32D0"/>
    <w:multiLevelType w:val="hybridMultilevel"/>
    <w:tmpl w:val="98CEA4EE"/>
    <w:lvl w:ilvl="0" w:tplc="0409000F">
      <w:start w:val="1"/>
      <w:numFmt w:val="decimal"/>
      <w:lvlText w:val="%1."/>
      <w:lvlJc w:val="left"/>
      <w:pPr>
        <w:ind w:left="720" w:hanging="360"/>
      </w:pPr>
    </w:lvl>
    <w:lvl w:ilvl="1" w:tplc="BDB2DECC">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0F0DA3"/>
    <w:multiLevelType w:val="hybridMultilevel"/>
    <w:tmpl w:val="9ABC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83D6B"/>
    <w:multiLevelType w:val="hybridMultilevel"/>
    <w:tmpl w:val="FE04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3D2F85"/>
    <w:multiLevelType w:val="hybridMultilevel"/>
    <w:tmpl w:val="9514A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AE17AC"/>
    <w:multiLevelType w:val="hybridMultilevel"/>
    <w:tmpl w:val="9894C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AB16E5"/>
    <w:multiLevelType w:val="hybridMultilevel"/>
    <w:tmpl w:val="69A0AE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12204ED"/>
    <w:multiLevelType w:val="multilevel"/>
    <w:tmpl w:val="84366B7E"/>
    <w:lvl w:ilvl="0">
      <w:start w:val="1"/>
      <w:numFmt w:val="bullet"/>
      <w:lvlText w:val=""/>
      <w:lvlJc w:val="left"/>
      <w:pPr>
        <w:tabs>
          <w:tab w:val="num" w:pos="690"/>
        </w:tabs>
        <w:ind w:left="690" w:hanging="360"/>
      </w:pPr>
      <w:rPr>
        <w:rFonts w:ascii="Symbol" w:hAnsi="Symbol" w:hint="default"/>
        <w:sz w:val="20"/>
      </w:rPr>
    </w:lvl>
    <w:lvl w:ilvl="1">
      <w:start w:val="1"/>
      <w:numFmt w:val="decimal"/>
      <w:lvlText w:val="%2."/>
      <w:lvlJc w:val="left"/>
      <w:pPr>
        <w:ind w:left="1410" w:hanging="360"/>
      </w:pPr>
      <w:rPr>
        <w:rFonts w:hint="default"/>
        <w:sz w:val="20"/>
      </w:rPr>
    </w:lvl>
    <w:lvl w:ilvl="2">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25" w15:restartNumberingAfterBreak="0">
    <w:nsid w:val="43427A7C"/>
    <w:multiLevelType w:val="hybridMultilevel"/>
    <w:tmpl w:val="B4300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251560"/>
    <w:multiLevelType w:val="hybridMultilevel"/>
    <w:tmpl w:val="17EE7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9418B9"/>
    <w:multiLevelType w:val="hybridMultilevel"/>
    <w:tmpl w:val="6BEA7C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9856B6"/>
    <w:multiLevelType w:val="hybridMultilevel"/>
    <w:tmpl w:val="50FE9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1C293D"/>
    <w:multiLevelType w:val="hybridMultilevel"/>
    <w:tmpl w:val="7DF0CA86"/>
    <w:lvl w:ilvl="0" w:tplc="9CF638C6">
      <w:start w:val="1"/>
      <w:numFmt w:val="decimal"/>
      <w:lvlText w:val="%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AE72A6"/>
    <w:multiLevelType w:val="hybridMultilevel"/>
    <w:tmpl w:val="5C06C5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5C4D47"/>
    <w:multiLevelType w:val="hybridMultilevel"/>
    <w:tmpl w:val="AA86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65794C"/>
    <w:multiLevelType w:val="hybridMultilevel"/>
    <w:tmpl w:val="A99E7DBA"/>
    <w:lvl w:ilvl="0" w:tplc="EFD089F0">
      <w:start w:val="1"/>
      <w:numFmt w:val="decimal"/>
      <w:lvlText w:val="%1."/>
      <w:lvlJc w:val="left"/>
      <w:pPr>
        <w:ind w:left="432" w:hanging="432"/>
      </w:pPr>
      <w:rPr>
        <w:rFonts w:asciiTheme="minorHAnsi" w:eastAsia="Times New Roman"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D4050E"/>
    <w:multiLevelType w:val="hybridMultilevel"/>
    <w:tmpl w:val="38F43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0B1EA6"/>
    <w:multiLevelType w:val="hybridMultilevel"/>
    <w:tmpl w:val="00F4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E46887"/>
    <w:multiLevelType w:val="hybridMultilevel"/>
    <w:tmpl w:val="43D80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2F764A"/>
    <w:multiLevelType w:val="hybridMultilevel"/>
    <w:tmpl w:val="9934D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8F409D"/>
    <w:multiLevelType w:val="hybridMultilevel"/>
    <w:tmpl w:val="82F0C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9D682C"/>
    <w:multiLevelType w:val="hybridMultilevel"/>
    <w:tmpl w:val="543A9AB6"/>
    <w:lvl w:ilvl="0" w:tplc="80606D5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C024BE"/>
    <w:multiLevelType w:val="hybridMultilevel"/>
    <w:tmpl w:val="94BE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9276AB"/>
    <w:multiLevelType w:val="hybridMultilevel"/>
    <w:tmpl w:val="DCC61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675AB3"/>
    <w:multiLevelType w:val="hybridMultilevel"/>
    <w:tmpl w:val="C31EE372"/>
    <w:lvl w:ilvl="0" w:tplc="80606D5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1D062A"/>
    <w:multiLevelType w:val="hybridMultilevel"/>
    <w:tmpl w:val="C868D16C"/>
    <w:lvl w:ilvl="0" w:tplc="119E5448">
      <w:start w:val="1"/>
      <w:numFmt w:val="decimal"/>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num w:numId="1" w16cid:durableId="203828732">
    <w:abstractNumId w:val="34"/>
  </w:num>
  <w:num w:numId="2" w16cid:durableId="1520778127">
    <w:abstractNumId w:val="39"/>
  </w:num>
  <w:num w:numId="3" w16cid:durableId="500318446">
    <w:abstractNumId w:val="31"/>
  </w:num>
  <w:num w:numId="4" w16cid:durableId="368384492">
    <w:abstractNumId w:val="3"/>
  </w:num>
  <w:num w:numId="5" w16cid:durableId="1511330261">
    <w:abstractNumId w:val="2"/>
  </w:num>
  <w:num w:numId="6" w16cid:durableId="649990738">
    <w:abstractNumId w:val="15"/>
  </w:num>
  <w:num w:numId="7" w16cid:durableId="1806116951">
    <w:abstractNumId w:val="33"/>
  </w:num>
  <w:num w:numId="8" w16cid:durableId="1459639168">
    <w:abstractNumId w:val="11"/>
  </w:num>
  <w:num w:numId="9" w16cid:durableId="1523589891">
    <w:abstractNumId w:val="21"/>
  </w:num>
  <w:num w:numId="10" w16cid:durableId="1570192416">
    <w:abstractNumId w:val="35"/>
  </w:num>
  <w:num w:numId="11" w16cid:durableId="693111470">
    <w:abstractNumId w:val="27"/>
  </w:num>
  <w:num w:numId="12" w16cid:durableId="272523066">
    <w:abstractNumId w:val="18"/>
  </w:num>
  <w:num w:numId="13" w16cid:durableId="1805461211">
    <w:abstractNumId w:val="26"/>
  </w:num>
  <w:num w:numId="14" w16cid:durableId="1842504661">
    <w:abstractNumId w:val="29"/>
  </w:num>
  <w:num w:numId="15" w16cid:durableId="187842265">
    <w:abstractNumId w:val="32"/>
  </w:num>
  <w:num w:numId="16" w16cid:durableId="967321574">
    <w:abstractNumId w:val="36"/>
  </w:num>
  <w:num w:numId="17" w16cid:durableId="1440447219">
    <w:abstractNumId w:val="19"/>
  </w:num>
  <w:num w:numId="18" w16cid:durableId="757561568">
    <w:abstractNumId w:val="41"/>
  </w:num>
  <w:num w:numId="19" w16cid:durableId="1793136757">
    <w:abstractNumId w:val="6"/>
  </w:num>
  <w:num w:numId="20" w16cid:durableId="1892568494">
    <w:abstractNumId w:val="12"/>
  </w:num>
  <w:num w:numId="21" w16cid:durableId="1194657406">
    <w:abstractNumId w:val="10"/>
  </w:num>
  <w:num w:numId="22" w16cid:durableId="125592323">
    <w:abstractNumId w:val="38"/>
  </w:num>
  <w:num w:numId="23" w16cid:durableId="506746449">
    <w:abstractNumId w:val="13"/>
  </w:num>
  <w:num w:numId="24" w16cid:durableId="1732145878">
    <w:abstractNumId w:val="30"/>
  </w:num>
  <w:num w:numId="25" w16cid:durableId="1499811989">
    <w:abstractNumId w:val="20"/>
  </w:num>
  <w:num w:numId="26" w16cid:durableId="1224676135">
    <w:abstractNumId w:val="24"/>
  </w:num>
  <w:num w:numId="27" w16cid:durableId="1157725291">
    <w:abstractNumId w:val="4"/>
  </w:num>
  <w:num w:numId="28" w16cid:durableId="1446080449">
    <w:abstractNumId w:val="1"/>
  </w:num>
  <w:num w:numId="29" w16cid:durableId="852644431">
    <w:abstractNumId w:val="5"/>
  </w:num>
  <w:num w:numId="30" w16cid:durableId="922763897">
    <w:abstractNumId w:val="22"/>
  </w:num>
  <w:num w:numId="31" w16cid:durableId="738481901">
    <w:abstractNumId w:val="42"/>
  </w:num>
  <w:num w:numId="32" w16cid:durableId="1498039711">
    <w:abstractNumId w:val="8"/>
  </w:num>
  <w:num w:numId="33" w16cid:durableId="1686321068">
    <w:abstractNumId w:val="9"/>
  </w:num>
  <w:num w:numId="34" w16cid:durableId="652367531">
    <w:abstractNumId w:val="7"/>
  </w:num>
  <w:num w:numId="35" w16cid:durableId="394338">
    <w:abstractNumId w:val="25"/>
  </w:num>
  <w:num w:numId="36" w16cid:durableId="2127001251">
    <w:abstractNumId w:val="14"/>
  </w:num>
  <w:num w:numId="37" w16cid:durableId="1684239610">
    <w:abstractNumId w:val="40"/>
  </w:num>
  <w:num w:numId="38" w16cid:durableId="949556242">
    <w:abstractNumId w:val="17"/>
  </w:num>
  <w:num w:numId="39" w16cid:durableId="1326981436">
    <w:abstractNumId w:val="37"/>
  </w:num>
  <w:num w:numId="40" w16cid:durableId="1350719884">
    <w:abstractNumId w:val="28"/>
  </w:num>
  <w:num w:numId="41" w16cid:durableId="786193159">
    <w:abstractNumId w:val="0"/>
  </w:num>
  <w:num w:numId="42" w16cid:durableId="350111756">
    <w:abstractNumId w:val="23"/>
  </w:num>
  <w:num w:numId="43" w16cid:durableId="1266965976">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C61"/>
    <w:rsid w:val="000000C7"/>
    <w:rsid w:val="000007CE"/>
    <w:rsid w:val="00000972"/>
    <w:rsid w:val="0000115C"/>
    <w:rsid w:val="00001E44"/>
    <w:rsid w:val="00002BF8"/>
    <w:rsid w:val="00004FCF"/>
    <w:rsid w:val="00005C2A"/>
    <w:rsid w:val="00006BC6"/>
    <w:rsid w:val="0001023F"/>
    <w:rsid w:val="00012040"/>
    <w:rsid w:val="00016193"/>
    <w:rsid w:val="00017CDA"/>
    <w:rsid w:val="00020364"/>
    <w:rsid w:val="000214AF"/>
    <w:rsid w:val="00022DDD"/>
    <w:rsid w:val="000231A0"/>
    <w:rsid w:val="000249F5"/>
    <w:rsid w:val="00025EF7"/>
    <w:rsid w:val="000300B0"/>
    <w:rsid w:val="00032C4B"/>
    <w:rsid w:val="000337F6"/>
    <w:rsid w:val="00034E66"/>
    <w:rsid w:val="00034FED"/>
    <w:rsid w:val="0003662F"/>
    <w:rsid w:val="000367C2"/>
    <w:rsid w:val="00036FE1"/>
    <w:rsid w:val="00037922"/>
    <w:rsid w:val="00040FD1"/>
    <w:rsid w:val="000410CF"/>
    <w:rsid w:val="00042356"/>
    <w:rsid w:val="000424C0"/>
    <w:rsid w:val="000439BA"/>
    <w:rsid w:val="000448FE"/>
    <w:rsid w:val="0004507D"/>
    <w:rsid w:val="00045832"/>
    <w:rsid w:val="000502E9"/>
    <w:rsid w:val="00050410"/>
    <w:rsid w:val="00050A28"/>
    <w:rsid w:val="000510A7"/>
    <w:rsid w:val="000515D3"/>
    <w:rsid w:val="00052154"/>
    <w:rsid w:val="00052D9C"/>
    <w:rsid w:val="00054849"/>
    <w:rsid w:val="00054976"/>
    <w:rsid w:val="00055C62"/>
    <w:rsid w:val="000563A0"/>
    <w:rsid w:val="0005658A"/>
    <w:rsid w:val="00056FCD"/>
    <w:rsid w:val="00057A98"/>
    <w:rsid w:val="00057F47"/>
    <w:rsid w:val="000617A5"/>
    <w:rsid w:val="00062178"/>
    <w:rsid w:val="0006297B"/>
    <w:rsid w:val="00064A1C"/>
    <w:rsid w:val="000655BD"/>
    <w:rsid w:val="00065879"/>
    <w:rsid w:val="000666B4"/>
    <w:rsid w:val="00066848"/>
    <w:rsid w:val="000671D3"/>
    <w:rsid w:val="00072720"/>
    <w:rsid w:val="00072AC2"/>
    <w:rsid w:val="00072FFC"/>
    <w:rsid w:val="00074FCF"/>
    <w:rsid w:val="0007577B"/>
    <w:rsid w:val="00076F38"/>
    <w:rsid w:val="000775E0"/>
    <w:rsid w:val="00077912"/>
    <w:rsid w:val="00077CE1"/>
    <w:rsid w:val="0008035B"/>
    <w:rsid w:val="00080CBA"/>
    <w:rsid w:val="000840EC"/>
    <w:rsid w:val="00086593"/>
    <w:rsid w:val="00090859"/>
    <w:rsid w:val="0009287C"/>
    <w:rsid w:val="000930E1"/>
    <w:rsid w:val="00093A7D"/>
    <w:rsid w:val="000970CA"/>
    <w:rsid w:val="0009749B"/>
    <w:rsid w:val="000974C7"/>
    <w:rsid w:val="00097935"/>
    <w:rsid w:val="000A0ED0"/>
    <w:rsid w:val="000A1C17"/>
    <w:rsid w:val="000A484F"/>
    <w:rsid w:val="000A6549"/>
    <w:rsid w:val="000B2345"/>
    <w:rsid w:val="000B32E5"/>
    <w:rsid w:val="000B5805"/>
    <w:rsid w:val="000B64AA"/>
    <w:rsid w:val="000B7E01"/>
    <w:rsid w:val="000C0185"/>
    <w:rsid w:val="000C14CA"/>
    <w:rsid w:val="000C15BE"/>
    <w:rsid w:val="000C1802"/>
    <w:rsid w:val="000C362F"/>
    <w:rsid w:val="000C3867"/>
    <w:rsid w:val="000C3D57"/>
    <w:rsid w:val="000C42BE"/>
    <w:rsid w:val="000C5C55"/>
    <w:rsid w:val="000C6032"/>
    <w:rsid w:val="000C68B3"/>
    <w:rsid w:val="000C69A5"/>
    <w:rsid w:val="000D0623"/>
    <w:rsid w:val="000D0801"/>
    <w:rsid w:val="000D22C5"/>
    <w:rsid w:val="000D3773"/>
    <w:rsid w:val="000D5422"/>
    <w:rsid w:val="000D5507"/>
    <w:rsid w:val="000D761D"/>
    <w:rsid w:val="000E1086"/>
    <w:rsid w:val="000E1909"/>
    <w:rsid w:val="000E22AA"/>
    <w:rsid w:val="000E36C2"/>
    <w:rsid w:val="000E43A3"/>
    <w:rsid w:val="000E4448"/>
    <w:rsid w:val="000E456A"/>
    <w:rsid w:val="000E47FA"/>
    <w:rsid w:val="000E506D"/>
    <w:rsid w:val="000E7FF6"/>
    <w:rsid w:val="000F0439"/>
    <w:rsid w:val="000F1C10"/>
    <w:rsid w:val="000F2E8E"/>
    <w:rsid w:val="000F38CD"/>
    <w:rsid w:val="000F3B26"/>
    <w:rsid w:val="000F3B6F"/>
    <w:rsid w:val="000F3C35"/>
    <w:rsid w:val="000F4CD7"/>
    <w:rsid w:val="000F4CDA"/>
    <w:rsid w:val="000F5641"/>
    <w:rsid w:val="000F6DC1"/>
    <w:rsid w:val="000F75D9"/>
    <w:rsid w:val="000F7B6B"/>
    <w:rsid w:val="001001A4"/>
    <w:rsid w:val="00103183"/>
    <w:rsid w:val="0010353E"/>
    <w:rsid w:val="00105167"/>
    <w:rsid w:val="001053D4"/>
    <w:rsid w:val="0010676B"/>
    <w:rsid w:val="00110262"/>
    <w:rsid w:val="00110444"/>
    <w:rsid w:val="001105BA"/>
    <w:rsid w:val="001114BB"/>
    <w:rsid w:val="00111EF3"/>
    <w:rsid w:val="00112F69"/>
    <w:rsid w:val="00113DAE"/>
    <w:rsid w:val="00114AF0"/>
    <w:rsid w:val="0011693C"/>
    <w:rsid w:val="00120005"/>
    <w:rsid w:val="001227D5"/>
    <w:rsid w:val="00123950"/>
    <w:rsid w:val="00125AC5"/>
    <w:rsid w:val="00127F28"/>
    <w:rsid w:val="001300E4"/>
    <w:rsid w:val="0013026D"/>
    <w:rsid w:val="00130575"/>
    <w:rsid w:val="00133312"/>
    <w:rsid w:val="001347BA"/>
    <w:rsid w:val="001347D0"/>
    <w:rsid w:val="001364C4"/>
    <w:rsid w:val="0013660D"/>
    <w:rsid w:val="00137F30"/>
    <w:rsid w:val="0014110E"/>
    <w:rsid w:val="00141BBE"/>
    <w:rsid w:val="001430F0"/>
    <w:rsid w:val="00144FE9"/>
    <w:rsid w:val="00145F71"/>
    <w:rsid w:val="00146AAD"/>
    <w:rsid w:val="00150370"/>
    <w:rsid w:val="0015040B"/>
    <w:rsid w:val="00150ED8"/>
    <w:rsid w:val="001515ED"/>
    <w:rsid w:val="00152223"/>
    <w:rsid w:val="00152E6E"/>
    <w:rsid w:val="001540AD"/>
    <w:rsid w:val="00154670"/>
    <w:rsid w:val="0015496B"/>
    <w:rsid w:val="00155202"/>
    <w:rsid w:val="001560E3"/>
    <w:rsid w:val="00156969"/>
    <w:rsid w:val="00157417"/>
    <w:rsid w:val="00157C48"/>
    <w:rsid w:val="00160583"/>
    <w:rsid w:val="001606EF"/>
    <w:rsid w:val="0016083E"/>
    <w:rsid w:val="001612AB"/>
    <w:rsid w:val="0016234A"/>
    <w:rsid w:val="001637ED"/>
    <w:rsid w:val="00164F39"/>
    <w:rsid w:val="00166962"/>
    <w:rsid w:val="00167298"/>
    <w:rsid w:val="00167E1C"/>
    <w:rsid w:val="0017153C"/>
    <w:rsid w:val="00171AB0"/>
    <w:rsid w:val="001726B8"/>
    <w:rsid w:val="00172DE2"/>
    <w:rsid w:val="00173C8C"/>
    <w:rsid w:val="0017604B"/>
    <w:rsid w:val="00176C88"/>
    <w:rsid w:val="00177340"/>
    <w:rsid w:val="0017749B"/>
    <w:rsid w:val="00177E06"/>
    <w:rsid w:val="00180688"/>
    <w:rsid w:val="00183654"/>
    <w:rsid w:val="00185502"/>
    <w:rsid w:val="0018684B"/>
    <w:rsid w:val="001876D3"/>
    <w:rsid w:val="0019048F"/>
    <w:rsid w:val="001917EE"/>
    <w:rsid w:val="001925B4"/>
    <w:rsid w:val="0019752A"/>
    <w:rsid w:val="001A043C"/>
    <w:rsid w:val="001A082C"/>
    <w:rsid w:val="001A1079"/>
    <w:rsid w:val="001A46B2"/>
    <w:rsid w:val="001A55A1"/>
    <w:rsid w:val="001A5E76"/>
    <w:rsid w:val="001B058C"/>
    <w:rsid w:val="001B0A9C"/>
    <w:rsid w:val="001B18FD"/>
    <w:rsid w:val="001B356B"/>
    <w:rsid w:val="001B3D5B"/>
    <w:rsid w:val="001B411C"/>
    <w:rsid w:val="001B4C28"/>
    <w:rsid w:val="001B5283"/>
    <w:rsid w:val="001B5474"/>
    <w:rsid w:val="001B590A"/>
    <w:rsid w:val="001B6741"/>
    <w:rsid w:val="001B7BA9"/>
    <w:rsid w:val="001C079B"/>
    <w:rsid w:val="001C1FE7"/>
    <w:rsid w:val="001C269D"/>
    <w:rsid w:val="001C3553"/>
    <w:rsid w:val="001C368C"/>
    <w:rsid w:val="001C38C0"/>
    <w:rsid w:val="001C3AB4"/>
    <w:rsid w:val="001C3C51"/>
    <w:rsid w:val="001C3DD0"/>
    <w:rsid w:val="001C430A"/>
    <w:rsid w:val="001C599D"/>
    <w:rsid w:val="001C5A9E"/>
    <w:rsid w:val="001C61B2"/>
    <w:rsid w:val="001D103A"/>
    <w:rsid w:val="001D1B1E"/>
    <w:rsid w:val="001D1CC3"/>
    <w:rsid w:val="001D4696"/>
    <w:rsid w:val="001D5DC1"/>
    <w:rsid w:val="001D6539"/>
    <w:rsid w:val="001D6FA7"/>
    <w:rsid w:val="001E253E"/>
    <w:rsid w:val="001E26C3"/>
    <w:rsid w:val="001E286F"/>
    <w:rsid w:val="001E2D15"/>
    <w:rsid w:val="001E3252"/>
    <w:rsid w:val="001E480D"/>
    <w:rsid w:val="001E4B70"/>
    <w:rsid w:val="001E4E47"/>
    <w:rsid w:val="001E5F06"/>
    <w:rsid w:val="001E61C5"/>
    <w:rsid w:val="001E7A38"/>
    <w:rsid w:val="001E7DE3"/>
    <w:rsid w:val="001F15F5"/>
    <w:rsid w:val="001F1910"/>
    <w:rsid w:val="001F1ED8"/>
    <w:rsid w:val="001F2248"/>
    <w:rsid w:val="001F235E"/>
    <w:rsid w:val="001F393E"/>
    <w:rsid w:val="001F4D2B"/>
    <w:rsid w:val="001F6E3F"/>
    <w:rsid w:val="002006F6"/>
    <w:rsid w:val="00200C72"/>
    <w:rsid w:val="00202C75"/>
    <w:rsid w:val="00203BCE"/>
    <w:rsid w:val="00203D0E"/>
    <w:rsid w:val="002049B0"/>
    <w:rsid w:val="002051D1"/>
    <w:rsid w:val="00205E25"/>
    <w:rsid w:val="00215B40"/>
    <w:rsid w:val="00216362"/>
    <w:rsid w:val="00216BFA"/>
    <w:rsid w:val="0022012B"/>
    <w:rsid w:val="002210D2"/>
    <w:rsid w:val="00221832"/>
    <w:rsid w:val="00222379"/>
    <w:rsid w:val="00224731"/>
    <w:rsid w:val="00224D63"/>
    <w:rsid w:val="00225093"/>
    <w:rsid w:val="00225A5D"/>
    <w:rsid w:val="00225F4B"/>
    <w:rsid w:val="00225F96"/>
    <w:rsid w:val="0022712A"/>
    <w:rsid w:val="00230162"/>
    <w:rsid w:val="002325F1"/>
    <w:rsid w:val="002336A5"/>
    <w:rsid w:val="00233B8B"/>
    <w:rsid w:val="00233BC2"/>
    <w:rsid w:val="0023441B"/>
    <w:rsid w:val="00234EE7"/>
    <w:rsid w:val="00236251"/>
    <w:rsid w:val="002376BA"/>
    <w:rsid w:val="00240DE0"/>
    <w:rsid w:val="002422D2"/>
    <w:rsid w:val="0024369A"/>
    <w:rsid w:val="00243701"/>
    <w:rsid w:val="00243BD7"/>
    <w:rsid w:val="00244604"/>
    <w:rsid w:val="002446AD"/>
    <w:rsid w:val="002446DC"/>
    <w:rsid w:val="00245EDF"/>
    <w:rsid w:val="00246796"/>
    <w:rsid w:val="00247A41"/>
    <w:rsid w:val="00250E78"/>
    <w:rsid w:val="00251445"/>
    <w:rsid w:val="00251685"/>
    <w:rsid w:val="00251A7F"/>
    <w:rsid w:val="00253DAD"/>
    <w:rsid w:val="002565C3"/>
    <w:rsid w:val="00256892"/>
    <w:rsid w:val="002569AF"/>
    <w:rsid w:val="0026098A"/>
    <w:rsid w:val="00265654"/>
    <w:rsid w:val="002712D1"/>
    <w:rsid w:val="00271577"/>
    <w:rsid w:val="002722DC"/>
    <w:rsid w:val="00273464"/>
    <w:rsid w:val="00273D0C"/>
    <w:rsid w:val="00273EC6"/>
    <w:rsid w:val="00274005"/>
    <w:rsid w:val="00274A40"/>
    <w:rsid w:val="00274CE5"/>
    <w:rsid w:val="00275496"/>
    <w:rsid w:val="00275B60"/>
    <w:rsid w:val="00277126"/>
    <w:rsid w:val="00277276"/>
    <w:rsid w:val="00280EDB"/>
    <w:rsid w:val="0028285A"/>
    <w:rsid w:val="00283CB4"/>
    <w:rsid w:val="00284F2A"/>
    <w:rsid w:val="0028567B"/>
    <w:rsid w:val="00286AE3"/>
    <w:rsid w:val="00291946"/>
    <w:rsid w:val="00292A13"/>
    <w:rsid w:val="00292CB8"/>
    <w:rsid w:val="002939EB"/>
    <w:rsid w:val="00295A4A"/>
    <w:rsid w:val="00295EAA"/>
    <w:rsid w:val="002977ED"/>
    <w:rsid w:val="00297841"/>
    <w:rsid w:val="002A022E"/>
    <w:rsid w:val="002A0C77"/>
    <w:rsid w:val="002A104A"/>
    <w:rsid w:val="002A1121"/>
    <w:rsid w:val="002A1175"/>
    <w:rsid w:val="002A1456"/>
    <w:rsid w:val="002A16B4"/>
    <w:rsid w:val="002A1F06"/>
    <w:rsid w:val="002A37AF"/>
    <w:rsid w:val="002A5CDB"/>
    <w:rsid w:val="002A5E31"/>
    <w:rsid w:val="002A5E6D"/>
    <w:rsid w:val="002A772C"/>
    <w:rsid w:val="002A7FA0"/>
    <w:rsid w:val="002B0905"/>
    <w:rsid w:val="002B1043"/>
    <w:rsid w:val="002B20E9"/>
    <w:rsid w:val="002B3242"/>
    <w:rsid w:val="002B41B8"/>
    <w:rsid w:val="002B436E"/>
    <w:rsid w:val="002B54C7"/>
    <w:rsid w:val="002B608F"/>
    <w:rsid w:val="002B6682"/>
    <w:rsid w:val="002B6E8D"/>
    <w:rsid w:val="002B6FE8"/>
    <w:rsid w:val="002C121D"/>
    <w:rsid w:val="002C2834"/>
    <w:rsid w:val="002C2CFF"/>
    <w:rsid w:val="002C456B"/>
    <w:rsid w:val="002C6E1E"/>
    <w:rsid w:val="002C7154"/>
    <w:rsid w:val="002D03FD"/>
    <w:rsid w:val="002D0739"/>
    <w:rsid w:val="002D0853"/>
    <w:rsid w:val="002D101A"/>
    <w:rsid w:val="002D122C"/>
    <w:rsid w:val="002D193E"/>
    <w:rsid w:val="002D3119"/>
    <w:rsid w:val="002D4F2A"/>
    <w:rsid w:val="002D56BF"/>
    <w:rsid w:val="002D6BE5"/>
    <w:rsid w:val="002D787C"/>
    <w:rsid w:val="002D795C"/>
    <w:rsid w:val="002E017C"/>
    <w:rsid w:val="002E1729"/>
    <w:rsid w:val="002E3988"/>
    <w:rsid w:val="002E3B36"/>
    <w:rsid w:val="002E3F3C"/>
    <w:rsid w:val="002E3F68"/>
    <w:rsid w:val="002E444C"/>
    <w:rsid w:val="002E44AE"/>
    <w:rsid w:val="002E5AAF"/>
    <w:rsid w:val="002E6C70"/>
    <w:rsid w:val="002E6C83"/>
    <w:rsid w:val="002F0254"/>
    <w:rsid w:val="002F19E2"/>
    <w:rsid w:val="002F1D83"/>
    <w:rsid w:val="002F2741"/>
    <w:rsid w:val="002F28F2"/>
    <w:rsid w:val="002F3B3C"/>
    <w:rsid w:val="002F4330"/>
    <w:rsid w:val="002F4950"/>
    <w:rsid w:val="002F6AB1"/>
    <w:rsid w:val="002F7630"/>
    <w:rsid w:val="002F79C4"/>
    <w:rsid w:val="002F7F41"/>
    <w:rsid w:val="002F7F84"/>
    <w:rsid w:val="00303833"/>
    <w:rsid w:val="00304417"/>
    <w:rsid w:val="00305248"/>
    <w:rsid w:val="00305956"/>
    <w:rsid w:val="00305BB7"/>
    <w:rsid w:val="00306019"/>
    <w:rsid w:val="00311DF5"/>
    <w:rsid w:val="00312AB4"/>
    <w:rsid w:val="00313E99"/>
    <w:rsid w:val="00315132"/>
    <w:rsid w:val="00316010"/>
    <w:rsid w:val="0031658E"/>
    <w:rsid w:val="00316A9E"/>
    <w:rsid w:val="00316EE6"/>
    <w:rsid w:val="00316FF8"/>
    <w:rsid w:val="003173A0"/>
    <w:rsid w:val="00321C79"/>
    <w:rsid w:val="00323E7C"/>
    <w:rsid w:val="003249D3"/>
    <w:rsid w:val="003251B7"/>
    <w:rsid w:val="003257E7"/>
    <w:rsid w:val="00325B67"/>
    <w:rsid w:val="003265D3"/>
    <w:rsid w:val="00326CD4"/>
    <w:rsid w:val="003279CB"/>
    <w:rsid w:val="00327ACC"/>
    <w:rsid w:val="0033002D"/>
    <w:rsid w:val="0033092B"/>
    <w:rsid w:val="003312DD"/>
    <w:rsid w:val="00332857"/>
    <w:rsid w:val="0033292E"/>
    <w:rsid w:val="00332E30"/>
    <w:rsid w:val="00333E1D"/>
    <w:rsid w:val="00337E5D"/>
    <w:rsid w:val="003408DF"/>
    <w:rsid w:val="0034158B"/>
    <w:rsid w:val="00344D3D"/>
    <w:rsid w:val="00345908"/>
    <w:rsid w:val="00345C1D"/>
    <w:rsid w:val="003508F0"/>
    <w:rsid w:val="00351462"/>
    <w:rsid w:val="0035238F"/>
    <w:rsid w:val="003523CC"/>
    <w:rsid w:val="003533CF"/>
    <w:rsid w:val="003542D3"/>
    <w:rsid w:val="00355570"/>
    <w:rsid w:val="00357763"/>
    <w:rsid w:val="00357E77"/>
    <w:rsid w:val="00357FCB"/>
    <w:rsid w:val="00362455"/>
    <w:rsid w:val="00362986"/>
    <w:rsid w:val="00363590"/>
    <w:rsid w:val="0036361A"/>
    <w:rsid w:val="003640F9"/>
    <w:rsid w:val="00366937"/>
    <w:rsid w:val="00370ACC"/>
    <w:rsid w:val="003712F2"/>
    <w:rsid w:val="00371370"/>
    <w:rsid w:val="003719DE"/>
    <w:rsid w:val="00373A9D"/>
    <w:rsid w:val="00373D0F"/>
    <w:rsid w:val="00374194"/>
    <w:rsid w:val="0037539B"/>
    <w:rsid w:val="003753B8"/>
    <w:rsid w:val="00375554"/>
    <w:rsid w:val="003765D4"/>
    <w:rsid w:val="00377170"/>
    <w:rsid w:val="00377453"/>
    <w:rsid w:val="00377602"/>
    <w:rsid w:val="0038105D"/>
    <w:rsid w:val="00381334"/>
    <w:rsid w:val="00381ED4"/>
    <w:rsid w:val="003828F8"/>
    <w:rsid w:val="003829C8"/>
    <w:rsid w:val="003829E2"/>
    <w:rsid w:val="00382BB5"/>
    <w:rsid w:val="003836D9"/>
    <w:rsid w:val="003840DC"/>
    <w:rsid w:val="003900ED"/>
    <w:rsid w:val="003906C9"/>
    <w:rsid w:val="00390ED4"/>
    <w:rsid w:val="00392C1C"/>
    <w:rsid w:val="003937C8"/>
    <w:rsid w:val="00395460"/>
    <w:rsid w:val="00397495"/>
    <w:rsid w:val="00397C25"/>
    <w:rsid w:val="003A3A47"/>
    <w:rsid w:val="003A3E8E"/>
    <w:rsid w:val="003A4060"/>
    <w:rsid w:val="003A4581"/>
    <w:rsid w:val="003A52C3"/>
    <w:rsid w:val="003A6494"/>
    <w:rsid w:val="003A6B54"/>
    <w:rsid w:val="003A7778"/>
    <w:rsid w:val="003B0785"/>
    <w:rsid w:val="003B28CE"/>
    <w:rsid w:val="003B2BD3"/>
    <w:rsid w:val="003B35F9"/>
    <w:rsid w:val="003B3704"/>
    <w:rsid w:val="003B5239"/>
    <w:rsid w:val="003B5DEC"/>
    <w:rsid w:val="003B6063"/>
    <w:rsid w:val="003B67E6"/>
    <w:rsid w:val="003B7429"/>
    <w:rsid w:val="003B7592"/>
    <w:rsid w:val="003C1B7F"/>
    <w:rsid w:val="003C2DFA"/>
    <w:rsid w:val="003C3D07"/>
    <w:rsid w:val="003C4500"/>
    <w:rsid w:val="003C4605"/>
    <w:rsid w:val="003C4C16"/>
    <w:rsid w:val="003C55B6"/>
    <w:rsid w:val="003C5AAF"/>
    <w:rsid w:val="003C7AE7"/>
    <w:rsid w:val="003D1648"/>
    <w:rsid w:val="003D2E0F"/>
    <w:rsid w:val="003D3FA7"/>
    <w:rsid w:val="003D46A3"/>
    <w:rsid w:val="003D628B"/>
    <w:rsid w:val="003D6EC7"/>
    <w:rsid w:val="003E06AF"/>
    <w:rsid w:val="003E0E5F"/>
    <w:rsid w:val="003E265B"/>
    <w:rsid w:val="003E2F08"/>
    <w:rsid w:val="003E316F"/>
    <w:rsid w:val="003E4C03"/>
    <w:rsid w:val="003E5158"/>
    <w:rsid w:val="003E5E4B"/>
    <w:rsid w:val="003E6771"/>
    <w:rsid w:val="003E6BDC"/>
    <w:rsid w:val="003E6D89"/>
    <w:rsid w:val="003F10F9"/>
    <w:rsid w:val="003F1E47"/>
    <w:rsid w:val="003F2823"/>
    <w:rsid w:val="003F3E41"/>
    <w:rsid w:val="003F53A5"/>
    <w:rsid w:val="003F5421"/>
    <w:rsid w:val="003F682E"/>
    <w:rsid w:val="0040085A"/>
    <w:rsid w:val="0040131C"/>
    <w:rsid w:val="004043E1"/>
    <w:rsid w:val="00405170"/>
    <w:rsid w:val="0040581C"/>
    <w:rsid w:val="0040606E"/>
    <w:rsid w:val="00411E34"/>
    <w:rsid w:val="00412D7F"/>
    <w:rsid w:val="0041337E"/>
    <w:rsid w:val="00413AD8"/>
    <w:rsid w:val="00413D41"/>
    <w:rsid w:val="00413FC3"/>
    <w:rsid w:val="00414144"/>
    <w:rsid w:val="00414383"/>
    <w:rsid w:val="0041442A"/>
    <w:rsid w:val="004148D0"/>
    <w:rsid w:val="004152B8"/>
    <w:rsid w:val="0041539F"/>
    <w:rsid w:val="004153BF"/>
    <w:rsid w:val="00415A34"/>
    <w:rsid w:val="00415F06"/>
    <w:rsid w:val="0041601F"/>
    <w:rsid w:val="004162EF"/>
    <w:rsid w:val="00416953"/>
    <w:rsid w:val="00417A87"/>
    <w:rsid w:val="00420BED"/>
    <w:rsid w:val="00421D51"/>
    <w:rsid w:val="00423C0B"/>
    <w:rsid w:val="00424052"/>
    <w:rsid w:val="004246D2"/>
    <w:rsid w:val="00424AA5"/>
    <w:rsid w:val="00425B1B"/>
    <w:rsid w:val="00426A7F"/>
    <w:rsid w:val="00427054"/>
    <w:rsid w:val="004314DE"/>
    <w:rsid w:val="00432FE0"/>
    <w:rsid w:val="00433505"/>
    <w:rsid w:val="00434081"/>
    <w:rsid w:val="004349B7"/>
    <w:rsid w:val="00434EC9"/>
    <w:rsid w:val="004354F0"/>
    <w:rsid w:val="004358C6"/>
    <w:rsid w:val="00435B38"/>
    <w:rsid w:val="004360C8"/>
    <w:rsid w:val="004372CE"/>
    <w:rsid w:val="00440DC8"/>
    <w:rsid w:val="00441213"/>
    <w:rsid w:val="0044163C"/>
    <w:rsid w:val="0044175B"/>
    <w:rsid w:val="00441B9A"/>
    <w:rsid w:val="00441F48"/>
    <w:rsid w:val="0044270B"/>
    <w:rsid w:val="004429B9"/>
    <w:rsid w:val="00442DC1"/>
    <w:rsid w:val="0044447A"/>
    <w:rsid w:val="004448B2"/>
    <w:rsid w:val="0044674B"/>
    <w:rsid w:val="00447367"/>
    <w:rsid w:val="00450086"/>
    <w:rsid w:val="004504A6"/>
    <w:rsid w:val="004513A6"/>
    <w:rsid w:val="004517C1"/>
    <w:rsid w:val="00452E92"/>
    <w:rsid w:val="00453FE0"/>
    <w:rsid w:val="004551C7"/>
    <w:rsid w:val="0045552D"/>
    <w:rsid w:val="004560F4"/>
    <w:rsid w:val="00456528"/>
    <w:rsid w:val="0045766E"/>
    <w:rsid w:val="00460023"/>
    <w:rsid w:val="0046164F"/>
    <w:rsid w:val="00461D00"/>
    <w:rsid w:val="00462F4B"/>
    <w:rsid w:val="004636A0"/>
    <w:rsid w:val="00463944"/>
    <w:rsid w:val="00464011"/>
    <w:rsid w:val="0046413C"/>
    <w:rsid w:val="00464A9D"/>
    <w:rsid w:val="004662F1"/>
    <w:rsid w:val="00466C1E"/>
    <w:rsid w:val="0046701B"/>
    <w:rsid w:val="00467300"/>
    <w:rsid w:val="004711F2"/>
    <w:rsid w:val="004712B4"/>
    <w:rsid w:val="00471696"/>
    <w:rsid w:val="00474410"/>
    <w:rsid w:val="00474F19"/>
    <w:rsid w:val="004753AC"/>
    <w:rsid w:val="00476B64"/>
    <w:rsid w:val="00477024"/>
    <w:rsid w:val="00480635"/>
    <w:rsid w:val="0048328F"/>
    <w:rsid w:val="00483BE6"/>
    <w:rsid w:val="004851AC"/>
    <w:rsid w:val="00485745"/>
    <w:rsid w:val="004875CD"/>
    <w:rsid w:val="004931A3"/>
    <w:rsid w:val="00493AD3"/>
    <w:rsid w:val="00493F0A"/>
    <w:rsid w:val="004959B5"/>
    <w:rsid w:val="00496CF9"/>
    <w:rsid w:val="004A0F37"/>
    <w:rsid w:val="004A1C5E"/>
    <w:rsid w:val="004A2309"/>
    <w:rsid w:val="004A258B"/>
    <w:rsid w:val="004A3815"/>
    <w:rsid w:val="004A6409"/>
    <w:rsid w:val="004A7687"/>
    <w:rsid w:val="004A7E09"/>
    <w:rsid w:val="004B0220"/>
    <w:rsid w:val="004B0538"/>
    <w:rsid w:val="004B1B31"/>
    <w:rsid w:val="004B2046"/>
    <w:rsid w:val="004B338D"/>
    <w:rsid w:val="004B5150"/>
    <w:rsid w:val="004B63C3"/>
    <w:rsid w:val="004B6858"/>
    <w:rsid w:val="004B6AB8"/>
    <w:rsid w:val="004C1150"/>
    <w:rsid w:val="004C1EB2"/>
    <w:rsid w:val="004C2F15"/>
    <w:rsid w:val="004C3CC6"/>
    <w:rsid w:val="004C3D78"/>
    <w:rsid w:val="004C4839"/>
    <w:rsid w:val="004C48BC"/>
    <w:rsid w:val="004C658F"/>
    <w:rsid w:val="004C6604"/>
    <w:rsid w:val="004C7059"/>
    <w:rsid w:val="004C7944"/>
    <w:rsid w:val="004C7C78"/>
    <w:rsid w:val="004D13EB"/>
    <w:rsid w:val="004D15FF"/>
    <w:rsid w:val="004D36F6"/>
    <w:rsid w:val="004D3BBF"/>
    <w:rsid w:val="004D40CC"/>
    <w:rsid w:val="004D4712"/>
    <w:rsid w:val="004E0B46"/>
    <w:rsid w:val="004E1255"/>
    <w:rsid w:val="004E1A60"/>
    <w:rsid w:val="004E30D7"/>
    <w:rsid w:val="004E4C03"/>
    <w:rsid w:val="004E5B86"/>
    <w:rsid w:val="004E6648"/>
    <w:rsid w:val="004E686C"/>
    <w:rsid w:val="004E6F67"/>
    <w:rsid w:val="004E77B1"/>
    <w:rsid w:val="004F131D"/>
    <w:rsid w:val="004F15EC"/>
    <w:rsid w:val="004F25A4"/>
    <w:rsid w:val="004F2EAC"/>
    <w:rsid w:val="004F3C46"/>
    <w:rsid w:val="004F4430"/>
    <w:rsid w:val="004F5C79"/>
    <w:rsid w:val="004F65FB"/>
    <w:rsid w:val="004F682C"/>
    <w:rsid w:val="004F72A8"/>
    <w:rsid w:val="004F735B"/>
    <w:rsid w:val="004F7CF3"/>
    <w:rsid w:val="0050169A"/>
    <w:rsid w:val="00501BFB"/>
    <w:rsid w:val="00501CD2"/>
    <w:rsid w:val="00501CFC"/>
    <w:rsid w:val="00501D5E"/>
    <w:rsid w:val="00502F33"/>
    <w:rsid w:val="0050759B"/>
    <w:rsid w:val="0051036D"/>
    <w:rsid w:val="005108C9"/>
    <w:rsid w:val="005109E3"/>
    <w:rsid w:val="00510F92"/>
    <w:rsid w:val="005113F7"/>
    <w:rsid w:val="0051434F"/>
    <w:rsid w:val="00515192"/>
    <w:rsid w:val="00520715"/>
    <w:rsid w:val="0052132D"/>
    <w:rsid w:val="00521F2C"/>
    <w:rsid w:val="005227C2"/>
    <w:rsid w:val="00525781"/>
    <w:rsid w:val="005268A7"/>
    <w:rsid w:val="00526986"/>
    <w:rsid w:val="00527D5D"/>
    <w:rsid w:val="00531113"/>
    <w:rsid w:val="005312EC"/>
    <w:rsid w:val="0053139B"/>
    <w:rsid w:val="005313DC"/>
    <w:rsid w:val="0053174B"/>
    <w:rsid w:val="00531C83"/>
    <w:rsid w:val="00532EEF"/>
    <w:rsid w:val="005335AD"/>
    <w:rsid w:val="005335EA"/>
    <w:rsid w:val="005339C9"/>
    <w:rsid w:val="005358A8"/>
    <w:rsid w:val="0053624F"/>
    <w:rsid w:val="005369D2"/>
    <w:rsid w:val="0053787A"/>
    <w:rsid w:val="005403ED"/>
    <w:rsid w:val="00541526"/>
    <w:rsid w:val="0054343D"/>
    <w:rsid w:val="00543EED"/>
    <w:rsid w:val="00545000"/>
    <w:rsid w:val="00545ACA"/>
    <w:rsid w:val="00546838"/>
    <w:rsid w:val="0055027C"/>
    <w:rsid w:val="00550316"/>
    <w:rsid w:val="00551001"/>
    <w:rsid w:val="00552A45"/>
    <w:rsid w:val="00552C03"/>
    <w:rsid w:val="005553D8"/>
    <w:rsid w:val="00556725"/>
    <w:rsid w:val="00556755"/>
    <w:rsid w:val="00556771"/>
    <w:rsid w:val="00556DB8"/>
    <w:rsid w:val="005603DB"/>
    <w:rsid w:val="0056046B"/>
    <w:rsid w:val="00560890"/>
    <w:rsid w:val="005611D3"/>
    <w:rsid w:val="005616DF"/>
    <w:rsid w:val="00562697"/>
    <w:rsid w:val="005627DD"/>
    <w:rsid w:val="005629F8"/>
    <w:rsid w:val="00562C55"/>
    <w:rsid w:val="00563142"/>
    <w:rsid w:val="00565C1A"/>
    <w:rsid w:val="00566502"/>
    <w:rsid w:val="005676E7"/>
    <w:rsid w:val="00567DE7"/>
    <w:rsid w:val="0057187B"/>
    <w:rsid w:val="00572674"/>
    <w:rsid w:val="0057273A"/>
    <w:rsid w:val="00574BBA"/>
    <w:rsid w:val="00574BEE"/>
    <w:rsid w:val="00576EC0"/>
    <w:rsid w:val="005771DB"/>
    <w:rsid w:val="005806C7"/>
    <w:rsid w:val="00580DC7"/>
    <w:rsid w:val="00580E59"/>
    <w:rsid w:val="00580F4C"/>
    <w:rsid w:val="00583754"/>
    <w:rsid w:val="00583CD8"/>
    <w:rsid w:val="00583E53"/>
    <w:rsid w:val="00583FF6"/>
    <w:rsid w:val="005843F0"/>
    <w:rsid w:val="00584C29"/>
    <w:rsid w:val="00585C14"/>
    <w:rsid w:val="00585CDF"/>
    <w:rsid w:val="00585CF9"/>
    <w:rsid w:val="00585E32"/>
    <w:rsid w:val="00592465"/>
    <w:rsid w:val="00592A84"/>
    <w:rsid w:val="005932A7"/>
    <w:rsid w:val="005937D0"/>
    <w:rsid w:val="00593D44"/>
    <w:rsid w:val="0059565D"/>
    <w:rsid w:val="00595FF4"/>
    <w:rsid w:val="0059626A"/>
    <w:rsid w:val="00597AD1"/>
    <w:rsid w:val="005A1AEF"/>
    <w:rsid w:val="005A2F41"/>
    <w:rsid w:val="005A3953"/>
    <w:rsid w:val="005A498C"/>
    <w:rsid w:val="005A4DCE"/>
    <w:rsid w:val="005A5F63"/>
    <w:rsid w:val="005A70CF"/>
    <w:rsid w:val="005B0444"/>
    <w:rsid w:val="005B26CB"/>
    <w:rsid w:val="005B34C8"/>
    <w:rsid w:val="005B39C2"/>
    <w:rsid w:val="005B476F"/>
    <w:rsid w:val="005B63CC"/>
    <w:rsid w:val="005B697C"/>
    <w:rsid w:val="005B6C46"/>
    <w:rsid w:val="005C0F52"/>
    <w:rsid w:val="005C1A23"/>
    <w:rsid w:val="005C31E9"/>
    <w:rsid w:val="005C49CC"/>
    <w:rsid w:val="005C64AB"/>
    <w:rsid w:val="005C65F8"/>
    <w:rsid w:val="005C6CDC"/>
    <w:rsid w:val="005C7253"/>
    <w:rsid w:val="005C756C"/>
    <w:rsid w:val="005D05CC"/>
    <w:rsid w:val="005D1E6D"/>
    <w:rsid w:val="005D35C0"/>
    <w:rsid w:val="005D4C0C"/>
    <w:rsid w:val="005D4EA1"/>
    <w:rsid w:val="005D6204"/>
    <w:rsid w:val="005D6A66"/>
    <w:rsid w:val="005D7F45"/>
    <w:rsid w:val="005E298C"/>
    <w:rsid w:val="005E40C3"/>
    <w:rsid w:val="005E6D26"/>
    <w:rsid w:val="005F1C38"/>
    <w:rsid w:val="005F2417"/>
    <w:rsid w:val="005F25E4"/>
    <w:rsid w:val="005F2FF9"/>
    <w:rsid w:val="005F58B1"/>
    <w:rsid w:val="005F6781"/>
    <w:rsid w:val="005F765D"/>
    <w:rsid w:val="005F795A"/>
    <w:rsid w:val="006007F8"/>
    <w:rsid w:val="00600879"/>
    <w:rsid w:val="00600C66"/>
    <w:rsid w:val="006031AE"/>
    <w:rsid w:val="00603B4F"/>
    <w:rsid w:val="00604E45"/>
    <w:rsid w:val="00607A22"/>
    <w:rsid w:val="00607C91"/>
    <w:rsid w:val="00610136"/>
    <w:rsid w:val="006112BC"/>
    <w:rsid w:val="00611550"/>
    <w:rsid w:val="00612A76"/>
    <w:rsid w:val="00612C47"/>
    <w:rsid w:val="006132C5"/>
    <w:rsid w:val="00613B39"/>
    <w:rsid w:val="0061518D"/>
    <w:rsid w:val="006154A6"/>
    <w:rsid w:val="006156A7"/>
    <w:rsid w:val="00616F8C"/>
    <w:rsid w:val="006215D0"/>
    <w:rsid w:val="006218D4"/>
    <w:rsid w:val="00623AAD"/>
    <w:rsid w:val="00623B02"/>
    <w:rsid w:val="00623CD0"/>
    <w:rsid w:val="0062499C"/>
    <w:rsid w:val="006261BD"/>
    <w:rsid w:val="00626CB0"/>
    <w:rsid w:val="00627255"/>
    <w:rsid w:val="00627CF0"/>
    <w:rsid w:val="00630A2F"/>
    <w:rsid w:val="00632AAF"/>
    <w:rsid w:val="00634C4A"/>
    <w:rsid w:val="0063568F"/>
    <w:rsid w:val="006356B0"/>
    <w:rsid w:val="006356E3"/>
    <w:rsid w:val="00636182"/>
    <w:rsid w:val="0063682B"/>
    <w:rsid w:val="0063708F"/>
    <w:rsid w:val="006404BD"/>
    <w:rsid w:val="00642AE6"/>
    <w:rsid w:val="006436B4"/>
    <w:rsid w:val="00643EE3"/>
    <w:rsid w:val="006441DD"/>
    <w:rsid w:val="00644E04"/>
    <w:rsid w:val="00644E20"/>
    <w:rsid w:val="00645BE2"/>
    <w:rsid w:val="006502B0"/>
    <w:rsid w:val="006513B0"/>
    <w:rsid w:val="0065179B"/>
    <w:rsid w:val="006536B6"/>
    <w:rsid w:val="00654785"/>
    <w:rsid w:val="00655EF7"/>
    <w:rsid w:val="006566F0"/>
    <w:rsid w:val="00657411"/>
    <w:rsid w:val="0066131D"/>
    <w:rsid w:val="00662DE5"/>
    <w:rsid w:val="0066302D"/>
    <w:rsid w:val="0066307E"/>
    <w:rsid w:val="006648AB"/>
    <w:rsid w:val="00664AB5"/>
    <w:rsid w:val="00664ACA"/>
    <w:rsid w:val="00664DD5"/>
    <w:rsid w:val="00665856"/>
    <w:rsid w:val="00665938"/>
    <w:rsid w:val="006673AA"/>
    <w:rsid w:val="00667565"/>
    <w:rsid w:val="006677BC"/>
    <w:rsid w:val="006710B2"/>
    <w:rsid w:val="00671192"/>
    <w:rsid w:val="006720E9"/>
    <w:rsid w:val="006732DB"/>
    <w:rsid w:val="006739D4"/>
    <w:rsid w:val="00673C0C"/>
    <w:rsid w:val="00673ED1"/>
    <w:rsid w:val="00675F39"/>
    <w:rsid w:val="006770FF"/>
    <w:rsid w:val="00677E83"/>
    <w:rsid w:val="00687EC1"/>
    <w:rsid w:val="0069292D"/>
    <w:rsid w:val="006948E5"/>
    <w:rsid w:val="00695770"/>
    <w:rsid w:val="00697617"/>
    <w:rsid w:val="006A02EF"/>
    <w:rsid w:val="006A0B8C"/>
    <w:rsid w:val="006A0DFA"/>
    <w:rsid w:val="006A13CD"/>
    <w:rsid w:val="006A2324"/>
    <w:rsid w:val="006A4390"/>
    <w:rsid w:val="006A5D84"/>
    <w:rsid w:val="006A6D01"/>
    <w:rsid w:val="006A72AE"/>
    <w:rsid w:val="006A7BC2"/>
    <w:rsid w:val="006B036D"/>
    <w:rsid w:val="006B09B4"/>
    <w:rsid w:val="006B39E1"/>
    <w:rsid w:val="006B66B0"/>
    <w:rsid w:val="006B6D1C"/>
    <w:rsid w:val="006B72F9"/>
    <w:rsid w:val="006C1061"/>
    <w:rsid w:val="006C20E1"/>
    <w:rsid w:val="006C292A"/>
    <w:rsid w:val="006C2C89"/>
    <w:rsid w:val="006C326B"/>
    <w:rsid w:val="006C437E"/>
    <w:rsid w:val="006C4B2C"/>
    <w:rsid w:val="006D2B41"/>
    <w:rsid w:val="006D2C49"/>
    <w:rsid w:val="006D2F0E"/>
    <w:rsid w:val="006D4379"/>
    <w:rsid w:val="006D456A"/>
    <w:rsid w:val="006D55C0"/>
    <w:rsid w:val="006D5985"/>
    <w:rsid w:val="006D76A1"/>
    <w:rsid w:val="006E1DA4"/>
    <w:rsid w:val="006E25C5"/>
    <w:rsid w:val="006E28D4"/>
    <w:rsid w:val="006E2997"/>
    <w:rsid w:val="006E2E2F"/>
    <w:rsid w:val="006E58B1"/>
    <w:rsid w:val="006E5C8B"/>
    <w:rsid w:val="006E67F2"/>
    <w:rsid w:val="006E6844"/>
    <w:rsid w:val="006F0243"/>
    <w:rsid w:val="006F0456"/>
    <w:rsid w:val="006F20DC"/>
    <w:rsid w:val="006F2A9C"/>
    <w:rsid w:val="006F33EA"/>
    <w:rsid w:val="006F3921"/>
    <w:rsid w:val="006F5F75"/>
    <w:rsid w:val="006F6FCF"/>
    <w:rsid w:val="006F70CB"/>
    <w:rsid w:val="006F73E6"/>
    <w:rsid w:val="006F7584"/>
    <w:rsid w:val="00701CCE"/>
    <w:rsid w:val="00702934"/>
    <w:rsid w:val="00703F4A"/>
    <w:rsid w:val="007040E3"/>
    <w:rsid w:val="0070522E"/>
    <w:rsid w:val="00706839"/>
    <w:rsid w:val="00706DEF"/>
    <w:rsid w:val="00707FB8"/>
    <w:rsid w:val="00710764"/>
    <w:rsid w:val="0071170F"/>
    <w:rsid w:val="007119AF"/>
    <w:rsid w:val="00711F82"/>
    <w:rsid w:val="0071312B"/>
    <w:rsid w:val="00713B35"/>
    <w:rsid w:val="00715C73"/>
    <w:rsid w:val="00717654"/>
    <w:rsid w:val="007177F6"/>
    <w:rsid w:val="007178DF"/>
    <w:rsid w:val="00721320"/>
    <w:rsid w:val="0072134F"/>
    <w:rsid w:val="0072139E"/>
    <w:rsid w:val="0072195E"/>
    <w:rsid w:val="007226E4"/>
    <w:rsid w:val="007230F1"/>
    <w:rsid w:val="0072453C"/>
    <w:rsid w:val="00725244"/>
    <w:rsid w:val="007268E7"/>
    <w:rsid w:val="00727DA0"/>
    <w:rsid w:val="00730037"/>
    <w:rsid w:val="00731994"/>
    <w:rsid w:val="00732E03"/>
    <w:rsid w:val="0073300E"/>
    <w:rsid w:val="00733A17"/>
    <w:rsid w:val="00733E46"/>
    <w:rsid w:val="00734357"/>
    <w:rsid w:val="0073456C"/>
    <w:rsid w:val="0073547F"/>
    <w:rsid w:val="007358FE"/>
    <w:rsid w:val="00735BBD"/>
    <w:rsid w:val="00735CCD"/>
    <w:rsid w:val="00736423"/>
    <w:rsid w:val="007372D7"/>
    <w:rsid w:val="00741777"/>
    <w:rsid w:val="00741790"/>
    <w:rsid w:val="00743295"/>
    <w:rsid w:val="0074590F"/>
    <w:rsid w:val="00745BBC"/>
    <w:rsid w:val="00745C06"/>
    <w:rsid w:val="00746968"/>
    <w:rsid w:val="00747A78"/>
    <w:rsid w:val="007541C9"/>
    <w:rsid w:val="00754883"/>
    <w:rsid w:val="00755AFB"/>
    <w:rsid w:val="00757C85"/>
    <w:rsid w:val="00757FCD"/>
    <w:rsid w:val="0076076F"/>
    <w:rsid w:val="007643B2"/>
    <w:rsid w:val="00765B10"/>
    <w:rsid w:val="0076640B"/>
    <w:rsid w:val="0076662A"/>
    <w:rsid w:val="00766D95"/>
    <w:rsid w:val="00766E55"/>
    <w:rsid w:val="007705CB"/>
    <w:rsid w:val="00770873"/>
    <w:rsid w:val="0077332A"/>
    <w:rsid w:val="00774856"/>
    <w:rsid w:val="0077695F"/>
    <w:rsid w:val="0077783B"/>
    <w:rsid w:val="00777D95"/>
    <w:rsid w:val="007805FD"/>
    <w:rsid w:val="00780717"/>
    <w:rsid w:val="0078088F"/>
    <w:rsid w:val="007816EA"/>
    <w:rsid w:val="007828D0"/>
    <w:rsid w:val="0078377F"/>
    <w:rsid w:val="00784DAA"/>
    <w:rsid w:val="00784E3C"/>
    <w:rsid w:val="007878BA"/>
    <w:rsid w:val="00787A1D"/>
    <w:rsid w:val="0079081C"/>
    <w:rsid w:val="007912A1"/>
    <w:rsid w:val="00791CEC"/>
    <w:rsid w:val="00793AAC"/>
    <w:rsid w:val="0079601C"/>
    <w:rsid w:val="00797199"/>
    <w:rsid w:val="00797BD6"/>
    <w:rsid w:val="00797D85"/>
    <w:rsid w:val="007A037C"/>
    <w:rsid w:val="007A0702"/>
    <w:rsid w:val="007A5EF5"/>
    <w:rsid w:val="007A6AD8"/>
    <w:rsid w:val="007B11B6"/>
    <w:rsid w:val="007B1815"/>
    <w:rsid w:val="007B3737"/>
    <w:rsid w:val="007B6D87"/>
    <w:rsid w:val="007B7702"/>
    <w:rsid w:val="007C0AEC"/>
    <w:rsid w:val="007C2C3E"/>
    <w:rsid w:val="007C3432"/>
    <w:rsid w:val="007C4126"/>
    <w:rsid w:val="007C5852"/>
    <w:rsid w:val="007C6991"/>
    <w:rsid w:val="007C6FAD"/>
    <w:rsid w:val="007C7F4C"/>
    <w:rsid w:val="007D0234"/>
    <w:rsid w:val="007D0A7E"/>
    <w:rsid w:val="007D21BE"/>
    <w:rsid w:val="007D3F6E"/>
    <w:rsid w:val="007D441B"/>
    <w:rsid w:val="007D44DD"/>
    <w:rsid w:val="007D5D22"/>
    <w:rsid w:val="007D60E5"/>
    <w:rsid w:val="007D626C"/>
    <w:rsid w:val="007D78B1"/>
    <w:rsid w:val="007D7B41"/>
    <w:rsid w:val="007E06B5"/>
    <w:rsid w:val="007E0BD3"/>
    <w:rsid w:val="007E223B"/>
    <w:rsid w:val="007E2AD4"/>
    <w:rsid w:val="007E2FC1"/>
    <w:rsid w:val="007E40FB"/>
    <w:rsid w:val="007E7284"/>
    <w:rsid w:val="007E7512"/>
    <w:rsid w:val="007E7C57"/>
    <w:rsid w:val="007F0E9B"/>
    <w:rsid w:val="007F1785"/>
    <w:rsid w:val="007F1B60"/>
    <w:rsid w:val="007F34ED"/>
    <w:rsid w:val="007F3868"/>
    <w:rsid w:val="007F3FD0"/>
    <w:rsid w:val="007F43E2"/>
    <w:rsid w:val="007F504B"/>
    <w:rsid w:val="007F5D85"/>
    <w:rsid w:val="007F70D6"/>
    <w:rsid w:val="007F7AAF"/>
    <w:rsid w:val="007F7E22"/>
    <w:rsid w:val="00800708"/>
    <w:rsid w:val="00800ACD"/>
    <w:rsid w:val="00801312"/>
    <w:rsid w:val="00801728"/>
    <w:rsid w:val="00801DDE"/>
    <w:rsid w:val="00802117"/>
    <w:rsid w:val="00805751"/>
    <w:rsid w:val="00806E49"/>
    <w:rsid w:val="00806E7B"/>
    <w:rsid w:val="00810F0E"/>
    <w:rsid w:val="00810FB5"/>
    <w:rsid w:val="0081217B"/>
    <w:rsid w:val="008125BB"/>
    <w:rsid w:val="00812D2B"/>
    <w:rsid w:val="008171AC"/>
    <w:rsid w:val="00817540"/>
    <w:rsid w:val="00817A0D"/>
    <w:rsid w:val="0082033A"/>
    <w:rsid w:val="00820ADF"/>
    <w:rsid w:val="00821F71"/>
    <w:rsid w:val="00825871"/>
    <w:rsid w:val="00825997"/>
    <w:rsid w:val="00826162"/>
    <w:rsid w:val="008309CE"/>
    <w:rsid w:val="008313A0"/>
    <w:rsid w:val="0083324D"/>
    <w:rsid w:val="00834302"/>
    <w:rsid w:val="00835EA9"/>
    <w:rsid w:val="008405EB"/>
    <w:rsid w:val="00841C8A"/>
    <w:rsid w:val="008428DF"/>
    <w:rsid w:val="00843D1F"/>
    <w:rsid w:val="008471C0"/>
    <w:rsid w:val="00847AFE"/>
    <w:rsid w:val="0085011E"/>
    <w:rsid w:val="0085203E"/>
    <w:rsid w:val="0085285E"/>
    <w:rsid w:val="00853925"/>
    <w:rsid w:val="00853CA2"/>
    <w:rsid w:val="00853CAC"/>
    <w:rsid w:val="00853DC1"/>
    <w:rsid w:val="00855AD6"/>
    <w:rsid w:val="00857E8F"/>
    <w:rsid w:val="00862F43"/>
    <w:rsid w:val="008631D6"/>
    <w:rsid w:val="008658ED"/>
    <w:rsid w:val="00867B46"/>
    <w:rsid w:val="00870AFC"/>
    <w:rsid w:val="0087304E"/>
    <w:rsid w:val="00873CBD"/>
    <w:rsid w:val="00875091"/>
    <w:rsid w:val="008752C2"/>
    <w:rsid w:val="00875A93"/>
    <w:rsid w:val="0087651B"/>
    <w:rsid w:val="00877465"/>
    <w:rsid w:val="00882069"/>
    <w:rsid w:val="00883656"/>
    <w:rsid w:val="0088391B"/>
    <w:rsid w:val="00883A19"/>
    <w:rsid w:val="00884B38"/>
    <w:rsid w:val="0088625E"/>
    <w:rsid w:val="0088734C"/>
    <w:rsid w:val="008903D0"/>
    <w:rsid w:val="00893C5D"/>
    <w:rsid w:val="0089488C"/>
    <w:rsid w:val="0089498B"/>
    <w:rsid w:val="00894B78"/>
    <w:rsid w:val="008957DC"/>
    <w:rsid w:val="008969AE"/>
    <w:rsid w:val="00897572"/>
    <w:rsid w:val="00897A84"/>
    <w:rsid w:val="008A0BD7"/>
    <w:rsid w:val="008A0FDC"/>
    <w:rsid w:val="008A188C"/>
    <w:rsid w:val="008A26BE"/>
    <w:rsid w:val="008A286C"/>
    <w:rsid w:val="008A3B04"/>
    <w:rsid w:val="008A577C"/>
    <w:rsid w:val="008A6AA0"/>
    <w:rsid w:val="008B0D3F"/>
    <w:rsid w:val="008B14F2"/>
    <w:rsid w:val="008B196F"/>
    <w:rsid w:val="008B5AF6"/>
    <w:rsid w:val="008B5CCC"/>
    <w:rsid w:val="008B65D2"/>
    <w:rsid w:val="008B749A"/>
    <w:rsid w:val="008B7A0E"/>
    <w:rsid w:val="008C1811"/>
    <w:rsid w:val="008C2182"/>
    <w:rsid w:val="008C23FC"/>
    <w:rsid w:val="008C335F"/>
    <w:rsid w:val="008C64FD"/>
    <w:rsid w:val="008C7203"/>
    <w:rsid w:val="008D0D73"/>
    <w:rsid w:val="008D2B6C"/>
    <w:rsid w:val="008D3B10"/>
    <w:rsid w:val="008D3D86"/>
    <w:rsid w:val="008D3DAD"/>
    <w:rsid w:val="008D45DF"/>
    <w:rsid w:val="008D48FA"/>
    <w:rsid w:val="008D64A4"/>
    <w:rsid w:val="008E006C"/>
    <w:rsid w:val="008E0A98"/>
    <w:rsid w:val="008E4F0D"/>
    <w:rsid w:val="008E561F"/>
    <w:rsid w:val="008E6C23"/>
    <w:rsid w:val="008E7392"/>
    <w:rsid w:val="008E77CA"/>
    <w:rsid w:val="008E7BA0"/>
    <w:rsid w:val="008F1242"/>
    <w:rsid w:val="008F34C9"/>
    <w:rsid w:val="008F37DF"/>
    <w:rsid w:val="008F6592"/>
    <w:rsid w:val="008F738A"/>
    <w:rsid w:val="00901581"/>
    <w:rsid w:val="009015A2"/>
    <w:rsid w:val="00901FC8"/>
    <w:rsid w:val="009027EA"/>
    <w:rsid w:val="00902FE7"/>
    <w:rsid w:val="009045F0"/>
    <w:rsid w:val="00905E98"/>
    <w:rsid w:val="00906368"/>
    <w:rsid w:val="00906735"/>
    <w:rsid w:val="00906B23"/>
    <w:rsid w:val="00906F92"/>
    <w:rsid w:val="009073DC"/>
    <w:rsid w:val="00910259"/>
    <w:rsid w:val="0091085E"/>
    <w:rsid w:val="00910FAC"/>
    <w:rsid w:val="00911AAA"/>
    <w:rsid w:val="009128D6"/>
    <w:rsid w:val="00912FCE"/>
    <w:rsid w:val="009136ED"/>
    <w:rsid w:val="009142AD"/>
    <w:rsid w:val="00914955"/>
    <w:rsid w:val="00914B76"/>
    <w:rsid w:val="00915FB5"/>
    <w:rsid w:val="009160BD"/>
    <w:rsid w:val="0091662C"/>
    <w:rsid w:val="00917CCC"/>
    <w:rsid w:val="00920296"/>
    <w:rsid w:val="00921A7B"/>
    <w:rsid w:val="009232FC"/>
    <w:rsid w:val="00923FD6"/>
    <w:rsid w:val="009257B9"/>
    <w:rsid w:val="009269C5"/>
    <w:rsid w:val="009269E8"/>
    <w:rsid w:val="00930277"/>
    <w:rsid w:val="00930D1E"/>
    <w:rsid w:val="009314E3"/>
    <w:rsid w:val="009316EC"/>
    <w:rsid w:val="00931AFC"/>
    <w:rsid w:val="0093317A"/>
    <w:rsid w:val="00936592"/>
    <w:rsid w:val="0093795D"/>
    <w:rsid w:val="00940709"/>
    <w:rsid w:val="009410DE"/>
    <w:rsid w:val="00941485"/>
    <w:rsid w:val="009434BA"/>
    <w:rsid w:val="00946DC7"/>
    <w:rsid w:val="00947308"/>
    <w:rsid w:val="0094764A"/>
    <w:rsid w:val="009476BD"/>
    <w:rsid w:val="00947825"/>
    <w:rsid w:val="009478D6"/>
    <w:rsid w:val="0095127A"/>
    <w:rsid w:val="009522D1"/>
    <w:rsid w:val="0095268C"/>
    <w:rsid w:val="0095285D"/>
    <w:rsid w:val="009531DB"/>
    <w:rsid w:val="009532E3"/>
    <w:rsid w:val="0095468F"/>
    <w:rsid w:val="0095540F"/>
    <w:rsid w:val="00956598"/>
    <w:rsid w:val="00956C86"/>
    <w:rsid w:val="00956CA2"/>
    <w:rsid w:val="00957CF6"/>
    <w:rsid w:val="00960020"/>
    <w:rsid w:val="00960728"/>
    <w:rsid w:val="00960A77"/>
    <w:rsid w:val="00960DEF"/>
    <w:rsid w:val="00963054"/>
    <w:rsid w:val="00963686"/>
    <w:rsid w:val="00964716"/>
    <w:rsid w:val="0096529A"/>
    <w:rsid w:val="0096548E"/>
    <w:rsid w:val="009660F9"/>
    <w:rsid w:val="009663A9"/>
    <w:rsid w:val="00971001"/>
    <w:rsid w:val="0097126D"/>
    <w:rsid w:val="00971806"/>
    <w:rsid w:val="00973724"/>
    <w:rsid w:val="0097714C"/>
    <w:rsid w:val="00977697"/>
    <w:rsid w:val="0098441A"/>
    <w:rsid w:val="00984EF3"/>
    <w:rsid w:val="0098604E"/>
    <w:rsid w:val="0098738D"/>
    <w:rsid w:val="009934D3"/>
    <w:rsid w:val="00993670"/>
    <w:rsid w:val="00993BEB"/>
    <w:rsid w:val="00993F9C"/>
    <w:rsid w:val="00994017"/>
    <w:rsid w:val="00994742"/>
    <w:rsid w:val="009968C7"/>
    <w:rsid w:val="00997BCE"/>
    <w:rsid w:val="009A0220"/>
    <w:rsid w:val="009A174C"/>
    <w:rsid w:val="009A2F79"/>
    <w:rsid w:val="009A3978"/>
    <w:rsid w:val="009A451A"/>
    <w:rsid w:val="009A4D99"/>
    <w:rsid w:val="009A534B"/>
    <w:rsid w:val="009B297E"/>
    <w:rsid w:val="009B3468"/>
    <w:rsid w:val="009B350E"/>
    <w:rsid w:val="009B3927"/>
    <w:rsid w:val="009B58F8"/>
    <w:rsid w:val="009B702B"/>
    <w:rsid w:val="009C23D8"/>
    <w:rsid w:val="009C27DA"/>
    <w:rsid w:val="009C2D0A"/>
    <w:rsid w:val="009C3225"/>
    <w:rsid w:val="009C64B0"/>
    <w:rsid w:val="009C6D2B"/>
    <w:rsid w:val="009C6EC6"/>
    <w:rsid w:val="009C702F"/>
    <w:rsid w:val="009C79FF"/>
    <w:rsid w:val="009C7D37"/>
    <w:rsid w:val="009D00D3"/>
    <w:rsid w:val="009D0E86"/>
    <w:rsid w:val="009D338B"/>
    <w:rsid w:val="009D3E20"/>
    <w:rsid w:val="009D6C01"/>
    <w:rsid w:val="009D78C7"/>
    <w:rsid w:val="009E10FE"/>
    <w:rsid w:val="009E16CA"/>
    <w:rsid w:val="009E3EFA"/>
    <w:rsid w:val="009E4326"/>
    <w:rsid w:val="009E4B1A"/>
    <w:rsid w:val="009E6803"/>
    <w:rsid w:val="009E6F49"/>
    <w:rsid w:val="009E7C51"/>
    <w:rsid w:val="009F14B1"/>
    <w:rsid w:val="009F17BE"/>
    <w:rsid w:val="009F5E0A"/>
    <w:rsid w:val="00A0104F"/>
    <w:rsid w:val="00A02079"/>
    <w:rsid w:val="00A045F4"/>
    <w:rsid w:val="00A059A6"/>
    <w:rsid w:val="00A07229"/>
    <w:rsid w:val="00A07747"/>
    <w:rsid w:val="00A079D6"/>
    <w:rsid w:val="00A07B90"/>
    <w:rsid w:val="00A10243"/>
    <w:rsid w:val="00A10C01"/>
    <w:rsid w:val="00A1124C"/>
    <w:rsid w:val="00A12BB0"/>
    <w:rsid w:val="00A13ACA"/>
    <w:rsid w:val="00A14B9B"/>
    <w:rsid w:val="00A15F54"/>
    <w:rsid w:val="00A15F84"/>
    <w:rsid w:val="00A174BF"/>
    <w:rsid w:val="00A17DBF"/>
    <w:rsid w:val="00A205E1"/>
    <w:rsid w:val="00A2175C"/>
    <w:rsid w:val="00A22DE1"/>
    <w:rsid w:val="00A24055"/>
    <w:rsid w:val="00A2554F"/>
    <w:rsid w:val="00A2598A"/>
    <w:rsid w:val="00A25F4C"/>
    <w:rsid w:val="00A26591"/>
    <w:rsid w:val="00A30226"/>
    <w:rsid w:val="00A30F9F"/>
    <w:rsid w:val="00A316C7"/>
    <w:rsid w:val="00A321F9"/>
    <w:rsid w:val="00A33214"/>
    <w:rsid w:val="00A3380C"/>
    <w:rsid w:val="00A3435B"/>
    <w:rsid w:val="00A34C66"/>
    <w:rsid w:val="00A42906"/>
    <w:rsid w:val="00A46003"/>
    <w:rsid w:val="00A46D33"/>
    <w:rsid w:val="00A46D70"/>
    <w:rsid w:val="00A5104E"/>
    <w:rsid w:val="00A520D6"/>
    <w:rsid w:val="00A5210F"/>
    <w:rsid w:val="00A52D98"/>
    <w:rsid w:val="00A530C7"/>
    <w:rsid w:val="00A543FA"/>
    <w:rsid w:val="00A564D7"/>
    <w:rsid w:val="00A63531"/>
    <w:rsid w:val="00A6544C"/>
    <w:rsid w:val="00A65577"/>
    <w:rsid w:val="00A67E2E"/>
    <w:rsid w:val="00A715FC"/>
    <w:rsid w:val="00A71BA7"/>
    <w:rsid w:val="00A71D9A"/>
    <w:rsid w:val="00A7244B"/>
    <w:rsid w:val="00A7251B"/>
    <w:rsid w:val="00A7259A"/>
    <w:rsid w:val="00A72F2D"/>
    <w:rsid w:val="00A72FD4"/>
    <w:rsid w:val="00A7398D"/>
    <w:rsid w:val="00A742AB"/>
    <w:rsid w:val="00A74819"/>
    <w:rsid w:val="00A764EC"/>
    <w:rsid w:val="00A76BE1"/>
    <w:rsid w:val="00A771FB"/>
    <w:rsid w:val="00A774E0"/>
    <w:rsid w:val="00A814B7"/>
    <w:rsid w:val="00A8274C"/>
    <w:rsid w:val="00A83FA6"/>
    <w:rsid w:val="00A85C7F"/>
    <w:rsid w:val="00A86498"/>
    <w:rsid w:val="00A86597"/>
    <w:rsid w:val="00A870B1"/>
    <w:rsid w:val="00A905EF"/>
    <w:rsid w:val="00A92382"/>
    <w:rsid w:val="00A93390"/>
    <w:rsid w:val="00A959B8"/>
    <w:rsid w:val="00A963AC"/>
    <w:rsid w:val="00A969CE"/>
    <w:rsid w:val="00A97AFA"/>
    <w:rsid w:val="00AA3C61"/>
    <w:rsid w:val="00AA63E6"/>
    <w:rsid w:val="00AA722D"/>
    <w:rsid w:val="00AA72C9"/>
    <w:rsid w:val="00AA7BBB"/>
    <w:rsid w:val="00AB09E0"/>
    <w:rsid w:val="00AB3E25"/>
    <w:rsid w:val="00AB409A"/>
    <w:rsid w:val="00AB75BF"/>
    <w:rsid w:val="00AC0D92"/>
    <w:rsid w:val="00AC2307"/>
    <w:rsid w:val="00AC2D75"/>
    <w:rsid w:val="00AC4774"/>
    <w:rsid w:val="00AC4880"/>
    <w:rsid w:val="00AC4EB3"/>
    <w:rsid w:val="00AC6D5F"/>
    <w:rsid w:val="00AC734B"/>
    <w:rsid w:val="00AD0BB4"/>
    <w:rsid w:val="00AD10DC"/>
    <w:rsid w:val="00AD200E"/>
    <w:rsid w:val="00AD2A70"/>
    <w:rsid w:val="00AD3EC5"/>
    <w:rsid w:val="00AD5DD6"/>
    <w:rsid w:val="00AD69AC"/>
    <w:rsid w:val="00AD7871"/>
    <w:rsid w:val="00AE1518"/>
    <w:rsid w:val="00AE2A78"/>
    <w:rsid w:val="00AE2C49"/>
    <w:rsid w:val="00AE68E7"/>
    <w:rsid w:val="00AE6B68"/>
    <w:rsid w:val="00AE78DD"/>
    <w:rsid w:val="00AF23BB"/>
    <w:rsid w:val="00AF25E3"/>
    <w:rsid w:val="00AF2B8B"/>
    <w:rsid w:val="00AF7278"/>
    <w:rsid w:val="00B0159C"/>
    <w:rsid w:val="00B015F7"/>
    <w:rsid w:val="00B02BF7"/>
    <w:rsid w:val="00B05FAD"/>
    <w:rsid w:val="00B061E0"/>
    <w:rsid w:val="00B06E18"/>
    <w:rsid w:val="00B07418"/>
    <w:rsid w:val="00B07CB3"/>
    <w:rsid w:val="00B1164C"/>
    <w:rsid w:val="00B12029"/>
    <w:rsid w:val="00B122FE"/>
    <w:rsid w:val="00B12C1B"/>
    <w:rsid w:val="00B15B9C"/>
    <w:rsid w:val="00B1619A"/>
    <w:rsid w:val="00B16458"/>
    <w:rsid w:val="00B16EE4"/>
    <w:rsid w:val="00B213ED"/>
    <w:rsid w:val="00B21B91"/>
    <w:rsid w:val="00B21DFF"/>
    <w:rsid w:val="00B2241E"/>
    <w:rsid w:val="00B23656"/>
    <w:rsid w:val="00B23BD3"/>
    <w:rsid w:val="00B2473C"/>
    <w:rsid w:val="00B25B15"/>
    <w:rsid w:val="00B2635B"/>
    <w:rsid w:val="00B26DB6"/>
    <w:rsid w:val="00B32298"/>
    <w:rsid w:val="00B32652"/>
    <w:rsid w:val="00B32B4A"/>
    <w:rsid w:val="00B342D0"/>
    <w:rsid w:val="00B36907"/>
    <w:rsid w:val="00B36BD4"/>
    <w:rsid w:val="00B36C16"/>
    <w:rsid w:val="00B400CC"/>
    <w:rsid w:val="00B40A16"/>
    <w:rsid w:val="00B419FB"/>
    <w:rsid w:val="00B425CA"/>
    <w:rsid w:val="00B429E2"/>
    <w:rsid w:val="00B43397"/>
    <w:rsid w:val="00B43B4B"/>
    <w:rsid w:val="00B43D9A"/>
    <w:rsid w:val="00B43F90"/>
    <w:rsid w:val="00B44845"/>
    <w:rsid w:val="00B44A52"/>
    <w:rsid w:val="00B44CE3"/>
    <w:rsid w:val="00B47E5C"/>
    <w:rsid w:val="00B50C17"/>
    <w:rsid w:val="00B51461"/>
    <w:rsid w:val="00B5228A"/>
    <w:rsid w:val="00B53299"/>
    <w:rsid w:val="00B54376"/>
    <w:rsid w:val="00B54CCE"/>
    <w:rsid w:val="00B55C0E"/>
    <w:rsid w:val="00B55D67"/>
    <w:rsid w:val="00B56057"/>
    <w:rsid w:val="00B57CFC"/>
    <w:rsid w:val="00B6016A"/>
    <w:rsid w:val="00B614CB"/>
    <w:rsid w:val="00B621B4"/>
    <w:rsid w:val="00B6233E"/>
    <w:rsid w:val="00B6315C"/>
    <w:rsid w:val="00B64076"/>
    <w:rsid w:val="00B65148"/>
    <w:rsid w:val="00B6576E"/>
    <w:rsid w:val="00B65A57"/>
    <w:rsid w:val="00B66746"/>
    <w:rsid w:val="00B66789"/>
    <w:rsid w:val="00B672D2"/>
    <w:rsid w:val="00B677A9"/>
    <w:rsid w:val="00B67885"/>
    <w:rsid w:val="00B67A9B"/>
    <w:rsid w:val="00B67D82"/>
    <w:rsid w:val="00B7066F"/>
    <w:rsid w:val="00B7288F"/>
    <w:rsid w:val="00B72AC3"/>
    <w:rsid w:val="00B759D9"/>
    <w:rsid w:val="00B75CAC"/>
    <w:rsid w:val="00B813F7"/>
    <w:rsid w:val="00B815AD"/>
    <w:rsid w:val="00B81A80"/>
    <w:rsid w:val="00B8248E"/>
    <w:rsid w:val="00B82B35"/>
    <w:rsid w:val="00B82F5D"/>
    <w:rsid w:val="00B85EB8"/>
    <w:rsid w:val="00B864F7"/>
    <w:rsid w:val="00B86ED7"/>
    <w:rsid w:val="00B86F1C"/>
    <w:rsid w:val="00B917A0"/>
    <w:rsid w:val="00B92922"/>
    <w:rsid w:val="00B9294D"/>
    <w:rsid w:val="00B92E7F"/>
    <w:rsid w:val="00B934FA"/>
    <w:rsid w:val="00B939FC"/>
    <w:rsid w:val="00B93F3B"/>
    <w:rsid w:val="00B94399"/>
    <w:rsid w:val="00B9694A"/>
    <w:rsid w:val="00B96BDA"/>
    <w:rsid w:val="00B97662"/>
    <w:rsid w:val="00BA0397"/>
    <w:rsid w:val="00BA34AF"/>
    <w:rsid w:val="00BA4118"/>
    <w:rsid w:val="00BA46CC"/>
    <w:rsid w:val="00BA5649"/>
    <w:rsid w:val="00BA5EDF"/>
    <w:rsid w:val="00BA63A1"/>
    <w:rsid w:val="00BA64A9"/>
    <w:rsid w:val="00BB062B"/>
    <w:rsid w:val="00BB11CD"/>
    <w:rsid w:val="00BB1573"/>
    <w:rsid w:val="00BB2857"/>
    <w:rsid w:val="00BB3702"/>
    <w:rsid w:val="00BB4B42"/>
    <w:rsid w:val="00BB5019"/>
    <w:rsid w:val="00BB509B"/>
    <w:rsid w:val="00BB51CE"/>
    <w:rsid w:val="00BB720C"/>
    <w:rsid w:val="00BC0019"/>
    <w:rsid w:val="00BC0EE0"/>
    <w:rsid w:val="00BC17D0"/>
    <w:rsid w:val="00BC1DF0"/>
    <w:rsid w:val="00BC262B"/>
    <w:rsid w:val="00BC302F"/>
    <w:rsid w:val="00BC3781"/>
    <w:rsid w:val="00BC4B92"/>
    <w:rsid w:val="00BC4D67"/>
    <w:rsid w:val="00BC5B6B"/>
    <w:rsid w:val="00BD0207"/>
    <w:rsid w:val="00BD1CFE"/>
    <w:rsid w:val="00BD28F0"/>
    <w:rsid w:val="00BD2AC0"/>
    <w:rsid w:val="00BD306E"/>
    <w:rsid w:val="00BD34E3"/>
    <w:rsid w:val="00BD6256"/>
    <w:rsid w:val="00BD6348"/>
    <w:rsid w:val="00BD7129"/>
    <w:rsid w:val="00BE0394"/>
    <w:rsid w:val="00BE071E"/>
    <w:rsid w:val="00BE2482"/>
    <w:rsid w:val="00BE2B32"/>
    <w:rsid w:val="00BE4DCB"/>
    <w:rsid w:val="00BE5B59"/>
    <w:rsid w:val="00BF0A9F"/>
    <w:rsid w:val="00BF3C12"/>
    <w:rsid w:val="00BF3D65"/>
    <w:rsid w:val="00BF46EA"/>
    <w:rsid w:val="00BF5504"/>
    <w:rsid w:val="00BF5A54"/>
    <w:rsid w:val="00BF6193"/>
    <w:rsid w:val="00C0115D"/>
    <w:rsid w:val="00C01D3E"/>
    <w:rsid w:val="00C03A02"/>
    <w:rsid w:val="00C04CB1"/>
    <w:rsid w:val="00C05684"/>
    <w:rsid w:val="00C05BE2"/>
    <w:rsid w:val="00C05E45"/>
    <w:rsid w:val="00C063BE"/>
    <w:rsid w:val="00C071DC"/>
    <w:rsid w:val="00C07CFB"/>
    <w:rsid w:val="00C12D3C"/>
    <w:rsid w:val="00C13586"/>
    <w:rsid w:val="00C1455E"/>
    <w:rsid w:val="00C14845"/>
    <w:rsid w:val="00C14DF4"/>
    <w:rsid w:val="00C15F7E"/>
    <w:rsid w:val="00C17B0D"/>
    <w:rsid w:val="00C17FA6"/>
    <w:rsid w:val="00C20B37"/>
    <w:rsid w:val="00C20FF8"/>
    <w:rsid w:val="00C21BC5"/>
    <w:rsid w:val="00C223DB"/>
    <w:rsid w:val="00C227A8"/>
    <w:rsid w:val="00C22884"/>
    <w:rsid w:val="00C231A6"/>
    <w:rsid w:val="00C246D2"/>
    <w:rsid w:val="00C24942"/>
    <w:rsid w:val="00C251A7"/>
    <w:rsid w:val="00C252C4"/>
    <w:rsid w:val="00C2611E"/>
    <w:rsid w:val="00C26284"/>
    <w:rsid w:val="00C26B0D"/>
    <w:rsid w:val="00C26E77"/>
    <w:rsid w:val="00C309EC"/>
    <w:rsid w:val="00C30B85"/>
    <w:rsid w:val="00C31DD4"/>
    <w:rsid w:val="00C31F39"/>
    <w:rsid w:val="00C32E82"/>
    <w:rsid w:val="00C331D4"/>
    <w:rsid w:val="00C3597F"/>
    <w:rsid w:val="00C368A0"/>
    <w:rsid w:val="00C401A4"/>
    <w:rsid w:val="00C403C4"/>
    <w:rsid w:val="00C41A19"/>
    <w:rsid w:val="00C42608"/>
    <w:rsid w:val="00C42875"/>
    <w:rsid w:val="00C42ECE"/>
    <w:rsid w:val="00C42F8F"/>
    <w:rsid w:val="00C433D7"/>
    <w:rsid w:val="00C442F0"/>
    <w:rsid w:val="00C461A3"/>
    <w:rsid w:val="00C464E7"/>
    <w:rsid w:val="00C46CAA"/>
    <w:rsid w:val="00C520CB"/>
    <w:rsid w:val="00C5291C"/>
    <w:rsid w:val="00C52EA8"/>
    <w:rsid w:val="00C5673B"/>
    <w:rsid w:val="00C568CD"/>
    <w:rsid w:val="00C625EC"/>
    <w:rsid w:val="00C638C8"/>
    <w:rsid w:val="00C639FF"/>
    <w:rsid w:val="00C6460A"/>
    <w:rsid w:val="00C64E0B"/>
    <w:rsid w:val="00C65463"/>
    <w:rsid w:val="00C66D1A"/>
    <w:rsid w:val="00C70042"/>
    <w:rsid w:val="00C71FB5"/>
    <w:rsid w:val="00C735FD"/>
    <w:rsid w:val="00C73D48"/>
    <w:rsid w:val="00C75A68"/>
    <w:rsid w:val="00C7676A"/>
    <w:rsid w:val="00C778F2"/>
    <w:rsid w:val="00C814EF"/>
    <w:rsid w:val="00C8267C"/>
    <w:rsid w:val="00C8274D"/>
    <w:rsid w:val="00C836E6"/>
    <w:rsid w:val="00C843D2"/>
    <w:rsid w:val="00C8445F"/>
    <w:rsid w:val="00C8480B"/>
    <w:rsid w:val="00C8657A"/>
    <w:rsid w:val="00C86F45"/>
    <w:rsid w:val="00C870EF"/>
    <w:rsid w:val="00C872B2"/>
    <w:rsid w:val="00C87DC5"/>
    <w:rsid w:val="00C91129"/>
    <w:rsid w:val="00C9119F"/>
    <w:rsid w:val="00C922CB"/>
    <w:rsid w:val="00C959EB"/>
    <w:rsid w:val="00C97FBC"/>
    <w:rsid w:val="00CA0152"/>
    <w:rsid w:val="00CA2289"/>
    <w:rsid w:val="00CA2434"/>
    <w:rsid w:val="00CA2478"/>
    <w:rsid w:val="00CA2745"/>
    <w:rsid w:val="00CA34E2"/>
    <w:rsid w:val="00CA42B6"/>
    <w:rsid w:val="00CA5260"/>
    <w:rsid w:val="00CA63B1"/>
    <w:rsid w:val="00CA7241"/>
    <w:rsid w:val="00CA767F"/>
    <w:rsid w:val="00CA792C"/>
    <w:rsid w:val="00CB0DF4"/>
    <w:rsid w:val="00CB73EE"/>
    <w:rsid w:val="00CC0EB7"/>
    <w:rsid w:val="00CC19D9"/>
    <w:rsid w:val="00CC2A21"/>
    <w:rsid w:val="00CC2BD0"/>
    <w:rsid w:val="00CC3C65"/>
    <w:rsid w:val="00CC44F8"/>
    <w:rsid w:val="00CC45F0"/>
    <w:rsid w:val="00CD012C"/>
    <w:rsid w:val="00CD1453"/>
    <w:rsid w:val="00CD1B33"/>
    <w:rsid w:val="00CD2D03"/>
    <w:rsid w:val="00CD31DC"/>
    <w:rsid w:val="00CD35E9"/>
    <w:rsid w:val="00CD40E7"/>
    <w:rsid w:val="00CD4394"/>
    <w:rsid w:val="00CD45EF"/>
    <w:rsid w:val="00CD54C9"/>
    <w:rsid w:val="00CD5D6C"/>
    <w:rsid w:val="00CD6947"/>
    <w:rsid w:val="00CD7F9B"/>
    <w:rsid w:val="00CE00D5"/>
    <w:rsid w:val="00CE07BD"/>
    <w:rsid w:val="00CE116C"/>
    <w:rsid w:val="00CE1A43"/>
    <w:rsid w:val="00CE1EF5"/>
    <w:rsid w:val="00CE4690"/>
    <w:rsid w:val="00CE4F00"/>
    <w:rsid w:val="00CE60AA"/>
    <w:rsid w:val="00CE7ADC"/>
    <w:rsid w:val="00CF146C"/>
    <w:rsid w:val="00CF1CDD"/>
    <w:rsid w:val="00CF24DE"/>
    <w:rsid w:val="00CF2BFB"/>
    <w:rsid w:val="00CF48DB"/>
    <w:rsid w:val="00CF60D4"/>
    <w:rsid w:val="00CF636C"/>
    <w:rsid w:val="00CF6A78"/>
    <w:rsid w:val="00CF6B52"/>
    <w:rsid w:val="00CF75EC"/>
    <w:rsid w:val="00D03674"/>
    <w:rsid w:val="00D03C91"/>
    <w:rsid w:val="00D0505E"/>
    <w:rsid w:val="00D053BF"/>
    <w:rsid w:val="00D06AAA"/>
    <w:rsid w:val="00D07AC2"/>
    <w:rsid w:val="00D10C21"/>
    <w:rsid w:val="00D13B0A"/>
    <w:rsid w:val="00D14752"/>
    <w:rsid w:val="00D14D25"/>
    <w:rsid w:val="00D162CB"/>
    <w:rsid w:val="00D17148"/>
    <w:rsid w:val="00D20A08"/>
    <w:rsid w:val="00D217A9"/>
    <w:rsid w:val="00D22BD1"/>
    <w:rsid w:val="00D258BB"/>
    <w:rsid w:val="00D2632B"/>
    <w:rsid w:val="00D26423"/>
    <w:rsid w:val="00D265B0"/>
    <w:rsid w:val="00D267FD"/>
    <w:rsid w:val="00D26D09"/>
    <w:rsid w:val="00D277E1"/>
    <w:rsid w:val="00D30887"/>
    <w:rsid w:val="00D30D67"/>
    <w:rsid w:val="00D3172B"/>
    <w:rsid w:val="00D32E7C"/>
    <w:rsid w:val="00D33936"/>
    <w:rsid w:val="00D344FB"/>
    <w:rsid w:val="00D3547C"/>
    <w:rsid w:val="00D40267"/>
    <w:rsid w:val="00D40C61"/>
    <w:rsid w:val="00D41D2D"/>
    <w:rsid w:val="00D427E5"/>
    <w:rsid w:val="00D4301C"/>
    <w:rsid w:val="00D431D8"/>
    <w:rsid w:val="00D4348C"/>
    <w:rsid w:val="00D439F0"/>
    <w:rsid w:val="00D43F37"/>
    <w:rsid w:val="00D454B2"/>
    <w:rsid w:val="00D467A1"/>
    <w:rsid w:val="00D4750F"/>
    <w:rsid w:val="00D4764C"/>
    <w:rsid w:val="00D50913"/>
    <w:rsid w:val="00D50E50"/>
    <w:rsid w:val="00D515AF"/>
    <w:rsid w:val="00D51674"/>
    <w:rsid w:val="00D51F82"/>
    <w:rsid w:val="00D52E21"/>
    <w:rsid w:val="00D53986"/>
    <w:rsid w:val="00D53B34"/>
    <w:rsid w:val="00D542A2"/>
    <w:rsid w:val="00D55A0B"/>
    <w:rsid w:val="00D561A0"/>
    <w:rsid w:val="00D5639C"/>
    <w:rsid w:val="00D56599"/>
    <w:rsid w:val="00D57990"/>
    <w:rsid w:val="00D611B9"/>
    <w:rsid w:val="00D61871"/>
    <w:rsid w:val="00D61D33"/>
    <w:rsid w:val="00D62485"/>
    <w:rsid w:val="00D6291E"/>
    <w:rsid w:val="00D63EBC"/>
    <w:rsid w:val="00D65B7D"/>
    <w:rsid w:val="00D66E11"/>
    <w:rsid w:val="00D70367"/>
    <w:rsid w:val="00D70A33"/>
    <w:rsid w:val="00D710A0"/>
    <w:rsid w:val="00D713CE"/>
    <w:rsid w:val="00D71747"/>
    <w:rsid w:val="00D722CC"/>
    <w:rsid w:val="00D74C95"/>
    <w:rsid w:val="00D75129"/>
    <w:rsid w:val="00D75505"/>
    <w:rsid w:val="00D7586B"/>
    <w:rsid w:val="00D75FDD"/>
    <w:rsid w:val="00D7626C"/>
    <w:rsid w:val="00D76DDD"/>
    <w:rsid w:val="00D77C4F"/>
    <w:rsid w:val="00D80334"/>
    <w:rsid w:val="00D81B4C"/>
    <w:rsid w:val="00D82120"/>
    <w:rsid w:val="00D82A29"/>
    <w:rsid w:val="00D83EB0"/>
    <w:rsid w:val="00D83F0A"/>
    <w:rsid w:val="00D8554C"/>
    <w:rsid w:val="00D85FDE"/>
    <w:rsid w:val="00D862FA"/>
    <w:rsid w:val="00D875FE"/>
    <w:rsid w:val="00D87645"/>
    <w:rsid w:val="00D91CC7"/>
    <w:rsid w:val="00D94F60"/>
    <w:rsid w:val="00D955A4"/>
    <w:rsid w:val="00D967E6"/>
    <w:rsid w:val="00D96F25"/>
    <w:rsid w:val="00D9773E"/>
    <w:rsid w:val="00D97CDD"/>
    <w:rsid w:val="00DA0AFA"/>
    <w:rsid w:val="00DA115A"/>
    <w:rsid w:val="00DA182C"/>
    <w:rsid w:val="00DA1CD3"/>
    <w:rsid w:val="00DA1D1F"/>
    <w:rsid w:val="00DA253B"/>
    <w:rsid w:val="00DA2870"/>
    <w:rsid w:val="00DA29A9"/>
    <w:rsid w:val="00DA389D"/>
    <w:rsid w:val="00DA62D1"/>
    <w:rsid w:val="00DA76AD"/>
    <w:rsid w:val="00DB0237"/>
    <w:rsid w:val="00DB11D5"/>
    <w:rsid w:val="00DB1D51"/>
    <w:rsid w:val="00DB2799"/>
    <w:rsid w:val="00DB40CA"/>
    <w:rsid w:val="00DB43B8"/>
    <w:rsid w:val="00DB4E48"/>
    <w:rsid w:val="00DB653E"/>
    <w:rsid w:val="00DB69E6"/>
    <w:rsid w:val="00DC00CF"/>
    <w:rsid w:val="00DC0FC3"/>
    <w:rsid w:val="00DC41E6"/>
    <w:rsid w:val="00DC43B6"/>
    <w:rsid w:val="00DC4E5E"/>
    <w:rsid w:val="00DC6849"/>
    <w:rsid w:val="00DC6A70"/>
    <w:rsid w:val="00DC7513"/>
    <w:rsid w:val="00DC7A6C"/>
    <w:rsid w:val="00DC7AB2"/>
    <w:rsid w:val="00DD17A5"/>
    <w:rsid w:val="00DD2012"/>
    <w:rsid w:val="00DD2AC6"/>
    <w:rsid w:val="00DD3AD3"/>
    <w:rsid w:val="00DD44D4"/>
    <w:rsid w:val="00DD4C05"/>
    <w:rsid w:val="00DD4FC7"/>
    <w:rsid w:val="00DD595D"/>
    <w:rsid w:val="00DD59C4"/>
    <w:rsid w:val="00DD72D5"/>
    <w:rsid w:val="00DD73D6"/>
    <w:rsid w:val="00DD7E20"/>
    <w:rsid w:val="00DE2040"/>
    <w:rsid w:val="00DE54C5"/>
    <w:rsid w:val="00DE5C9C"/>
    <w:rsid w:val="00DE68B6"/>
    <w:rsid w:val="00DE796E"/>
    <w:rsid w:val="00DF0283"/>
    <w:rsid w:val="00DF08E5"/>
    <w:rsid w:val="00DF153C"/>
    <w:rsid w:val="00DF1A1F"/>
    <w:rsid w:val="00DF251D"/>
    <w:rsid w:val="00DF26A1"/>
    <w:rsid w:val="00DF2877"/>
    <w:rsid w:val="00DF2FD1"/>
    <w:rsid w:val="00DF3B46"/>
    <w:rsid w:val="00DF635B"/>
    <w:rsid w:val="00DF734A"/>
    <w:rsid w:val="00DF7D47"/>
    <w:rsid w:val="00DF7FE7"/>
    <w:rsid w:val="00E00BF1"/>
    <w:rsid w:val="00E0185E"/>
    <w:rsid w:val="00E01D12"/>
    <w:rsid w:val="00E0209B"/>
    <w:rsid w:val="00E03D86"/>
    <w:rsid w:val="00E045C0"/>
    <w:rsid w:val="00E05D1D"/>
    <w:rsid w:val="00E06860"/>
    <w:rsid w:val="00E06BBE"/>
    <w:rsid w:val="00E06E54"/>
    <w:rsid w:val="00E07050"/>
    <w:rsid w:val="00E07387"/>
    <w:rsid w:val="00E07707"/>
    <w:rsid w:val="00E07DC1"/>
    <w:rsid w:val="00E07FC9"/>
    <w:rsid w:val="00E10232"/>
    <w:rsid w:val="00E10B20"/>
    <w:rsid w:val="00E111C7"/>
    <w:rsid w:val="00E113B2"/>
    <w:rsid w:val="00E12427"/>
    <w:rsid w:val="00E13AE9"/>
    <w:rsid w:val="00E140FA"/>
    <w:rsid w:val="00E147DF"/>
    <w:rsid w:val="00E14A4E"/>
    <w:rsid w:val="00E14B37"/>
    <w:rsid w:val="00E154E5"/>
    <w:rsid w:val="00E155AD"/>
    <w:rsid w:val="00E1607C"/>
    <w:rsid w:val="00E177FA"/>
    <w:rsid w:val="00E179A0"/>
    <w:rsid w:val="00E20756"/>
    <w:rsid w:val="00E20B1D"/>
    <w:rsid w:val="00E21090"/>
    <w:rsid w:val="00E215DB"/>
    <w:rsid w:val="00E245E7"/>
    <w:rsid w:val="00E2531E"/>
    <w:rsid w:val="00E264E0"/>
    <w:rsid w:val="00E312B6"/>
    <w:rsid w:val="00E31A9B"/>
    <w:rsid w:val="00E33422"/>
    <w:rsid w:val="00E33F6F"/>
    <w:rsid w:val="00E36615"/>
    <w:rsid w:val="00E37211"/>
    <w:rsid w:val="00E37743"/>
    <w:rsid w:val="00E4028F"/>
    <w:rsid w:val="00E418E2"/>
    <w:rsid w:val="00E41C19"/>
    <w:rsid w:val="00E42607"/>
    <w:rsid w:val="00E434D1"/>
    <w:rsid w:val="00E4371E"/>
    <w:rsid w:val="00E43FA1"/>
    <w:rsid w:val="00E44665"/>
    <w:rsid w:val="00E44D29"/>
    <w:rsid w:val="00E45665"/>
    <w:rsid w:val="00E45FE6"/>
    <w:rsid w:val="00E46187"/>
    <w:rsid w:val="00E46A34"/>
    <w:rsid w:val="00E46DC9"/>
    <w:rsid w:val="00E4799F"/>
    <w:rsid w:val="00E47C16"/>
    <w:rsid w:val="00E50393"/>
    <w:rsid w:val="00E51C4B"/>
    <w:rsid w:val="00E51FEC"/>
    <w:rsid w:val="00E52BFB"/>
    <w:rsid w:val="00E52D71"/>
    <w:rsid w:val="00E53534"/>
    <w:rsid w:val="00E53645"/>
    <w:rsid w:val="00E54491"/>
    <w:rsid w:val="00E55794"/>
    <w:rsid w:val="00E55AE4"/>
    <w:rsid w:val="00E55F30"/>
    <w:rsid w:val="00E57615"/>
    <w:rsid w:val="00E57FC3"/>
    <w:rsid w:val="00E6300C"/>
    <w:rsid w:val="00E6395D"/>
    <w:rsid w:val="00E63B0D"/>
    <w:rsid w:val="00E64764"/>
    <w:rsid w:val="00E64F6D"/>
    <w:rsid w:val="00E6668A"/>
    <w:rsid w:val="00E66F31"/>
    <w:rsid w:val="00E70679"/>
    <w:rsid w:val="00E70CCA"/>
    <w:rsid w:val="00E741D3"/>
    <w:rsid w:val="00E74ECE"/>
    <w:rsid w:val="00E75FD2"/>
    <w:rsid w:val="00E7683D"/>
    <w:rsid w:val="00E77976"/>
    <w:rsid w:val="00E77C6A"/>
    <w:rsid w:val="00E808A7"/>
    <w:rsid w:val="00E80F73"/>
    <w:rsid w:val="00E823BF"/>
    <w:rsid w:val="00E84DE3"/>
    <w:rsid w:val="00E8670F"/>
    <w:rsid w:val="00E86DE9"/>
    <w:rsid w:val="00E870C5"/>
    <w:rsid w:val="00E90955"/>
    <w:rsid w:val="00E91529"/>
    <w:rsid w:val="00E91F1D"/>
    <w:rsid w:val="00E93E3E"/>
    <w:rsid w:val="00E94333"/>
    <w:rsid w:val="00E94E69"/>
    <w:rsid w:val="00E95C9B"/>
    <w:rsid w:val="00E95EAE"/>
    <w:rsid w:val="00E96AB6"/>
    <w:rsid w:val="00E96CE0"/>
    <w:rsid w:val="00EA0201"/>
    <w:rsid w:val="00EA0C8F"/>
    <w:rsid w:val="00EA3E1F"/>
    <w:rsid w:val="00EA46CA"/>
    <w:rsid w:val="00EA5365"/>
    <w:rsid w:val="00EA7925"/>
    <w:rsid w:val="00EB0275"/>
    <w:rsid w:val="00EB1151"/>
    <w:rsid w:val="00EB13B7"/>
    <w:rsid w:val="00EB1504"/>
    <w:rsid w:val="00EB3D2F"/>
    <w:rsid w:val="00EB3FC1"/>
    <w:rsid w:val="00EB4BBC"/>
    <w:rsid w:val="00EC1ADF"/>
    <w:rsid w:val="00EC1E71"/>
    <w:rsid w:val="00EC208E"/>
    <w:rsid w:val="00EC2C91"/>
    <w:rsid w:val="00EC2EE5"/>
    <w:rsid w:val="00EC6692"/>
    <w:rsid w:val="00EC68FC"/>
    <w:rsid w:val="00EC6EC0"/>
    <w:rsid w:val="00EC7094"/>
    <w:rsid w:val="00EC77AE"/>
    <w:rsid w:val="00ED0701"/>
    <w:rsid w:val="00ED212E"/>
    <w:rsid w:val="00ED2A90"/>
    <w:rsid w:val="00ED41C2"/>
    <w:rsid w:val="00ED571C"/>
    <w:rsid w:val="00ED5966"/>
    <w:rsid w:val="00ED69C3"/>
    <w:rsid w:val="00ED77E6"/>
    <w:rsid w:val="00EE03E0"/>
    <w:rsid w:val="00EE1C66"/>
    <w:rsid w:val="00EE2105"/>
    <w:rsid w:val="00EE2D29"/>
    <w:rsid w:val="00EE302F"/>
    <w:rsid w:val="00EE30D9"/>
    <w:rsid w:val="00EE376A"/>
    <w:rsid w:val="00EE437C"/>
    <w:rsid w:val="00EE6644"/>
    <w:rsid w:val="00EE6AB1"/>
    <w:rsid w:val="00EE7642"/>
    <w:rsid w:val="00EF0315"/>
    <w:rsid w:val="00EF1744"/>
    <w:rsid w:val="00EF1DEC"/>
    <w:rsid w:val="00EF3035"/>
    <w:rsid w:val="00EF3B64"/>
    <w:rsid w:val="00EF7008"/>
    <w:rsid w:val="00EF77F1"/>
    <w:rsid w:val="00F0383C"/>
    <w:rsid w:val="00F0441B"/>
    <w:rsid w:val="00F04AF8"/>
    <w:rsid w:val="00F04BD8"/>
    <w:rsid w:val="00F05188"/>
    <w:rsid w:val="00F058D6"/>
    <w:rsid w:val="00F06DC8"/>
    <w:rsid w:val="00F105C8"/>
    <w:rsid w:val="00F112DA"/>
    <w:rsid w:val="00F1145F"/>
    <w:rsid w:val="00F142CF"/>
    <w:rsid w:val="00F16AAD"/>
    <w:rsid w:val="00F17C25"/>
    <w:rsid w:val="00F17C69"/>
    <w:rsid w:val="00F20785"/>
    <w:rsid w:val="00F22911"/>
    <w:rsid w:val="00F22DDC"/>
    <w:rsid w:val="00F23A29"/>
    <w:rsid w:val="00F2632D"/>
    <w:rsid w:val="00F27153"/>
    <w:rsid w:val="00F277A0"/>
    <w:rsid w:val="00F27992"/>
    <w:rsid w:val="00F30B34"/>
    <w:rsid w:val="00F319D7"/>
    <w:rsid w:val="00F3503F"/>
    <w:rsid w:val="00F36A59"/>
    <w:rsid w:val="00F37197"/>
    <w:rsid w:val="00F371B1"/>
    <w:rsid w:val="00F3728A"/>
    <w:rsid w:val="00F373DF"/>
    <w:rsid w:val="00F40651"/>
    <w:rsid w:val="00F40D2D"/>
    <w:rsid w:val="00F4116F"/>
    <w:rsid w:val="00F41A70"/>
    <w:rsid w:val="00F421F0"/>
    <w:rsid w:val="00F42488"/>
    <w:rsid w:val="00F4304B"/>
    <w:rsid w:val="00F43C75"/>
    <w:rsid w:val="00F44FB0"/>
    <w:rsid w:val="00F50B6A"/>
    <w:rsid w:val="00F510FE"/>
    <w:rsid w:val="00F536E4"/>
    <w:rsid w:val="00F5373F"/>
    <w:rsid w:val="00F5409F"/>
    <w:rsid w:val="00F546F9"/>
    <w:rsid w:val="00F54D49"/>
    <w:rsid w:val="00F551D8"/>
    <w:rsid w:val="00F5623F"/>
    <w:rsid w:val="00F60583"/>
    <w:rsid w:val="00F61441"/>
    <w:rsid w:val="00F61458"/>
    <w:rsid w:val="00F61B79"/>
    <w:rsid w:val="00F6260A"/>
    <w:rsid w:val="00F64EB6"/>
    <w:rsid w:val="00F6650C"/>
    <w:rsid w:val="00F67B46"/>
    <w:rsid w:val="00F7047E"/>
    <w:rsid w:val="00F71E5D"/>
    <w:rsid w:val="00F7240D"/>
    <w:rsid w:val="00F72506"/>
    <w:rsid w:val="00F73B65"/>
    <w:rsid w:val="00F743A3"/>
    <w:rsid w:val="00F74B4C"/>
    <w:rsid w:val="00F7509F"/>
    <w:rsid w:val="00F75920"/>
    <w:rsid w:val="00F75D89"/>
    <w:rsid w:val="00F77C2E"/>
    <w:rsid w:val="00F81F96"/>
    <w:rsid w:val="00F8241B"/>
    <w:rsid w:val="00F829FC"/>
    <w:rsid w:val="00F82CA9"/>
    <w:rsid w:val="00F837C9"/>
    <w:rsid w:val="00F84618"/>
    <w:rsid w:val="00F849E4"/>
    <w:rsid w:val="00F86B31"/>
    <w:rsid w:val="00F873D4"/>
    <w:rsid w:val="00F917C0"/>
    <w:rsid w:val="00F91885"/>
    <w:rsid w:val="00F9219A"/>
    <w:rsid w:val="00F93FC3"/>
    <w:rsid w:val="00F95C33"/>
    <w:rsid w:val="00F95FF7"/>
    <w:rsid w:val="00F96F61"/>
    <w:rsid w:val="00F97992"/>
    <w:rsid w:val="00FA0346"/>
    <w:rsid w:val="00FA0A10"/>
    <w:rsid w:val="00FA0EEB"/>
    <w:rsid w:val="00FA1946"/>
    <w:rsid w:val="00FA49CB"/>
    <w:rsid w:val="00FA5174"/>
    <w:rsid w:val="00FA7209"/>
    <w:rsid w:val="00FA76F8"/>
    <w:rsid w:val="00FB041B"/>
    <w:rsid w:val="00FB051B"/>
    <w:rsid w:val="00FB129B"/>
    <w:rsid w:val="00FB1CD2"/>
    <w:rsid w:val="00FB2217"/>
    <w:rsid w:val="00FB2B46"/>
    <w:rsid w:val="00FB30C7"/>
    <w:rsid w:val="00FB3375"/>
    <w:rsid w:val="00FB3C45"/>
    <w:rsid w:val="00FB46C5"/>
    <w:rsid w:val="00FB56C0"/>
    <w:rsid w:val="00FB5D44"/>
    <w:rsid w:val="00FB5E9E"/>
    <w:rsid w:val="00FB6604"/>
    <w:rsid w:val="00FB69B8"/>
    <w:rsid w:val="00FC0984"/>
    <w:rsid w:val="00FC0FCD"/>
    <w:rsid w:val="00FC1B14"/>
    <w:rsid w:val="00FC38CB"/>
    <w:rsid w:val="00FC64D1"/>
    <w:rsid w:val="00FD0B8B"/>
    <w:rsid w:val="00FD16FC"/>
    <w:rsid w:val="00FD1974"/>
    <w:rsid w:val="00FD1B8F"/>
    <w:rsid w:val="00FD3262"/>
    <w:rsid w:val="00FD5268"/>
    <w:rsid w:val="00FD6E6D"/>
    <w:rsid w:val="00FD79DB"/>
    <w:rsid w:val="00FD7B3A"/>
    <w:rsid w:val="00FE1D70"/>
    <w:rsid w:val="00FE2AC9"/>
    <w:rsid w:val="00FE4A66"/>
    <w:rsid w:val="00FE5A50"/>
    <w:rsid w:val="00FE5B84"/>
    <w:rsid w:val="00FE63EE"/>
    <w:rsid w:val="00FE6AD2"/>
    <w:rsid w:val="00FF18C0"/>
    <w:rsid w:val="00FF24F3"/>
    <w:rsid w:val="00FF2F37"/>
    <w:rsid w:val="00FF3D59"/>
    <w:rsid w:val="00FF4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58E70"/>
  <w15:docId w15:val="{F6CC482C-9366-3542-A71B-AA743BBC0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DC7"/>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D40C61"/>
    <w:pPr>
      <w:keepNext/>
      <w:keepLines/>
      <w:spacing w:before="360" w:after="12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E07387"/>
    <w:pPr>
      <w:keepNext/>
      <w:keepLines/>
      <w:spacing w:before="120" w:after="12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1C599D"/>
    <w:pPr>
      <w:keepNext/>
      <w:keepLines/>
      <w:spacing w:line="259" w:lineRule="auto"/>
      <w:outlineLvl w:val="2"/>
    </w:pPr>
    <w:rPr>
      <w:rFonts w:asciiTheme="majorHAnsi" w:eastAsiaTheme="majorEastAsia" w:hAnsiTheme="majorHAnsi" w:cstheme="majorBidi"/>
      <w:color w:val="1F4D78" w:themeColor="accent1" w:themeShade="7F"/>
      <w:lang w:eastAsia="en-US"/>
    </w:rPr>
  </w:style>
  <w:style w:type="paragraph" w:styleId="Heading4">
    <w:name w:val="heading 4"/>
    <w:basedOn w:val="Normal"/>
    <w:next w:val="Normal"/>
    <w:link w:val="Heading4Char"/>
    <w:uiPriority w:val="9"/>
    <w:unhideWhenUsed/>
    <w:qFormat/>
    <w:rsid w:val="002F28F2"/>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C6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44604"/>
    <w:rPr>
      <w:color w:val="0563C1" w:themeColor="hyperlink"/>
      <w:u w:val="single"/>
    </w:rPr>
  </w:style>
  <w:style w:type="paragraph" w:styleId="ListParagraph">
    <w:name w:val="List Paragraph"/>
    <w:basedOn w:val="Normal"/>
    <w:uiPriority w:val="34"/>
    <w:qFormat/>
    <w:rsid w:val="00271577"/>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Heading2Char">
    <w:name w:val="Heading 2 Char"/>
    <w:basedOn w:val="DefaultParagraphFont"/>
    <w:link w:val="Heading2"/>
    <w:uiPriority w:val="9"/>
    <w:rsid w:val="00E07387"/>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D3AD3"/>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DD3AD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41A70"/>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F41A70"/>
  </w:style>
  <w:style w:type="paragraph" w:styleId="Footer">
    <w:name w:val="footer"/>
    <w:basedOn w:val="Normal"/>
    <w:link w:val="FooterChar"/>
    <w:uiPriority w:val="99"/>
    <w:unhideWhenUsed/>
    <w:rsid w:val="00F41A70"/>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F41A70"/>
  </w:style>
  <w:style w:type="table" w:styleId="TableGrid">
    <w:name w:val="Table Grid"/>
    <w:basedOn w:val="TableNormal"/>
    <w:uiPriority w:val="39"/>
    <w:rsid w:val="006E25C5"/>
    <w:pPr>
      <w:spacing w:after="0" w:line="240" w:lineRule="auto"/>
      <w:ind w:left="720" w:hanging="360"/>
    </w:pPr>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32B4A"/>
    <w:rPr>
      <w:b/>
      <w:bCs/>
    </w:rPr>
  </w:style>
  <w:style w:type="paragraph" w:styleId="BodyText">
    <w:name w:val="Body Text"/>
    <w:basedOn w:val="Normal"/>
    <w:link w:val="BodyTextChar"/>
    <w:uiPriority w:val="1"/>
    <w:unhideWhenUsed/>
    <w:qFormat/>
    <w:rsid w:val="005109E3"/>
    <w:pPr>
      <w:widowControl w:val="0"/>
      <w:ind w:left="100"/>
    </w:pPr>
    <w:rPr>
      <w:lang w:eastAsia="en-US"/>
    </w:rPr>
  </w:style>
  <w:style w:type="character" w:customStyle="1" w:styleId="BodyTextChar">
    <w:name w:val="Body Text Char"/>
    <w:basedOn w:val="DefaultParagraphFont"/>
    <w:link w:val="BodyText"/>
    <w:uiPriority w:val="1"/>
    <w:rsid w:val="005109E3"/>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313A0"/>
    <w:rPr>
      <w:color w:val="954F72" w:themeColor="followedHyperlink"/>
      <w:u w:val="single"/>
    </w:rPr>
  </w:style>
  <w:style w:type="character" w:customStyle="1" w:styleId="UnresolvedMention1">
    <w:name w:val="Unresolved Mention1"/>
    <w:basedOn w:val="DefaultParagraphFont"/>
    <w:uiPriority w:val="99"/>
    <w:semiHidden/>
    <w:unhideWhenUsed/>
    <w:rsid w:val="00D40267"/>
    <w:rPr>
      <w:color w:val="605E5C"/>
      <w:shd w:val="clear" w:color="auto" w:fill="E1DFDD"/>
    </w:rPr>
  </w:style>
  <w:style w:type="paragraph" w:styleId="BalloonText">
    <w:name w:val="Balloon Text"/>
    <w:basedOn w:val="Normal"/>
    <w:link w:val="BalloonTextChar"/>
    <w:uiPriority w:val="99"/>
    <w:semiHidden/>
    <w:unhideWhenUsed/>
    <w:rsid w:val="00E1607C"/>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E1607C"/>
    <w:rPr>
      <w:rFonts w:ascii="Segoe UI" w:hAnsi="Segoe UI" w:cs="Segoe UI"/>
      <w:sz w:val="18"/>
      <w:szCs w:val="18"/>
    </w:rPr>
  </w:style>
  <w:style w:type="character" w:customStyle="1" w:styleId="Heading3Char">
    <w:name w:val="Heading 3 Char"/>
    <w:basedOn w:val="DefaultParagraphFont"/>
    <w:link w:val="Heading3"/>
    <w:uiPriority w:val="9"/>
    <w:rsid w:val="001C599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F28F2"/>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6F5F75"/>
    <w:rPr>
      <w:sz w:val="16"/>
      <w:szCs w:val="16"/>
    </w:rPr>
  </w:style>
  <w:style w:type="paragraph" w:styleId="CommentText">
    <w:name w:val="annotation text"/>
    <w:basedOn w:val="Normal"/>
    <w:link w:val="CommentTextChar"/>
    <w:uiPriority w:val="99"/>
    <w:semiHidden/>
    <w:unhideWhenUsed/>
    <w:rsid w:val="006F5F75"/>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6F5F75"/>
    <w:rPr>
      <w:sz w:val="20"/>
      <w:szCs w:val="20"/>
    </w:rPr>
  </w:style>
  <w:style w:type="paragraph" w:styleId="CommentSubject">
    <w:name w:val="annotation subject"/>
    <w:basedOn w:val="CommentText"/>
    <w:next w:val="CommentText"/>
    <w:link w:val="CommentSubjectChar"/>
    <w:uiPriority w:val="99"/>
    <w:semiHidden/>
    <w:unhideWhenUsed/>
    <w:rsid w:val="006F5F75"/>
    <w:rPr>
      <w:b/>
      <w:bCs/>
    </w:rPr>
  </w:style>
  <w:style w:type="character" w:customStyle="1" w:styleId="CommentSubjectChar">
    <w:name w:val="Comment Subject Char"/>
    <w:basedOn w:val="CommentTextChar"/>
    <w:link w:val="CommentSubject"/>
    <w:uiPriority w:val="99"/>
    <w:semiHidden/>
    <w:rsid w:val="006F5F75"/>
    <w:rPr>
      <w:b/>
      <w:bCs/>
      <w:sz w:val="20"/>
      <w:szCs w:val="20"/>
    </w:rPr>
  </w:style>
  <w:style w:type="character" w:customStyle="1" w:styleId="UnresolvedMention2">
    <w:name w:val="Unresolved Mention2"/>
    <w:basedOn w:val="DefaultParagraphFont"/>
    <w:uiPriority w:val="99"/>
    <w:semiHidden/>
    <w:unhideWhenUsed/>
    <w:rsid w:val="002446AD"/>
    <w:rPr>
      <w:color w:val="605E5C"/>
      <w:shd w:val="clear" w:color="auto" w:fill="E1DFDD"/>
    </w:rPr>
  </w:style>
  <w:style w:type="character" w:styleId="UnresolvedMention">
    <w:name w:val="Unresolved Mention"/>
    <w:basedOn w:val="DefaultParagraphFont"/>
    <w:uiPriority w:val="99"/>
    <w:semiHidden/>
    <w:unhideWhenUsed/>
    <w:rsid w:val="005C7253"/>
    <w:rPr>
      <w:color w:val="605E5C"/>
      <w:shd w:val="clear" w:color="auto" w:fill="E1DFDD"/>
    </w:rPr>
  </w:style>
  <w:style w:type="paragraph" w:styleId="NormalWeb">
    <w:name w:val="Normal (Web)"/>
    <w:basedOn w:val="Normal"/>
    <w:uiPriority w:val="99"/>
    <w:unhideWhenUsed/>
    <w:rsid w:val="009015A2"/>
    <w:pPr>
      <w:spacing w:before="100" w:beforeAutospacing="1" w:after="100" w:afterAutospacing="1"/>
    </w:pPr>
    <w:rPr>
      <w:rFonts w:ascii="Calibri" w:eastAsiaTheme="minorHAnsi" w:hAnsi="Calibri" w:cs="Calibri"/>
      <w:sz w:val="22"/>
      <w:szCs w:val="22"/>
      <w:lang w:eastAsia="en-US"/>
    </w:rPr>
  </w:style>
  <w:style w:type="paragraph" w:customStyle="1" w:styleId="xmsonormal">
    <w:name w:val="x_msonormal"/>
    <w:basedOn w:val="Normal"/>
    <w:rsid w:val="009015A2"/>
    <w:rPr>
      <w:rFonts w:eastAsiaTheme="minorHAnsi"/>
      <w:lang w:eastAsia="en-US"/>
    </w:rPr>
  </w:style>
  <w:style w:type="table" w:styleId="GridTable4-Accent1">
    <w:name w:val="Grid Table 4 Accent 1"/>
    <w:basedOn w:val="TableNormal"/>
    <w:uiPriority w:val="49"/>
    <w:rsid w:val="00FE4A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FE4A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FE4A6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6Colorful-Accent6">
    <w:name w:val="Grid Table 6 Colorful Accent 6"/>
    <w:basedOn w:val="TableNormal"/>
    <w:uiPriority w:val="51"/>
    <w:rsid w:val="00FE4A6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instructurefileholder">
    <w:name w:val="instructure_file_holder"/>
    <w:basedOn w:val="DefaultParagraphFont"/>
    <w:rsid w:val="00AD200E"/>
  </w:style>
  <w:style w:type="paragraph" w:customStyle="1" w:styleId="Default">
    <w:name w:val="Default"/>
    <w:basedOn w:val="Normal"/>
    <w:rsid w:val="003542D3"/>
    <w:pPr>
      <w:autoSpaceDE w:val="0"/>
      <w:autoSpaceDN w:val="0"/>
    </w:pPr>
    <w:rPr>
      <w:rFonts w:eastAsia="SimSu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684">
      <w:bodyDiv w:val="1"/>
      <w:marLeft w:val="0"/>
      <w:marRight w:val="0"/>
      <w:marTop w:val="0"/>
      <w:marBottom w:val="0"/>
      <w:divBdr>
        <w:top w:val="none" w:sz="0" w:space="0" w:color="auto"/>
        <w:left w:val="none" w:sz="0" w:space="0" w:color="auto"/>
        <w:bottom w:val="none" w:sz="0" w:space="0" w:color="auto"/>
        <w:right w:val="none" w:sz="0" w:space="0" w:color="auto"/>
      </w:divBdr>
      <w:divsChild>
        <w:div w:id="1439762165">
          <w:marLeft w:val="0"/>
          <w:marRight w:val="0"/>
          <w:marTop w:val="0"/>
          <w:marBottom w:val="0"/>
          <w:divBdr>
            <w:top w:val="none" w:sz="0" w:space="0" w:color="auto"/>
            <w:left w:val="none" w:sz="0" w:space="0" w:color="auto"/>
            <w:bottom w:val="none" w:sz="0" w:space="0" w:color="auto"/>
            <w:right w:val="none" w:sz="0" w:space="0" w:color="auto"/>
          </w:divBdr>
          <w:divsChild>
            <w:div w:id="1563366267">
              <w:marLeft w:val="0"/>
              <w:marRight w:val="0"/>
              <w:marTop w:val="0"/>
              <w:marBottom w:val="0"/>
              <w:divBdr>
                <w:top w:val="none" w:sz="0" w:space="0" w:color="auto"/>
                <w:left w:val="none" w:sz="0" w:space="0" w:color="auto"/>
                <w:bottom w:val="none" w:sz="0" w:space="0" w:color="auto"/>
                <w:right w:val="none" w:sz="0" w:space="0" w:color="auto"/>
              </w:divBdr>
              <w:divsChild>
                <w:div w:id="9366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4625">
      <w:bodyDiv w:val="1"/>
      <w:marLeft w:val="0"/>
      <w:marRight w:val="0"/>
      <w:marTop w:val="0"/>
      <w:marBottom w:val="0"/>
      <w:divBdr>
        <w:top w:val="none" w:sz="0" w:space="0" w:color="auto"/>
        <w:left w:val="none" w:sz="0" w:space="0" w:color="auto"/>
        <w:bottom w:val="none" w:sz="0" w:space="0" w:color="auto"/>
        <w:right w:val="none" w:sz="0" w:space="0" w:color="auto"/>
      </w:divBdr>
      <w:divsChild>
        <w:div w:id="1483618955">
          <w:marLeft w:val="0"/>
          <w:marRight w:val="0"/>
          <w:marTop w:val="0"/>
          <w:marBottom w:val="0"/>
          <w:divBdr>
            <w:top w:val="none" w:sz="0" w:space="0" w:color="auto"/>
            <w:left w:val="none" w:sz="0" w:space="0" w:color="auto"/>
            <w:bottom w:val="none" w:sz="0" w:space="0" w:color="auto"/>
            <w:right w:val="none" w:sz="0" w:space="0" w:color="auto"/>
          </w:divBdr>
          <w:divsChild>
            <w:div w:id="122695092">
              <w:marLeft w:val="0"/>
              <w:marRight w:val="0"/>
              <w:marTop w:val="0"/>
              <w:marBottom w:val="0"/>
              <w:divBdr>
                <w:top w:val="none" w:sz="0" w:space="0" w:color="auto"/>
                <w:left w:val="none" w:sz="0" w:space="0" w:color="auto"/>
                <w:bottom w:val="none" w:sz="0" w:space="0" w:color="auto"/>
                <w:right w:val="none" w:sz="0" w:space="0" w:color="auto"/>
              </w:divBdr>
              <w:divsChild>
                <w:div w:id="9376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39420">
      <w:bodyDiv w:val="1"/>
      <w:marLeft w:val="0"/>
      <w:marRight w:val="0"/>
      <w:marTop w:val="0"/>
      <w:marBottom w:val="0"/>
      <w:divBdr>
        <w:top w:val="none" w:sz="0" w:space="0" w:color="auto"/>
        <w:left w:val="none" w:sz="0" w:space="0" w:color="auto"/>
        <w:bottom w:val="none" w:sz="0" w:space="0" w:color="auto"/>
        <w:right w:val="none" w:sz="0" w:space="0" w:color="auto"/>
      </w:divBdr>
      <w:divsChild>
        <w:div w:id="1065295607">
          <w:marLeft w:val="0"/>
          <w:marRight w:val="0"/>
          <w:marTop w:val="0"/>
          <w:marBottom w:val="0"/>
          <w:divBdr>
            <w:top w:val="none" w:sz="0" w:space="0" w:color="auto"/>
            <w:left w:val="none" w:sz="0" w:space="0" w:color="auto"/>
            <w:bottom w:val="none" w:sz="0" w:space="0" w:color="auto"/>
            <w:right w:val="none" w:sz="0" w:space="0" w:color="auto"/>
          </w:divBdr>
          <w:divsChild>
            <w:div w:id="141581543">
              <w:marLeft w:val="0"/>
              <w:marRight w:val="0"/>
              <w:marTop w:val="0"/>
              <w:marBottom w:val="0"/>
              <w:divBdr>
                <w:top w:val="none" w:sz="0" w:space="0" w:color="auto"/>
                <w:left w:val="none" w:sz="0" w:space="0" w:color="auto"/>
                <w:bottom w:val="none" w:sz="0" w:space="0" w:color="auto"/>
                <w:right w:val="none" w:sz="0" w:space="0" w:color="auto"/>
              </w:divBdr>
              <w:divsChild>
                <w:div w:id="13519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7966">
      <w:bodyDiv w:val="1"/>
      <w:marLeft w:val="0"/>
      <w:marRight w:val="0"/>
      <w:marTop w:val="0"/>
      <w:marBottom w:val="0"/>
      <w:divBdr>
        <w:top w:val="none" w:sz="0" w:space="0" w:color="auto"/>
        <w:left w:val="none" w:sz="0" w:space="0" w:color="auto"/>
        <w:bottom w:val="none" w:sz="0" w:space="0" w:color="auto"/>
        <w:right w:val="none" w:sz="0" w:space="0" w:color="auto"/>
      </w:divBdr>
      <w:divsChild>
        <w:div w:id="2001232122">
          <w:marLeft w:val="0"/>
          <w:marRight w:val="0"/>
          <w:marTop w:val="0"/>
          <w:marBottom w:val="0"/>
          <w:divBdr>
            <w:top w:val="none" w:sz="0" w:space="0" w:color="auto"/>
            <w:left w:val="none" w:sz="0" w:space="0" w:color="auto"/>
            <w:bottom w:val="none" w:sz="0" w:space="0" w:color="auto"/>
            <w:right w:val="none" w:sz="0" w:space="0" w:color="auto"/>
          </w:divBdr>
          <w:divsChild>
            <w:div w:id="274560675">
              <w:marLeft w:val="0"/>
              <w:marRight w:val="0"/>
              <w:marTop w:val="0"/>
              <w:marBottom w:val="0"/>
              <w:divBdr>
                <w:top w:val="none" w:sz="0" w:space="0" w:color="auto"/>
                <w:left w:val="none" w:sz="0" w:space="0" w:color="auto"/>
                <w:bottom w:val="none" w:sz="0" w:space="0" w:color="auto"/>
                <w:right w:val="none" w:sz="0" w:space="0" w:color="auto"/>
              </w:divBdr>
              <w:divsChild>
                <w:div w:id="10123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0093">
      <w:bodyDiv w:val="1"/>
      <w:marLeft w:val="0"/>
      <w:marRight w:val="0"/>
      <w:marTop w:val="0"/>
      <w:marBottom w:val="0"/>
      <w:divBdr>
        <w:top w:val="none" w:sz="0" w:space="0" w:color="auto"/>
        <w:left w:val="none" w:sz="0" w:space="0" w:color="auto"/>
        <w:bottom w:val="none" w:sz="0" w:space="0" w:color="auto"/>
        <w:right w:val="none" w:sz="0" w:space="0" w:color="auto"/>
      </w:divBdr>
    </w:div>
    <w:div w:id="211622958">
      <w:bodyDiv w:val="1"/>
      <w:marLeft w:val="0"/>
      <w:marRight w:val="0"/>
      <w:marTop w:val="0"/>
      <w:marBottom w:val="0"/>
      <w:divBdr>
        <w:top w:val="none" w:sz="0" w:space="0" w:color="auto"/>
        <w:left w:val="none" w:sz="0" w:space="0" w:color="auto"/>
        <w:bottom w:val="none" w:sz="0" w:space="0" w:color="auto"/>
        <w:right w:val="none" w:sz="0" w:space="0" w:color="auto"/>
      </w:divBdr>
      <w:divsChild>
        <w:div w:id="1157838639">
          <w:marLeft w:val="0"/>
          <w:marRight w:val="0"/>
          <w:marTop w:val="0"/>
          <w:marBottom w:val="0"/>
          <w:divBdr>
            <w:top w:val="none" w:sz="0" w:space="0" w:color="auto"/>
            <w:left w:val="none" w:sz="0" w:space="0" w:color="auto"/>
            <w:bottom w:val="none" w:sz="0" w:space="0" w:color="auto"/>
            <w:right w:val="none" w:sz="0" w:space="0" w:color="auto"/>
          </w:divBdr>
          <w:divsChild>
            <w:div w:id="1291396130">
              <w:marLeft w:val="0"/>
              <w:marRight w:val="0"/>
              <w:marTop w:val="0"/>
              <w:marBottom w:val="0"/>
              <w:divBdr>
                <w:top w:val="none" w:sz="0" w:space="0" w:color="auto"/>
                <w:left w:val="none" w:sz="0" w:space="0" w:color="auto"/>
                <w:bottom w:val="none" w:sz="0" w:space="0" w:color="auto"/>
                <w:right w:val="none" w:sz="0" w:space="0" w:color="auto"/>
              </w:divBdr>
              <w:divsChild>
                <w:div w:id="9480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840">
      <w:bodyDiv w:val="1"/>
      <w:marLeft w:val="0"/>
      <w:marRight w:val="0"/>
      <w:marTop w:val="0"/>
      <w:marBottom w:val="0"/>
      <w:divBdr>
        <w:top w:val="none" w:sz="0" w:space="0" w:color="auto"/>
        <w:left w:val="none" w:sz="0" w:space="0" w:color="auto"/>
        <w:bottom w:val="none" w:sz="0" w:space="0" w:color="auto"/>
        <w:right w:val="none" w:sz="0" w:space="0" w:color="auto"/>
      </w:divBdr>
      <w:divsChild>
        <w:div w:id="319963468">
          <w:marLeft w:val="0"/>
          <w:marRight w:val="0"/>
          <w:marTop w:val="0"/>
          <w:marBottom w:val="0"/>
          <w:divBdr>
            <w:top w:val="none" w:sz="0" w:space="0" w:color="auto"/>
            <w:left w:val="none" w:sz="0" w:space="0" w:color="auto"/>
            <w:bottom w:val="none" w:sz="0" w:space="0" w:color="auto"/>
            <w:right w:val="none" w:sz="0" w:space="0" w:color="auto"/>
          </w:divBdr>
        </w:div>
      </w:divsChild>
    </w:div>
    <w:div w:id="217479869">
      <w:bodyDiv w:val="1"/>
      <w:marLeft w:val="0"/>
      <w:marRight w:val="0"/>
      <w:marTop w:val="0"/>
      <w:marBottom w:val="0"/>
      <w:divBdr>
        <w:top w:val="none" w:sz="0" w:space="0" w:color="auto"/>
        <w:left w:val="none" w:sz="0" w:space="0" w:color="auto"/>
        <w:bottom w:val="none" w:sz="0" w:space="0" w:color="auto"/>
        <w:right w:val="none" w:sz="0" w:space="0" w:color="auto"/>
      </w:divBdr>
    </w:div>
    <w:div w:id="341856053">
      <w:bodyDiv w:val="1"/>
      <w:marLeft w:val="0"/>
      <w:marRight w:val="0"/>
      <w:marTop w:val="0"/>
      <w:marBottom w:val="0"/>
      <w:divBdr>
        <w:top w:val="none" w:sz="0" w:space="0" w:color="auto"/>
        <w:left w:val="none" w:sz="0" w:space="0" w:color="auto"/>
        <w:bottom w:val="none" w:sz="0" w:space="0" w:color="auto"/>
        <w:right w:val="none" w:sz="0" w:space="0" w:color="auto"/>
      </w:divBdr>
      <w:divsChild>
        <w:div w:id="1944148065">
          <w:marLeft w:val="0"/>
          <w:marRight w:val="0"/>
          <w:marTop w:val="0"/>
          <w:marBottom w:val="0"/>
          <w:divBdr>
            <w:top w:val="none" w:sz="0" w:space="0" w:color="auto"/>
            <w:left w:val="none" w:sz="0" w:space="0" w:color="auto"/>
            <w:bottom w:val="none" w:sz="0" w:space="0" w:color="auto"/>
            <w:right w:val="none" w:sz="0" w:space="0" w:color="auto"/>
          </w:divBdr>
          <w:divsChild>
            <w:div w:id="983314588">
              <w:marLeft w:val="0"/>
              <w:marRight w:val="0"/>
              <w:marTop w:val="0"/>
              <w:marBottom w:val="0"/>
              <w:divBdr>
                <w:top w:val="none" w:sz="0" w:space="0" w:color="auto"/>
                <w:left w:val="none" w:sz="0" w:space="0" w:color="auto"/>
                <w:bottom w:val="none" w:sz="0" w:space="0" w:color="auto"/>
                <w:right w:val="none" w:sz="0" w:space="0" w:color="auto"/>
              </w:divBdr>
              <w:divsChild>
                <w:div w:id="15285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89348">
      <w:bodyDiv w:val="1"/>
      <w:marLeft w:val="0"/>
      <w:marRight w:val="0"/>
      <w:marTop w:val="0"/>
      <w:marBottom w:val="0"/>
      <w:divBdr>
        <w:top w:val="none" w:sz="0" w:space="0" w:color="auto"/>
        <w:left w:val="none" w:sz="0" w:space="0" w:color="auto"/>
        <w:bottom w:val="none" w:sz="0" w:space="0" w:color="auto"/>
        <w:right w:val="none" w:sz="0" w:space="0" w:color="auto"/>
      </w:divBdr>
    </w:div>
    <w:div w:id="403334687">
      <w:bodyDiv w:val="1"/>
      <w:marLeft w:val="0"/>
      <w:marRight w:val="0"/>
      <w:marTop w:val="0"/>
      <w:marBottom w:val="0"/>
      <w:divBdr>
        <w:top w:val="none" w:sz="0" w:space="0" w:color="auto"/>
        <w:left w:val="none" w:sz="0" w:space="0" w:color="auto"/>
        <w:bottom w:val="none" w:sz="0" w:space="0" w:color="auto"/>
        <w:right w:val="none" w:sz="0" w:space="0" w:color="auto"/>
      </w:divBdr>
      <w:divsChild>
        <w:div w:id="65882061">
          <w:marLeft w:val="0"/>
          <w:marRight w:val="0"/>
          <w:marTop w:val="0"/>
          <w:marBottom w:val="0"/>
          <w:divBdr>
            <w:top w:val="none" w:sz="0" w:space="0" w:color="auto"/>
            <w:left w:val="none" w:sz="0" w:space="0" w:color="auto"/>
            <w:bottom w:val="none" w:sz="0" w:space="0" w:color="auto"/>
            <w:right w:val="none" w:sz="0" w:space="0" w:color="auto"/>
          </w:divBdr>
          <w:divsChild>
            <w:div w:id="1528979933">
              <w:marLeft w:val="0"/>
              <w:marRight w:val="0"/>
              <w:marTop w:val="0"/>
              <w:marBottom w:val="0"/>
              <w:divBdr>
                <w:top w:val="none" w:sz="0" w:space="0" w:color="auto"/>
                <w:left w:val="none" w:sz="0" w:space="0" w:color="auto"/>
                <w:bottom w:val="none" w:sz="0" w:space="0" w:color="auto"/>
                <w:right w:val="none" w:sz="0" w:space="0" w:color="auto"/>
              </w:divBdr>
              <w:divsChild>
                <w:div w:id="19383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14722">
      <w:bodyDiv w:val="1"/>
      <w:marLeft w:val="0"/>
      <w:marRight w:val="0"/>
      <w:marTop w:val="0"/>
      <w:marBottom w:val="0"/>
      <w:divBdr>
        <w:top w:val="none" w:sz="0" w:space="0" w:color="auto"/>
        <w:left w:val="none" w:sz="0" w:space="0" w:color="auto"/>
        <w:bottom w:val="none" w:sz="0" w:space="0" w:color="auto"/>
        <w:right w:val="none" w:sz="0" w:space="0" w:color="auto"/>
      </w:divBdr>
    </w:div>
    <w:div w:id="431557778">
      <w:bodyDiv w:val="1"/>
      <w:marLeft w:val="0"/>
      <w:marRight w:val="0"/>
      <w:marTop w:val="0"/>
      <w:marBottom w:val="0"/>
      <w:divBdr>
        <w:top w:val="none" w:sz="0" w:space="0" w:color="auto"/>
        <w:left w:val="none" w:sz="0" w:space="0" w:color="auto"/>
        <w:bottom w:val="none" w:sz="0" w:space="0" w:color="auto"/>
        <w:right w:val="none" w:sz="0" w:space="0" w:color="auto"/>
      </w:divBdr>
      <w:divsChild>
        <w:div w:id="1166047818">
          <w:marLeft w:val="0"/>
          <w:marRight w:val="0"/>
          <w:marTop w:val="0"/>
          <w:marBottom w:val="0"/>
          <w:divBdr>
            <w:top w:val="none" w:sz="0" w:space="0" w:color="auto"/>
            <w:left w:val="none" w:sz="0" w:space="0" w:color="auto"/>
            <w:bottom w:val="none" w:sz="0" w:space="0" w:color="auto"/>
            <w:right w:val="none" w:sz="0" w:space="0" w:color="auto"/>
          </w:divBdr>
          <w:divsChild>
            <w:div w:id="632516144">
              <w:marLeft w:val="0"/>
              <w:marRight w:val="0"/>
              <w:marTop w:val="0"/>
              <w:marBottom w:val="0"/>
              <w:divBdr>
                <w:top w:val="none" w:sz="0" w:space="0" w:color="auto"/>
                <w:left w:val="none" w:sz="0" w:space="0" w:color="auto"/>
                <w:bottom w:val="none" w:sz="0" w:space="0" w:color="auto"/>
                <w:right w:val="none" w:sz="0" w:space="0" w:color="auto"/>
              </w:divBdr>
              <w:divsChild>
                <w:div w:id="11196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670551">
      <w:bodyDiv w:val="1"/>
      <w:marLeft w:val="0"/>
      <w:marRight w:val="0"/>
      <w:marTop w:val="0"/>
      <w:marBottom w:val="0"/>
      <w:divBdr>
        <w:top w:val="none" w:sz="0" w:space="0" w:color="auto"/>
        <w:left w:val="none" w:sz="0" w:space="0" w:color="auto"/>
        <w:bottom w:val="none" w:sz="0" w:space="0" w:color="auto"/>
        <w:right w:val="none" w:sz="0" w:space="0" w:color="auto"/>
      </w:divBdr>
    </w:div>
    <w:div w:id="527178439">
      <w:bodyDiv w:val="1"/>
      <w:marLeft w:val="0"/>
      <w:marRight w:val="0"/>
      <w:marTop w:val="0"/>
      <w:marBottom w:val="0"/>
      <w:divBdr>
        <w:top w:val="none" w:sz="0" w:space="0" w:color="auto"/>
        <w:left w:val="none" w:sz="0" w:space="0" w:color="auto"/>
        <w:bottom w:val="none" w:sz="0" w:space="0" w:color="auto"/>
        <w:right w:val="none" w:sz="0" w:space="0" w:color="auto"/>
      </w:divBdr>
      <w:divsChild>
        <w:div w:id="600912480">
          <w:marLeft w:val="0"/>
          <w:marRight w:val="0"/>
          <w:marTop w:val="0"/>
          <w:marBottom w:val="0"/>
          <w:divBdr>
            <w:top w:val="none" w:sz="0" w:space="0" w:color="auto"/>
            <w:left w:val="none" w:sz="0" w:space="0" w:color="auto"/>
            <w:bottom w:val="none" w:sz="0" w:space="0" w:color="auto"/>
            <w:right w:val="none" w:sz="0" w:space="0" w:color="auto"/>
          </w:divBdr>
          <w:divsChild>
            <w:div w:id="1497644391">
              <w:marLeft w:val="0"/>
              <w:marRight w:val="0"/>
              <w:marTop w:val="0"/>
              <w:marBottom w:val="0"/>
              <w:divBdr>
                <w:top w:val="none" w:sz="0" w:space="0" w:color="auto"/>
                <w:left w:val="none" w:sz="0" w:space="0" w:color="auto"/>
                <w:bottom w:val="none" w:sz="0" w:space="0" w:color="auto"/>
                <w:right w:val="none" w:sz="0" w:space="0" w:color="auto"/>
              </w:divBdr>
              <w:divsChild>
                <w:div w:id="132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74590">
      <w:bodyDiv w:val="1"/>
      <w:marLeft w:val="0"/>
      <w:marRight w:val="0"/>
      <w:marTop w:val="0"/>
      <w:marBottom w:val="0"/>
      <w:divBdr>
        <w:top w:val="none" w:sz="0" w:space="0" w:color="auto"/>
        <w:left w:val="none" w:sz="0" w:space="0" w:color="auto"/>
        <w:bottom w:val="none" w:sz="0" w:space="0" w:color="auto"/>
        <w:right w:val="none" w:sz="0" w:space="0" w:color="auto"/>
      </w:divBdr>
    </w:div>
    <w:div w:id="560025726">
      <w:bodyDiv w:val="1"/>
      <w:marLeft w:val="0"/>
      <w:marRight w:val="0"/>
      <w:marTop w:val="0"/>
      <w:marBottom w:val="0"/>
      <w:divBdr>
        <w:top w:val="none" w:sz="0" w:space="0" w:color="auto"/>
        <w:left w:val="none" w:sz="0" w:space="0" w:color="auto"/>
        <w:bottom w:val="none" w:sz="0" w:space="0" w:color="auto"/>
        <w:right w:val="none" w:sz="0" w:space="0" w:color="auto"/>
      </w:divBdr>
    </w:div>
    <w:div w:id="564294977">
      <w:bodyDiv w:val="1"/>
      <w:marLeft w:val="0"/>
      <w:marRight w:val="0"/>
      <w:marTop w:val="0"/>
      <w:marBottom w:val="0"/>
      <w:divBdr>
        <w:top w:val="none" w:sz="0" w:space="0" w:color="auto"/>
        <w:left w:val="none" w:sz="0" w:space="0" w:color="auto"/>
        <w:bottom w:val="none" w:sz="0" w:space="0" w:color="auto"/>
        <w:right w:val="none" w:sz="0" w:space="0" w:color="auto"/>
      </w:divBdr>
      <w:divsChild>
        <w:div w:id="2126731424">
          <w:marLeft w:val="0"/>
          <w:marRight w:val="0"/>
          <w:marTop w:val="0"/>
          <w:marBottom w:val="0"/>
          <w:divBdr>
            <w:top w:val="none" w:sz="0" w:space="0" w:color="auto"/>
            <w:left w:val="none" w:sz="0" w:space="0" w:color="auto"/>
            <w:bottom w:val="none" w:sz="0" w:space="0" w:color="auto"/>
            <w:right w:val="none" w:sz="0" w:space="0" w:color="auto"/>
          </w:divBdr>
          <w:divsChild>
            <w:div w:id="1302880419">
              <w:marLeft w:val="0"/>
              <w:marRight w:val="0"/>
              <w:marTop w:val="0"/>
              <w:marBottom w:val="0"/>
              <w:divBdr>
                <w:top w:val="none" w:sz="0" w:space="0" w:color="auto"/>
                <w:left w:val="none" w:sz="0" w:space="0" w:color="auto"/>
                <w:bottom w:val="none" w:sz="0" w:space="0" w:color="auto"/>
                <w:right w:val="none" w:sz="0" w:space="0" w:color="auto"/>
              </w:divBdr>
              <w:divsChild>
                <w:div w:id="21078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10263">
      <w:bodyDiv w:val="1"/>
      <w:marLeft w:val="0"/>
      <w:marRight w:val="0"/>
      <w:marTop w:val="0"/>
      <w:marBottom w:val="0"/>
      <w:divBdr>
        <w:top w:val="none" w:sz="0" w:space="0" w:color="auto"/>
        <w:left w:val="none" w:sz="0" w:space="0" w:color="auto"/>
        <w:bottom w:val="none" w:sz="0" w:space="0" w:color="auto"/>
        <w:right w:val="none" w:sz="0" w:space="0" w:color="auto"/>
      </w:divBdr>
    </w:div>
    <w:div w:id="618991666">
      <w:bodyDiv w:val="1"/>
      <w:marLeft w:val="0"/>
      <w:marRight w:val="0"/>
      <w:marTop w:val="0"/>
      <w:marBottom w:val="0"/>
      <w:divBdr>
        <w:top w:val="none" w:sz="0" w:space="0" w:color="auto"/>
        <w:left w:val="none" w:sz="0" w:space="0" w:color="auto"/>
        <w:bottom w:val="none" w:sz="0" w:space="0" w:color="auto"/>
        <w:right w:val="none" w:sz="0" w:space="0" w:color="auto"/>
      </w:divBdr>
    </w:div>
    <w:div w:id="638537906">
      <w:bodyDiv w:val="1"/>
      <w:marLeft w:val="0"/>
      <w:marRight w:val="0"/>
      <w:marTop w:val="0"/>
      <w:marBottom w:val="0"/>
      <w:divBdr>
        <w:top w:val="none" w:sz="0" w:space="0" w:color="auto"/>
        <w:left w:val="none" w:sz="0" w:space="0" w:color="auto"/>
        <w:bottom w:val="none" w:sz="0" w:space="0" w:color="auto"/>
        <w:right w:val="none" w:sz="0" w:space="0" w:color="auto"/>
      </w:divBdr>
    </w:div>
    <w:div w:id="671377996">
      <w:bodyDiv w:val="1"/>
      <w:marLeft w:val="0"/>
      <w:marRight w:val="0"/>
      <w:marTop w:val="0"/>
      <w:marBottom w:val="0"/>
      <w:divBdr>
        <w:top w:val="none" w:sz="0" w:space="0" w:color="auto"/>
        <w:left w:val="none" w:sz="0" w:space="0" w:color="auto"/>
        <w:bottom w:val="none" w:sz="0" w:space="0" w:color="auto"/>
        <w:right w:val="none" w:sz="0" w:space="0" w:color="auto"/>
      </w:divBdr>
      <w:divsChild>
        <w:div w:id="833565033">
          <w:marLeft w:val="0"/>
          <w:marRight w:val="0"/>
          <w:marTop w:val="0"/>
          <w:marBottom w:val="0"/>
          <w:divBdr>
            <w:top w:val="none" w:sz="0" w:space="0" w:color="auto"/>
            <w:left w:val="none" w:sz="0" w:space="0" w:color="auto"/>
            <w:bottom w:val="none" w:sz="0" w:space="0" w:color="auto"/>
            <w:right w:val="none" w:sz="0" w:space="0" w:color="auto"/>
          </w:divBdr>
          <w:divsChild>
            <w:div w:id="263612715">
              <w:marLeft w:val="0"/>
              <w:marRight w:val="0"/>
              <w:marTop w:val="0"/>
              <w:marBottom w:val="0"/>
              <w:divBdr>
                <w:top w:val="none" w:sz="0" w:space="0" w:color="auto"/>
                <w:left w:val="none" w:sz="0" w:space="0" w:color="auto"/>
                <w:bottom w:val="none" w:sz="0" w:space="0" w:color="auto"/>
                <w:right w:val="none" w:sz="0" w:space="0" w:color="auto"/>
              </w:divBdr>
              <w:divsChild>
                <w:div w:id="622468662">
                  <w:marLeft w:val="0"/>
                  <w:marRight w:val="0"/>
                  <w:marTop w:val="0"/>
                  <w:marBottom w:val="0"/>
                  <w:divBdr>
                    <w:top w:val="none" w:sz="0" w:space="0" w:color="auto"/>
                    <w:left w:val="none" w:sz="0" w:space="0" w:color="auto"/>
                    <w:bottom w:val="none" w:sz="0" w:space="0" w:color="auto"/>
                    <w:right w:val="none" w:sz="0" w:space="0" w:color="auto"/>
                  </w:divBdr>
                  <w:divsChild>
                    <w:div w:id="10355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90047">
      <w:bodyDiv w:val="1"/>
      <w:marLeft w:val="0"/>
      <w:marRight w:val="0"/>
      <w:marTop w:val="0"/>
      <w:marBottom w:val="0"/>
      <w:divBdr>
        <w:top w:val="none" w:sz="0" w:space="0" w:color="auto"/>
        <w:left w:val="none" w:sz="0" w:space="0" w:color="auto"/>
        <w:bottom w:val="none" w:sz="0" w:space="0" w:color="auto"/>
        <w:right w:val="none" w:sz="0" w:space="0" w:color="auto"/>
      </w:divBdr>
    </w:div>
    <w:div w:id="1105881689">
      <w:bodyDiv w:val="1"/>
      <w:marLeft w:val="0"/>
      <w:marRight w:val="0"/>
      <w:marTop w:val="0"/>
      <w:marBottom w:val="0"/>
      <w:divBdr>
        <w:top w:val="none" w:sz="0" w:space="0" w:color="auto"/>
        <w:left w:val="none" w:sz="0" w:space="0" w:color="auto"/>
        <w:bottom w:val="none" w:sz="0" w:space="0" w:color="auto"/>
        <w:right w:val="none" w:sz="0" w:space="0" w:color="auto"/>
      </w:divBdr>
    </w:div>
    <w:div w:id="1136098677">
      <w:bodyDiv w:val="1"/>
      <w:marLeft w:val="0"/>
      <w:marRight w:val="0"/>
      <w:marTop w:val="0"/>
      <w:marBottom w:val="0"/>
      <w:divBdr>
        <w:top w:val="none" w:sz="0" w:space="0" w:color="auto"/>
        <w:left w:val="none" w:sz="0" w:space="0" w:color="auto"/>
        <w:bottom w:val="none" w:sz="0" w:space="0" w:color="auto"/>
        <w:right w:val="none" w:sz="0" w:space="0" w:color="auto"/>
      </w:divBdr>
    </w:div>
    <w:div w:id="1155947814">
      <w:bodyDiv w:val="1"/>
      <w:marLeft w:val="0"/>
      <w:marRight w:val="0"/>
      <w:marTop w:val="0"/>
      <w:marBottom w:val="0"/>
      <w:divBdr>
        <w:top w:val="none" w:sz="0" w:space="0" w:color="auto"/>
        <w:left w:val="none" w:sz="0" w:space="0" w:color="auto"/>
        <w:bottom w:val="none" w:sz="0" w:space="0" w:color="auto"/>
        <w:right w:val="none" w:sz="0" w:space="0" w:color="auto"/>
      </w:divBdr>
    </w:div>
    <w:div w:id="1164466229">
      <w:bodyDiv w:val="1"/>
      <w:marLeft w:val="0"/>
      <w:marRight w:val="0"/>
      <w:marTop w:val="0"/>
      <w:marBottom w:val="0"/>
      <w:divBdr>
        <w:top w:val="none" w:sz="0" w:space="0" w:color="auto"/>
        <w:left w:val="none" w:sz="0" w:space="0" w:color="auto"/>
        <w:bottom w:val="none" w:sz="0" w:space="0" w:color="auto"/>
        <w:right w:val="none" w:sz="0" w:space="0" w:color="auto"/>
      </w:divBdr>
      <w:divsChild>
        <w:div w:id="1986425329">
          <w:marLeft w:val="0"/>
          <w:marRight w:val="0"/>
          <w:marTop w:val="0"/>
          <w:marBottom w:val="0"/>
          <w:divBdr>
            <w:top w:val="none" w:sz="0" w:space="0" w:color="auto"/>
            <w:left w:val="none" w:sz="0" w:space="0" w:color="auto"/>
            <w:bottom w:val="none" w:sz="0" w:space="0" w:color="auto"/>
            <w:right w:val="none" w:sz="0" w:space="0" w:color="auto"/>
          </w:divBdr>
          <w:divsChild>
            <w:div w:id="403918279">
              <w:marLeft w:val="0"/>
              <w:marRight w:val="0"/>
              <w:marTop w:val="0"/>
              <w:marBottom w:val="0"/>
              <w:divBdr>
                <w:top w:val="none" w:sz="0" w:space="0" w:color="auto"/>
                <w:left w:val="none" w:sz="0" w:space="0" w:color="auto"/>
                <w:bottom w:val="none" w:sz="0" w:space="0" w:color="auto"/>
                <w:right w:val="none" w:sz="0" w:space="0" w:color="auto"/>
              </w:divBdr>
              <w:divsChild>
                <w:div w:id="10777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02179">
      <w:bodyDiv w:val="1"/>
      <w:marLeft w:val="0"/>
      <w:marRight w:val="0"/>
      <w:marTop w:val="0"/>
      <w:marBottom w:val="0"/>
      <w:divBdr>
        <w:top w:val="none" w:sz="0" w:space="0" w:color="auto"/>
        <w:left w:val="none" w:sz="0" w:space="0" w:color="auto"/>
        <w:bottom w:val="none" w:sz="0" w:space="0" w:color="auto"/>
        <w:right w:val="none" w:sz="0" w:space="0" w:color="auto"/>
      </w:divBdr>
      <w:divsChild>
        <w:div w:id="582376523">
          <w:marLeft w:val="0"/>
          <w:marRight w:val="0"/>
          <w:marTop w:val="0"/>
          <w:marBottom w:val="0"/>
          <w:divBdr>
            <w:top w:val="none" w:sz="0" w:space="0" w:color="auto"/>
            <w:left w:val="none" w:sz="0" w:space="0" w:color="auto"/>
            <w:bottom w:val="none" w:sz="0" w:space="0" w:color="auto"/>
            <w:right w:val="none" w:sz="0" w:space="0" w:color="auto"/>
          </w:divBdr>
          <w:divsChild>
            <w:div w:id="10337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2542">
      <w:bodyDiv w:val="1"/>
      <w:marLeft w:val="0"/>
      <w:marRight w:val="0"/>
      <w:marTop w:val="0"/>
      <w:marBottom w:val="0"/>
      <w:divBdr>
        <w:top w:val="none" w:sz="0" w:space="0" w:color="auto"/>
        <w:left w:val="none" w:sz="0" w:space="0" w:color="auto"/>
        <w:bottom w:val="none" w:sz="0" w:space="0" w:color="auto"/>
        <w:right w:val="none" w:sz="0" w:space="0" w:color="auto"/>
      </w:divBdr>
      <w:divsChild>
        <w:div w:id="292713315">
          <w:marLeft w:val="0"/>
          <w:marRight w:val="0"/>
          <w:marTop w:val="0"/>
          <w:marBottom w:val="0"/>
          <w:divBdr>
            <w:top w:val="none" w:sz="0" w:space="0" w:color="auto"/>
            <w:left w:val="none" w:sz="0" w:space="0" w:color="auto"/>
            <w:bottom w:val="none" w:sz="0" w:space="0" w:color="auto"/>
            <w:right w:val="none" w:sz="0" w:space="0" w:color="auto"/>
          </w:divBdr>
          <w:divsChild>
            <w:div w:id="1311059885">
              <w:marLeft w:val="0"/>
              <w:marRight w:val="0"/>
              <w:marTop w:val="0"/>
              <w:marBottom w:val="0"/>
              <w:divBdr>
                <w:top w:val="none" w:sz="0" w:space="0" w:color="auto"/>
                <w:left w:val="none" w:sz="0" w:space="0" w:color="auto"/>
                <w:bottom w:val="none" w:sz="0" w:space="0" w:color="auto"/>
                <w:right w:val="none" w:sz="0" w:space="0" w:color="auto"/>
              </w:divBdr>
              <w:divsChild>
                <w:div w:id="17402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89756">
      <w:bodyDiv w:val="1"/>
      <w:marLeft w:val="0"/>
      <w:marRight w:val="0"/>
      <w:marTop w:val="0"/>
      <w:marBottom w:val="0"/>
      <w:divBdr>
        <w:top w:val="none" w:sz="0" w:space="0" w:color="auto"/>
        <w:left w:val="none" w:sz="0" w:space="0" w:color="auto"/>
        <w:bottom w:val="none" w:sz="0" w:space="0" w:color="auto"/>
        <w:right w:val="none" w:sz="0" w:space="0" w:color="auto"/>
      </w:divBdr>
    </w:div>
    <w:div w:id="1267542031">
      <w:bodyDiv w:val="1"/>
      <w:marLeft w:val="0"/>
      <w:marRight w:val="0"/>
      <w:marTop w:val="0"/>
      <w:marBottom w:val="0"/>
      <w:divBdr>
        <w:top w:val="none" w:sz="0" w:space="0" w:color="auto"/>
        <w:left w:val="none" w:sz="0" w:space="0" w:color="auto"/>
        <w:bottom w:val="none" w:sz="0" w:space="0" w:color="auto"/>
        <w:right w:val="none" w:sz="0" w:space="0" w:color="auto"/>
      </w:divBdr>
    </w:div>
    <w:div w:id="1311596437">
      <w:bodyDiv w:val="1"/>
      <w:marLeft w:val="0"/>
      <w:marRight w:val="0"/>
      <w:marTop w:val="0"/>
      <w:marBottom w:val="0"/>
      <w:divBdr>
        <w:top w:val="none" w:sz="0" w:space="0" w:color="auto"/>
        <w:left w:val="none" w:sz="0" w:space="0" w:color="auto"/>
        <w:bottom w:val="none" w:sz="0" w:space="0" w:color="auto"/>
        <w:right w:val="none" w:sz="0" w:space="0" w:color="auto"/>
      </w:divBdr>
      <w:divsChild>
        <w:div w:id="969940369">
          <w:marLeft w:val="0"/>
          <w:marRight w:val="0"/>
          <w:marTop w:val="0"/>
          <w:marBottom w:val="0"/>
          <w:divBdr>
            <w:top w:val="none" w:sz="0" w:space="0" w:color="auto"/>
            <w:left w:val="none" w:sz="0" w:space="0" w:color="auto"/>
            <w:bottom w:val="none" w:sz="0" w:space="0" w:color="auto"/>
            <w:right w:val="none" w:sz="0" w:space="0" w:color="auto"/>
          </w:divBdr>
          <w:divsChild>
            <w:div w:id="711465534">
              <w:marLeft w:val="0"/>
              <w:marRight w:val="0"/>
              <w:marTop w:val="0"/>
              <w:marBottom w:val="0"/>
              <w:divBdr>
                <w:top w:val="none" w:sz="0" w:space="0" w:color="auto"/>
                <w:left w:val="none" w:sz="0" w:space="0" w:color="auto"/>
                <w:bottom w:val="none" w:sz="0" w:space="0" w:color="auto"/>
                <w:right w:val="none" w:sz="0" w:space="0" w:color="auto"/>
              </w:divBdr>
              <w:divsChild>
                <w:div w:id="8780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34124">
      <w:bodyDiv w:val="1"/>
      <w:marLeft w:val="0"/>
      <w:marRight w:val="0"/>
      <w:marTop w:val="0"/>
      <w:marBottom w:val="0"/>
      <w:divBdr>
        <w:top w:val="none" w:sz="0" w:space="0" w:color="auto"/>
        <w:left w:val="none" w:sz="0" w:space="0" w:color="auto"/>
        <w:bottom w:val="none" w:sz="0" w:space="0" w:color="auto"/>
        <w:right w:val="none" w:sz="0" w:space="0" w:color="auto"/>
      </w:divBdr>
      <w:divsChild>
        <w:div w:id="723405541">
          <w:marLeft w:val="0"/>
          <w:marRight w:val="0"/>
          <w:marTop w:val="0"/>
          <w:marBottom w:val="0"/>
          <w:divBdr>
            <w:top w:val="none" w:sz="0" w:space="0" w:color="auto"/>
            <w:left w:val="none" w:sz="0" w:space="0" w:color="auto"/>
            <w:bottom w:val="none" w:sz="0" w:space="0" w:color="auto"/>
            <w:right w:val="none" w:sz="0" w:space="0" w:color="auto"/>
          </w:divBdr>
          <w:divsChild>
            <w:div w:id="955913308">
              <w:marLeft w:val="0"/>
              <w:marRight w:val="0"/>
              <w:marTop w:val="0"/>
              <w:marBottom w:val="0"/>
              <w:divBdr>
                <w:top w:val="none" w:sz="0" w:space="0" w:color="auto"/>
                <w:left w:val="none" w:sz="0" w:space="0" w:color="auto"/>
                <w:bottom w:val="none" w:sz="0" w:space="0" w:color="auto"/>
                <w:right w:val="none" w:sz="0" w:space="0" w:color="auto"/>
              </w:divBdr>
              <w:divsChild>
                <w:div w:id="814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15896">
      <w:bodyDiv w:val="1"/>
      <w:marLeft w:val="0"/>
      <w:marRight w:val="0"/>
      <w:marTop w:val="0"/>
      <w:marBottom w:val="0"/>
      <w:divBdr>
        <w:top w:val="none" w:sz="0" w:space="0" w:color="auto"/>
        <w:left w:val="none" w:sz="0" w:space="0" w:color="auto"/>
        <w:bottom w:val="none" w:sz="0" w:space="0" w:color="auto"/>
        <w:right w:val="none" w:sz="0" w:space="0" w:color="auto"/>
      </w:divBdr>
      <w:divsChild>
        <w:div w:id="22362992">
          <w:marLeft w:val="0"/>
          <w:marRight w:val="0"/>
          <w:marTop w:val="0"/>
          <w:marBottom w:val="0"/>
          <w:divBdr>
            <w:top w:val="none" w:sz="0" w:space="0" w:color="auto"/>
            <w:left w:val="none" w:sz="0" w:space="0" w:color="auto"/>
            <w:bottom w:val="none" w:sz="0" w:space="0" w:color="auto"/>
            <w:right w:val="none" w:sz="0" w:space="0" w:color="auto"/>
          </w:divBdr>
          <w:divsChild>
            <w:div w:id="1048409747">
              <w:marLeft w:val="0"/>
              <w:marRight w:val="0"/>
              <w:marTop w:val="0"/>
              <w:marBottom w:val="0"/>
              <w:divBdr>
                <w:top w:val="none" w:sz="0" w:space="0" w:color="auto"/>
                <w:left w:val="none" w:sz="0" w:space="0" w:color="auto"/>
                <w:bottom w:val="none" w:sz="0" w:space="0" w:color="auto"/>
                <w:right w:val="none" w:sz="0" w:space="0" w:color="auto"/>
              </w:divBdr>
              <w:divsChild>
                <w:div w:id="7828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85048">
      <w:bodyDiv w:val="1"/>
      <w:marLeft w:val="0"/>
      <w:marRight w:val="0"/>
      <w:marTop w:val="0"/>
      <w:marBottom w:val="0"/>
      <w:divBdr>
        <w:top w:val="none" w:sz="0" w:space="0" w:color="auto"/>
        <w:left w:val="none" w:sz="0" w:space="0" w:color="auto"/>
        <w:bottom w:val="none" w:sz="0" w:space="0" w:color="auto"/>
        <w:right w:val="none" w:sz="0" w:space="0" w:color="auto"/>
      </w:divBdr>
    </w:div>
    <w:div w:id="1461655282">
      <w:bodyDiv w:val="1"/>
      <w:marLeft w:val="0"/>
      <w:marRight w:val="0"/>
      <w:marTop w:val="0"/>
      <w:marBottom w:val="0"/>
      <w:divBdr>
        <w:top w:val="none" w:sz="0" w:space="0" w:color="auto"/>
        <w:left w:val="none" w:sz="0" w:space="0" w:color="auto"/>
        <w:bottom w:val="none" w:sz="0" w:space="0" w:color="auto"/>
        <w:right w:val="none" w:sz="0" w:space="0" w:color="auto"/>
      </w:divBdr>
    </w:div>
    <w:div w:id="1505582674">
      <w:bodyDiv w:val="1"/>
      <w:marLeft w:val="0"/>
      <w:marRight w:val="0"/>
      <w:marTop w:val="0"/>
      <w:marBottom w:val="0"/>
      <w:divBdr>
        <w:top w:val="none" w:sz="0" w:space="0" w:color="auto"/>
        <w:left w:val="none" w:sz="0" w:space="0" w:color="auto"/>
        <w:bottom w:val="none" w:sz="0" w:space="0" w:color="auto"/>
        <w:right w:val="none" w:sz="0" w:space="0" w:color="auto"/>
      </w:divBdr>
      <w:divsChild>
        <w:div w:id="174157230">
          <w:marLeft w:val="0"/>
          <w:marRight w:val="0"/>
          <w:marTop w:val="0"/>
          <w:marBottom w:val="0"/>
          <w:divBdr>
            <w:top w:val="none" w:sz="0" w:space="0" w:color="auto"/>
            <w:left w:val="none" w:sz="0" w:space="0" w:color="auto"/>
            <w:bottom w:val="none" w:sz="0" w:space="0" w:color="auto"/>
            <w:right w:val="none" w:sz="0" w:space="0" w:color="auto"/>
          </w:divBdr>
          <w:divsChild>
            <w:div w:id="1752383179">
              <w:marLeft w:val="0"/>
              <w:marRight w:val="0"/>
              <w:marTop w:val="0"/>
              <w:marBottom w:val="0"/>
              <w:divBdr>
                <w:top w:val="none" w:sz="0" w:space="0" w:color="auto"/>
                <w:left w:val="none" w:sz="0" w:space="0" w:color="auto"/>
                <w:bottom w:val="none" w:sz="0" w:space="0" w:color="auto"/>
                <w:right w:val="none" w:sz="0" w:space="0" w:color="auto"/>
              </w:divBdr>
              <w:divsChild>
                <w:div w:id="21419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07127">
      <w:bodyDiv w:val="1"/>
      <w:marLeft w:val="0"/>
      <w:marRight w:val="0"/>
      <w:marTop w:val="0"/>
      <w:marBottom w:val="0"/>
      <w:divBdr>
        <w:top w:val="none" w:sz="0" w:space="0" w:color="auto"/>
        <w:left w:val="none" w:sz="0" w:space="0" w:color="auto"/>
        <w:bottom w:val="none" w:sz="0" w:space="0" w:color="auto"/>
        <w:right w:val="none" w:sz="0" w:space="0" w:color="auto"/>
      </w:divBdr>
      <w:divsChild>
        <w:div w:id="1159881624">
          <w:marLeft w:val="0"/>
          <w:marRight w:val="0"/>
          <w:marTop w:val="0"/>
          <w:marBottom w:val="0"/>
          <w:divBdr>
            <w:top w:val="none" w:sz="0" w:space="0" w:color="auto"/>
            <w:left w:val="none" w:sz="0" w:space="0" w:color="auto"/>
            <w:bottom w:val="none" w:sz="0" w:space="0" w:color="auto"/>
            <w:right w:val="none" w:sz="0" w:space="0" w:color="auto"/>
          </w:divBdr>
          <w:divsChild>
            <w:div w:id="738286627">
              <w:marLeft w:val="0"/>
              <w:marRight w:val="0"/>
              <w:marTop w:val="0"/>
              <w:marBottom w:val="0"/>
              <w:divBdr>
                <w:top w:val="none" w:sz="0" w:space="0" w:color="auto"/>
                <w:left w:val="none" w:sz="0" w:space="0" w:color="auto"/>
                <w:bottom w:val="none" w:sz="0" w:space="0" w:color="auto"/>
                <w:right w:val="none" w:sz="0" w:space="0" w:color="auto"/>
              </w:divBdr>
              <w:divsChild>
                <w:div w:id="18613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35170">
      <w:bodyDiv w:val="1"/>
      <w:marLeft w:val="0"/>
      <w:marRight w:val="0"/>
      <w:marTop w:val="0"/>
      <w:marBottom w:val="0"/>
      <w:divBdr>
        <w:top w:val="none" w:sz="0" w:space="0" w:color="auto"/>
        <w:left w:val="none" w:sz="0" w:space="0" w:color="auto"/>
        <w:bottom w:val="none" w:sz="0" w:space="0" w:color="auto"/>
        <w:right w:val="none" w:sz="0" w:space="0" w:color="auto"/>
      </w:divBdr>
      <w:divsChild>
        <w:div w:id="1288975916">
          <w:marLeft w:val="0"/>
          <w:marRight w:val="0"/>
          <w:marTop w:val="0"/>
          <w:marBottom w:val="0"/>
          <w:divBdr>
            <w:top w:val="none" w:sz="0" w:space="0" w:color="auto"/>
            <w:left w:val="none" w:sz="0" w:space="0" w:color="auto"/>
            <w:bottom w:val="none" w:sz="0" w:space="0" w:color="auto"/>
            <w:right w:val="none" w:sz="0" w:space="0" w:color="auto"/>
          </w:divBdr>
          <w:divsChild>
            <w:div w:id="1427074274">
              <w:marLeft w:val="0"/>
              <w:marRight w:val="0"/>
              <w:marTop w:val="0"/>
              <w:marBottom w:val="0"/>
              <w:divBdr>
                <w:top w:val="none" w:sz="0" w:space="0" w:color="auto"/>
                <w:left w:val="none" w:sz="0" w:space="0" w:color="auto"/>
                <w:bottom w:val="none" w:sz="0" w:space="0" w:color="auto"/>
                <w:right w:val="none" w:sz="0" w:space="0" w:color="auto"/>
              </w:divBdr>
              <w:divsChild>
                <w:div w:id="5566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82265">
      <w:bodyDiv w:val="1"/>
      <w:marLeft w:val="0"/>
      <w:marRight w:val="0"/>
      <w:marTop w:val="0"/>
      <w:marBottom w:val="0"/>
      <w:divBdr>
        <w:top w:val="none" w:sz="0" w:space="0" w:color="auto"/>
        <w:left w:val="none" w:sz="0" w:space="0" w:color="auto"/>
        <w:bottom w:val="none" w:sz="0" w:space="0" w:color="auto"/>
        <w:right w:val="none" w:sz="0" w:space="0" w:color="auto"/>
      </w:divBdr>
    </w:div>
    <w:div w:id="1703553522">
      <w:bodyDiv w:val="1"/>
      <w:marLeft w:val="0"/>
      <w:marRight w:val="0"/>
      <w:marTop w:val="0"/>
      <w:marBottom w:val="0"/>
      <w:divBdr>
        <w:top w:val="none" w:sz="0" w:space="0" w:color="auto"/>
        <w:left w:val="none" w:sz="0" w:space="0" w:color="auto"/>
        <w:bottom w:val="none" w:sz="0" w:space="0" w:color="auto"/>
        <w:right w:val="none" w:sz="0" w:space="0" w:color="auto"/>
      </w:divBdr>
    </w:div>
    <w:div w:id="1718239490">
      <w:bodyDiv w:val="1"/>
      <w:marLeft w:val="0"/>
      <w:marRight w:val="0"/>
      <w:marTop w:val="0"/>
      <w:marBottom w:val="0"/>
      <w:divBdr>
        <w:top w:val="none" w:sz="0" w:space="0" w:color="auto"/>
        <w:left w:val="none" w:sz="0" w:space="0" w:color="auto"/>
        <w:bottom w:val="none" w:sz="0" w:space="0" w:color="auto"/>
        <w:right w:val="none" w:sz="0" w:space="0" w:color="auto"/>
      </w:divBdr>
      <w:divsChild>
        <w:div w:id="1336423650">
          <w:marLeft w:val="0"/>
          <w:marRight w:val="0"/>
          <w:marTop w:val="0"/>
          <w:marBottom w:val="0"/>
          <w:divBdr>
            <w:top w:val="none" w:sz="0" w:space="0" w:color="auto"/>
            <w:left w:val="none" w:sz="0" w:space="0" w:color="auto"/>
            <w:bottom w:val="none" w:sz="0" w:space="0" w:color="auto"/>
            <w:right w:val="none" w:sz="0" w:space="0" w:color="auto"/>
          </w:divBdr>
          <w:divsChild>
            <w:div w:id="1680038804">
              <w:marLeft w:val="0"/>
              <w:marRight w:val="0"/>
              <w:marTop w:val="0"/>
              <w:marBottom w:val="0"/>
              <w:divBdr>
                <w:top w:val="none" w:sz="0" w:space="0" w:color="auto"/>
                <w:left w:val="none" w:sz="0" w:space="0" w:color="auto"/>
                <w:bottom w:val="none" w:sz="0" w:space="0" w:color="auto"/>
                <w:right w:val="none" w:sz="0" w:space="0" w:color="auto"/>
              </w:divBdr>
              <w:divsChild>
                <w:div w:id="3365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266176">
      <w:bodyDiv w:val="1"/>
      <w:marLeft w:val="0"/>
      <w:marRight w:val="0"/>
      <w:marTop w:val="0"/>
      <w:marBottom w:val="0"/>
      <w:divBdr>
        <w:top w:val="none" w:sz="0" w:space="0" w:color="auto"/>
        <w:left w:val="none" w:sz="0" w:space="0" w:color="auto"/>
        <w:bottom w:val="none" w:sz="0" w:space="0" w:color="auto"/>
        <w:right w:val="none" w:sz="0" w:space="0" w:color="auto"/>
      </w:divBdr>
    </w:div>
    <w:div w:id="1767727681">
      <w:bodyDiv w:val="1"/>
      <w:marLeft w:val="0"/>
      <w:marRight w:val="0"/>
      <w:marTop w:val="0"/>
      <w:marBottom w:val="0"/>
      <w:divBdr>
        <w:top w:val="none" w:sz="0" w:space="0" w:color="auto"/>
        <w:left w:val="none" w:sz="0" w:space="0" w:color="auto"/>
        <w:bottom w:val="none" w:sz="0" w:space="0" w:color="auto"/>
        <w:right w:val="none" w:sz="0" w:space="0" w:color="auto"/>
      </w:divBdr>
    </w:div>
    <w:div w:id="1774940375">
      <w:bodyDiv w:val="1"/>
      <w:marLeft w:val="0"/>
      <w:marRight w:val="0"/>
      <w:marTop w:val="0"/>
      <w:marBottom w:val="0"/>
      <w:divBdr>
        <w:top w:val="none" w:sz="0" w:space="0" w:color="auto"/>
        <w:left w:val="none" w:sz="0" w:space="0" w:color="auto"/>
        <w:bottom w:val="none" w:sz="0" w:space="0" w:color="auto"/>
        <w:right w:val="none" w:sz="0" w:space="0" w:color="auto"/>
      </w:divBdr>
      <w:divsChild>
        <w:div w:id="415635330">
          <w:marLeft w:val="0"/>
          <w:marRight w:val="0"/>
          <w:marTop w:val="0"/>
          <w:marBottom w:val="0"/>
          <w:divBdr>
            <w:top w:val="none" w:sz="0" w:space="0" w:color="auto"/>
            <w:left w:val="none" w:sz="0" w:space="0" w:color="auto"/>
            <w:bottom w:val="none" w:sz="0" w:space="0" w:color="auto"/>
            <w:right w:val="none" w:sz="0" w:space="0" w:color="auto"/>
          </w:divBdr>
        </w:div>
      </w:divsChild>
    </w:div>
    <w:div w:id="1812864806">
      <w:bodyDiv w:val="1"/>
      <w:marLeft w:val="0"/>
      <w:marRight w:val="0"/>
      <w:marTop w:val="0"/>
      <w:marBottom w:val="0"/>
      <w:divBdr>
        <w:top w:val="none" w:sz="0" w:space="0" w:color="auto"/>
        <w:left w:val="none" w:sz="0" w:space="0" w:color="auto"/>
        <w:bottom w:val="none" w:sz="0" w:space="0" w:color="auto"/>
        <w:right w:val="none" w:sz="0" w:space="0" w:color="auto"/>
      </w:divBdr>
    </w:div>
    <w:div w:id="1854033662">
      <w:bodyDiv w:val="1"/>
      <w:marLeft w:val="0"/>
      <w:marRight w:val="0"/>
      <w:marTop w:val="0"/>
      <w:marBottom w:val="0"/>
      <w:divBdr>
        <w:top w:val="none" w:sz="0" w:space="0" w:color="auto"/>
        <w:left w:val="none" w:sz="0" w:space="0" w:color="auto"/>
        <w:bottom w:val="none" w:sz="0" w:space="0" w:color="auto"/>
        <w:right w:val="none" w:sz="0" w:space="0" w:color="auto"/>
      </w:divBdr>
      <w:divsChild>
        <w:div w:id="1158692304">
          <w:marLeft w:val="0"/>
          <w:marRight w:val="0"/>
          <w:marTop w:val="0"/>
          <w:marBottom w:val="0"/>
          <w:divBdr>
            <w:top w:val="none" w:sz="0" w:space="0" w:color="auto"/>
            <w:left w:val="none" w:sz="0" w:space="0" w:color="auto"/>
            <w:bottom w:val="none" w:sz="0" w:space="0" w:color="auto"/>
            <w:right w:val="none" w:sz="0" w:space="0" w:color="auto"/>
          </w:divBdr>
          <w:divsChild>
            <w:div w:id="66808187">
              <w:marLeft w:val="0"/>
              <w:marRight w:val="0"/>
              <w:marTop w:val="0"/>
              <w:marBottom w:val="0"/>
              <w:divBdr>
                <w:top w:val="none" w:sz="0" w:space="0" w:color="auto"/>
                <w:left w:val="none" w:sz="0" w:space="0" w:color="auto"/>
                <w:bottom w:val="none" w:sz="0" w:space="0" w:color="auto"/>
                <w:right w:val="none" w:sz="0" w:space="0" w:color="auto"/>
              </w:divBdr>
              <w:divsChild>
                <w:div w:id="3339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955424">
      <w:bodyDiv w:val="1"/>
      <w:marLeft w:val="0"/>
      <w:marRight w:val="0"/>
      <w:marTop w:val="0"/>
      <w:marBottom w:val="0"/>
      <w:divBdr>
        <w:top w:val="none" w:sz="0" w:space="0" w:color="auto"/>
        <w:left w:val="none" w:sz="0" w:space="0" w:color="auto"/>
        <w:bottom w:val="none" w:sz="0" w:space="0" w:color="auto"/>
        <w:right w:val="none" w:sz="0" w:space="0" w:color="auto"/>
      </w:divBdr>
      <w:divsChild>
        <w:div w:id="155807571">
          <w:marLeft w:val="0"/>
          <w:marRight w:val="0"/>
          <w:marTop w:val="0"/>
          <w:marBottom w:val="0"/>
          <w:divBdr>
            <w:top w:val="none" w:sz="0" w:space="0" w:color="auto"/>
            <w:left w:val="none" w:sz="0" w:space="0" w:color="auto"/>
            <w:bottom w:val="none" w:sz="0" w:space="0" w:color="auto"/>
            <w:right w:val="none" w:sz="0" w:space="0" w:color="auto"/>
          </w:divBdr>
          <w:divsChild>
            <w:div w:id="1596130181">
              <w:marLeft w:val="0"/>
              <w:marRight w:val="0"/>
              <w:marTop w:val="0"/>
              <w:marBottom w:val="0"/>
              <w:divBdr>
                <w:top w:val="none" w:sz="0" w:space="0" w:color="auto"/>
                <w:left w:val="none" w:sz="0" w:space="0" w:color="auto"/>
                <w:bottom w:val="none" w:sz="0" w:space="0" w:color="auto"/>
                <w:right w:val="none" w:sz="0" w:space="0" w:color="auto"/>
              </w:divBdr>
              <w:divsChild>
                <w:div w:id="94669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81422">
      <w:bodyDiv w:val="1"/>
      <w:marLeft w:val="0"/>
      <w:marRight w:val="0"/>
      <w:marTop w:val="0"/>
      <w:marBottom w:val="0"/>
      <w:divBdr>
        <w:top w:val="none" w:sz="0" w:space="0" w:color="auto"/>
        <w:left w:val="none" w:sz="0" w:space="0" w:color="auto"/>
        <w:bottom w:val="none" w:sz="0" w:space="0" w:color="auto"/>
        <w:right w:val="none" w:sz="0" w:space="0" w:color="auto"/>
      </w:divBdr>
    </w:div>
    <w:div w:id="1936863848">
      <w:bodyDiv w:val="1"/>
      <w:marLeft w:val="0"/>
      <w:marRight w:val="0"/>
      <w:marTop w:val="0"/>
      <w:marBottom w:val="0"/>
      <w:divBdr>
        <w:top w:val="none" w:sz="0" w:space="0" w:color="auto"/>
        <w:left w:val="none" w:sz="0" w:space="0" w:color="auto"/>
        <w:bottom w:val="none" w:sz="0" w:space="0" w:color="auto"/>
        <w:right w:val="none" w:sz="0" w:space="0" w:color="auto"/>
      </w:divBdr>
      <w:divsChild>
        <w:div w:id="1900242010">
          <w:marLeft w:val="0"/>
          <w:marRight w:val="0"/>
          <w:marTop w:val="0"/>
          <w:marBottom w:val="0"/>
          <w:divBdr>
            <w:top w:val="none" w:sz="0" w:space="0" w:color="auto"/>
            <w:left w:val="none" w:sz="0" w:space="0" w:color="auto"/>
            <w:bottom w:val="none" w:sz="0" w:space="0" w:color="auto"/>
            <w:right w:val="none" w:sz="0" w:space="0" w:color="auto"/>
          </w:divBdr>
          <w:divsChild>
            <w:div w:id="1665821136">
              <w:marLeft w:val="0"/>
              <w:marRight w:val="0"/>
              <w:marTop w:val="0"/>
              <w:marBottom w:val="0"/>
              <w:divBdr>
                <w:top w:val="none" w:sz="0" w:space="0" w:color="auto"/>
                <w:left w:val="none" w:sz="0" w:space="0" w:color="auto"/>
                <w:bottom w:val="none" w:sz="0" w:space="0" w:color="auto"/>
                <w:right w:val="none" w:sz="0" w:space="0" w:color="auto"/>
              </w:divBdr>
              <w:divsChild>
                <w:div w:id="4547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601798">
      <w:bodyDiv w:val="1"/>
      <w:marLeft w:val="0"/>
      <w:marRight w:val="0"/>
      <w:marTop w:val="0"/>
      <w:marBottom w:val="0"/>
      <w:divBdr>
        <w:top w:val="none" w:sz="0" w:space="0" w:color="auto"/>
        <w:left w:val="none" w:sz="0" w:space="0" w:color="auto"/>
        <w:bottom w:val="none" w:sz="0" w:space="0" w:color="auto"/>
        <w:right w:val="none" w:sz="0" w:space="0" w:color="auto"/>
      </w:divBdr>
      <w:divsChild>
        <w:div w:id="22445655">
          <w:marLeft w:val="0"/>
          <w:marRight w:val="0"/>
          <w:marTop w:val="0"/>
          <w:marBottom w:val="0"/>
          <w:divBdr>
            <w:top w:val="none" w:sz="0" w:space="0" w:color="auto"/>
            <w:left w:val="none" w:sz="0" w:space="0" w:color="auto"/>
            <w:bottom w:val="none" w:sz="0" w:space="0" w:color="auto"/>
            <w:right w:val="none" w:sz="0" w:space="0" w:color="auto"/>
          </w:divBdr>
          <w:divsChild>
            <w:div w:id="2082438736">
              <w:marLeft w:val="0"/>
              <w:marRight w:val="0"/>
              <w:marTop w:val="0"/>
              <w:marBottom w:val="0"/>
              <w:divBdr>
                <w:top w:val="none" w:sz="0" w:space="0" w:color="auto"/>
                <w:left w:val="none" w:sz="0" w:space="0" w:color="auto"/>
                <w:bottom w:val="none" w:sz="0" w:space="0" w:color="auto"/>
                <w:right w:val="none" w:sz="0" w:space="0" w:color="auto"/>
              </w:divBdr>
              <w:divsChild>
                <w:div w:id="12884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51304">
      <w:bodyDiv w:val="1"/>
      <w:marLeft w:val="0"/>
      <w:marRight w:val="0"/>
      <w:marTop w:val="0"/>
      <w:marBottom w:val="0"/>
      <w:divBdr>
        <w:top w:val="none" w:sz="0" w:space="0" w:color="auto"/>
        <w:left w:val="none" w:sz="0" w:space="0" w:color="auto"/>
        <w:bottom w:val="none" w:sz="0" w:space="0" w:color="auto"/>
        <w:right w:val="none" w:sz="0" w:space="0" w:color="auto"/>
      </w:divBdr>
    </w:div>
    <w:div w:id="2075815605">
      <w:bodyDiv w:val="1"/>
      <w:marLeft w:val="0"/>
      <w:marRight w:val="0"/>
      <w:marTop w:val="0"/>
      <w:marBottom w:val="0"/>
      <w:divBdr>
        <w:top w:val="none" w:sz="0" w:space="0" w:color="auto"/>
        <w:left w:val="none" w:sz="0" w:space="0" w:color="auto"/>
        <w:bottom w:val="none" w:sz="0" w:space="0" w:color="auto"/>
        <w:right w:val="none" w:sz="0" w:space="0" w:color="auto"/>
      </w:divBdr>
      <w:divsChild>
        <w:div w:id="1867403149">
          <w:marLeft w:val="0"/>
          <w:marRight w:val="0"/>
          <w:marTop w:val="0"/>
          <w:marBottom w:val="0"/>
          <w:divBdr>
            <w:top w:val="none" w:sz="0" w:space="0" w:color="auto"/>
            <w:left w:val="none" w:sz="0" w:space="0" w:color="auto"/>
            <w:bottom w:val="none" w:sz="0" w:space="0" w:color="auto"/>
            <w:right w:val="none" w:sz="0" w:space="0" w:color="auto"/>
          </w:divBdr>
          <w:divsChild>
            <w:div w:id="888539293">
              <w:marLeft w:val="0"/>
              <w:marRight w:val="0"/>
              <w:marTop w:val="0"/>
              <w:marBottom w:val="0"/>
              <w:divBdr>
                <w:top w:val="none" w:sz="0" w:space="0" w:color="auto"/>
                <w:left w:val="none" w:sz="0" w:space="0" w:color="auto"/>
                <w:bottom w:val="none" w:sz="0" w:space="0" w:color="auto"/>
                <w:right w:val="none" w:sz="0" w:space="0" w:color="auto"/>
              </w:divBdr>
              <w:divsChild>
                <w:div w:id="13848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31032">
      <w:bodyDiv w:val="1"/>
      <w:marLeft w:val="0"/>
      <w:marRight w:val="0"/>
      <w:marTop w:val="0"/>
      <w:marBottom w:val="0"/>
      <w:divBdr>
        <w:top w:val="none" w:sz="0" w:space="0" w:color="auto"/>
        <w:left w:val="none" w:sz="0" w:space="0" w:color="auto"/>
        <w:bottom w:val="none" w:sz="0" w:space="0" w:color="auto"/>
        <w:right w:val="none" w:sz="0" w:space="0" w:color="auto"/>
      </w:divBdr>
    </w:div>
    <w:div w:id="2126581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nam04.safelinks.protection.outlook.com/?url=https%3A%2F%2Fwww.cdc.gov%2Fcoronavirus%2F2019-ncov%2Fsymptoms-testing%2Fsymptoms.html&amp;data=04%7C01%7CLauri.Morrow%40unt.edu%7Cf5922acf16c847d609bb08d95b7c3ee0%7C70de199207c6480fa318a1afcba03983%7C0%7C0%7C637641411465788226%7CUnknown%7CTWFpbGZsb3d8eyJWIjoiMC4wLjAwMDAiLCJQIjoiV2luMzIiLCJBTiI6Ik1haWwiLCJXVCI6Mn0%3D%7C1000&amp;sdata=EZ%2FLDed2Iw8BqwPBf9ya09neKFBckO2Yxf2Zg8yxUGw%3D&amp;reserved=0" TargetMode="External"/><Relationship Id="rId21" Type="http://schemas.openxmlformats.org/officeDocument/2006/relationships/hyperlink" Target="https://community.canvaslms.com/docs/DOC-10554-4212710328" TargetMode="External"/><Relationship Id="rId42" Type="http://schemas.openxmlformats.org/officeDocument/2006/relationships/hyperlink" Target="https://it.unt.edu/eagleconnect" TargetMode="External"/><Relationship Id="rId47" Type="http://schemas.openxmlformats.org/officeDocument/2006/relationships/hyperlink" Target="http://www.ecfr.gov/" TargetMode="External"/><Relationship Id="rId63" Type="http://schemas.openxmlformats.org/officeDocument/2006/relationships/hyperlink" Target="https://www.mypronouns.org/sharing" TargetMode="External"/><Relationship Id="rId68" Type="http://schemas.openxmlformats.org/officeDocument/2006/relationships/hyperlink" Target="https://studentaffairs.unt.edu/student-legal-services" TargetMode="External"/><Relationship Id="rId16" Type="http://schemas.openxmlformats.org/officeDocument/2006/relationships/hyperlink" Target="https://library.unt.edu/willis/" TargetMode="External"/><Relationship Id="rId11" Type="http://schemas.openxmlformats.org/officeDocument/2006/relationships/hyperlink" Target="https://connect.mheducation.com/class/a-thomas-summer-2023---adta-5130---100---ipac-4130---100" TargetMode="External"/><Relationship Id="rId24" Type="http://schemas.openxmlformats.org/officeDocument/2006/relationships/footer" Target="footer1.xml"/><Relationship Id="rId32" Type="http://schemas.openxmlformats.org/officeDocument/2006/relationships/hyperlink" Target="https://policy.unt.edu/sites/default/files/07.012_CodeOfStudConduct.Final8_.19.format.pdf" TargetMode="External"/><Relationship Id="rId37" Type="http://schemas.openxmlformats.org/officeDocument/2006/relationships/hyperlink" Target="https://disability.unt.edu/" TargetMode="External"/><Relationship Id="rId40" Type="http://schemas.openxmlformats.org/officeDocument/2006/relationships/hyperlink" Target="https://my.unt.edu/" TargetMode="External"/><Relationship Id="rId45" Type="http://schemas.openxmlformats.org/officeDocument/2006/relationships/hyperlink" Target="file:///C:\Users\jdl0126\AppData\Local\Temp\OneNote\16.0\NT\0\spot@unt.edu" TargetMode="External"/><Relationship Id="rId53" Type="http://schemas.openxmlformats.org/officeDocument/2006/relationships/hyperlink" Target="https://studentaffairs.unt.edu/care" TargetMode="External"/><Relationship Id="rId58" Type="http://schemas.openxmlformats.org/officeDocument/2006/relationships/hyperlink" Target="https://sso.unt.edu/idp/profile/SAML2/Redirect/SSO;jsessionid=E4DCA43DF85E3B74B3E496CAB99D8FC6?execution=e1s1" TargetMode="External"/><Relationship Id="rId66" Type="http://schemas.openxmlformats.org/officeDocument/2006/relationships/hyperlink" Target="file:///C:\Users\jdl0126\AppData\Local\Temp\OneNote\16.0\NT\0\Registrar" TargetMode="External"/><Relationship Id="rId74" Type="http://schemas.openxmlformats.org/officeDocument/2006/relationships/hyperlink" Target="https://clear.unt.edu/canvas/student-resources"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mypronouns.org/what-and-why" TargetMode="External"/><Relationship Id="rId19" Type="http://schemas.openxmlformats.org/officeDocument/2006/relationships/hyperlink" Target="mailto:helpdesk@unt.edu" TargetMode="External"/><Relationship Id="rId14" Type="http://schemas.openxmlformats.org/officeDocument/2006/relationships/hyperlink" Target="https://unt.instructure.com/login/ldap" TargetMode="External"/><Relationship Id="rId22" Type="http://schemas.openxmlformats.org/officeDocument/2006/relationships/hyperlink" Target="https://clear.unt.edu/online-communication-tips" TargetMode="External"/><Relationship Id="rId27" Type="http://schemas.openxmlformats.org/officeDocument/2006/relationships/hyperlink" Target="mailto:askSHWC@unt.edu" TargetMode="External"/><Relationship Id="rId30" Type="http://schemas.openxmlformats.org/officeDocument/2006/relationships/hyperlink" Target="https://online.unt.edu/learn" TargetMode="External"/><Relationship Id="rId35" Type="http://schemas.openxmlformats.org/officeDocument/2006/relationships/hyperlink" Target="mailto:helpdesk@unt.edu" TargetMode="External"/><Relationship Id="rId43" Type="http://schemas.openxmlformats.org/officeDocument/2006/relationships/hyperlink" Target="file:///C:\Users\jdl0126\AppData\Local\Temp\OneNote\16.0\NT\0\no-reply@iasystem.org" TargetMode="External"/><Relationship Id="rId48" Type="http://schemas.openxmlformats.org/officeDocument/2006/relationships/hyperlink" Target="mailto:internationaladvising@unt.edu" TargetMode="External"/><Relationship Id="rId56" Type="http://schemas.openxmlformats.org/officeDocument/2006/relationships/hyperlink" Target="https://registrar.unt.edu/transcripts-and-records/update-your-personal-information" TargetMode="External"/><Relationship Id="rId64" Type="http://schemas.openxmlformats.org/officeDocument/2006/relationships/hyperlink" Target="https://www.mypronouns.org/asking" TargetMode="External"/><Relationship Id="rId69" Type="http://schemas.openxmlformats.org/officeDocument/2006/relationships/hyperlink" Target="https://studentaffairs.unt.edu/career-center" TargetMode="External"/><Relationship Id="rId77" Type="http://schemas.openxmlformats.org/officeDocument/2006/relationships/hyperlink" Target="http://writingcenter.unt.edu/" TargetMode="External"/><Relationship Id="rId8" Type="http://schemas.openxmlformats.org/officeDocument/2006/relationships/hyperlink" Target="https://clear.unt.edu/online-communication-tips" TargetMode="External"/><Relationship Id="rId51" Type="http://schemas.openxmlformats.org/officeDocument/2006/relationships/hyperlink" Target="https://studentaffairs.unt.edu/student-health-and-wellness-center" TargetMode="External"/><Relationship Id="rId72" Type="http://schemas.openxmlformats.org/officeDocument/2006/relationships/hyperlink" Target="https://edo.unt.edu/pridealliance"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clear.unt.edu/supported-technologies/canvas/requirements" TargetMode="External"/><Relationship Id="rId25" Type="http://schemas.openxmlformats.org/officeDocument/2006/relationships/hyperlink" Target="https://nam04.safelinks.protection.outlook.com/?url=https%3A%2F%2Fwww.cdc.gov%2Fcoronavirus%2F2019-ncov%2Fsymptoms-testing%2Fsymptoms.html&amp;data=04%7C01%7CLauri.Morrow%40unt.edu%7Cf5922acf16c847d609bb08d95b7c3ee0%7C70de199207c6480fa318a1afcba03983%7C0%7C0%7C637641411465778240%7CUnknown%7CTWFpbGZsb3d8eyJWIjoiMC4wLjAwMDAiLCJQIjoiV2luMzIiLCJBTiI6Ik1haWwiLCJXVCI6Mn0%3D%7C1000&amp;sdata=5HZO7D21i5N9V9no6Y%2FiWWhE%2BIeE3xCPkLCTTeyuOsk%3D&amp;reserved=0" TargetMode="External"/><Relationship Id="rId33" Type="http://schemas.openxmlformats.org/officeDocument/2006/relationships/hyperlink" Target="https://policy.unt.edu/sites/default/files/06.003.AcadIntegrity.Final_.pdf" TargetMode="External"/><Relationship Id="rId38" Type="http://schemas.openxmlformats.org/officeDocument/2006/relationships/hyperlink" Target="https://disability.unt.edu/" TargetMode="External"/><Relationship Id="rId46" Type="http://schemas.openxmlformats.org/officeDocument/2006/relationships/hyperlink" Target="mailto:SurvivorAdvocate@unt.edu" TargetMode="External"/><Relationship Id="rId59" Type="http://schemas.openxmlformats.org/officeDocument/2006/relationships/hyperlink" Target="https://studentaffairs.unt.edu/student-legal-services" TargetMode="External"/><Relationship Id="rId67" Type="http://schemas.openxmlformats.org/officeDocument/2006/relationships/hyperlink" Target="https://financialaid.unt.edu/" TargetMode="External"/><Relationship Id="rId20" Type="http://schemas.openxmlformats.org/officeDocument/2006/relationships/hyperlink" Target="https://community.canvaslms.com/docs/DOC-10554-4212710328" TargetMode="External"/><Relationship Id="rId41" Type="http://schemas.openxmlformats.org/officeDocument/2006/relationships/hyperlink" Target="https://it.unt.edu/eagleconnect" TargetMode="External"/><Relationship Id="rId54" Type="http://schemas.openxmlformats.org/officeDocument/2006/relationships/hyperlink" Target="https://studentaffairs.unt.edu/student-health-and-wellness-center/services/psychiatry" TargetMode="External"/><Relationship Id="rId62" Type="http://schemas.openxmlformats.org/officeDocument/2006/relationships/hyperlink" Target="https://www.mypronouns.org/how" TargetMode="External"/><Relationship Id="rId70" Type="http://schemas.openxmlformats.org/officeDocument/2006/relationships/hyperlink" Target="https://edo.unt.edu/multicultural-center" TargetMode="External"/><Relationship Id="rId75" Type="http://schemas.openxmlformats.org/officeDocument/2006/relationships/hyperlink" Target="https://success.unt.edu/as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hyperlink" Target="mailto:COVID@unt.edu" TargetMode="External"/><Relationship Id="rId36" Type="http://schemas.openxmlformats.org/officeDocument/2006/relationships/hyperlink" Target="mailto:helpdesk@unt.edu" TargetMode="External"/><Relationship Id="rId49" Type="http://schemas.openxmlformats.org/officeDocument/2006/relationships/hyperlink" Target="https://policy.unt.edu/policy/07-002" TargetMode="External"/><Relationship Id="rId57" Type="http://schemas.openxmlformats.org/officeDocument/2006/relationships/hyperlink" Target="https://sfs.unt.edu/idcards" TargetMode="External"/><Relationship Id="rId10" Type="http://schemas.openxmlformats.org/officeDocument/2006/relationships/hyperlink" Target="https://www.mheducation.com/highered/home-guest.html" TargetMode="External"/><Relationship Id="rId31" Type="http://schemas.openxmlformats.org/officeDocument/2006/relationships/hyperlink" Target="https://policy.unt.edu/sites/default/files/07.012_CodeOfStudConduct.Final8_.19.format.pdf" TargetMode="External"/><Relationship Id="rId44" Type="http://schemas.openxmlformats.org/officeDocument/2006/relationships/hyperlink" Target="http://spot.unt.edu/" TargetMode="External"/><Relationship Id="rId52" Type="http://schemas.openxmlformats.org/officeDocument/2006/relationships/hyperlink" Target="https://studentaffairs.unt.edu/counseling-and-testing-services" TargetMode="External"/><Relationship Id="rId60" Type="http://schemas.openxmlformats.org/officeDocument/2006/relationships/hyperlink" Target="https://community.canvaslms.com/docs/DOC-18406-42121184808" TargetMode="External"/><Relationship Id="rId65" Type="http://schemas.openxmlformats.org/officeDocument/2006/relationships/hyperlink" Target="https://www.mypronouns.org/mistakes" TargetMode="External"/><Relationship Id="rId73" Type="http://schemas.openxmlformats.org/officeDocument/2006/relationships/hyperlink" Target="https://deanofstudents.unt.edu/resources/food-pantry" TargetMode="External"/><Relationship Id="rId78" Type="http://schemas.openxmlformats.org/officeDocument/2006/relationships/hyperlink" Target="http://writingcenter.unt.edu/" TargetMode="External"/><Relationship Id="rId4" Type="http://schemas.openxmlformats.org/officeDocument/2006/relationships/webSettings" Target="webSettings.xml"/><Relationship Id="rId9" Type="http://schemas.openxmlformats.org/officeDocument/2006/relationships/hyperlink" Target="https://clear.unt.edu/online-communication-tips" TargetMode="External"/><Relationship Id="rId13" Type="http://schemas.openxmlformats.org/officeDocument/2006/relationships/image" Target="media/image2.jpeg"/><Relationship Id="rId18" Type="http://schemas.openxmlformats.org/officeDocument/2006/relationships/hyperlink" Target="http://www.unt.edu/helpdesk/index.htm" TargetMode="External"/><Relationship Id="rId39" Type="http://schemas.openxmlformats.org/officeDocument/2006/relationships/hyperlink" Target="https://deanofstudents.unt.edu/conduct" TargetMode="External"/><Relationship Id="rId34" Type="http://schemas.openxmlformats.org/officeDocument/2006/relationships/hyperlink" Target="https://policy.unt.edu/sites/default/files/06.003.AcadIntegrity.Final_.pdf" TargetMode="External"/><Relationship Id="rId50" Type="http://schemas.openxmlformats.org/officeDocument/2006/relationships/hyperlink" Target="http://policy.unt.edu/policy/08-001" TargetMode="External"/><Relationship Id="rId55" Type="http://schemas.openxmlformats.org/officeDocument/2006/relationships/hyperlink" Target="https://studentaffairs.unt.edu/counseling-and-testing-services/services/individual-counseling" TargetMode="External"/><Relationship Id="rId76" Type="http://schemas.openxmlformats.org/officeDocument/2006/relationships/hyperlink" Target="https://library.unt.edu/" TargetMode="External"/><Relationship Id="rId7" Type="http://schemas.openxmlformats.org/officeDocument/2006/relationships/hyperlink" Target="mailto:Amrita.Thomas@unt.edu" TargetMode="External"/><Relationship Id="rId71" Type="http://schemas.openxmlformats.org/officeDocument/2006/relationships/hyperlink" Target="https://studentaffairs.unt.edu/counseling-and-testing-services" TargetMode="External"/><Relationship Id="rId2" Type="http://schemas.openxmlformats.org/officeDocument/2006/relationships/styles" Target="styles.xml"/><Relationship Id="rId29" Type="http://schemas.openxmlformats.org/officeDocument/2006/relationships/hyperlink" Target="https://online.unt.edu/lear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16</Pages>
  <Words>6562</Words>
  <Characters>37405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43880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Marsden, Anna</dc:creator>
  <cp:keywords/>
  <dc:description/>
  <cp:lastModifiedBy>Thomas, Amrita</cp:lastModifiedBy>
  <cp:revision>14</cp:revision>
  <cp:lastPrinted>2022-06-06T02:56:00Z</cp:lastPrinted>
  <dcterms:created xsi:type="dcterms:W3CDTF">2023-05-23T03:06:00Z</dcterms:created>
  <dcterms:modified xsi:type="dcterms:W3CDTF">2023-06-02T01:22:00Z</dcterms:modified>
</cp:coreProperties>
</file>