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5B31" w:rsidRPr="00314D40" w:rsidRDefault="00B95B31">
      <w:pPr>
        <w:pStyle w:val="1"/>
        <w:jc w:val="center"/>
        <w:rPr>
          <w:sz w:val="28"/>
          <w:szCs w:val="28"/>
        </w:rPr>
      </w:pPr>
      <w:r w:rsidRPr="00314D40">
        <w:rPr>
          <w:sz w:val="28"/>
          <w:szCs w:val="28"/>
        </w:rPr>
        <w:t xml:space="preserve">Unit </w:t>
      </w:r>
      <w:r w:rsidR="00314D40">
        <w:rPr>
          <w:sz w:val="28"/>
          <w:szCs w:val="28"/>
        </w:rPr>
        <w:t>8</w:t>
      </w:r>
      <w:r w:rsidRPr="00314D40">
        <w:rPr>
          <w:sz w:val="28"/>
          <w:szCs w:val="28"/>
        </w:rPr>
        <w:t>: Introduction to Economics</w:t>
      </w:r>
    </w:p>
    <w:p w:rsidR="00B95B31" w:rsidRPr="00314D40" w:rsidRDefault="00B95B31">
      <w:pPr>
        <w:rPr>
          <w:sz w:val="22"/>
          <w:szCs w:val="22"/>
          <w:lang w:val="en-US"/>
        </w:rPr>
      </w:pPr>
      <w:r w:rsidRPr="00314D40">
        <w:rPr>
          <w:sz w:val="22"/>
          <w:szCs w:val="22"/>
          <w:lang w:val="en-US"/>
        </w:rPr>
        <w:tab/>
      </w:r>
      <w:r w:rsidRPr="00314D40">
        <w:rPr>
          <w:sz w:val="22"/>
          <w:szCs w:val="22"/>
          <w:lang w:val="en-US"/>
        </w:rPr>
        <w:tab/>
      </w:r>
      <w:r w:rsidRPr="00314D40">
        <w:rPr>
          <w:sz w:val="22"/>
          <w:szCs w:val="22"/>
          <w:lang w:val="en-US"/>
        </w:rPr>
        <w:tab/>
      </w:r>
      <w:r w:rsidRPr="00314D40">
        <w:rPr>
          <w:sz w:val="22"/>
          <w:szCs w:val="22"/>
          <w:lang w:val="en-US"/>
        </w:rPr>
        <w:tab/>
      </w:r>
    </w:p>
    <w:p w:rsidR="00E01F88" w:rsidRPr="002F1E5E" w:rsidRDefault="00AF1E36" w:rsidP="00E01F88">
      <w:pPr>
        <w:pStyle w:val="1"/>
        <w:rPr>
          <w:color w:val="FF0000"/>
        </w:rPr>
      </w:pPr>
      <w:r>
        <w:t xml:space="preserve">Reading 1: </w:t>
      </w:r>
      <w:bookmarkStart w:id="0" w:name="_GoBack"/>
      <w:bookmarkEnd w:id="0"/>
      <w:r w:rsidR="00E01F88">
        <w:t xml:space="preserve">Match the words with their dictionary entries below. </w:t>
      </w:r>
    </w:p>
    <w:p w:rsidR="00E01F88" w:rsidRDefault="00E01F88" w:rsidP="00E01F88">
      <w:pPr>
        <w:rPr>
          <w:lang w:val="en-US"/>
        </w:rPr>
      </w:pPr>
    </w:p>
    <w:p w:rsidR="00E01F88" w:rsidRDefault="00E01F88" w:rsidP="00E01F88">
      <w:pPr>
        <w:rPr>
          <w:lang w:val="en-US"/>
        </w:rPr>
      </w:pPr>
      <w:r>
        <w:rPr>
          <w:lang w:val="en-US"/>
        </w:rPr>
        <w:t>Adam Smith                capitalism</w:t>
      </w:r>
      <w:r>
        <w:rPr>
          <w:lang w:val="en-US"/>
        </w:rPr>
        <w:tab/>
      </w:r>
      <w:r>
        <w:rPr>
          <w:lang w:val="en-US"/>
        </w:rPr>
        <w:tab/>
        <w:t>communism</w:t>
      </w:r>
    </w:p>
    <w:p w:rsidR="00E01F88" w:rsidRDefault="00E01F88" w:rsidP="00E01F88">
      <w:pPr>
        <w:rPr>
          <w:lang w:val="en-US"/>
        </w:rPr>
      </w:pPr>
      <w:r>
        <w:rPr>
          <w:lang w:val="fr-FR"/>
        </w:rPr>
        <w:t>Karl Marx</w:t>
      </w:r>
      <w:r>
        <w:rPr>
          <w:lang w:val="fr-FR"/>
        </w:rPr>
        <w:tab/>
      </w:r>
      <w:r>
        <w:rPr>
          <w:lang w:val="fr-FR"/>
        </w:rPr>
        <w:tab/>
        <w:t>laissez faire</w:t>
      </w:r>
      <w:r>
        <w:rPr>
          <w:lang w:val="en-US"/>
        </w:rPr>
        <w:tab/>
      </w:r>
      <w:r>
        <w:rPr>
          <w:lang w:val="en-US"/>
        </w:rPr>
        <w:tab/>
        <w:t>free enterprise</w:t>
      </w:r>
    </w:p>
    <w:p w:rsidR="00E01F88" w:rsidRPr="00351C07" w:rsidRDefault="00E01F88" w:rsidP="00E01F88">
      <w:pPr>
        <w:rPr>
          <w:lang w:val="fr-FR"/>
        </w:rPr>
      </w:pPr>
      <w:r>
        <w:rPr>
          <w:lang w:val="en-US"/>
        </w:rPr>
        <w:t>p</w:t>
      </w:r>
      <w:r w:rsidRPr="00351C07">
        <w:rPr>
          <w:lang w:val="en-US"/>
        </w:rPr>
        <w:t>lanned economy</w:t>
      </w:r>
      <w:r w:rsidRPr="00351C07">
        <w:rPr>
          <w:lang w:val="fr-FR"/>
        </w:rPr>
        <w:tab/>
      </w:r>
      <w:r>
        <w:rPr>
          <w:lang w:val="fr-FR"/>
        </w:rPr>
        <w:t>state intervention</w:t>
      </w:r>
      <w:r w:rsidRPr="00351C07">
        <w:rPr>
          <w:lang w:val="fr-FR"/>
        </w:rPr>
        <w:t xml:space="preserve"> </w:t>
      </w:r>
      <w:r w:rsidRPr="00351C07">
        <w:rPr>
          <w:lang w:val="fr-FR"/>
        </w:rPr>
        <w:tab/>
      </w:r>
      <w:r w:rsidRPr="00351C07">
        <w:rPr>
          <w:lang w:val="en-US"/>
        </w:rPr>
        <w:t>individual</w:t>
      </w:r>
      <w:r w:rsidRPr="00351C07">
        <w:rPr>
          <w:lang w:val="fr-FR"/>
        </w:rPr>
        <w:t xml:space="preserve"> initiative </w:t>
      </w:r>
    </w:p>
    <w:p w:rsidR="00B95B31" w:rsidRPr="00E01F88" w:rsidRDefault="00B95B31">
      <w:pPr>
        <w:rPr>
          <w:sz w:val="22"/>
          <w:szCs w:val="22"/>
          <w:lang w:val="fr-FR"/>
        </w:rPr>
      </w:pPr>
    </w:p>
    <w:p w:rsidR="00B95B31" w:rsidRPr="00314D40" w:rsidRDefault="00B95B31">
      <w:pPr>
        <w:numPr>
          <w:ilvl w:val="0"/>
          <w:numId w:val="5"/>
        </w:numPr>
        <w:rPr>
          <w:sz w:val="22"/>
          <w:szCs w:val="22"/>
          <w:lang w:val="en-US"/>
        </w:rPr>
      </w:pPr>
      <w:r w:rsidRPr="00314D40">
        <w:rPr>
          <w:sz w:val="22"/>
          <w:szCs w:val="22"/>
          <w:lang w:val="en-US"/>
        </w:rPr>
        <w:t xml:space="preserve">______________ Political and economic system which allows open competition between companies in a free market. Under </w:t>
      </w:r>
      <w:r w:rsidR="00F0519A" w:rsidRPr="00314D40">
        <w:rPr>
          <w:sz w:val="22"/>
          <w:szCs w:val="22"/>
          <w:lang w:val="en-US"/>
        </w:rPr>
        <w:t>this system</w:t>
      </w:r>
      <w:r w:rsidRPr="00314D40">
        <w:rPr>
          <w:sz w:val="22"/>
          <w:szCs w:val="22"/>
          <w:lang w:val="en-US"/>
        </w:rPr>
        <w:t>, the means of production and distribution are held by individuals or corporations</w:t>
      </w:r>
      <w:r w:rsidR="00F0519A" w:rsidRPr="00314D40">
        <w:rPr>
          <w:sz w:val="22"/>
          <w:szCs w:val="22"/>
          <w:lang w:val="en-US"/>
        </w:rPr>
        <w:t xml:space="preserve"> (private property)</w:t>
      </w:r>
      <w:r w:rsidRPr="00314D40">
        <w:rPr>
          <w:sz w:val="22"/>
          <w:szCs w:val="22"/>
          <w:lang w:val="en-US"/>
        </w:rPr>
        <w:t xml:space="preserve"> rather than by the government on behalf of the people.</w:t>
      </w:r>
      <w:r w:rsidR="002A2B15" w:rsidRPr="00314D40">
        <w:rPr>
          <w:sz w:val="22"/>
          <w:szCs w:val="22"/>
          <w:lang w:val="en-US"/>
        </w:rPr>
        <w:t xml:space="preserve"> Prices are determined by market forces. </w:t>
      </w:r>
    </w:p>
    <w:p w:rsidR="00B95B31" w:rsidRPr="00314D40" w:rsidRDefault="00B95B31">
      <w:pPr>
        <w:numPr>
          <w:ilvl w:val="0"/>
          <w:numId w:val="5"/>
        </w:numPr>
        <w:rPr>
          <w:sz w:val="22"/>
          <w:szCs w:val="22"/>
          <w:lang w:val="en-US"/>
        </w:rPr>
      </w:pPr>
      <w:r w:rsidRPr="00314D40">
        <w:rPr>
          <w:sz w:val="22"/>
          <w:szCs w:val="22"/>
          <w:lang w:val="en-US"/>
        </w:rPr>
        <w:t xml:space="preserve">______________ Scottish economist whose book </w:t>
      </w:r>
      <w:r w:rsidRPr="00314D40">
        <w:rPr>
          <w:i/>
          <w:sz w:val="22"/>
          <w:szCs w:val="22"/>
          <w:lang w:val="en-US"/>
        </w:rPr>
        <w:t xml:space="preserve">An Inquiry into the Nature and Causes of The Wealth of Nations </w:t>
      </w:r>
      <w:r w:rsidRPr="00314D40">
        <w:rPr>
          <w:sz w:val="22"/>
          <w:szCs w:val="22"/>
          <w:lang w:val="en-US"/>
        </w:rPr>
        <w:t xml:space="preserve">(1776) argued for minimal interference in the workings of the free market. It asserted that individuals working in their own interest will somehow be guided by an “invisible hand” which will automatically further their community. He also proposed that wealth was mainly created by </w:t>
      </w:r>
      <w:proofErr w:type="spellStart"/>
      <w:r w:rsidRPr="00314D40">
        <w:rPr>
          <w:sz w:val="22"/>
          <w:szCs w:val="22"/>
          <w:lang w:val="en-US"/>
        </w:rPr>
        <w:t>labour</w:t>
      </w:r>
      <w:proofErr w:type="spellEnd"/>
      <w:r w:rsidRPr="00314D40">
        <w:rPr>
          <w:sz w:val="22"/>
          <w:szCs w:val="22"/>
          <w:lang w:val="en-US"/>
        </w:rPr>
        <w:t xml:space="preserve"> and the more </w:t>
      </w:r>
      <w:proofErr w:type="spellStart"/>
      <w:r w:rsidRPr="00314D40">
        <w:rPr>
          <w:sz w:val="22"/>
          <w:szCs w:val="22"/>
          <w:lang w:val="en-US"/>
        </w:rPr>
        <w:t>labour</w:t>
      </w:r>
      <w:proofErr w:type="spellEnd"/>
      <w:r w:rsidRPr="00314D40">
        <w:rPr>
          <w:sz w:val="22"/>
          <w:szCs w:val="22"/>
          <w:lang w:val="en-US"/>
        </w:rPr>
        <w:t xml:space="preserve"> was put into a product the highest its value would be. </w:t>
      </w:r>
    </w:p>
    <w:p w:rsidR="00B95B31" w:rsidRPr="00314D40" w:rsidRDefault="00B95B31">
      <w:pPr>
        <w:numPr>
          <w:ilvl w:val="0"/>
          <w:numId w:val="5"/>
        </w:numPr>
        <w:rPr>
          <w:sz w:val="22"/>
          <w:szCs w:val="22"/>
          <w:lang w:val="en-US"/>
        </w:rPr>
      </w:pPr>
      <w:r w:rsidRPr="00314D40">
        <w:rPr>
          <w:sz w:val="22"/>
          <w:szCs w:val="22"/>
          <w:lang w:val="en-US"/>
        </w:rPr>
        <w:t xml:space="preserve">______________ Freedom of private businesses to operate competitively with the minimum of legal restrictions and government involvement. ____________ is the principle underlying </w:t>
      </w:r>
      <w:r w:rsidR="00CC218E" w:rsidRPr="00314D40">
        <w:rPr>
          <w:sz w:val="22"/>
          <w:szCs w:val="22"/>
          <w:lang w:val="en-US"/>
        </w:rPr>
        <w:t>it</w:t>
      </w:r>
      <w:r w:rsidRPr="00314D40">
        <w:rPr>
          <w:sz w:val="22"/>
          <w:szCs w:val="22"/>
          <w:lang w:val="en-US"/>
        </w:rPr>
        <w:t>.</w:t>
      </w:r>
    </w:p>
    <w:p w:rsidR="00B95B31" w:rsidRPr="00314D40" w:rsidRDefault="00B95B31">
      <w:pPr>
        <w:numPr>
          <w:ilvl w:val="0"/>
          <w:numId w:val="5"/>
        </w:numPr>
        <w:rPr>
          <w:sz w:val="22"/>
          <w:szCs w:val="22"/>
          <w:lang w:val="en-US"/>
        </w:rPr>
      </w:pPr>
      <w:r w:rsidRPr="00314D40">
        <w:rPr>
          <w:sz w:val="22"/>
          <w:szCs w:val="22"/>
          <w:lang w:val="en-US"/>
        </w:rPr>
        <w:t>______________ French phrase meaning, “allow people to do as they choose”.</w:t>
      </w:r>
    </w:p>
    <w:p w:rsidR="00B95B31" w:rsidRPr="00314D40" w:rsidRDefault="00B95B31">
      <w:pPr>
        <w:numPr>
          <w:ilvl w:val="0"/>
          <w:numId w:val="5"/>
        </w:numPr>
        <w:rPr>
          <w:sz w:val="22"/>
          <w:szCs w:val="22"/>
          <w:lang w:val="en-US"/>
        </w:rPr>
      </w:pPr>
      <w:r w:rsidRPr="00314D40">
        <w:rPr>
          <w:sz w:val="22"/>
          <w:szCs w:val="22"/>
          <w:lang w:val="en-US"/>
        </w:rPr>
        <w:t>______________ Economic and social system in which all the means of production, distribution and exchange are nominally owned by the workers and controlled by the Party and the State in their name.</w:t>
      </w:r>
    </w:p>
    <w:p w:rsidR="00B95B31" w:rsidRPr="00314D40" w:rsidRDefault="00B95B31">
      <w:pPr>
        <w:numPr>
          <w:ilvl w:val="0"/>
          <w:numId w:val="5"/>
        </w:numPr>
        <w:rPr>
          <w:sz w:val="22"/>
          <w:szCs w:val="22"/>
          <w:lang w:val="en-US"/>
        </w:rPr>
      </w:pPr>
      <w:r w:rsidRPr="00314D40">
        <w:rPr>
          <w:sz w:val="22"/>
          <w:szCs w:val="22"/>
          <w:lang w:val="en-US"/>
        </w:rPr>
        <w:t xml:space="preserve">______________ German political and economic theorist whose ideas were the basis of Marxism, the theory that underlies communism. He believed history was shaped by economic contradictions that caused economic and social systems to collapse and that capitalism was inherently flawed. He claimed that the industrial world was dominated by a struggle between the suppressed working class and the capitalist bourgeoisie. The struggle would culminate in revolution and a temporary dictatorship of the proletariat, which would bring about an end to exploitation and create a classless, utopian society in which the state would wither away and the people would collectively own and control the means of production. </w:t>
      </w:r>
    </w:p>
    <w:p w:rsidR="00845BE4" w:rsidRPr="00314D40" w:rsidRDefault="00B95B31" w:rsidP="002F1E5E">
      <w:pPr>
        <w:numPr>
          <w:ilvl w:val="0"/>
          <w:numId w:val="5"/>
        </w:numPr>
        <w:rPr>
          <w:sz w:val="22"/>
          <w:szCs w:val="22"/>
          <w:lang w:val="en-US"/>
        </w:rPr>
      </w:pPr>
      <w:r w:rsidRPr="00314D40">
        <w:rPr>
          <w:sz w:val="22"/>
          <w:szCs w:val="22"/>
          <w:lang w:val="en-US"/>
        </w:rPr>
        <w:t>______________ System in which prices, wages and production levels are set by the central authority, usu. The government as p</w:t>
      </w:r>
      <w:r w:rsidR="00845BE4" w:rsidRPr="00314D40">
        <w:rPr>
          <w:sz w:val="22"/>
          <w:szCs w:val="22"/>
          <w:lang w:val="en-US"/>
        </w:rPr>
        <w:t xml:space="preserve">art of its political </w:t>
      </w:r>
      <w:proofErr w:type="spellStart"/>
      <w:r w:rsidR="00845BE4" w:rsidRPr="00314D40">
        <w:rPr>
          <w:sz w:val="22"/>
          <w:szCs w:val="22"/>
          <w:lang w:val="en-US"/>
        </w:rPr>
        <w:t>programme</w:t>
      </w:r>
      <w:proofErr w:type="spellEnd"/>
      <w:r w:rsidR="00845BE4" w:rsidRPr="00314D40">
        <w:rPr>
          <w:sz w:val="22"/>
          <w:szCs w:val="22"/>
          <w:lang w:val="en-US"/>
        </w:rPr>
        <w:t>.</w:t>
      </w:r>
    </w:p>
    <w:p w:rsidR="00845BE4" w:rsidRPr="00314D40" w:rsidRDefault="00343C3D" w:rsidP="002F1E5E">
      <w:pPr>
        <w:numPr>
          <w:ilvl w:val="0"/>
          <w:numId w:val="5"/>
        </w:numPr>
        <w:rPr>
          <w:sz w:val="22"/>
          <w:szCs w:val="22"/>
          <w:lang w:val="en-US"/>
        </w:rPr>
      </w:pPr>
      <w:r w:rsidRPr="00314D40">
        <w:rPr>
          <w:sz w:val="22"/>
          <w:szCs w:val="22"/>
          <w:lang w:val="en-US"/>
        </w:rPr>
        <w:t xml:space="preserve">______________ </w:t>
      </w:r>
      <w:r w:rsidR="00845BE4" w:rsidRPr="00314D40">
        <w:rPr>
          <w:sz w:val="22"/>
          <w:szCs w:val="22"/>
          <w:lang w:val="en-US"/>
        </w:rPr>
        <w:t xml:space="preserve">It is a policy of proactive activity undertaken by a nation-state to manipulate the economy and/or society. </w:t>
      </w:r>
    </w:p>
    <w:p w:rsidR="002F1E5E" w:rsidRPr="00D91A8F" w:rsidRDefault="00343C3D" w:rsidP="002F1E5E">
      <w:pPr>
        <w:numPr>
          <w:ilvl w:val="0"/>
          <w:numId w:val="5"/>
        </w:numPr>
        <w:rPr>
          <w:sz w:val="22"/>
          <w:szCs w:val="22"/>
          <w:lang w:val="en-US"/>
        </w:rPr>
      </w:pPr>
      <w:r w:rsidRPr="00314D40">
        <w:rPr>
          <w:sz w:val="22"/>
          <w:szCs w:val="22"/>
          <w:lang w:val="en-US"/>
        </w:rPr>
        <w:t>______________</w:t>
      </w:r>
      <w:r w:rsidR="00845BE4" w:rsidRPr="00314D40">
        <w:rPr>
          <w:sz w:val="22"/>
          <w:szCs w:val="22"/>
          <w:lang w:val="en-US"/>
        </w:rPr>
        <w:t xml:space="preserve"> An individual's action that begins a process, often done without direct managerial influence. For example, an employee might take the initiative to come up with a new product or service that the company could offer.</w:t>
      </w:r>
      <w:r w:rsidR="00D91A8F">
        <w:rPr>
          <w:sz w:val="22"/>
          <w:szCs w:val="22"/>
          <w:lang w:val="en-US"/>
        </w:rPr>
        <w:br/>
      </w:r>
    </w:p>
    <w:p w:rsidR="00DA2551" w:rsidRPr="00314D40" w:rsidRDefault="00DA2551" w:rsidP="00D26983">
      <w:pPr>
        <w:rPr>
          <w:b/>
          <w:sz w:val="22"/>
          <w:szCs w:val="22"/>
          <w:lang w:val="en-US"/>
        </w:rPr>
      </w:pPr>
      <w:r w:rsidRPr="00314D40">
        <w:rPr>
          <w:b/>
          <w:sz w:val="22"/>
          <w:szCs w:val="22"/>
          <w:lang w:val="en-US"/>
        </w:rPr>
        <w:t>Reading 2</w:t>
      </w:r>
    </w:p>
    <w:p w:rsidR="00DA2551" w:rsidRPr="00314D40" w:rsidRDefault="00DA2551" w:rsidP="00D26983">
      <w:pPr>
        <w:rPr>
          <w:b/>
          <w:sz w:val="22"/>
          <w:szCs w:val="22"/>
          <w:lang w:val="en-US"/>
        </w:rPr>
      </w:pPr>
    </w:p>
    <w:p w:rsidR="002F1E5E" w:rsidRPr="00314D40" w:rsidRDefault="00DA2551" w:rsidP="00D26983">
      <w:pPr>
        <w:rPr>
          <w:b/>
          <w:sz w:val="22"/>
          <w:szCs w:val="22"/>
          <w:lang w:val="en-US"/>
        </w:rPr>
      </w:pPr>
      <w:r w:rsidRPr="00314D40">
        <w:rPr>
          <w:b/>
          <w:sz w:val="22"/>
          <w:szCs w:val="22"/>
          <w:lang w:val="en-US"/>
        </w:rPr>
        <w:t>D</w:t>
      </w:r>
      <w:r w:rsidR="00D26983" w:rsidRPr="00314D40">
        <w:rPr>
          <w:b/>
          <w:sz w:val="22"/>
          <w:szCs w:val="22"/>
          <w:lang w:val="en-US"/>
        </w:rPr>
        <w:t xml:space="preserve">. </w:t>
      </w:r>
      <w:r w:rsidR="00A27E8D" w:rsidRPr="00314D40">
        <w:rPr>
          <w:b/>
          <w:sz w:val="22"/>
          <w:szCs w:val="22"/>
          <w:lang w:val="en-US"/>
        </w:rPr>
        <w:t xml:space="preserve">Match the terms with their definitions. </w:t>
      </w:r>
    </w:p>
    <w:p w:rsidR="00A27E8D" w:rsidRPr="00314D40" w:rsidRDefault="00A27E8D" w:rsidP="002F1E5E">
      <w:pPr>
        <w:rPr>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A27E8D" w:rsidRPr="00314D40" w:rsidTr="00DB5D93">
        <w:tc>
          <w:tcPr>
            <w:tcW w:w="4261" w:type="dxa"/>
            <w:shd w:val="clear" w:color="auto" w:fill="auto"/>
          </w:tcPr>
          <w:p w:rsidR="00DA2551" w:rsidRPr="00314D40" w:rsidRDefault="00DA2551" w:rsidP="00A27E8D">
            <w:pPr>
              <w:rPr>
                <w:bCs/>
                <w:sz w:val="22"/>
                <w:szCs w:val="22"/>
                <w:lang w:val="en-US"/>
              </w:rPr>
            </w:pPr>
            <w:r w:rsidRPr="00314D40">
              <w:rPr>
                <w:bCs/>
                <w:sz w:val="22"/>
                <w:szCs w:val="22"/>
                <w:lang w:val="en-US"/>
              </w:rPr>
              <w:t>economic equilibrium</w:t>
            </w:r>
          </w:p>
          <w:p w:rsidR="00DA2551" w:rsidRPr="00314D40" w:rsidRDefault="00677F81" w:rsidP="00A27E8D">
            <w:pPr>
              <w:rPr>
                <w:bCs/>
                <w:sz w:val="22"/>
                <w:szCs w:val="22"/>
                <w:lang w:val="en-US"/>
              </w:rPr>
            </w:pPr>
            <w:r w:rsidRPr="00314D40">
              <w:rPr>
                <w:bCs/>
                <w:sz w:val="22"/>
                <w:szCs w:val="22"/>
                <w:lang w:val="en-US"/>
              </w:rPr>
              <w:t>g</w:t>
            </w:r>
            <w:r w:rsidR="00DA2551" w:rsidRPr="00314D40">
              <w:rPr>
                <w:bCs/>
                <w:sz w:val="22"/>
                <w:szCs w:val="22"/>
                <w:lang w:val="en-US"/>
              </w:rPr>
              <w:t>ame theory</w:t>
            </w:r>
          </w:p>
          <w:p w:rsidR="00DA2551" w:rsidRPr="00314D40" w:rsidRDefault="00677F81" w:rsidP="00A27E8D">
            <w:pPr>
              <w:rPr>
                <w:sz w:val="22"/>
                <w:szCs w:val="22"/>
                <w:lang w:val="en-US"/>
              </w:rPr>
            </w:pPr>
            <w:r w:rsidRPr="00314D40">
              <w:rPr>
                <w:bCs/>
                <w:sz w:val="22"/>
                <w:szCs w:val="22"/>
                <w:lang w:val="en-US"/>
              </w:rPr>
              <w:t>i</w:t>
            </w:r>
            <w:r w:rsidR="00DA2551" w:rsidRPr="00314D40">
              <w:rPr>
                <w:bCs/>
                <w:sz w:val="22"/>
                <w:szCs w:val="22"/>
                <w:lang w:val="en-US"/>
              </w:rPr>
              <w:t>nformation economics</w:t>
            </w:r>
            <w:r w:rsidR="00DA2551" w:rsidRPr="00314D40">
              <w:rPr>
                <w:sz w:val="22"/>
                <w:szCs w:val="22"/>
                <w:lang w:val="en-US"/>
              </w:rPr>
              <w:t> </w:t>
            </w:r>
          </w:p>
          <w:p w:rsidR="00DA2551" w:rsidRPr="00314D40" w:rsidRDefault="00677F81" w:rsidP="00A27E8D">
            <w:pPr>
              <w:rPr>
                <w:sz w:val="22"/>
                <w:szCs w:val="22"/>
                <w:lang w:val="en-US"/>
              </w:rPr>
            </w:pPr>
            <w:r w:rsidRPr="00314D40">
              <w:rPr>
                <w:bCs/>
                <w:sz w:val="22"/>
                <w:szCs w:val="22"/>
                <w:lang w:val="en-US"/>
              </w:rPr>
              <w:t>l</w:t>
            </w:r>
            <w:r w:rsidR="00DA2551" w:rsidRPr="00314D40">
              <w:rPr>
                <w:bCs/>
                <w:sz w:val="22"/>
                <w:szCs w:val="22"/>
                <w:lang w:val="en-US"/>
              </w:rPr>
              <w:t>abor economics</w:t>
            </w:r>
            <w:r w:rsidR="00DA2551" w:rsidRPr="00314D40">
              <w:rPr>
                <w:sz w:val="22"/>
                <w:szCs w:val="22"/>
                <w:lang w:val="en-US"/>
              </w:rPr>
              <w:t> </w:t>
            </w:r>
          </w:p>
          <w:p w:rsidR="00DA2551" w:rsidRPr="00314D40" w:rsidRDefault="00DA2551" w:rsidP="00A27E8D">
            <w:pPr>
              <w:rPr>
                <w:sz w:val="22"/>
                <w:szCs w:val="22"/>
                <w:lang w:val="en-US"/>
              </w:rPr>
            </w:pPr>
            <w:r w:rsidRPr="00314D40">
              <w:rPr>
                <w:sz w:val="22"/>
                <w:szCs w:val="22"/>
                <w:lang w:val="en-US"/>
              </w:rPr>
              <w:t>opportunity cost</w:t>
            </w:r>
          </w:p>
          <w:p w:rsidR="00A27E8D" w:rsidRPr="00314D40" w:rsidRDefault="00677F81" w:rsidP="00A27E8D">
            <w:pPr>
              <w:rPr>
                <w:sz w:val="22"/>
                <w:szCs w:val="22"/>
                <w:lang w:val="en-US"/>
              </w:rPr>
            </w:pPr>
            <w:r w:rsidRPr="00314D40">
              <w:rPr>
                <w:bCs/>
                <w:sz w:val="22"/>
                <w:szCs w:val="22"/>
                <w:lang w:val="en-US"/>
              </w:rPr>
              <w:t>t</w:t>
            </w:r>
            <w:r w:rsidR="00DA2551" w:rsidRPr="00314D40">
              <w:rPr>
                <w:bCs/>
                <w:sz w:val="22"/>
                <w:szCs w:val="22"/>
                <w:lang w:val="en-US"/>
              </w:rPr>
              <w:t xml:space="preserve">he law of supply and demand  </w:t>
            </w:r>
          </w:p>
        </w:tc>
        <w:tc>
          <w:tcPr>
            <w:tcW w:w="4261" w:type="dxa"/>
            <w:shd w:val="clear" w:color="auto" w:fill="auto"/>
          </w:tcPr>
          <w:p w:rsidR="00A27E8D" w:rsidRPr="00314D40" w:rsidRDefault="00677F81" w:rsidP="00A27E8D">
            <w:pPr>
              <w:rPr>
                <w:sz w:val="22"/>
                <w:szCs w:val="22"/>
                <w:lang w:val="en-US"/>
              </w:rPr>
            </w:pPr>
            <w:r w:rsidRPr="00314D40">
              <w:rPr>
                <w:sz w:val="22"/>
                <w:szCs w:val="22"/>
                <w:lang w:val="en-US"/>
              </w:rPr>
              <w:t>f</w:t>
            </w:r>
            <w:r w:rsidR="00A27E8D" w:rsidRPr="00314D40">
              <w:rPr>
                <w:sz w:val="22"/>
                <w:szCs w:val="22"/>
                <w:lang w:val="en-US"/>
              </w:rPr>
              <w:t>iscal Policy</w:t>
            </w:r>
          </w:p>
          <w:p w:rsidR="00A27E8D" w:rsidRPr="00314D40" w:rsidRDefault="00677F81" w:rsidP="00A27E8D">
            <w:pPr>
              <w:rPr>
                <w:bCs/>
                <w:sz w:val="22"/>
                <w:szCs w:val="22"/>
                <w:lang w:val="en-US"/>
              </w:rPr>
            </w:pPr>
            <w:r w:rsidRPr="00314D40">
              <w:rPr>
                <w:bCs/>
                <w:sz w:val="22"/>
                <w:szCs w:val="22"/>
                <w:lang w:val="en-US"/>
              </w:rPr>
              <w:t>g</w:t>
            </w:r>
            <w:r w:rsidR="00A27E8D" w:rsidRPr="00314D40">
              <w:rPr>
                <w:bCs/>
                <w:sz w:val="22"/>
                <w:szCs w:val="22"/>
                <w:lang w:val="en-US"/>
              </w:rPr>
              <w:t>lobalization</w:t>
            </w:r>
          </w:p>
          <w:p w:rsidR="00A27E8D" w:rsidRPr="00314D40" w:rsidRDefault="00677F81" w:rsidP="00A27E8D">
            <w:pPr>
              <w:rPr>
                <w:sz w:val="22"/>
                <w:szCs w:val="22"/>
                <w:lang w:val="fr-FR"/>
              </w:rPr>
            </w:pPr>
            <w:r w:rsidRPr="00314D40">
              <w:rPr>
                <w:sz w:val="22"/>
                <w:szCs w:val="22"/>
                <w:lang w:val="fr-FR"/>
              </w:rPr>
              <w:t>i</w:t>
            </w:r>
            <w:r w:rsidR="00A27E8D" w:rsidRPr="00314D40">
              <w:rPr>
                <w:sz w:val="22"/>
                <w:szCs w:val="22"/>
                <w:lang w:val="fr-FR"/>
              </w:rPr>
              <w:t>nflation</w:t>
            </w:r>
          </w:p>
          <w:p w:rsidR="00A27E8D" w:rsidRPr="00314D40" w:rsidRDefault="00677F81" w:rsidP="00A27E8D">
            <w:pPr>
              <w:rPr>
                <w:bCs/>
                <w:sz w:val="22"/>
                <w:szCs w:val="22"/>
                <w:lang w:val="en-US"/>
              </w:rPr>
            </w:pPr>
            <w:r w:rsidRPr="00314D40">
              <w:rPr>
                <w:bCs/>
                <w:sz w:val="22"/>
                <w:szCs w:val="22"/>
                <w:lang w:val="en-US"/>
              </w:rPr>
              <w:t>i</w:t>
            </w:r>
            <w:r w:rsidR="00A27E8D" w:rsidRPr="00314D40">
              <w:rPr>
                <w:bCs/>
                <w:sz w:val="22"/>
                <w:szCs w:val="22"/>
                <w:lang w:val="en-US"/>
              </w:rPr>
              <w:t>nformal Economy</w:t>
            </w:r>
          </w:p>
          <w:p w:rsidR="00A27E8D" w:rsidRPr="00314D40" w:rsidRDefault="00677F81" w:rsidP="00A27E8D">
            <w:pPr>
              <w:rPr>
                <w:bCs/>
                <w:sz w:val="22"/>
                <w:szCs w:val="22"/>
                <w:lang w:val="en-US"/>
              </w:rPr>
            </w:pPr>
            <w:r w:rsidRPr="00314D40">
              <w:rPr>
                <w:bCs/>
                <w:sz w:val="22"/>
                <w:szCs w:val="22"/>
                <w:lang w:val="en-US"/>
              </w:rPr>
              <w:t>m</w:t>
            </w:r>
            <w:r w:rsidR="00A27E8D" w:rsidRPr="00314D40">
              <w:rPr>
                <w:bCs/>
                <w:sz w:val="22"/>
                <w:szCs w:val="22"/>
                <w:lang w:val="en-US"/>
              </w:rPr>
              <w:t>onetary Policy</w:t>
            </w:r>
          </w:p>
          <w:p w:rsidR="00A27E8D" w:rsidRPr="00314D40" w:rsidRDefault="00677F81" w:rsidP="00A27E8D">
            <w:pPr>
              <w:rPr>
                <w:sz w:val="22"/>
                <w:szCs w:val="22"/>
                <w:lang w:val="en-US"/>
              </w:rPr>
            </w:pPr>
            <w:r w:rsidRPr="00314D40">
              <w:rPr>
                <w:bCs/>
                <w:sz w:val="22"/>
                <w:szCs w:val="22"/>
                <w:lang w:val="en-US"/>
              </w:rPr>
              <w:t>p</w:t>
            </w:r>
            <w:r w:rsidR="00A27E8D" w:rsidRPr="00314D40">
              <w:rPr>
                <w:bCs/>
                <w:sz w:val="22"/>
                <w:szCs w:val="22"/>
                <w:lang w:val="en-US"/>
              </w:rPr>
              <w:t>roductivity</w:t>
            </w:r>
          </w:p>
        </w:tc>
      </w:tr>
    </w:tbl>
    <w:p w:rsidR="002F1E5E" w:rsidRPr="00314D40" w:rsidRDefault="002F1E5E" w:rsidP="002F1E5E">
      <w:pPr>
        <w:rPr>
          <w:sz w:val="22"/>
          <w:szCs w:val="22"/>
          <w:lang w:val="en-US"/>
        </w:rPr>
      </w:pPr>
    </w:p>
    <w:p w:rsidR="002F1E5E" w:rsidRPr="00314D40" w:rsidRDefault="002F1E5E" w:rsidP="002F1E5E">
      <w:pPr>
        <w:rPr>
          <w:sz w:val="22"/>
          <w:szCs w:val="22"/>
          <w:lang w:val="en-US"/>
        </w:rPr>
      </w:pPr>
    </w:p>
    <w:p w:rsidR="00A27E8D" w:rsidRPr="00314D40" w:rsidRDefault="00A27E8D" w:rsidP="00532613">
      <w:pPr>
        <w:numPr>
          <w:ilvl w:val="0"/>
          <w:numId w:val="43"/>
        </w:numPr>
        <w:rPr>
          <w:sz w:val="22"/>
          <w:szCs w:val="22"/>
          <w:lang w:val="en-US"/>
        </w:rPr>
      </w:pPr>
      <w:r w:rsidRPr="00314D40">
        <w:rPr>
          <w:sz w:val="22"/>
          <w:szCs w:val="22"/>
          <w:lang w:val="en-US"/>
        </w:rPr>
        <w:t xml:space="preserve">The spending and taxing activities of a government constitute its </w:t>
      </w:r>
      <w:r w:rsidR="00532613" w:rsidRPr="00314D40">
        <w:rPr>
          <w:sz w:val="22"/>
          <w:szCs w:val="22"/>
          <w:lang w:val="en-US"/>
        </w:rPr>
        <w:t>_____</w:t>
      </w:r>
      <w:r w:rsidRPr="00314D40">
        <w:rPr>
          <w:sz w:val="22"/>
          <w:szCs w:val="22"/>
          <w:lang w:val="en-US"/>
        </w:rPr>
        <w:t>.</w:t>
      </w:r>
    </w:p>
    <w:p w:rsidR="00A27E8D" w:rsidRPr="00314D40" w:rsidRDefault="00532613" w:rsidP="00532613">
      <w:pPr>
        <w:numPr>
          <w:ilvl w:val="0"/>
          <w:numId w:val="43"/>
        </w:numPr>
        <w:rPr>
          <w:sz w:val="22"/>
          <w:szCs w:val="22"/>
          <w:lang w:val="en-US"/>
        </w:rPr>
      </w:pPr>
      <w:r w:rsidRPr="00314D40">
        <w:rPr>
          <w:sz w:val="22"/>
          <w:szCs w:val="22"/>
          <w:lang w:val="en-US"/>
        </w:rPr>
        <w:t>____</w:t>
      </w:r>
      <w:proofErr w:type="gramStart"/>
      <w:r w:rsidRPr="00314D40">
        <w:rPr>
          <w:sz w:val="22"/>
          <w:szCs w:val="22"/>
          <w:lang w:val="en-US"/>
        </w:rPr>
        <w:t>_</w:t>
      </w:r>
      <w:r w:rsidR="009F61CA" w:rsidRPr="00314D40">
        <w:rPr>
          <w:sz w:val="22"/>
          <w:szCs w:val="22"/>
          <w:lang w:val="en-US"/>
        </w:rPr>
        <w:t xml:space="preserve">  It</w:t>
      </w:r>
      <w:proofErr w:type="gramEnd"/>
      <w:r w:rsidR="009F61CA" w:rsidRPr="00314D40">
        <w:rPr>
          <w:sz w:val="22"/>
          <w:szCs w:val="22"/>
          <w:lang w:val="en-US"/>
        </w:rPr>
        <w:t xml:space="preserve"> is a major method used in mathematical economics and business for modeling </w:t>
      </w:r>
      <w:r w:rsidR="00A27E8D" w:rsidRPr="00314D40">
        <w:rPr>
          <w:sz w:val="22"/>
          <w:szCs w:val="22"/>
          <w:lang w:val="en-US"/>
        </w:rPr>
        <w:t>com</w:t>
      </w:r>
      <w:r w:rsidR="009F61CA" w:rsidRPr="00314D40">
        <w:rPr>
          <w:sz w:val="22"/>
          <w:szCs w:val="22"/>
          <w:lang w:val="en-US"/>
        </w:rPr>
        <w:t xml:space="preserve">peting behaviors of interacting </w:t>
      </w:r>
      <w:r w:rsidR="00A27E8D" w:rsidRPr="00314D40">
        <w:rPr>
          <w:sz w:val="22"/>
          <w:szCs w:val="22"/>
          <w:lang w:val="en-US"/>
        </w:rPr>
        <w:t xml:space="preserve">agents. The term here implies the study of any strategic interaction between people. Applications include a wide array of economic phenomena, such as auctions, mergers &amp; </w:t>
      </w:r>
      <w:r w:rsidR="00A27E8D" w:rsidRPr="00314D40">
        <w:rPr>
          <w:sz w:val="22"/>
          <w:szCs w:val="22"/>
          <w:lang w:val="en-US"/>
        </w:rPr>
        <w:lastRenderedPageBreak/>
        <w:t>acquisitions, oligopolies, social network formation, and across such broad areas as experimental economics, behavioral economics, information economics, and political economy.</w:t>
      </w:r>
    </w:p>
    <w:p w:rsidR="00A27E8D" w:rsidRPr="00314D40" w:rsidRDefault="009F61CA" w:rsidP="00532613">
      <w:pPr>
        <w:numPr>
          <w:ilvl w:val="0"/>
          <w:numId w:val="43"/>
        </w:numPr>
        <w:rPr>
          <w:sz w:val="22"/>
          <w:szCs w:val="22"/>
          <w:lang w:val="en-US"/>
        </w:rPr>
      </w:pPr>
      <w:r w:rsidRPr="00314D40">
        <w:rPr>
          <w:sz w:val="22"/>
          <w:szCs w:val="22"/>
          <w:lang w:val="en-US"/>
        </w:rPr>
        <w:t>_____</w:t>
      </w:r>
      <w:r w:rsidR="00A27E8D" w:rsidRPr="00314D40">
        <w:rPr>
          <w:b/>
          <w:bCs/>
          <w:sz w:val="22"/>
          <w:szCs w:val="22"/>
          <w:lang w:val="en-US"/>
        </w:rPr>
        <w:t xml:space="preserve"> </w:t>
      </w:r>
      <w:r w:rsidR="00A27E8D" w:rsidRPr="00314D40">
        <w:rPr>
          <w:sz w:val="22"/>
          <w:szCs w:val="22"/>
          <w:lang w:val="en-US"/>
        </w:rPr>
        <w:t>A generalized historical process through which more economic activity takes place across national borders. It includes international trade (</w:t>
      </w:r>
      <w:r w:rsidR="00A27E8D" w:rsidRPr="00314D40">
        <w:rPr>
          <w:i/>
          <w:iCs/>
          <w:sz w:val="22"/>
          <w:szCs w:val="22"/>
          <w:lang w:val="en-US"/>
        </w:rPr>
        <w:t xml:space="preserve">exports </w:t>
      </w:r>
      <w:r w:rsidR="00A27E8D" w:rsidRPr="00314D40">
        <w:rPr>
          <w:sz w:val="22"/>
          <w:szCs w:val="22"/>
          <w:lang w:val="en-US"/>
        </w:rPr>
        <w:t xml:space="preserve">and </w:t>
      </w:r>
      <w:r w:rsidR="00A27E8D" w:rsidRPr="00314D40">
        <w:rPr>
          <w:i/>
          <w:iCs/>
          <w:sz w:val="22"/>
          <w:szCs w:val="22"/>
          <w:lang w:val="en-US"/>
        </w:rPr>
        <w:t>imports</w:t>
      </w:r>
      <w:r w:rsidR="00A27E8D" w:rsidRPr="00314D40">
        <w:rPr>
          <w:sz w:val="22"/>
          <w:szCs w:val="22"/>
          <w:lang w:val="en-US"/>
        </w:rPr>
        <w:t xml:space="preserve">), </w:t>
      </w:r>
      <w:r w:rsidR="00A27E8D" w:rsidRPr="00314D40">
        <w:rPr>
          <w:i/>
          <w:iCs/>
          <w:sz w:val="22"/>
          <w:szCs w:val="22"/>
          <w:lang w:val="en-US"/>
        </w:rPr>
        <w:t>foreign direct investment</w:t>
      </w:r>
      <w:r w:rsidR="00A27E8D" w:rsidRPr="00314D40">
        <w:rPr>
          <w:sz w:val="22"/>
          <w:szCs w:val="22"/>
          <w:lang w:val="en-US"/>
        </w:rPr>
        <w:t xml:space="preserve">, international financial flows, and international </w:t>
      </w:r>
      <w:r w:rsidR="00A27E8D" w:rsidRPr="00314D40">
        <w:rPr>
          <w:i/>
          <w:iCs/>
          <w:sz w:val="22"/>
          <w:szCs w:val="22"/>
          <w:lang w:val="en-US"/>
        </w:rPr>
        <w:t>migration</w:t>
      </w:r>
      <w:r w:rsidR="00A27E8D" w:rsidRPr="00314D40">
        <w:rPr>
          <w:sz w:val="22"/>
          <w:szCs w:val="22"/>
          <w:lang w:val="en-US"/>
        </w:rPr>
        <w:t xml:space="preserve">. </w:t>
      </w:r>
    </w:p>
    <w:p w:rsidR="00A27E8D" w:rsidRPr="00314D40" w:rsidRDefault="009F61CA" w:rsidP="00532613">
      <w:pPr>
        <w:numPr>
          <w:ilvl w:val="0"/>
          <w:numId w:val="43"/>
        </w:numPr>
        <w:rPr>
          <w:sz w:val="22"/>
          <w:szCs w:val="22"/>
          <w:lang w:val="en-US"/>
        </w:rPr>
      </w:pPr>
      <w:r w:rsidRPr="00314D40">
        <w:rPr>
          <w:sz w:val="22"/>
          <w:szCs w:val="22"/>
          <w:lang w:val="en-US"/>
        </w:rPr>
        <w:t xml:space="preserve">_____ It </w:t>
      </w:r>
      <w:r w:rsidR="00532613" w:rsidRPr="00314D40">
        <w:rPr>
          <w:sz w:val="22"/>
          <w:szCs w:val="22"/>
          <w:lang w:val="en-US"/>
        </w:rPr>
        <w:t xml:space="preserve">is a branch of </w:t>
      </w:r>
      <w:r w:rsidR="00A27E8D" w:rsidRPr="00314D40">
        <w:rPr>
          <w:sz w:val="22"/>
          <w:szCs w:val="22"/>
          <w:lang w:val="en-US"/>
        </w:rPr>
        <w:t xml:space="preserve">economic theory that studies how information and information systems affect and economic decisions. It has special characteristics which complicate many standard economic theories. It is easy to create but hard to trust. It is easy to spread but hard to control. It influences many decisions. </w:t>
      </w:r>
    </w:p>
    <w:p w:rsidR="00A27E8D" w:rsidRPr="00314D40" w:rsidRDefault="009F61CA" w:rsidP="00532613">
      <w:pPr>
        <w:numPr>
          <w:ilvl w:val="0"/>
          <w:numId w:val="43"/>
        </w:numPr>
        <w:rPr>
          <w:sz w:val="22"/>
          <w:szCs w:val="22"/>
          <w:lang w:val="en-US"/>
        </w:rPr>
      </w:pPr>
      <w:r w:rsidRPr="00314D40">
        <w:rPr>
          <w:sz w:val="22"/>
          <w:szCs w:val="22"/>
          <w:lang w:val="en-US"/>
        </w:rPr>
        <w:t xml:space="preserve">_____ </w:t>
      </w:r>
      <w:r w:rsidR="00532613" w:rsidRPr="00314D40">
        <w:rPr>
          <w:sz w:val="22"/>
          <w:szCs w:val="22"/>
          <w:lang w:val="en-US"/>
        </w:rPr>
        <w:t>Th</w:t>
      </w:r>
      <w:r w:rsidR="00A27E8D" w:rsidRPr="00314D40">
        <w:rPr>
          <w:sz w:val="22"/>
          <w:szCs w:val="22"/>
          <w:lang w:val="en-US"/>
        </w:rPr>
        <w:t>is sector of the economy represents the production of goods and services for the own-use of the producers, or “underground” trade in particular communities.</w:t>
      </w:r>
      <w:r w:rsidR="00002832" w:rsidRPr="00314D40">
        <w:rPr>
          <w:sz w:val="22"/>
          <w:szCs w:val="22"/>
          <w:lang w:val="en-US"/>
        </w:rPr>
        <w:t xml:space="preserve"> Other related terms are </w:t>
      </w:r>
      <w:r w:rsidR="00002832" w:rsidRPr="00314D40">
        <w:rPr>
          <w:i/>
          <w:sz w:val="22"/>
          <w:szCs w:val="22"/>
          <w:lang w:val="en-US"/>
        </w:rPr>
        <w:t>grey</w:t>
      </w:r>
      <w:r w:rsidR="00002832" w:rsidRPr="00314D40">
        <w:rPr>
          <w:sz w:val="22"/>
          <w:szCs w:val="22"/>
          <w:lang w:val="en-US"/>
        </w:rPr>
        <w:t xml:space="preserve">, </w:t>
      </w:r>
      <w:r w:rsidR="00002832" w:rsidRPr="00314D40">
        <w:rPr>
          <w:i/>
          <w:sz w:val="22"/>
          <w:szCs w:val="22"/>
          <w:lang w:val="en-US"/>
        </w:rPr>
        <w:t>shadow</w:t>
      </w:r>
      <w:r w:rsidR="00002832" w:rsidRPr="00314D40">
        <w:rPr>
          <w:sz w:val="22"/>
          <w:szCs w:val="22"/>
          <w:lang w:val="en-US"/>
        </w:rPr>
        <w:t xml:space="preserve"> or </w:t>
      </w:r>
      <w:r w:rsidR="00002832" w:rsidRPr="00314D40">
        <w:rPr>
          <w:i/>
          <w:sz w:val="22"/>
          <w:szCs w:val="22"/>
          <w:lang w:val="en-US"/>
        </w:rPr>
        <w:t>underground economy</w:t>
      </w:r>
      <w:r w:rsidR="00002832" w:rsidRPr="00314D40">
        <w:rPr>
          <w:sz w:val="22"/>
          <w:szCs w:val="22"/>
          <w:lang w:val="en-US"/>
        </w:rPr>
        <w:t xml:space="preserve">. </w:t>
      </w:r>
    </w:p>
    <w:p w:rsidR="00225F38" w:rsidRPr="00314D40" w:rsidRDefault="00225F38" w:rsidP="00532613">
      <w:pPr>
        <w:numPr>
          <w:ilvl w:val="0"/>
          <w:numId w:val="43"/>
        </w:numPr>
        <w:rPr>
          <w:sz w:val="22"/>
          <w:szCs w:val="22"/>
          <w:lang w:val="en-US"/>
        </w:rPr>
      </w:pPr>
      <w:r w:rsidRPr="00314D40">
        <w:rPr>
          <w:sz w:val="22"/>
          <w:szCs w:val="22"/>
          <w:lang w:val="en-US"/>
        </w:rPr>
        <w:t>___________ General increase in price levels, or fall in the value of money, over a period of time. When high, it reduces the value of people’s savings and damages the economy by pushing up the price of exports, which can lead to a balance of payments crisis.</w:t>
      </w:r>
    </w:p>
    <w:p w:rsidR="00A27E8D" w:rsidRPr="00314D40" w:rsidRDefault="009F61CA" w:rsidP="00532613">
      <w:pPr>
        <w:numPr>
          <w:ilvl w:val="0"/>
          <w:numId w:val="43"/>
        </w:numPr>
        <w:rPr>
          <w:sz w:val="22"/>
          <w:szCs w:val="22"/>
          <w:lang w:val="en-US"/>
        </w:rPr>
      </w:pPr>
      <w:r w:rsidRPr="00314D40">
        <w:rPr>
          <w:sz w:val="22"/>
          <w:szCs w:val="22"/>
          <w:lang w:val="en-US"/>
        </w:rPr>
        <w:t xml:space="preserve">_____ </w:t>
      </w:r>
      <w:r w:rsidR="00A27E8D" w:rsidRPr="00314D40">
        <w:rPr>
          <w:sz w:val="22"/>
          <w:szCs w:val="22"/>
          <w:lang w:val="en-US"/>
        </w:rPr>
        <w:t xml:space="preserve">It seeks to understand the </w:t>
      </w:r>
      <w:r w:rsidRPr="00314D40">
        <w:rPr>
          <w:sz w:val="22"/>
          <w:szCs w:val="22"/>
          <w:lang w:val="en-US"/>
        </w:rPr>
        <w:t xml:space="preserve">functioning and dynamics of the </w:t>
      </w:r>
      <w:r w:rsidR="00A27E8D" w:rsidRPr="00314D40">
        <w:rPr>
          <w:sz w:val="22"/>
          <w:szCs w:val="22"/>
          <w:lang w:val="en-US"/>
        </w:rPr>
        <w:t>markets</w:t>
      </w:r>
      <w:r w:rsidRPr="00314D40">
        <w:rPr>
          <w:sz w:val="22"/>
          <w:szCs w:val="22"/>
          <w:lang w:val="en-US"/>
        </w:rPr>
        <w:t xml:space="preserve"> for </w:t>
      </w:r>
      <w:r w:rsidR="00A27E8D" w:rsidRPr="00314D40">
        <w:rPr>
          <w:sz w:val="22"/>
          <w:szCs w:val="22"/>
          <w:lang w:val="en-US"/>
        </w:rPr>
        <w:t>wage labor</w:t>
      </w:r>
      <w:r w:rsidRPr="00314D40">
        <w:rPr>
          <w:sz w:val="22"/>
          <w:szCs w:val="22"/>
          <w:lang w:val="en-US"/>
        </w:rPr>
        <w:t xml:space="preserve">. </w:t>
      </w:r>
      <w:r w:rsidR="00A27E8D" w:rsidRPr="00314D40">
        <w:rPr>
          <w:bCs/>
          <w:sz w:val="22"/>
          <w:szCs w:val="22"/>
          <w:lang w:val="en-US"/>
        </w:rPr>
        <w:t>Its markets</w:t>
      </w:r>
      <w:r w:rsidRPr="00314D40">
        <w:rPr>
          <w:sz w:val="22"/>
          <w:szCs w:val="22"/>
          <w:lang w:val="en-US"/>
        </w:rPr>
        <w:t xml:space="preserve"> </w:t>
      </w:r>
      <w:r w:rsidR="00A27E8D" w:rsidRPr="00314D40">
        <w:rPr>
          <w:sz w:val="22"/>
          <w:szCs w:val="22"/>
          <w:lang w:val="en-US"/>
        </w:rPr>
        <w:t xml:space="preserve">function through the interaction of workers and employers. It looks at the suppliers of labor services (workers), the demands of labor services (employers), and attempts to understand the resulting pattern of wages, employment, and income. </w:t>
      </w:r>
    </w:p>
    <w:p w:rsidR="00A27E8D" w:rsidRPr="00314D40" w:rsidRDefault="009F61CA" w:rsidP="00532613">
      <w:pPr>
        <w:numPr>
          <w:ilvl w:val="0"/>
          <w:numId w:val="43"/>
        </w:numPr>
        <w:rPr>
          <w:bCs/>
          <w:sz w:val="22"/>
          <w:szCs w:val="22"/>
          <w:lang w:val="en-US"/>
        </w:rPr>
      </w:pPr>
      <w:r w:rsidRPr="00314D40">
        <w:rPr>
          <w:sz w:val="22"/>
          <w:szCs w:val="22"/>
          <w:lang w:val="en-US"/>
        </w:rPr>
        <w:t xml:space="preserve">_____ </w:t>
      </w:r>
      <w:r w:rsidR="00A27E8D" w:rsidRPr="00314D40">
        <w:rPr>
          <w:bCs/>
          <w:sz w:val="22"/>
          <w:szCs w:val="22"/>
          <w:lang w:val="en-US"/>
        </w:rPr>
        <w:t>It constitute</w:t>
      </w:r>
      <w:r w:rsidR="00677F81" w:rsidRPr="00314D40">
        <w:rPr>
          <w:bCs/>
          <w:sz w:val="22"/>
          <w:szCs w:val="22"/>
          <w:lang w:val="en-US"/>
        </w:rPr>
        <w:t>s</w:t>
      </w:r>
      <w:r w:rsidR="00A27E8D" w:rsidRPr="00314D40">
        <w:rPr>
          <w:bCs/>
          <w:sz w:val="22"/>
          <w:szCs w:val="22"/>
          <w:lang w:val="en-US"/>
        </w:rPr>
        <w:t xml:space="preserve"> an economic model of price determination in a perfectly competitive market. It postulates that in a perfectly competitive market with no externalities, per unit taxes, or price controls, the price for a particular good is the price at which the quantity demanded by consumers equals the quantity supplied by producers. This price results in a stable </w:t>
      </w:r>
      <w:r w:rsidRPr="00314D40">
        <w:rPr>
          <w:sz w:val="22"/>
          <w:szCs w:val="22"/>
          <w:lang w:val="en-US"/>
        </w:rPr>
        <w:t>_____</w:t>
      </w:r>
      <w:r w:rsidR="00A27E8D" w:rsidRPr="00314D40">
        <w:rPr>
          <w:bCs/>
          <w:sz w:val="22"/>
          <w:szCs w:val="22"/>
          <w:lang w:val="en-US"/>
        </w:rPr>
        <w:t>.</w:t>
      </w:r>
    </w:p>
    <w:p w:rsidR="00225F38" w:rsidRPr="00314D40" w:rsidRDefault="009F61CA" w:rsidP="00532613">
      <w:pPr>
        <w:numPr>
          <w:ilvl w:val="0"/>
          <w:numId w:val="43"/>
        </w:numPr>
        <w:rPr>
          <w:bCs/>
          <w:sz w:val="22"/>
          <w:szCs w:val="22"/>
          <w:lang w:val="en-US"/>
        </w:rPr>
      </w:pPr>
      <w:r w:rsidRPr="00314D40">
        <w:rPr>
          <w:sz w:val="22"/>
          <w:szCs w:val="22"/>
          <w:lang w:val="en-US"/>
        </w:rPr>
        <w:t>____</w:t>
      </w:r>
      <w:proofErr w:type="gramStart"/>
      <w:r w:rsidRPr="00314D40">
        <w:rPr>
          <w:sz w:val="22"/>
          <w:szCs w:val="22"/>
          <w:lang w:val="en-US"/>
        </w:rPr>
        <w:t xml:space="preserve">_  </w:t>
      </w:r>
      <w:r w:rsidR="00225F38" w:rsidRPr="00314D40">
        <w:rPr>
          <w:bCs/>
          <w:sz w:val="22"/>
          <w:szCs w:val="22"/>
          <w:lang w:val="en-US"/>
        </w:rPr>
        <w:t>It</w:t>
      </w:r>
      <w:proofErr w:type="gramEnd"/>
      <w:r w:rsidR="00225F38" w:rsidRPr="00314D40">
        <w:rPr>
          <w:bCs/>
          <w:sz w:val="22"/>
          <w:szCs w:val="22"/>
          <w:lang w:val="en-US"/>
        </w:rPr>
        <w:t xml:space="preserve"> reflects the use by government agencies (especially the </w:t>
      </w:r>
      <w:r w:rsidR="00225F38" w:rsidRPr="00314D40">
        <w:rPr>
          <w:bCs/>
          <w:i/>
          <w:iCs/>
          <w:sz w:val="22"/>
          <w:szCs w:val="22"/>
          <w:lang w:val="en-US"/>
        </w:rPr>
        <w:t>central bank</w:t>
      </w:r>
      <w:r w:rsidR="00225F38" w:rsidRPr="00314D40">
        <w:rPr>
          <w:bCs/>
          <w:sz w:val="22"/>
          <w:szCs w:val="22"/>
          <w:lang w:val="en-US"/>
        </w:rPr>
        <w:t xml:space="preserve">) of interest rate adjustments and other levers (such as various banking regulations) to influence the flow of new </w:t>
      </w:r>
      <w:r w:rsidR="00225F38" w:rsidRPr="00314D40">
        <w:rPr>
          <w:bCs/>
          <w:i/>
          <w:iCs/>
          <w:sz w:val="22"/>
          <w:szCs w:val="22"/>
          <w:lang w:val="en-US"/>
        </w:rPr>
        <w:t xml:space="preserve">credit </w:t>
      </w:r>
      <w:r w:rsidR="00225F38" w:rsidRPr="00314D40">
        <w:rPr>
          <w:bCs/>
          <w:sz w:val="22"/>
          <w:szCs w:val="22"/>
          <w:lang w:val="en-US"/>
        </w:rPr>
        <w:t xml:space="preserve">into the economy, and hence the rate of economic growth and job-creation. </w:t>
      </w:r>
    </w:p>
    <w:p w:rsidR="00A27E8D" w:rsidRPr="00314D40" w:rsidRDefault="00A27E8D" w:rsidP="00532613">
      <w:pPr>
        <w:numPr>
          <w:ilvl w:val="0"/>
          <w:numId w:val="43"/>
        </w:numPr>
        <w:rPr>
          <w:sz w:val="22"/>
          <w:szCs w:val="22"/>
          <w:lang w:val="en-US"/>
        </w:rPr>
      </w:pPr>
      <w:r w:rsidRPr="00314D40">
        <w:rPr>
          <w:sz w:val="22"/>
          <w:szCs w:val="22"/>
          <w:lang w:val="en-US"/>
        </w:rPr>
        <w:t xml:space="preserve">The </w:t>
      </w:r>
      <w:r w:rsidR="009F61CA" w:rsidRPr="00314D40">
        <w:rPr>
          <w:sz w:val="22"/>
          <w:szCs w:val="22"/>
          <w:lang w:val="en-US"/>
        </w:rPr>
        <w:t xml:space="preserve">_____ </w:t>
      </w:r>
      <w:r w:rsidRPr="00314D40">
        <w:rPr>
          <w:sz w:val="22"/>
          <w:szCs w:val="22"/>
          <w:lang w:val="en-US"/>
        </w:rPr>
        <w:t>of any activity. It is the value of the next-best alternative thing you may have done instead. It depends only on the value of the next-best alternative.</w:t>
      </w:r>
    </w:p>
    <w:p w:rsidR="00225F38" w:rsidRPr="00314D40" w:rsidRDefault="009F61CA" w:rsidP="00532613">
      <w:pPr>
        <w:numPr>
          <w:ilvl w:val="0"/>
          <w:numId w:val="43"/>
        </w:numPr>
        <w:rPr>
          <w:bCs/>
          <w:sz w:val="22"/>
          <w:szCs w:val="22"/>
          <w:lang w:val="en-US"/>
        </w:rPr>
      </w:pPr>
      <w:r w:rsidRPr="00314D40">
        <w:rPr>
          <w:sz w:val="22"/>
          <w:szCs w:val="22"/>
          <w:lang w:val="en-US"/>
        </w:rPr>
        <w:t>____</w:t>
      </w:r>
      <w:proofErr w:type="gramStart"/>
      <w:r w:rsidRPr="00314D40">
        <w:rPr>
          <w:sz w:val="22"/>
          <w:szCs w:val="22"/>
          <w:lang w:val="en-US"/>
        </w:rPr>
        <w:t xml:space="preserve">_ </w:t>
      </w:r>
      <w:r w:rsidR="00225F38" w:rsidRPr="00314D40">
        <w:rPr>
          <w:b/>
          <w:bCs/>
          <w:sz w:val="22"/>
          <w:szCs w:val="22"/>
          <w:lang w:val="en-US"/>
        </w:rPr>
        <w:t xml:space="preserve"> </w:t>
      </w:r>
      <w:r w:rsidR="00225F38" w:rsidRPr="00314D40">
        <w:rPr>
          <w:bCs/>
          <w:sz w:val="22"/>
          <w:szCs w:val="22"/>
          <w:lang w:val="en-US"/>
        </w:rPr>
        <w:t>It</w:t>
      </w:r>
      <w:proofErr w:type="gramEnd"/>
      <w:r w:rsidR="00225F38" w:rsidRPr="00314D40">
        <w:rPr>
          <w:bCs/>
          <w:sz w:val="22"/>
          <w:szCs w:val="22"/>
          <w:lang w:val="en-US"/>
        </w:rPr>
        <w:t xml:space="preserve"> measures the effectiveness or efficiency of productive effort. It is measured as the actual amount of a good or service produced in terms of the value of output, or as the amount of output produced over a certain period of work (e.g. output per hour).</w:t>
      </w:r>
    </w:p>
    <w:p w:rsidR="001F3130" w:rsidRPr="00314D40" w:rsidRDefault="001F3130" w:rsidP="001F3130">
      <w:pPr>
        <w:rPr>
          <w:bCs/>
          <w:sz w:val="22"/>
          <w:szCs w:val="22"/>
          <w:lang w:val="en-US"/>
        </w:rPr>
      </w:pPr>
    </w:p>
    <w:p w:rsidR="001F3130" w:rsidRPr="00314D40" w:rsidRDefault="001F3130" w:rsidP="001F3130">
      <w:pPr>
        <w:rPr>
          <w:bCs/>
          <w:sz w:val="22"/>
          <w:szCs w:val="22"/>
          <w:lang w:val="en-US"/>
        </w:rPr>
      </w:pPr>
    </w:p>
    <w:p w:rsidR="001F3130" w:rsidRPr="00314D40" w:rsidRDefault="00DA2551" w:rsidP="001F3130">
      <w:pPr>
        <w:rPr>
          <w:b/>
          <w:bCs/>
          <w:sz w:val="22"/>
          <w:szCs w:val="22"/>
          <w:lang w:val="en-US"/>
        </w:rPr>
      </w:pPr>
      <w:r w:rsidRPr="00314D40">
        <w:rPr>
          <w:b/>
          <w:bCs/>
          <w:sz w:val="22"/>
          <w:szCs w:val="22"/>
          <w:lang w:val="en-US"/>
        </w:rPr>
        <w:t>E</w:t>
      </w:r>
      <w:r w:rsidR="00D26983" w:rsidRPr="00314D40">
        <w:rPr>
          <w:b/>
          <w:bCs/>
          <w:sz w:val="22"/>
          <w:szCs w:val="22"/>
          <w:lang w:val="en-US"/>
        </w:rPr>
        <w:t xml:space="preserve">. </w:t>
      </w:r>
      <w:r w:rsidR="00A27E8D" w:rsidRPr="00314D40">
        <w:rPr>
          <w:b/>
          <w:bCs/>
          <w:sz w:val="22"/>
          <w:szCs w:val="22"/>
          <w:lang w:val="en-US"/>
        </w:rPr>
        <w:t>Sort the terms</w:t>
      </w:r>
      <w:r w:rsidR="00D64CE6" w:rsidRPr="00314D40">
        <w:rPr>
          <w:b/>
          <w:bCs/>
          <w:sz w:val="22"/>
          <w:szCs w:val="22"/>
          <w:lang w:val="en-US"/>
        </w:rPr>
        <w:t xml:space="preserve"> above</w:t>
      </w:r>
      <w:r w:rsidR="00A27E8D" w:rsidRPr="00314D40">
        <w:rPr>
          <w:b/>
          <w:bCs/>
          <w:sz w:val="22"/>
          <w:szCs w:val="22"/>
          <w:lang w:val="en-US"/>
        </w:rPr>
        <w:t xml:space="preserve"> into micro or macroeconomics </w:t>
      </w:r>
    </w:p>
    <w:p w:rsidR="00AF364D" w:rsidRPr="00314D40" w:rsidRDefault="00AF364D" w:rsidP="00AF364D">
      <w:pPr>
        <w:rPr>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AF364D" w:rsidRPr="00314D40" w:rsidTr="00DB5D93">
        <w:tc>
          <w:tcPr>
            <w:tcW w:w="4261" w:type="dxa"/>
            <w:shd w:val="clear" w:color="auto" w:fill="auto"/>
          </w:tcPr>
          <w:p w:rsidR="00AF364D" w:rsidRPr="00314D40" w:rsidRDefault="00AF364D" w:rsidP="009F61CA">
            <w:pPr>
              <w:jc w:val="center"/>
              <w:rPr>
                <w:b/>
                <w:sz w:val="22"/>
                <w:szCs w:val="22"/>
                <w:lang w:val="en-US"/>
              </w:rPr>
            </w:pPr>
            <w:r w:rsidRPr="00314D40">
              <w:rPr>
                <w:b/>
                <w:sz w:val="22"/>
                <w:szCs w:val="22"/>
                <w:lang w:val="en-US"/>
              </w:rPr>
              <w:t>Microeconomic terms</w:t>
            </w:r>
            <w:r w:rsidR="00225F38" w:rsidRPr="00314D40">
              <w:rPr>
                <w:b/>
                <w:sz w:val="22"/>
                <w:szCs w:val="22"/>
                <w:lang w:val="en-US"/>
              </w:rPr>
              <w:t xml:space="preserve"> </w:t>
            </w:r>
          </w:p>
        </w:tc>
        <w:tc>
          <w:tcPr>
            <w:tcW w:w="4261" w:type="dxa"/>
            <w:shd w:val="clear" w:color="auto" w:fill="auto"/>
          </w:tcPr>
          <w:p w:rsidR="00AF364D" w:rsidRPr="00314D40" w:rsidRDefault="00AF364D" w:rsidP="00DB5D93">
            <w:pPr>
              <w:jc w:val="center"/>
              <w:rPr>
                <w:b/>
                <w:sz w:val="22"/>
                <w:szCs w:val="22"/>
                <w:lang w:val="en-US"/>
              </w:rPr>
            </w:pPr>
            <w:r w:rsidRPr="00314D40">
              <w:rPr>
                <w:b/>
                <w:sz w:val="22"/>
                <w:szCs w:val="22"/>
                <w:lang w:val="en-US"/>
              </w:rPr>
              <w:t>Macroeconomic terms</w:t>
            </w:r>
          </w:p>
        </w:tc>
      </w:tr>
      <w:tr w:rsidR="00AF364D" w:rsidRPr="00314D40" w:rsidTr="00DB5D93">
        <w:tc>
          <w:tcPr>
            <w:tcW w:w="4261" w:type="dxa"/>
            <w:shd w:val="clear" w:color="auto" w:fill="auto"/>
          </w:tcPr>
          <w:p w:rsidR="00225F38" w:rsidRPr="00314D40" w:rsidRDefault="00225F38" w:rsidP="00AF364D">
            <w:pPr>
              <w:rPr>
                <w:b/>
                <w:sz w:val="22"/>
                <w:szCs w:val="22"/>
                <w:lang w:val="en-US"/>
              </w:rPr>
            </w:pPr>
          </w:p>
        </w:tc>
        <w:tc>
          <w:tcPr>
            <w:tcW w:w="4261" w:type="dxa"/>
            <w:shd w:val="clear" w:color="auto" w:fill="auto"/>
          </w:tcPr>
          <w:p w:rsidR="00225F38" w:rsidRPr="00314D40" w:rsidRDefault="00225F38" w:rsidP="00AF364D">
            <w:pPr>
              <w:rPr>
                <w:sz w:val="22"/>
                <w:szCs w:val="22"/>
                <w:lang w:val="fr-FR"/>
              </w:rPr>
            </w:pPr>
          </w:p>
          <w:p w:rsidR="009F61CA" w:rsidRPr="00314D40" w:rsidRDefault="009F61CA" w:rsidP="00AF364D">
            <w:pPr>
              <w:rPr>
                <w:sz w:val="22"/>
                <w:szCs w:val="22"/>
                <w:lang w:val="fr-FR"/>
              </w:rPr>
            </w:pPr>
          </w:p>
          <w:p w:rsidR="009F61CA" w:rsidRPr="00314D40" w:rsidRDefault="009F61CA" w:rsidP="00AF364D">
            <w:pPr>
              <w:rPr>
                <w:sz w:val="22"/>
                <w:szCs w:val="22"/>
                <w:lang w:val="fr-FR"/>
              </w:rPr>
            </w:pPr>
          </w:p>
          <w:p w:rsidR="009F61CA" w:rsidRPr="00314D40" w:rsidRDefault="009F61CA" w:rsidP="00AF364D">
            <w:pPr>
              <w:rPr>
                <w:sz w:val="22"/>
                <w:szCs w:val="22"/>
                <w:lang w:val="fr-FR"/>
              </w:rPr>
            </w:pPr>
          </w:p>
          <w:p w:rsidR="009F61CA" w:rsidRPr="00314D40" w:rsidRDefault="009F61CA" w:rsidP="00AF364D">
            <w:pPr>
              <w:rPr>
                <w:sz w:val="22"/>
                <w:szCs w:val="22"/>
                <w:lang w:val="fr-FR"/>
              </w:rPr>
            </w:pPr>
          </w:p>
          <w:p w:rsidR="009F61CA" w:rsidRPr="00314D40" w:rsidRDefault="009F61CA" w:rsidP="00AF364D">
            <w:pPr>
              <w:rPr>
                <w:b/>
                <w:sz w:val="22"/>
                <w:szCs w:val="22"/>
                <w:lang w:val="en-US"/>
              </w:rPr>
            </w:pPr>
          </w:p>
        </w:tc>
      </w:tr>
    </w:tbl>
    <w:p w:rsidR="00D26983" w:rsidRPr="00314D40" w:rsidRDefault="00D26983" w:rsidP="00AF364D">
      <w:pPr>
        <w:rPr>
          <w:sz w:val="22"/>
          <w:szCs w:val="22"/>
          <w:lang w:val="en-US"/>
        </w:rPr>
      </w:pPr>
    </w:p>
    <w:p w:rsidR="00DA2551" w:rsidRPr="00314D40" w:rsidRDefault="00351C07" w:rsidP="00AF364D">
      <w:pPr>
        <w:rPr>
          <w:b/>
          <w:sz w:val="22"/>
          <w:szCs w:val="22"/>
          <w:lang w:val="en-US"/>
        </w:rPr>
      </w:pPr>
      <w:r w:rsidRPr="00314D40">
        <w:rPr>
          <w:b/>
          <w:sz w:val="22"/>
          <w:szCs w:val="22"/>
          <w:lang w:val="en-US"/>
        </w:rPr>
        <w:t>F.</w:t>
      </w:r>
      <w:r w:rsidR="00343C3D" w:rsidRPr="00314D40">
        <w:rPr>
          <w:b/>
          <w:sz w:val="22"/>
          <w:szCs w:val="22"/>
          <w:lang w:val="en-US"/>
        </w:rPr>
        <w:t xml:space="preserve"> Choose from the terms above to complete the sentences. </w:t>
      </w:r>
    </w:p>
    <w:p w:rsidR="00343C3D" w:rsidRPr="00314D40" w:rsidRDefault="00343C3D" w:rsidP="00AF364D">
      <w:pPr>
        <w:rPr>
          <w:b/>
          <w:sz w:val="22"/>
          <w:szCs w:val="22"/>
          <w:lang w:val="en-US"/>
        </w:rPr>
      </w:pPr>
    </w:p>
    <w:p w:rsidR="0019073D" w:rsidRPr="00314D40" w:rsidRDefault="009B7474" w:rsidP="00343C3D">
      <w:pPr>
        <w:pStyle w:val="ab"/>
        <w:numPr>
          <w:ilvl w:val="0"/>
          <w:numId w:val="44"/>
        </w:numPr>
        <w:ind w:left="360"/>
        <w:rPr>
          <w:sz w:val="22"/>
          <w:szCs w:val="22"/>
          <w:lang w:val="en-US"/>
        </w:rPr>
      </w:pPr>
      <w:r w:rsidRPr="00314D40">
        <w:rPr>
          <w:sz w:val="22"/>
          <w:szCs w:val="22"/>
          <w:lang w:val="en-US"/>
        </w:rPr>
        <w:t xml:space="preserve">In the maritime industry, during the execution of a given project, the company has an </w:t>
      </w:r>
      <w:r w:rsidR="00677F81" w:rsidRPr="00314D40">
        <w:rPr>
          <w:sz w:val="22"/>
          <w:szCs w:val="22"/>
          <w:lang w:val="en-US"/>
        </w:rPr>
        <w:t xml:space="preserve">________ </w:t>
      </w:r>
      <w:r w:rsidRPr="00314D40">
        <w:rPr>
          <w:sz w:val="22"/>
          <w:szCs w:val="22"/>
          <w:lang w:val="en-US"/>
        </w:rPr>
        <w:t>for committing its resources (vessels) with the project since it gives up more profitable opportunities that come up.</w:t>
      </w:r>
    </w:p>
    <w:p w:rsidR="00DA2551" w:rsidRPr="00314D40" w:rsidRDefault="0019073D" w:rsidP="00343C3D">
      <w:pPr>
        <w:pStyle w:val="ab"/>
        <w:numPr>
          <w:ilvl w:val="0"/>
          <w:numId w:val="44"/>
        </w:numPr>
        <w:ind w:left="360"/>
        <w:rPr>
          <w:sz w:val="22"/>
          <w:szCs w:val="22"/>
          <w:lang w:val="en-US"/>
        </w:rPr>
      </w:pPr>
      <w:r w:rsidRPr="00314D40">
        <w:rPr>
          <w:sz w:val="22"/>
          <w:szCs w:val="22"/>
          <w:lang w:val="en-US"/>
        </w:rPr>
        <w:t xml:space="preserve">According to a 2002 study commissioned by the ILO, the connection between employment in the </w:t>
      </w:r>
      <w:r w:rsidR="00677F81" w:rsidRPr="00314D40">
        <w:rPr>
          <w:sz w:val="22"/>
          <w:szCs w:val="22"/>
          <w:lang w:val="en-US"/>
        </w:rPr>
        <w:t xml:space="preserve">________ </w:t>
      </w:r>
      <w:r w:rsidRPr="00314D40">
        <w:rPr>
          <w:sz w:val="22"/>
          <w:szCs w:val="22"/>
          <w:lang w:val="en-US"/>
        </w:rPr>
        <w:t>and being poor is stronger for women than men.</w:t>
      </w:r>
      <w:r w:rsidR="00343C3D" w:rsidRPr="00314D40">
        <w:rPr>
          <w:sz w:val="22"/>
          <w:szCs w:val="22"/>
          <w:lang w:val="en-US"/>
        </w:rPr>
        <w:t xml:space="preserve"> </w:t>
      </w:r>
      <w:r w:rsidRPr="00314D40">
        <w:rPr>
          <w:sz w:val="22"/>
          <w:szCs w:val="22"/>
          <w:lang w:val="en-US"/>
        </w:rPr>
        <w:t>While men tend to be over-represented in the top segment of this sector, women overpopulate the bottom segment</w:t>
      </w:r>
      <w:r w:rsidR="00677F81" w:rsidRPr="00314D40">
        <w:rPr>
          <w:sz w:val="22"/>
          <w:szCs w:val="22"/>
          <w:lang w:val="en-US"/>
        </w:rPr>
        <w:t>.</w:t>
      </w:r>
    </w:p>
    <w:p w:rsidR="00DA2551" w:rsidRPr="00314D40" w:rsidRDefault="008767E9" w:rsidP="00343C3D">
      <w:pPr>
        <w:pStyle w:val="ab"/>
        <w:numPr>
          <w:ilvl w:val="0"/>
          <w:numId w:val="44"/>
        </w:numPr>
        <w:ind w:left="360"/>
        <w:rPr>
          <w:sz w:val="22"/>
          <w:szCs w:val="22"/>
          <w:lang w:val="en-US"/>
        </w:rPr>
      </w:pPr>
      <w:r w:rsidRPr="00314D40">
        <w:rPr>
          <w:sz w:val="22"/>
          <w:szCs w:val="22"/>
          <w:lang w:val="en-US"/>
        </w:rPr>
        <w:t>Where economic models fail</w:t>
      </w:r>
      <w:r w:rsidR="00677F81" w:rsidRPr="00314D40">
        <w:rPr>
          <w:sz w:val="22"/>
          <w:szCs w:val="22"/>
          <w:lang w:val="en-US"/>
        </w:rPr>
        <w:t>,</w:t>
      </w:r>
      <w:r w:rsidRPr="00314D40">
        <w:rPr>
          <w:sz w:val="22"/>
          <w:szCs w:val="22"/>
          <w:lang w:val="en-US"/>
        </w:rPr>
        <w:t xml:space="preserve"> it is common for </w:t>
      </w:r>
      <w:r w:rsidR="00677F81" w:rsidRPr="00314D40">
        <w:rPr>
          <w:sz w:val="22"/>
          <w:szCs w:val="22"/>
          <w:lang w:val="en-US"/>
        </w:rPr>
        <w:t xml:space="preserve">________ </w:t>
      </w:r>
      <w:r w:rsidRPr="00314D40">
        <w:rPr>
          <w:sz w:val="22"/>
          <w:szCs w:val="22"/>
          <w:lang w:val="en-US"/>
        </w:rPr>
        <w:t xml:space="preserve">to be used to explain the gaps. The list of illustrative examples includes: </w:t>
      </w:r>
      <w:proofErr w:type="spellStart"/>
      <w:r w:rsidRPr="00314D40">
        <w:rPr>
          <w:sz w:val="22"/>
          <w:szCs w:val="22"/>
          <w:lang w:val="en-US"/>
        </w:rPr>
        <w:t>behavioural</w:t>
      </w:r>
      <w:proofErr w:type="spellEnd"/>
      <w:r w:rsidRPr="00314D40">
        <w:rPr>
          <w:sz w:val="22"/>
          <w:szCs w:val="22"/>
          <w:lang w:val="en-US"/>
        </w:rPr>
        <w:t xml:space="preserve"> economics, expectations, speculation, asymmetric information and incentives.</w:t>
      </w:r>
    </w:p>
    <w:p w:rsidR="008767E9" w:rsidRPr="00314D40" w:rsidRDefault="00677F81" w:rsidP="00343C3D">
      <w:pPr>
        <w:pStyle w:val="ab"/>
        <w:numPr>
          <w:ilvl w:val="0"/>
          <w:numId w:val="44"/>
        </w:numPr>
        <w:ind w:left="360"/>
        <w:rPr>
          <w:sz w:val="22"/>
          <w:szCs w:val="22"/>
          <w:lang w:val="en-US"/>
        </w:rPr>
      </w:pPr>
      <w:r w:rsidRPr="00314D40">
        <w:rPr>
          <w:sz w:val="22"/>
          <w:szCs w:val="22"/>
          <w:lang w:val="en-US"/>
        </w:rPr>
        <w:lastRenderedPageBreak/>
        <w:t xml:space="preserve">________ </w:t>
      </w:r>
      <w:r w:rsidR="008767E9" w:rsidRPr="00314D40">
        <w:rPr>
          <w:sz w:val="22"/>
          <w:szCs w:val="22"/>
          <w:lang w:val="en-US"/>
        </w:rPr>
        <w:t>should aim at equitable distribution of wealth and income. It should be so designed as to bring about reasonable equality of incomes among different groups by transferring wealth from the rich to the poor.</w:t>
      </w:r>
    </w:p>
    <w:p w:rsidR="00343C3D" w:rsidRPr="00314D40" w:rsidRDefault="00374AB5" w:rsidP="00343C3D">
      <w:pPr>
        <w:pStyle w:val="ab"/>
        <w:numPr>
          <w:ilvl w:val="0"/>
          <w:numId w:val="44"/>
        </w:numPr>
        <w:ind w:left="360"/>
        <w:rPr>
          <w:sz w:val="22"/>
          <w:szCs w:val="22"/>
          <w:lang w:val="en-US"/>
        </w:rPr>
      </w:pPr>
      <w:r w:rsidRPr="00314D40">
        <w:rPr>
          <w:sz w:val="22"/>
          <w:szCs w:val="22"/>
          <w:lang w:val="en-US"/>
        </w:rPr>
        <w:t xml:space="preserve">Climate change policy has therefore been predominantly fiscal policy and very little attention has been paid, thus far, to the implications of climate change for the conduct of </w:t>
      </w:r>
      <w:r w:rsidR="00677F81" w:rsidRPr="00314D40">
        <w:rPr>
          <w:sz w:val="22"/>
          <w:szCs w:val="22"/>
          <w:lang w:val="en-US"/>
        </w:rPr>
        <w:t xml:space="preserve">________ </w:t>
      </w:r>
      <w:r w:rsidRPr="00314D40">
        <w:rPr>
          <w:sz w:val="22"/>
          <w:szCs w:val="22"/>
          <w:lang w:val="en-US"/>
        </w:rPr>
        <w:t>and the role of Central Banks.</w:t>
      </w:r>
    </w:p>
    <w:p w:rsidR="00374AB5" w:rsidRPr="00314D40" w:rsidRDefault="00343C3D" w:rsidP="00343C3D">
      <w:pPr>
        <w:pStyle w:val="ab"/>
        <w:numPr>
          <w:ilvl w:val="0"/>
          <w:numId w:val="44"/>
        </w:numPr>
        <w:ind w:left="360"/>
        <w:rPr>
          <w:sz w:val="22"/>
          <w:szCs w:val="22"/>
          <w:lang w:val="en-US"/>
        </w:rPr>
      </w:pPr>
      <w:r w:rsidRPr="00314D40">
        <w:rPr>
          <w:sz w:val="22"/>
          <w:szCs w:val="22"/>
          <w:lang w:val="en-US"/>
        </w:rPr>
        <w:t xml:space="preserve">Nash Equilibrium, named after its inventor, John Nash, an American mathematician, is considered one of the most important concepts of </w:t>
      </w:r>
      <w:r w:rsidR="00677F81" w:rsidRPr="00314D40">
        <w:rPr>
          <w:sz w:val="22"/>
          <w:szCs w:val="22"/>
          <w:lang w:val="en-US"/>
        </w:rPr>
        <w:t>________</w:t>
      </w:r>
      <w:r w:rsidRPr="00314D40">
        <w:rPr>
          <w:sz w:val="22"/>
          <w:szCs w:val="22"/>
          <w:lang w:val="en-US"/>
        </w:rPr>
        <w:t>, which attempts to determine mathematically and logically the actions that participants of a game should take to secure the best outcomes for themselves. </w:t>
      </w:r>
    </w:p>
    <w:p w:rsidR="00374AB5" w:rsidRPr="00314D40" w:rsidRDefault="00374AB5" w:rsidP="00AF364D">
      <w:pPr>
        <w:rPr>
          <w:sz w:val="22"/>
          <w:szCs w:val="22"/>
          <w:lang w:val="en-US"/>
        </w:rPr>
      </w:pPr>
    </w:p>
    <w:p w:rsidR="00B95B31" w:rsidRPr="00D91A8F" w:rsidRDefault="00DA2551" w:rsidP="00D91A8F">
      <w:pPr>
        <w:pStyle w:val="2"/>
        <w:spacing w:line="360" w:lineRule="auto"/>
        <w:rPr>
          <w:sz w:val="22"/>
          <w:szCs w:val="22"/>
        </w:rPr>
      </w:pPr>
      <w:r w:rsidRPr="00314D40">
        <w:rPr>
          <w:sz w:val="22"/>
          <w:szCs w:val="22"/>
        </w:rPr>
        <w:t>Reading 3</w:t>
      </w:r>
      <w:r w:rsidR="00D91A8F">
        <w:rPr>
          <w:sz w:val="22"/>
          <w:szCs w:val="22"/>
        </w:rPr>
        <w:t xml:space="preserve">: </w:t>
      </w:r>
      <w:r w:rsidR="00B95B31" w:rsidRPr="00314D40">
        <w:rPr>
          <w:sz w:val="22"/>
          <w:szCs w:val="22"/>
        </w:rPr>
        <w:t>Factors of production</w:t>
      </w:r>
      <w:r w:rsidR="00FA3C19" w:rsidRPr="00314D40">
        <w:rPr>
          <w:sz w:val="22"/>
          <w:szCs w:val="22"/>
          <w:lang w:val="el-GR"/>
        </w:rPr>
        <w:t xml:space="preserve">   </w:t>
      </w:r>
    </w:p>
    <w:p w:rsidR="00B95B31" w:rsidRPr="00314D40" w:rsidRDefault="00B95B31">
      <w:pPr>
        <w:rPr>
          <w:sz w:val="22"/>
          <w:szCs w:val="22"/>
          <w:lang w:val="en-US"/>
        </w:rPr>
      </w:pPr>
    </w:p>
    <w:p w:rsidR="00B95B31" w:rsidRPr="00314D40" w:rsidRDefault="00B95B31" w:rsidP="00343C3D">
      <w:pPr>
        <w:pStyle w:val="a3"/>
        <w:numPr>
          <w:ilvl w:val="0"/>
          <w:numId w:val="12"/>
        </w:numPr>
        <w:rPr>
          <w:sz w:val="22"/>
          <w:szCs w:val="22"/>
        </w:rPr>
      </w:pPr>
      <w:r w:rsidRPr="00314D40">
        <w:rPr>
          <w:sz w:val="22"/>
          <w:szCs w:val="22"/>
        </w:rPr>
        <w:t>The economic resources of a country are commonly referred to as factors of production. They could be classified in any number of ways, but traditionally they have been assigned to three basic categories: land, labour and capital.</w:t>
      </w:r>
    </w:p>
    <w:p w:rsidR="00B95B31" w:rsidRPr="00314D40" w:rsidRDefault="00B95B31" w:rsidP="00343C3D">
      <w:pPr>
        <w:numPr>
          <w:ilvl w:val="0"/>
          <w:numId w:val="12"/>
        </w:numPr>
        <w:rPr>
          <w:sz w:val="22"/>
          <w:szCs w:val="22"/>
          <w:lang w:val="en-US"/>
        </w:rPr>
      </w:pPr>
      <w:r w:rsidRPr="00314D40">
        <w:rPr>
          <w:sz w:val="22"/>
          <w:szCs w:val="22"/>
          <w:lang w:val="en-US"/>
        </w:rPr>
        <w:t>Land means all the natural resources used in production. This category includes what the real estate agent means by land (mainly location) and what the farmer means by land (mainly topography, climate and natural fertility) and all other natural endowments as well. It includes all natural mineral resources, virgin forests, and such invaluable geographic features as the Great Lakes, San Francisco Bay and the Straits of Gibraltar. In one sense there is only so much land in the world. Land is increased through discovery or through development or through increased transportation.</w:t>
      </w:r>
    </w:p>
    <w:p w:rsidR="00B95B31" w:rsidRPr="00314D40" w:rsidRDefault="00B95B31" w:rsidP="00343C3D">
      <w:pPr>
        <w:numPr>
          <w:ilvl w:val="0"/>
          <w:numId w:val="12"/>
        </w:numPr>
        <w:rPr>
          <w:sz w:val="22"/>
          <w:szCs w:val="22"/>
          <w:lang w:val="en-US"/>
        </w:rPr>
      </w:pPr>
      <w:proofErr w:type="spellStart"/>
      <w:r w:rsidRPr="00314D40">
        <w:rPr>
          <w:sz w:val="22"/>
          <w:szCs w:val="22"/>
          <w:lang w:val="en-US"/>
        </w:rPr>
        <w:t>Labour</w:t>
      </w:r>
      <w:proofErr w:type="spellEnd"/>
      <w:r w:rsidRPr="00314D40">
        <w:rPr>
          <w:sz w:val="22"/>
          <w:szCs w:val="22"/>
          <w:lang w:val="en-US"/>
        </w:rPr>
        <w:t xml:space="preserve"> refers to all human effort expended on production. It includes the efforts of self-employed farmers and merchants as well as those with paying jobs. It includes white-collar </w:t>
      </w:r>
      <w:proofErr w:type="spellStart"/>
      <w:r w:rsidRPr="00314D40">
        <w:rPr>
          <w:sz w:val="22"/>
          <w:szCs w:val="22"/>
          <w:lang w:val="en-US"/>
        </w:rPr>
        <w:t>labour</w:t>
      </w:r>
      <w:proofErr w:type="spellEnd"/>
      <w:r w:rsidRPr="00314D40">
        <w:rPr>
          <w:sz w:val="22"/>
          <w:szCs w:val="22"/>
          <w:lang w:val="en-US"/>
        </w:rPr>
        <w:t xml:space="preserve"> as well as blue: managers as well as those managed; union members, free riders, and those who are blessed by unions one way or another. As long as we are human and we are willing to work, we contribute to the nation’s supply of </w:t>
      </w:r>
      <w:proofErr w:type="spellStart"/>
      <w:r w:rsidRPr="00314D40">
        <w:rPr>
          <w:sz w:val="22"/>
          <w:szCs w:val="22"/>
          <w:lang w:val="en-US"/>
        </w:rPr>
        <w:t>labour</w:t>
      </w:r>
      <w:proofErr w:type="spellEnd"/>
      <w:r w:rsidRPr="00314D40">
        <w:rPr>
          <w:sz w:val="22"/>
          <w:szCs w:val="22"/>
          <w:lang w:val="en-US"/>
        </w:rPr>
        <w:t>.</w:t>
      </w:r>
    </w:p>
    <w:p w:rsidR="00B95B31" w:rsidRPr="00314D40" w:rsidRDefault="00B95B31" w:rsidP="00343C3D">
      <w:pPr>
        <w:numPr>
          <w:ilvl w:val="0"/>
          <w:numId w:val="12"/>
        </w:numPr>
        <w:rPr>
          <w:sz w:val="22"/>
          <w:szCs w:val="22"/>
          <w:lang w:val="en-US"/>
        </w:rPr>
      </w:pPr>
      <w:r w:rsidRPr="00314D40">
        <w:rPr>
          <w:sz w:val="22"/>
          <w:szCs w:val="22"/>
          <w:lang w:val="en-US"/>
        </w:rPr>
        <w:t xml:space="preserve">Capital as a factor of production includes all man-made resources. It is a particularly tricky concept, because in other contexts capital sometimes has a quite different meaning, even to economists. Some elements of capital are straightforward enough. Buildings and equipment fall into this category in everyone’s book. It may be worth mentioning, though, that a house occupied by its owner is just as much a part of the nation’s capital stock as a house that is rented. </w:t>
      </w:r>
    </w:p>
    <w:p w:rsidR="00B95B31" w:rsidRPr="00314D40" w:rsidRDefault="00B95B31" w:rsidP="00343C3D">
      <w:pPr>
        <w:numPr>
          <w:ilvl w:val="0"/>
          <w:numId w:val="12"/>
        </w:numPr>
        <w:rPr>
          <w:sz w:val="22"/>
          <w:szCs w:val="22"/>
          <w:lang w:val="en-US"/>
        </w:rPr>
      </w:pPr>
      <w:r w:rsidRPr="00314D40">
        <w:rPr>
          <w:sz w:val="22"/>
          <w:szCs w:val="22"/>
          <w:lang w:val="en-US"/>
        </w:rPr>
        <w:t xml:space="preserve">Inventories are also capital. They include stocks of seed in the ground, materials in process and final products ready for sale. If the inventories didn’t exist, our farms, factories and stores couldn’t produce much of anything. Much of the spectacular economic growth in Europe and Japan after World War II was due to the replacement of inventories. Right after the war, inventories were down almost to zero. To produce a car a manufacturer had to scrounge all over Europe for steel, the steel producers had to struggle to find coal and so forth. But just a few years later, the same steel mills and auto plants were producing at first blast and often with little more </w:t>
      </w:r>
      <w:proofErr w:type="spellStart"/>
      <w:r w:rsidRPr="00314D40">
        <w:rPr>
          <w:sz w:val="22"/>
          <w:szCs w:val="22"/>
          <w:lang w:val="en-US"/>
        </w:rPr>
        <w:t>labour</w:t>
      </w:r>
      <w:proofErr w:type="spellEnd"/>
      <w:r w:rsidRPr="00314D40">
        <w:rPr>
          <w:sz w:val="22"/>
          <w:szCs w:val="22"/>
          <w:lang w:val="en-US"/>
        </w:rPr>
        <w:t xml:space="preserve">, plant and equipment than before. The reason was merely that they now had full stockpiles of materials. </w:t>
      </w:r>
    </w:p>
    <w:p w:rsidR="00B95B31" w:rsidRDefault="00B95B31" w:rsidP="00D91A8F">
      <w:pPr>
        <w:numPr>
          <w:ilvl w:val="0"/>
          <w:numId w:val="12"/>
        </w:numPr>
        <w:rPr>
          <w:sz w:val="22"/>
          <w:szCs w:val="22"/>
          <w:lang w:val="en-US"/>
        </w:rPr>
      </w:pPr>
      <w:r w:rsidRPr="00314D40">
        <w:rPr>
          <w:sz w:val="22"/>
          <w:szCs w:val="22"/>
          <w:lang w:val="en-US"/>
        </w:rPr>
        <w:t xml:space="preserve">In many contexts, capital means financial instruments, such as stocks, bonds, mortgages and even bank accounts. However, these items are distinctly not included in capital as factor of production. To see the reason, compare what happens when we build a new plant or machine with what happens when we issue a new stock or bond mortgage. We do not gain any more productive capacity just because we have more stocks or bonds. Stocks and bonds are often issued in order to finance new equipment. But it is the equipment itself that increases our productive resources, not the bonds. It would be double counting to include both the financial instruments and the machines as capital. The bank owns a mortgage against my house. That mortgage is a claim against my property. We can’t count both the house and the mortgage as parts of the country’s stock of capital. </w:t>
      </w:r>
    </w:p>
    <w:p w:rsidR="00E01F88" w:rsidRDefault="00E01F88" w:rsidP="00E01F88">
      <w:pPr>
        <w:rPr>
          <w:sz w:val="22"/>
          <w:szCs w:val="22"/>
          <w:lang w:val="en-US"/>
        </w:rPr>
      </w:pPr>
    </w:p>
    <w:p w:rsidR="00E01F88" w:rsidRDefault="00E01F88" w:rsidP="00E01F88">
      <w:pPr>
        <w:rPr>
          <w:sz w:val="22"/>
          <w:szCs w:val="22"/>
          <w:lang w:val="en-US"/>
        </w:rPr>
      </w:pPr>
    </w:p>
    <w:p w:rsidR="00E01F88" w:rsidRPr="00D91A8F" w:rsidRDefault="00E01F88" w:rsidP="00E01F88">
      <w:pPr>
        <w:rPr>
          <w:sz w:val="22"/>
          <w:szCs w:val="22"/>
          <w:lang w:val="en-US"/>
        </w:rPr>
      </w:pPr>
      <w:r>
        <w:rPr>
          <w:noProof/>
        </w:rPr>
        <w:lastRenderedPageBreak/>
        <w:drawing>
          <wp:anchor distT="0" distB="0" distL="114300" distR="114300" simplePos="0" relativeHeight="251659264" behindDoc="0" locked="0" layoutInCell="1" allowOverlap="1" wp14:anchorId="20C83518" wp14:editId="3BA9AD1D">
            <wp:simplePos x="0" y="0"/>
            <wp:positionH relativeFrom="column">
              <wp:posOffset>0</wp:posOffset>
            </wp:positionH>
            <wp:positionV relativeFrom="paragraph">
              <wp:posOffset>161925</wp:posOffset>
            </wp:positionV>
            <wp:extent cx="5859145" cy="3679825"/>
            <wp:effectExtent l="0" t="0" r="27305" b="0"/>
            <wp:wrapSquare wrapText="bothSides"/>
            <wp:docPr id="43" name="Οργανόγραμμα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p>
    <w:p w:rsidR="00B95B31" w:rsidRPr="00314D40" w:rsidRDefault="00B95B31">
      <w:pPr>
        <w:keepNext/>
        <w:outlineLvl w:val="1"/>
        <w:rPr>
          <w:sz w:val="22"/>
          <w:szCs w:val="22"/>
          <w:lang w:val="en-US"/>
        </w:rPr>
      </w:pPr>
    </w:p>
    <w:p w:rsidR="00B95B31" w:rsidRPr="00D91A8F" w:rsidRDefault="00B95B31">
      <w:pPr>
        <w:keepNext/>
        <w:outlineLvl w:val="1"/>
        <w:rPr>
          <w:sz w:val="22"/>
          <w:szCs w:val="22"/>
          <w:lang w:val="en-US"/>
        </w:rPr>
      </w:pPr>
    </w:p>
    <w:p w:rsidR="00B95B31" w:rsidRPr="00D91A8F" w:rsidRDefault="00B95B31">
      <w:pPr>
        <w:keepNext/>
        <w:outlineLvl w:val="1"/>
        <w:rPr>
          <w:sz w:val="22"/>
          <w:szCs w:val="22"/>
          <w:lang w:val="en-US"/>
        </w:rPr>
      </w:pPr>
    </w:p>
    <w:p w:rsidR="00B95B31" w:rsidRPr="00D91A8F" w:rsidRDefault="00B95B31">
      <w:pPr>
        <w:keepNext/>
        <w:outlineLvl w:val="1"/>
        <w:rPr>
          <w:sz w:val="22"/>
          <w:szCs w:val="22"/>
          <w:lang w:val="en-US"/>
        </w:rPr>
      </w:pPr>
    </w:p>
    <w:p w:rsidR="00B95B31" w:rsidRPr="00D91A8F" w:rsidRDefault="00B95B31">
      <w:pPr>
        <w:keepNext/>
        <w:outlineLvl w:val="1"/>
        <w:rPr>
          <w:sz w:val="22"/>
          <w:szCs w:val="22"/>
          <w:lang w:val="en-US"/>
        </w:rPr>
      </w:pPr>
    </w:p>
    <w:p w:rsidR="00B95B31" w:rsidRPr="00D91A8F" w:rsidRDefault="00B95B31">
      <w:pPr>
        <w:keepNext/>
        <w:outlineLvl w:val="1"/>
        <w:rPr>
          <w:sz w:val="22"/>
          <w:szCs w:val="22"/>
          <w:lang w:val="en-US"/>
        </w:rPr>
      </w:pPr>
    </w:p>
    <w:p w:rsidR="00B95B31" w:rsidRPr="00D91A8F" w:rsidRDefault="00B95B31">
      <w:pPr>
        <w:keepNext/>
        <w:outlineLvl w:val="1"/>
        <w:rPr>
          <w:sz w:val="22"/>
          <w:szCs w:val="22"/>
          <w:lang w:val="en-US"/>
        </w:rPr>
      </w:pPr>
    </w:p>
    <w:p w:rsidR="00B95B31" w:rsidRPr="00D91A8F" w:rsidRDefault="00B95B31">
      <w:pPr>
        <w:keepNext/>
        <w:outlineLvl w:val="1"/>
        <w:rPr>
          <w:sz w:val="22"/>
          <w:szCs w:val="22"/>
          <w:lang w:val="en-US"/>
        </w:rPr>
      </w:pPr>
    </w:p>
    <w:p w:rsidR="00B95B31" w:rsidRPr="00D91A8F" w:rsidRDefault="00B95B31">
      <w:pPr>
        <w:keepNext/>
        <w:outlineLvl w:val="1"/>
        <w:rPr>
          <w:sz w:val="22"/>
          <w:szCs w:val="22"/>
          <w:lang w:val="en-US"/>
        </w:rPr>
      </w:pPr>
    </w:p>
    <w:p w:rsidR="00B95B31" w:rsidRPr="00D91A8F" w:rsidRDefault="00B95B31">
      <w:pPr>
        <w:keepNext/>
        <w:outlineLvl w:val="1"/>
        <w:rPr>
          <w:sz w:val="22"/>
          <w:szCs w:val="22"/>
          <w:lang w:val="en-US"/>
        </w:rPr>
      </w:pPr>
    </w:p>
    <w:p w:rsidR="00B95B31" w:rsidRPr="00D91A8F" w:rsidRDefault="00B95B31">
      <w:pPr>
        <w:keepNext/>
        <w:outlineLvl w:val="1"/>
        <w:rPr>
          <w:sz w:val="22"/>
          <w:szCs w:val="22"/>
          <w:lang w:val="en-US"/>
        </w:rPr>
      </w:pPr>
    </w:p>
    <w:p w:rsidR="00343C3D" w:rsidRPr="00314D40" w:rsidRDefault="00343C3D" w:rsidP="00314D40">
      <w:pPr>
        <w:pStyle w:val="a3"/>
        <w:spacing w:line="360" w:lineRule="auto"/>
        <w:rPr>
          <w:sz w:val="22"/>
          <w:szCs w:val="22"/>
          <w:lang w:val="en-US"/>
        </w:rPr>
      </w:pPr>
    </w:p>
    <w:sectPr w:rsidR="00343C3D" w:rsidRPr="00314D40" w:rsidSect="00314D40">
      <w:headerReference w:type="default" r:id="rId12"/>
      <w:footerReference w:type="default" r:id="rId13"/>
      <w:pgSz w:w="11906" w:h="16838"/>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C1683" w:rsidRDefault="000C1683">
      <w:r>
        <w:separator/>
      </w:r>
    </w:p>
  </w:endnote>
  <w:endnote w:type="continuationSeparator" w:id="0">
    <w:p w:rsidR="000C1683" w:rsidRDefault="000C1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omic Sans MS">
    <w:panose1 w:val="030F0702030302020204"/>
    <w:charset w:val="A1"/>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49FE" w:rsidRPr="00C649FE" w:rsidRDefault="00C649FE" w:rsidP="00C649FE">
    <w:pPr>
      <w:pStyle w:val="a6"/>
      <w:jc w:val="center"/>
      <w:rPr>
        <w:sz w:val="16"/>
        <w:szCs w:val="16"/>
        <w:lang w:val="en-US"/>
      </w:rPr>
    </w:pPr>
    <w:r w:rsidRPr="00C649FE">
      <w:rPr>
        <w:sz w:val="16"/>
        <w:szCs w:val="16"/>
        <w:lang w:val="en-US"/>
      </w:rPr>
      <w:t>Kantaridou (2019). English for Academic Purposes, 3</w:t>
    </w:r>
    <w:r w:rsidRPr="00C649FE">
      <w:rPr>
        <w:sz w:val="16"/>
        <w:szCs w:val="16"/>
        <w:vertAlign w:val="superscript"/>
        <w:lang w:val="en-US"/>
      </w:rPr>
      <w:t>rd</w:t>
    </w:r>
    <w:r w:rsidRPr="00C649FE">
      <w:rPr>
        <w:sz w:val="16"/>
        <w:szCs w:val="16"/>
        <w:lang w:val="en-US"/>
      </w:rPr>
      <w:t xml:space="preserve"> edition.</w:t>
    </w:r>
  </w:p>
  <w:p w:rsidR="00FA3C19" w:rsidRPr="00C649FE" w:rsidRDefault="00FA3C19">
    <w:pPr>
      <w:pStyle w:val="a6"/>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C1683" w:rsidRDefault="000C1683">
      <w:r>
        <w:separator/>
      </w:r>
    </w:p>
  </w:footnote>
  <w:footnote w:type="continuationSeparator" w:id="0">
    <w:p w:rsidR="000C1683" w:rsidRDefault="000C16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7750278"/>
      <w:docPartObj>
        <w:docPartGallery w:val="Page Numbers (Top of Page)"/>
        <w:docPartUnique/>
      </w:docPartObj>
    </w:sdtPr>
    <w:sdtEndPr>
      <w:rPr>
        <w:noProof/>
      </w:rPr>
    </w:sdtEndPr>
    <w:sdtContent>
      <w:p w:rsidR="00C649FE" w:rsidRDefault="00C649FE">
        <w:pPr>
          <w:pStyle w:val="a8"/>
          <w:jc w:val="right"/>
        </w:pPr>
        <w:r>
          <w:fldChar w:fldCharType="begin"/>
        </w:r>
        <w:r>
          <w:instrText xml:space="preserve"> PAGE   \* MERGEFORMAT </w:instrText>
        </w:r>
        <w:r>
          <w:fldChar w:fldCharType="separate"/>
        </w:r>
        <w:r>
          <w:rPr>
            <w:noProof/>
          </w:rPr>
          <w:t>2</w:t>
        </w:r>
        <w:r>
          <w:rPr>
            <w:noProof/>
          </w:rPr>
          <w:fldChar w:fldCharType="end"/>
        </w:r>
      </w:p>
    </w:sdtContent>
  </w:sdt>
  <w:p w:rsidR="00C649FE" w:rsidRDefault="00C649F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3D0A"/>
    <w:multiLevelType w:val="hybridMultilevel"/>
    <w:tmpl w:val="6C485ED0"/>
    <w:lvl w:ilvl="0" w:tplc="0C09000F">
      <w:start w:val="1"/>
      <w:numFmt w:val="decimal"/>
      <w:lvlText w:val="%1."/>
      <w:lvlJc w:val="left"/>
      <w:pPr>
        <w:tabs>
          <w:tab w:val="num" w:pos="360"/>
        </w:tabs>
        <w:ind w:left="36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23D0152"/>
    <w:multiLevelType w:val="singleLevel"/>
    <w:tmpl w:val="0C09000F"/>
    <w:lvl w:ilvl="0">
      <w:start w:val="1"/>
      <w:numFmt w:val="decimal"/>
      <w:lvlText w:val="%1."/>
      <w:lvlJc w:val="left"/>
      <w:pPr>
        <w:tabs>
          <w:tab w:val="num" w:pos="360"/>
        </w:tabs>
        <w:ind w:left="360" w:hanging="360"/>
      </w:pPr>
    </w:lvl>
  </w:abstractNum>
  <w:abstractNum w:abstractNumId="2" w15:restartNumberingAfterBreak="0">
    <w:nsid w:val="03E34F17"/>
    <w:multiLevelType w:val="singleLevel"/>
    <w:tmpl w:val="0C09000F"/>
    <w:lvl w:ilvl="0">
      <w:start w:val="1"/>
      <w:numFmt w:val="decimal"/>
      <w:lvlText w:val="%1."/>
      <w:lvlJc w:val="left"/>
      <w:pPr>
        <w:tabs>
          <w:tab w:val="num" w:pos="360"/>
        </w:tabs>
        <w:ind w:left="360" w:hanging="360"/>
      </w:pPr>
      <w:rPr>
        <w:rFonts w:hint="default"/>
      </w:rPr>
    </w:lvl>
  </w:abstractNum>
  <w:abstractNum w:abstractNumId="3" w15:restartNumberingAfterBreak="0">
    <w:nsid w:val="043810E1"/>
    <w:multiLevelType w:val="singleLevel"/>
    <w:tmpl w:val="0C090007"/>
    <w:lvl w:ilvl="0">
      <w:start w:val="1"/>
      <w:numFmt w:val="bullet"/>
      <w:lvlText w:val=""/>
      <w:lvlJc w:val="left"/>
      <w:pPr>
        <w:tabs>
          <w:tab w:val="num" w:pos="360"/>
        </w:tabs>
        <w:ind w:left="360" w:hanging="360"/>
      </w:pPr>
      <w:rPr>
        <w:rFonts w:ascii="Wingdings" w:hAnsi="Wingdings" w:hint="default"/>
        <w:sz w:val="16"/>
      </w:rPr>
    </w:lvl>
  </w:abstractNum>
  <w:abstractNum w:abstractNumId="4" w15:restartNumberingAfterBreak="0">
    <w:nsid w:val="069E0F4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80C65F1"/>
    <w:multiLevelType w:val="hybridMultilevel"/>
    <w:tmpl w:val="1CBE04C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8350B5A"/>
    <w:multiLevelType w:val="singleLevel"/>
    <w:tmpl w:val="0C09000F"/>
    <w:lvl w:ilvl="0">
      <w:start w:val="1"/>
      <w:numFmt w:val="decimal"/>
      <w:lvlText w:val="%1."/>
      <w:lvlJc w:val="left"/>
      <w:pPr>
        <w:tabs>
          <w:tab w:val="num" w:pos="360"/>
        </w:tabs>
        <w:ind w:left="360" w:hanging="360"/>
      </w:pPr>
    </w:lvl>
  </w:abstractNum>
  <w:abstractNum w:abstractNumId="7" w15:restartNumberingAfterBreak="0">
    <w:nsid w:val="08DD37D8"/>
    <w:multiLevelType w:val="singleLevel"/>
    <w:tmpl w:val="0C090007"/>
    <w:lvl w:ilvl="0">
      <w:start w:val="1"/>
      <w:numFmt w:val="bullet"/>
      <w:lvlText w:val=""/>
      <w:lvlJc w:val="left"/>
      <w:pPr>
        <w:tabs>
          <w:tab w:val="num" w:pos="360"/>
        </w:tabs>
        <w:ind w:left="360" w:hanging="360"/>
      </w:pPr>
      <w:rPr>
        <w:rFonts w:ascii="Wingdings" w:hAnsi="Wingdings" w:hint="default"/>
        <w:sz w:val="16"/>
      </w:rPr>
    </w:lvl>
  </w:abstractNum>
  <w:abstractNum w:abstractNumId="8" w15:restartNumberingAfterBreak="0">
    <w:nsid w:val="0A464211"/>
    <w:multiLevelType w:val="hybridMultilevel"/>
    <w:tmpl w:val="A1F25E38"/>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0DB333D7"/>
    <w:multiLevelType w:val="singleLevel"/>
    <w:tmpl w:val="0C090007"/>
    <w:lvl w:ilvl="0">
      <w:start w:val="1"/>
      <w:numFmt w:val="bullet"/>
      <w:lvlText w:val=""/>
      <w:lvlJc w:val="left"/>
      <w:pPr>
        <w:tabs>
          <w:tab w:val="num" w:pos="360"/>
        </w:tabs>
        <w:ind w:left="360" w:hanging="360"/>
      </w:pPr>
      <w:rPr>
        <w:rFonts w:ascii="Wingdings" w:hAnsi="Wingdings" w:hint="default"/>
        <w:sz w:val="16"/>
      </w:rPr>
    </w:lvl>
  </w:abstractNum>
  <w:abstractNum w:abstractNumId="10" w15:restartNumberingAfterBreak="0">
    <w:nsid w:val="0ED540E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897C3F"/>
    <w:multiLevelType w:val="singleLevel"/>
    <w:tmpl w:val="0C09000D"/>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13F55A0D"/>
    <w:multiLevelType w:val="singleLevel"/>
    <w:tmpl w:val="0C09000F"/>
    <w:lvl w:ilvl="0">
      <w:start w:val="1"/>
      <w:numFmt w:val="decimal"/>
      <w:lvlText w:val="%1."/>
      <w:lvlJc w:val="left"/>
      <w:pPr>
        <w:tabs>
          <w:tab w:val="num" w:pos="360"/>
        </w:tabs>
        <w:ind w:left="360" w:hanging="360"/>
      </w:pPr>
    </w:lvl>
  </w:abstractNum>
  <w:abstractNum w:abstractNumId="13" w15:restartNumberingAfterBreak="0">
    <w:nsid w:val="1BC1745F"/>
    <w:multiLevelType w:val="singleLevel"/>
    <w:tmpl w:val="0C09000F"/>
    <w:lvl w:ilvl="0">
      <w:start w:val="1"/>
      <w:numFmt w:val="decimal"/>
      <w:lvlText w:val="%1."/>
      <w:lvlJc w:val="left"/>
      <w:pPr>
        <w:tabs>
          <w:tab w:val="num" w:pos="360"/>
        </w:tabs>
        <w:ind w:left="360" w:hanging="360"/>
      </w:pPr>
    </w:lvl>
  </w:abstractNum>
  <w:abstractNum w:abstractNumId="14" w15:restartNumberingAfterBreak="0">
    <w:nsid w:val="1E427D7D"/>
    <w:multiLevelType w:val="singleLevel"/>
    <w:tmpl w:val="CA2C8F02"/>
    <w:lvl w:ilvl="0">
      <w:start w:val="1"/>
      <w:numFmt w:val="lowerLetter"/>
      <w:lvlText w:val="%1."/>
      <w:lvlJc w:val="left"/>
      <w:pPr>
        <w:tabs>
          <w:tab w:val="num" w:pos="360"/>
        </w:tabs>
        <w:ind w:left="360" w:hanging="360"/>
      </w:pPr>
      <w:rPr>
        <w:rFonts w:hint="default"/>
      </w:rPr>
    </w:lvl>
  </w:abstractNum>
  <w:abstractNum w:abstractNumId="15" w15:restartNumberingAfterBreak="0">
    <w:nsid w:val="27576598"/>
    <w:multiLevelType w:val="singleLevel"/>
    <w:tmpl w:val="0C090007"/>
    <w:lvl w:ilvl="0">
      <w:start w:val="1"/>
      <w:numFmt w:val="bullet"/>
      <w:lvlText w:val=""/>
      <w:lvlJc w:val="left"/>
      <w:pPr>
        <w:tabs>
          <w:tab w:val="num" w:pos="360"/>
        </w:tabs>
        <w:ind w:left="360" w:hanging="360"/>
      </w:pPr>
      <w:rPr>
        <w:rFonts w:ascii="Wingdings" w:hAnsi="Wingdings" w:hint="default"/>
        <w:sz w:val="16"/>
      </w:rPr>
    </w:lvl>
  </w:abstractNum>
  <w:abstractNum w:abstractNumId="16" w15:restartNumberingAfterBreak="0">
    <w:nsid w:val="355E2799"/>
    <w:multiLevelType w:val="singleLevel"/>
    <w:tmpl w:val="0C09000D"/>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37E224D2"/>
    <w:multiLevelType w:val="multilevel"/>
    <w:tmpl w:val="978659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948378B"/>
    <w:multiLevelType w:val="hybridMultilevel"/>
    <w:tmpl w:val="591CD942"/>
    <w:lvl w:ilvl="0" w:tplc="04080009">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0D5DF8"/>
    <w:multiLevelType w:val="singleLevel"/>
    <w:tmpl w:val="0C090007"/>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3E5C12D5"/>
    <w:multiLevelType w:val="hybridMultilevel"/>
    <w:tmpl w:val="55A622E2"/>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1" w15:restartNumberingAfterBreak="0">
    <w:nsid w:val="3FF60847"/>
    <w:multiLevelType w:val="hybridMultilevel"/>
    <w:tmpl w:val="A2B6CD08"/>
    <w:lvl w:ilvl="0" w:tplc="0408000F">
      <w:start w:val="1"/>
      <w:numFmt w:val="decimal"/>
      <w:lvlText w:val="%1."/>
      <w:lvlJc w:val="left"/>
      <w:pPr>
        <w:tabs>
          <w:tab w:val="num" w:pos="720"/>
        </w:tabs>
        <w:ind w:left="720" w:hanging="360"/>
      </w:pPr>
      <w:rPr>
        <w:rFonts w:hint="default"/>
      </w:rPr>
    </w:lvl>
    <w:lvl w:ilvl="1" w:tplc="42727F8E">
      <w:start w:val="1"/>
      <w:numFmt w:val="lowerLetter"/>
      <w:lvlText w:val="%2."/>
      <w:lvlJc w:val="left"/>
      <w:pPr>
        <w:tabs>
          <w:tab w:val="num" w:pos="1440"/>
        </w:tabs>
        <w:ind w:left="1440" w:hanging="360"/>
      </w:pPr>
      <w:rPr>
        <w:rFonts w:hint="default"/>
      </w:r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2" w15:restartNumberingAfterBreak="0">
    <w:nsid w:val="4046029F"/>
    <w:multiLevelType w:val="singleLevel"/>
    <w:tmpl w:val="0C090007"/>
    <w:lvl w:ilvl="0">
      <w:start w:val="1"/>
      <w:numFmt w:val="bullet"/>
      <w:lvlText w:val=""/>
      <w:lvlJc w:val="left"/>
      <w:pPr>
        <w:tabs>
          <w:tab w:val="num" w:pos="360"/>
        </w:tabs>
        <w:ind w:left="360" w:hanging="360"/>
      </w:pPr>
      <w:rPr>
        <w:rFonts w:ascii="Wingdings" w:hAnsi="Wingdings" w:hint="default"/>
        <w:sz w:val="16"/>
      </w:rPr>
    </w:lvl>
  </w:abstractNum>
  <w:abstractNum w:abstractNumId="23" w15:restartNumberingAfterBreak="0">
    <w:nsid w:val="40C875AF"/>
    <w:multiLevelType w:val="singleLevel"/>
    <w:tmpl w:val="0C09000F"/>
    <w:lvl w:ilvl="0">
      <w:start w:val="1"/>
      <w:numFmt w:val="decimal"/>
      <w:lvlText w:val="%1."/>
      <w:lvlJc w:val="left"/>
      <w:pPr>
        <w:tabs>
          <w:tab w:val="num" w:pos="360"/>
        </w:tabs>
        <w:ind w:left="360" w:hanging="360"/>
      </w:pPr>
    </w:lvl>
  </w:abstractNum>
  <w:abstractNum w:abstractNumId="24" w15:restartNumberingAfterBreak="0">
    <w:nsid w:val="41E81BD6"/>
    <w:multiLevelType w:val="singleLevel"/>
    <w:tmpl w:val="0C090007"/>
    <w:lvl w:ilvl="0">
      <w:start w:val="1"/>
      <w:numFmt w:val="bullet"/>
      <w:lvlText w:val=""/>
      <w:lvlJc w:val="left"/>
      <w:pPr>
        <w:tabs>
          <w:tab w:val="num" w:pos="360"/>
        </w:tabs>
        <w:ind w:left="360" w:hanging="360"/>
      </w:pPr>
      <w:rPr>
        <w:rFonts w:ascii="Wingdings" w:hAnsi="Wingdings" w:hint="default"/>
        <w:sz w:val="16"/>
      </w:rPr>
    </w:lvl>
  </w:abstractNum>
  <w:abstractNum w:abstractNumId="25" w15:restartNumberingAfterBreak="0">
    <w:nsid w:val="430E200D"/>
    <w:multiLevelType w:val="hybridMultilevel"/>
    <w:tmpl w:val="4F60A3E8"/>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6" w15:restartNumberingAfterBreak="0">
    <w:nsid w:val="46DE79FC"/>
    <w:multiLevelType w:val="hybridMultilevel"/>
    <w:tmpl w:val="F6D4C950"/>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7" w15:restartNumberingAfterBreak="0">
    <w:nsid w:val="473F0B36"/>
    <w:multiLevelType w:val="singleLevel"/>
    <w:tmpl w:val="0C090015"/>
    <w:lvl w:ilvl="0">
      <w:start w:val="1"/>
      <w:numFmt w:val="upperLetter"/>
      <w:lvlText w:val="%1."/>
      <w:lvlJc w:val="left"/>
      <w:pPr>
        <w:tabs>
          <w:tab w:val="num" w:pos="360"/>
        </w:tabs>
        <w:ind w:left="360" w:hanging="360"/>
      </w:pPr>
      <w:rPr>
        <w:rFonts w:hint="default"/>
      </w:rPr>
    </w:lvl>
  </w:abstractNum>
  <w:abstractNum w:abstractNumId="28" w15:restartNumberingAfterBreak="0">
    <w:nsid w:val="4AD17E9F"/>
    <w:multiLevelType w:val="hybridMultilevel"/>
    <w:tmpl w:val="F832578E"/>
    <w:lvl w:ilvl="0" w:tplc="0408000D">
      <w:start w:val="1"/>
      <w:numFmt w:val="bullet"/>
      <w:lvlText w:val=""/>
      <w:lvlJc w:val="left"/>
      <w:pPr>
        <w:tabs>
          <w:tab w:val="num" w:pos="720"/>
        </w:tabs>
        <w:ind w:left="720" w:hanging="360"/>
      </w:pPr>
      <w:rPr>
        <w:rFonts w:ascii="Wingdings" w:hAnsi="Wingdings" w:hint="default"/>
      </w:rPr>
    </w:lvl>
    <w:lvl w:ilvl="1" w:tplc="04080001">
      <w:start w:val="1"/>
      <w:numFmt w:val="bullet"/>
      <w:lvlText w:val=""/>
      <w:lvlJc w:val="left"/>
      <w:pPr>
        <w:tabs>
          <w:tab w:val="num" w:pos="1440"/>
        </w:tabs>
        <w:ind w:left="1440" w:hanging="360"/>
      </w:pPr>
      <w:rPr>
        <w:rFonts w:ascii="Symbol" w:hAnsi="Symbol"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1E4BCE"/>
    <w:multiLevelType w:val="singleLevel"/>
    <w:tmpl w:val="0C090007"/>
    <w:lvl w:ilvl="0">
      <w:start w:val="1"/>
      <w:numFmt w:val="bullet"/>
      <w:lvlText w:val=""/>
      <w:lvlJc w:val="left"/>
      <w:pPr>
        <w:tabs>
          <w:tab w:val="num" w:pos="360"/>
        </w:tabs>
        <w:ind w:left="360" w:hanging="360"/>
      </w:pPr>
      <w:rPr>
        <w:rFonts w:ascii="Wingdings" w:hAnsi="Wingdings" w:hint="default"/>
        <w:sz w:val="16"/>
      </w:rPr>
    </w:lvl>
  </w:abstractNum>
  <w:abstractNum w:abstractNumId="30" w15:restartNumberingAfterBreak="0">
    <w:nsid w:val="5105046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49058F7"/>
    <w:multiLevelType w:val="hybridMultilevel"/>
    <w:tmpl w:val="1CBE04C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55D629F2"/>
    <w:multiLevelType w:val="singleLevel"/>
    <w:tmpl w:val="0C09000F"/>
    <w:lvl w:ilvl="0">
      <w:start w:val="1"/>
      <w:numFmt w:val="decimal"/>
      <w:lvlText w:val="%1."/>
      <w:lvlJc w:val="left"/>
      <w:pPr>
        <w:tabs>
          <w:tab w:val="num" w:pos="360"/>
        </w:tabs>
        <w:ind w:left="360" w:hanging="360"/>
      </w:pPr>
      <w:rPr>
        <w:rFonts w:hint="default"/>
      </w:rPr>
    </w:lvl>
  </w:abstractNum>
  <w:abstractNum w:abstractNumId="33" w15:restartNumberingAfterBreak="0">
    <w:nsid w:val="571C150C"/>
    <w:multiLevelType w:val="hybridMultilevel"/>
    <w:tmpl w:val="6C485ED0"/>
    <w:lvl w:ilvl="0" w:tplc="0C09000F">
      <w:start w:val="1"/>
      <w:numFmt w:val="decimal"/>
      <w:lvlText w:val="%1."/>
      <w:lvlJc w:val="left"/>
      <w:pPr>
        <w:tabs>
          <w:tab w:val="num" w:pos="360"/>
        </w:tabs>
        <w:ind w:left="36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5720416E"/>
    <w:multiLevelType w:val="hybridMultilevel"/>
    <w:tmpl w:val="8B327BA4"/>
    <w:lvl w:ilvl="0" w:tplc="0408000B">
      <w:start w:val="1"/>
      <w:numFmt w:val="bullet"/>
      <w:lvlText w:val=""/>
      <w:lvlJc w:val="left"/>
      <w:pPr>
        <w:tabs>
          <w:tab w:val="num" w:pos="780"/>
        </w:tabs>
        <w:ind w:left="780" w:hanging="360"/>
      </w:pPr>
      <w:rPr>
        <w:rFonts w:ascii="Wingdings" w:hAnsi="Wingdings" w:hint="default"/>
      </w:rPr>
    </w:lvl>
    <w:lvl w:ilvl="1" w:tplc="04080003" w:tentative="1">
      <w:start w:val="1"/>
      <w:numFmt w:val="bullet"/>
      <w:lvlText w:val="o"/>
      <w:lvlJc w:val="left"/>
      <w:pPr>
        <w:tabs>
          <w:tab w:val="num" w:pos="1500"/>
        </w:tabs>
        <w:ind w:left="1500" w:hanging="360"/>
      </w:pPr>
      <w:rPr>
        <w:rFonts w:ascii="Courier New" w:hAnsi="Courier New" w:hint="default"/>
      </w:rPr>
    </w:lvl>
    <w:lvl w:ilvl="2" w:tplc="04080005" w:tentative="1">
      <w:start w:val="1"/>
      <w:numFmt w:val="bullet"/>
      <w:lvlText w:val=""/>
      <w:lvlJc w:val="left"/>
      <w:pPr>
        <w:tabs>
          <w:tab w:val="num" w:pos="2220"/>
        </w:tabs>
        <w:ind w:left="2220" w:hanging="360"/>
      </w:pPr>
      <w:rPr>
        <w:rFonts w:ascii="Wingdings" w:hAnsi="Wingdings" w:hint="default"/>
      </w:rPr>
    </w:lvl>
    <w:lvl w:ilvl="3" w:tplc="04080001" w:tentative="1">
      <w:start w:val="1"/>
      <w:numFmt w:val="bullet"/>
      <w:lvlText w:val=""/>
      <w:lvlJc w:val="left"/>
      <w:pPr>
        <w:tabs>
          <w:tab w:val="num" w:pos="2940"/>
        </w:tabs>
        <w:ind w:left="2940" w:hanging="360"/>
      </w:pPr>
      <w:rPr>
        <w:rFonts w:ascii="Symbol" w:hAnsi="Symbol" w:hint="default"/>
      </w:rPr>
    </w:lvl>
    <w:lvl w:ilvl="4" w:tplc="04080003" w:tentative="1">
      <w:start w:val="1"/>
      <w:numFmt w:val="bullet"/>
      <w:lvlText w:val="o"/>
      <w:lvlJc w:val="left"/>
      <w:pPr>
        <w:tabs>
          <w:tab w:val="num" w:pos="3660"/>
        </w:tabs>
        <w:ind w:left="3660" w:hanging="360"/>
      </w:pPr>
      <w:rPr>
        <w:rFonts w:ascii="Courier New" w:hAnsi="Courier New" w:hint="default"/>
      </w:rPr>
    </w:lvl>
    <w:lvl w:ilvl="5" w:tplc="04080005" w:tentative="1">
      <w:start w:val="1"/>
      <w:numFmt w:val="bullet"/>
      <w:lvlText w:val=""/>
      <w:lvlJc w:val="left"/>
      <w:pPr>
        <w:tabs>
          <w:tab w:val="num" w:pos="4380"/>
        </w:tabs>
        <w:ind w:left="4380" w:hanging="360"/>
      </w:pPr>
      <w:rPr>
        <w:rFonts w:ascii="Wingdings" w:hAnsi="Wingdings" w:hint="default"/>
      </w:rPr>
    </w:lvl>
    <w:lvl w:ilvl="6" w:tplc="04080001" w:tentative="1">
      <w:start w:val="1"/>
      <w:numFmt w:val="bullet"/>
      <w:lvlText w:val=""/>
      <w:lvlJc w:val="left"/>
      <w:pPr>
        <w:tabs>
          <w:tab w:val="num" w:pos="5100"/>
        </w:tabs>
        <w:ind w:left="5100" w:hanging="360"/>
      </w:pPr>
      <w:rPr>
        <w:rFonts w:ascii="Symbol" w:hAnsi="Symbol" w:hint="default"/>
      </w:rPr>
    </w:lvl>
    <w:lvl w:ilvl="7" w:tplc="04080003" w:tentative="1">
      <w:start w:val="1"/>
      <w:numFmt w:val="bullet"/>
      <w:lvlText w:val="o"/>
      <w:lvlJc w:val="left"/>
      <w:pPr>
        <w:tabs>
          <w:tab w:val="num" w:pos="5820"/>
        </w:tabs>
        <w:ind w:left="5820" w:hanging="360"/>
      </w:pPr>
      <w:rPr>
        <w:rFonts w:ascii="Courier New" w:hAnsi="Courier New" w:hint="default"/>
      </w:rPr>
    </w:lvl>
    <w:lvl w:ilvl="8" w:tplc="04080005" w:tentative="1">
      <w:start w:val="1"/>
      <w:numFmt w:val="bullet"/>
      <w:lvlText w:val=""/>
      <w:lvlJc w:val="left"/>
      <w:pPr>
        <w:tabs>
          <w:tab w:val="num" w:pos="6540"/>
        </w:tabs>
        <w:ind w:left="6540" w:hanging="360"/>
      </w:pPr>
      <w:rPr>
        <w:rFonts w:ascii="Wingdings" w:hAnsi="Wingdings" w:hint="default"/>
      </w:rPr>
    </w:lvl>
  </w:abstractNum>
  <w:abstractNum w:abstractNumId="35" w15:restartNumberingAfterBreak="0">
    <w:nsid w:val="58B96A43"/>
    <w:multiLevelType w:val="singleLevel"/>
    <w:tmpl w:val="0C09000F"/>
    <w:lvl w:ilvl="0">
      <w:start w:val="1"/>
      <w:numFmt w:val="decimal"/>
      <w:lvlText w:val="%1."/>
      <w:lvlJc w:val="left"/>
      <w:pPr>
        <w:tabs>
          <w:tab w:val="num" w:pos="360"/>
        </w:tabs>
        <w:ind w:left="360" w:hanging="360"/>
      </w:pPr>
      <w:rPr>
        <w:rFonts w:hint="default"/>
      </w:rPr>
    </w:lvl>
  </w:abstractNum>
  <w:abstractNum w:abstractNumId="36" w15:restartNumberingAfterBreak="0">
    <w:nsid w:val="5ECB5B95"/>
    <w:multiLevelType w:val="hybridMultilevel"/>
    <w:tmpl w:val="76FAB99A"/>
    <w:lvl w:ilvl="0" w:tplc="0C09000F">
      <w:start w:val="1"/>
      <w:numFmt w:val="decimal"/>
      <w:lvlText w:val="%1."/>
      <w:lvlJc w:val="left"/>
      <w:pPr>
        <w:tabs>
          <w:tab w:val="num" w:pos="360"/>
        </w:tabs>
        <w:ind w:left="36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60893A99"/>
    <w:multiLevelType w:val="singleLevel"/>
    <w:tmpl w:val="0C09000F"/>
    <w:lvl w:ilvl="0">
      <w:start w:val="1"/>
      <w:numFmt w:val="decimal"/>
      <w:lvlText w:val="%1."/>
      <w:lvlJc w:val="left"/>
      <w:pPr>
        <w:tabs>
          <w:tab w:val="num" w:pos="360"/>
        </w:tabs>
        <w:ind w:left="360" w:hanging="360"/>
      </w:pPr>
      <w:rPr>
        <w:rFonts w:hint="default"/>
      </w:rPr>
    </w:lvl>
  </w:abstractNum>
  <w:abstractNum w:abstractNumId="38" w15:restartNumberingAfterBreak="0">
    <w:nsid w:val="665E7B8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F3C28CA"/>
    <w:multiLevelType w:val="hybridMultilevel"/>
    <w:tmpl w:val="27CE8EEE"/>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CC230B"/>
    <w:multiLevelType w:val="singleLevel"/>
    <w:tmpl w:val="0C090007"/>
    <w:lvl w:ilvl="0">
      <w:start w:val="1"/>
      <w:numFmt w:val="bullet"/>
      <w:lvlText w:val=""/>
      <w:lvlJc w:val="left"/>
      <w:pPr>
        <w:tabs>
          <w:tab w:val="num" w:pos="360"/>
        </w:tabs>
        <w:ind w:left="360" w:hanging="360"/>
      </w:pPr>
      <w:rPr>
        <w:rFonts w:ascii="Wingdings" w:hAnsi="Wingdings" w:hint="default"/>
        <w:sz w:val="16"/>
      </w:rPr>
    </w:lvl>
  </w:abstractNum>
  <w:abstractNum w:abstractNumId="41" w15:restartNumberingAfterBreak="0">
    <w:nsid w:val="73474647"/>
    <w:multiLevelType w:val="hybridMultilevel"/>
    <w:tmpl w:val="98AC7048"/>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38A5471"/>
    <w:multiLevelType w:val="hybridMultilevel"/>
    <w:tmpl w:val="79C88134"/>
    <w:lvl w:ilvl="0" w:tplc="C8FA92D2">
      <w:start w:val="1"/>
      <w:numFmt w:val="bullet"/>
      <w:lvlText w:val=""/>
      <w:lvlJc w:val="left"/>
      <w:pPr>
        <w:tabs>
          <w:tab w:val="num" w:pos="360"/>
        </w:tabs>
        <w:ind w:left="360" w:hanging="360"/>
      </w:pPr>
      <w:rPr>
        <w:rFonts w:ascii="Wingdings" w:hAnsi="Wingdings"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545382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C5219F4"/>
    <w:multiLevelType w:val="singleLevel"/>
    <w:tmpl w:val="0C09000D"/>
    <w:lvl w:ilvl="0">
      <w:start w:val="1"/>
      <w:numFmt w:val="bullet"/>
      <w:lvlText w:val=""/>
      <w:lvlJc w:val="left"/>
      <w:pPr>
        <w:tabs>
          <w:tab w:val="num" w:pos="360"/>
        </w:tabs>
        <w:ind w:left="360" w:hanging="360"/>
      </w:pPr>
      <w:rPr>
        <w:rFonts w:ascii="Wingdings" w:hAnsi="Wingdings" w:hint="default"/>
      </w:rPr>
    </w:lvl>
  </w:abstractNum>
  <w:abstractNum w:abstractNumId="45" w15:restartNumberingAfterBreak="0">
    <w:nsid w:val="7F56629A"/>
    <w:multiLevelType w:val="hybridMultilevel"/>
    <w:tmpl w:val="CF8CC8A8"/>
    <w:lvl w:ilvl="0" w:tplc="0408000B">
      <w:start w:val="1"/>
      <w:numFmt w:val="bullet"/>
      <w:lvlText w:val=""/>
      <w:lvlJc w:val="left"/>
      <w:pPr>
        <w:tabs>
          <w:tab w:val="num" w:pos="360"/>
        </w:tabs>
        <w:ind w:left="360" w:hanging="360"/>
      </w:pPr>
      <w:rPr>
        <w:rFonts w:ascii="Wingdings" w:hAnsi="Wingdings" w:hint="default"/>
      </w:rPr>
    </w:lvl>
    <w:lvl w:ilvl="1" w:tplc="04080003" w:tentative="1">
      <w:start w:val="1"/>
      <w:numFmt w:val="bullet"/>
      <w:lvlText w:val="o"/>
      <w:lvlJc w:val="left"/>
      <w:pPr>
        <w:tabs>
          <w:tab w:val="num" w:pos="1080"/>
        </w:tabs>
        <w:ind w:left="1080" w:hanging="360"/>
      </w:pPr>
      <w:rPr>
        <w:rFonts w:ascii="Courier New" w:hAnsi="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FDA1EFB"/>
    <w:multiLevelType w:val="hybridMultilevel"/>
    <w:tmpl w:val="4F60A3E8"/>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abstractNumId w:val="17"/>
  </w:num>
  <w:num w:numId="2">
    <w:abstractNumId w:val="7"/>
  </w:num>
  <w:num w:numId="3">
    <w:abstractNumId w:val="13"/>
  </w:num>
  <w:num w:numId="4">
    <w:abstractNumId w:val="11"/>
  </w:num>
  <w:num w:numId="5">
    <w:abstractNumId w:val="23"/>
  </w:num>
  <w:num w:numId="6">
    <w:abstractNumId w:val="14"/>
  </w:num>
  <w:num w:numId="7">
    <w:abstractNumId w:val="27"/>
  </w:num>
  <w:num w:numId="8">
    <w:abstractNumId w:val="15"/>
  </w:num>
  <w:num w:numId="9">
    <w:abstractNumId w:val="19"/>
  </w:num>
  <w:num w:numId="10">
    <w:abstractNumId w:val="29"/>
  </w:num>
  <w:num w:numId="11">
    <w:abstractNumId w:val="18"/>
  </w:num>
  <w:num w:numId="12">
    <w:abstractNumId w:val="12"/>
  </w:num>
  <w:num w:numId="13">
    <w:abstractNumId w:val="45"/>
  </w:num>
  <w:num w:numId="14">
    <w:abstractNumId w:val="43"/>
  </w:num>
  <w:num w:numId="15">
    <w:abstractNumId w:val="30"/>
  </w:num>
  <w:num w:numId="16">
    <w:abstractNumId w:val="38"/>
  </w:num>
  <w:num w:numId="17">
    <w:abstractNumId w:val="4"/>
  </w:num>
  <w:num w:numId="18">
    <w:abstractNumId w:val="32"/>
  </w:num>
  <w:num w:numId="19">
    <w:abstractNumId w:val="37"/>
  </w:num>
  <w:num w:numId="20">
    <w:abstractNumId w:val="2"/>
  </w:num>
  <w:num w:numId="21">
    <w:abstractNumId w:val="35"/>
  </w:num>
  <w:num w:numId="22">
    <w:abstractNumId w:val="40"/>
  </w:num>
  <w:num w:numId="23">
    <w:abstractNumId w:val="9"/>
  </w:num>
  <w:num w:numId="24">
    <w:abstractNumId w:val="3"/>
  </w:num>
  <w:num w:numId="25">
    <w:abstractNumId w:val="22"/>
  </w:num>
  <w:num w:numId="26">
    <w:abstractNumId w:val="24"/>
  </w:num>
  <w:num w:numId="27">
    <w:abstractNumId w:val="1"/>
  </w:num>
  <w:num w:numId="28">
    <w:abstractNumId w:val="34"/>
  </w:num>
  <w:num w:numId="29">
    <w:abstractNumId w:val="28"/>
  </w:num>
  <w:num w:numId="30">
    <w:abstractNumId w:val="44"/>
  </w:num>
  <w:num w:numId="31">
    <w:abstractNumId w:val="10"/>
  </w:num>
  <w:num w:numId="32">
    <w:abstractNumId w:val="16"/>
  </w:num>
  <w:num w:numId="33">
    <w:abstractNumId w:val="39"/>
  </w:num>
  <w:num w:numId="34">
    <w:abstractNumId w:val="41"/>
  </w:num>
  <w:num w:numId="35">
    <w:abstractNumId w:val="21"/>
  </w:num>
  <w:num w:numId="36">
    <w:abstractNumId w:val="8"/>
  </w:num>
  <w:num w:numId="37">
    <w:abstractNumId w:val="20"/>
  </w:num>
  <w:num w:numId="38">
    <w:abstractNumId w:val="26"/>
  </w:num>
  <w:num w:numId="39">
    <w:abstractNumId w:val="42"/>
  </w:num>
  <w:num w:numId="40">
    <w:abstractNumId w:val="36"/>
  </w:num>
  <w:num w:numId="41">
    <w:abstractNumId w:val="33"/>
  </w:num>
  <w:num w:numId="42">
    <w:abstractNumId w:val="0"/>
  </w:num>
  <w:num w:numId="43">
    <w:abstractNumId w:val="46"/>
  </w:num>
  <w:num w:numId="44">
    <w:abstractNumId w:val="5"/>
  </w:num>
  <w:num w:numId="45">
    <w:abstractNumId w:val="31"/>
  </w:num>
  <w:num w:numId="46">
    <w:abstractNumId w:val="6"/>
  </w:num>
  <w:num w:numId="47">
    <w:abstractNumId w:val="2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A97"/>
    <w:rsid w:val="00002832"/>
    <w:rsid w:val="00057607"/>
    <w:rsid w:val="000811BC"/>
    <w:rsid w:val="000A6C5D"/>
    <w:rsid w:val="000C1683"/>
    <w:rsid w:val="001127D5"/>
    <w:rsid w:val="0019073D"/>
    <w:rsid w:val="001F176D"/>
    <w:rsid w:val="001F3130"/>
    <w:rsid w:val="00225F38"/>
    <w:rsid w:val="002A2B15"/>
    <w:rsid w:val="002F1E5E"/>
    <w:rsid w:val="00314D40"/>
    <w:rsid w:val="00343C3D"/>
    <w:rsid w:val="00351C07"/>
    <w:rsid w:val="00366C6F"/>
    <w:rsid w:val="00374AB5"/>
    <w:rsid w:val="003A0D5A"/>
    <w:rsid w:val="00407547"/>
    <w:rsid w:val="00444087"/>
    <w:rsid w:val="00446FBB"/>
    <w:rsid w:val="00463FF7"/>
    <w:rsid w:val="005029B6"/>
    <w:rsid w:val="00505320"/>
    <w:rsid w:val="00514F59"/>
    <w:rsid w:val="00517931"/>
    <w:rsid w:val="00532613"/>
    <w:rsid w:val="00613246"/>
    <w:rsid w:val="006508E6"/>
    <w:rsid w:val="00677F81"/>
    <w:rsid w:val="006B423E"/>
    <w:rsid w:val="006D0EBE"/>
    <w:rsid w:val="00756773"/>
    <w:rsid w:val="00845BE4"/>
    <w:rsid w:val="00864827"/>
    <w:rsid w:val="008767E9"/>
    <w:rsid w:val="008B2357"/>
    <w:rsid w:val="00935801"/>
    <w:rsid w:val="009B7474"/>
    <w:rsid w:val="009F61CA"/>
    <w:rsid w:val="00A27E8D"/>
    <w:rsid w:val="00A44A97"/>
    <w:rsid w:val="00A92E18"/>
    <w:rsid w:val="00AF1E36"/>
    <w:rsid w:val="00AF364D"/>
    <w:rsid w:val="00B27794"/>
    <w:rsid w:val="00B36A92"/>
    <w:rsid w:val="00B95B31"/>
    <w:rsid w:val="00BC55B8"/>
    <w:rsid w:val="00C562A1"/>
    <w:rsid w:val="00C62AA7"/>
    <w:rsid w:val="00C649FE"/>
    <w:rsid w:val="00C72086"/>
    <w:rsid w:val="00CC218E"/>
    <w:rsid w:val="00D25DE5"/>
    <w:rsid w:val="00D26983"/>
    <w:rsid w:val="00D30D9D"/>
    <w:rsid w:val="00D6261E"/>
    <w:rsid w:val="00D64CE6"/>
    <w:rsid w:val="00D91A8F"/>
    <w:rsid w:val="00DA2551"/>
    <w:rsid w:val="00DB5D93"/>
    <w:rsid w:val="00DE5FA0"/>
    <w:rsid w:val="00E01F88"/>
    <w:rsid w:val="00EF4F28"/>
    <w:rsid w:val="00F0519A"/>
    <w:rsid w:val="00F15694"/>
    <w:rsid w:val="00FA3C19"/>
    <w:rsid w:val="00FC30D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0C2981"/>
  <w15:docId w15:val="{167AAB31-6D45-48B9-8A45-C20D2D10E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43C3D"/>
    <w:rPr>
      <w:sz w:val="24"/>
      <w:szCs w:val="24"/>
    </w:rPr>
  </w:style>
  <w:style w:type="paragraph" w:styleId="1">
    <w:name w:val="heading 1"/>
    <w:basedOn w:val="a"/>
    <w:next w:val="a"/>
    <w:qFormat/>
    <w:pPr>
      <w:keepNext/>
      <w:outlineLvl w:val="0"/>
    </w:pPr>
    <w:rPr>
      <w:b/>
      <w:szCs w:val="20"/>
      <w:lang w:val="en-US"/>
    </w:rPr>
  </w:style>
  <w:style w:type="paragraph" w:styleId="2">
    <w:name w:val="heading 2"/>
    <w:basedOn w:val="a"/>
    <w:next w:val="a"/>
    <w:qFormat/>
    <w:pPr>
      <w:keepNext/>
      <w:outlineLvl w:val="1"/>
    </w:pPr>
    <w:rPr>
      <w:b/>
      <w:szCs w:val="20"/>
      <w:lang w:val="en-US"/>
    </w:rPr>
  </w:style>
  <w:style w:type="paragraph" w:styleId="3">
    <w:name w:val="heading 3"/>
    <w:basedOn w:val="a"/>
    <w:next w:val="a"/>
    <w:qFormat/>
    <w:pPr>
      <w:keepNext/>
      <w:outlineLvl w:val="2"/>
    </w:pPr>
    <w:rPr>
      <w:b/>
      <w:bCs/>
      <w:u w:val="single"/>
      <w:lang w:val="en-US"/>
    </w:rPr>
  </w:style>
  <w:style w:type="paragraph" w:styleId="4">
    <w:name w:val="heading 4"/>
    <w:basedOn w:val="a"/>
    <w:next w:val="a"/>
    <w:qFormat/>
    <w:pPr>
      <w:keepNext/>
      <w:outlineLvl w:val="3"/>
    </w:pPr>
    <w:rPr>
      <w:b/>
      <w:szCs w:val="20"/>
      <w:lang w:val="en-AU" w:eastAsia="en-US"/>
    </w:rPr>
  </w:style>
  <w:style w:type="paragraph" w:styleId="5">
    <w:name w:val="heading 5"/>
    <w:basedOn w:val="a"/>
    <w:next w:val="a"/>
    <w:qFormat/>
    <w:pPr>
      <w:keepNext/>
      <w:spacing w:line="360" w:lineRule="auto"/>
      <w:ind w:left="360"/>
      <w:outlineLvl w:val="4"/>
    </w:pPr>
    <w:rPr>
      <w:rFonts w:ascii="Monotype Corsiva" w:hAnsi="Monotype Corsiva"/>
      <w:szCs w:val="20"/>
      <w:u w:val="single"/>
      <w:lang w:val="en-US" w:eastAsia="en-US"/>
    </w:rPr>
  </w:style>
  <w:style w:type="paragraph" w:styleId="6">
    <w:name w:val="heading 6"/>
    <w:basedOn w:val="a"/>
    <w:next w:val="a"/>
    <w:qFormat/>
    <w:pPr>
      <w:keepNext/>
      <w:framePr w:w="1440" w:h="3060" w:hSpace="180" w:wrap="around" w:vAnchor="text" w:hAnchor="page" w:x="9010" w:y="101"/>
      <w:outlineLvl w:val="5"/>
    </w:pPr>
    <w:rPr>
      <w:rFonts w:ascii="Century" w:hAnsi="Century"/>
      <w:szCs w:val="20"/>
      <w:lang w:val="en-US" w:eastAsia="en-US"/>
    </w:rPr>
  </w:style>
  <w:style w:type="paragraph" w:styleId="7">
    <w:name w:val="heading 7"/>
    <w:basedOn w:val="a"/>
    <w:next w:val="a"/>
    <w:qFormat/>
    <w:pPr>
      <w:keepNext/>
      <w:spacing w:line="360" w:lineRule="auto"/>
      <w:jc w:val="center"/>
      <w:outlineLvl w:val="6"/>
    </w:pPr>
    <w:rPr>
      <w:rFonts w:ascii="Monotype Corsiva" w:hAnsi="Monotype Corsiva"/>
      <w:b/>
      <w:bCs/>
      <w:sz w:val="32"/>
      <w:szCs w:val="20"/>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szCs w:val="20"/>
      <w:lang w:val="en-AU"/>
    </w:rPr>
  </w:style>
  <w:style w:type="paragraph" w:styleId="20">
    <w:name w:val="Body Text 2"/>
    <w:basedOn w:val="a"/>
    <w:rPr>
      <w:sz w:val="22"/>
      <w:lang w:val="en-US"/>
    </w:rPr>
  </w:style>
  <w:style w:type="paragraph" w:styleId="a4">
    <w:name w:val="caption"/>
    <w:basedOn w:val="a"/>
    <w:next w:val="a"/>
    <w:qFormat/>
    <w:pPr>
      <w:spacing w:before="120" w:after="120"/>
    </w:pPr>
    <w:rPr>
      <w:b/>
      <w:sz w:val="20"/>
      <w:szCs w:val="20"/>
      <w:lang w:val="en-AU"/>
    </w:rPr>
  </w:style>
  <w:style w:type="character" w:styleId="a5">
    <w:name w:val="page number"/>
    <w:basedOn w:val="a0"/>
  </w:style>
  <w:style w:type="paragraph" w:styleId="a6">
    <w:name w:val="footer"/>
    <w:basedOn w:val="a"/>
    <w:link w:val="Char"/>
    <w:uiPriority w:val="99"/>
    <w:pPr>
      <w:tabs>
        <w:tab w:val="center" w:pos="4153"/>
        <w:tab w:val="right" w:pos="8306"/>
      </w:tabs>
    </w:pPr>
  </w:style>
  <w:style w:type="paragraph" w:styleId="30">
    <w:name w:val="Body Text 3"/>
    <w:basedOn w:val="a"/>
    <w:rPr>
      <w:sz w:val="20"/>
      <w:lang w:val="en-US"/>
    </w:rPr>
  </w:style>
  <w:style w:type="paragraph" w:styleId="a7">
    <w:name w:val="Body Text Indent"/>
    <w:basedOn w:val="a"/>
    <w:pPr>
      <w:ind w:left="360"/>
    </w:pPr>
    <w:rPr>
      <w:rFonts w:ascii="Comic Sans MS" w:hAnsi="Comic Sans MS"/>
      <w:szCs w:val="20"/>
      <w:lang w:val="en-US"/>
    </w:rPr>
  </w:style>
  <w:style w:type="paragraph" w:styleId="a8">
    <w:name w:val="header"/>
    <w:basedOn w:val="a"/>
    <w:link w:val="Char0"/>
    <w:uiPriority w:val="99"/>
    <w:pPr>
      <w:tabs>
        <w:tab w:val="center" w:pos="4153"/>
        <w:tab w:val="right" w:pos="8306"/>
      </w:tabs>
    </w:pPr>
  </w:style>
  <w:style w:type="table" w:styleId="a9">
    <w:name w:val="Table Grid"/>
    <w:basedOn w:val="a1"/>
    <w:rsid w:val="00C72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rsid w:val="00FC30DD"/>
    <w:rPr>
      <w:color w:val="0000FF"/>
      <w:u w:val="single"/>
    </w:rPr>
  </w:style>
  <w:style w:type="paragraph" w:styleId="aa">
    <w:name w:val="Balloon Text"/>
    <w:basedOn w:val="a"/>
    <w:link w:val="Char1"/>
    <w:rsid w:val="00DA2551"/>
    <w:rPr>
      <w:rFonts w:ascii="Tahoma" w:hAnsi="Tahoma" w:cs="Tahoma"/>
      <w:sz w:val="16"/>
      <w:szCs w:val="16"/>
    </w:rPr>
  </w:style>
  <w:style w:type="character" w:customStyle="1" w:styleId="Char1">
    <w:name w:val="Κείμενο πλαισίου Char"/>
    <w:basedOn w:val="a0"/>
    <w:link w:val="aa"/>
    <w:rsid w:val="00DA2551"/>
    <w:rPr>
      <w:rFonts w:ascii="Tahoma" w:hAnsi="Tahoma" w:cs="Tahoma"/>
      <w:sz w:val="16"/>
      <w:szCs w:val="16"/>
    </w:rPr>
  </w:style>
  <w:style w:type="character" w:customStyle="1" w:styleId="Char">
    <w:name w:val="Υποσέλιδο Char"/>
    <w:basedOn w:val="a0"/>
    <w:link w:val="a6"/>
    <w:uiPriority w:val="99"/>
    <w:rsid w:val="00FA3C19"/>
    <w:rPr>
      <w:sz w:val="24"/>
      <w:szCs w:val="24"/>
    </w:rPr>
  </w:style>
  <w:style w:type="paragraph" w:styleId="ab">
    <w:name w:val="List Paragraph"/>
    <w:basedOn w:val="a"/>
    <w:uiPriority w:val="34"/>
    <w:qFormat/>
    <w:rsid w:val="00343C3D"/>
    <w:pPr>
      <w:ind w:left="720"/>
      <w:contextualSpacing/>
    </w:pPr>
  </w:style>
  <w:style w:type="character" w:customStyle="1" w:styleId="Char0">
    <w:name w:val="Κεφαλίδα Char"/>
    <w:basedOn w:val="a0"/>
    <w:link w:val="a8"/>
    <w:uiPriority w:val="99"/>
    <w:rsid w:val="00C649F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53537">
      <w:bodyDiv w:val="1"/>
      <w:marLeft w:val="0"/>
      <w:marRight w:val="0"/>
      <w:marTop w:val="0"/>
      <w:marBottom w:val="0"/>
      <w:divBdr>
        <w:top w:val="none" w:sz="0" w:space="0" w:color="auto"/>
        <w:left w:val="none" w:sz="0" w:space="0" w:color="auto"/>
        <w:bottom w:val="none" w:sz="0" w:space="0" w:color="auto"/>
        <w:right w:val="none" w:sz="0" w:space="0" w:color="auto"/>
      </w:divBdr>
    </w:div>
    <w:div w:id="403256444">
      <w:bodyDiv w:val="1"/>
      <w:marLeft w:val="0"/>
      <w:marRight w:val="0"/>
      <w:marTop w:val="0"/>
      <w:marBottom w:val="0"/>
      <w:divBdr>
        <w:top w:val="none" w:sz="0" w:space="0" w:color="auto"/>
        <w:left w:val="none" w:sz="0" w:space="0" w:color="auto"/>
        <w:bottom w:val="none" w:sz="0" w:space="0" w:color="auto"/>
        <w:right w:val="none" w:sz="0" w:space="0" w:color="auto"/>
      </w:divBdr>
    </w:div>
    <w:div w:id="1085952279">
      <w:bodyDiv w:val="1"/>
      <w:marLeft w:val="0"/>
      <w:marRight w:val="0"/>
      <w:marTop w:val="0"/>
      <w:marBottom w:val="0"/>
      <w:divBdr>
        <w:top w:val="none" w:sz="0" w:space="0" w:color="auto"/>
        <w:left w:val="none" w:sz="0" w:space="0" w:color="auto"/>
        <w:bottom w:val="none" w:sz="0" w:space="0" w:color="auto"/>
        <w:right w:val="none" w:sz="0" w:space="0" w:color="auto"/>
      </w:divBdr>
    </w:div>
    <w:div w:id="191381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BD0972-A495-4C8C-8A00-0001861168B5}" type="doc">
      <dgm:prSet loTypeId="urn:microsoft.com/office/officeart/2005/8/layout/orgChart1" loCatId="hierarchy" qsTypeId="urn:microsoft.com/office/officeart/2005/8/quickstyle/simple1" qsCatId="simple" csTypeId="urn:microsoft.com/office/officeart/2005/8/colors/accent1_2" csCatId="accent1" phldr="1"/>
      <dgm:spPr/>
    </dgm:pt>
    <dgm:pt modelId="{21674CFD-ED0A-4AFB-B0F4-EECD52D067EC}">
      <dgm:prSet/>
      <dgm:spPr>
        <a:xfrm>
          <a:off x="2073087" y="195461"/>
          <a:ext cx="1712970" cy="85648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buNone/>
          </a:pPr>
          <a:r>
            <a:rPr lang="en-US" b="0" i="0" u="none" strike="noStrike" baseline="0">
              <a:solidFill>
                <a:sysClr val="window" lastClr="FFFFFF"/>
              </a:solidFill>
              <a:latin typeface="Calibri"/>
              <a:ea typeface="+mn-ea"/>
              <a:cs typeface="+mn-cs"/>
            </a:rPr>
            <a:t>FACTORS OF PRODUCTION </a:t>
          </a:r>
          <a:endParaRPr lang="el-GR">
            <a:solidFill>
              <a:sysClr val="window" lastClr="FFFFFF"/>
            </a:solidFill>
            <a:latin typeface="Calibri"/>
            <a:ea typeface="+mn-ea"/>
            <a:cs typeface="+mn-cs"/>
          </a:endParaRPr>
        </a:p>
      </dgm:t>
    </dgm:pt>
    <dgm:pt modelId="{FD9FC96C-EC22-469D-AA7E-8E227CD9ABFE}" type="parTrans" cxnId="{71A91BEA-B0EB-4656-B908-6F11BDC0348D}">
      <dgm:prSet/>
      <dgm:spPr/>
      <dgm:t>
        <a:bodyPr/>
        <a:lstStyle/>
        <a:p>
          <a:endParaRPr lang="el-GR"/>
        </a:p>
      </dgm:t>
    </dgm:pt>
    <dgm:pt modelId="{CEA1BF12-E6E3-4868-8C9C-1B300C7072F9}" type="sibTrans" cxnId="{71A91BEA-B0EB-4656-B908-6F11BDC0348D}">
      <dgm:prSet/>
      <dgm:spPr/>
      <dgm:t>
        <a:bodyPr/>
        <a:lstStyle/>
        <a:p>
          <a:endParaRPr lang="el-GR"/>
        </a:p>
      </dgm:t>
    </dgm:pt>
    <dgm:pt modelId="{C8AAC6D7-F4B7-496B-9D70-9F0DD62A07D1}">
      <dgm:prSet/>
      <dgm:spPr>
        <a:xfrm>
          <a:off x="393" y="1411669"/>
          <a:ext cx="1712970" cy="85648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buNone/>
          </a:pPr>
          <a:r>
            <a:rPr lang="en-US" b="1" i="0" u="none" strike="noStrike" baseline="0">
              <a:solidFill>
                <a:sysClr val="window" lastClr="FFFFFF"/>
              </a:solidFill>
              <a:latin typeface="Calibri"/>
              <a:ea typeface="+mn-ea"/>
              <a:cs typeface="+mn-cs"/>
            </a:rPr>
            <a:t>Land: </a:t>
          </a:r>
        </a:p>
      </dgm:t>
    </dgm:pt>
    <dgm:pt modelId="{ADF0068C-75ED-4338-A790-31A87EAEB395}" type="parTrans" cxnId="{EEC30AD4-54D7-4911-AFEE-CCEFC701F100}">
      <dgm:prSet/>
      <dgm:spPr>
        <a:xfrm>
          <a:off x="856878" y="1051946"/>
          <a:ext cx="2072694" cy="359723"/>
        </a:xfrm>
        <a:custGeom>
          <a:avLst/>
          <a:gdLst/>
          <a:ahLst/>
          <a:cxnLst/>
          <a:rect l="0" t="0" r="0" b="0"/>
          <a:pathLst>
            <a:path>
              <a:moveTo>
                <a:pt x="2072694" y="0"/>
              </a:moveTo>
              <a:lnTo>
                <a:pt x="2072694" y="179861"/>
              </a:lnTo>
              <a:lnTo>
                <a:pt x="0" y="179861"/>
              </a:lnTo>
              <a:lnTo>
                <a:pt x="0" y="359723"/>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l-GR"/>
        </a:p>
      </dgm:t>
    </dgm:pt>
    <dgm:pt modelId="{D0BDAAC6-81AA-4D2D-A1C1-84132372F2C8}" type="sibTrans" cxnId="{EEC30AD4-54D7-4911-AFEE-CCEFC701F100}">
      <dgm:prSet/>
      <dgm:spPr/>
      <dgm:t>
        <a:bodyPr/>
        <a:lstStyle/>
        <a:p>
          <a:endParaRPr lang="el-GR"/>
        </a:p>
      </dgm:t>
    </dgm:pt>
    <dgm:pt modelId="{CEF57871-02AD-4D4B-BB4B-3B5FEC0137B8}">
      <dgm:prSet/>
      <dgm:spPr>
        <a:xfrm>
          <a:off x="2073087" y="1411669"/>
          <a:ext cx="1712970" cy="85648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buNone/>
          </a:pPr>
          <a:r>
            <a:rPr lang="en-US" b="1" i="0" u="none" strike="noStrike" baseline="0">
              <a:solidFill>
                <a:sysClr val="window" lastClr="FFFFFF"/>
              </a:solidFill>
              <a:latin typeface="Calibri"/>
              <a:ea typeface="+mn-ea"/>
              <a:cs typeface="+mn-cs"/>
            </a:rPr>
            <a:t>Labour</a:t>
          </a:r>
          <a:r>
            <a:rPr lang="en-US" b="0" i="0" u="none" strike="noStrike" baseline="0">
              <a:solidFill>
                <a:sysClr val="window" lastClr="FFFFFF"/>
              </a:solidFill>
              <a:latin typeface="Calibri"/>
              <a:ea typeface="+mn-ea"/>
              <a:cs typeface="+mn-cs"/>
            </a:rPr>
            <a:t>:</a:t>
          </a:r>
        </a:p>
      </dgm:t>
    </dgm:pt>
    <dgm:pt modelId="{1222AD2F-2928-4538-84CF-2E42E4BD6CD7}" type="parTrans" cxnId="{7235175D-3C89-474A-AC06-DA8424BA5F3C}">
      <dgm:prSet/>
      <dgm:spPr>
        <a:xfrm>
          <a:off x="2883852" y="1051946"/>
          <a:ext cx="91440" cy="359723"/>
        </a:xfrm>
        <a:custGeom>
          <a:avLst/>
          <a:gdLst/>
          <a:ahLst/>
          <a:cxnLst/>
          <a:rect l="0" t="0" r="0" b="0"/>
          <a:pathLst>
            <a:path>
              <a:moveTo>
                <a:pt x="45720" y="0"/>
              </a:moveTo>
              <a:lnTo>
                <a:pt x="45720" y="359723"/>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l-GR"/>
        </a:p>
      </dgm:t>
    </dgm:pt>
    <dgm:pt modelId="{F5B547A3-A5D5-44ED-BCA2-E673FA4A2580}" type="sibTrans" cxnId="{7235175D-3C89-474A-AC06-DA8424BA5F3C}">
      <dgm:prSet/>
      <dgm:spPr/>
      <dgm:t>
        <a:bodyPr/>
        <a:lstStyle/>
        <a:p>
          <a:endParaRPr lang="el-GR"/>
        </a:p>
      </dgm:t>
    </dgm:pt>
    <dgm:pt modelId="{B81B2CD6-1093-4C7E-9A89-0DCAAF75D03E}">
      <dgm:prSet/>
      <dgm:spPr>
        <a:xfrm>
          <a:off x="4145781" y="1411669"/>
          <a:ext cx="1712970" cy="85648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buNone/>
          </a:pPr>
          <a:r>
            <a:rPr lang="en-US" b="1" i="0" u="none" strike="noStrike" baseline="0">
              <a:solidFill>
                <a:sysClr val="window" lastClr="FFFFFF"/>
              </a:solidFill>
              <a:latin typeface="Calibri"/>
              <a:ea typeface="+mn-ea"/>
              <a:cs typeface="+mn-cs"/>
            </a:rPr>
            <a:t>Capital IS</a:t>
          </a:r>
          <a:r>
            <a:rPr lang="en-US" b="0" i="0" u="none" strike="noStrike" baseline="0">
              <a:solidFill>
                <a:sysClr val="window" lastClr="FFFFFF"/>
              </a:solidFill>
              <a:latin typeface="Calibri"/>
              <a:ea typeface="+mn-ea"/>
              <a:cs typeface="+mn-cs"/>
            </a:rPr>
            <a:t>: </a:t>
          </a:r>
          <a:endParaRPr lang="en-US" b="0" i="0" u="none" strike="noStrike" baseline="0">
            <a:solidFill>
              <a:sysClr val="window" lastClr="FFFFFF"/>
            </a:solidFill>
            <a:latin typeface="Times New Roman"/>
            <a:ea typeface="+mn-ea"/>
            <a:cs typeface="+mn-cs"/>
          </a:endParaRPr>
        </a:p>
      </dgm:t>
    </dgm:pt>
    <dgm:pt modelId="{C8823267-E9ED-4139-92AC-3FFA7339A037}" type="parTrans" cxnId="{E0B22D15-C9D3-4D86-A3D5-00F0A3DB4AE1}">
      <dgm:prSet/>
      <dgm:spPr>
        <a:xfrm>
          <a:off x="2929572" y="1051946"/>
          <a:ext cx="2072694" cy="359723"/>
        </a:xfrm>
        <a:custGeom>
          <a:avLst/>
          <a:gdLst/>
          <a:ahLst/>
          <a:cxnLst/>
          <a:rect l="0" t="0" r="0" b="0"/>
          <a:pathLst>
            <a:path>
              <a:moveTo>
                <a:pt x="0" y="0"/>
              </a:moveTo>
              <a:lnTo>
                <a:pt x="0" y="179861"/>
              </a:lnTo>
              <a:lnTo>
                <a:pt x="2072694" y="179861"/>
              </a:lnTo>
              <a:lnTo>
                <a:pt x="2072694" y="359723"/>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l-GR"/>
        </a:p>
      </dgm:t>
    </dgm:pt>
    <dgm:pt modelId="{CB308ADF-DBE9-4C42-B277-88435203B52B}" type="sibTrans" cxnId="{E0B22D15-C9D3-4D86-A3D5-00F0A3DB4AE1}">
      <dgm:prSet/>
      <dgm:spPr/>
      <dgm:t>
        <a:bodyPr/>
        <a:lstStyle/>
        <a:p>
          <a:endParaRPr lang="el-GR"/>
        </a:p>
      </dgm:t>
    </dgm:pt>
    <dgm:pt modelId="{04F6A714-C993-4FD1-A49C-E49D42F3D156}">
      <dgm:prSet/>
      <dgm:spPr>
        <a:xfrm>
          <a:off x="4145781" y="2627878"/>
          <a:ext cx="1712970" cy="85648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buNone/>
          </a:pPr>
          <a:r>
            <a:rPr lang="en-US" b="1" i="0" u="none" strike="noStrike" baseline="0">
              <a:solidFill>
                <a:sysClr val="window" lastClr="FFFFFF"/>
              </a:solidFill>
              <a:latin typeface="Calibri"/>
              <a:ea typeface="+mn-ea"/>
              <a:cs typeface="+mn-cs"/>
            </a:rPr>
            <a:t>Capital IS NOT</a:t>
          </a:r>
          <a:r>
            <a:rPr lang="en-US" b="0" i="0" u="none" strike="noStrike" baseline="0">
              <a:solidFill>
                <a:sysClr val="window" lastClr="FFFFFF"/>
              </a:solidFill>
              <a:latin typeface="Calibri"/>
              <a:ea typeface="+mn-ea"/>
              <a:cs typeface="+mn-cs"/>
            </a:rPr>
            <a:t>:</a:t>
          </a:r>
          <a:endParaRPr lang="el-GR">
            <a:solidFill>
              <a:sysClr val="window" lastClr="FFFFFF"/>
            </a:solidFill>
            <a:latin typeface="Calibri"/>
            <a:ea typeface="+mn-ea"/>
            <a:cs typeface="+mn-cs"/>
          </a:endParaRPr>
        </a:p>
      </dgm:t>
    </dgm:pt>
    <dgm:pt modelId="{DA2BB1A9-B385-46B5-BEE2-59612CD550E7}" type="parTrans" cxnId="{D251EB7B-AEFC-4CA9-90FD-6E87431967CD}">
      <dgm:prSet/>
      <dgm:spPr>
        <a:xfrm>
          <a:off x="4956546" y="2268155"/>
          <a:ext cx="91440" cy="359723"/>
        </a:xfrm>
        <a:custGeom>
          <a:avLst/>
          <a:gdLst/>
          <a:ahLst/>
          <a:cxnLst/>
          <a:rect l="0" t="0" r="0" b="0"/>
          <a:pathLst>
            <a:path>
              <a:moveTo>
                <a:pt x="45720" y="0"/>
              </a:moveTo>
              <a:lnTo>
                <a:pt x="45720" y="359723"/>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l-GR"/>
        </a:p>
      </dgm:t>
    </dgm:pt>
    <dgm:pt modelId="{34E68063-9BF0-4269-905B-C378014AEC8A}" type="sibTrans" cxnId="{D251EB7B-AEFC-4CA9-90FD-6E87431967CD}">
      <dgm:prSet/>
      <dgm:spPr/>
      <dgm:t>
        <a:bodyPr/>
        <a:lstStyle/>
        <a:p>
          <a:endParaRPr lang="el-GR"/>
        </a:p>
      </dgm:t>
    </dgm:pt>
    <dgm:pt modelId="{D64528B8-E552-41E7-8D1E-BE4E47EB7DC8}" type="pres">
      <dgm:prSet presAssocID="{51BD0972-A495-4C8C-8A00-0001861168B5}" presName="hierChild1" presStyleCnt="0">
        <dgm:presLayoutVars>
          <dgm:orgChart val="1"/>
          <dgm:chPref val="1"/>
          <dgm:dir/>
          <dgm:animOne val="branch"/>
          <dgm:animLvl val="lvl"/>
          <dgm:resizeHandles/>
        </dgm:presLayoutVars>
      </dgm:prSet>
      <dgm:spPr/>
    </dgm:pt>
    <dgm:pt modelId="{CE421A7B-C996-407A-B322-4BD56FAC4499}" type="pres">
      <dgm:prSet presAssocID="{21674CFD-ED0A-4AFB-B0F4-EECD52D067EC}" presName="hierRoot1" presStyleCnt="0">
        <dgm:presLayoutVars>
          <dgm:hierBranch/>
        </dgm:presLayoutVars>
      </dgm:prSet>
      <dgm:spPr/>
    </dgm:pt>
    <dgm:pt modelId="{FAA37A3E-F682-434E-8747-0AEC184BB117}" type="pres">
      <dgm:prSet presAssocID="{21674CFD-ED0A-4AFB-B0F4-EECD52D067EC}" presName="rootComposite1" presStyleCnt="0"/>
      <dgm:spPr/>
    </dgm:pt>
    <dgm:pt modelId="{B9F2E1E4-AD3F-4532-BCEB-60C55423EF20}" type="pres">
      <dgm:prSet presAssocID="{21674CFD-ED0A-4AFB-B0F4-EECD52D067EC}" presName="rootText1" presStyleLbl="node0" presStyleIdx="0" presStyleCnt="1">
        <dgm:presLayoutVars>
          <dgm:chPref val="3"/>
        </dgm:presLayoutVars>
      </dgm:prSet>
      <dgm:spPr/>
    </dgm:pt>
    <dgm:pt modelId="{CCC28EFD-A30C-4D43-949E-D7882739B250}" type="pres">
      <dgm:prSet presAssocID="{21674CFD-ED0A-4AFB-B0F4-EECD52D067EC}" presName="rootConnector1" presStyleLbl="node1" presStyleIdx="0" presStyleCnt="0"/>
      <dgm:spPr/>
    </dgm:pt>
    <dgm:pt modelId="{DF4B237E-4094-44C0-A5B7-445A82FF5E7B}" type="pres">
      <dgm:prSet presAssocID="{21674CFD-ED0A-4AFB-B0F4-EECD52D067EC}" presName="hierChild2" presStyleCnt="0"/>
      <dgm:spPr/>
    </dgm:pt>
    <dgm:pt modelId="{0EAFDFE8-C08E-4778-9B8C-430CA3FD5C55}" type="pres">
      <dgm:prSet presAssocID="{ADF0068C-75ED-4338-A790-31A87EAEB395}" presName="Name35" presStyleLbl="parChTrans1D2" presStyleIdx="0" presStyleCnt="3"/>
      <dgm:spPr/>
    </dgm:pt>
    <dgm:pt modelId="{80E70B7B-0F68-487A-8207-28BDDCB1474E}" type="pres">
      <dgm:prSet presAssocID="{C8AAC6D7-F4B7-496B-9D70-9F0DD62A07D1}" presName="hierRoot2" presStyleCnt="0">
        <dgm:presLayoutVars>
          <dgm:hierBranch/>
        </dgm:presLayoutVars>
      </dgm:prSet>
      <dgm:spPr/>
    </dgm:pt>
    <dgm:pt modelId="{CC2CB8F4-2438-4217-81F7-EAB9C0D133BA}" type="pres">
      <dgm:prSet presAssocID="{C8AAC6D7-F4B7-496B-9D70-9F0DD62A07D1}" presName="rootComposite" presStyleCnt="0"/>
      <dgm:spPr/>
    </dgm:pt>
    <dgm:pt modelId="{3F66E307-ED23-4106-8F16-9F2274C74BCA}" type="pres">
      <dgm:prSet presAssocID="{C8AAC6D7-F4B7-496B-9D70-9F0DD62A07D1}" presName="rootText" presStyleLbl="node2" presStyleIdx="0" presStyleCnt="3">
        <dgm:presLayoutVars>
          <dgm:chPref val="3"/>
        </dgm:presLayoutVars>
      </dgm:prSet>
      <dgm:spPr/>
    </dgm:pt>
    <dgm:pt modelId="{ED571B98-0703-422D-A87E-C52A0FB1C493}" type="pres">
      <dgm:prSet presAssocID="{C8AAC6D7-F4B7-496B-9D70-9F0DD62A07D1}" presName="rootConnector" presStyleLbl="node2" presStyleIdx="0" presStyleCnt="3"/>
      <dgm:spPr/>
    </dgm:pt>
    <dgm:pt modelId="{149FF27C-4FB4-4D10-BDC8-502D3D64DBC1}" type="pres">
      <dgm:prSet presAssocID="{C8AAC6D7-F4B7-496B-9D70-9F0DD62A07D1}" presName="hierChild4" presStyleCnt="0"/>
      <dgm:spPr/>
    </dgm:pt>
    <dgm:pt modelId="{37D53100-86ED-4264-8E1F-57CBF5C1E254}" type="pres">
      <dgm:prSet presAssocID="{C8AAC6D7-F4B7-496B-9D70-9F0DD62A07D1}" presName="hierChild5" presStyleCnt="0"/>
      <dgm:spPr/>
    </dgm:pt>
    <dgm:pt modelId="{A61C1CF0-F936-4A0B-8949-09C423D89537}" type="pres">
      <dgm:prSet presAssocID="{1222AD2F-2928-4538-84CF-2E42E4BD6CD7}" presName="Name35" presStyleLbl="parChTrans1D2" presStyleIdx="1" presStyleCnt="3"/>
      <dgm:spPr/>
    </dgm:pt>
    <dgm:pt modelId="{FCBDA721-A3EC-454C-81F0-982214C03F04}" type="pres">
      <dgm:prSet presAssocID="{CEF57871-02AD-4D4B-BB4B-3B5FEC0137B8}" presName="hierRoot2" presStyleCnt="0">
        <dgm:presLayoutVars>
          <dgm:hierBranch/>
        </dgm:presLayoutVars>
      </dgm:prSet>
      <dgm:spPr/>
    </dgm:pt>
    <dgm:pt modelId="{A1372391-A5EE-4571-B8FC-E68856852AF1}" type="pres">
      <dgm:prSet presAssocID="{CEF57871-02AD-4D4B-BB4B-3B5FEC0137B8}" presName="rootComposite" presStyleCnt="0"/>
      <dgm:spPr/>
    </dgm:pt>
    <dgm:pt modelId="{FFDCD1A0-B215-465F-A9CD-D633E2B7E36E}" type="pres">
      <dgm:prSet presAssocID="{CEF57871-02AD-4D4B-BB4B-3B5FEC0137B8}" presName="rootText" presStyleLbl="node2" presStyleIdx="1" presStyleCnt="3">
        <dgm:presLayoutVars>
          <dgm:chPref val="3"/>
        </dgm:presLayoutVars>
      </dgm:prSet>
      <dgm:spPr/>
    </dgm:pt>
    <dgm:pt modelId="{1CD949AD-B6AA-4F44-B9B5-FDF392053F4F}" type="pres">
      <dgm:prSet presAssocID="{CEF57871-02AD-4D4B-BB4B-3B5FEC0137B8}" presName="rootConnector" presStyleLbl="node2" presStyleIdx="1" presStyleCnt="3"/>
      <dgm:spPr/>
    </dgm:pt>
    <dgm:pt modelId="{1FCDC93B-6A66-42F7-A8C2-3B274F711E1A}" type="pres">
      <dgm:prSet presAssocID="{CEF57871-02AD-4D4B-BB4B-3B5FEC0137B8}" presName="hierChild4" presStyleCnt="0"/>
      <dgm:spPr/>
    </dgm:pt>
    <dgm:pt modelId="{E0F6E22B-7003-4246-88EC-2BF97DEE4FE1}" type="pres">
      <dgm:prSet presAssocID="{CEF57871-02AD-4D4B-BB4B-3B5FEC0137B8}" presName="hierChild5" presStyleCnt="0"/>
      <dgm:spPr/>
    </dgm:pt>
    <dgm:pt modelId="{16800F78-F842-45DE-BFD5-E64A03232D47}" type="pres">
      <dgm:prSet presAssocID="{C8823267-E9ED-4139-92AC-3FFA7339A037}" presName="Name35" presStyleLbl="parChTrans1D2" presStyleIdx="2" presStyleCnt="3"/>
      <dgm:spPr/>
    </dgm:pt>
    <dgm:pt modelId="{8A2A52D7-ED30-4177-9F69-7AA5A5304C8B}" type="pres">
      <dgm:prSet presAssocID="{B81B2CD6-1093-4C7E-9A89-0DCAAF75D03E}" presName="hierRoot2" presStyleCnt="0">
        <dgm:presLayoutVars>
          <dgm:hierBranch/>
        </dgm:presLayoutVars>
      </dgm:prSet>
      <dgm:spPr/>
    </dgm:pt>
    <dgm:pt modelId="{50C02531-F85C-4302-8C9A-0A40A09EDB1A}" type="pres">
      <dgm:prSet presAssocID="{B81B2CD6-1093-4C7E-9A89-0DCAAF75D03E}" presName="rootComposite" presStyleCnt="0"/>
      <dgm:spPr/>
    </dgm:pt>
    <dgm:pt modelId="{C31F2617-43FE-4BA6-9BB7-D3C396A9470A}" type="pres">
      <dgm:prSet presAssocID="{B81B2CD6-1093-4C7E-9A89-0DCAAF75D03E}" presName="rootText" presStyleLbl="node2" presStyleIdx="2" presStyleCnt="3">
        <dgm:presLayoutVars>
          <dgm:chPref val="3"/>
        </dgm:presLayoutVars>
      </dgm:prSet>
      <dgm:spPr/>
    </dgm:pt>
    <dgm:pt modelId="{28A09373-55FA-437D-BD8C-D992FDD640FA}" type="pres">
      <dgm:prSet presAssocID="{B81B2CD6-1093-4C7E-9A89-0DCAAF75D03E}" presName="rootConnector" presStyleLbl="node2" presStyleIdx="2" presStyleCnt="3"/>
      <dgm:spPr/>
    </dgm:pt>
    <dgm:pt modelId="{24B4B58E-338A-451A-BA54-2BF4E76F6DEE}" type="pres">
      <dgm:prSet presAssocID="{B81B2CD6-1093-4C7E-9A89-0DCAAF75D03E}" presName="hierChild4" presStyleCnt="0"/>
      <dgm:spPr/>
    </dgm:pt>
    <dgm:pt modelId="{933C3D0C-43AC-4B43-BFC4-6F36C4CB1FEF}" type="pres">
      <dgm:prSet presAssocID="{DA2BB1A9-B385-46B5-BEE2-59612CD550E7}" presName="Name35" presStyleLbl="parChTrans1D3" presStyleIdx="0" presStyleCnt="1"/>
      <dgm:spPr/>
    </dgm:pt>
    <dgm:pt modelId="{4EC78725-9EE4-404C-B9DB-32F648C1B1AA}" type="pres">
      <dgm:prSet presAssocID="{04F6A714-C993-4FD1-A49C-E49D42F3D156}" presName="hierRoot2" presStyleCnt="0">
        <dgm:presLayoutVars>
          <dgm:hierBranch val="r"/>
        </dgm:presLayoutVars>
      </dgm:prSet>
      <dgm:spPr/>
    </dgm:pt>
    <dgm:pt modelId="{63B2A5C7-73EE-47CD-8B75-ED9936B2B6FB}" type="pres">
      <dgm:prSet presAssocID="{04F6A714-C993-4FD1-A49C-E49D42F3D156}" presName="rootComposite" presStyleCnt="0"/>
      <dgm:spPr/>
    </dgm:pt>
    <dgm:pt modelId="{62BF1A2B-3B19-4085-B5D0-174843488758}" type="pres">
      <dgm:prSet presAssocID="{04F6A714-C993-4FD1-A49C-E49D42F3D156}" presName="rootText" presStyleLbl="node3" presStyleIdx="0" presStyleCnt="1">
        <dgm:presLayoutVars>
          <dgm:chPref val="3"/>
        </dgm:presLayoutVars>
      </dgm:prSet>
      <dgm:spPr/>
    </dgm:pt>
    <dgm:pt modelId="{ED562506-5637-4056-99E8-7A1A09B670AF}" type="pres">
      <dgm:prSet presAssocID="{04F6A714-C993-4FD1-A49C-E49D42F3D156}" presName="rootConnector" presStyleLbl="node3" presStyleIdx="0" presStyleCnt="1"/>
      <dgm:spPr/>
    </dgm:pt>
    <dgm:pt modelId="{456FFFA3-8251-4793-89EB-EA26CB3BA1AB}" type="pres">
      <dgm:prSet presAssocID="{04F6A714-C993-4FD1-A49C-E49D42F3D156}" presName="hierChild4" presStyleCnt="0"/>
      <dgm:spPr/>
    </dgm:pt>
    <dgm:pt modelId="{383278DA-E71C-4C6B-B28B-1798DF1691BD}" type="pres">
      <dgm:prSet presAssocID="{04F6A714-C993-4FD1-A49C-E49D42F3D156}" presName="hierChild5" presStyleCnt="0"/>
      <dgm:spPr/>
    </dgm:pt>
    <dgm:pt modelId="{293379AC-8563-4C3B-A7C7-0A33D4EEAC8D}" type="pres">
      <dgm:prSet presAssocID="{B81B2CD6-1093-4C7E-9A89-0DCAAF75D03E}" presName="hierChild5" presStyleCnt="0"/>
      <dgm:spPr/>
    </dgm:pt>
    <dgm:pt modelId="{6394CD2C-FC78-4DB8-BFA9-EBF440A96AFF}" type="pres">
      <dgm:prSet presAssocID="{21674CFD-ED0A-4AFB-B0F4-EECD52D067EC}" presName="hierChild3" presStyleCnt="0"/>
      <dgm:spPr/>
    </dgm:pt>
  </dgm:ptLst>
  <dgm:cxnLst>
    <dgm:cxn modelId="{381C5A03-C835-4562-8391-C26132EA8FCE}" type="presOf" srcId="{04F6A714-C993-4FD1-A49C-E49D42F3D156}" destId="{ED562506-5637-4056-99E8-7A1A09B670AF}" srcOrd="1" destOrd="0" presId="urn:microsoft.com/office/officeart/2005/8/layout/orgChart1"/>
    <dgm:cxn modelId="{AEF5780B-5C55-4FB9-9B89-2DDDD50661B1}" type="presOf" srcId="{21674CFD-ED0A-4AFB-B0F4-EECD52D067EC}" destId="{B9F2E1E4-AD3F-4532-BCEB-60C55423EF20}" srcOrd="0" destOrd="0" presId="urn:microsoft.com/office/officeart/2005/8/layout/orgChart1"/>
    <dgm:cxn modelId="{4CE6A514-9AA9-4E72-8738-C5470F74A523}" type="presOf" srcId="{51BD0972-A495-4C8C-8A00-0001861168B5}" destId="{D64528B8-E552-41E7-8D1E-BE4E47EB7DC8}" srcOrd="0" destOrd="0" presId="urn:microsoft.com/office/officeart/2005/8/layout/orgChart1"/>
    <dgm:cxn modelId="{E0B22D15-C9D3-4D86-A3D5-00F0A3DB4AE1}" srcId="{21674CFD-ED0A-4AFB-B0F4-EECD52D067EC}" destId="{B81B2CD6-1093-4C7E-9A89-0DCAAF75D03E}" srcOrd="2" destOrd="0" parTransId="{C8823267-E9ED-4139-92AC-3FFA7339A037}" sibTransId="{CB308ADF-DBE9-4C42-B277-88435203B52B}"/>
    <dgm:cxn modelId="{F4D4D321-77C4-44A3-A430-B64B6C8E11CB}" type="presOf" srcId="{C8AAC6D7-F4B7-496B-9D70-9F0DD62A07D1}" destId="{3F66E307-ED23-4106-8F16-9F2274C74BCA}" srcOrd="0" destOrd="0" presId="urn:microsoft.com/office/officeart/2005/8/layout/orgChart1"/>
    <dgm:cxn modelId="{02778B35-81FE-4920-B0BE-BC1FEBC25379}" type="presOf" srcId="{B81B2CD6-1093-4C7E-9A89-0DCAAF75D03E}" destId="{28A09373-55FA-437D-BD8C-D992FDD640FA}" srcOrd="1" destOrd="0" presId="urn:microsoft.com/office/officeart/2005/8/layout/orgChart1"/>
    <dgm:cxn modelId="{7235175D-3C89-474A-AC06-DA8424BA5F3C}" srcId="{21674CFD-ED0A-4AFB-B0F4-EECD52D067EC}" destId="{CEF57871-02AD-4D4B-BB4B-3B5FEC0137B8}" srcOrd="1" destOrd="0" parTransId="{1222AD2F-2928-4538-84CF-2E42E4BD6CD7}" sibTransId="{F5B547A3-A5D5-44ED-BCA2-E673FA4A2580}"/>
    <dgm:cxn modelId="{A8F94A64-9DC9-4960-911E-1D53A8444AB5}" type="presOf" srcId="{CEF57871-02AD-4D4B-BB4B-3B5FEC0137B8}" destId="{1CD949AD-B6AA-4F44-B9B5-FDF392053F4F}" srcOrd="1" destOrd="0" presId="urn:microsoft.com/office/officeart/2005/8/layout/orgChart1"/>
    <dgm:cxn modelId="{59380666-618F-4755-AEFE-49829A4814DE}" type="presOf" srcId="{21674CFD-ED0A-4AFB-B0F4-EECD52D067EC}" destId="{CCC28EFD-A30C-4D43-949E-D7882739B250}" srcOrd="1" destOrd="0" presId="urn:microsoft.com/office/officeart/2005/8/layout/orgChart1"/>
    <dgm:cxn modelId="{12867A4E-40B1-4251-A82F-D1F53375CE55}" type="presOf" srcId="{CEF57871-02AD-4D4B-BB4B-3B5FEC0137B8}" destId="{FFDCD1A0-B215-465F-A9CD-D633E2B7E36E}" srcOrd="0" destOrd="0" presId="urn:microsoft.com/office/officeart/2005/8/layout/orgChart1"/>
    <dgm:cxn modelId="{D251EB7B-AEFC-4CA9-90FD-6E87431967CD}" srcId="{B81B2CD6-1093-4C7E-9A89-0DCAAF75D03E}" destId="{04F6A714-C993-4FD1-A49C-E49D42F3D156}" srcOrd="0" destOrd="0" parTransId="{DA2BB1A9-B385-46B5-BEE2-59612CD550E7}" sibTransId="{34E68063-9BF0-4269-905B-C378014AEC8A}"/>
    <dgm:cxn modelId="{230C6D97-9420-4430-9657-FC23AC413277}" type="presOf" srcId="{C8AAC6D7-F4B7-496B-9D70-9F0DD62A07D1}" destId="{ED571B98-0703-422D-A87E-C52A0FB1C493}" srcOrd="1" destOrd="0" presId="urn:microsoft.com/office/officeart/2005/8/layout/orgChart1"/>
    <dgm:cxn modelId="{A0446B98-1518-4C04-AB25-84D01CCA6945}" type="presOf" srcId="{ADF0068C-75ED-4338-A790-31A87EAEB395}" destId="{0EAFDFE8-C08E-4778-9B8C-430CA3FD5C55}" srcOrd="0" destOrd="0" presId="urn:microsoft.com/office/officeart/2005/8/layout/orgChart1"/>
    <dgm:cxn modelId="{255C1FBC-BD99-4830-AEEC-D4A0C04F53DE}" type="presOf" srcId="{1222AD2F-2928-4538-84CF-2E42E4BD6CD7}" destId="{A61C1CF0-F936-4A0B-8949-09C423D89537}" srcOrd="0" destOrd="0" presId="urn:microsoft.com/office/officeart/2005/8/layout/orgChart1"/>
    <dgm:cxn modelId="{338EB9CB-2492-4451-9324-B24A9E6BBAE2}" type="presOf" srcId="{C8823267-E9ED-4139-92AC-3FFA7339A037}" destId="{16800F78-F842-45DE-BFD5-E64A03232D47}" srcOrd="0" destOrd="0" presId="urn:microsoft.com/office/officeart/2005/8/layout/orgChart1"/>
    <dgm:cxn modelId="{3894FFCD-9BFD-44BE-826C-90D91326D6D0}" type="presOf" srcId="{B81B2CD6-1093-4C7E-9A89-0DCAAF75D03E}" destId="{C31F2617-43FE-4BA6-9BB7-D3C396A9470A}" srcOrd="0" destOrd="0" presId="urn:microsoft.com/office/officeart/2005/8/layout/orgChart1"/>
    <dgm:cxn modelId="{EEC30AD4-54D7-4911-AFEE-CCEFC701F100}" srcId="{21674CFD-ED0A-4AFB-B0F4-EECD52D067EC}" destId="{C8AAC6D7-F4B7-496B-9D70-9F0DD62A07D1}" srcOrd="0" destOrd="0" parTransId="{ADF0068C-75ED-4338-A790-31A87EAEB395}" sibTransId="{D0BDAAC6-81AA-4D2D-A1C1-84132372F2C8}"/>
    <dgm:cxn modelId="{8C78EBDC-7776-4E79-AC2F-AAAEFEED2F52}" type="presOf" srcId="{DA2BB1A9-B385-46B5-BEE2-59612CD550E7}" destId="{933C3D0C-43AC-4B43-BFC4-6F36C4CB1FEF}" srcOrd="0" destOrd="0" presId="urn:microsoft.com/office/officeart/2005/8/layout/orgChart1"/>
    <dgm:cxn modelId="{71A91BEA-B0EB-4656-B908-6F11BDC0348D}" srcId="{51BD0972-A495-4C8C-8A00-0001861168B5}" destId="{21674CFD-ED0A-4AFB-B0F4-EECD52D067EC}" srcOrd="0" destOrd="0" parTransId="{FD9FC96C-EC22-469D-AA7E-8E227CD9ABFE}" sibTransId="{CEA1BF12-E6E3-4868-8C9C-1B300C7072F9}"/>
    <dgm:cxn modelId="{FA0449F7-2D38-4642-BC1A-4434427DAF96}" type="presOf" srcId="{04F6A714-C993-4FD1-A49C-E49D42F3D156}" destId="{62BF1A2B-3B19-4085-B5D0-174843488758}" srcOrd="0" destOrd="0" presId="urn:microsoft.com/office/officeart/2005/8/layout/orgChart1"/>
    <dgm:cxn modelId="{BDE6BC97-1CF6-4843-A4AB-66163FEFD750}" type="presParOf" srcId="{D64528B8-E552-41E7-8D1E-BE4E47EB7DC8}" destId="{CE421A7B-C996-407A-B322-4BD56FAC4499}" srcOrd="0" destOrd="0" presId="urn:microsoft.com/office/officeart/2005/8/layout/orgChart1"/>
    <dgm:cxn modelId="{B06BEEE8-9171-44BF-965B-D1CF48BB8D14}" type="presParOf" srcId="{CE421A7B-C996-407A-B322-4BD56FAC4499}" destId="{FAA37A3E-F682-434E-8747-0AEC184BB117}" srcOrd="0" destOrd="0" presId="urn:microsoft.com/office/officeart/2005/8/layout/orgChart1"/>
    <dgm:cxn modelId="{C4808764-CB20-4308-8505-E90258896300}" type="presParOf" srcId="{FAA37A3E-F682-434E-8747-0AEC184BB117}" destId="{B9F2E1E4-AD3F-4532-BCEB-60C55423EF20}" srcOrd="0" destOrd="0" presId="urn:microsoft.com/office/officeart/2005/8/layout/orgChart1"/>
    <dgm:cxn modelId="{264E9CC1-42EC-4AF0-85B1-A0015ACC3E9A}" type="presParOf" srcId="{FAA37A3E-F682-434E-8747-0AEC184BB117}" destId="{CCC28EFD-A30C-4D43-949E-D7882739B250}" srcOrd="1" destOrd="0" presId="urn:microsoft.com/office/officeart/2005/8/layout/orgChart1"/>
    <dgm:cxn modelId="{1703D545-41D3-4A94-9638-7CAFCC75D8AE}" type="presParOf" srcId="{CE421A7B-C996-407A-B322-4BD56FAC4499}" destId="{DF4B237E-4094-44C0-A5B7-445A82FF5E7B}" srcOrd="1" destOrd="0" presId="urn:microsoft.com/office/officeart/2005/8/layout/orgChart1"/>
    <dgm:cxn modelId="{8CBCB95C-4536-4A1C-AF10-6A7BE2B3272E}" type="presParOf" srcId="{DF4B237E-4094-44C0-A5B7-445A82FF5E7B}" destId="{0EAFDFE8-C08E-4778-9B8C-430CA3FD5C55}" srcOrd="0" destOrd="0" presId="urn:microsoft.com/office/officeart/2005/8/layout/orgChart1"/>
    <dgm:cxn modelId="{3C7FA1D8-1785-4E7B-BA3D-D82F43C97C0F}" type="presParOf" srcId="{DF4B237E-4094-44C0-A5B7-445A82FF5E7B}" destId="{80E70B7B-0F68-487A-8207-28BDDCB1474E}" srcOrd="1" destOrd="0" presId="urn:microsoft.com/office/officeart/2005/8/layout/orgChart1"/>
    <dgm:cxn modelId="{A3CD3CAD-C58A-4406-8AEB-951154EF5C25}" type="presParOf" srcId="{80E70B7B-0F68-487A-8207-28BDDCB1474E}" destId="{CC2CB8F4-2438-4217-81F7-EAB9C0D133BA}" srcOrd="0" destOrd="0" presId="urn:microsoft.com/office/officeart/2005/8/layout/orgChart1"/>
    <dgm:cxn modelId="{5F652290-9BF6-40A7-BD82-42F311EB53B1}" type="presParOf" srcId="{CC2CB8F4-2438-4217-81F7-EAB9C0D133BA}" destId="{3F66E307-ED23-4106-8F16-9F2274C74BCA}" srcOrd="0" destOrd="0" presId="urn:microsoft.com/office/officeart/2005/8/layout/orgChart1"/>
    <dgm:cxn modelId="{D03DB19C-80C4-4CC8-9711-C378F98C1C00}" type="presParOf" srcId="{CC2CB8F4-2438-4217-81F7-EAB9C0D133BA}" destId="{ED571B98-0703-422D-A87E-C52A0FB1C493}" srcOrd="1" destOrd="0" presId="urn:microsoft.com/office/officeart/2005/8/layout/orgChart1"/>
    <dgm:cxn modelId="{685FD8C1-CAAF-4D6B-840C-17EA65CFBEDF}" type="presParOf" srcId="{80E70B7B-0F68-487A-8207-28BDDCB1474E}" destId="{149FF27C-4FB4-4D10-BDC8-502D3D64DBC1}" srcOrd="1" destOrd="0" presId="urn:microsoft.com/office/officeart/2005/8/layout/orgChart1"/>
    <dgm:cxn modelId="{1B8CF9BB-DA70-4657-8CD9-CE772A17326F}" type="presParOf" srcId="{80E70B7B-0F68-487A-8207-28BDDCB1474E}" destId="{37D53100-86ED-4264-8E1F-57CBF5C1E254}" srcOrd="2" destOrd="0" presId="urn:microsoft.com/office/officeart/2005/8/layout/orgChart1"/>
    <dgm:cxn modelId="{03DBBC93-BFE8-4BF5-8525-FDC6EA284858}" type="presParOf" srcId="{DF4B237E-4094-44C0-A5B7-445A82FF5E7B}" destId="{A61C1CF0-F936-4A0B-8949-09C423D89537}" srcOrd="2" destOrd="0" presId="urn:microsoft.com/office/officeart/2005/8/layout/orgChart1"/>
    <dgm:cxn modelId="{458930CC-F2BA-4C07-9E5A-B913C14C0F16}" type="presParOf" srcId="{DF4B237E-4094-44C0-A5B7-445A82FF5E7B}" destId="{FCBDA721-A3EC-454C-81F0-982214C03F04}" srcOrd="3" destOrd="0" presId="urn:microsoft.com/office/officeart/2005/8/layout/orgChart1"/>
    <dgm:cxn modelId="{5C63EF73-B8E3-4502-8F24-51B0A7B8217D}" type="presParOf" srcId="{FCBDA721-A3EC-454C-81F0-982214C03F04}" destId="{A1372391-A5EE-4571-B8FC-E68856852AF1}" srcOrd="0" destOrd="0" presId="urn:microsoft.com/office/officeart/2005/8/layout/orgChart1"/>
    <dgm:cxn modelId="{78BE05A9-56A2-45D9-8BCC-E1A95EE697C4}" type="presParOf" srcId="{A1372391-A5EE-4571-B8FC-E68856852AF1}" destId="{FFDCD1A0-B215-465F-A9CD-D633E2B7E36E}" srcOrd="0" destOrd="0" presId="urn:microsoft.com/office/officeart/2005/8/layout/orgChart1"/>
    <dgm:cxn modelId="{506F9784-5B6F-4996-B1EC-51C2E66F2139}" type="presParOf" srcId="{A1372391-A5EE-4571-B8FC-E68856852AF1}" destId="{1CD949AD-B6AA-4F44-B9B5-FDF392053F4F}" srcOrd="1" destOrd="0" presId="urn:microsoft.com/office/officeart/2005/8/layout/orgChart1"/>
    <dgm:cxn modelId="{19031232-70B3-48B4-AFB8-5DE5EC59AD6E}" type="presParOf" srcId="{FCBDA721-A3EC-454C-81F0-982214C03F04}" destId="{1FCDC93B-6A66-42F7-A8C2-3B274F711E1A}" srcOrd="1" destOrd="0" presId="urn:microsoft.com/office/officeart/2005/8/layout/orgChart1"/>
    <dgm:cxn modelId="{0FE94BF1-4185-4CDE-82B2-21E4CCF78E18}" type="presParOf" srcId="{FCBDA721-A3EC-454C-81F0-982214C03F04}" destId="{E0F6E22B-7003-4246-88EC-2BF97DEE4FE1}" srcOrd="2" destOrd="0" presId="urn:microsoft.com/office/officeart/2005/8/layout/orgChart1"/>
    <dgm:cxn modelId="{18EAD3D6-6C0E-4C1B-A6F7-0E0860064869}" type="presParOf" srcId="{DF4B237E-4094-44C0-A5B7-445A82FF5E7B}" destId="{16800F78-F842-45DE-BFD5-E64A03232D47}" srcOrd="4" destOrd="0" presId="urn:microsoft.com/office/officeart/2005/8/layout/orgChart1"/>
    <dgm:cxn modelId="{E69650FF-8699-4F9E-A5EF-57F4312FA933}" type="presParOf" srcId="{DF4B237E-4094-44C0-A5B7-445A82FF5E7B}" destId="{8A2A52D7-ED30-4177-9F69-7AA5A5304C8B}" srcOrd="5" destOrd="0" presId="urn:microsoft.com/office/officeart/2005/8/layout/orgChart1"/>
    <dgm:cxn modelId="{8B0987CA-0A6A-4A70-88BB-7A5D03F5EAEA}" type="presParOf" srcId="{8A2A52D7-ED30-4177-9F69-7AA5A5304C8B}" destId="{50C02531-F85C-4302-8C9A-0A40A09EDB1A}" srcOrd="0" destOrd="0" presId="urn:microsoft.com/office/officeart/2005/8/layout/orgChart1"/>
    <dgm:cxn modelId="{D3EAA699-5890-49BF-B239-2E41D7676C28}" type="presParOf" srcId="{50C02531-F85C-4302-8C9A-0A40A09EDB1A}" destId="{C31F2617-43FE-4BA6-9BB7-D3C396A9470A}" srcOrd="0" destOrd="0" presId="urn:microsoft.com/office/officeart/2005/8/layout/orgChart1"/>
    <dgm:cxn modelId="{583264BD-D242-42FF-98C3-06EDABA1DC18}" type="presParOf" srcId="{50C02531-F85C-4302-8C9A-0A40A09EDB1A}" destId="{28A09373-55FA-437D-BD8C-D992FDD640FA}" srcOrd="1" destOrd="0" presId="urn:microsoft.com/office/officeart/2005/8/layout/orgChart1"/>
    <dgm:cxn modelId="{E71558DE-EA2A-41DB-88C7-D7F6F67CE951}" type="presParOf" srcId="{8A2A52D7-ED30-4177-9F69-7AA5A5304C8B}" destId="{24B4B58E-338A-451A-BA54-2BF4E76F6DEE}" srcOrd="1" destOrd="0" presId="urn:microsoft.com/office/officeart/2005/8/layout/orgChart1"/>
    <dgm:cxn modelId="{C8BA6FD9-CDA4-4E24-B270-54D923EF83D1}" type="presParOf" srcId="{24B4B58E-338A-451A-BA54-2BF4E76F6DEE}" destId="{933C3D0C-43AC-4B43-BFC4-6F36C4CB1FEF}" srcOrd="0" destOrd="0" presId="urn:microsoft.com/office/officeart/2005/8/layout/orgChart1"/>
    <dgm:cxn modelId="{E84025B5-0B7A-478E-9EF5-86D80018BCA5}" type="presParOf" srcId="{24B4B58E-338A-451A-BA54-2BF4E76F6DEE}" destId="{4EC78725-9EE4-404C-B9DB-32F648C1B1AA}" srcOrd="1" destOrd="0" presId="urn:microsoft.com/office/officeart/2005/8/layout/orgChart1"/>
    <dgm:cxn modelId="{F66F8DFA-CE96-4277-A8A8-2CD93BE84EF5}" type="presParOf" srcId="{4EC78725-9EE4-404C-B9DB-32F648C1B1AA}" destId="{63B2A5C7-73EE-47CD-8B75-ED9936B2B6FB}" srcOrd="0" destOrd="0" presId="urn:microsoft.com/office/officeart/2005/8/layout/orgChart1"/>
    <dgm:cxn modelId="{9024CD71-6920-4F3B-AFC2-A7A032A6D41B}" type="presParOf" srcId="{63B2A5C7-73EE-47CD-8B75-ED9936B2B6FB}" destId="{62BF1A2B-3B19-4085-B5D0-174843488758}" srcOrd="0" destOrd="0" presId="urn:microsoft.com/office/officeart/2005/8/layout/orgChart1"/>
    <dgm:cxn modelId="{5C253820-C9A6-4825-B543-DBDD5C3BCB75}" type="presParOf" srcId="{63B2A5C7-73EE-47CD-8B75-ED9936B2B6FB}" destId="{ED562506-5637-4056-99E8-7A1A09B670AF}" srcOrd="1" destOrd="0" presId="urn:microsoft.com/office/officeart/2005/8/layout/orgChart1"/>
    <dgm:cxn modelId="{371DD75C-FAB7-43A4-AB00-93178D457580}" type="presParOf" srcId="{4EC78725-9EE4-404C-B9DB-32F648C1B1AA}" destId="{456FFFA3-8251-4793-89EB-EA26CB3BA1AB}" srcOrd="1" destOrd="0" presId="urn:microsoft.com/office/officeart/2005/8/layout/orgChart1"/>
    <dgm:cxn modelId="{F4E911A3-9784-47EA-B2F2-1B1854E16A10}" type="presParOf" srcId="{4EC78725-9EE4-404C-B9DB-32F648C1B1AA}" destId="{383278DA-E71C-4C6B-B28B-1798DF1691BD}" srcOrd="2" destOrd="0" presId="urn:microsoft.com/office/officeart/2005/8/layout/orgChart1"/>
    <dgm:cxn modelId="{4E3726A1-1A93-46EF-B97F-723187C43B7A}" type="presParOf" srcId="{8A2A52D7-ED30-4177-9F69-7AA5A5304C8B}" destId="{293379AC-8563-4C3B-A7C7-0A33D4EEAC8D}" srcOrd="2" destOrd="0" presId="urn:microsoft.com/office/officeart/2005/8/layout/orgChart1"/>
    <dgm:cxn modelId="{78F90A4F-5C07-48F4-B0B2-44C4AE9D1528}" type="presParOf" srcId="{CE421A7B-C996-407A-B322-4BD56FAC4499}" destId="{6394CD2C-FC78-4DB8-BFA9-EBF440A96AFF}"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3C3D0C-43AC-4B43-BFC4-6F36C4CB1FEF}">
      <dsp:nvSpPr>
        <dsp:cNvPr id="0" name=""/>
        <dsp:cNvSpPr/>
      </dsp:nvSpPr>
      <dsp:spPr>
        <a:xfrm>
          <a:off x="4956546" y="2268155"/>
          <a:ext cx="91440" cy="359723"/>
        </a:xfrm>
        <a:custGeom>
          <a:avLst/>
          <a:gdLst/>
          <a:ahLst/>
          <a:cxnLst/>
          <a:rect l="0" t="0" r="0" b="0"/>
          <a:pathLst>
            <a:path>
              <a:moveTo>
                <a:pt x="45720" y="0"/>
              </a:moveTo>
              <a:lnTo>
                <a:pt x="45720" y="359723"/>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6800F78-F842-45DE-BFD5-E64A03232D47}">
      <dsp:nvSpPr>
        <dsp:cNvPr id="0" name=""/>
        <dsp:cNvSpPr/>
      </dsp:nvSpPr>
      <dsp:spPr>
        <a:xfrm>
          <a:off x="2929572" y="1051946"/>
          <a:ext cx="2072694" cy="359723"/>
        </a:xfrm>
        <a:custGeom>
          <a:avLst/>
          <a:gdLst/>
          <a:ahLst/>
          <a:cxnLst/>
          <a:rect l="0" t="0" r="0" b="0"/>
          <a:pathLst>
            <a:path>
              <a:moveTo>
                <a:pt x="0" y="0"/>
              </a:moveTo>
              <a:lnTo>
                <a:pt x="0" y="179861"/>
              </a:lnTo>
              <a:lnTo>
                <a:pt x="2072694" y="179861"/>
              </a:lnTo>
              <a:lnTo>
                <a:pt x="2072694" y="359723"/>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61C1CF0-F936-4A0B-8949-09C423D89537}">
      <dsp:nvSpPr>
        <dsp:cNvPr id="0" name=""/>
        <dsp:cNvSpPr/>
      </dsp:nvSpPr>
      <dsp:spPr>
        <a:xfrm>
          <a:off x="2883852" y="1051946"/>
          <a:ext cx="91440" cy="359723"/>
        </a:xfrm>
        <a:custGeom>
          <a:avLst/>
          <a:gdLst/>
          <a:ahLst/>
          <a:cxnLst/>
          <a:rect l="0" t="0" r="0" b="0"/>
          <a:pathLst>
            <a:path>
              <a:moveTo>
                <a:pt x="45720" y="0"/>
              </a:moveTo>
              <a:lnTo>
                <a:pt x="45720" y="359723"/>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EAFDFE8-C08E-4778-9B8C-430CA3FD5C55}">
      <dsp:nvSpPr>
        <dsp:cNvPr id="0" name=""/>
        <dsp:cNvSpPr/>
      </dsp:nvSpPr>
      <dsp:spPr>
        <a:xfrm>
          <a:off x="856878" y="1051946"/>
          <a:ext cx="2072694" cy="359723"/>
        </a:xfrm>
        <a:custGeom>
          <a:avLst/>
          <a:gdLst/>
          <a:ahLst/>
          <a:cxnLst/>
          <a:rect l="0" t="0" r="0" b="0"/>
          <a:pathLst>
            <a:path>
              <a:moveTo>
                <a:pt x="2072694" y="0"/>
              </a:moveTo>
              <a:lnTo>
                <a:pt x="2072694" y="179861"/>
              </a:lnTo>
              <a:lnTo>
                <a:pt x="0" y="179861"/>
              </a:lnTo>
              <a:lnTo>
                <a:pt x="0" y="359723"/>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9F2E1E4-AD3F-4532-BCEB-60C55423EF20}">
      <dsp:nvSpPr>
        <dsp:cNvPr id="0" name=""/>
        <dsp:cNvSpPr/>
      </dsp:nvSpPr>
      <dsp:spPr>
        <a:xfrm>
          <a:off x="2073087" y="195461"/>
          <a:ext cx="1712970" cy="85648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marR="0" lvl="0" indent="0" algn="ctr" defTabSz="1022350" rtl="0">
            <a:lnSpc>
              <a:spcPct val="90000"/>
            </a:lnSpc>
            <a:spcBef>
              <a:spcPct val="0"/>
            </a:spcBef>
            <a:spcAft>
              <a:spcPct val="35000"/>
            </a:spcAft>
            <a:buNone/>
          </a:pPr>
          <a:r>
            <a:rPr lang="en-US" sz="2300" b="0" i="0" u="none" strike="noStrike" kern="1200" baseline="0">
              <a:solidFill>
                <a:sysClr val="window" lastClr="FFFFFF"/>
              </a:solidFill>
              <a:latin typeface="Calibri"/>
              <a:ea typeface="+mn-ea"/>
              <a:cs typeface="+mn-cs"/>
            </a:rPr>
            <a:t>FACTORS OF PRODUCTION </a:t>
          </a:r>
          <a:endParaRPr lang="el-GR" sz="2300" kern="1200">
            <a:solidFill>
              <a:sysClr val="window" lastClr="FFFFFF"/>
            </a:solidFill>
            <a:latin typeface="Calibri"/>
            <a:ea typeface="+mn-ea"/>
            <a:cs typeface="+mn-cs"/>
          </a:endParaRPr>
        </a:p>
      </dsp:txBody>
      <dsp:txXfrm>
        <a:off x="2073087" y="195461"/>
        <a:ext cx="1712970" cy="856485"/>
      </dsp:txXfrm>
    </dsp:sp>
    <dsp:sp modelId="{3F66E307-ED23-4106-8F16-9F2274C74BCA}">
      <dsp:nvSpPr>
        <dsp:cNvPr id="0" name=""/>
        <dsp:cNvSpPr/>
      </dsp:nvSpPr>
      <dsp:spPr>
        <a:xfrm>
          <a:off x="393" y="1411669"/>
          <a:ext cx="1712970" cy="85648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marR="0" lvl="0" indent="0" algn="ctr" defTabSz="1022350" rtl="0">
            <a:lnSpc>
              <a:spcPct val="90000"/>
            </a:lnSpc>
            <a:spcBef>
              <a:spcPct val="0"/>
            </a:spcBef>
            <a:spcAft>
              <a:spcPct val="35000"/>
            </a:spcAft>
            <a:buNone/>
          </a:pPr>
          <a:r>
            <a:rPr lang="en-US" sz="2300" b="1" i="0" u="none" strike="noStrike" kern="1200" baseline="0">
              <a:solidFill>
                <a:sysClr val="window" lastClr="FFFFFF"/>
              </a:solidFill>
              <a:latin typeface="Calibri"/>
              <a:ea typeface="+mn-ea"/>
              <a:cs typeface="+mn-cs"/>
            </a:rPr>
            <a:t>Land: </a:t>
          </a:r>
        </a:p>
      </dsp:txBody>
      <dsp:txXfrm>
        <a:off x="393" y="1411669"/>
        <a:ext cx="1712970" cy="856485"/>
      </dsp:txXfrm>
    </dsp:sp>
    <dsp:sp modelId="{FFDCD1A0-B215-465F-A9CD-D633E2B7E36E}">
      <dsp:nvSpPr>
        <dsp:cNvPr id="0" name=""/>
        <dsp:cNvSpPr/>
      </dsp:nvSpPr>
      <dsp:spPr>
        <a:xfrm>
          <a:off x="2073087" y="1411669"/>
          <a:ext cx="1712970" cy="85648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marR="0" lvl="0" indent="0" algn="ctr" defTabSz="1022350" rtl="0">
            <a:lnSpc>
              <a:spcPct val="90000"/>
            </a:lnSpc>
            <a:spcBef>
              <a:spcPct val="0"/>
            </a:spcBef>
            <a:spcAft>
              <a:spcPct val="35000"/>
            </a:spcAft>
            <a:buNone/>
          </a:pPr>
          <a:r>
            <a:rPr lang="en-US" sz="2300" b="1" i="0" u="none" strike="noStrike" kern="1200" baseline="0">
              <a:solidFill>
                <a:sysClr val="window" lastClr="FFFFFF"/>
              </a:solidFill>
              <a:latin typeface="Calibri"/>
              <a:ea typeface="+mn-ea"/>
              <a:cs typeface="+mn-cs"/>
            </a:rPr>
            <a:t>Labour</a:t>
          </a:r>
          <a:r>
            <a:rPr lang="en-US" sz="2300" b="0" i="0" u="none" strike="noStrike" kern="1200" baseline="0">
              <a:solidFill>
                <a:sysClr val="window" lastClr="FFFFFF"/>
              </a:solidFill>
              <a:latin typeface="Calibri"/>
              <a:ea typeface="+mn-ea"/>
              <a:cs typeface="+mn-cs"/>
            </a:rPr>
            <a:t>:</a:t>
          </a:r>
        </a:p>
      </dsp:txBody>
      <dsp:txXfrm>
        <a:off x="2073087" y="1411669"/>
        <a:ext cx="1712970" cy="856485"/>
      </dsp:txXfrm>
    </dsp:sp>
    <dsp:sp modelId="{C31F2617-43FE-4BA6-9BB7-D3C396A9470A}">
      <dsp:nvSpPr>
        <dsp:cNvPr id="0" name=""/>
        <dsp:cNvSpPr/>
      </dsp:nvSpPr>
      <dsp:spPr>
        <a:xfrm>
          <a:off x="4145781" y="1411669"/>
          <a:ext cx="1712970" cy="85648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marR="0" lvl="0" indent="0" algn="ctr" defTabSz="1022350" rtl="0">
            <a:lnSpc>
              <a:spcPct val="90000"/>
            </a:lnSpc>
            <a:spcBef>
              <a:spcPct val="0"/>
            </a:spcBef>
            <a:spcAft>
              <a:spcPct val="35000"/>
            </a:spcAft>
            <a:buNone/>
          </a:pPr>
          <a:r>
            <a:rPr lang="en-US" sz="2300" b="1" i="0" u="none" strike="noStrike" kern="1200" baseline="0">
              <a:solidFill>
                <a:sysClr val="window" lastClr="FFFFFF"/>
              </a:solidFill>
              <a:latin typeface="Calibri"/>
              <a:ea typeface="+mn-ea"/>
              <a:cs typeface="+mn-cs"/>
            </a:rPr>
            <a:t>Capital IS</a:t>
          </a:r>
          <a:r>
            <a:rPr lang="en-US" sz="2300" b="0" i="0" u="none" strike="noStrike" kern="1200" baseline="0">
              <a:solidFill>
                <a:sysClr val="window" lastClr="FFFFFF"/>
              </a:solidFill>
              <a:latin typeface="Calibri"/>
              <a:ea typeface="+mn-ea"/>
              <a:cs typeface="+mn-cs"/>
            </a:rPr>
            <a:t>: </a:t>
          </a:r>
          <a:endParaRPr lang="en-US" sz="2300" b="0" i="0" u="none" strike="noStrike" kern="1200" baseline="0">
            <a:solidFill>
              <a:sysClr val="window" lastClr="FFFFFF"/>
            </a:solidFill>
            <a:latin typeface="Times New Roman"/>
            <a:ea typeface="+mn-ea"/>
            <a:cs typeface="+mn-cs"/>
          </a:endParaRPr>
        </a:p>
      </dsp:txBody>
      <dsp:txXfrm>
        <a:off x="4145781" y="1411669"/>
        <a:ext cx="1712970" cy="856485"/>
      </dsp:txXfrm>
    </dsp:sp>
    <dsp:sp modelId="{62BF1A2B-3B19-4085-B5D0-174843488758}">
      <dsp:nvSpPr>
        <dsp:cNvPr id="0" name=""/>
        <dsp:cNvSpPr/>
      </dsp:nvSpPr>
      <dsp:spPr>
        <a:xfrm>
          <a:off x="4145781" y="2627878"/>
          <a:ext cx="1712970" cy="85648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marR="0" lvl="0" indent="0" algn="ctr" defTabSz="1022350" rtl="0">
            <a:lnSpc>
              <a:spcPct val="90000"/>
            </a:lnSpc>
            <a:spcBef>
              <a:spcPct val="0"/>
            </a:spcBef>
            <a:spcAft>
              <a:spcPct val="35000"/>
            </a:spcAft>
            <a:buNone/>
          </a:pPr>
          <a:r>
            <a:rPr lang="en-US" sz="2300" b="1" i="0" u="none" strike="noStrike" kern="1200" baseline="0">
              <a:solidFill>
                <a:sysClr val="window" lastClr="FFFFFF"/>
              </a:solidFill>
              <a:latin typeface="Calibri"/>
              <a:ea typeface="+mn-ea"/>
              <a:cs typeface="+mn-cs"/>
            </a:rPr>
            <a:t>Capital IS NOT</a:t>
          </a:r>
          <a:r>
            <a:rPr lang="en-US" sz="2300" b="0" i="0" u="none" strike="noStrike" kern="1200" baseline="0">
              <a:solidFill>
                <a:sysClr val="window" lastClr="FFFFFF"/>
              </a:solidFill>
              <a:latin typeface="Calibri"/>
              <a:ea typeface="+mn-ea"/>
              <a:cs typeface="+mn-cs"/>
            </a:rPr>
            <a:t>:</a:t>
          </a:r>
          <a:endParaRPr lang="el-GR" sz="2300" kern="1200">
            <a:solidFill>
              <a:sysClr val="window" lastClr="FFFFFF"/>
            </a:solidFill>
            <a:latin typeface="Calibri"/>
            <a:ea typeface="+mn-ea"/>
            <a:cs typeface="+mn-cs"/>
          </a:endParaRPr>
        </a:p>
      </dsp:txBody>
      <dsp:txXfrm>
        <a:off x="4145781" y="2627878"/>
        <a:ext cx="1712970" cy="8564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1643</Words>
  <Characters>9366</Characters>
  <Application>Microsoft Office Word</Application>
  <DocSecurity>0</DocSecurity>
  <Lines>78</Lines>
  <Paragraphs>21</Paragraphs>
  <ScaleCrop>false</ScaleCrop>
  <HeadingPairs>
    <vt:vector size="2" baseType="variant">
      <vt:variant>
        <vt:lpstr>Τίτλος</vt:lpstr>
      </vt:variant>
      <vt:variant>
        <vt:i4>1</vt:i4>
      </vt:variant>
    </vt:vector>
  </HeadingPairs>
  <TitlesOfParts>
    <vt:vector size="1" baseType="lpstr">
      <vt:lpstr>Unit 2: Introduction to Economics</vt:lpstr>
    </vt:vector>
  </TitlesOfParts>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2: Introduction to Economics</dc:title>
  <dc:creator>asd</dc:creator>
  <cp:lastModifiedBy>Zoe</cp:lastModifiedBy>
  <cp:revision>2</cp:revision>
  <dcterms:created xsi:type="dcterms:W3CDTF">2020-11-28T18:11:00Z</dcterms:created>
  <dcterms:modified xsi:type="dcterms:W3CDTF">2020-11-28T18:11:00Z</dcterms:modified>
</cp:coreProperties>
</file>