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ADD" w:rsidRPr="008E3436" w:rsidRDefault="00310E62" w:rsidP="00C36E55">
      <w:pPr>
        <w:rPr>
          <w:rFonts w:cstheme="minorHAnsi"/>
          <w:b/>
          <w:bCs/>
          <w:i/>
          <w:iCs/>
          <w:sz w:val="28"/>
          <w:szCs w:val="28"/>
          <w:lang w:val="en-US"/>
        </w:rPr>
      </w:pPr>
      <w:r w:rsidRPr="008E3436">
        <w:rPr>
          <w:sz w:val="28"/>
          <w:szCs w:val="28"/>
          <w:lang w:val="en-US"/>
        </w:rPr>
        <w:t xml:space="preserve">Unit </w:t>
      </w:r>
      <w:r w:rsidR="00C36E55" w:rsidRPr="008E3436">
        <w:rPr>
          <w:sz w:val="28"/>
          <w:szCs w:val="28"/>
          <w:lang w:val="en-US"/>
        </w:rPr>
        <w:t xml:space="preserve">3: </w:t>
      </w:r>
      <w:r w:rsidR="00A62ADD" w:rsidRPr="008E3436">
        <w:rPr>
          <w:rFonts w:cstheme="minorHAnsi"/>
          <w:b/>
          <w:bCs/>
          <w:i/>
          <w:iCs/>
          <w:sz w:val="28"/>
          <w:szCs w:val="28"/>
          <w:lang w:val="en-US"/>
        </w:rPr>
        <w:t>Mobile-based Assessment: Towards a Motivational Framework</w:t>
      </w:r>
    </w:p>
    <w:p w:rsidR="00A62ADD" w:rsidRPr="006F15FE" w:rsidRDefault="00A62ADD" w:rsidP="00A62ADD">
      <w:pPr>
        <w:rPr>
          <w:rFonts w:cstheme="minorHAnsi"/>
          <w:b/>
          <w:bCs/>
          <w:lang w:val="en-US"/>
        </w:rPr>
      </w:pPr>
      <w:r w:rsidRPr="00B47F17">
        <w:rPr>
          <w:rFonts w:cstheme="minorHAnsi"/>
          <w:b/>
          <w:bCs/>
          <w:i/>
          <w:iCs/>
          <w:sz w:val="24"/>
          <w:szCs w:val="24"/>
          <w:lang w:val="en-US"/>
        </w:rPr>
        <w:t>Abstract</w:t>
      </w:r>
      <w:r w:rsidRPr="00B47F17">
        <w:rPr>
          <w:rFonts w:cstheme="minorHAnsi"/>
          <w:b/>
          <w:bCs/>
          <w:sz w:val="24"/>
          <w:szCs w:val="24"/>
          <w:lang w:val="en-US"/>
        </w:rPr>
        <w:t>—</w:t>
      </w:r>
      <w:r w:rsidRPr="006F15FE">
        <w:rPr>
          <w:rFonts w:cstheme="minorHAnsi"/>
          <w:bCs/>
          <w:lang w:val="en-US"/>
        </w:rPr>
        <w:t>Mobile-based Assessment (MBA) is a relatively new delivery mode of assessment. MBA not only offers an alternative to web-based tests and quizzes that can be answered anytime and anywhere but it also introduces a new assessment paradigm offering adaptive, personalized, context-aware and ubiquitous assessment activities embedded in learning flow. However, for an effective use of MBA, instructional designers and educators need to be aware of its underpinning motivational dimensions and concepts. The current study proposes MBAMF, a Mobile-Based Assessment Motivational Framework based on the Self-Determination Theory (SDT) of Motivation. The framework aims to connect the basic SDT constructs with features offered by mobile-based assessment. For a preliminary evaluation of the model, a pilot study with 47 medical students in a near-patients clinical training environment was conducted. The study provides empirical evidence that fits into the proposed framework. Mobile-assisted assessment can effectively support the three basic psychological needs of SDT, namely perceived autonomy, competence and relatedness. The current work provides a foundation for further elaboration towards a more comprehensive motivational framework for mobile-based assessment. Implications are discussed.</w:t>
      </w:r>
      <w:r w:rsidRPr="006F15FE">
        <w:rPr>
          <w:rFonts w:cstheme="minorHAnsi"/>
          <w:b/>
          <w:bCs/>
          <w:lang w:val="en-US"/>
        </w:rPr>
        <w:t xml:space="preserve"> </w:t>
      </w:r>
    </w:p>
    <w:p w:rsidR="008A468D" w:rsidRPr="008E3436" w:rsidRDefault="00A62ADD" w:rsidP="00A62ADD">
      <w:pPr>
        <w:rPr>
          <w:rFonts w:cstheme="minorHAnsi"/>
          <w:b/>
          <w:bCs/>
          <w:i/>
          <w:iCs/>
          <w:sz w:val="24"/>
          <w:szCs w:val="24"/>
          <w:lang w:val="en-US"/>
        </w:rPr>
      </w:pPr>
      <w:r w:rsidRPr="00B47F17">
        <w:rPr>
          <w:rFonts w:cstheme="minorHAnsi"/>
          <w:b/>
          <w:bCs/>
          <w:i/>
          <w:iCs/>
          <w:sz w:val="24"/>
          <w:szCs w:val="24"/>
          <w:lang w:val="en-US"/>
        </w:rPr>
        <w:t>Keywords— mobile-based assessment; motivation; self-determination</w:t>
      </w:r>
      <w:r>
        <w:rPr>
          <w:rFonts w:cstheme="minorHAnsi"/>
          <w:b/>
          <w:bCs/>
          <w:i/>
          <w:iCs/>
          <w:sz w:val="24"/>
          <w:szCs w:val="24"/>
          <w:lang w:val="en-US"/>
        </w:rPr>
        <w:t xml:space="preserve"> </w:t>
      </w:r>
      <w:r w:rsidRPr="00B47F17">
        <w:rPr>
          <w:rFonts w:cstheme="minorHAnsi"/>
          <w:b/>
          <w:bCs/>
          <w:i/>
          <w:iCs/>
          <w:sz w:val="24"/>
          <w:szCs w:val="24"/>
          <w:lang w:val="en-US"/>
        </w:rPr>
        <w:t>theory</w:t>
      </w:r>
    </w:p>
    <w:p w:rsidR="008A468D" w:rsidRDefault="000F2F42" w:rsidP="00A62ADD">
      <w:pPr>
        <w:rPr>
          <w:rFonts w:cstheme="minorHAnsi"/>
          <w:sz w:val="24"/>
          <w:szCs w:val="24"/>
          <w:lang w:val="en-US"/>
        </w:rPr>
      </w:pPr>
      <w:proofErr w:type="gramStart"/>
      <w:r w:rsidRPr="000F2F42">
        <w:rPr>
          <w:rFonts w:cstheme="minorHAnsi"/>
          <w:b/>
          <w:sz w:val="24"/>
          <w:szCs w:val="24"/>
          <w:lang w:val="en-US"/>
        </w:rPr>
        <w:t>Task 2.</w:t>
      </w:r>
      <w:proofErr w:type="gramEnd"/>
      <w:r>
        <w:rPr>
          <w:rFonts w:cstheme="minorHAnsi"/>
          <w:sz w:val="24"/>
          <w:szCs w:val="24"/>
          <w:lang w:val="en-US"/>
        </w:rPr>
        <w:t xml:space="preserve"> These are the headings and sub-headings used in the article. Try to place them in the correct order. </w:t>
      </w:r>
    </w:p>
    <w:tbl>
      <w:tblPr>
        <w:tblStyle w:val="a8"/>
        <w:tblW w:w="0" w:type="auto"/>
        <w:tblLook w:val="04A0" w:firstRow="1" w:lastRow="0" w:firstColumn="1" w:lastColumn="0" w:noHBand="0" w:noVBand="1"/>
      </w:tblPr>
      <w:tblGrid>
        <w:gridCol w:w="4261"/>
        <w:gridCol w:w="4261"/>
      </w:tblGrid>
      <w:tr w:rsidR="008A468D" w:rsidTr="00AE33EF">
        <w:tc>
          <w:tcPr>
            <w:tcW w:w="4261" w:type="dxa"/>
          </w:tcPr>
          <w:p w:rsidR="008A468D" w:rsidRDefault="008A468D" w:rsidP="00A62ADD">
            <w:pPr>
              <w:rPr>
                <w:rFonts w:cstheme="minorHAnsi"/>
                <w:sz w:val="24"/>
                <w:szCs w:val="24"/>
                <w:lang w:val="en-US"/>
              </w:rPr>
            </w:pPr>
          </w:p>
        </w:tc>
        <w:tc>
          <w:tcPr>
            <w:tcW w:w="4261" w:type="dxa"/>
          </w:tcPr>
          <w:p w:rsidR="008A468D" w:rsidRPr="008A468D" w:rsidRDefault="008A468D" w:rsidP="008A468D">
            <w:pPr>
              <w:jc w:val="center"/>
              <w:rPr>
                <w:rFonts w:cstheme="minorHAnsi"/>
                <w:b/>
                <w:sz w:val="24"/>
                <w:szCs w:val="24"/>
                <w:lang w:val="en-US"/>
              </w:rPr>
            </w:pPr>
            <w:r w:rsidRPr="008A468D">
              <w:rPr>
                <w:rFonts w:cstheme="minorHAnsi"/>
                <w:b/>
                <w:sz w:val="24"/>
                <w:szCs w:val="24"/>
                <w:lang w:val="en-US"/>
              </w:rPr>
              <w:t>Correct order</w:t>
            </w:r>
          </w:p>
        </w:tc>
      </w:tr>
      <w:tr w:rsidR="008A468D" w:rsidTr="00AE33EF">
        <w:tc>
          <w:tcPr>
            <w:tcW w:w="4261" w:type="dxa"/>
          </w:tcPr>
          <w:p w:rsidR="008A468D" w:rsidRDefault="008A468D" w:rsidP="00AE33EF">
            <w:pPr>
              <w:rPr>
                <w:rFonts w:cstheme="minorHAnsi"/>
                <w:sz w:val="24"/>
                <w:szCs w:val="24"/>
                <w:lang w:val="en-US"/>
              </w:rPr>
            </w:pPr>
            <w:r>
              <w:rPr>
                <w:rFonts w:cstheme="minorHAnsi"/>
                <w:sz w:val="24"/>
                <w:szCs w:val="24"/>
                <w:lang w:val="en-US"/>
              </w:rPr>
              <w:t>A framework for student motivation in mobile-based assessment</w:t>
            </w:r>
          </w:p>
        </w:tc>
        <w:tc>
          <w:tcPr>
            <w:tcW w:w="4261" w:type="dxa"/>
          </w:tcPr>
          <w:p w:rsidR="008A468D" w:rsidRPr="008A468D" w:rsidRDefault="008A468D" w:rsidP="008A468D">
            <w:pPr>
              <w:rPr>
                <w:rFonts w:cstheme="minorHAnsi"/>
                <w:sz w:val="24"/>
                <w:szCs w:val="24"/>
                <w:lang w:val="en-US"/>
              </w:rPr>
            </w:pPr>
            <w:r w:rsidRPr="008A468D">
              <w:rPr>
                <w:rFonts w:cstheme="minorHAnsi"/>
                <w:sz w:val="24"/>
                <w:szCs w:val="24"/>
                <w:lang w:val="en-US"/>
              </w:rPr>
              <w:t>I.</w:t>
            </w:r>
            <w:r>
              <w:rPr>
                <w:rFonts w:cstheme="minorHAnsi"/>
                <w:sz w:val="24"/>
                <w:szCs w:val="24"/>
                <w:lang w:val="en-US"/>
              </w:rPr>
              <w:t xml:space="preserve"> </w:t>
            </w:r>
          </w:p>
        </w:tc>
      </w:tr>
      <w:tr w:rsidR="008A468D" w:rsidTr="00AE33EF">
        <w:tc>
          <w:tcPr>
            <w:tcW w:w="4261" w:type="dxa"/>
          </w:tcPr>
          <w:p w:rsidR="008A468D" w:rsidRDefault="008A468D" w:rsidP="00A62ADD">
            <w:pPr>
              <w:rPr>
                <w:rFonts w:cstheme="minorHAnsi"/>
                <w:sz w:val="24"/>
                <w:szCs w:val="24"/>
                <w:lang w:val="en-US"/>
              </w:rPr>
            </w:pPr>
            <w:r>
              <w:rPr>
                <w:rFonts w:cstheme="minorHAnsi"/>
                <w:sz w:val="24"/>
                <w:szCs w:val="24"/>
                <w:lang w:val="en-US"/>
              </w:rPr>
              <w:t>Background</w:t>
            </w:r>
            <w:r w:rsidR="006574C0">
              <w:rPr>
                <w:rFonts w:cstheme="minorHAnsi"/>
                <w:sz w:val="24"/>
                <w:szCs w:val="24"/>
                <w:lang w:val="en-US"/>
              </w:rPr>
              <w:t xml:space="preserve">/Literature review </w:t>
            </w:r>
          </w:p>
        </w:tc>
        <w:tc>
          <w:tcPr>
            <w:tcW w:w="4261" w:type="dxa"/>
          </w:tcPr>
          <w:p w:rsidR="008A468D" w:rsidRDefault="008A468D" w:rsidP="00A62ADD">
            <w:pPr>
              <w:rPr>
                <w:rFonts w:cstheme="minorHAnsi"/>
                <w:sz w:val="24"/>
                <w:szCs w:val="24"/>
                <w:lang w:val="en-US"/>
              </w:rPr>
            </w:pPr>
            <w:r>
              <w:rPr>
                <w:rFonts w:cstheme="minorHAnsi"/>
                <w:sz w:val="24"/>
                <w:szCs w:val="24"/>
                <w:lang w:val="en-US"/>
              </w:rPr>
              <w:t xml:space="preserve">II. </w:t>
            </w:r>
          </w:p>
        </w:tc>
      </w:tr>
      <w:tr w:rsidR="008A468D" w:rsidTr="00AE33EF">
        <w:tc>
          <w:tcPr>
            <w:tcW w:w="4261" w:type="dxa"/>
          </w:tcPr>
          <w:p w:rsidR="008A468D" w:rsidRDefault="008A468D" w:rsidP="00AE33EF">
            <w:pPr>
              <w:rPr>
                <w:rFonts w:cstheme="minorHAnsi"/>
                <w:sz w:val="24"/>
                <w:szCs w:val="24"/>
                <w:lang w:val="en-US"/>
              </w:rPr>
            </w:pPr>
            <w:r>
              <w:rPr>
                <w:rFonts w:cstheme="minorHAnsi"/>
                <w:sz w:val="24"/>
                <w:szCs w:val="24"/>
                <w:lang w:val="en-US"/>
              </w:rPr>
              <w:t>Conclusions and discussions</w:t>
            </w:r>
          </w:p>
        </w:tc>
        <w:tc>
          <w:tcPr>
            <w:tcW w:w="4261" w:type="dxa"/>
          </w:tcPr>
          <w:p w:rsidR="008A468D" w:rsidRPr="008A468D" w:rsidRDefault="006E3F1A" w:rsidP="008A468D">
            <w:pPr>
              <w:rPr>
                <w:rFonts w:cstheme="minorHAnsi"/>
                <w:sz w:val="24"/>
                <w:szCs w:val="24"/>
                <w:lang w:val="en-US"/>
              </w:rPr>
            </w:pPr>
            <w:r>
              <w:rPr>
                <w:rFonts w:cstheme="minorHAnsi"/>
                <w:sz w:val="24"/>
                <w:szCs w:val="24"/>
                <w:lang w:val="en-US"/>
              </w:rPr>
              <w:t xml:space="preserve">   </w:t>
            </w:r>
            <w:r w:rsidR="008A468D" w:rsidRPr="008A468D">
              <w:rPr>
                <w:rFonts w:cstheme="minorHAnsi"/>
                <w:sz w:val="24"/>
                <w:szCs w:val="24"/>
                <w:lang w:val="en-US"/>
              </w:rPr>
              <w:t>A.</w:t>
            </w:r>
            <w:r w:rsidR="008A468D">
              <w:rPr>
                <w:rFonts w:cstheme="minorHAnsi"/>
                <w:sz w:val="24"/>
                <w:szCs w:val="24"/>
                <w:lang w:val="en-US"/>
              </w:rPr>
              <w:t xml:space="preserve"> </w:t>
            </w:r>
          </w:p>
        </w:tc>
      </w:tr>
      <w:tr w:rsidR="008A468D" w:rsidTr="00AE33EF">
        <w:tc>
          <w:tcPr>
            <w:tcW w:w="4261" w:type="dxa"/>
          </w:tcPr>
          <w:p w:rsidR="008A468D" w:rsidRPr="008A468D" w:rsidRDefault="008A468D" w:rsidP="00AE33EF">
            <w:pPr>
              <w:rPr>
                <w:rFonts w:cstheme="minorHAnsi"/>
                <w:i/>
                <w:iCs/>
                <w:sz w:val="24"/>
                <w:szCs w:val="24"/>
                <w:lang w:val="en-US"/>
              </w:rPr>
            </w:pPr>
            <w:r>
              <w:rPr>
                <w:rFonts w:cstheme="minorHAnsi"/>
                <w:i/>
                <w:iCs/>
                <w:sz w:val="24"/>
                <w:szCs w:val="24"/>
                <w:lang w:val="en-US"/>
              </w:rPr>
              <w:t>Data Analysis</w:t>
            </w:r>
          </w:p>
        </w:tc>
        <w:tc>
          <w:tcPr>
            <w:tcW w:w="4261" w:type="dxa"/>
          </w:tcPr>
          <w:p w:rsidR="008A468D" w:rsidRPr="008A468D" w:rsidRDefault="006E3F1A" w:rsidP="00AE33EF">
            <w:pPr>
              <w:rPr>
                <w:rFonts w:cstheme="minorHAnsi"/>
                <w:iCs/>
                <w:sz w:val="24"/>
                <w:szCs w:val="24"/>
                <w:lang w:val="en-US"/>
              </w:rPr>
            </w:pPr>
            <w:r>
              <w:rPr>
                <w:rFonts w:cstheme="minorHAnsi"/>
                <w:iCs/>
                <w:sz w:val="24"/>
                <w:szCs w:val="24"/>
                <w:lang w:val="en-US"/>
              </w:rPr>
              <w:t xml:space="preserve">   </w:t>
            </w:r>
            <w:r w:rsidR="008A468D">
              <w:rPr>
                <w:rFonts w:cstheme="minorHAnsi"/>
                <w:iCs/>
                <w:sz w:val="24"/>
                <w:szCs w:val="24"/>
                <w:lang w:val="en-US"/>
              </w:rPr>
              <w:t xml:space="preserve">B. </w:t>
            </w:r>
          </w:p>
        </w:tc>
      </w:tr>
      <w:tr w:rsidR="008A468D" w:rsidTr="00AE33EF">
        <w:tc>
          <w:tcPr>
            <w:tcW w:w="4261" w:type="dxa"/>
          </w:tcPr>
          <w:p w:rsidR="008A468D" w:rsidRPr="008A468D" w:rsidRDefault="008A468D" w:rsidP="00AE33EF">
            <w:pPr>
              <w:rPr>
                <w:rFonts w:cstheme="minorHAnsi"/>
                <w:i/>
                <w:iCs/>
                <w:sz w:val="24"/>
                <w:szCs w:val="24"/>
                <w:lang w:val="en-US"/>
              </w:rPr>
            </w:pPr>
            <w:r>
              <w:rPr>
                <w:rFonts w:cstheme="minorHAnsi"/>
                <w:i/>
                <w:iCs/>
                <w:sz w:val="24"/>
                <w:szCs w:val="24"/>
                <w:lang w:val="en-US"/>
              </w:rPr>
              <w:t>Instruments</w:t>
            </w:r>
          </w:p>
        </w:tc>
        <w:tc>
          <w:tcPr>
            <w:tcW w:w="4261" w:type="dxa"/>
          </w:tcPr>
          <w:p w:rsidR="008A468D" w:rsidRPr="008A468D" w:rsidRDefault="006E3F1A" w:rsidP="00AE33EF">
            <w:pPr>
              <w:rPr>
                <w:rFonts w:cstheme="minorHAnsi"/>
                <w:iCs/>
                <w:sz w:val="24"/>
                <w:szCs w:val="24"/>
                <w:lang w:val="en-US"/>
              </w:rPr>
            </w:pPr>
            <w:r>
              <w:rPr>
                <w:rFonts w:cstheme="minorHAnsi"/>
                <w:iCs/>
                <w:sz w:val="24"/>
                <w:szCs w:val="24"/>
                <w:lang w:val="en-US"/>
              </w:rPr>
              <w:t xml:space="preserve">   </w:t>
            </w:r>
            <w:r w:rsidR="008A468D">
              <w:rPr>
                <w:rFonts w:cstheme="minorHAnsi"/>
                <w:iCs/>
                <w:sz w:val="24"/>
                <w:szCs w:val="24"/>
                <w:lang w:val="en-US"/>
              </w:rPr>
              <w:t xml:space="preserve">C. </w:t>
            </w:r>
          </w:p>
        </w:tc>
      </w:tr>
      <w:tr w:rsidR="008A468D" w:rsidTr="00AE33EF">
        <w:tc>
          <w:tcPr>
            <w:tcW w:w="4261" w:type="dxa"/>
          </w:tcPr>
          <w:p w:rsidR="008A468D" w:rsidRDefault="008A468D" w:rsidP="00A62ADD">
            <w:pPr>
              <w:rPr>
                <w:rFonts w:cstheme="minorHAnsi"/>
                <w:sz w:val="24"/>
                <w:szCs w:val="24"/>
                <w:lang w:val="en-US"/>
              </w:rPr>
            </w:pPr>
            <w:r>
              <w:rPr>
                <w:rFonts w:cstheme="minorHAnsi"/>
                <w:sz w:val="24"/>
                <w:szCs w:val="24"/>
                <w:lang w:val="en-US"/>
              </w:rPr>
              <w:t>Introduction</w:t>
            </w:r>
          </w:p>
        </w:tc>
        <w:tc>
          <w:tcPr>
            <w:tcW w:w="4261" w:type="dxa"/>
          </w:tcPr>
          <w:p w:rsidR="008A468D" w:rsidRDefault="008A468D" w:rsidP="00A62ADD">
            <w:pPr>
              <w:rPr>
                <w:rFonts w:cstheme="minorHAnsi"/>
                <w:sz w:val="24"/>
                <w:szCs w:val="24"/>
                <w:lang w:val="en-US"/>
              </w:rPr>
            </w:pPr>
            <w:r>
              <w:rPr>
                <w:rFonts w:cstheme="minorHAnsi"/>
                <w:sz w:val="24"/>
                <w:szCs w:val="24"/>
                <w:lang w:val="en-US"/>
              </w:rPr>
              <w:t xml:space="preserve">III. </w:t>
            </w:r>
          </w:p>
        </w:tc>
      </w:tr>
      <w:tr w:rsidR="008A468D" w:rsidTr="00AE33EF">
        <w:tc>
          <w:tcPr>
            <w:tcW w:w="4261" w:type="dxa"/>
          </w:tcPr>
          <w:p w:rsidR="008A468D" w:rsidRDefault="008A468D" w:rsidP="00AE33EF">
            <w:pPr>
              <w:rPr>
                <w:rFonts w:cstheme="minorHAnsi"/>
                <w:sz w:val="24"/>
                <w:szCs w:val="24"/>
                <w:lang w:val="en-US"/>
              </w:rPr>
            </w:pPr>
            <w:r>
              <w:rPr>
                <w:rFonts w:cstheme="minorHAnsi"/>
                <w:sz w:val="24"/>
                <w:szCs w:val="24"/>
                <w:lang w:val="en-US"/>
              </w:rPr>
              <w:t>Methodology</w:t>
            </w:r>
          </w:p>
        </w:tc>
        <w:tc>
          <w:tcPr>
            <w:tcW w:w="4261" w:type="dxa"/>
          </w:tcPr>
          <w:p w:rsidR="008A468D" w:rsidRDefault="006E3F1A" w:rsidP="00AE33EF">
            <w:pPr>
              <w:rPr>
                <w:rFonts w:cstheme="minorHAnsi"/>
                <w:sz w:val="24"/>
                <w:szCs w:val="24"/>
                <w:lang w:val="en-US"/>
              </w:rPr>
            </w:pPr>
            <w:r>
              <w:rPr>
                <w:rFonts w:cstheme="minorHAnsi"/>
                <w:sz w:val="24"/>
                <w:szCs w:val="24"/>
                <w:lang w:val="en-US"/>
              </w:rPr>
              <w:t xml:space="preserve">   </w:t>
            </w:r>
            <w:r w:rsidR="008A468D">
              <w:rPr>
                <w:rFonts w:cstheme="minorHAnsi"/>
                <w:sz w:val="24"/>
                <w:szCs w:val="24"/>
                <w:lang w:val="en-US"/>
              </w:rPr>
              <w:t>A.</w:t>
            </w:r>
          </w:p>
        </w:tc>
      </w:tr>
      <w:tr w:rsidR="008A468D" w:rsidTr="00AE33EF">
        <w:tc>
          <w:tcPr>
            <w:tcW w:w="4261" w:type="dxa"/>
          </w:tcPr>
          <w:p w:rsidR="008A468D" w:rsidRPr="008A468D" w:rsidRDefault="008A468D" w:rsidP="00A62ADD">
            <w:pPr>
              <w:rPr>
                <w:rFonts w:cstheme="minorHAnsi"/>
                <w:i/>
                <w:iCs/>
                <w:sz w:val="24"/>
                <w:szCs w:val="24"/>
                <w:lang w:val="en-US"/>
              </w:rPr>
            </w:pPr>
            <w:r>
              <w:rPr>
                <w:rFonts w:cstheme="minorHAnsi"/>
                <w:i/>
                <w:iCs/>
                <w:sz w:val="24"/>
                <w:szCs w:val="24"/>
                <w:lang w:val="en-US"/>
              </w:rPr>
              <w:t>Mobile-based Assessment</w:t>
            </w:r>
          </w:p>
        </w:tc>
        <w:tc>
          <w:tcPr>
            <w:tcW w:w="4261" w:type="dxa"/>
          </w:tcPr>
          <w:p w:rsidR="008A468D" w:rsidRPr="008A468D" w:rsidRDefault="006E3F1A" w:rsidP="00A62ADD">
            <w:pPr>
              <w:rPr>
                <w:rFonts w:cstheme="minorHAnsi"/>
                <w:iCs/>
                <w:sz w:val="24"/>
                <w:szCs w:val="24"/>
                <w:lang w:val="en-US"/>
              </w:rPr>
            </w:pPr>
            <w:r>
              <w:rPr>
                <w:rFonts w:cstheme="minorHAnsi"/>
                <w:iCs/>
                <w:sz w:val="24"/>
                <w:szCs w:val="24"/>
                <w:lang w:val="en-US"/>
              </w:rPr>
              <w:t xml:space="preserve">   </w:t>
            </w:r>
            <w:r w:rsidR="008A468D" w:rsidRPr="008A468D">
              <w:rPr>
                <w:rFonts w:cstheme="minorHAnsi"/>
                <w:iCs/>
                <w:sz w:val="24"/>
                <w:szCs w:val="24"/>
                <w:lang w:val="en-US"/>
              </w:rPr>
              <w:t>B.</w:t>
            </w:r>
          </w:p>
        </w:tc>
      </w:tr>
      <w:tr w:rsidR="008A468D" w:rsidTr="00AE33EF">
        <w:tc>
          <w:tcPr>
            <w:tcW w:w="4261" w:type="dxa"/>
          </w:tcPr>
          <w:p w:rsidR="008A468D" w:rsidRPr="008A468D" w:rsidRDefault="008A468D" w:rsidP="00AE33EF">
            <w:pPr>
              <w:rPr>
                <w:rFonts w:cstheme="minorHAnsi"/>
                <w:i/>
                <w:iCs/>
                <w:sz w:val="24"/>
                <w:szCs w:val="24"/>
                <w:lang w:val="en-US"/>
              </w:rPr>
            </w:pPr>
            <w:r>
              <w:rPr>
                <w:rFonts w:cstheme="minorHAnsi"/>
                <w:i/>
                <w:iCs/>
                <w:sz w:val="24"/>
                <w:szCs w:val="24"/>
                <w:lang w:val="en-US"/>
              </w:rPr>
              <w:t>Participants</w:t>
            </w:r>
          </w:p>
        </w:tc>
        <w:tc>
          <w:tcPr>
            <w:tcW w:w="4261" w:type="dxa"/>
          </w:tcPr>
          <w:p w:rsidR="008A468D" w:rsidRPr="008A468D" w:rsidRDefault="006E3F1A" w:rsidP="00AE33EF">
            <w:pPr>
              <w:rPr>
                <w:rFonts w:cstheme="minorHAnsi"/>
                <w:iCs/>
                <w:sz w:val="24"/>
                <w:szCs w:val="24"/>
                <w:lang w:val="en-US"/>
              </w:rPr>
            </w:pPr>
            <w:r>
              <w:rPr>
                <w:rFonts w:cstheme="minorHAnsi"/>
                <w:iCs/>
                <w:sz w:val="24"/>
                <w:szCs w:val="24"/>
                <w:lang w:val="en-US"/>
              </w:rPr>
              <w:t xml:space="preserve">   </w:t>
            </w:r>
            <w:r w:rsidR="008A468D" w:rsidRPr="008A468D">
              <w:rPr>
                <w:rFonts w:cstheme="minorHAnsi"/>
                <w:iCs/>
                <w:sz w:val="24"/>
                <w:szCs w:val="24"/>
                <w:lang w:val="en-US"/>
              </w:rPr>
              <w:t>C.</w:t>
            </w:r>
          </w:p>
        </w:tc>
      </w:tr>
      <w:tr w:rsidR="008A468D" w:rsidTr="00AE33EF">
        <w:tc>
          <w:tcPr>
            <w:tcW w:w="4261" w:type="dxa"/>
          </w:tcPr>
          <w:p w:rsidR="008A468D" w:rsidRPr="008A468D" w:rsidRDefault="008A468D" w:rsidP="00AE33EF">
            <w:pPr>
              <w:rPr>
                <w:rFonts w:cstheme="minorHAnsi"/>
                <w:i/>
                <w:iCs/>
                <w:sz w:val="24"/>
                <w:szCs w:val="24"/>
                <w:lang w:val="en-US"/>
              </w:rPr>
            </w:pPr>
            <w:r>
              <w:rPr>
                <w:rFonts w:cstheme="minorHAnsi"/>
                <w:i/>
                <w:iCs/>
                <w:sz w:val="24"/>
                <w:szCs w:val="24"/>
                <w:lang w:val="en-US"/>
              </w:rPr>
              <w:t>Procedure</w:t>
            </w:r>
          </w:p>
        </w:tc>
        <w:tc>
          <w:tcPr>
            <w:tcW w:w="4261" w:type="dxa"/>
          </w:tcPr>
          <w:p w:rsidR="008A468D" w:rsidRPr="008A468D" w:rsidRDefault="006E3F1A" w:rsidP="00AE33EF">
            <w:pPr>
              <w:rPr>
                <w:rFonts w:cstheme="minorHAnsi"/>
                <w:iCs/>
                <w:sz w:val="24"/>
                <w:szCs w:val="24"/>
                <w:lang w:val="en-US"/>
              </w:rPr>
            </w:pPr>
            <w:r>
              <w:rPr>
                <w:rFonts w:cstheme="minorHAnsi"/>
                <w:iCs/>
                <w:sz w:val="24"/>
                <w:szCs w:val="24"/>
                <w:lang w:val="en-US"/>
              </w:rPr>
              <w:t xml:space="preserve">   </w:t>
            </w:r>
            <w:r w:rsidR="008A468D" w:rsidRPr="008A468D">
              <w:rPr>
                <w:rFonts w:cstheme="minorHAnsi"/>
                <w:iCs/>
                <w:sz w:val="24"/>
                <w:szCs w:val="24"/>
                <w:lang w:val="en-US"/>
              </w:rPr>
              <w:t xml:space="preserve">D. </w:t>
            </w:r>
          </w:p>
        </w:tc>
      </w:tr>
      <w:tr w:rsidR="008A468D" w:rsidTr="00AE33EF">
        <w:tc>
          <w:tcPr>
            <w:tcW w:w="4261" w:type="dxa"/>
          </w:tcPr>
          <w:p w:rsidR="008A468D" w:rsidRPr="008A468D" w:rsidRDefault="008A468D" w:rsidP="00AE33EF">
            <w:pPr>
              <w:rPr>
                <w:rFonts w:cstheme="minorHAnsi"/>
                <w:i/>
                <w:iCs/>
                <w:sz w:val="24"/>
                <w:szCs w:val="24"/>
                <w:lang w:val="en-US"/>
              </w:rPr>
            </w:pPr>
            <w:r>
              <w:rPr>
                <w:rFonts w:cstheme="minorHAnsi"/>
                <w:i/>
                <w:iCs/>
                <w:sz w:val="24"/>
                <w:szCs w:val="24"/>
                <w:lang w:val="en-US"/>
              </w:rPr>
              <w:t>Results</w:t>
            </w:r>
          </w:p>
        </w:tc>
        <w:tc>
          <w:tcPr>
            <w:tcW w:w="4261" w:type="dxa"/>
          </w:tcPr>
          <w:p w:rsidR="008A468D" w:rsidRPr="008A468D" w:rsidRDefault="008A468D" w:rsidP="00AE33EF">
            <w:pPr>
              <w:rPr>
                <w:rFonts w:cstheme="minorHAnsi"/>
                <w:iCs/>
                <w:sz w:val="24"/>
                <w:szCs w:val="24"/>
                <w:lang w:val="en-US"/>
              </w:rPr>
            </w:pPr>
            <w:r>
              <w:rPr>
                <w:rFonts w:cstheme="minorHAnsi"/>
                <w:iCs/>
                <w:sz w:val="24"/>
                <w:szCs w:val="24"/>
                <w:lang w:val="en-US"/>
              </w:rPr>
              <w:t xml:space="preserve">IV. </w:t>
            </w:r>
          </w:p>
        </w:tc>
      </w:tr>
      <w:tr w:rsidR="008A468D" w:rsidTr="00AE33EF">
        <w:tc>
          <w:tcPr>
            <w:tcW w:w="4261" w:type="dxa"/>
          </w:tcPr>
          <w:p w:rsidR="008A468D" w:rsidRPr="008A468D" w:rsidRDefault="008A468D" w:rsidP="00A62ADD">
            <w:pPr>
              <w:rPr>
                <w:rFonts w:cstheme="minorHAnsi"/>
                <w:i/>
                <w:iCs/>
                <w:sz w:val="24"/>
                <w:szCs w:val="24"/>
                <w:lang w:val="en-US"/>
              </w:rPr>
            </w:pPr>
            <w:r>
              <w:rPr>
                <w:rFonts w:cstheme="minorHAnsi"/>
                <w:i/>
                <w:iCs/>
                <w:sz w:val="24"/>
                <w:szCs w:val="24"/>
                <w:lang w:val="en-US"/>
              </w:rPr>
              <w:t>Self-Determination Theory of Motivation</w:t>
            </w:r>
          </w:p>
        </w:tc>
        <w:tc>
          <w:tcPr>
            <w:tcW w:w="4261" w:type="dxa"/>
          </w:tcPr>
          <w:p w:rsidR="008A468D" w:rsidRPr="008A468D" w:rsidRDefault="008A468D" w:rsidP="00A62ADD">
            <w:pPr>
              <w:rPr>
                <w:rFonts w:cstheme="minorHAnsi"/>
                <w:iCs/>
                <w:sz w:val="24"/>
                <w:szCs w:val="24"/>
                <w:lang w:val="en-US"/>
              </w:rPr>
            </w:pPr>
            <w:r>
              <w:rPr>
                <w:rFonts w:cstheme="minorHAnsi"/>
                <w:iCs/>
                <w:sz w:val="24"/>
                <w:szCs w:val="24"/>
                <w:lang w:val="en-US"/>
              </w:rPr>
              <w:t xml:space="preserve">V. </w:t>
            </w:r>
          </w:p>
        </w:tc>
      </w:tr>
    </w:tbl>
    <w:p w:rsidR="008E3436" w:rsidRDefault="008E3436" w:rsidP="00A62ADD">
      <w:pPr>
        <w:rPr>
          <w:rFonts w:cstheme="minorHAnsi"/>
          <w:sz w:val="24"/>
          <w:szCs w:val="24"/>
          <w:lang w:val="en-US"/>
        </w:rPr>
      </w:pPr>
    </w:p>
    <w:p w:rsidR="00A62ADD" w:rsidRPr="00B47F17" w:rsidRDefault="00A62ADD" w:rsidP="00A62ADD">
      <w:pPr>
        <w:rPr>
          <w:rFonts w:cstheme="minorHAnsi"/>
          <w:sz w:val="24"/>
          <w:szCs w:val="24"/>
          <w:lang w:val="en-US"/>
        </w:rPr>
      </w:pPr>
      <w:r w:rsidRPr="00B47F17">
        <w:rPr>
          <w:rFonts w:cstheme="minorHAnsi"/>
          <w:sz w:val="24"/>
          <w:szCs w:val="24"/>
          <w:lang w:val="en-US"/>
        </w:rPr>
        <w:t>I. INTRODUCTION</w:t>
      </w:r>
    </w:p>
    <w:p w:rsidR="00A62ADD" w:rsidRPr="00B47F17" w:rsidRDefault="00A62ADD" w:rsidP="00A62ADD">
      <w:pPr>
        <w:rPr>
          <w:rFonts w:cstheme="minorHAnsi"/>
          <w:sz w:val="24"/>
          <w:szCs w:val="24"/>
          <w:lang w:val="en-US"/>
        </w:rPr>
      </w:pPr>
      <w:r w:rsidRPr="00B47F17">
        <w:rPr>
          <w:rFonts w:cstheme="minorHAnsi"/>
          <w:sz w:val="24"/>
          <w:szCs w:val="24"/>
          <w:lang w:val="en-US"/>
        </w:rPr>
        <w:t>The utilization of mobile devices in learning and</w:t>
      </w:r>
      <w:r>
        <w:rPr>
          <w:rFonts w:cstheme="minorHAnsi"/>
          <w:sz w:val="24"/>
          <w:szCs w:val="24"/>
          <w:lang w:val="en-US"/>
        </w:rPr>
        <w:t xml:space="preserve"> </w:t>
      </w:r>
      <w:r w:rsidRPr="00B47F17">
        <w:rPr>
          <w:rFonts w:cstheme="minorHAnsi"/>
          <w:sz w:val="24"/>
          <w:szCs w:val="24"/>
          <w:lang w:val="en-US"/>
        </w:rPr>
        <w:t>assessment provides many benefits to education: multimedia</w:t>
      </w:r>
      <w:r>
        <w:rPr>
          <w:rFonts w:cstheme="minorHAnsi"/>
          <w:sz w:val="24"/>
          <w:szCs w:val="24"/>
          <w:lang w:val="en-US"/>
        </w:rPr>
        <w:t xml:space="preserve"> </w:t>
      </w:r>
      <w:r w:rsidRPr="00B47F17">
        <w:rPr>
          <w:rFonts w:cstheme="minorHAnsi"/>
          <w:sz w:val="24"/>
          <w:szCs w:val="24"/>
          <w:lang w:val="en-US"/>
        </w:rPr>
        <w:t xml:space="preserve">presentation capabilities, </w:t>
      </w:r>
      <w:proofErr w:type="spellStart"/>
      <w:r w:rsidRPr="00B47F17">
        <w:rPr>
          <w:rFonts w:cstheme="minorHAnsi"/>
          <w:sz w:val="24"/>
          <w:szCs w:val="24"/>
          <w:lang w:val="en-US"/>
        </w:rPr>
        <w:t>adaptivity</w:t>
      </w:r>
      <w:proofErr w:type="spellEnd"/>
      <w:r w:rsidRPr="00B47F17">
        <w:rPr>
          <w:rFonts w:cstheme="minorHAnsi"/>
          <w:sz w:val="24"/>
          <w:szCs w:val="24"/>
          <w:lang w:val="en-US"/>
        </w:rPr>
        <w:t xml:space="preserve"> and personalization,</w:t>
      </w:r>
      <w:r>
        <w:rPr>
          <w:rFonts w:cstheme="minorHAnsi"/>
          <w:sz w:val="24"/>
          <w:szCs w:val="24"/>
          <w:lang w:val="en-US"/>
        </w:rPr>
        <w:t xml:space="preserve"> </w:t>
      </w:r>
      <w:r w:rsidRPr="00B47F17">
        <w:rPr>
          <w:rFonts w:cstheme="minorHAnsi"/>
          <w:sz w:val="24"/>
          <w:szCs w:val="24"/>
          <w:lang w:val="en-US"/>
        </w:rPr>
        <w:t>seamlessness, ubiquity, context-awareness and social media</w:t>
      </w:r>
      <w:r>
        <w:rPr>
          <w:rFonts w:cstheme="minorHAnsi"/>
          <w:sz w:val="24"/>
          <w:szCs w:val="24"/>
          <w:lang w:val="en-US"/>
        </w:rPr>
        <w:t xml:space="preserve"> </w:t>
      </w:r>
      <w:r w:rsidRPr="00B47F17">
        <w:rPr>
          <w:rFonts w:cstheme="minorHAnsi"/>
          <w:sz w:val="24"/>
          <w:szCs w:val="24"/>
          <w:lang w:val="en-US"/>
        </w:rPr>
        <w:t>connectivity [1]. Many institutions promote nowadays the</w:t>
      </w:r>
      <w:r>
        <w:rPr>
          <w:rFonts w:cstheme="minorHAnsi"/>
          <w:sz w:val="24"/>
          <w:szCs w:val="24"/>
          <w:lang w:val="en-US"/>
        </w:rPr>
        <w:t xml:space="preserve"> </w:t>
      </w:r>
      <w:r w:rsidRPr="00B47F17">
        <w:rPr>
          <w:rFonts w:cstheme="minorHAnsi"/>
          <w:sz w:val="24"/>
          <w:szCs w:val="24"/>
          <w:lang w:val="en-US"/>
        </w:rPr>
        <w:t xml:space="preserve">Bring Your Own Devices (BYOD) policies [2]. </w:t>
      </w:r>
      <w:r w:rsidRPr="00B47F17">
        <w:rPr>
          <w:rFonts w:cstheme="minorHAnsi"/>
          <w:sz w:val="24"/>
          <w:szCs w:val="24"/>
          <w:lang w:val="en-US"/>
        </w:rPr>
        <w:lastRenderedPageBreak/>
        <w:t>However, in</w:t>
      </w:r>
      <w:r>
        <w:rPr>
          <w:rFonts w:cstheme="minorHAnsi"/>
          <w:sz w:val="24"/>
          <w:szCs w:val="24"/>
          <w:lang w:val="en-US"/>
        </w:rPr>
        <w:t xml:space="preserve"> </w:t>
      </w:r>
      <w:r w:rsidRPr="00B47F17">
        <w:rPr>
          <w:rFonts w:cstheme="minorHAnsi"/>
          <w:sz w:val="24"/>
          <w:szCs w:val="24"/>
          <w:lang w:val="en-US"/>
        </w:rPr>
        <w:t>order for instructional designers and educators to effectively</w:t>
      </w:r>
      <w:r>
        <w:rPr>
          <w:rFonts w:cstheme="minorHAnsi"/>
          <w:sz w:val="24"/>
          <w:szCs w:val="24"/>
          <w:lang w:val="en-US"/>
        </w:rPr>
        <w:t xml:space="preserve"> </w:t>
      </w:r>
      <w:r w:rsidRPr="00B47F17">
        <w:rPr>
          <w:rFonts w:cstheme="minorHAnsi"/>
          <w:sz w:val="24"/>
          <w:szCs w:val="24"/>
          <w:lang w:val="en-US"/>
        </w:rPr>
        <w:t>design and use mobile learning and assessment, they need to</w:t>
      </w:r>
      <w:r>
        <w:rPr>
          <w:rFonts w:cstheme="minorHAnsi"/>
          <w:sz w:val="24"/>
          <w:szCs w:val="24"/>
          <w:lang w:val="en-US"/>
        </w:rPr>
        <w:t xml:space="preserve"> </w:t>
      </w:r>
      <w:r w:rsidRPr="00B47F17">
        <w:rPr>
          <w:rFonts w:cstheme="minorHAnsi"/>
          <w:sz w:val="24"/>
          <w:szCs w:val="24"/>
          <w:lang w:val="en-US"/>
        </w:rPr>
        <w:t>be aware of its underpinning motivational dimensions and</w:t>
      </w:r>
      <w:r>
        <w:rPr>
          <w:rFonts w:cstheme="minorHAnsi"/>
          <w:sz w:val="24"/>
          <w:szCs w:val="24"/>
          <w:lang w:val="en-US"/>
        </w:rPr>
        <w:t xml:space="preserve"> </w:t>
      </w:r>
      <w:r w:rsidRPr="00B47F17">
        <w:rPr>
          <w:rFonts w:cstheme="minorHAnsi"/>
          <w:sz w:val="24"/>
          <w:szCs w:val="24"/>
          <w:lang w:val="en-US"/>
        </w:rPr>
        <w:t>concepts.</w:t>
      </w:r>
    </w:p>
    <w:p w:rsidR="006574C0" w:rsidRDefault="00A62ADD" w:rsidP="00A62ADD">
      <w:pPr>
        <w:rPr>
          <w:rFonts w:cstheme="minorHAnsi"/>
          <w:sz w:val="24"/>
          <w:szCs w:val="24"/>
          <w:lang w:val="en-US"/>
        </w:rPr>
      </w:pPr>
      <w:r w:rsidRPr="00B47F17">
        <w:rPr>
          <w:rFonts w:cstheme="minorHAnsi"/>
          <w:sz w:val="24"/>
          <w:szCs w:val="24"/>
          <w:lang w:val="en-US"/>
        </w:rPr>
        <w:t>There are many frameworks exploring mobile learning</w:t>
      </w:r>
      <w:r>
        <w:rPr>
          <w:rFonts w:cstheme="minorHAnsi"/>
          <w:sz w:val="24"/>
          <w:szCs w:val="24"/>
          <w:lang w:val="en-US"/>
        </w:rPr>
        <w:t xml:space="preserve"> </w:t>
      </w:r>
      <w:r w:rsidRPr="00B47F17">
        <w:rPr>
          <w:rFonts w:cstheme="minorHAnsi"/>
          <w:sz w:val="24"/>
          <w:szCs w:val="24"/>
          <w:lang w:val="en-US"/>
        </w:rPr>
        <w:t>from different perspectives e.g. technology acceptance, system</w:t>
      </w:r>
      <w:r>
        <w:rPr>
          <w:rFonts w:cstheme="minorHAnsi"/>
          <w:sz w:val="24"/>
          <w:szCs w:val="24"/>
          <w:lang w:val="en-US"/>
        </w:rPr>
        <w:t xml:space="preserve"> </w:t>
      </w:r>
      <w:r w:rsidRPr="00B47F17">
        <w:rPr>
          <w:rFonts w:cstheme="minorHAnsi"/>
          <w:sz w:val="24"/>
          <w:szCs w:val="24"/>
          <w:lang w:val="en-US"/>
        </w:rPr>
        <w:t>design, learning environment, pedagogy and evaluation [3].</w:t>
      </w:r>
      <w:r>
        <w:rPr>
          <w:rFonts w:cstheme="minorHAnsi"/>
          <w:sz w:val="24"/>
          <w:szCs w:val="24"/>
          <w:lang w:val="en-US"/>
        </w:rPr>
        <w:t xml:space="preserve"> </w:t>
      </w:r>
      <w:r w:rsidRPr="00B47F17">
        <w:rPr>
          <w:rFonts w:cstheme="minorHAnsi"/>
          <w:sz w:val="24"/>
          <w:szCs w:val="24"/>
          <w:lang w:val="en-US"/>
        </w:rPr>
        <w:t>However, research on mobile learning and assessment</w:t>
      </w:r>
      <w:r>
        <w:rPr>
          <w:rFonts w:cstheme="minorHAnsi"/>
          <w:sz w:val="24"/>
          <w:szCs w:val="24"/>
          <w:lang w:val="en-US"/>
        </w:rPr>
        <w:t xml:space="preserve"> </w:t>
      </w:r>
      <w:r w:rsidRPr="00B47F17">
        <w:rPr>
          <w:rFonts w:cstheme="minorHAnsi"/>
          <w:sz w:val="24"/>
          <w:szCs w:val="24"/>
          <w:lang w:val="en-US"/>
        </w:rPr>
        <w:t>frameworks focusing primarily on psychological constructs is</w:t>
      </w:r>
      <w:r>
        <w:rPr>
          <w:rFonts w:cstheme="minorHAnsi"/>
          <w:sz w:val="24"/>
          <w:szCs w:val="24"/>
          <w:lang w:val="en-US"/>
        </w:rPr>
        <w:t xml:space="preserve"> </w:t>
      </w:r>
      <w:r w:rsidRPr="00B47F17">
        <w:rPr>
          <w:rFonts w:cstheme="minorHAnsi"/>
          <w:sz w:val="24"/>
          <w:szCs w:val="24"/>
          <w:lang w:val="en-US"/>
        </w:rPr>
        <w:t>rather limited. The current study is aiming at filling this gap in</w:t>
      </w:r>
      <w:r>
        <w:rPr>
          <w:rFonts w:cstheme="minorHAnsi"/>
          <w:sz w:val="24"/>
          <w:szCs w:val="24"/>
          <w:lang w:val="en-US"/>
        </w:rPr>
        <w:t xml:space="preserve"> </w:t>
      </w:r>
      <w:r w:rsidRPr="00B47F17">
        <w:rPr>
          <w:rFonts w:cstheme="minorHAnsi"/>
          <w:sz w:val="24"/>
          <w:szCs w:val="24"/>
          <w:lang w:val="en-US"/>
        </w:rPr>
        <w:t>the literature by investigating the motivational constructs that</w:t>
      </w:r>
      <w:r>
        <w:rPr>
          <w:rFonts w:cstheme="minorHAnsi"/>
          <w:sz w:val="24"/>
          <w:szCs w:val="24"/>
          <w:lang w:val="en-US"/>
        </w:rPr>
        <w:t xml:space="preserve"> </w:t>
      </w:r>
      <w:r w:rsidRPr="00B47F17">
        <w:rPr>
          <w:rFonts w:cstheme="minorHAnsi"/>
          <w:sz w:val="24"/>
          <w:szCs w:val="24"/>
          <w:lang w:val="en-US"/>
        </w:rPr>
        <w:t>relate to features of mobile-based assessment. Motivation is a</w:t>
      </w:r>
      <w:r>
        <w:rPr>
          <w:rFonts w:cstheme="minorHAnsi"/>
          <w:sz w:val="24"/>
          <w:szCs w:val="24"/>
          <w:lang w:val="en-US"/>
        </w:rPr>
        <w:t xml:space="preserve"> </w:t>
      </w:r>
      <w:r w:rsidRPr="00B47F17">
        <w:rPr>
          <w:rFonts w:cstheme="minorHAnsi"/>
          <w:sz w:val="24"/>
          <w:szCs w:val="24"/>
          <w:lang w:val="en-US"/>
        </w:rPr>
        <w:t>fundamental issue in learning. Moreover, considering the lack</w:t>
      </w:r>
      <w:r>
        <w:rPr>
          <w:rFonts w:cstheme="minorHAnsi"/>
          <w:sz w:val="24"/>
          <w:szCs w:val="24"/>
          <w:lang w:val="en-US"/>
        </w:rPr>
        <w:t xml:space="preserve"> </w:t>
      </w:r>
      <w:r w:rsidRPr="00B47F17">
        <w:rPr>
          <w:rFonts w:cstheme="minorHAnsi"/>
          <w:sz w:val="24"/>
          <w:szCs w:val="24"/>
          <w:lang w:val="en-US"/>
        </w:rPr>
        <w:t>of students’ interest towards STEM subjects and careers [4],</w:t>
      </w:r>
      <w:r>
        <w:rPr>
          <w:rFonts w:cstheme="minorHAnsi"/>
          <w:sz w:val="24"/>
          <w:szCs w:val="24"/>
          <w:lang w:val="en-US"/>
        </w:rPr>
        <w:t xml:space="preserve"> </w:t>
      </w:r>
      <w:r w:rsidRPr="00B47F17">
        <w:rPr>
          <w:rFonts w:cstheme="minorHAnsi"/>
          <w:sz w:val="24"/>
          <w:szCs w:val="24"/>
          <w:lang w:val="en-US"/>
        </w:rPr>
        <w:t>motivating students in science subjects is a very important</w:t>
      </w:r>
      <w:r>
        <w:rPr>
          <w:rFonts w:cstheme="minorHAnsi"/>
          <w:sz w:val="24"/>
          <w:szCs w:val="24"/>
          <w:lang w:val="en-US"/>
        </w:rPr>
        <w:t xml:space="preserve"> </w:t>
      </w:r>
      <w:r w:rsidRPr="00B47F17">
        <w:rPr>
          <w:rFonts w:cstheme="minorHAnsi"/>
          <w:sz w:val="24"/>
          <w:szCs w:val="24"/>
          <w:lang w:val="en-US"/>
        </w:rPr>
        <w:t>issue nowadays.</w:t>
      </w:r>
    </w:p>
    <w:p w:rsidR="00A62ADD" w:rsidRPr="00B47F17" w:rsidRDefault="00A62ADD" w:rsidP="00A62ADD">
      <w:pPr>
        <w:rPr>
          <w:rFonts w:cstheme="minorHAnsi"/>
          <w:sz w:val="24"/>
          <w:szCs w:val="24"/>
          <w:lang w:val="en-US"/>
        </w:rPr>
      </w:pPr>
      <w:r w:rsidRPr="00B47F17">
        <w:rPr>
          <w:rFonts w:cstheme="minorHAnsi"/>
          <w:sz w:val="24"/>
          <w:szCs w:val="24"/>
          <w:lang w:val="en-US"/>
        </w:rPr>
        <w:t>II. BACKGROUND</w:t>
      </w:r>
      <w:r w:rsidR="00822F89">
        <w:rPr>
          <w:rFonts w:cstheme="minorHAnsi"/>
          <w:sz w:val="24"/>
          <w:szCs w:val="24"/>
          <w:lang w:val="en-US"/>
        </w:rPr>
        <w:t xml:space="preserve">/ LITERATURE REVIEW </w:t>
      </w:r>
    </w:p>
    <w:p w:rsidR="00A62ADD" w:rsidRPr="00B47F17" w:rsidRDefault="00A62ADD" w:rsidP="00A62ADD">
      <w:pPr>
        <w:rPr>
          <w:rFonts w:cstheme="minorHAnsi"/>
          <w:i/>
          <w:iCs/>
          <w:sz w:val="24"/>
          <w:szCs w:val="24"/>
          <w:lang w:val="en-US"/>
        </w:rPr>
      </w:pPr>
      <w:r w:rsidRPr="00B47F17">
        <w:rPr>
          <w:rFonts w:cstheme="minorHAnsi"/>
          <w:i/>
          <w:iCs/>
          <w:sz w:val="24"/>
          <w:szCs w:val="24"/>
          <w:lang w:val="en-US"/>
        </w:rPr>
        <w:t>A. Mobile-based Assessment</w:t>
      </w:r>
    </w:p>
    <w:p w:rsidR="00A62ADD" w:rsidRPr="00B47F17" w:rsidRDefault="00A62ADD" w:rsidP="00A62ADD">
      <w:pPr>
        <w:rPr>
          <w:rFonts w:cstheme="minorHAnsi"/>
          <w:sz w:val="24"/>
          <w:szCs w:val="24"/>
          <w:lang w:val="en-US"/>
        </w:rPr>
      </w:pPr>
      <w:r w:rsidRPr="00B47F17">
        <w:rPr>
          <w:rFonts w:cstheme="minorHAnsi"/>
          <w:sz w:val="24"/>
          <w:szCs w:val="24"/>
          <w:lang w:val="en-US"/>
        </w:rPr>
        <w:t>Mobile-Based Assessment (MBA) is a relatively new</w:t>
      </w:r>
      <w:r>
        <w:rPr>
          <w:rFonts w:cstheme="minorHAnsi"/>
          <w:sz w:val="24"/>
          <w:szCs w:val="24"/>
          <w:lang w:val="en-US"/>
        </w:rPr>
        <w:t xml:space="preserve"> </w:t>
      </w:r>
      <w:r w:rsidRPr="00B47F17">
        <w:rPr>
          <w:rFonts w:cstheme="minorHAnsi"/>
          <w:sz w:val="24"/>
          <w:szCs w:val="24"/>
          <w:lang w:val="en-US"/>
        </w:rPr>
        <w:t>mode of assessment that is delivered through mobile devices</w:t>
      </w:r>
      <w:r>
        <w:rPr>
          <w:rFonts w:cstheme="minorHAnsi"/>
          <w:sz w:val="24"/>
          <w:szCs w:val="24"/>
          <w:lang w:val="en-US"/>
        </w:rPr>
        <w:t xml:space="preserve"> </w:t>
      </w:r>
      <w:r w:rsidRPr="00B47F17">
        <w:rPr>
          <w:rFonts w:cstheme="minorHAnsi"/>
          <w:sz w:val="24"/>
          <w:szCs w:val="24"/>
          <w:lang w:val="en-US"/>
        </w:rPr>
        <w:t xml:space="preserve">(PDAs, mobile phones, smartphones, </w:t>
      </w:r>
      <w:proofErr w:type="gramStart"/>
      <w:r w:rsidRPr="00B47F17">
        <w:rPr>
          <w:rFonts w:cstheme="minorHAnsi"/>
          <w:sz w:val="24"/>
          <w:szCs w:val="24"/>
          <w:lang w:val="en-US"/>
        </w:rPr>
        <w:t>tablets</w:t>
      </w:r>
      <w:proofErr w:type="gramEnd"/>
      <w:r w:rsidRPr="00B47F17">
        <w:rPr>
          <w:rFonts w:cstheme="minorHAnsi"/>
          <w:sz w:val="24"/>
          <w:szCs w:val="24"/>
          <w:lang w:val="en-US"/>
        </w:rPr>
        <w:t>). MBA can be</w:t>
      </w:r>
      <w:r>
        <w:rPr>
          <w:rFonts w:cstheme="minorHAnsi"/>
          <w:sz w:val="24"/>
          <w:szCs w:val="24"/>
          <w:lang w:val="en-US"/>
        </w:rPr>
        <w:t xml:space="preserve"> </w:t>
      </w:r>
      <w:r w:rsidRPr="00B47F17">
        <w:rPr>
          <w:rFonts w:cstheme="minorHAnsi"/>
          <w:sz w:val="24"/>
          <w:szCs w:val="24"/>
          <w:lang w:val="en-US"/>
        </w:rPr>
        <w:t>used both in the context of a pure mobile learning approach</w:t>
      </w:r>
      <w:r>
        <w:rPr>
          <w:rFonts w:cstheme="minorHAnsi"/>
          <w:sz w:val="24"/>
          <w:szCs w:val="24"/>
          <w:lang w:val="en-US"/>
        </w:rPr>
        <w:t xml:space="preserve"> </w:t>
      </w:r>
      <w:r w:rsidRPr="00B47F17">
        <w:rPr>
          <w:rFonts w:cstheme="minorHAnsi"/>
          <w:sz w:val="24"/>
          <w:szCs w:val="24"/>
          <w:lang w:val="en-US"/>
        </w:rPr>
        <w:t>and also in a blended learning approach, as complementary or</w:t>
      </w:r>
      <w:r>
        <w:rPr>
          <w:rFonts w:cstheme="minorHAnsi"/>
          <w:sz w:val="24"/>
          <w:szCs w:val="24"/>
          <w:lang w:val="en-US"/>
        </w:rPr>
        <w:t xml:space="preserve"> </w:t>
      </w:r>
      <w:r w:rsidRPr="00B47F17">
        <w:rPr>
          <w:rFonts w:cstheme="minorHAnsi"/>
          <w:sz w:val="24"/>
          <w:szCs w:val="24"/>
          <w:lang w:val="en-US"/>
        </w:rPr>
        <w:t>alternative to computer- or paper-based assessment [5].</w:t>
      </w:r>
    </w:p>
    <w:p w:rsidR="00140233" w:rsidRDefault="00A62ADD" w:rsidP="00A62ADD">
      <w:pPr>
        <w:rPr>
          <w:rFonts w:cstheme="minorHAnsi"/>
          <w:sz w:val="24"/>
          <w:szCs w:val="24"/>
          <w:lang w:val="en-US"/>
        </w:rPr>
      </w:pPr>
      <w:r w:rsidRPr="00B47F17">
        <w:rPr>
          <w:rFonts w:cstheme="minorHAnsi"/>
          <w:sz w:val="24"/>
          <w:szCs w:val="24"/>
          <w:lang w:val="en-US"/>
        </w:rPr>
        <w:t>Mobile devices can be used in different assessment types,</w:t>
      </w:r>
      <w:r>
        <w:rPr>
          <w:rFonts w:cstheme="minorHAnsi"/>
          <w:sz w:val="24"/>
          <w:szCs w:val="24"/>
          <w:lang w:val="en-US"/>
        </w:rPr>
        <w:t xml:space="preserve"> </w:t>
      </w:r>
      <w:r w:rsidRPr="00B47F17">
        <w:rPr>
          <w:rFonts w:cstheme="minorHAnsi"/>
          <w:sz w:val="24"/>
          <w:szCs w:val="24"/>
          <w:lang w:val="en-US"/>
        </w:rPr>
        <w:t>either inside or outside the classroom boundaries for formative</w:t>
      </w:r>
      <w:r>
        <w:rPr>
          <w:rFonts w:cstheme="minorHAnsi"/>
          <w:sz w:val="24"/>
          <w:szCs w:val="24"/>
          <w:lang w:val="en-US"/>
        </w:rPr>
        <w:t xml:space="preserve"> </w:t>
      </w:r>
      <w:r w:rsidRPr="00B47F17">
        <w:rPr>
          <w:rFonts w:cstheme="minorHAnsi"/>
          <w:sz w:val="24"/>
          <w:szCs w:val="24"/>
          <w:lang w:val="en-US"/>
        </w:rPr>
        <w:t>assessment [6], self- and peer-assessment [7], work-based</w:t>
      </w:r>
      <w:r>
        <w:rPr>
          <w:rFonts w:cstheme="minorHAnsi"/>
          <w:sz w:val="24"/>
          <w:szCs w:val="24"/>
          <w:lang w:val="en-US"/>
        </w:rPr>
        <w:t xml:space="preserve"> </w:t>
      </w:r>
      <w:r w:rsidRPr="00B47F17">
        <w:rPr>
          <w:rFonts w:cstheme="minorHAnsi"/>
          <w:sz w:val="24"/>
          <w:szCs w:val="24"/>
          <w:lang w:val="en-US"/>
        </w:rPr>
        <w:t>assessment [8], classroom polling [9], etc. Mobile devices and</w:t>
      </w:r>
      <w:r>
        <w:rPr>
          <w:rFonts w:cstheme="minorHAnsi"/>
          <w:sz w:val="24"/>
          <w:szCs w:val="24"/>
          <w:lang w:val="en-US"/>
        </w:rPr>
        <w:t xml:space="preserve"> </w:t>
      </w:r>
      <w:r w:rsidRPr="00B47F17">
        <w:rPr>
          <w:rFonts w:cstheme="minorHAnsi"/>
          <w:sz w:val="24"/>
          <w:szCs w:val="24"/>
          <w:lang w:val="en-US"/>
        </w:rPr>
        <w:t>wireless technologies offer many affordances that can not only</w:t>
      </w:r>
      <w:r>
        <w:rPr>
          <w:rFonts w:cstheme="minorHAnsi"/>
          <w:sz w:val="24"/>
          <w:szCs w:val="24"/>
          <w:lang w:val="en-US"/>
        </w:rPr>
        <w:t xml:space="preserve"> </w:t>
      </w:r>
      <w:r w:rsidRPr="00B47F17">
        <w:rPr>
          <w:rFonts w:cstheme="minorHAnsi"/>
          <w:sz w:val="24"/>
          <w:szCs w:val="24"/>
          <w:lang w:val="en-US"/>
        </w:rPr>
        <w:t>enhance existing but also introduce new opportunities to</w:t>
      </w:r>
      <w:r>
        <w:rPr>
          <w:rFonts w:cstheme="minorHAnsi"/>
          <w:sz w:val="24"/>
          <w:szCs w:val="24"/>
          <w:lang w:val="en-US"/>
        </w:rPr>
        <w:t xml:space="preserve"> </w:t>
      </w:r>
      <w:r w:rsidRPr="00B47F17">
        <w:rPr>
          <w:rFonts w:cstheme="minorHAnsi"/>
          <w:sz w:val="24"/>
          <w:szCs w:val="24"/>
          <w:lang w:val="en-US"/>
        </w:rPr>
        <w:t xml:space="preserve">assess learning. Some of these affordances are: </w:t>
      </w:r>
      <w:proofErr w:type="spellStart"/>
      <w:r w:rsidRPr="00B47F17">
        <w:rPr>
          <w:rFonts w:cstheme="minorHAnsi"/>
          <w:sz w:val="24"/>
          <w:szCs w:val="24"/>
          <w:lang w:val="en-US"/>
        </w:rPr>
        <w:t>adaptivity</w:t>
      </w:r>
      <w:proofErr w:type="spellEnd"/>
      <w:r w:rsidRPr="00B47F17">
        <w:rPr>
          <w:rFonts w:cstheme="minorHAnsi"/>
          <w:sz w:val="24"/>
          <w:szCs w:val="24"/>
          <w:lang w:val="en-US"/>
        </w:rPr>
        <w:t xml:space="preserve"> and</w:t>
      </w:r>
      <w:r>
        <w:rPr>
          <w:rFonts w:cstheme="minorHAnsi"/>
          <w:sz w:val="24"/>
          <w:szCs w:val="24"/>
          <w:lang w:val="en-US"/>
        </w:rPr>
        <w:t xml:space="preserve"> </w:t>
      </w:r>
      <w:r w:rsidRPr="00457680">
        <w:rPr>
          <w:rFonts w:cstheme="minorHAnsi"/>
          <w:sz w:val="24"/>
          <w:szCs w:val="24"/>
          <w:lang w:val="en-US"/>
        </w:rPr>
        <w:t>personalization [10], context-awareness, seamlessness and</w:t>
      </w:r>
      <w:r>
        <w:rPr>
          <w:rFonts w:cstheme="minorHAnsi"/>
          <w:sz w:val="24"/>
          <w:szCs w:val="24"/>
          <w:lang w:val="en-US"/>
        </w:rPr>
        <w:t xml:space="preserve"> </w:t>
      </w:r>
      <w:r w:rsidRPr="00B47F17">
        <w:rPr>
          <w:rFonts w:cstheme="minorHAnsi"/>
          <w:sz w:val="24"/>
          <w:szCs w:val="24"/>
          <w:lang w:val="en-US"/>
        </w:rPr>
        <w:t>ubiquity [11], [12], social media connectivity [13]. Research</w:t>
      </w:r>
      <w:r>
        <w:rPr>
          <w:rFonts w:cstheme="minorHAnsi"/>
          <w:sz w:val="24"/>
          <w:szCs w:val="24"/>
          <w:lang w:val="en-US"/>
        </w:rPr>
        <w:t xml:space="preserve"> </w:t>
      </w:r>
      <w:r w:rsidRPr="00B47F17">
        <w:rPr>
          <w:rFonts w:cstheme="minorHAnsi"/>
          <w:sz w:val="24"/>
          <w:szCs w:val="24"/>
          <w:lang w:val="en-US"/>
        </w:rPr>
        <w:t>provides evidence that mobile technologies have a</w:t>
      </w:r>
      <w:r>
        <w:rPr>
          <w:rFonts w:cstheme="minorHAnsi"/>
          <w:sz w:val="24"/>
          <w:szCs w:val="24"/>
          <w:lang w:val="en-US"/>
        </w:rPr>
        <w:t xml:space="preserve"> </w:t>
      </w:r>
      <w:r w:rsidRPr="00B47F17">
        <w:rPr>
          <w:rFonts w:cstheme="minorHAnsi"/>
          <w:sz w:val="24"/>
          <w:szCs w:val="24"/>
          <w:lang w:val="en-US"/>
        </w:rPr>
        <w:t>considerable potential for enhancing learning motivation [14],</w:t>
      </w:r>
      <w:r>
        <w:rPr>
          <w:rFonts w:cstheme="minorHAnsi"/>
          <w:sz w:val="24"/>
          <w:szCs w:val="24"/>
          <w:lang w:val="en-US"/>
        </w:rPr>
        <w:t xml:space="preserve"> </w:t>
      </w:r>
      <w:r w:rsidRPr="00B47F17">
        <w:rPr>
          <w:rFonts w:cstheme="minorHAnsi"/>
          <w:sz w:val="24"/>
          <w:szCs w:val="24"/>
          <w:lang w:val="en-US"/>
        </w:rPr>
        <w:t>[15]; however no comprehensive framework exists that</w:t>
      </w:r>
      <w:r>
        <w:rPr>
          <w:rFonts w:cstheme="minorHAnsi"/>
          <w:sz w:val="24"/>
          <w:szCs w:val="24"/>
          <w:lang w:val="en-US"/>
        </w:rPr>
        <w:t xml:space="preserve"> </w:t>
      </w:r>
      <w:r w:rsidRPr="00B47F17">
        <w:rPr>
          <w:rFonts w:cstheme="minorHAnsi"/>
          <w:sz w:val="24"/>
          <w:szCs w:val="24"/>
          <w:lang w:val="en-US"/>
        </w:rPr>
        <w:t>associates motivational constructs with features of mobile</w:t>
      </w:r>
      <w:r w:rsidR="006F15FE" w:rsidRPr="006F15FE">
        <w:rPr>
          <w:rFonts w:cstheme="minorHAnsi"/>
          <w:sz w:val="24"/>
          <w:szCs w:val="24"/>
          <w:lang w:val="en-US"/>
        </w:rPr>
        <w:t>-</w:t>
      </w:r>
      <w:r w:rsidRPr="00B47F17">
        <w:rPr>
          <w:rFonts w:cstheme="minorHAnsi"/>
          <w:sz w:val="24"/>
          <w:szCs w:val="24"/>
          <w:lang w:val="en-US"/>
        </w:rPr>
        <w:t>based</w:t>
      </w:r>
      <w:r>
        <w:rPr>
          <w:rFonts w:cstheme="minorHAnsi"/>
          <w:sz w:val="24"/>
          <w:szCs w:val="24"/>
          <w:lang w:val="en-US"/>
        </w:rPr>
        <w:t xml:space="preserve"> </w:t>
      </w:r>
      <w:r w:rsidRPr="00B47F17">
        <w:rPr>
          <w:rFonts w:cstheme="minorHAnsi"/>
          <w:sz w:val="24"/>
          <w:szCs w:val="24"/>
          <w:lang w:val="en-US"/>
        </w:rPr>
        <w:t>assessment.</w:t>
      </w:r>
      <w:r>
        <w:rPr>
          <w:rFonts w:cstheme="minorHAnsi"/>
          <w:sz w:val="24"/>
          <w:szCs w:val="24"/>
          <w:lang w:val="en-US"/>
        </w:rPr>
        <w:t xml:space="preserve"> </w:t>
      </w:r>
    </w:p>
    <w:p w:rsidR="008E3436" w:rsidRPr="00B47F17" w:rsidRDefault="008E3436" w:rsidP="008E3436">
      <w:pPr>
        <w:rPr>
          <w:rFonts w:cstheme="minorHAnsi"/>
          <w:i/>
          <w:iCs/>
          <w:sz w:val="24"/>
          <w:szCs w:val="24"/>
          <w:lang w:val="en-US"/>
        </w:rPr>
      </w:pPr>
      <w:r w:rsidRPr="00B47F17">
        <w:rPr>
          <w:rFonts w:cstheme="minorHAnsi"/>
          <w:i/>
          <w:iCs/>
          <w:sz w:val="24"/>
          <w:szCs w:val="24"/>
          <w:lang w:val="en-US"/>
        </w:rPr>
        <w:t>B. Self-Determination Theory of Motivation</w:t>
      </w:r>
    </w:p>
    <w:p w:rsidR="008E3436" w:rsidRPr="00B47F17" w:rsidRDefault="008E3436" w:rsidP="008E3436">
      <w:pPr>
        <w:rPr>
          <w:rFonts w:cstheme="minorHAnsi"/>
          <w:sz w:val="24"/>
          <w:szCs w:val="24"/>
          <w:lang w:val="en-US"/>
        </w:rPr>
      </w:pPr>
      <w:r w:rsidRPr="00B47F17">
        <w:rPr>
          <w:rFonts w:cstheme="minorHAnsi"/>
          <w:sz w:val="24"/>
          <w:szCs w:val="24"/>
          <w:lang w:val="en-US"/>
        </w:rPr>
        <w:t>The current study is based on the Self-Determination</w:t>
      </w:r>
      <w:r>
        <w:rPr>
          <w:rFonts w:cstheme="minorHAnsi"/>
          <w:sz w:val="24"/>
          <w:szCs w:val="24"/>
          <w:lang w:val="en-US"/>
        </w:rPr>
        <w:t xml:space="preserve"> </w:t>
      </w:r>
      <w:r w:rsidRPr="00B47F17">
        <w:rPr>
          <w:rFonts w:cstheme="minorHAnsi"/>
          <w:sz w:val="24"/>
          <w:szCs w:val="24"/>
          <w:lang w:val="en-US"/>
        </w:rPr>
        <w:t>Theory (SDT) of Motivation [16], [17]. SDT introduces three</w:t>
      </w:r>
      <w:r>
        <w:rPr>
          <w:rFonts w:cstheme="minorHAnsi"/>
          <w:sz w:val="24"/>
          <w:szCs w:val="24"/>
          <w:lang w:val="en-US"/>
        </w:rPr>
        <w:t xml:space="preserve"> </w:t>
      </w:r>
      <w:r w:rsidRPr="00B47F17">
        <w:rPr>
          <w:rFonts w:cstheme="minorHAnsi"/>
          <w:sz w:val="24"/>
          <w:szCs w:val="24"/>
          <w:lang w:val="en-US"/>
        </w:rPr>
        <w:t>basic and universal human needs: autonomy, competency and</w:t>
      </w:r>
      <w:r>
        <w:rPr>
          <w:rFonts w:cstheme="minorHAnsi"/>
          <w:sz w:val="24"/>
          <w:szCs w:val="24"/>
          <w:lang w:val="en-US"/>
        </w:rPr>
        <w:t xml:space="preserve"> </w:t>
      </w:r>
      <w:r w:rsidRPr="00B47F17">
        <w:rPr>
          <w:rFonts w:cstheme="minorHAnsi"/>
          <w:sz w:val="24"/>
          <w:szCs w:val="24"/>
          <w:lang w:val="en-US"/>
        </w:rPr>
        <w:t>relatedness. Autonomy refers to the desire of people to</w:t>
      </w:r>
      <w:r>
        <w:rPr>
          <w:rFonts w:cstheme="minorHAnsi"/>
          <w:sz w:val="24"/>
          <w:szCs w:val="24"/>
          <w:lang w:val="en-US"/>
        </w:rPr>
        <w:t xml:space="preserve"> </w:t>
      </w:r>
      <w:r w:rsidRPr="00B47F17">
        <w:rPr>
          <w:rFonts w:cstheme="minorHAnsi"/>
          <w:sz w:val="24"/>
          <w:szCs w:val="24"/>
          <w:lang w:val="en-US"/>
        </w:rPr>
        <w:t>regulate and self-control their own behavior, relatedness refers</w:t>
      </w:r>
      <w:r>
        <w:rPr>
          <w:rFonts w:cstheme="minorHAnsi"/>
          <w:sz w:val="24"/>
          <w:szCs w:val="24"/>
          <w:lang w:val="en-US"/>
        </w:rPr>
        <w:t xml:space="preserve"> </w:t>
      </w:r>
      <w:r w:rsidRPr="00B47F17">
        <w:rPr>
          <w:rFonts w:cstheme="minorHAnsi"/>
          <w:sz w:val="24"/>
          <w:szCs w:val="24"/>
          <w:lang w:val="en-US"/>
        </w:rPr>
        <w:t>to the desire of people to feel connected and associated with</w:t>
      </w:r>
      <w:r>
        <w:rPr>
          <w:rFonts w:cstheme="minorHAnsi"/>
          <w:sz w:val="24"/>
          <w:szCs w:val="24"/>
          <w:lang w:val="en-US"/>
        </w:rPr>
        <w:t xml:space="preserve"> </w:t>
      </w:r>
      <w:r w:rsidRPr="00B47F17">
        <w:rPr>
          <w:rFonts w:cstheme="minorHAnsi"/>
          <w:sz w:val="24"/>
          <w:szCs w:val="24"/>
          <w:lang w:val="en-US"/>
        </w:rPr>
        <w:t>others and competency refers to the desire of being effective</w:t>
      </w:r>
      <w:r>
        <w:rPr>
          <w:rFonts w:cstheme="minorHAnsi"/>
          <w:sz w:val="24"/>
          <w:szCs w:val="24"/>
          <w:lang w:val="en-US"/>
        </w:rPr>
        <w:t xml:space="preserve"> </w:t>
      </w:r>
      <w:r w:rsidRPr="00B47F17">
        <w:rPr>
          <w:rFonts w:cstheme="minorHAnsi"/>
          <w:sz w:val="24"/>
          <w:szCs w:val="24"/>
          <w:lang w:val="en-US"/>
        </w:rPr>
        <w:t>and sufficient when performing an activity. The satisfaction of</w:t>
      </w:r>
      <w:r>
        <w:rPr>
          <w:rFonts w:cstheme="minorHAnsi"/>
          <w:sz w:val="24"/>
          <w:szCs w:val="24"/>
          <w:lang w:val="en-US"/>
        </w:rPr>
        <w:t xml:space="preserve"> </w:t>
      </w:r>
      <w:r w:rsidRPr="00B47F17">
        <w:rPr>
          <w:rFonts w:cstheme="minorHAnsi"/>
          <w:sz w:val="24"/>
          <w:szCs w:val="24"/>
          <w:lang w:val="en-US"/>
        </w:rPr>
        <w:t>these three basic psychological needs promote higher levels of</w:t>
      </w:r>
      <w:r>
        <w:rPr>
          <w:rFonts w:cstheme="minorHAnsi"/>
          <w:sz w:val="24"/>
          <w:szCs w:val="24"/>
          <w:lang w:val="en-US"/>
        </w:rPr>
        <w:t xml:space="preserve"> </w:t>
      </w:r>
      <w:r w:rsidRPr="00B47F17">
        <w:rPr>
          <w:rFonts w:cstheme="minorHAnsi"/>
          <w:sz w:val="24"/>
          <w:szCs w:val="24"/>
          <w:lang w:val="en-US"/>
        </w:rPr>
        <w:t xml:space="preserve">intrinsic motivation (the type of </w:t>
      </w:r>
      <w:r w:rsidRPr="00B47F17">
        <w:rPr>
          <w:rFonts w:cstheme="minorHAnsi"/>
          <w:sz w:val="24"/>
          <w:szCs w:val="24"/>
          <w:lang w:val="en-US"/>
        </w:rPr>
        <w:lastRenderedPageBreak/>
        <w:t>motivation that leads to a</w:t>
      </w:r>
      <w:r>
        <w:rPr>
          <w:rFonts w:cstheme="minorHAnsi"/>
          <w:sz w:val="24"/>
          <w:szCs w:val="24"/>
          <w:lang w:val="en-US"/>
        </w:rPr>
        <w:t xml:space="preserve"> </w:t>
      </w:r>
      <w:r w:rsidRPr="00B47F17">
        <w:rPr>
          <w:rFonts w:cstheme="minorHAnsi"/>
          <w:sz w:val="24"/>
          <w:szCs w:val="24"/>
          <w:lang w:val="en-US"/>
        </w:rPr>
        <w:t>behavior that is inherently interesting and pleasant) in contrast</w:t>
      </w:r>
      <w:r>
        <w:rPr>
          <w:rFonts w:cstheme="minorHAnsi"/>
          <w:sz w:val="24"/>
          <w:szCs w:val="24"/>
          <w:lang w:val="en-US"/>
        </w:rPr>
        <w:t xml:space="preserve"> </w:t>
      </w:r>
      <w:r w:rsidRPr="00B47F17">
        <w:rPr>
          <w:rFonts w:cstheme="minorHAnsi"/>
          <w:sz w:val="24"/>
          <w:szCs w:val="24"/>
          <w:lang w:val="en-US"/>
        </w:rPr>
        <w:t>to external motivation (that is built upon external rewards or</w:t>
      </w:r>
      <w:r>
        <w:rPr>
          <w:rFonts w:cstheme="minorHAnsi"/>
          <w:sz w:val="24"/>
          <w:szCs w:val="24"/>
          <w:lang w:val="en-US"/>
        </w:rPr>
        <w:t xml:space="preserve"> </w:t>
      </w:r>
      <w:r w:rsidRPr="00B47F17">
        <w:rPr>
          <w:rFonts w:cstheme="minorHAnsi"/>
          <w:sz w:val="24"/>
          <w:szCs w:val="24"/>
          <w:lang w:val="en-US"/>
        </w:rPr>
        <w:t>punishments).</w:t>
      </w:r>
    </w:p>
    <w:p w:rsidR="008E3436" w:rsidRDefault="008E3436" w:rsidP="00A62ADD">
      <w:pPr>
        <w:rPr>
          <w:rFonts w:cstheme="minorHAnsi"/>
          <w:sz w:val="24"/>
          <w:szCs w:val="24"/>
          <w:lang w:val="en-US"/>
        </w:rPr>
      </w:pPr>
    </w:p>
    <w:p w:rsidR="008F2F3A" w:rsidRDefault="008F2F3A" w:rsidP="00A62ADD">
      <w:pPr>
        <w:rPr>
          <w:rFonts w:cstheme="minorHAnsi"/>
          <w:sz w:val="24"/>
          <w:szCs w:val="24"/>
          <w:lang w:val="en-US"/>
        </w:rPr>
      </w:pPr>
      <w:r>
        <w:rPr>
          <w:rFonts w:cstheme="minorHAnsi"/>
          <w:noProof/>
          <w:sz w:val="24"/>
          <w:szCs w:val="24"/>
          <w:lang w:eastAsia="el-GR"/>
        </w:rPr>
        <w:drawing>
          <wp:inline distT="0" distB="0" distL="0" distR="0" wp14:anchorId="560485EA" wp14:editId="06924045">
            <wp:extent cx="4542739" cy="2743200"/>
            <wp:effectExtent l="0" t="0" r="0" b="19050"/>
            <wp:docPr id="2" name="Διάγραμμα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F2F3A" w:rsidRPr="006F15FE" w:rsidRDefault="008F2F3A" w:rsidP="008F2F3A">
      <w:pPr>
        <w:pStyle w:val="a5"/>
        <w:rPr>
          <w:rFonts w:cstheme="minorHAnsi"/>
          <w:sz w:val="24"/>
          <w:szCs w:val="24"/>
          <w:lang w:val="en-US"/>
        </w:rPr>
      </w:pPr>
      <w:proofErr w:type="gramStart"/>
      <w:r w:rsidRPr="006F15FE">
        <w:rPr>
          <w:lang w:val="en-US"/>
        </w:rPr>
        <w:t xml:space="preserve">Figure </w:t>
      </w:r>
      <w:r>
        <w:fldChar w:fldCharType="begin"/>
      </w:r>
      <w:r w:rsidRPr="006F15FE">
        <w:rPr>
          <w:lang w:val="en-US"/>
        </w:rPr>
        <w:instrText xml:space="preserve"> SEQ Figure \* ARABIC </w:instrText>
      </w:r>
      <w:r>
        <w:fldChar w:fldCharType="separate"/>
      </w:r>
      <w:r>
        <w:rPr>
          <w:noProof/>
          <w:lang w:val="en-US"/>
        </w:rPr>
        <w:t>1</w:t>
      </w:r>
      <w:r>
        <w:fldChar w:fldCharType="end"/>
      </w:r>
      <w:r>
        <w:rPr>
          <w:lang w:val="en-US"/>
        </w:rPr>
        <w:t>.</w:t>
      </w:r>
      <w:proofErr w:type="gramEnd"/>
      <w:r>
        <w:rPr>
          <w:lang w:val="en-US"/>
        </w:rPr>
        <w:t xml:space="preserve"> The proposed Motivational Mobile-based assessment framework</w:t>
      </w:r>
    </w:p>
    <w:p w:rsidR="008F2F3A" w:rsidRDefault="008F2F3A" w:rsidP="00A62ADD">
      <w:pPr>
        <w:rPr>
          <w:rFonts w:cstheme="minorHAnsi"/>
          <w:sz w:val="24"/>
          <w:szCs w:val="24"/>
          <w:lang w:val="en-US"/>
        </w:rPr>
      </w:pPr>
    </w:p>
    <w:p w:rsidR="00A62ADD" w:rsidRDefault="00A62ADD" w:rsidP="00A62ADD">
      <w:pPr>
        <w:rPr>
          <w:rFonts w:cstheme="minorHAnsi"/>
          <w:sz w:val="24"/>
          <w:szCs w:val="24"/>
          <w:lang w:val="en-US"/>
        </w:rPr>
      </w:pPr>
      <w:r w:rsidRPr="00B47F17">
        <w:rPr>
          <w:rFonts w:cstheme="minorHAnsi"/>
          <w:sz w:val="24"/>
          <w:szCs w:val="24"/>
          <w:lang w:val="en-US"/>
        </w:rPr>
        <w:t>Previous research has highlighted the importance of</w:t>
      </w:r>
      <w:r>
        <w:rPr>
          <w:rFonts w:cstheme="minorHAnsi"/>
          <w:sz w:val="24"/>
          <w:szCs w:val="24"/>
          <w:lang w:val="en-US"/>
        </w:rPr>
        <w:t xml:space="preserve"> </w:t>
      </w:r>
      <w:r w:rsidRPr="00B47F17">
        <w:rPr>
          <w:rFonts w:cstheme="minorHAnsi"/>
          <w:sz w:val="24"/>
          <w:szCs w:val="24"/>
          <w:lang w:val="en-US"/>
        </w:rPr>
        <w:t>SDT in education [18] and e-learning environments [19], [20],</w:t>
      </w:r>
      <w:r>
        <w:rPr>
          <w:rFonts w:cstheme="minorHAnsi"/>
          <w:sz w:val="24"/>
          <w:szCs w:val="24"/>
          <w:lang w:val="en-US"/>
        </w:rPr>
        <w:t xml:space="preserve"> </w:t>
      </w:r>
      <w:r w:rsidRPr="00B47F17">
        <w:rPr>
          <w:rFonts w:cstheme="minorHAnsi"/>
          <w:sz w:val="24"/>
          <w:szCs w:val="24"/>
          <w:lang w:val="en-US"/>
        </w:rPr>
        <w:t>[21]. Autonomous motivation, in comparison with controlled</w:t>
      </w:r>
      <w:r>
        <w:rPr>
          <w:rFonts w:cstheme="minorHAnsi"/>
          <w:sz w:val="24"/>
          <w:szCs w:val="24"/>
          <w:lang w:val="en-US"/>
        </w:rPr>
        <w:t xml:space="preserve"> </w:t>
      </w:r>
      <w:r w:rsidRPr="00B47F17">
        <w:rPr>
          <w:rFonts w:cstheme="minorHAnsi"/>
          <w:sz w:val="24"/>
          <w:szCs w:val="24"/>
          <w:lang w:val="en-US"/>
        </w:rPr>
        <w:t>motivation, has been associated with better learning [22]. With</w:t>
      </w:r>
      <w:r>
        <w:rPr>
          <w:rFonts w:cstheme="minorHAnsi"/>
          <w:sz w:val="24"/>
          <w:szCs w:val="24"/>
          <w:lang w:val="en-US"/>
        </w:rPr>
        <w:t xml:space="preserve"> </w:t>
      </w:r>
      <w:r w:rsidRPr="00B47F17">
        <w:rPr>
          <w:rFonts w:cstheme="minorHAnsi"/>
          <w:sz w:val="24"/>
          <w:szCs w:val="24"/>
          <w:lang w:val="en-US"/>
        </w:rPr>
        <w:t>students’ perceptions of autonomy, competence and</w:t>
      </w:r>
      <w:r>
        <w:rPr>
          <w:rFonts w:cstheme="minorHAnsi"/>
          <w:sz w:val="24"/>
          <w:szCs w:val="24"/>
          <w:lang w:val="en-US"/>
        </w:rPr>
        <w:t xml:space="preserve"> </w:t>
      </w:r>
      <w:r w:rsidRPr="00B47F17">
        <w:rPr>
          <w:rFonts w:cstheme="minorHAnsi"/>
          <w:sz w:val="24"/>
          <w:szCs w:val="24"/>
          <w:lang w:val="en-US"/>
        </w:rPr>
        <w:t>relatedness to be high enough, students feel self-determined</w:t>
      </w:r>
      <w:r>
        <w:rPr>
          <w:rFonts w:cstheme="minorHAnsi"/>
          <w:sz w:val="24"/>
          <w:szCs w:val="24"/>
          <w:lang w:val="en-US"/>
        </w:rPr>
        <w:t xml:space="preserve"> </w:t>
      </w:r>
      <w:r w:rsidRPr="00B47F17">
        <w:rPr>
          <w:rFonts w:cstheme="minorHAnsi"/>
          <w:sz w:val="24"/>
          <w:szCs w:val="24"/>
          <w:lang w:val="en-US"/>
        </w:rPr>
        <w:t>and autonomously motivated [23]. Furthermore, research</w:t>
      </w:r>
      <w:r>
        <w:rPr>
          <w:rFonts w:cstheme="minorHAnsi"/>
          <w:sz w:val="24"/>
          <w:szCs w:val="24"/>
          <w:lang w:val="en-US"/>
        </w:rPr>
        <w:t xml:space="preserve"> </w:t>
      </w:r>
      <w:r w:rsidRPr="00B47F17">
        <w:rPr>
          <w:rFonts w:cstheme="minorHAnsi"/>
          <w:sz w:val="24"/>
          <w:szCs w:val="24"/>
          <w:lang w:val="en-US"/>
        </w:rPr>
        <w:t>suggested numerous factors (e.g. limited choice, insufficient</w:t>
      </w:r>
      <w:r>
        <w:rPr>
          <w:rFonts w:cstheme="minorHAnsi"/>
          <w:sz w:val="24"/>
          <w:szCs w:val="24"/>
          <w:lang w:val="en-US"/>
        </w:rPr>
        <w:t xml:space="preserve"> </w:t>
      </w:r>
      <w:r w:rsidRPr="00B47F17">
        <w:rPr>
          <w:rFonts w:cstheme="minorHAnsi"/>
          <w:sz w:val="24"/>
          <w:szCs w:val="24"/>
          <w:lang w:val="en-US"/>
        </w:rPr>
        <w:t>guidance and feedback, lack of communication) that can</w:t>
      </w:r>
      <w:r>
        <w:rPr>
          <w:rFonts w:cstheme="minorHAnsi"/>
          <w:sz w:val="24"/>
          <w:szCs w:val="24"/>
          <w:lang w:val="en-US"/>
        </w:rPr>
        <w:t xml:space="preserve"> </w:t>
      </w:r>
      <w:r w:rsidRPr="00B47F17">
        <w:rPr>
          <w:rFonts w:cstheme="minorHAnsi"/>
          <w:sz w:val="24"/>
          <w:szCs w:val="24"/>
          <w:lang w:val="en-US"/>
        </w:rPr>
        <w:t>undermine learners’ perceptions of autonomy, competence and</w:t>
      </w:r>
      <w:r>
        <w:rPr>
          <w:rFonts w:cstheme="minorHAnsi"/>
          <w:sz w:val="24"/>
          <w:szCs w:val="24"/>
          <w:lang w:val="en-US"/>
        </w:rPr>
        <w:t xml:space="preserve"> </w:t>
      </w:r>
      <w:r w:rsidRPr="00B47F17">
        <w:rPr>
          <w:rFonts w:cstheme="minorHAnsi"/>
          <w:sz w:val="24"/>
          <w:szCs w:val="24"/>
          <w:lang w:val="en-US"/>
        </w:rPr>
        <w:t>relatedness in an online context [24]. The current study uses</w:t>
      </w:r>
      <w:r>
        <w:rPr>
          <w:rFonts w:cstheme="minorHAnsi"/>
          <w:sz w:val="24"/>
          <w:szCs w:val="24"/>
          <w:lang w:val="en-US"/>
        </w:rPr>
        <w:t xml:space="preserve"> </w:t>
      </w:r>
      <w:r w:rsidRPr="00B47F17">
        <w:rPr>
          <w:rFonts w:cstheme="minorHAnsi"/>
          <w:sz w:val="24"/>
          <w:szCs w:val="24"/>
          <w:lang w:val="en-US"/>
        </w:rPr>
        <w:t>SDT as the basis for the proposed motivational framework for</w:t>
      </w:r>
      <w:r>
        <w:rPr>
          <w:rFonts w:cstheme="minorHAnsi"/>
          <w:sz w:val="24"/>
          <w:szCs w:val="24"/>
          <w:lang w:val="en-US"/>
        </w:rPr>
        <w:t xml:space="preserve"> </w:t>
      </w:r>
      <w:r w:rsidRPr="00B47F17">
        <w:rPr>
          <w:rFonts w:cstheme="minorHAnsi"/>
          <w:sz w:val="24"/>
          <w:szCs w:val="24"/>
          <w:lang w:val="en-US"/>
        </w:rPr>
        <w:t>mobile-based assessment, arguing that it provides an</w:t>
      </w:r>
      <w:r>
        <w:rPr>
          <w:rFonts w:cstheme="minorHAnsi"/>
          <w:sz w:val="24"/>
          <w:szCs w:val="24"/>
          <w:lang w:val="en-US"/>
        </w:rPr>
        <w:t xml:space="preserve"> </w:t>
      </w:r>
      <w:r w:rsidRPr="00B47F17">
        <w:rPr>
          <w:rFonts w:cstheme="minorHAnsi"/>
          <w:sz w:val="24"/>
          <w:szCs w:val="24"/>
          <w:lang w:val="en-US"/>
        </w:rPr>
        <w:t>appropriate background in order to develop motivational</w:t>
      </w:r>
      <w:r>
        <w:rPr>
          <w:rFonts w:cstheme="minorHAnsi"/>
          <w:sz w:val="24"/>
          <w:szCs w:val="24"/>
          <w:lang w:val="en-US"/>
        </w:rPr>
        <w:t xml:space="preserve"> </w:t>
      </w:r>
      <w:r w:rsidRPr="00844A4F">
        <w:rPr>
          <w:rFonts w:cstheme="minorHAnsi"/>
          <w:sz w:val="24"/>
          <w:szCs w:val="24"/>
          <w:lang w:val="en-US"/>
        </w:rPr>
        <w:t>mobile-assisted assessment activities.</w:t>
      </w:r>
      <w:r>
        <w:rPr>
          <w:rFonts w:cstheme="minorHAnsi"/>
          <w:sz w:val="24"/>
          <w:szCs w:val="24"/>
          <w:lang w:val="en-US"/>
        </w:rPr>
        <w:t xml:space="preserve"> </w:t>
      </w:r>
    </w:p>
    <w:p w:rsidR="00A62ADD" w:rsidRPr="00B47F17" w:rsidRDefault="00EB1D83" w:rsidP="00A62ADD">
      <w:pPr>
        <w:rPr>
          <w:rFonts w:cstheme="minorHAnsi"/>
          <w:sz w:val="24"/>
          <w:szCs w:val="24"/>
          <w:lang w:val="en-US"/>
        </w:rPr>
      </w:pPr>
      <w:r>
        <w:rPr>
          <w:rFonts w:cstheme="minorHAnsi"/>
          <w:sz w:val="24"/>
          <w:szCs w:val="24"/>
          <w:lang w:val="en-US"/>
        </w:rPr>
        <w:t>C</w:t>
      </w:r>
      <w:r w:rsidR="00A62ADD" w:rsidRPr="00B47F17">
        <w:rPr>
          <w:rFonts w:cstheme="minorHAnsi"/>
          <w:sz w:val="24"/>
          <w:szCs w:val="24"/>
          <w:lang w:val="en-US"/>
        </w:rPr>
        <w:t>. A FRAMEWORK FOR STUDENT MOTIVATION IN</w:t>
      </w:r>
      <w:r w:rsidR="006F15FE" w:rsidRPr="006F15FE">
        <w:rPr>
          <w:rFonts w:cstheme="minorHAnsi"/>
          <w:sz w:val="24"/>
          <w:szCs w:val="24"/>
          <w:lang w:val="en-US"/>
        </w:rPr>
        <w:t xml:space="preserve"> </w:t>
      </w:r>
      <w:r w:rsidR="00A62ADD" w:rsidRPr="00B47F17">
        <w:rPr>
          <w:rFonts w:cstheme="minorHAnsi"/>
          <w:sz w:val="24"/>
          <w:szCs w:val="24"/>
          <w:lang w:val="en-US"/>
        </w:rPr>
        <w:t>MOBILE-BASED ASSESSMENT</w:t>
      </w:r>
    </w:p>
    <w:p w:rsidR="00A62ADD" w:rsidRPr="00B47F17" w:rsidRDefault="00A62ADD" w:rsidP="00A62ADD">
      <w:pPr>
        <w:rPr>
          <w:rFonts w:cstheme="minorHAnsi"/>
          <w:sz w:val="24"/>
          <w:szCs w:val="24"/>
          <w:lang w:val="en-US"/>
        </w:rPr>
      </w:pPr>
      <w:r w:rsidRPr="00B47F17">
        <w:rPr>
          <w:rFonts w:cstheme="minorHAnsi"/>
          <w:sz w:val="24"/>
          <w:szCs w:val="24"/>
          <w:lang w:val="en-US"/>
        </w:rPr>
        <w:t>The current study proposes MBAMF, a motivational</w:t>
      </w:r>
      <w:r>
        <w:rPr>
          <w:rFonts w:cstheme="minorHAnsi"/>
          <w:sz w:val="24"/>
          <w:szCs w:val="24"/>
          <w:lang w:val="en-US"/>
        </w:rPr>
        <w:t xml:space="preserve"> </w:t>
      </w:r>
      <w:r w:rsidRPr="00B47F17">
        <w:rPr>
          <w:rFonts w:cstheme="minorHAnsi"/>
          <w:sz w:val="24"/>
          <w:szCs w:val="24"/>
          <w:lang w:val="en-US"/>
        </w:rPr>
        <w:t>framework for Mobile-Based Assessments based on the self</w:t>
      </w:r>
      <w:r w:rsidR="005100A9">
        <w:rPr>
          <w:rFonts w:cstheme="minorHAnsi"/>
          <w:sz w:val="24"/>
          <w:szCs w:val="24"/>
          <w:lang w:val="en-US"/>
        </w:rPr>
        <w:t>-</w:t>
      </w:r>
      <w:r w:rsidRPr="00B47F17">
        <w:rPr>
          <w:rFonts w:cstheme="minorHAnsi"/>
          <w:sz w:val="24"/>
          <w:szCs w:val="24"/>
          <w:lang w:val="en-US"/>
        </w:rPr>
        <w:t>determination</w:t>
      </w:r>
      <w:r>
        <w:rPr>
          <w:rFonts w:cstheme="minorHAnsi"/>
          <w:sz w:val="24"/>
          <w:szCs w:val="24"/>
          <w:lang w:val="en-US"/>
        </w:rPr>
        <w:t xml:space="preserve"> </w:t>
      </w:r>
      <w:r w:rsidRPr="00B47F17">
        <w:rPr>
          <w:rFonts w:cstheme="minorHAnsi"/>
          <w:sz w:val="24"/>
          <w:szCs w:val="24"/>
          <w:lang w:val="en-US"/>
        </w:rPr>
        <w:t>theory of motivation. The framework has three</w:t>
      </w:r>
      <w:r>
        <w:rPr>
          <w:rFonts w:cstheme="minorHAnsi"/>
          <w:sz w:val="24"/>
          <w:szCs w:val="24"/>
          <w:lang w:val="en-US"/>
        </w:rPr>
        <w:t xml:space="preserve"> </w:t>
      </w:r>
      <w:r w:rsidRPr="00B47F17">
        <w:rPr>
          <w:rFonts w:cstheme="minorHAnsi"/>
          <w:sz w:val="24"/>
          <w:szCs w:val="24"/>
          <w:lang w:val="en-US"/>
        </w:rPr>
        <w:t>dimensions that correspond to the basic psychological needs of</w:t>
      </w:r>
      <w:r>
        <w:rPr>
          <w:rFonts w:cstheme="minorHAnsi"/>
          <w:sz w:val="24"/>
          <w:szCs w:val="24"/>
          <w:lang w:val="en-US"/>
        </w:rPr>
        <w:t xml:space="preserve"> </w:t>
      </w:r>
      <w:r w:rsidRPr="00B47F17">
        <w:rPr>
          <w:rFonts w:cstheme="minorHAnsi"/>
          <w:sz w:val="24"/>
          <w:szCs w:val="24"/>
          <w:lang w:val="en-US"/>
        </w:rPr>
        <w:t>the SDT, namely autonomy, competence and relatedness. Each</w:t>
      </w:r>
      <w:r>
        <w:rPr>
          <w:rFonts w:cstheme="minorHAnsi"/>
          <w:sz w:val="24"/>
          <w:szCs w:val="24"/>
          <w:lang w:val="en-US"/>
        </w:rPr>
        <w:t xml:space="preserve"> </w:t>
      </w:r>
      <w:r w:rsidRPr="00B47F17">
        <w:rPr>
          <w:rFonts w:cstheme="minorHAnsi"/>
          <w:sz w:val="24"/>
          <w:szCs w:val="24"/>
          <w:lang w:val="en-US"/>
        </w:rPr>
        <w:t>dimension, in turn, is further analyzed into sub-dimensions that</w:t>
      </w:r>
      <w:r>
        <w:rPr>
          <w:rFonts w:cstheme="minorHAnsi"/>
          <w:sz w:val="24"/>
          <w:szCs w:val="24"/>
          <w:lang w:val="en-US"/>
        </w:rPr>
        <w:t xml:space="preserve"> </w:t>
      </w:r>
      <w:r w:rsidRPr="00B47F17">
        <w:rPr>
          <w:rFonts w:cstheme="minorHAnsi"/>
          <w:sz w:val="24"/>
          <w:szCs w:val="24"/>
          <w:lang w:val="en-US"/>
        </w:rPr>
        <w:t>correspond to certain instructional principles. Autonomy</w:t>
      </w:r>
      <w:r>
        <w:rPr>
          <w:rFonts w:cstheme="minorHAnsi"/>
          <w:sz w:val="24"/>
          <w:szCs w:val="24"/>
          <w:lang w:val="en-US"/>
        </w:rPr>
        <w:t xml:space="preserve"> </w:t>
      </w:r>
      <w:r w:rsidRPr="00B47F17">
        <w:rPr>
          <w:rFonts w:cstheme="minorHAnsi"/>
          <w:sz w:val="24"/>
          <w:szCs w:val="24"/>
          <w:lang w:val="en-US"/>
        </w:rPr>
        <w:t>support can be implemented by providing meaningful choices</w:t>
      </w:r>
      <w:r>
        <w:rPr>
          <w:rFonts w:cstheme="minorHAnsi"/>
          <w:sz w:val="24"/>
          <w:szCs w:val="24"/>
          <w:lang w:val="en-US"/>
        </w:rPr>
        <w:t xml:space="preserve"> </w:t>
      </w:r>
      <w:r w:rsidRPr="00B47F17">
        <w:rPr>
          <w:rFonts w:cstheme="minorHAnsi"/>
          <w:sz w:val="24"/>
          <w:szCs w:val="24"/>
          <w:lang w:val="en-US"/>
        </w:rPr>
        <w:t>to students [25], offering contextualized support [26] and</w:t>
      </w:r>
      <w:r>
        <w:rPr>
          <w:rFonts w:cstheme="minorHAnsi"/>
          <w:sz w:val="24"/>
          <w:szCs w:val="24"/>
          <w:lang w:val="en-US"/>
        </w:rPr>
        <w:t xml:space="preserve"> </w:t>
      </w:r>
      <w:r w:rsidRPr="00B47F17">
        <w:rPr>
          <w:rFonts w:cstheme="minorHAnsi"/>
          <w:sz w:val="24"/>
          <w:szCs w:val="24"/>
          <w:lang w:val="en-US"/>
        </w:rPr>
        <w:t xml:space="preserve">reducing test anxiety [27]. </w:t>
      </w:r>
      <w:r w:rsidRPr="00B47F17">
        <w:rPr>
          <w:rFonts w:cstheme="minorHAnsi"/>
          <w:sz w:val="24"/>
          <w:szCs w:val="24"/>
          <w:lang w:val="en-US"/>
        </w:rPr>
        <w:lastRenderedPageBreak/>
        <w:t>Competence support can be</w:t>
      </w:r>
      <w:r>
        <w:rPr>
          <w:rFonts w:cstheme="minorHAnsi"/>
          <w:sz w:val="24"/>
          <w:szCs w:val="24"/>
          <w:lang w:val="en-US"/>
        </w:rPr>
        <w:t xml:space="preserve"> </w:t>
      </w:r>
      <w:r w:rsidRPr="00B47F17">
        <w:rPr>
          <w:rFonts w:cstheme="minorHAnsi"/>
          <w:sz w:val="24"/>
          <w:szCs w:val="24"/>
          <w:lang w:val="en-US"/>
        </w:rPr>
        <w:t>implemented by providing immediate and appropriate feedback</w:t>
      </w:r>
      <w:r>
        <w:rPr>
          <w:rFonts w:cstheme="minorHAnsi"/>
          <w:sz w:val="24"/>
          <w:szCs w:val="24"/>
          <w:lang w:val="en-US"/>
        </w:rPr>
        <w:t xml:space="preserve"> </w:t>
      </w:r>
      <w:r w:rsidRPr="00B47F17">
        <w:rPr>
          <w:rFonts w:cstheme="minorHAnsi"/>
          <w:sz w:val="24"/>
          <w:szCs w:val="24"/>
          <w:lang w:val="en-US"/>
        </w:rPr>
        <w:t>to students [24], appropriate guidance [28] and delivering</w:t>
      </w:r>
      <w:r>
        <w:rPr>
          <w:rFonts w:cstheme="minorHAnsi"/>
          <w:sz w:val="24"/>
          <w:szCs w:val="24"/>
          <w:lang w:val="en-US"/>
        </w:rPr>
        <w:t xml:space="preserve"> </w:t>
      </w:r>
      <w:r w:rsidRPr="00B47F17">
        <w:rPr>
          <w:rFonts w:cstheme="minorHAnsi"/>
          <w:sz w:val="24"/>
          <w:szCs w:val="24"/>
          <w:lang w:val="en-US"/>
        </w:rPr>
        <w:t>authentic learning and assessment tasks [11]. Relatedness</w:t>
      </w:r>
      <w:r>
        <w:rPr>
          <w:rFonts w:cstheme="minorHAnsi"/>
          <w:sz w:val="24"/>
          <w:szCs w:val="24"/>
          <w:lang w:val="en-US"/>
        </w:rPr>
        <w:t xml:space="preserve"> </w:t>
      </w:r>
      <w:r w:rsidRPr="00B47F17">
        <w:rPr>
          <w:rFonts w:cstheme="minorHAnsi"/>
          <w:sz w:val="24"/>
          <w:szCs w:val="24"/>
          <w:lang w:val="en-US"/>
        </w:rPr>
        <w:t>support can be implemented by facilitating the communication</w:t>
      </w:r>
      <w:r>
        <w:rPr>
          <w:rFonts w:cstheme="minorHAnsi"/>
          <w:sz w:val="24"/>
          <w:szCs w:val="24"/>
          <w:lang w:val="en-US"/>
        </w:rPr>
        <w:t xml:space="preserve"> </w:t>
      </w:r>
      <w:r w:rsidRPr="00B47F17">
        <w:rPr>
          <w:rFonts w:cstheme="minorHAnsi"/>
          <w:sz w:val="24"/>
          <w:szCs w:val="24"/>
          <w:lang w:val="en-US"/>
        </w:rPr>
        <w:t>[24] and collaboration [20] among learners. Figure 1 depicts</w:t>
      </w:r>
      <w:r>
        <w:rPr>
          <w:rFonts w:cstheme="minorHAnsi"/>
          <w:sz w:val="24"/>
          <w:szCs w:val="24"/>
          <w:lang w:val="en-US"/>
        </w:rPr>
        <w:t xml:space="preserve"> </w:t>
      </w:r>
      <w:r w:rsidRPr="00B47F17">
        <w:rPr>
          <w:rFonts w:cstheme="minorHAnsi"/>
          <w:sz w:val="24"/>
          <w:szCs w:val="24"/>
          <w:lang w:val="en-US"/>
        </w:rPr>
        <w:t>the proposed framework</w:t>
      </w:r>
      <w:r w:rsidR="006B7D4F">
        <w:rPr>
          <w:rFonts w:cstheme="minorHAnsi"/>
          <w:sz w:val="24"/>
          <w:szCs w:val="24"/>
          <w:lang w:val="en-US"/>
        </w:rPr>
        <w:t>.</w:t>
      </w:r>
      <w:r>
        <w:rPr>
          <w:rFonts w:cstheme="minorHAnsi"/>
          <w:sz w:val="24"/>
          <w:szCs w:val="24"/>
          <w:lang w:val="en-US"/>
        </w:rPr>
        <w:t xml:space="preserve"> </w:t>
      </w:r>
      <w:r w:rsidRPr="00B47F17">
        <w:rPr>
          <w:rFonts w:cstheme="minorHAnsi"/>
          <w:sz w:val="24"/>
          <w:szCs w:val="24"/>
          <w:lang w:val="en-US"/>
        </w:rPr>
        <w:t>It is possible for mobile-based assessments to facilitate the</w:t>
      </w:r>
      <w:r>
        <w:rPr>
          <w:rFonts w:cstheme="minorHAnsi"/>
          <w:sz w:val="24"/>
          <w:szCs w:val="24"/>
          <w:lang w:val="en-US"/>
        </w:rPr>
        <w:t xml:space="preserve"> </w:t>
      </w:r>
      <w:r w:rsidRPr="00B47F17">
        <w:rPr>
          <w:rFonts w:cstheme="minorHAnsi"/>
          <w:sz w:val="24"/>
          <w:szCs w:val="24"/>
          <w:lang w:val="en-US"/>
        </w:rPr>
        <w:t>implementation of the aforementioned instructional principles,</w:t>
      </w:r>
      <w:r>
        <w:rPr>
          <w:rFonts w:cstheme="minorHAnsi"/>
          <w:sz w:val="24"/>
          <w:szCs w:val="24"/>
          <w:lang w:val="en-US"/>
        </w:rPr>
        <w:t xml:space="preserve"> </w:t>
      </w:r>
      <w:r w:rsidRPr="00B47F17">
        <w:rPr>
          <w:rFonts w:cstheme="minorHAnsi"/>
          <w:sz w:val="24"/>
          <w:szCs w:val="24"/>
          <w:lang w:val="en-US"/>
        </w:rPr>
        <w:t>when designed and implemented according to the following</w:t>
      </w:r>
      <w:r>
        <w:rPr>
          <w:rFonts w:cstheme="minorHAnsi"/>
          <w:sz w:val="24"/>
          <w:szCs w:val="24"/>
          <w:lang w:val="en-US"/>
        </w:rPr>
        <w:t xml:space="preserve"> </w:t>
      </w:r>
      <w:r w:rsidRPr="00B47F17">
        <w:rPr>
          <w:rFonts w:cstheme="minorHAnsi"/>
          <w:sz w:val="24"/>
          <w:szCs w:val="24"/>
          <w:lang w:val="en-US"/>
        </w:rPr>
        <w:t>guidelines:</w:t>
      </w:r>
    </w:p>
    <w:p w:rsidR="00A62ADD" w:rsidRPr="00B47F17" w:rsidRDefault="00A62ADD" w:rsidP="00A62ADD">
      <w:pPr>
        <w:rPr>
          <w:rFonts w:cstheme="minorHAnsi"/>
          <w:sz w:val="24"/>
          <w:szCs w:val="24"/>
          <w:lang w:val="en-US"/>
        </w:rPr>
      </w:pPr>
      <w:r w:rsidRPr="00B47F17">
        <w:rPr>
          <w:rFonts w:cstheme="minorHAnsi"/>
          <w:sz w:val="24"/>
          <w:szCs w:val="24"/>
          <w:lang w:val="en-US"/>
        </w:rPr>
        <w:t>For autonomy support:</w:t>
      </w:r>
    </w:p>
    <w:p w:rsidR="00A62ADD" w:rsidRPr="006F15FE" w:rsidRDefault="00A62ADD" w:rsidP="006F15FE">
      <w:pPr>
        <w:pStyle w:val="a3"/>
        <w:numPr>
          <w:ilvl w:val="0"/>
          <w:numId w:val="1"/>
        </w:numPr>
        <w:rPr>
          <w:rFonts w:cstheme="minorHAnsi"/>
          <w:sz w:val="24"/>
          <w:szCs w:val="24"/>
          <w:lang w:val="en-US"/>
        </w:rPr>
      </w:pPr>
      <w:r w:rsidRPr="006F15FE">
        <w:rPr>
          <w:rFonts w:cstheme="minorHAnsi"/>
          <w:sz w:val="24"/>
          <w:szCs w:val="24"/>
          <w:lang w:val="en-US"/>
        </w:rPr>
        <w:t>Group questions according to certain learning objectives and grading policies, and allow students to follow their own personalized learning-assessment paths by selecting to answer the questions set of their choice (A1).</w:t>
      </w:r>
    </w:p>
    <w:p w:rsidR="00A62ADD" w:rsidRPr="006F15FE" w:rsidRDefault="00A62ADD" w:rsidP="006F15FE">
      <w:pPr>
        <w:pStyle w:val="a3"/>
        <w:numPr>
          <w:ilvl w:val="0"/>
          <w:numId w:val="1"/>
        </w:numPr>
        <w:rPr>
          <w:rFonts w:cstheme="minorHAnsi"/>
          <w:sz w:val="24"/>
          <w:szCs w:val="24"/>
          <w:lang w:val="en-US"/>
        </w:rPr>
      </w:pPr>
      <w:r w:rsidRPr="006F15FE">
        <w:rPr>
          <w:rFonts w:cstheme="minorHAnsi"/>
          <w:sz w:val="24"/>
          <w:szCs w:val="24"/>
          <w:lang w:val="en-US"/>
        </w:rPr>
        <w:t xml:space="preserve">Deliver adaptive and personalized formative or </w:t>
      </w:r>
      <w:proofErr w:type="spellStart"/>
      <w:r w:rsidRPr="006F15FE">
        <w:rPr>
          <w:rFonts w:cstheme="minorHAnsi"/>
          <w:sz w:val="24"/>
          <w:szCs w:val="24"/>
          <w:lang w:val="en-US"/>
        </w:rPr>
        <w:t>selfassessments</w:t>
      </w:r>
      <w:proofErr w:type="spellEnd"/>
      <w:r w:rsidRPr="006F15FE">
        <w:rPr>
          <w:rFonts w:cstheme="minorHAnsi"/>
          <w:sz w:val="24"/>
          <w:szCs w:val="24"/>
          <w:lang w:val="en-US"/>
        </w:rPr>
        <w:t xml:space="preserve"> with optimally challenging tasks based on the students’ perceived capabilities in order to reduce the levels of students’ testing anxiety (A2).</w:t>
      </w:r>
    </w:p>
    <w:p w:rsidR="00A62ADD" w:rsidRPr="006F15FE" w:rsidRDefault="00A62ADD" w:rsidP="006F15FE">
      <w:pPr>
        <w:pStyle w:val="a3"/>
        <w:numPr>
          <w:ilvl w:val="0"/>
          <w:numId w:val="1"/>
        </w:numPr>
        <w:rPr>
          <w:rFonts w:cstheme="minorHAnsi"/>
          <w:sz w:val="24"/>
          <w:szCs w:val="24"/>
          <w:lang w:val="en-US"/>
        </w:rPr>
      </w:pPr>
      <w:r w:rsidRPr="006F15FE">
        <w:rPr>
          <w:rFonts w:cstheme="minorHAnsi"/>
          <w:sz w:val="24"/>
          <w:szCs w:val="24"/>
          <w:lang w:val="en-US"/>
        </w:rPr>
        <w:t xml:space="preserve">Provide context-aware assessment tasks where questions are presented to and needed to be answered from students in real world locations after interaction with real or virtual objects through geolocation, RFID, QR-coding or other sensing technologies (A3). </w:t>
      </w:r>
    </w:p>
    <w:p w:rsidR="00A62ADD" w:rsidRPr="00B47F17" w:rsidRDefault="00A62ADD" w:rsidP="00A62ADD">
      <w:pPr>
        <w:rPr>
          <w:rFonts w:cstheme="minorHAnsi"/>
          <w:sz w:val="24"/>
          <w:szCs w:val="24"/>
          <w:lang w:val="en-US"/>
        </w:rPr>
      </w:pPr>
      <w:r w:rsidRPr="00B47F17">
        <w:rPr>
          <w:rFonts w:cstheme="minorHAnsi"/>
          <w:sz w:val="24"/>
          <w:szCs w:val="24"/>
          <w:lang w:val="en-US"/>
        </w:rPr>
        <w:t>For competence support:</w:t>
      </w:r>
    </w:p>
    <w:p w:rsidR="00A62ADD" w:rsidRPr="006F15FE" w:rsidRDefault="00A62ADD" w:rsidP="006F15FE">
      <w:pPr>
        <w:pStyle w:val="a3"/>
        <w:numPr>
          <w:ilvl w:val="0"/>
          <w:numId w:val="2"/>
        </w:numPr>
        <w:rPr>
          <w:rFonts w:cstheme="minorHAnsi"/>
          <w:sz w:val="24"/>
          <w:szCs w:val="24"/>
          <w:lang w:val="en-US"/>
        </w:rPr>
      </w:pPr>
      <w:r w:rsidRPr="006F15FE">
        <w:rPr>
          <w:rFonts w:cstheme="minorHAnsi"/>
          <w:sz w:val="24"/>
          <w:szCs w:val="24"/>
          <w:lang w:val="en-US"/>
        </w:rPr>
        <w:t>Provide emotional or cognitive feedback that is immediate and supportive in nature so as to increase students’ feelings of being capable and competent (C1).</w:t>
      </w:r>
    </w:p>
    <w:p w:rsidR="00A62ADD" w:rsidRPr="006F15FE" w:rsidRDefault="00A62ADD" w:rsidP="006F15FE">
      <w:pPr>
        <w:pStyle w:val="a3"/>
        <w:numPr>
          <w:ilvl w:val="0"/>
          <w:numId w:val="2"/>
        </w:numPr>
        <w:rPr>
          <w:rFonts w:cstheme="minorHAnsi"/>
          <w:sz w:val="24"/>
          <w:szCs w:val="24"/>
          <w:lang w:val="en-US"/>
        </w:rPr>
      </w:pPr>
      <w:r w:rsidRPr="006F15FE">
        <w:rPr>
          <w:rFonts w:cstheme="minorHAnsi"/>
          <w:sz w:val="24"/>
          <w:szCs w:val="24"/>
          <w:lang w:val="en-US"/>
        </w:rPr>
        <w:t>Drive students to engage in authentic learning activities in ‘real world’ settings and offer them the possibility to participate in competence-based authentic assessments (C2).</w:t>
      </w:r>
    </w:p>
    <w:p w:rsidR="00A62ADD" w:rsidRPr="006F15FE" w:rsidRDefault="00A62ADD" w:rsidP="006F15FE">
      <w:pPr>
        <w:pStyle w:val="a3"/>
        <w:numPr>
          <w:ilvl w:val="0"/>
          <w:numId w:val="2"/>
        </w:numPr>
        <w:rPr>
          <w:rFonts w:cstheme="minorHAnsi"/>
          <w:sz w:val="24"/>
          <w:szCs w:val="24"/>
          <w:lang w:val="en-US"/>
        </w:rPr>
      </w:pPr>
      <w:r w:rsidRPr="006F15FE">
        <w:rPr>
          <w:rFonts w:cstheme="minorHAnsi"/>
          <w:sz w:val="24"/>
          <w:szCs w:val="24"/>
          <w:lang w:val="en-US"/>
        </w:rPr>
        <w:t xml:space="preserve">Provide the appropriate guidance and supportive mechanisms in order to enhance the feelings of competence (C3). </w:t>
      </w:r>
    </w:p>
    <w:p w:rsidR="00A62ADD" w:rsidRPr="00B47F17" w:rsidRDefault="00A62ADD" w:rsidP="00A62ADD">
      <w:pPr>
        <w:rPr>
          <w:rFonts w:cstheme="minorHAnsi"/>
          <w:sz w:val="24"/>
          <w:szCs w:val="24"/>
          <w:lang w:val="en-US"/>
        </w:rPr>
      </w:pPr>
      <w:r w:rsidRPr="00B47F17">
        <w:rPr>
          <w:rFonts w:cstheme="minorHAnsi"/>
          <w:sz w:val="24"/>
          <w:szCs w:val="24"/>
          <w:lang w:val="en-US"/>
        </w:rPr>
        <w:t>For relatedness support:</w:t>
      </w:r>
    </w:p>
    <w:p w:rsidR="00A62ADD" w:rsidRPr="006F15FE" w:rsidRDefault="00A62ADD" w:rsidP="006F15FE">
      <w:pPr>
        <w:pStyle w:val="a3"/>
        <w:numPr>
          <w:ilvl w:val="0"/>
          <w:numId w:val="3"/>
        </w:numPr>
        <w:rPr>
          <w:rFonts w:cstheme="minorHAnsi"/>
          <w:sz w:val="24"/>
          <w:szCs w:val="24"/>
          <w:lang w:val="en-US"/>
        </w:rPr>
      </w:pPr>
      <w:r w:rsidRPr="006F15FE">
        <w:rPr>
          <w:rFonts w:cstheme="minorHAnsi"/>
          <w:sz w:val="24"/>
          <w:szCs w:val="24"/>
          <w:lang w:val="en-US"/>
        </w:rPr>
        <w:t>Facilitate synchronous and asynchronous communications among peers through messaging applications (R1).</w:t>
      </w:r>
    </w:p>
    <w:p w:rsidR="00F959B1" w:rsidRPr="008E3436" w:rsidRDefault="00A62ADD" w:rsidP="006F15FE">
      <w:pPr>
        <w:pStyle w:val="a3"/>
        <w:numPr>
          <w:ilvl w:val="0"/>
          <w:numId w:val="3"/>
        </w:numPr>
        <w:rPr>
          <w:rFonts w:cstheme="minorHAnsi"/>
          <w:sz w:val="24"/>
          <w:szCs w:val="24"/>
          <w:lang w:val="en-US"/>
        </w:rPr>
      </w:pPr>
      <w:r w:rsidRPr="006F15FE">
        <w:rPr>
          <w:rFonts w:cstheme="minorHAnsi"/>
          <w:sz w:val="24"/>
          <w:szCs w:val="24"/>
          <w:lang w:val="en-US"/>
        </w:rPr>
        <w:t>Facilitate knowledge sharing among students through mobile-based cloud services (R2).</w:t>
      </w:r>
      <w:r w:rsidR="006F15FE" w:rsidRPr="006F15FE">
        <w:rPr>
          <w:rFonts w:cstheme="minorHAnsi"/>
          <w:sz w:val="24"/>
          <w:szCs w:val="24"/>
          <w:lang w:val="en-US"/>
        </w:rPr>
        <w:t xml:space="preserve"> </w:t>
      </w:r>
    </w:p>
    <w:p w:rsidR="006F15FE" w:rsidRDefault="001A5697" w:rsidP="006F15FE">
      <w:pPr>
        <w:rPr>
          <w:rFonts w:cstheme="minorHAnsi"/>
          <w:sz w:val="24"/>
          <w:szCs w:val="24"/>
          <w:lang w:val="en-US"/>
        </w:rPr>
      </w:pPr>
      <w:r w:rsidRPr="001A5697">
        <w:rPr>
          <w:rFonts w:cstheme="minorHAnsi"/>
          <w:b/>
          <w:sz w:val="24"/>
          <w:szCs w:val="24"/>
          <w:lang w:val="en-US"/>
        </w:rPr>
        <w:t>Task 6</w:t>
      </w:r>
      <w:r>
        <w:rPr>
          <w:rFonts w:cstheme="minorHAnsi"/>
          <w:sz w:val="24"/>
          <w:szCs w:val="24"/>
          <w:lang w:val="en-US"/>
        </w:rPr>
        <w:t xml:space="preserve">: Read the </w:t>
      </w:r>
      <w:r w:rsidRPr="009C1C30">
        <w:rPr>
          <w:rFonts w:cstheme="minorHAnsi"/>
          <w:b/>
          <w:sz w:val="24"/>
          <w:szCs w:val="24"/>
          <w:lang w:val="en-US"/>
        </w:rPr>
        <w:t>methodology</w:t>
      </w:r>
      <w:r>
        <w:rPr>
          <w:rFonts w:cstheme="minorHAnsi"/>
          <w:sz w:val="24"/>
          <w:szCs w:val="24"/>
          <w:lang w:val="en-US"/>
        </w:rPr>
        <w:t xml:space="preserve"> part of the </w:t>
      </w:r>
      <w:r w:rsidR="009C1C30">
        <w:rPr>
          <w:rFonts w:cstheme="minorHAnsi"/>
          <w:sz w:val="24"/>
          <w:szCs w:val="24"/>
          <w:lang w:val="en-US"/>
        </w:rPr>
        <w:t>article and complete the missing</w:t>
      </w:r>
      <w:r>
        <w:rPr>
          <w:rFonts w:cstheme="minorHAnsi"/>
          <w:sz w:val="24"/>
          <w:szCs w:val="24"/>
          <w:lang w:val="en-US"/>
        </w:rPr>
        <w:t xml:space="preserve"> information on the figure depicting the </w:t>
      </w:r>
      <w:r w:rsidRPr="000F2F42">
        <w:rPr>
          <w:rFonts w:cstheme="minorHAnsi"/>
          <w:sz w:val="24"/>
          <w:szCs w:val="24"/>
          <w:lang w:val="en-US"/>
        </w:rPr>
        <w:t>experimental procedure</w:t>
      </w:r>
      <w:r>
        <w:rPr>
          <w:rFonts w:cstheme="minorHAnsi"/>
          <w:sz w:val="24"/>
          <w:szCs w:val="24"/>
          <w:lang w:val="en-US"/>
        </w:rPr>
        <w:t xml:space="preserve">. </w:t>
      </w:r>
    </w:p>
    <w:p w:rsidR="008E3436" w:rsidRDefault="008E3436" w:rsidP="006F15FE">
      <w:pPr>
        <w:rPr>
          <w:rFonts w:cstheme="minorHAnsi"/>
          <w:sz w:val="24"/>
          <w:szCs w:val="24"/>
          <w:lang w:val="en-US"/>
        </w:rPr>
      </w:pPr>
    </w:p>
    <w:p w:rsidR="008E3436" w:rsidRPr="00CC69BC" w:rsidRDefault="008E3436" w:rsidP="006F15FE">
      <w:pPr>
        <w:rPr>
          <w:rFonts w:cstheme="minorHAnsi"/>
          <w:sz w:val="24"/>
          <w:szCs w:val="24"/>
          <w:lang w:val="en-US"/>
        </w:rPr>
      </w:pPr>
    </w:p>
    <w:p w:rsidR="00A62ADD" w:rsidRPr="00987B69" w:rsidRDefault="00A62ADD" w:rsidP="00A62ADD">
      <w:pPr>
        <w:rPr>
          <w:rFonts w:cstheme="minorHAnsi"/>
          <w:b/>
          <w:sz w:val="24"/>
          <w:szCs w:val="24"/>
          <w:lang w:val="en-US"/>
        </w:rPr>
      </w:pPr>
    </w:p>
    <w:tbl>
      <w:tblPr>
        <w:tblW w:w="5080" w:type="dxa"/>
        <w:tblInd w:w="108" w:type="dxa"/>
        <w:tblLook w:val="04A0" w:firstRow="1" w:lastRow="0" w:firstColumn="1" w:lastColumn="0" w:noHBand="0" w:noVBand="1"/>
      </w:tblPr>
      <w:tblGrid>
        <w:gridCol w:w="1176"/>
        <w:gridCol w:w="976"/>
        <w:gridCol w:w="976"/>
        <w:gridCol w:w="976"/>
        <w:gridCol w:w="976"/>
      </w:tblGrid>
      <w:tr w:rsidR="006116C4" w:rsidRPr="00C36E55" w:rsidTr="00987B69">
        <w:trPr>
          <w:trHeight w:val="300"/>
        </w:trPr>
        <w:tc>
          <w:tcPr>
            <w:tcW w:w="11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r>
      <w:tr w:rsidR="006116C4" w:rsidRPr="00C36E55" w:rsidTr="00987B69">
        <w:trPr>
          <w:trHeight w:val="300"/>
        </w:trPr>
        <w:tc>
          <w:tcPr>
            <w:tcW w:w="1176" w:type="dxa"/>
            <w:shd w:val="clear" w:color="auto" w:fill="auto"/>
            <w:noWrap/>
            <w:vAlign w:val="bottom"/>
            <w:hideMark/>
          </w:tcPr>
          <w:p w:rsidR="006116C4" w:rsidRPr="00987B69" w:rsidRDefault="001C0E74" w:rsidP="00AE33EF">
            <w:pPr>
              <w:spacing w:after="0" w:line="240" w:lineRule="auto"/>
              <w:rPr>
                <w:rFonts w:ascii="Calibri" w:eastAsia="Times New Roman" w:hAnsi="Calibri" w:cs="Calibri"/>
                <w:color w:val="000000"/>
                <w:lang w:val="en-US" w:eastAsia="el-GR"/>
              </w:rPr>
            </w:pPr>
            <w:r>
              <w:rPr>
                <w:rFonts w:ascii="Calibri" w:eastAsia="Times New Roman" w:hAnsi="Calibri" w:cs="Calibri"/>
                <w:noProof/>
                <w:color w:val="000000"/>
                <w:lang w:eastAsia="el-GR"/>
              </w:rPr>
              <mc:AlternateContent>
                <mc:Choice Requires="wps">
                  <w:drawing>
                    <wp:anchor distT="0" distB="0" distL="114300" distR="114300" simplePos="0" relativeHeight="251659264" behindDoc="0" locked="0" layoutInCell="1" allowOverlap="1" wp14:anchorId="0F6277B4" wp14:editId="4F96FC3F">
                      <wp:simplePos x="0" y="0"/>
                      <wp:positionH relativeFrom="column">
                        <wp:posOffset>971550</wp:posOffset>
                      </wp:positionH>
                      <wp:positionV relativeFrom="paragraph">
                        <wp:posOffset>0</wp:posOffset>
                      </wp:positionV>
                      <wp:extent cx="1409700" cy="304800"/>
                      <wp:effectExtent l="0" t="0" r="19050" b="19050"/>
                      <wp:wrapNone/>
                      <wp:docPr id="19" name="Πλαίσιο κειμένου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09700" cy="304800"/>
                              </a:xfrm>
                              <a:prstGeom prst="rect">
                                <a:avLst/>
                              </a:prstGeom>
                              <a:noFill/>
                              <a:ln w="12700" cmpd="sng">
                                <a:solidFill>
                                  <a:sysClr val="windowText" lastClr="000000"/>
                                </a:solidFill>
                              </a:ln>
                              <a:effectLst/>
                            </wps:spPr>
                            <wps:txbx>
                              <w:txbxContent>
                                <w:p w:rsidR="00822F89" w:rsidRDefault="00822F89" w:rsidP="006116C4">
                                  <w:pPr>
                                    <w:pStyle w:val="Web"/>
                                    <w:spacing w:before="0" w:beforeAutospacing="0" w:after="0" w:afterAutospacing="0"/>
                                    <w:jc w:val="center"/>
                                  </w:pPr>
                                  <w:r w:rsidRPr="001A5697">
                                    <w:rPr>
                                      <w:rFonts w:asciiTheme="minorHAnsi" w:hAnsi="Calibri" w:cstheme="minorBidi"/>
                                      <w:b/>
                                      <w:color w:val="000000" w:themeColor="dark1"/>
                                      <w:sz w:val="22"/>
                                      <w:szCs w:val="22"/>
                                      <w:lang w:val="en-US"/>
                                    </w:rPr>
                                    <w:t>__</w:t>
                                  </w:r>
                                  <w:r>
                                    <w:rPr>
                                      <w:rFonts w:asciiTheme="minorHAnsi" w:hAnsi="Calibri" w:cstheme="minorBidi"/>
                                      <w:color w:val="000000" w:themeColor="dark1"/>
                                      <w:sz w:val="22"/>
                                      <w:szCs w:val="22"/>
                                      <w:lang w:val="en-US"/>
                                    </w:rPr>
                                    <w:t xml:space="preserve"> </w:t>
                                  </w:r>
                                  <w:proofErr w:type="gramStart"/>
                                  <w:r>
                                    <w:rPr>
                                      <w:rFonts w:asciiTheme="minorHAnsi" w:hAnsi="Calibri" w:cstheme="minorBidi"/>
                                      <w:color w:val="000000" w:themeColor="dark1"/>
                                      <w:sz w:val="22"/>
                                      <w:szCs w:val="22"/>
                                      <w:lang w:val="en-US"/>
                                    </w:rPr>
                                    <w:t>students</w:t>
                                  </w:r>
                                  <w:proofErr w:type="gramEnd"/>
                                </w:p>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Πλαίσιο κειμένου 19" o:spid="_x0000_s1026" type="#_x0000_t202" style="position:absolute;margin-left:76.5pt;margin-top:0;width:111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" filled="f" strokecolor="windowText" strokeweight="1pt">
                      <v:path arrowok="t"/>
                      <v:textbox>
                        <w:txbxContent>
                          <w:p w:rsidR="00822F89" w:rsidRDefault="00822F89" w:rsidP="006116C4">
                            <w:pPr>
                              <w:pStyle w:val="Web"/>
                              <w:spacing w:before="0" w:beforeAutospacing="0" w:after="0" w:afterAutospacing="0"/>
                              <w:jc w:val="center"/>
                            </w:pPr>
                            <w:r w:rsidRPr="001A5697">
                              <w:rPr>
                                <w:rFonts w:asciiTheme="minorHAnsi" w:hAnsi="Calibri" w:cstheme="minorBidi"/>
                                <w:b/>
                                <w:color w:val="000000" w:themeColor="dark1"/>
                                <w:sz w:val="22"/>
                                <w:szCs w:val="22"/>
                                <w:lang w:val="en-US"/>
                              </w:rPr>
                              <w:t>__</w:t>
                            </w:r>
                            <w:r>
                              <w:rPr>
                                <w:rFonts w:asciiTheme="minorHAnsi" w:hAnsi="Calibri" w:cstheme="minorBidi"/>
                                <w:color w:val="000000" w:themeColor="dark1"/>
                                <w:sz w:val="22"/>
                                <w:szCs w:val="22"/>
                                <w:lang w:val="en-US"/>
                              </w:rPr>
                              <w:t xml:space="preserve"> </w:t>
                            </w:r>
                            <w:proofErr w:type="gramStart"/>
                            <w:r>
                              <w:rPr>
                                <w:rFonts w:asciiTheme="minorHAnsi" w:hAnsi="Calibri" w:cstheme="minorBidi"/>
                                <w:color w:val="000000" w:themeColor="dark1"/>
                                <w:sz w:val="22"/>
                                <w:szCs w:val="22"/>
                                <w:lang w:val="en-US"/>
                              </w:rPr>
                              <w:t>students</w:t>
                            </w:r>
                            <w:proofErr w:type="gramEnd"/>
                          </w:p>
                        </w:txbxContent>
                      </v:textbox>
                    </v:shape>
                  </w:pict>
                </mc:Fallback>
              </mc:AlternateContent>
            </w:r>
            <w:r>
              <w:rPr>
                <w:rFonts w:ascii="Calibri" w:eastAsia="Times New Roman" w:hAnsi="Calibri" w:cs="Calibri"/>
                <w:noProof/>
                <w:color w:val="000000"/>
                <w:lang w:eastAsia="el-GR"/>
              </w:rPr>
              <mc:AlternateContent>
                <mc:Choice Requires="wps">
                  <w:drawing>
                    <wp:anchor distT="0" distB="0" distL="114300" distR="114300" simplePos="0" relativeHeight="251660288" behindDoc="0" locked="0" layoutInCell="1" allowOverlap="1" wp14:anchorId="6E57DE24" wp14:editId="3BF20271">
                      <wp:simplePos x="0" y="0"/>
                      <wp:positionH relativeFrom="column">
                        <wp:posOffset>200025</wp:posOffset>
                      </wp:positionH>
                      <wp:positionV relativeFrom="paragraph">
                        <wp:posOffset>600075</wp:posOffset>
                      </wp:positionV>
                      <wp:extent cx="1257300" cy="552450"/>
                      <wp:effectExtent l="0" t="0" r="19050" b="19050"/>
                      <wp:wrapNone/>
                      <wp:docPr id="16" name="Διάγραμμα ροής: Εναλλακτική διεργασία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7300" cy="552450"/>
                              </a:xfrm>
                              <a:prstGeom prst="flowChartAlternateProcess">
                                <a:avLst/>
                              </a:prstGeom>
                              <a:solidFill>
                                <a:sysClr val="window" lastClr="FFFFFF"/>
                              </a:solidFill>
                              <a:ln w="12700" cap="flat" cmpd="sng" algn="ctr">
                                <a:solidFill>
                                  <a:sysClr val="windowText" lastClr="000000"/>
                                </a:solidFill>
                                <a:prstDash val="solid"/>
                              </a:ln>
                              <a:effectLst/>
                            </wps:spPr>
                            <wps:txbx>
                              <w:txbxContent>
                                <w:p w:rsidR="00822F89" w:rsidRDefault="00822F89" w:rsidP="006116C4">
                                  <w:pPr>
                                    <w:pStyle w:val="Web"/>
                                    <w:spacing w:before="0" w:beforeAutospacing="0" w:after="0" w:afterAutospacing="0"/>
                                    <w:jc w:val="center"/>
                                  </w:pPr>
                                  <w:r>
                                    <w:rPr>
                                      <w:rFonts w:asciiTheme="minorHAnsi" w:hAnsi="Calibri" w:cstheme="minorBidi"/>
                                      <w:color w:val="000000" w:themeColor="dark1"/>
                                      <w:sz w:val="22"/>
                                      <w:szCs w:val="22"/>
                                      <w:lang w:val="en-US"/>
                                    </w:rPr>
                                    <w:t>Control</w:t>
                                  </w:r>
                                </w:p>
                                <w:p w:rsidR="00822F89" w:rsidRDefault="00822F89" w:rsidP="006116C4">
                                  <w:pPr>
                                    <w:pStyle w:val="Web"/>
                                    <w:spacing w:before="0" w:beforeAutospacing="0" w:after="0" w:afterAutospacing="0"/>
                                    <w:jc w:val="center"/>
                                  </w:pPr>
                                  <w:proofErr w:type="gramStart"/>
                                  <w:r>
                                    <w:rPr>
                                      <w:rFonts w:asciiTheme="minorHAnsi" w:hAnsi="Calibri" w:cstheme="minorBidi"/>
                                      <w:color w:val="000000" w:themeColor="dark1"/>
                                      <w:sz w:val="22"/>
                                      <w:szCs w:val="22"/>
                                      <w:lang w:val="en-US"/>
                                    </w:rPr>
                                    <w:t>group</w:t>
                                  </w:r>
                                  <w:proofErr w:type="gramEnd"/>
                                  <w:r>
                                    <w:rPr>
                                      <w:rFonts w:asciiTheme="minorHAnsi" w:hAnsi="Calibri" w:cstheme="minorBidi"/>
                                      <w:color w:val="000000" w:themeColor="dark1"/>
                                      <w:sz w:val="22"/>
                                      <w:szCs w:val="22"/>
                                      <w:lang w:val="en-US"/>
                                    </w:rPr>
                                    <w:t xml:space="preserve"> (N=</w:t>
                                  </w:r>
                                  <w:r w:rsidRPr="001A5697">
                                    <w:rPr>
                                      <w:rFonts w:asciiTheme="minorHAnsi" w:hAnsi="Calibri" w:cstheme="minorBidi"/>
                                      <w:b/>
                                      <w:color w:val="000000" w:themeColor="dark1"/>
                                      <w:sz w:val="22"/>
                                      <w:szCs w:val="22"/>
                                      <w:lang w:val="en-US"/>
                                    </w:rPr>
                                    <w:t>___</w:t>
                                  </w:r>
                                  <w:r>
                                    <w:rPr>
                                      <w:rFonts w:asciiTheme="minorHAnsi" w:hAnsi="Calibri" w:cstheme="minorBidi"/>
                                      <w:color w:val="000000" w:themeColor="dark1"/>
                                      <w:sz w:val="22"/>
                                      <w:szCs w:val="22"/>
                                      <w:lang w:val="en-US"/>
                                    </w:rPr>
                                    <w:t>)</w:t>
                                  </w:r>
                                </w:p>
                              </w:txbxContent>
                            </wps:txbx>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Διάγραμμα ροής: Εναλλακτική διεργασία 16" o:spid="_x0000_s1027" type="#_x0000_t176" style="position:absolute;margin-left:15.75pt;margin-top:47.25pt;width:99pt;height: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" fillcolor="window" strokecolor="windowText" strokeweight="1pt">
                      <v:path arrowok="t"/>
                      <v:textbox>
                        <w:txbxContent>
                          <w:p w:rsidR="00822F89" w:rsidRDefault="00822F89" w:rsidP="006116C4">
                            <w:pPr>
                              <w:pStyle w:val="Web"/>
                              <w:spacing w:before="0" w:beforeAutospacing="0" w:after="0" w:afterAutospacing="0"/>
                              <w:jc w:val="center"/>
                            </w:pPr>
                            <w:r>
                              <w:rPr>
                                <w:rFonts w:asciiTheme="minorHAnsi" w:hAnsi="Calibri" w:cstheme="minorBidi"/>
                                <w:color w:val="000000" w:themeColor="dark1"/>
                                <w:sz w:val="22"/>
                                <w:szCs w:val="22"/>
                                <w:lang w:val="en-US"/>
                              </w:rPr>
                              <w:t>Control</w:t>
                            </w:r>
                          </w:p>
                          <w:p w:rsidR="00822F89" w:rsidRDefault="00822F89" w:rsidP="006116C4">
                            <w:pPr>
                              <w:pStyle w:val="Web"/>
                              <w:spacing w:before="0" w:beforeAutospacing="0" w:after="0" w:afterAutospacing="0"/>
                              <w:jc w:val="center"/>
                            </w:pPr>
                            <w:proofErr w:type="gramStart"/>
                            <w:r>
                              <w:rPr>
                                <w:rFonts w:asciiTheme="minorHAnsi" w:hAnsi="Calibri" w:cstheme="minorBidi"/>
                                <w:color w:val="000000" w:themeColor="dark1"/>
                                <w:sz w:val="22"/>
                                <w:szCs w:val="22"/>
                                <w:lang w:val="en-US"/>
                              </w:rPr>
                              <w:t>group</w:t>
                            </w:r>
                            <w:proofErr w:type="gramEnd"/>
                            <w:r>
                              <w:rPr>
                                <w:rFonts w:asciiTheme="minorHAnsi" w:hAnsi="Calibri" w:cstheme="minorBidi"/>
                                <w:color w:val="000000" w:themeColor="dark1"/>
                                <w:sz w:val="22"/>
                                <w:szCs w:val="22"/>
                                <w:lang w:val="en-US"/>
                              </w:rPr>
                              <w:t xml:space="preserve"> (N=</w:t>
                            </w:r>
                            <w:r w:rsidRPr="001A5697">
                              <w:rPr>
                                <w:rFonts w:asciiTheme="minorHAnsi" w:hAnsi="Calibri" w:cstheme="minorBidi"/>
                                <w:b/>
                                <w:color w:val="000000" w:themeColor="dark1"/>
                                <w:sz w:val="22"/>
                                <w:szCs w:val="22"/>
                                <w:lang w:val="en-US"/>
                              </w:rPr>
                              <w:t>___</w:t>
                            </w:r>
                            <w:r>
                              <w:rPr>
                                <w:rFonts w:asciiTheme="minorHAnsi" w:hAnsi="Calibri" w:cstheme="minorBidi"/>
                                <w:color w:val="000000" w:themeColor="dark1"/>
                                <w:sz w:val="22"/>
                                <w:szCs w:val="22"/>
                                <w:lang w:val="en-US"/>
                              </w:rPr>
                              <w:t>)</w:t>
                            </w:r>
                          </w:p>
                        </w:txbxContent>
                      </v:textbox>
                    </v:shape>
                  </w:pict>
                </mc:Fallback>
              </mc:AlternateContent>
            </w:r>
            <w:r>
              <w:rPr>
                <w:rFonts w:ascii="Calibri" w:eastAsia="Times New Roman" w:hAnsi="Calibri" w:cs="Calibri"/>
                <w:noProof/>
                <w:color w:val="000000"/>
                <w:lang w:eastAsia="el-GR"/>
              </w:rPr>
              <mc:AlternateContent>
                <mc:Choice Requires="wps">
                  <w:drawing>
                    <wp:anchor distT="0" distB="0" distL="114300" distR="114300" simplePos="0" relativeHeight="251661312" behindDoc="0" locked="0" layoutInCell="1" allowOverlap="1" wp14:anchorId="4E546A2A" wp14:editId="1779A12E">
                      <wp:simplePos x="0" y="0"/>
                      <wp:positionH relativeFrom="column">
                        <wp:posOffset>1638300</wp:posOffset>
                      </wp:positionH>
                      <wp:positionV relativeFrom="paragraph">
                        <wp:posOffset>581025</wp:posOffset>
                      </wp:positionV>
                      <wp:extent cx="1247775" cy="571500"/>
                      <wp:effectExtent l="0" t="0" r="28575" b="19050"/>
                      <wp:wrapNone/>
                      <wp:docPr id="15" name="Διάγραμμα ροής: Εναλλακτική διεργασία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7775" cy="571500"/>
                              </a:xfrm>
                              <a:prstGeom prst="flowChartAlternateProcess">
                                <a:avLst/>
                              </a:prstGeom>
                              <a:solidFill>
                                <a:sysClr val="window" lastClr="FFFFFF"/>
                              </a:solidFill>
                              <a:ln w="12700" cap="flat" cmpd="sng" algn="ctr">
                                <a:solidFill>
                                  <a:sysClr val="windowText" lastClr="000000"/>
                                </a:solidFill>
                                <a:prstDash val="solid"/>
                              </a:ln>
                              <a:effectLst/>
                            </wps:spPr>
                            <wps:txbx>
                              <w:txbxContent>
                                <w:p w:rsidR="00822F89" w:rsidRDefault="00822F89" w:rsidP="006116C4">
                                  <w:pPr>
                                    <w:pStyle w:val="Web"/>
                                    <w:spacing w:before="0" w:beforeAutospacing="0" w:after="0" w:afterAutospacing="0"/>
                                    <w:jc w:val="center"/>
                                  </w:pPr>
                                  <w:r>
                                    <w:rPr>
                                      <w:rFonts w:asciiTheme="minorHAnsi" w:hAnsi="Calibri" w:cstheme="minorBidi"/>
                                      <w:color w:val="000000" w:themeColor="dark1"/>
                                      <w:sz w:val="22"/>
                                      <w:szCs w:val="22"/>
                                      <w:lang w:val="en-US"/>
                                    </w:rPr>
                                    <w:t>Experimental</w:t>
                                  </w:r>
                                </w:p>
                                <w:p w:rsidR="00822F89" w:rsidRDefault="00822F89" w:rsidP="006116C4">
                                  <w:pPr>
                                    <w:pStyle w:val="Web"/>
                                    <w:spacing w:before="0" w:beforeAutospacing="0" w:after="0" w:afterAutospacing="0"/>
                                    <w:jc w:val="center"/>
                                  </w:pPr>
                                  <w:proofErr w:type="gramStart"/>
                                  <w:r>
                                    <w:rPr>
                                      <w:rFonts w:asciiTheme="minorHAnsi" w:hAnsi="Calibri" w:cstheme="minorBidi"/>
                                      <w:color w:val="000000" w:themeColor="dark1"/>
                                      <w:sz w:val="22"/>
                                      <w:szCs w:val="22"/>
                                      <w:lang w:val="en-US"/>
                                    </w:rPr>
                                    <w:t>group</w:t>
                                  </w:r>
                                  <w:proofErr w:type="gramEnd"/>
                                  <w:r>
                                    <w:rPr>
                                      <w:rFonts w:asciiTheme="minorHAnsi" w:hAnsi="Calibri" w:cstheme="minorBidi"/>
                                      <w:color w:val="000000" w:themeColor="dark1"/>
                                      <w:sz w:val="22"/>
                                      <w:szCs w:val="22"/>
                                      <w:lang w:val="en-US"/>
                                    </w:rPr>
                                    <w:t xml:space="preserve"> (N=</w:t>
                                  </w:r>
                                  <w:r w:rsidRPr="001A5697">
                                    <w:rPr>
                                      <w:rFonts w:asciiTheme="minorHAnsi" w:hAnsi="Calibri" w:cstheme="minorBidi"/>
                                      <w:b/>
                                      <w:color w:val="000000" w:themeColor="dark1"/>
                                      <w:sz w:val="22"/>
                                      <w:szCs w:val="22"/>
                                      <w:lang w:val="en-US"/>
                                    </w:rPr>
                                    <w:t>__</w:t>
                                  </w:r>
                                  <w:r>
                                    <w:rPr>
                                      <w:rFonts w:asciiTheme="minorHAnsi" w:hAnsi="Calibri" w:cstheme="minorBidi"/>
                                      <w:color w:val="000000" w:themeColor="dark1"/>
                                      <w:sz w:val="22"/>
                                      <w:szCs w:val="22"/>
                                      <w:lang w:val="en-US"/>
                                    </w:rPr>
                                    <w:t>)</w:t>
                                  </w:r>
                                </w:p>
                              </w:txbxContent>
                            </wps:txbx>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id="Διάγραμμα ροής: Εναλλακτική διεργασία 15" o:spid="_x0000_s1028" type="#_x0000_t176" style="position:absolute;margin-left:129pt;margin-top:45.75pt;width:98.2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" fillcolor="window" strokecolor="windowText" strokeweight="1pt">
                      <v:path arrowok="t"/>
                      <v:textbox>
                        <w:txbxContent>
                          <w:p w:rsidR="00822F89" w:rsidRDefault="00822F89" w:rsidP="006116C4">
                            <w:pPr>
                              <w:pStyle w:val="Web"/>
                              <w:spacing w:before="0" w:beforeAutospacing="0" w:after="0" w:afterAutospacing="0"/>
                              <w:jc w:val="center"/>
                            </w:pPr>
                            <w:r>
                              <w:rPr>
                                <w:rFonts w:asciiTheme="minorHAnsi" w:hAnsi="Calibri" w:cstheme="minorBidi"/>
                                <w:color w:val="000000" w:themeColor="dark1"/>
                                <w:sz w:val="22"/>
                                <w:szCs w:val="22"/>
                                <w:lang w:val="en-US"/>
                              </w:rPr>
                              <w:t>Experimental</w:t>
                            </w:r>
                          </w:p>
                          <w:p w:rsidR="00822F89" w:rsidRDefault="00822F89" w:rsidP="006116C4">
                            <w:pPr>
                              <w:pStyle w:val="Web"/>
                              <w:spacing w:before="0" w:beforeAutospacing="0" w:after="0" w:afterAutospacing="0"/>
                              <w:jc w:val="center"/>
                            </w:pPr>
                            <w:proofErr w:type="gramStart"/>
                            <w:r>
                              <w:rPr>
                                <w:rFonts w:asciiTheme="minorHAnsi" w:hAnsi="Calibri" w:cstheme="minorBidi"/>
                                <w:color w:val="000000" w:themeColor="dark1"/>
                                <w:sz w:val="22"/>
                                <w:szCs w:val="22"/>
                                <w:lang w:val="en-US"/>
                              </w:rPr>
                              <w:t>group</w:t>
                            </w:r>
                            <w:proofErr w:type="gramEnd"/>
                            <w:r>
                              <w:rPr>
                                <w:rFonts w:asciiTheme="minorHAnsi" w:hAnsi="Calibri" w:cstheme="minorBidi"/>
                                <w:color w:val="000000" w:themeColor="dark1"/>
                                <w:sz w:val="22"/>
                                <w:szCs w:val="22"/>
                                <w:lang w:val="en-US"/>
                              </w:rPr>
                              <w:t xml:space="preserve"> (N=</w:t>
                            </w:r>
                            <w:r w:rsidRPr="001A5697">
                              <w:rPr>
                                <w:rFonts w:asciiTheme="minorHAnsi" w:hAnsi="Calibri" w:cstheme="minorBidi"/>
                                <w:b/>
                                <w:color w:val="000000" w:themeColor="dark1"/>
                                <w:sz w:val="22"/>
                                <w:szCs w:val="22"/>
                                <w:lang w:val="en-US"/>
                              </w:rPr>
                              <w:t>__</w:t>
                            </w:r>
                            <w:r>
                              <w:rPr>
                                <w:rFonts w:asciiTheme="minorHAnsi" w:hAnsi="Calibri" w:cstheme="minorBidi"/>
                                <w:color w:val="000000" w:themeColor="dark1"/>
                                <w:sz w:val="22"/>
                                <w:szCs w:val="22"/>
                                <w:lang w:val="en-US"/>
                              </w:rPr>
                              <w:t>)</w:t>
                            </w:r>
                          </w:p>
                        </w:txbxContent>
                      </v:textbox>
                    </v:shape>
                  </w:pict>
                </mc:Fallback>
              </mc:AlternateContent>
            </w:r>
            <w:r>
              <w:rPr>
                <w:rFonts w:ascii="Calibri" w:eastAsia="Times New Roman" w:hAnsi="Calibri" w:cs="Calibri"/>
                <w:noProof/>
                <w:color w:val="000000"/>
                <w:lang w:eastAsia="el-GR"/>
              </w:rPr>
              <mc:AlternateContent>
                <mc:Choice Requires="wps">
                  <w:drawing>
                    <wp:anchor distT="0" distB="0" distL="114300" distR="114300" simplePos="0" relativeHeight="251662336" behindDoc="0" locked="0" layoutInCell="1" allowOverlap="1" wp14:anchorId="302925F9" wp14:editId="35A28724">
                      <wp:simplePos x="0" y="0"/>
                      <wp:positionH relativeFrom="column">
                        <wp:posOffset>180975</wp:posOffset>
                      </wp:positionH>
                      <wp:positionV relativeFrom="paragraph">
                        <wp:posOffset>1447800</wp:posOffset>
                      </wp:positionV>
                      <wp:extent cx="2743200" cy="314325"/>
                      <wp:effectExtent l="0" t="0" r="19050" b="28575"/>
                      <wp:wrapNone/>
                      <wp:docPr id="13" name="Πλαίσιο κειμένου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43200" cy="314325"/>
                              </a:xfrm>
                              <a:prstGeom prst="rect">
                                <a:avLst/>
                              </a:prstGeom>
                              <a:solidFill>
                                <a:sysClr val="window" lastClr="FFFFFF"/>
                              </a:solidFill>
                              <a:ln w="12700" cmpd="sng">
                                <a:solidFill>
                                  <a:sysClr val="windowText" lastClr="000000"/>
                                </a:solidFill>
                              </a:ln>
                              <a:effectLst/>
                            </wps:spPr>
                            <wps:txbx>
                              <w:txbxContent>
                                <w:p w:rsidR="00822F89" w:rsidRDefault="00822F89" w:rsidP="006116C4">
                                  <w:pPr>
                                    <w:pStyle w:val="Web"/>
                                    <w:spacing w:before="0" w:beforeAutospacing="0" w:after="0" w:afterAutospacing="0"/>
                                    <w:jc w:val="center"/>
                                  </w:pPr>
                                  <w:r w:rsidRPr="00957CB5">
                                    <w:rPr>
                                      <w:rFonts w:asciiTheme="minorHAnsi" w:hAnsi="Calibri" w:cstheme="minorBidi"/>
                                      <w:color w:val="000000" w:themeColor="dark1"/>
                                      <w:sz w:val="22"/>
                                      <w:szCs w:val="22"/>
                                      <w:lang w:val="en-US"/>
                                    </w:rPr>
                                    <w:t>Motivation</w:t>
                                  </w:r>
                                  <w:r>
                                    <w:rPr>
                                      <w:rFonts w:asciiTheme="minorHAnsi" w:hAnsi="Calibri" w:cstheme="minorBidi"/>
                                      <w:b/>
                                      <w:color w:val="000000" w:themeColor="dark1"/>
                                      <w:sz w:val="22"/>
                                      <w:szCs w:val="22"/>
                                      <w:lang w:val="en-US"/>
                                    </w:rPr>
                                    <w:t xml:space="preserve"> ____</w:t>
                                  </w:r>
                                  <w:r>
                                    <w:rPr>
                                      <w:rFonts w:asciiTheme="minorHAnsi" w:hAnsi="Calibri" w:cstheme="minorBidi"/>
                                      <w:color w:val="000000" w:themeColor="dark1"/>
                                      <w:sz w:val="22"/>
                                      <w:szCs w:val="22"/>
                                      <w:lang w:val="en-US"/>
                                    </w:rPr>
                                    <w:t xml:space="preserve"> -questionnaire</w:t>
                                  </w:r>
                                </w:p>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Πλαίσιο κειμένου 13" o:spid="_x0000_s1029" type="#_x0000_t202" style="position:absolute;margin-left:14.25pt;margin-top:114pt;width:3in;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" fillcolor="window" strokecolor="windowText" strokeweight="1pt">
                      <v:path arrowok="t"/>
                      <v:textbox>
                        <w:txbxContent>
                          <w:p w:rsidR="00822F89" w:rsidRDefault="00822F89" w:rsidP="006116C4">
                            <w:pPr>
                              <w:pStyle w:val="Web"/>
                              <w:spacing w:before="0" w:beforeAutospacing="0" w:after="0" w:afterAutospacing="0"/>
                              <w:jc w:val="center"/>
                            </w:pPr>
                            <w:r w:rsidRPr="00957CB5">
                              <w:rPr>
                                <w:rFonts w:asciiTheme="minorHAnsi" w:hAnsi="Calibri" w:cstheme="minorBidi"/>
                                <w:color w:val="000000" w:themeColor="dark1"/>
                                <w:sz w:val="22"/>
                                <w:szCs w:val="22"/>
                                <w:lang w:val="en-US"/>
                              </w:rPr>
                              <w:t>Motivation</w:t>
                            </w:r>
                            <w:r>
                              <w:rPr>
                                <w:rFonts w:asciiTheme="minorHAnsi" w:hAnsi="Calibri" w:cstheme="minorBidi"/>
                                <w:b/>
                                <w:color w:val="000000" w:themeColor="dark1"/>
                                <w:sz w:val="22"/>
                                <w:szCs w:val="22"/>
                                <w:lang w:val="en-US"/>
                              </w:rPr>
                              <w:t xml:space="preserve"> ____</w:t>
                            </w:r>
                            <w:r>
                              <w:rPr>
                                <w:rFonts w:asciiTheme="minorHAnsi" w:hAnsi="Calibri" w:cstheme="minorBidi"/>
                                <w:color w:val="000000" w:themeColor="dark1"/>
                                <w:sz w:val="22"/>
                                <w:szCs w:val="22"/>
                                <w:lang w:val="en-US"/>
                              </w:rPr>
                              <w:t xml:space="preserve"> -questionnaire</w:t>
                            </w:r>
                          </w:p>
                        </w:txbxContent>
                      </v:textbox>
                    </v:shape>
                  </w:pict>
                </mc:Fallback>
              </mc:AlternateContent>
            </w:r>
            <w:r>
              <w:rPr>
                <w:rFonts w:ascii="Calibri" w:eastAsia="Times New Roman" w:hAnsi="Calibri" w:cs="Calibri"/>
                <w:noProof/>
                <w:color w:val="000000"/>
                <w:lang w:eastAsia="el-GR"/>
              </w:rPr>
              <mc:AlternateContent>
                <mc:Choice Requires="wps">
                  <w:drawing>
                    <wp:anchor distT="0" distB="0" distL="114300" distR="114300" simplePos="0" relativeHeight="251663360" behindDoc="0" locked="0" layoutInCell="1" allowOverlap="1" wp14:anchorId="37274712" wp14:editId="78DE52F4">
                      <wp:simplePos x="0" y="0"/>
                      <wp:positionH relativeFrom="column">
                        <wp:posOffset>161925</wp:posOffset>
                      </wp:positionH>
                      <wp:positionV relativeFrom="paragraph">
                        <wp:posOffset>1885950</wp:posOffset>
                      </wp:positionV>
                      <wp:extent cx="2752725" cy="314325"/>
                      <wp:effectExtent l="0" t="0" r="28575" b="28575"/>
                      <wp:wrapNone/>
                      <wp:docPr id="11" name="Πλαίσιο κειμένου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52725" cy="314325"/>
                              </a:xfrm>
                              <a:prstGeom prst="rect">
                                <a:avLst/>
                              </a:prstGeom>
                              <a:solidFill>
                                <a:sysClr val="window" lastClr="FFFFFF"/>
                              </a:solidFill>
                              <a:ln w="12700" cmpd="sng">
                                <a:solidFill>
                                  <a:sysClr val="windowText" lastClr="000000"/>
                                </a:solidFill>
                              </a:ln>
                              <a:effectLst/>
                            </wps:spPr>
                            <wps:txbx>
                              <w:txbxContent>
                                <w:p w:rsidR="00822F89" w:rsidRPr="006116C4" w:rsidRDefault="00822F89" w:rsidP="006116C4">
                                  <w:pPr>
                                    <w:pStyle w:val="Web"/>
                                    <w:spacing w:before="0" w:beforeAutospacing="0" w:after="0" w:afterAutospacing="0"/>
                                    <w:jc w:val="center"/>
                                    <w:rPr>
                                      <w:rFonts w:asciiTheme="minorHAnsi" w:hAnsi="Calibri" w:cstheme="minorBidi"/>
                                      <w:color w:val="000000" w:themeColor="dark1"/>
                                      <w:sz w:val="22"/>
                                      <w:szCs w:val="22"/>
                                      <w:lang w:val="en-US"/>
                                    </w:rPr>
                                  </w:pPr>
                                  <w:r>
                                    <w:rPr>
                                      <w:rFonts w:asciiTheme="minorHAnsi" w:hAnsi="Calibri" w:cstheme="minorBidi"/>
                                      <w:color w:val="000000" w:themeColor="dark1"/>
                                      <w:sz w:val="22"/>
                                      <w:szCs w:val="22"/>
                                      <w:lang w:val="en-US"/>
                                    </w:rPr>
                                    <w:t xml:space="preserve">Clinical training </w:t>
                                  </w:r>
                                  <w:proofErr w:type="gramStart"/>
                                  <w:r>
                                    <w:rPr>
                                      <w:rFonts w:asciiTheme="minorHAnsi" w:hAnsi="Calibri" w:cstheme="minorBidi"/>
                                      <w:color w:val="000000" w:themeColor="dark1"/>
                                      <w:sz w:val="22"/>
                                      <w:szCs w:val="22"/>
                                      <w:lang w:val="en-US"/>
                                    </w:rPr>
                                    <w:t>A</w:t>
                                  </w:r>
                                  <w:proofErr w:type="gramEnd"/>
                                  <w:r>
                                    <w:rPr>
                                      <w:rFonts w:asciiTheme="minorHAnsi" w:hAnsi="Calibri" w:cstheme="minorBidi"/>
                                      <w:color w:val="000000" w:themeColor="dark1"/>
                                      <w:sz w:val="22"/>
                                      <w:szCs w:val="22"/>
                                      <w:lang w:val="en-US"/>
                                    </w:rPr>
                                    <w:t xml:space="preserve"> (week 1): </w:t>
                                  </w:r>
                                  <w:r w:rsidRPr="00987B69">
                                    <w:rPr>
                                      <w:rFonts w:asciiTheme="minorHAnsi" w:hAnsi="Calibri" w:cstheme="minorBidi"/>
                                      <w:b/>
                                      <w:color w:val="000000" w:themeColor="dark1"/>
                                      <w:sz w:val="22"/>
                                      <w:szCs w:val="22"/>
                                      <w:lang w:val="en-US"/>
                                    </w:rPr>
                                    <w:t>________</w:t>
                                  </w:r>
                                </w:p>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Πλαίσιο κειμένου 11" o:spid="_x0000_s1030" type="#_x0000_t202" style="position:absolute;margin-left:12.75pt;margin-top:148.5pt;width:216.7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" fillcolor="window" strokecolor="windowText" strokeweight="1pt">
                      <v:path arrowok="t"/>
                      <v:textbox>
                        <w:txbxContent>
                          <w:p w:rsidR="00822F89" w:rsidRPr="006116C4" w:rsidRDefault="00822F89" w:rsidP="006116C4">
                            <w:pPr>
                              <w:pStyle w:val="Web"/>
                              <w:spacing w:before="0" w:beforeAutospacing="0" w:after="0" w:afterAutospacing="0"/>
                              <w:jc w:val="center"/>
                              <w:rPr>
                                <w:rFonts w:asciiTheme="minorHAnsi" w:hAnsi="Calibri" w:cstheme="minorBidi"/>
                                <w:color w:val="000000" w:themeColor="dark1"/>
                                <w:sz w:val="22"/>
                                <w:szCs w:val="22"/>
                                <w:lang w:val="en-US"/>
                              </w:rPr>
                            </w:pPr>
                            <w:r>
                              <w:rPr>
                                <w:rFonts w:asciiTheme="minorHAnsi" w:hAnsi="Calibri" w:cstheme="minorBidi"/>
                                <w:color w:val="000000" w:themeColor="dark1"/>
                                <w:sz w:val="22"/>
                                <w:szCs w:val="22"/>
                                <w:lang w:val="en-US"/>
                              </w:rPr>
                              <w:t xml:space="preserve">Clinical training </w:t>
                            </w:r>
                            <w:proofErr w:type="gramStart"/>
                            <w:r>
                              <w:rPr>
                                <w:rFonts w:asciiTheme="minorHAnsi" w:hAnsi="Calibri" w:cstheme="minorBidi"/>
                                <w:color w:val="000000" w:themeColor="dark1"/>
                                <w:sz w:val="22"/>
                                <w:szCs w:val="22"/>
                                <w:lang w:val="en-US"/>
                              </w:rPr>
                              <w:t>A</w:t>
                            </w:r>
                            <w:proofErr w:type="gramEnd"/>
                            <w:r>
                              <w:rPr>
                                <w:rFonts w:asciiTheme="minorHAnsi" w:hAnsi="Calibri" w:cstheme="minorBidi"/>
                                <w:color w:val="000000" w:themeColor="dark1"/>
                                <w:sz w:val="22"/>
                                <w:szCs w:val="22"/>
                                <w:lang w:val="en-US"/>
                              </w:rPr>
                              <w:t xml:space="preserve"> (week 1): </w:t>
                            </w:r>
                            <w:r w:rsidRPr="00987B69">
                              <w:rPr>
                                <w:rFonts w:asciiTheme="minorHAnsi" w:hAnsi="Calibri" w:cstheme="minorBidi"/>
                                <w:b/>
                                <w:color w:val="000000" w:themeColor="dark1"/>
                                <w:sz w:val="22"/>
                                <w:szCs w:val="22"/>
                                <w:lang w:val="en-US"/>
                              </w:rPr>
                              <w:t>________</w:t>
                            </w:r>
                          </w:p>
                        </w:txbxContent>
                      </v:textbox>
                    </v:shape>
                  </w:pict>
                </mc:Fallback>
              </mc:AlternateContent>
            </w:r>
            <w:r>
              <w:rPr>
                <w:rFonts w:ascii="Calibri" w:eastAsia="Times New Roman" w:hAnsi="Calibri" w:cs="Calibri"/>
                <w:noProof/>
                <w:color w:val="000000"/>
                <w:lang w:eastAsia="el-GR"/>
              </w:rPr>
              <mc:AlternateContent>
                <mc:Choice Requires="wps">
                  <w:drawing>
                    <wp:anchor distT="0" distB="0" distL="114300" distR="114300" simplePos="0" relativeHeight="251664384" behindDoc="0" locked="0" layoutInCell="1" allowOverlap="1" wp14:anchorId="04215D8B" wp14:editId="0F0E5D90">
                      <wp:simplePos x="0" y="0"/>
                      <wp:positionH relativeFrom="column">
                        <wp:posOffset>266700</wp:posOffset>
                      </wp:positionH>
                      <wp:positionV relativeFrom="paragraph">
                        <wp:posOffset>2381250</wp:posOffset>
                      </wp:positionV>
                      <wp:extent cx="1028700" cy="295275"/>
                      <wp:effectExtent l="0" t="0" r="19050" b="28575"/>
                      <wp:wrapNone/>
                      <wp:docPr id="9" name="Διάγραμμα ροής: Εναλλακτική διεργασία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295275"/>
                              </a:xfrm>
                              <a:prstGeom prst="flowChartAlternateProcess">
                                <a:avLst/>
                              </a:prstGeom>
                              <a:solidFill>
                                <a:sysClr val="window" lastClr="FFFFFF"/>
                              </a:solidFill>
                              <a:ln w="12700" cap="flat" cmpd="sng" algn="ctr">
                                <a:solidFill>
                                  <a:sysClr val="windowText" lastClr="000000"/>
                                </a:solidFill>
                                <a:prstDash val="solid"/>
                              </a:ln>
                              <a:effectLst/>
                            </wps:spPr>
                            <wps:txbx>
                              <w:txbxContent>
                                <w:p w:rsidR="00822F89" w:rsidRDefault="00822F89" w:rsidP="006116C4">
                                  <w:pPr>
                                    <w:pStyle w:val="Web"/>
                                    <w:spacing w:before="0" w:beforeAutospacing="0" w:after="0" w:afterAutospacing="0"/>
                                    <w:jc w:val="center"/>
                                  </w:pPr>
                                  <w:r>
                                    <w:rPr>
                                      <w:rFonts w:asciiTheme="minorHAnsi" w:hAnsi="Calibri" w:cstheme="minorBidi"/>
                                      <w:color w:val="000000" w:themeColor="dark1"/>
                                      <w:sz w:val="22"/>
                                      <w:szCs w:val="22"/>
                                      <w:lang w:val="en-US"/>
                                    </w:rPr>
                                    <w:t>PBA 1</w:t>
                                  </w:r>
                                </w:p>
                              </w:txbxContent>
                            </wps:txbx>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id="Διάγραμμα ροής: Εναλλακτική διεργασία 9" o:spid="_x0000_s1031" type="#_x0000_t176" style="position:absolute;margin-left:21pt;margin-top:187.5pt;width:81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" fillcolor="window" strokecolor="windowText" strokeweight="1pt">
                      <v:path arrowok="t"/>
                      <v:textbox>
                        <w:txbxContent>
                          <w:p w:rsidR="00822F89" w:rsidRDefault="00822F89" w:rsidP="006116C4">
                            <w:pPr>
                              <w:pStyle w:val="Web"/>
                              <w:spacing w:before="0" w:beforeAutospacing="0" w:after="0" w:afterAutospacing="0"/>
                              <w:jc w:val="center"/>
                            </w:pPr>
                            <w:r>
                              <w:rPr>
                                <w:rFonts w:asciiTheme="minorHAnsi" w:hAnsi="Calibri" w:cstheme="minorBidi"/>
                                <w:color w:val="000000" w:themeColor="dark1"/>
                                <w:sz w:val="22"/>
                                <w:szCs w:val="22"/>
                                <w:lang w:val="en-US"/>
                              </w:rPr>
                              <w:t>PBA 1</w:t>
                            </w:r>
                          </w:p>
                        </w:txbxContent>
                      </v:textbox>
                    </v:shape>
                  </w:pict>
                </mc:Fallback>
              </mc:AlternateContent>
            </w:r>
            <w:r>
              <w:rPr>
                <w:rFonts w:ascii="Calibri" w:eastAsia="Times New Roman" w:hAnsi="Calibri" w:cs="Calibri"/>
                <w:noProof/>
                <w:color w:val="000000"/>
                <w:lang w:eastAsia="el-GR"/>
              </w:rPr>
              <mc:AlternateContent>
                <mc:Choice Requires="wps">
                  <w:drawing>
                    <wp:anchor distT="0" distB="0" distL="114300" distR="114300" simplePos="0" relativeHeight="251665408" behindDoc="0" locked="0" layoutInCell="1" allowOverlap="1" wp14:anchorId="35281C67" wp14:editId="5ED67302">
                      <wp:simplePos x="0" y="0"/>
                      <wp:positionH relativeFrom="column">
                        <wp:posOffset>1790700</wp:posOffset>
                      </wp:positionH>
                      <wp:positionV relativeFrom="paragraph">
                        <wp:posOffset>2381250</wp:posOffset>
                      </wp:positionV>
                      <wp:extent cx="1028700" cy="295275"/>
                      <wp:effectExtent l="0" t="0" r="19050" b="28575"/>
                      <wp:wrapNone/>
                      <wp:docPr id="8" name="Διάγραμμα ροής: Εναλλακτική διεργασία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295275"/>
                              </a:xfrm>
                              <a:prstGeom prst="flowChartAlternateProcess">
                                <a:avLst/>
                              </a:prstGeom>
                              <a:solidFill>
                                <a:sysClr val="window" lastClr="FFFFFF"/>
                              </a:solidFill>
                              <a:ln w="12700" cap="flat" cmpd="sng" algn="ctr">
                                <a:solidFill>
                                  <a:sysClr val="windowText" lastClr="000000"/>
                                </a:solidFill>
                                <a:prstDash val="solid"/>
                              </a:ln>
                              <a:effectLst/>
                            </wps:spPr>
                            <wps:txbx>
                              <w:txbxContent>
                                <w:p w:rsidR="00822F89" w:rsidRDefault="00822F89" w:rsidP="006116C4">
                                  <w:pPr>
                                    <w:pStyle w:val="Web"/>
                                    <w:spacing w:before="0" w:beforeAutospacing="0" w:after="0" w:afterAutospacing="0"/>
                                    <w:jc w:val="center"/>
                                  </w:pPr>
                                  <w:r>
                                    <w:rPr>
                                      <w:rFonts w:asciiTheme="minorHAnsi" w:hAnsi="Calibri" w:cstheme="minorBidi"/>
                                      <w:color w:val="000000" w:themeColor="dark1"/>
                                      <w:sz w:val="22"/>
                                      <w:szCs w:val="22"/>
                                      <w:lang w:val="en-US"/>
                                    </w:rPr>
                                    <w:t>MBA 1</w:t>
                                  </w:r>
                                </w:p>
                              </w:txbxContent>
                            </wps:txbx>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id="Διάγραμμα ροής: Εναλλακτική διεργασία 8" o:spid="_x0000_s1032" type="#_x0000_t176" style="position:absolute;margin-left:141pt;margin-top:187.5pt;width:81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" fillcolor="window" strokecolor="windowText" strokeweight="1pt">
                      <v:path arrowok="t"/>
                      <v:textbox>
                        <w:txbxContent>
                          <w:p w:rsidR="00822F89" w:rsidRDefault="00822F89" w:rsidP="006116C4">
                            <w:pPr>
                              <w:pStyle w:val="Web"/>
                              <w:spacing w:before="0" w:beforeAutospacing="0" w:after="0" w:afterAutospacing="0"/>
                              <w:jc w:val="center"/>
                            </w:pPr>
                            <w:r>
                              <w:rPr>
                                <w:rFonts w:asciiTheme="minorHAnsi" w:hAnsi="Calibri" w:cstheme="minorBidi"/>
                                <w:color w:val="000000" w:themeColor="dark1"/>
                                <w:sz w:val="22"/>
                                <w:szCs w:val="22"/>
                                <w:lang w:val="en-US"/>
                              </w:rPr>
                              <w:t>MBA 1</w:t>
                            </w:r>
                          </w:p>
                        </w:txbxContent>
                      </v:textbox>
                    </v:shape>
                  </w:pict>
                </mc:Fallback>
              </mc:AlternateContent>
            </w:r>
            <w:r>
              <w:rPr>
                <w:rFonts w:ascii="Calibri" w:eastAsia="Times New Roman" w:hAnsi="Calibri" w:cs="Calibri"/>
                <w:noProof/>
                <w:color w:val="000000"/>
                <w:lang w:eastAsia="el-GR"/>
              </w:rPr>
              <mc:AlternateContent>
                <mc:Choice Requires="wps">
                  <w:drawing>
                    <wp:anchor distT="0" distB="0" distL="114300" distR="114300" simplePos="0" relativeHeight="251666432" behindDoc="0" locked="0" layoutInCell="1" allowOverlap="1" wp14:anchorId="6406FA87" wp14:editId="7AC5EEF9">
                      <wp:simplePos x="0" y="0"/>
                      <wp:positionH relativeFrom="column">
                        <wp:posOffset>180975</wp:posOffset>
                      </wp:positionH>
                      <wp:positionV relativeFrom="paragraph">
                        <wp:posOffset>2847975</wp:posOffset>
                      </wp:positionV>
                      <wp:extent cx="2752725" cy="304800"/>
                      <wp:effectExtent l="0" t="0" r="28575" b="19050"/>
                      <wp:wrapNone/>
                      <wp:docPr id="7" name="Πλαίσιο κειμένου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52725" cy="304800"/>
                              </a:xfrm>
                              <a:prstGeom prst="rect">
                                <a:avLst/>
                              </a:prstGeom>
                              <a:solidFill>
                                <a:sysClr val="window" lastClr="FFFFFF"/>
                              </a:solidFill>
                              <a:ln w="12700" cmpd="sng">
                                <a:solidFill>
                                  <a:sysClr val="windowText" lastClr="000000"/>
                                </a:solidFill>
                              </a:ln>
                              <a:effectLst/>
                            </wps:spPr>
                            <wps:txbx>
                              <w:txbxContent>
                                <w:p w:rsidR="00822F89" w:rsidRPr="00A406FA" w:rsidRDefault="00822F89" w:rsidP="006116C4">
                                  <w:pPr>
                                    <w:pStyle w:val="Web"/>
                                    <w:spacing w:before="0" w:beforeAutospacing="0" w:after="0" w:afterAutospacing="0"/>
                                    <w:jc w:val="center"/>
                                    <w:rPr>
                                      <w:lang w:val="en-US"/>
                                    </w:rPr>
                                  </w:pPr>
                                  <w:r>
                                    <w:rPr>
                                      <w:rFonts w:asciiTheme="minorHAnsi" w:hAnsi="Calibri" w:cstheme="minorBidi"/>
                                      <w:color w:val="000000" w:themeColor="dark1"/>
                                      <w:sz w:val="22"/>
                                      <w:szCs w:val="22"/>
                                      <w:lang w:val="en-US"/>
                                    </w:rPr>
                                    <w:t xml:space="preserve">Clinical training B (week 2): </w:t>
                                  </w:r>
                                  <w:r w:rsidRPr="00987B69">
                                    <w:rPr>
                                      <w:rFonts w:asciiTheme="minorHAnsi" w:hAnsi="Calibri" w:cstheme="minorBidi"/>
                                      <w:b/>
                                      <w:color w:val="000000" w:themeColor="dark1"/>
                                      <w:sz w:val="22"/>
                                      <w:szCs w:val="22"/>
                                      <w:lang w:val="en-US"/>
                                    </w:rPr>
                                    <w:t>________</w:t>
                                  </w:r>
                                </w:p>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Πλαίσιο κειμένου 7" o:spid="_x0000_s1033" type="#_x0000_t202" style="position:absolute;margin-left:14.25pt;margin-top:224.25pt;width:216.75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" fillcolor="window" strokecolor="windowText" strokeweight="1pt">
                      <v:path arrowok="t"/>
                      <v:textbox>
                        <w:txbxContent>
                          <w:p w:rsidR="00822F89" w:rsidRPr="00A406FA" w:rsidRDefault="00822F89" w:rsidP="006116C4">
                            <w:pPr>
                              <w:pStyle w:val="Web"/>
                              <w:spacing w:before="0" w:beforeAutospacing="0" w:after="0" w:afterAutospacing="0"/>
                              <w:jc w:val="center"/>
                              <w:rPr>
                                <w:lang w:val="en-US"/>
                              </w:rPr>
                            </w:pPr>
                            <w:r>
                              <w:rPr>
                                <w:rFonts w:asciiTheme="minorHAnsi" w:hAnsi="Calibri" w:cstheme="minorBidi"/>
                                <w:color w:val="000000" w:themeColor="dark1"/>
                                <w:sz w:val="22"/>
                                <w:szCs w:val="22"/>
                                <w:lang w:val="en-US"/>
                              </w:rPr>
                              <w:t xml:space="preserve">Clinical training B (week 2): </w:t>
                            </w:r>
                            <w:r w:rsidRPr="00987B69">
                              <w:rPr>
                                <w:rFonts w:asciiTheme="minorHAnsi" w:hAnsi="Calibri" w:cstheme="minorBidi"/>
                                <w:b/>
                                <w:color w:val="000000" w:themeColor="dark1"/>
                                <w:sz w:val="22"/>
                                <w:szCs w:val="22"/>
                                <w:lang w:val="en-US"/>
                              </w:rPr>
                              <w:t>________</w:t>
                            </w:r>
                          </w:p>
                        </w:txbxContent>
                      </v:textbox>
                    </v:shape>
                  </w:pict>
                </mc:Fallback>
              </mc:AlternateContent>
            </w:r>
            <w:r>
              <w:rPr>
                <w:rFonts w:ascii="Calibri" w:eastAsia="Times New Roman" w:hAnsi="Calibri" w:cs="Calibri"/>
                <w:noProof/>
                <w:color w:val="000000"/>
                <w:lang w:eastAsia="el-GR"/>
              </w:rPr>
              <mc:AlternateContent>
                <mc:Choice Requires="wps">
                  <w:drawing>
                    <wp:anchor distT="0" distB="0" distL="114300" distR="114300" simplePos="0" relativeHeight="251667456" behindDoc="0" locked="0" layoutInCell="1" allowOverlap="1" wp14:anchorId="166DAFCF" wp14:editId="08FE5AAA">
                      <wp:simplePos x="0" y="0"/>
                      <wp:positionH relativeFrom="column">
                        <wp:posOffset>247650</wp:posOffset>
                      </wp:positionH>
                      <wp:positionV relativeFrom="paragraph">
                        <wp:posOffset>3324225</wp:posOffset>
                      </wp:positionV>
                      <wp:extent cx="1028700" cy="285750"/>
                      <wp:effectExtent l="0" t="0" r="19050" b="19050"/>
                      <wp:wrapNone/>
                      <wp:docPr id="5" name="Διάγραμμα ροής: Εναλλακτική διεργασία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285750"/>
                              </a:xfrm>
                              <a:prstGeom prst="flowChartAlternateProcess">
                                <a:avLst/>
                              </a:prstGeom>
                              <a:solidFill>
                                <a:sysClr val="window" lastClr="FFFFFF"/>
                              </a:solidFill>
                              <a:ln w="12700" cap="flat" cmpd="sng" algn="ctr">
                                <a:solidFill>
                                  <a:sysClr val="windowText" lastClr="000000"/>
                                </a:solidFill>
                                <a:prstDash val="solid"/>
                              </a:ln>
                              <a:effectLst/>
                            </wps:spPr>
                            <wps:txbx>
                              <w:txbxContent>
                                <w:p w:rsidR="00822F89" w:rsidRPr="00987B69" w:rsidRDefault="00822F89" w:rsidP="006116C4">
                                  <w:pPr>
                                    <w:pStyle w:val="Web"/>
                                    <w:spacing w:before="0" w:beforeAutospacing="0" w:after="0" w:afterAutospacing="0"/>
                                    <w:jc w:val="center"/>
                                    <w:rPr>
                                      <w:b/>
                                    </w:rPr>
                                  </w:pPr>
                                  <w:r w:rsidRPr="00987B69">
                                    <w:rPr>
                                      <w:rFonts w:asciiTheme="minorHAnsi" w:hAnsi="Calibri" w:cstheme="minorBidi"/>
                                      <w:b/>
                                      <w:color w:val="000000" w:themeColor="dark1"/>
                                      <w:sz w:val="22"/>
                                      <w:szCs w:val="22"/>
                                      <w:lang w:val="en-US"/>
                                    </w:rPr>
                                    <w:t>_____</w:t>
                                  </w:r>
                                </w:p>
                              </w:txbxContent>
                            </wps:txbx>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id="Διάγραμμα ροής: Εναλλακτική διεργασία 5" o:spid="_x0000_s1034" type="#_x0000_t176" style="position:absolute;margin-left:19.5pt;margin-top:261.75pt;width:81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" fillcolor="window" strokecolor="windowText" strokeweight="1pt">
                      <v:path arrowok="t"/>
                      <v:textbox>
                        <w:txbxContent>
                          <w:p w:rsidR="00822F89" w:rsidRPr="00987B69" w:rsidRDefault="00822F89" w:rsidP="006116C4">
                            <w:pPr>
                              <w:pStyle w:val="Web"/>
                              <w:spacing w:before="0" w:beforeAutospacing="0" w:after="0" w:afterAutospacing="0"/>
                              <w:jc w:val="center"/>
                              <w:rPr>
                                <w:b/>
                              </w:rPr>
                            </w:pPr>
                            <w:r w:rsidRPr="00987B69">
                              <w:rPr>
                                <w:rFonts w:asciiTheme="minorHAnsi" w:hAnsi="Calibri" w:cstheme="minorBidi"/>
                                <w:b/>
                                <w:color w:val="000000" w:themeColor="dark1"/>
                                <w:sz w:val="22"/>
                                <w:szCs w:val="22"/>
                                <w:lang w:val="en-US"/>
                              </w:rPr>
                              <w:t>_____</w:t>
                            </w:r>
                          </w:p>
                        </w:txbxContent>
                      </v:textbox>
                    </v:shape>
                  </w:pict>
                </mc:Fallback>
              </mc:AlternateContent>
            </w:r>
            <w:r>
              <w:rPr>
                <w:rFonts w:ascii="Calibri" w:eastAsia="Times New Roman" w:hAnsi="Calibri" w:cs="Calibri"/>
                <w:noProof/>
                <w:color w:val="000000"/>
                <w:lang w:eastAsia="el-GR"/>
              </w:rPr>
              <mc:AlternateContent>
                <mc:Choice Requires="wps">
                  <w:drawing>
                    <wp:anchor distT="0" distB="0" distL="114300" distR="114300" simplePos="0" relativeHeight="251668480" behindDoc="0" locked="0" layoutInCell="1" allowOverlap="1" wp14:anchorId="20E8E3A8" wp14:editId="21726AD7">
                      <wp:simplePos x="0" y="0"/>
                      <wp:positionH relativeFrom="column">
                        <wp:posOffset>1752600</wp:posOffset>
                      </wp:positionH>
                      <wp:positionV relativeFrom="paragraph">
                        <wp:posOffset>3343275</wp:posOffset>
                      </wp:positionV>
                      <wp:extent cx="1028700" cy="295275"/>
                      <wp:effectExtent l="0" t="0" r="19050" b="28575"/>
                      <wp:wrapNone/>
                      <wp:docPr id="3" name="Διάγραμμα ροής: Εναλλακτική διεργασία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295275"/>
                              </a:xfrm>
                              <a:prstGeom prst="flowChartAlternateProcess">
                                <a:avLst/>
                              </a:prstGeom>
                              <a:solidFill>
                                <a:sysClr val="window" lastClr="FFFFFF"/>
                              </a:solidFill>
                              <a:ln w="12700" cap="flat" cmpd="sng" algn="ctr">
                                <a:solidFill>
                                  <a:sysClr val="windowText" lastClr="000000"/>
                                </a:solidFill>
                                <a:prstDash val="solid"/>
                              </a:ln>
                              <a:effectLst/>
                            </wps:spPr>
                            <wps:txbx>
                              <w:txbxContent>
                                <w:p w:rsidR="00822F89" w:rsidRPr="00987B69" w:rsidRDefault="00822F89" w:rsidP="006116C4">
                                  <w:pPr>
                                    <w:pStyle w:val="Web"/>
                                    <w:spacing w:before="0" w:beforeAutospacing="0" w:after="0" w:afterAutospacing="0"/>
                                    <w:jc w:val="center"/>
                                    <w:rPr>
                                      <w:b/>
                                    </w:rPr>
                                  </w:pPr>
                                  <w:r w:rsidRPr="00987B69">
                                    <w:rPr>
                                      <w:rFonts w:asciiTheme="minorHAnsi" w:hAnsi="Calibri" w:cstheme="minorBidi"/>
                                      <w:b/>
                                      <w:color w:val="000000" w:themeColor="dark1"/>
                                      <w:sz w:val="22"/>
                                      <w:szCs w:val="22"/>
                                      <w:lang w:val="en-US"/>
                                    </w:rPr>
                                    <w:t>______</w:t>
                                  </w:r>
                                </w:p>
                              </w:txbxContent>
                            </wps:txbx>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id="Διάγραμμα ροής: Εναλλακτική διεργασία 3" o:spid="_x0000_s1035" type="#_x0000_t176" style="position:absolute;margin-left:138pt;margin-top:263.25pt;width:81pt;height:2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" fillcolor="window" strokecolor="windowText" strokeweight="1pt">
                      <v:path arrowok="t"/>
                      <v:textbox>
                        <w:txbxContent>
                          <w:p w:rsidR="00822F89" w:rsidRPr="00987B69" w:rsidRDefault="00822F89" w:rsidP="006116C4">
                            <w:pPr>
                              <w:pStyle w:val="Web"/>
                              <w:spacing w:before="0" w:beforeAutospacing="0" w:after="0" w:afterAutospacing="0"/>
                              <w:jc w:val="center"/>
                              <w:rPr>
                                <w:b/>
                              </w:rPr>
                            </w:pPr>
                            <w:r w:rsidRPr="00987B69">
                              <w:rPr>
                                <w:rFonts w:asciiTheme="minorHAnsi" w:hAnsi="Calibri" w:cstheme="minorBidi"/>
                                <w:b/>
                                <w:color w:val="000000" w:themeColor="dark1"/>
                                <w:sz w:val="22"/>
                                <w:szCs w:val="22"/>
                                <w:lang w:val="en-US"/>
                              </w:rPr>
                              <w:t>______</w:t>
                            </w:r>
                          </w:p>
                        </w:txbxContent>
                      </v:textbox>
                    </v:shape>
                  </w:pict>
                </mc:Fallback>
              </mc:AlternateContent>
            </w:r>
            <w:r>
              <w:rPr>
                <w:rFonts w:ascii="Calibri" w:eastAsia="Times New Roman" w:hAnsi="Calibri" w:cs="Calibri"/>
                <w:noProof/>
                <w:color w:val="000000"/>
                <w:lang w:eastAsia="el-GR"/>
              </w:rPr>
              <mc:AlternateContent>
                <mc:Choice Requires="wps">
                  <w:drawing>
                    <wp:anchor distT="0" distB="0" distL="114300" distR="114300" simplePos="0" relativeHeight="251669504" behindDoc="0" locked="0" layoutInCell="1" allowOverlap="1" wp14:anchorId="3D798688" wp14:editId="7A2AF3BB">
                      <wp:simplePos x="0" y="0"/>
                      <wp:positionH relativeFrom="column">
                        <wp:posOffset>161925</wp:posOffset>
                      </wp:positionH>
                      <wp:positionV relativeFrom="paragraph">
                        <wp:posOffset>3905250</wp:posOffset>
                      </wp:positionV>
                      <wp:extent cx="2752725" cy="314325"/>
                      <wp:effectExtent l="0" t="0" r="28575" b="28575"/>
                      <wp:wrapNone/>
                      <wp:docPr id="4" name="Πλαίσιο κειμένου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52725" cy="314325"/>
                              </a:xfrm>
                              <a:prstGeom prst="rect">
                                <a:avLst/>
                              </a:prstGeom>
                              <a:noFill/>
                              <a:ln w="12700" cmpd="sng">
                                <a:solidFill>
                                  <a:sysClr val="windowText" lastClr="000000"/>
                                </a:solidFill>
                              </a:ln>
                              <a:effectLst/>
                            </wps:spPr>
                            <wps:txbx>
                              <w:txbxContent>
                                <w:p w:rsidR="00822F89" w:rsidRDefault="00822F89" w:rsidP="006116C4">
                                  <w:pPr>
                                    <w:pStyle w:val="Web"/>
                                    <w:spacing w:before="0" w:beforeAutospacing="0" w:after="0" w:afterAutospacing="0"/>
                                    <w:jc w:val="center"/>
                                  </w:pPr>
                                  <w:r w:rsidRPr="00957CB5">
                                    <w:rPr>
                                      <w:rFonts w:asciiTheme="minorHAnsi" w:hAnsi="Calibri" w:cstheme="minorBidi"/>
                                      <w:color w:val="000000" w:themeColor="dark1"/>
                                      <w:sz w:val="22"/>
                                      <w:szCs w:val="22"/>
                                      <w:lang w:val="en-US"/>
                                    </w:rPr>
                                    <w:t>Motivation</w:t>
                                  </w:r>
                                  <w:r>
                                    <w:rPr>
                                      <w:rFonts w:asciiTheme="minorHAnsi" w:hAnsi="Calibri" w:cstheme="minorBidi"/>
                                      <w:b/>
                                      <w:color w:val="000000" w:themeColor="dark1"/>
                                      <w:sz w:val="22"/>
                                      <w:szCs w:val="22"/>
                                      <w:lang w:val="en-US"/>
                                    </w:rPr>
                                    <w:t xml:space="preserve"> ____</w:t>
                                  </w:r>
                                  <w:r>
                                    <w:rPr>
                                      <w:rFonts w:asciiTheme="minorHAnsi" w:hAnsi="Calibri" w:cstheme="minorBidi"/>
                                      <w:color w:val="000000" w:themeColor="dark1"/>
                                      <w:sz w:val="22"/>
                                      <w:szCs w:val="22"/>
                                      <w:lang w:val="en-US"/>
                                    </w:rPr>
                                    <w:t xml:space="preserve"> -questionnaire</w:t>
                                  </w:r>
                                </w:p>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Πλαίσιο κειμένου 4" o:spid="_x0000_s1036" type="#_x0000_t202" style="position:absolute;margin-left:12.75pt;margin-top:307.5pt;width:216.75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" filled="f" strokecolor="windowText" strokeweight="1pt">
                      <v:path arrowok="t"/>
                      <v:textbox>
                        <w:txbxContent>
                          <w:p w:rsidR="00822F89" w:rsidRDefault="00822F89" w:rsidP="006116C4">
                            <w:pPr>
                              <w:pStyle w:val="Web"/>
                              <w:spacing w:before="0" w:beforeAutospacing="0" w:after="0" w:afterAutospacing="0"/>
                              <w:jc w:val="center"/>
                            </w:pPr>
                            <w:r w:rsidRPr="00957CB5">
                              <w:rPr>
                                <w:rFonts w:asciiTheme="minorHAnsi" w:hAnsi="Calibri" w:cstheme="minorBidi"/>
                                <w:color w:val="000000" w:themeColor="dark1"/>
                                <w:sz w:val="22"/>
                                <w:szCs w:val="22"/>
                                <w:lang w:val="en-US"/>
                              </w:rPr>
                              <w:t>Motivation</w:t>
                            </w:r>
                            <w:r>
                              <w:rPr>
                                <w:rFonts w:asciiTheme="minorHAnsi" w:hAnsi="Calibri" w:cstheme="minorBidi"/>
                                <w:b/>
                                <w:color w:val="000000" w:themeColor="dark1"/>
                                <w:sz w:val="22"/>
                                <w:szCs w:val="22"/>
                                <w:lang w:val="en-US"/>
                              </w:rPr>
                              <w:t xml:space="preserve"> ____</w:t>
                            </w:r>
                            <w:r>
                              <w:rPr>
                                <w:rFonts w:asciiTheme="minorHAnsi" w:hAnsi="Calibri" w:cstheme="minorBidi"/>
                                <w:color w:val="000000" w:themeColor="dark1"/>
                                <w:sz w:val="22"/>
                                <w:szCs w:val="22"/>
                                <w:lang w:val="en-US"/>
                              </w:rPr>
                              <w:t xml:space="preserve"> -questionnaire</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60"/>
            </w:tblGrid>
            <w:tr w:rsidR="006116C4" w:rsidRPr="00C36E55" w:rsidTr="00AE33EF">
              <w:trPr>
                <w:trHeight w:val="300"/>
                <w:tblCellSpacing w:w="0" w:type="dxa"/>
              </w:trPr>
              <w:tc>
                <w:tcPr>
                  <w:tcW w:w="960" w:type="dxa"/>
                  <w:tcBorders>
                    <w:top w:val="nil"/>
                    <w:left w:val="nil"/>
                    <w:bottom w:val="nil"/>
                    <w:right w:val="nil"/>
                  </w:tcBorders>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r>
          </w:tbl>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1C0E74" w:rsidP="00AE33EF">
            <w:pPr>
              <w:spacing w:after="0" w:line="240" w:lineRule="auto"/>
              <w:rPr>
                <w:rFonts w:ascii="Calibri" w:eastAsia="Times New Roman" w:hAnsi="Calibri" w:cs="Calibri"/>
                <w:color w:val="000000"/>
                <w:lang w:val="en-US" w:eastAsia="el-GR"/>
              </w:rPr>
            </w:pPr>
            <w:r>
              <w:rPr>
                <w:rFonts w:ascii="Calibri" w:eastAsia="Times New Roman" w:hAnsi="Calibri" w:cs="Calibri"/>
                <w:noProof/>
                <w:color w:val="000000"/>
                <w:lang w:eastAsia="el-GR"/>
              </w:rPr>
              <mc:AlternateContent>
                <mc:Choice Requires="wps">
                  <w:drawing>
                    <wp:anchor distT="0" distB="0" distL="114300" distR="114300" simplePos="0" relativeHeight="251673600" behindDoc="0" locked="0" layoutInCell="1" allowOverlap="1" wp14:anchorId="5CD55574" wp14:editId="7F3C1B2E">
                      <wp:simplePos x="0" y="0"/>
                      <wp:positionH relativeFrom="column">
                        <wp:posOffset>146685</wp:posOffset>
                      </wp:positionH>
                      <wp:positionV relativeFrom="paragraph">
                        <wp:posOffset>305435</wp:posOffset>
                      </wp:positionV>
                      <wp:extent cx="447675" cy="276225"/>
                      <wp:effectExtent l="38100" t="0" r="28575" b="47625"/>
                      <wp:wrapNone/>
                      <wp:docPr id="26" name="Ευθύγραμμο βέλος σύνδεσης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47675" cy="276225"/>
                              </a:xfrm>
                              <a:prstGeom prst="straightConnector1">
                                <a:avLst/>
                              </a:prstGeom>
                              <a:noFill/>
                              <a:ln w="12700" cap="flat" cmpd="sng" algn="ctr">
                                <a:solidFill>
                                  <a:sysClr val="windowText" lastClr="000000"/>
                                </a:solidFill>
                                <a:prstDash val="solid"/>
                                <a:tailEnd type="triangle" w="med" len="lg"/>
                              </a:ln>
                              <a:effec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Ευθύγραμμο βέλος σύνδεσης 26" o:spid="_x0000_s1026" type="#_x0000_t32" style="position:absolute;margin-left:11.55pt;margin-top:24.05pt;width:35.25pt;height:21.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" strokecolor="windowText" strokeweight="1pt">
                      <v:stroke endarrow="block" endarrowlength="long"/>
                      <o:lock v:ext="edit" shapetype="f"/>
                    </v:shape>
                  </w:pict>
                </mc:Fallback>
              </mc:AlternateContent>
            </w: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1C0E74" w:rsidP="00AE33EF">
            <w:pPr>
              <w:spacing w:after="0" w:line="240" w:lineRule="auto"/>
              <w:rPr>
                <w:rFonts w:ascii="Calibri" w:eastAsia="Times New Roman" w:hAnsi="Calibri" w:cs="Calibri"/>
                <w:color w:val="000000"/>
                <w:lang w:val="en-US" w:eastAsia="el-GR"/>
              </w:rPr>
            </w:pPr>
            <w:r>
              <w:rPr>
                <w:rFonts w:ascii="Calibri" w:eastAsia="Times New Roman" w:hAnsi="Calibri" w:cs="Calibri"/>
                <w:noProof/>
                <w:color w:val="000000"/>
                <w:lang w:eastAsia="el-GR"/>
              </w:rPr>
              <mc:AlternateContent>
                <mc:Choice Requires="wps">
                  <w:drawing>
                    <wp:anchor distT="0" distB="0" distL="114300" distR="114300" simplePos="0" relativeHeight="251672576" behindDoc="0" locked="0" layoutInCell="1" allowOverlap="1" wp14:anchorId="3FEB9DF6" wp14:editId="4D17AFB9">
                      <wp:simplePos x="0" y="0"/>
                      <wp:positionH relativeFrom="column">
                        <wp:posOffset>-64135</wp:posOffset>
                      </wp:positionH>
                      <wp:positionV relativeFrom="paragraph">
                        <wp:posOffset>305435</wp:posOffset>
                      </wp:positionV>
                      <wp:extent cx="352425" cy="276225"/>
                      <wp:effectExtent l="0" t="0" r="66675" b="47625"/>
                      <wp:wrapNone/>
                      <wp:docPr id="24" name="Ευθύγραμμο βέλος σύνδεσης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2425" cy="276225"/>
                              </a:xfrm>
                              <a:prstGeom prst="straightConnector1">
                                <a:avLst/>
                              </a:prstGeom>
                              <a:noFill/>
                              <a:ln w="12700" cap="flat" cmpd="sng" algn="ctr">
                                <a:solidFill>
                                  <a:sysClr val="windowText" lastClr="000000"/>
                                </a:solidFill>
                                <a:prstDash val="solid"/>
                                <a:tailEnd type="triangle" w="med" len="lg"/>
                              </a:ln>
                              <a:effectLst/>
                            </wps:spPr>
                            <wps:bodyPr/>
                          </wps:wsp>
                        </a:graphicData>
                      </a:graphic>
                      <wp14:sizeRelH relativeFrom="margin">
                        <wp14:pctWidth>0</wp14:pctWidth>
                      </wp14:sizeRelH>
                      <wp14:sizeRelV relativeFrom="margin">
                        <wp14:pctHeight>0</wp14:pctHeight>
                      </wp14:sizeRelV>
                    </wp:anchor>
                  </w:drawing>
                </mc:Choice>
                <mc:Fallback>
                  <w:pict>
                    <v:shape id="Ευθύγραμμο βέλος σύνδεσης 24" o:spid="_x0000_s1026" type="#_x0000_t32" style="position:absolute;margin-left:-5.05pt;margin-top:24.05pt;width:27.75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" strokecolor="windowText" strokeweight="1pt">
                      <v:stroke endarrow="block" endarrowlength="long"/>
                      <o:lock v:ext="edit" shapetype="f"/>
                    </v:shape>
                  </w:pict>
                </mc:Fallback>
              </mc:AlternateContent>
            </w: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r>
      <w:tr w:rsidR="006116C4" w:rsidRPr="00C36E55" w:rsidTr="00987B69">
        <w:trPr>
          <w:trHeight w:val="300"/>
        </w:trPr>
        <w:tc>
          <w:tcPr>
            <w:tcW w:w="11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r>
      <w:tr w:rsidR="006116C4" w:rsidRPr="00C36E55" w:rsidTr="00987B69">
        <w:trPr>
          <w:trHeight w:val="300"/>
        </w:trPr>
        <w:tc>
          <w:tcPr>
            <w:tcW w:w="11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r>
      <w:tr w:rsidR="006116C4" w:rsidRPr="00C36E55" w:rsidTr="00987B69">
        <w:trPr>
          <w:trHeight w:val="300"/>
        </w:trPr>
        <w:tc>
          <w:tcPr>
            <w:tcW w:w="11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r>
      <w:tr w:rsidR="006116C4" w:rsidRPr="00C36E55" w:rsidTr="00987B69">
        <w:trPr>
          <w:trHeight w:val="300"/>
        </w:trPr>
        <w:tc>
          <w:tcPr>
            <w:tcW w:w="11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r>
      <w:tr w:rsidR="006116C4" w:rsidRPr="00C36E55" w:rsidTr="00987B69">
        <w:trPr>
          <w:trHeight w:val="300"/>
        </w:trPr>
        <w:tc>
          <w:tcPr>
            <w:tcW w:w="11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1C0E74" w:rsidP="00AE33EF">
            <w:pPr>
              <w:spacing w:after="0" w:line="240" w:lineRule="auto"/>
              <w:rPr>
                <w:rFonts w:ascii="Calibri" w:eastAsia="Times New Roman" w:hAnsi="Calibri" w:cs="Calibri"/>
                <w:color w:val="000000"/>
                <w:lang w:val="en-US" w:eastAsia="el-GR"/>
              </w:rPr>
            </w:pPr>
            <w:r>
              <w:rPr>
                <w:rFonts w:ascii="Calibri" w:eastAsia="Times New Roman" w:hAnsi="Calibri" w:cs="Calibri"/>
                <w:noProof/>
                <w:color w:val="000000"/>
                <w:lang w:eastAsia="el-GR"/>
              </w:rPr>
              <mc:AlternateContent>
                <mc:Choice Requires="wps">
                  <w:drawing>
                    <wp:anchor distT="0" distB="0" distL="114299" distR="114299" simplePos="0" relativeHeight="251670528" behindDoc="1" locked="0" layoutInCell="1" allowOverlap="1" wp14:anchorId="20BD1F61" wp14:editId="1269978B">
                      <wp:simplePos x="0" y="0"/>
                      <wp:positionH relativeFrom="column">
                        <wp:posOffset>99059</wp:posOffset>
                      </wp:positionH>
                      <wp:positionV relativeFrom="paragraph">
                        <wp:posOffset>26035</wp:posOffset>
                      </wp:positionV>
                      <wp:extent cx="0" cy="2790825"/>
                      <wp:effectExtent l="57150" t="0" r="76200" b="47625"/>
                      <wp:wrapNone/>
                      <wp:docPr id="20" name="Ευθύγραμμο βέλος σύνδεσης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90825"/>
                              </a:xfrm>
                              <a:prstGeom prst="straightConnector1">
                                <a:avLst/>
                              </a:prstGeom>
                              <a:noFill/>
                              <a:ln w="12700" cap="flat" cmpd="sng" algn="ctr">
                                <a:solidFill>
                                  <a:sysClr val="windowText" lastClr="000000"/>
                                </a:solidFill>
                                <a:prstDash val="solid"/>
                                <a:tailEnd type="triangle" w="med" len="lg"/>
                              </a:ln>
                              <a:effectLst/>
                            </wps:spPr>
                            <wps:bodyPr/>
                          </wps:wsp>
                        </a:graphicData>
                      </a:graphic>
                      <wp14:sizeRelH relativeFrom="page">
                        <wp14:pctWidth>0</wp14:pctWidth>
                      </wp14:sizeRelH>
                      <wp14:sizeRelV relativeFrom="page">
                        <wp14:pctHeight>0</wp14:pctHeight>
                      </wp14:sizeRelV>
                    </wp:anchor>
                  </w:drawing>
                </mc:Choice>
                <mc:Fallback>
                  <w:pict>
                    <v:shape id="Ευθύγραμμο βέλος σύνδεσης 20" o:spid="_x0000_s1026" type="#_x0000_t32" style="position:absolute;margin-left:7.8pt;margin-top:2.05pt;width:0;height:219.75pt;z-index:-2516459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" strokecolor="windowText" strokeweight="1pt">
                      <v:stroke endarrow="block" endarrowlength="long"/>
                      <o:lock v:ext="edit" shapetype="f"/>
                    </v:shape>
                  </w:pict>
                </mc:Fallback>
              </mc:AlternateContent>
            </w: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1C0E74" w:rsidP="00AE33EF">
            <w:pPr>
              <w:spacing w:after="0" w:line="240" w:lineRule="auto"/>
              <w:rPr>
                <w:rFonts w:ascii="Calibri" w:eastAsia="Times New Roman" w:hAnsi="Calibri" w:cs="Calibri"/>
                <w:color w:val="000000"/>
                <w:lang w:val="en-US" w:eastAsia="el-GR"/>
              </w:rPr>
            </w:pPr>
            <w:r>
              <w:rPr>
                <w:rFonts w:ascii="Calibri" w:eastAsia="Times New Roman" w:hAnsi="Calibri" w:cs="Calibri"/>
                <w:noProof/>
                <w:color w:val="000000"/>
                <w:lang w:eastAsia="el-GR"/>
              </w:rPr>
              <mc:AlternateContent>
                <mc:Choice Requires="wps">
                  <w:drawing>
                    <wp:anchor distT="0" distB="0" distL="114300" distR="114300" simplePos="0" relativeHeight="251671552" behindDoc="1" locked="0" layoutInCell="1" allowOverlap="1" wp14:anchorId="77E77806" wp14:editId="05F477CB">
                      <wp:simplePos x="0" y="0"/>
                      <wp:positionH relativeFrom="column">
                        <wp:posOffset>236855</wp:posOffset>
                      </wp:positionH>
                      <wp:positionV relativeFrom="paragraph">
                        <wp:posOffset>11430</wp:posOffset>
                      </wp:positionV>
                      <wp:extent cx="47625" cy="2762250"/>
                      <wp:effectExtent l="38100" t="0" r="66675" b="57150"/>
                      <wp:wrapNone/>
                      <wp:docPr id="22" name="Ευθύγραμμο βέλος σύνδεσης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25" cy="2762250"/>
                              </a:xfrm>
                              <a:prstGeom prst="straightConnector1">
                                <a:avLst/>
                              </a:prstGeom>
                              <a:noFill/>
                              <a:ln w="12700" cap="flat" cmpd="sng" algn="ctr">
                                <a:solidFill>
                                  <a:sysClr val="windowText" lastClr="000000"/>
                                </a:solidFill>
                                <a:prstDash val="solid"/>
                                <a:tailEnd type="triangle" w="med" len="lg"/>
                              </a:ln>
                              <a:effectLst/>
                            </wps:spPr>
                            <wps:bodyPr/>
                          </wps:wsp>
                        </a:graphicData>
                      </a:graphic>
                      <wp14:sizeRelH relativeFrom="page">
                        <wp14:pctWidth>0</wp14:pctWidth>
                      </wp14:sizeRelH>
                      <wp14:sizeRelV relativeFrom="page">
                        <wp14:pctHeight>0</wp14:pctHeight>
                      </wp14:sizeRelV>
                    </wp:anchor>
                  </w:drawing>
                </mc:Choice>
                <mc:Fallback>
                  <w:pict>
                    <v:shape id="Ευθύγραμμο βέλος σύνδεσης 22" o:spid="_x0000_s1026" type="#_x0000_t32" style="position:absolute;margin-left:18.65pt;margin-top:.9pt;width:3.75pt;height:21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" strokecolor="windowText" strokeweight="1pt">
                      <v:stroke endarrow="block" endarrowlength="long"/>
                      <o:lock v:ext="edit" shapetype="f"/>
                    </v:shape>
                  </w:pict>
                </mc:Fallback>
              </mc:AlternateContent>
            </w: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r>
      <w:tr w:rsidR="006116C4" w:rsidRPr="00C36E55" w:rsidTr="00987B69">
        <w:trPr>
          <w:trHeight w:val="300"/>
        </w:trPr>
        <w:tc>
          <w:tcPr>
            <w:tcW w:w="11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r>
      <w:tr w:rsidR="006116C4" w:rsidRPr="00C36E55" w:rsidTr="00987B69">
        <w:trPr>
          <w:trHeight w:val="300"/>
        </w:trPr>
        <w:tc>
          <w:tcPr>
            <w:tcW w:w="11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r>
      <w:tr w:rsidR="006116C4" w:rsidRPr="00C36E55" w:rsidTr="00987B69">
        <w:trPr>
          <w:trHeight w:val="300"/>
        </w:trPr>
        <w:tc>
          <w:tcPr>
            <w:tcW w:w="11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r>
      <w:tr w:rsidR="006116C4" w:rsidRPr="00C36E55" w:rsidTr="00987B69">
        <w:trPr>
          <w:trHeight w:val="300"/>
        </w:trPr>
        <w:tc>
          <w:tcPr>
            <w:tcW w:w="11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r>
      <w:tr w:rsidR="006116C4" w:rsidRPr="00C36E55" w:rsidTr="00987B69">
        <w:trPr>
          <w:trHeight w:val="300"/>
        </w:trPr>
        <w:tc>
          <w:tcPr>
            <w:tcW w:w="11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r>
      <w:tr w:rsidR="006116C4" w:rsidRPr="00C36E55" w:rsidTr="00987B69">
        <w:trPr>
          <w:trHeight w:val="300"/>
        </w:trPr>
        <w:tc>
          <w:tcPr>
            <w:tcW w:w="11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r>
      <w:tr w:rsidR="006116C4" w:rsidRPr="00C36E55" w:rsidTr="00987B69">
        <w:trPr>
          <w:trHeight w:val="300"/>
        </w:trPr>
        <w:tc>
          <w:tcPr>
            <w:tcW w:w="11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r>
      <w:tr w:rsidR="006116C4" w:rsidRPr="00C36E55" w:rsidTr="00987B69">
        <w:trPr>
          <w:trHeight w:val="300"/>
        </w:trPr>
        <w:tc>
          <w:tcPr>
            <w:tcW w:w="11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r>
      <w:tr w:rsidR="006116C4" w:rsidRPr="00C36E55" w:rsidTr="00987B69">
        <w:trPr>
          <w:trHeight w:val="300"/>
        </w:trPr>
        <w:tc>
          <w:tcPr>
            <w:tcW w:w="11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r>
      <w:tr w:rsidR="006116C4" w:rsidRPr="00C36E55" w:rsidTr="00987B69">
        <w:trPr>
          <w:trHeight w:val="300"/>
        </w:trPr>
        <w:tc>
          <w:tcPr>
            <w:tcW w:w="11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r>
      <w:tr w:rsidR="006116C4" w:rsidRPr="00C36E55" w:rsidTr="00987B69">
        <w:trPr>
          <w:trHeight w:val="300"/>
        </w:trPr>
        <w:tc>
          <w:tcPr>
            <w:tcW w:w="11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r>
      <w:tr w:rsidR="006116C4" w:rsidRPr="00C36E55" w:rsidTr="00987B69">
        <w:trPr>
          <w:trHeight w:val="300"/>
        </w:trPr>
        <w:tc>
          <w:tcPr>
            <w:tcW w:w="11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r>
      <w:tr w:rsidR="006116C4" w:rsidRPr="00C36E55" w:rsidTr="00987B69">
        <w:trPr>
          <w:trHeight w:val="300"/>
        </w:trPr>
        <w:tc>
          <w:tcPr>
            <w:tcW w:w="11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r>
      <w:tr w:rsidR="006116C4" w:rsidRPr="00C36E55" w:rsidTr="00987B69">
        <w:trPr>
          <w:trHeight w:val="300"/>
        </w:trPr>
        <w:tc>
          <w:tcPr>
            <w:tcW w:w="11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r>
      <w:tr w:rsidR="006116C4" w:rsidRPr="00C36E55" w:rsidTr="00987B69">
        <w:trPr>
          <w:trHeight w:val="300"/>
        </w:trPr>
        <w:tc>
          <w:tcPr>
            <w:tcW w:w="11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r>
      <w:tr w:rsidR="006116C4" w:rsidRPr="00C36E55" w:rsidTr="00987B69">
        <w:trPr>
          <w:trHeight w:val="300"/>
        </w:trPr>
        <w:tc>
          <w:tcPr>
            <w:tcW w:w="11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c>
          <w:tcPr>
            <w:tcW w:w="976" w:type="dxa"/>
            <w:shd w:val="clear" w:color="auto" w:fill="auto"/>
            <w:noWrap/>
            <w:vAlign w:val="bottom"/>
            <w:hideMark/>
          </w:tcPr>
          <w:p w:rsidR="006116C4" w:rsidRPr="00987B69" w:rsidRDefault="006116C4" w:rsidP="00AE33EF">
            <w:pPr>
              <w:spacing w:after="0" w:line="240" w:lineRule="auto"/>
              <w:rPr>
                <w:rFonts w:ascii="Calibri" w:eastAsia="Times New Roman" w:hAnsi="Calibri" w:cs="Calibri"/>
                <w:color w:val="000000"/>
                <w:lang w:val="en-US" w:eastAsia="el-GR"/>
              </w:rPr>
            </w:pPr>
          </w:p>
        </w:tc>
      </w:tr>
    </w:tbl>
    <w:p w:rsidR="001A5697" w:rsidRPr="008E3436" w:rsidRDefault="00987B69" w:rsidP="008E3436">
      <w:pPr>
        <w:pStyle w:val="a5"/>
        <w:rPr>
          <w:lang w:val="en-US"/>
        </w:rPr>
      </w:pPr>
      <w:proofErr w:type="gramStart"/>
      <w:r w:rsidRPr="006B7D4F">
        <w:rPr>
          <w:lang w:val="en-US"/>
        </w:rPr>
        <w:t xml:space="preserve">Figure </w:t>
      </w:r>
      <w:r w:rsidR="00AE33EF">
        <w:fldChar w:fldCharType="begin"/>
      </w:r>
      <w:r w:rsidR="00AE33EF" w:rsidRPr="006B7D4F">
        <w:rPr>
          <w:lang w:val="en-US"/>
        </w:rPr>
        <w:instrText xml:space="preserve"> SEQ Figure \* ARABIC </w:instrText>
      </w:r>
      <w:r w:rsidR="00AE33EF">
        <w:fldChar w:fldCharType="separate"/>
      </w:r>
      <w:r w:rsidRPr="006B7D4F">
        <w:rPr>
          <w:noProof/>
          <w:lang w:val="en-US"/>
        </w:rPr>
        <w:t>2</w:t>
      </w:r>
      <w:r w:rsidR="00AE33EF">
        <w:rPr>
          <w:noProof/>
        </w:rPr>
        <w:fldChar w:fldCharType="end"/>
      </w:r>
      <w:r>
        <w:rPr>
          <w:lang w:val="en-US"/>
        </w:rPr>
        <w:t>.</w:t>
      </w:r>
      <w:proofErr w:type="gramEnd"/>
      <w:r>
        <w:rPr>
          <w:lang w:val="en-US"/>
        </w:rPr>
        <w:t xml:space="preserve"> Experimental procedure</w:t>
      </w:r>
    </w:p>
    <w:p w:rsidR="001A5697" w:rsidRPr="00B47F17" w:rsidRDefault="001A5697" w:rsidP="001A5697">
      <w:pPr>
        <w:rPr>
          <w:rFonts w:cstheme="minorHAnsi"/>
          <w:sz w:val="24"/>
          <w:szCs w:val="24"/>
          <w:lang w:val="en-US"/>
        </w:rPr>
      </w:pPr>
      <w:r>
        <w:rPr>
          <w:rFonts w:cstheme="minorHAnsi"/>
          <w:sz w:val="24"/>
          <w:szCs w:val="24"/>
          <w:lang w:val="en-US"/>
        </w:rPr>
        <w:t>III</w:t>
      </w:r>
      <w:r w:rsidRPr="00B47F17">
        <w:rPr>
          <w:rFonts w:cstheme="minorHAnsi"/>
          <w:sz w:val="24"/>
          <w:szCs w:val="24"/>
          <w:lang w:val="en-US"/>
        </w:rPr>
        <w:t>. METHODOLOGY</w:t>
      </w:r>
    </w:p>
    <w:p w:rsidR="001A5697" w:rsidRPr="00B47F17" w:rsidRDefault="001A5697" w:rsidP="001A5697">
      <w:pPr>
        <w:rPr>
          <w:rFonts w:cstheme="minorHAnsi"/>
          <w:sz w:val="24"/>
          <w:szCs w:val="24"/>
          <w:lang w:val="en-US"/>
        </w:rPr>
      </w:pPr>
      <w:r w:rsidRPr="00B47F17">
        <w:rPr>
          <w:rFonts w:cstheme="minorHAnsi"/>
          <w:sz w:val="24"/>
          <w:szCs w:val="24"/>
          <w:lang w:val="en-US"/>
        </w:rPr>
        <w:t>The study, implemented in the context of the preliminary</w:t>
      </w:r>
      <w:r>
        <w:rPr>
          <w:rFonts w:cstheme="minorHAnsi"/>
          <w:sz w:val="24"/>
          <w:szCs w:val="24"/>
          <w:lang w:val="en-US"/>
        </w:rPr>
        <w:t xml:space="preserve"> </w:t>
      </w:r>
      <w:r w:rsidRPr="00B47F17">
        <w:rPr>
          <w:rFonts w:cstheme="minorHAnsi"/>
          <w:sz w:val="24"/>
          <w:szCs w:val="24"/>
          <w:lang w:val="en-US"/>
        </w:rPr>
        <w:t>evaluation of the proposed framework, follows a quasi</w:t>
      </w:r>
      <w:r>
        <w:rPr>
          <w:rFonts w:cstheme="minorHAnsi"/>
          <w:sz w:val="24"/>
          <w:szCs w:val="24"/>
          <w:lang w:val="en-US"/>
        </w:rPr>
        <w:t>-</w:t>
      </w:r>
      <w:r w:rsidRPr="00B47F17">
        <w:rPr>
          <w:rFonts w:cstheme="minorHAnsi"/>
          <w:sz w:val="24"/>
          <w:szCs w:val="24"/>
          <w:lang w:val="en-US"/>
        </w:rPr>
        <w:t>experiment</w:t>
      </w:r>
      <w:r>
        <w:rPr>
          <w:rFonts w:cstheme="minorHAnsi"/>
          <w:sz w:val="24"/>
          <w:szCs w:val="24"/>
          <w:lang w:val="en-US"/>
        </w:rPr>
        <w:t xml:space="preserve"> </w:t>
      </w:r>
      <w:r w:rsidRPr="00B47F17">
        <w:rPr>
          <w:rFonts w:cstheme="minorHAnsi"/>
          <w:sz w:val="24"/>
          <w:szCs w:val="24"/>
          <w:lang w:val="en-US"/>
        </w:rPr>
        <w:t>design. The independent variables were the two</w:t>
      </w:r>
      <w:r>
        <w:rPr>
          <w:rFonts w:cstheme="minorHAnsi"/>
          <w:sz w:val="24"/>
          <w:szCs w:val="24"/>
          <w:lang w:val="en-US"/>
        </w:rPr>
        <w:t xml:space="preserve"> </w:t>
      </w:r>
      <w:r w:rsidRPr="00B47F17">
        <w:rPr>
          <w:rFonts w:cstheme="minorHAnsi"/>
          <w:sz w:val="24"/>
          <w:szCs w:val="24"/>
          <w:lang w:val="en-US"/>
        </w:rPr>
        <w:t>different assessment strategies (mobile-based and conventional</w:t>
      </w:r>
      <w:r>
        <w:rPr>
          <w:rFonts w:cstheme="minorHAnsi"/>
          <w:sz w:val="24"/>
          <w:szCs w:val="24"/>
          <w:lang w:val="en-US"/>
        </w:rPr>
        <w:t xml:space="preserve"> </w:t>
      </w:r>
      <w:r w:rsidRPr="00B47F17">
        <w:rPr>
          <w:rFonts w:cstheme="minorHAnsi"/>
          <w:sz w:val="24"/>
          <w:szCs w:val="24"/>
          <w:lang w:val="en-US"/>
        </w:rPr>
        <w:t>paper-based). The dependent variables were the perceived</w:t>
      </w:r>
      <w:r>
        <w:rPr>
          <w:rFonts w:cstheme="minorHAnsi"/>
          <w:sz w:val="24"/>
          <w:szCs w:val="24"/>
          <w:lang w:val="en-US"/>
        </w:rPr>
        <w:t xml:space="preserve"> </w:t>
      </w:r>
      <w:r w:rsidRPr="00B47F17">
        <w:rPr>
          <w:rFonts w:cstheme="minorHAnsi"/>
          <w:sz w:val="24"/>
          <w:szCs w:val="24"/>
          <w:lang w:val="en-US"/>
        </w:rPr>
        <w:t>levels of autonomy, competence and relatedness.</w:t>
      </w:r>
    </w:p>
    <w:p w:rsidR="001A5697" w:rsidRPr="00844A4F" w:rsidRDefault="001A5697" w:rsidP="001A5697">
      <w:pPr>
        <w:rPr>
          <w:rFonts w:cstheme="minorHAnsi"/>
          <w:i/>
          <w:iCs/>
          <w:sz w:val="24"/>
          <w:szCs w:val="24"/>
          <w:lang w:val="en-US"/>
        </w:rPr>
      </w:pPr>
      <w:r w:rsidRPr="00844A4F">
        <w:rPr>
          <w:rFonts w:cstheme="minorHAnsi"/>
          <w:i/>
          <w:iCs/>
          <w:sz w:val="24"/>
          <w:szCs w:val="24"/>
          <w:lang w:val="en-US"/>
        </w:rPr>
        <w:t>A. Instruments</w:t>
      </w:r>
    </w:p>
    <w:p w:rsidR="001A5697" w:rsidRPr="00B47F17" w:rsidRDefault="001A5697" w:rsidP="001A5697">
      <w:pPr>
        <w:rPr>
          <w:rFonts w:cstheme="minorHAnsi"/>
          <w:sz w:val="24"/>
          <w:szCs w:val="24"/>
          <w:lang w:val="en-US"/>
        </w:rPr>
      </w:pPr>
      <w:r w:rsidRPr="00B47F17">
        <w:rPr>
          <w:rFonts w:cstheme="minorHAnsi"/>
          <w:sz w:val="24"/>
          <w:szCs w:val="24"/>
          <w:lang w:val="en-US"/>
        </w:rPr>
        <w:t>In order to evaluate the perceived levels of Autonomy,</w:t>
      </w:r>
      <w:r>
        <w:rPr>
          <w:rFonts w:cstheme="minorHAnsi"/>
          <w:sz w:val="24"/>
          <w:szCs w:val="24"/>
          <w:lang w:val="en-US"/>
        </w:rPr>
        <w:t xml:space="preserve"> </w:t>
      </w:r>
      <w:r w:rsidRPr="00B47F17">
        <w:rPr>
          <w:rFonts w:cstheme="minorHAnsi"/>
          <w:sz w:val="24"/>
          <w:szCs w:val="24"/>
          <w:lang w:val="en-US"/>
        </w:rPr>
        <w:t>Competence and Relatedness, we adopted items from the</w:t>
      </w:r>
      <w:r>
        <w:rPr>
          <w:rFonts w:cstheme="minorHAnsi"/>
          <w:sz w:val="24"/>
          <w:szCs w:val="24"/>
          <w:lang w:val="en-US"/>
        </w:rPr>
        <w:t xml:space="preserve"> </w:t>
      </w:r>
      <w:r w:rsidRPr="00B47F17">
        <w:rPr>
          <w:rFonts w:cstheme="minorHAnsi"/>
          <w:sz w:val="24"/>
          <w:szCs w:val="24"/>
          <w:lang w:val="en-US"/>
        </w:rPr>
        <w:t>following previously validated questionnaires: (1) the Basic</w:t>
      </w:r>
      <w:r>
        <w:rPr>
          <w:rFonts w:cstheme="minorHAnsi"/>
          <w:sz w:val="24"/>
          <w:szCs w:val="24"/>
          <w:lang w:val="en-US"/>
        </w:rPr>
        <w:t xml:space="preserve"> </w:t>
      </w:r>
      <w:r w:rsidRPr="00B47F17">
        <w:rPr>
          <w:rFonts w:cstheme="minorHAnsi"/>
          <w:sz w:val="24"/>
          <w:szCs w:val="24"/>
          <w:lang w:val="en-US"/>
        </w:rPr>
        <w:t>Psychological Need Satisfaction (BPNS) Questionnaire [29]</w:t>
      </w:r>
      <w:r>
        <w:rPr>
          <w:rFonts w:cstheme="minorHAnsi"/>
          <w:sz w:val="24"/>
          <w:szCs w:val="24"/>
          <w:lang w:val="en-US"/>
        </w:rPr>
        <w:t xml:space="preserve"> </w:t>
      </w:r>
      <w:r w:rsidRPr="00B47F17">
        <w:rPr>
          <w:rFonts w:cstheme="minorHAnsi"/>
          <w:sz w:val="24"/>
          <w:szCs w:val="24"/>
          <w:lang w:val="en-US"/>
        </w:rPr>
        <w:t>assessing the degree to which people feel satisfaction of the</w:t>
      </w:r>
      <w:r>
        <w:rPr>
          <w:rFonts w:cstheme="minorHAnsi"/>
          <w:sz w:val="24"/>
          <w:szCs w:val="24"/>
          <w:lang w:val="en-US"/>
        </w:rPr>
        <w:t xml:space="preserve"> </w:t>
      </w:r>
      <w:r w:rsidRPr="00B47F17">
        <w:rPr>
          <w:rFonts w:cstheme="minorHAnsi"/>
          <w:sz w:val="24"/>
          <w:szCs w:val="24"/>
          <w:lang w:val="en-US"/>
        </w:rPr>
        <w:t>basic SDT psychological needs and (2) the Intrinsic Motivation</w:t>
      </w:r>
      <w:r>
        <w:rPr>
          <w:rFonts w:cstheme="minorHAnsi"/>
          <w:sz w:val="24"/>
          <w:szCs w:val="24"/>
          <w:lang w:val="en-US"/>
        </w:rPr>
        <w:t xml:space="preserve"> </w:t>
      </w:r>
      <w:r w:rsidRPr="00B47F17">
        <w:rPr>
          <w:rFonts w:cstheme="minorHAnsi"/>
          <w:sz w:val="24"/>
          <w:szCs w:val="24"/>
          <w:lang w:val="en-US"/>
        </w:rPr>
        <w:t>Inventory (IMI) Questionnaire [30] assessing participants’</w:t>
      </w:r>
      <w:r>
        <w:rPr>
          <w:rFonts w:cstheme="minorHAnsi"/>
          <w:sz w:val="24"/>
          <w:szCs w:val="24"/>
          <w:lang w:val="en-US"/>
        </w:rPr>
        <w:t xml:space="preserve"> </w:t>
      </w:r>
      <w:r w:rsidRPr="00B47F17">
        <w:rPr>
          <w:rFonts w:cstheme="minorHAnsi"/>
          <w:sz w:val="24"/>
          <w:szCs w:val="24"/>
          <w:lang w:val="en-US"/>
        </w:rPr>
        <w:t>subjective experience related to intrinsic motivation and self</w:t>
      </w:r>
      <w:r>
        <w:rPr>
          <w:rFonts w:cstheme="minorHAnsi"/>
          <w:sz w:val="24"/>
          <w:szCs w:val="24"/>
          <w:lang w:val="en-US"/>
        </w:rPr>
        <w:t>-</w:t>
      </w:r>
      <w:r w:rsidRPr="00B47F17">
        <w:rPr>
          <w:rFonts w:cstheme="minorHAnsi"/>
          <w:sz w:val="24"/>
          <w:szCs w:val="24"/>
          <w:lang w:val="en-US"/>
        </w:rPr>
        <w:t>regulation.</w:t>
      </w:r>
      <w:r>
        <w:rPr>
          <w:rFonts w:cstheme="minorHAnsi"/>
          <w:sz w:val="24"/>
          <w:szCs w:val="24"/>
          <w:lang w:val="en-US"/>
        </w:rPr>
        <w:t xml:space="preserve"> </w:t>
      </w:r>
      <w:r w:rsidRPr="00B47F17">
        <w:rPr>
          <w:rFonts w:cstheme="minorHAnsi"/>
          <w:sz w:val="24"/>
          <w:szCs w:val="24"/>
          <w:lang w:val="en-US"/>
        </w:rPr>
        <w:t>A total of 12 question items were used. Sample</w:t>
      </w:r>
      <w:r>
        <w:rPr>
          <w:rFonts w:cstheme="minorHAnsi"/>
          <w:sz w:val="24"/>
          <w:szCs w:val="24"/>
          <w:lang w:val="en-US"/>
        </w:rPr>
        <w:t xml:space="preserve"> </w:t>
      </w:r>
      <w:r w:rsidRPr="00B47F17">
        <w:rPr>
          <w:rFonts w:cstheme="minorHAnsi"/>
          <w:sz w:val="24"/>
          <w:szCs w:val="24"/>
          <w:lang w:val="en-US"/>
        </w:rPr>
        <w:t>item are: for perceived autonomy “I feel a sense of choice and</w:t>
      </w:r>
      <w:r>
        <w:rPr>
          <w:rFonts w:cstheme="minorHAnsi"/>
          <w:sz w:val="24"/>
          <w:szCs w:val="24"/>
          <w:lang w:val="en-US"/>
        </w:rPr>
        <w:t xml:space="preserve"> </w:t>
      </w:r>
      <w:r w:rsidRPr="00B47F17">
        <w:rPr>
          <w:rFonts w:cstheme="minorHAnsi"/>
          <w:sz w:val="24"/>
          <w:szCs w:val="24"/>
          <w:lang w:val="en-US"/>
        </w:rPr>
        <w:t xml:space="preserve">freedom while participating in the </w:t>
      </w:r>
      <w:r w:rsidRPr="00B47F17">
        <w:rPr>
          <w:rFonts w:cstheme="minorHAnsi"/>
          <w:sz w:val="24"/>
          <w:szCs w:val="24"/>
          <w:lang w:val="en-US"/>
        </w:rPr>
        <w:lastRenderedPageBreak/>
        <w:t>MBA”, for perceived</w:t>
      </w:r>
      <w:r>
        <w:rPr>
          <w:rFonts w:cstheme="minorHAnsi"/>
          <w:sz w:val="24"/>
          <w:szCs w:val="24"/>
          <w:lang w:val="en-US"/>
        </w:rPr>
        <w:t xml:space="preserve"> </w:t>
      </w:r>
      <w:r w:rsidRPr="00B47F17">
        <w:rPr>
          <w:rFonts w:cstheme="minorHAnsi"/>
          <w:sz w:val="24"/>
          <w:szCs w:val="24"/>
          <w:lang w:val="en-US"/>
        </w:rPr>
        <w:t>competence “I think I am pretty good at the MBA” and for</w:t>
      </w:r>
      <w:r>
        <w:rPr>
          <w:rFonts w:cstheme="minorHAnsi"/>
          <w:sz w:val="24"/>
          <w:szCs w:val="24"/>
          <w:lang w:val="en-US"/>
        </w:rPr>
        <w:t xml:space="preserve"> </w:t>
      </w:r>
      <w:r w:rsidRPr="00B47F17">
        <w:rPr>
          <w:rFonts w:cstheme="minorHAnsi"/>
          <w:sz w:val="24"/>
          <w:szCs w:val="24"/>
          <w:lang w:val="en-US"/>
        </w:rPr>
        <w:t>perceived relatedness “I have the opportunity to be close to</w:t>
      </w:r>
      <w:r>
        <w:rPr>
          <w:rFonts w:cstheme="minorHAnsi"/>
          <w:sz w:val="24"/>
          <w:szCs w:val="24"/>
          <w:lang w:val="en-US"/>
        </w:rPr>
        <w:t xml:space="preserve"> </w:t>
      </w:r>
      <w:r w:rsidRPr="00B47F17">
        <w:rPr>
          <w:rFonts w:cstheme="minorHAnsi"/>
          <w:sz w:val="24"/>
          <w:szCs w:val="24"/>
          <w:lang w:val="en-US"/>
        </w:rPr>
        <w:t>others when I participate in the MBA”. All items were</w:t>
      </w:r>
      <w:r>
        <w:rPr>
          <w:rFonts w:cstheme="minorHAnsi"/>
          <w:sz w:val="24"/>
          <w:szCs w:val="24"/>
          <w:lang w:val="en-US"/>
        </w:rPr>
        <w:t xml:space="preserve"> </w:t>
      </w:r>
      <w:r w:rsidRPr="00B47F17">
        <w:rPr>
          <w:rFonts w:cstheme="minorHAnsi"/>
          <w:sz w:val="24"/>
          <w:szCs w:val="24"/>
          <w:lang w:val="en-US"/>
        </w:rPr>
        <w:t>measured using 7-point Likert scales ranging from 1 (strongly</w:t>
      </w:r>
      <w:r>
        <w:rPr>
          <w:rFonts w:cstheme="minorHAnsi"/>
          <w:sz w:val="24"/>
          <w:szCs w:val="24"/>
          <w:lang w:val="en-US"/>
        </w:rPr>
        <w:t xml:space="preserve"> </w:t>
      </w:r>
      <w:r w:rsidRPr="00B47F17">
        <w:rPr>
          <w:rFonts w:cstheme="minorHAnsi"/>
          <w:sz w:val="24"/>
          <w:szCs w:val="24"/>
          <w:lang w:val="en-US"/>
        </w:rPr>
        <w:t>disagree) to 7 (strongly agree). The three basic needs</w:t>
      </w:r>
      <w:r>
        <w:rPr>
          <w:rFonts w:cstheme="minorHAnsi"/>
          <w:sz w:val="24"/>
          <w:szCs w:val="24"/>
          <w:lang w:val="en-US"/>
        </w:rPr>
        <w:t xml:space="preserve"> </w:t>
      </w:r>
      <w:r w:rsidRPr="00B47F17">
        <w:rPr>
          <w:rFonts w:cstheme="minorHAnsi"/>
          <w:sz w:val="24"/>
          <w:szCs w:val="24"/>
          <w:lang w:val="en-US"/>
        </w:rPr>
        <w:t>satisfaction factors had good internal reliabilities (alpha values</w:t>
      </w:r>
      <w:r>
        <w:rPr>
          <w:rFonts w:cstheme="minorHAnsi"/>
          <w:sz w:val="24"/>
          <w:szCs w:val="24"/>
          <w:lang w:val="en-US"/>
        </w:rPr>
        <w:t xml:space="preserve"> </w:t>
      </w:r>
      <w:r w:rsidRPr="00B47F17">
        <w:rPr>
          <w:rFonts w:cstheme="minorHAnsi"/>
          <w:sz w:val="24"/>
          <w:szCs w:val="24"/>
          <w:lang w:val="en-US"/>
        </w:rPr>
        <w:t>were 0.79, 0.76 and 0.81 for autonomy, competence and</w:t>
      </w:r>
      <w:r>
        <w:rPr>
          <w:rFonts w:cstheme="minorHAnsi"/>
          <w:sz w:val="24"/>
          <w:szCs w:val="24"/>
          <w:lang w:val="en-US"/>
        </w:rPr>
        <w:t xml:space="preserve"> </w:t>
      </w:r>
      <w:r w:rsidRPr="00B47F17">
        <w:rPr>
          <w:rFonts w:cstheme="minorHAnsi"/>
          <w:sz w:val="24"/>
          <w:szCs w:val="24"/>
          <w:lang w:val="en-US"/>
        </w:rPr>
        <w:t>relatedness respectively).</w:t>
      </w:r>
    </w:p>
    <w:p w:rsidR="001A5697" w:rsidRPr="00B47F17" w:rsidRDefault="001A5697" w:rsidP="001A5697">
      <w:pPr>
        <w:rPr>
          <w:rFonts w:cstheme="minorHAnsi"/>
          <w:i/>
          <w:iCs/>
          <w:sz w:val="24"/>
          <w:szCs w:val="24"/>
          <w:lang w:val="en-US"/>
        </w:rPr>
      </w:pPr>
      <w:r w:rsidRPr="00B47F17">
        <w:rPr>
          <w:rFonts w:cstheme="minorHAnsi"/>
          <w:i/>
          <w:iCs/>
          <w:sz w:val="24"/>
          <w:szCs w:val="24"/>
          <w:lang w:val="en-US"/>
        </w:rPr>
        <w:t>B. Participants</w:t>
      </w:r>
    </w:p>
    <w:p w:rsidR="001A5697" w:rsidRPr="00B47F17" w:rsidRDefault="001A5697" w:rsidP="001A5697">
      <w:pPr>
        <w:rPr>
          <w:rFonts w:cstheme="minorHAnsi"/>
          <w:sz w:val="24"/>
          <w:szCs w:val="24"/>
          <w:lang w:val="en-US"/>
        </w:rPr>
      </w:pPr>
      <w:r w:rsidRPr="00B47F17">
        <w:rPr>
          <w:rFonts w:cstheme="minorHAnsi"/>
          <w:sz w:val="24"/>
          <w:szCs w:val="24"/>
          <w:lang w:val="en-US"/>
        </w:rPr>
        <w:t>A total of 47 third-year medical students participated in the</w:t>
      </w:r>
      <w:r>
        <w:rPr>
          <w:rFonts w:cstheme="minorHAnsi"/>
          <w:sz w:val="24"/>
          <w:szCs w:val="24"/>
          <w:lang w:val="en-US"/>
        </w:rPr>
        <w:t xml:space="preserve"> </w:t>
      </w:r>
      <w:r w:rsidRPr="00B47F17">
        <w:rPr>
          <w:rFonts w:cstheme="minorHAnsi"/>
          <w:sz w:val="24"/>
          <w:szCs w:val="24"/>
          <w:lang w:val="en-US"/>
        </w:rPr>
        <w:t>study. There were 27 females and 20 males. The average age</w:t>
      </w:r>
      <w:r>
        <w:rPr>
          <w:rFonts w:cstheme="minorHAnsi"/>
          <w:sz w:val="24"/>
          <w:szCs w:val="24"/>
          <w:lang w:val="en-US"/>
        </w:rPr>
        <w:t xml:space="preserve"> </w:t>
      </w:r>
      <w:r w:rsidRPr="00B47F17">
        <w:rPr>
          <w:rFonts w:cstheme="minorHAnsi"/>
          <w:sz w:val="24"/>
          <w:szCs w:val="24"/>
          <w:lang w:val="en-US"/>
        </w:rPr>
        <w:t>was 22. Participated students split randomly into two groups:</w:t>
      </w:r>
      <w:r>
        <w:rPr>
          <w:rFonts w:cstheme="minorHAnsi"/>
          <w:sz w:val="24"/>
          <w:szCs w:val="24"/>
          <w:lang w:val="en-US"/>
        </w:rPr>
        <w:t xml:space="preserve"> </w:t>
      </w:r>
      <w:r w:rsidRPr="00B47F17">
        <w:rPr>
          <w:rFonts w:cstheme="minorHAnsi"/>
          <w:sz w:val="24"/>
          <w:szCs w:val="24"/>
          <w:lang w:val="en-US"/>
        </w:rPr>
        <w:t>twenty students were assigned to be the control group and</w:t>
      </w:r>
      <w:r>
        <w:rPr>
          <w:rFonts w:cstheme="minorHAnsi"/>
          <w:sz w:val="24"/>
          <w:szCs w:val="24"/>
          <w:lang w:val="en-US"/>
        </w:rPr>
        <w:t xml:space="preserve"> </w:t>
      </w:r>
      <w:r w:rsidRPr="00B47F17">
        <w:rPr>
          <w:rFonts w:cstheme="minorHAnsi"/>
          <w:sz w:val="24"/>
          <w:szCs w:val="24"/>
          <w:lang w:val="en-US"/>
        </w:rPr>
        <w:t>twenty-seven students were assigned to be the experimental</w:t>
      </w:r>
      <w:r>
        <w:rPr>
          <w:rFonts w:cstheme="minorHAnsi"/>
          <w:sz w:val="24"/>
          <w:szCs w:val="24"/>
          <w:lang w:val="en-US"/>
        </w:rPr>
        <w:t xml:space="preserve"> </w:t>
      </w:r>
      <w:r w:rsidRPr="00B47F17">
        <w:rPr>
          <w:rFonts w:cstheme="minorHAnsi"/>
          <w:sz w:val="24"/>
          <w:szCs w:val="24"/>
          <w:lang w:val="en-US"/>
        </w:rPr>
        <w:t>group. Students’ were informed about the research procedure;</w:t>
      </w:r>
      <w:r>
        <w:rPr>
          <w:rFonts w:cstheme="minorHAnsi"/>
          <w:sz w:val="24"/>
          <w:szCs w:val="24"/>
          <w:lang w:val="en-US"/>
        </w:rPr>
        <w:t xml:space="preserve"> </w:t>
      </w:r>
      <w:r w:rsidRPr="00B47F17">
        <w:rPr>
          <w:rFonts w:cstheme="minorHAnsi"/>
          <w:sz w:val="24"/>
          <w:szCs w:val="24"/>
          <w:lang w:val="en-US"/>
        </w:rPr>
        <w:t>their participation was voluntarily and all the data collected</w:t>
      </w:r>
      <w:r>
        <w:rPr>
          <w:rFonts w:cstheme="minorHAnsi"/>
          <w:sz w:val="24"/>
          <w:szCs w:val="24"/>
          <w:lang w:val="en-US"/>
        </w:rPr>
        <w:t xml:space="preserve"> </w:t>
      </w:r>
      <w:r w:rsidRPr="00B47F17">
        <w:rPr>
          <w:rFonts w:cstheme="minorHAnsi"/>
          <w:sz w:val="24"/>
          <w:szCs w:val="24"/>
          <w:lang w:val="en-US"/>
        </w:rPr>
        <w:t>anonymously.</w:t>
      </w:r>
    </w:p>
    <w:p w:rsidR="001A5697" w:rsidRPr="00B47F17" w:rsidRDefault="001A5697" w:rsidP="001A5697">
      <w:pPr>
        <w:rPr>
          <w:rFonts w:cstheme="minorHAnsi"/>
          <w:i/>
          <w:iCs/>
          <w:sz w:val="24"/>
          <w:szCs w:val="24"/>
          <w:lang w:val="en-US"/>
        </w:rPr>
      </w:pPr>
      <w:r w:rsidRPr="00B47F17">
        <w:rPr>
          <w:rFonts w:cstheme="minorHAnsi"/>
          <w:i/>
          <w:iCs/>
          <w:sz w:val="24"/>
          <w:szCs w:val="24"/>
          <w:lang w:val="en-US"/>
        </w:rPr>
        <w:t>C. Procedure</w:t>
      </w:r>
    </w:p>
    <w:p w:rsidR="001A5697" w:rsidRDefault="001A5697" w:rsidP="001A5697">
      <w:pPr>
        <w:rPr>
          <w:rFonts w:cstheme="minorHAnsi"/>
          <w:sz w:val="24"/>
          <w:szCs w:val="24"/>
          <w:lang w:val="en-US"/>
        </w:rPr>
      </w:pPr>
      <w:r w:rsidRPr="00B47F17">
        <w:rPr>
          <w:rFonts w:cstheme="minorHAnsi"/>
          <w:sz w:val="24"/>
          <w:szCs w:val="24"/>
          <w:lang w:val="en-US"/>
        </w:rPr>
        <w:t>The study was implemented during a two weeks clinical</w:t>
      </w:r>
      <w:r>
        <w:rPr>
          <w:rFonts w:cstheme="minorHAnsi"/>
          <w:sz w:val="24"/>
          <w:szCs w:val="24"/>
          <w:lang w:val="en-US"/>
        </w:rPr>
        <w:t xml:space="preserve"> </w:t>
      </w:r>
      <w:r w:rsidRPr="00B47F17">
        <w:rPr>
          <w:rFonts w:cstheme="minorHAnsi"/>
          <w:sz w:val="24"/>
          <w:szCs w:val="24"/>
          <w:lang w:val="en-US"/>
        </w:rPr>
        <w:t>training procedure of the 47 third-year medical students in a</w:t>
      </w:r>
      <w:r>
        <w:rPr>
          <w:rFonts w:cstheme="minorHAnsi"/>
          <w:sz w:val="24"/>
          <w:szCs w:val="24"/>
          <w:lang w:val="en-US"/>
        </w:rPr>
        <w:t xml:space="preserve"> </w:t>
      </w:r>
      <w:r w:rsidRPr="00B47F17">
        <w:rPr>
          <w:rFonts w:cstheme="minorHAnsi"/>
          <w:sz w:val="24"/>
          <w:szCs w:val="24"/>
          <w:lang w:val="en-US"/>
        </w:rPr>
        <w:t>near-patient work-placed clinical environment. There were two</w:t>
      </w:r>
      <w:r>
        <w:rPr>
          <w:rFonts w:cstheme="minorHAnsi"/>
          <w:sz w:val="24"/>
          <w:szCs w:val="24"/>
          <w:lang w:val="en-US"/>
        </w:rPr>
        <w:t xml:space="preserve"> </w:t>
      </w:r>
      <w:r w:rsidRPr="00B47F17">
        <w:rPr>
          <w:rFonts w:cstheme="minorHAnsi"/>
          <w:sz w:val="24"/>
          <w:szCs w:val="24"/>
          <w:lang w:val="en-US"/>
        </w:rPr>
        <w:t>training sessions. Each session lasted for two hours and</w:t>
      </w:r>
      <w:r>
        <w:rPr>
          <w:rFonts w:cstheme="minorHAnsi"/>
          <w:sz w:val="24"/>
          <w:szCs w:val="24"/>
          <w:lang w:val="en-US"/>
        </w:rPr>
        <w:t xml:space="preserve"> </w:t>
      </w:r>
      <w:r w:rsidRPr="00B47F17">
        <w:rPr>
          <w:rFonts w:cstheme="minorHAnsi"/>
          <w:sz w:val="24"/>
          <w:szCs w:val="24"/>
          <w:lang w:val="en-US"/>
        </w:rPr>
        <w:t>followed by a self-assessment. The first session performed</w:t>
      </w:r>
      <w:r>
        <w:rPr>
          <w:rFonts w:cstheme="minorHAnsi"/>
          <w:sz w:val="24"/>
          <w:szCs w:val="24"/>
          <w:lang w:val="en-US"/>
        </w:rPr>
        <w:t xml:space="preserve"> </w:t>
      </w:r>
      <w:r w:rsidRPr="00B47F17">
        <w:rPr>
          <w:rFonts w:cstheme="minorHAnsi"/>
          <w:sz w:val="24"/>
          <w:szCs w:val="24"/>
          <w:lang w:val="en-US"/>
        </w:rPr>
        <w:t>during the first week and was about emergencies in cardiology</w:t>
      </w:r>
      <w:r>
        <w:rPr>
          <w:rFonts w:cstheme="minorHAnsi"/>
          <w:sz w:val="24"/>
          <w:szCs w:val="24"/>
          <w:lang w:val="en-US"/>
        </w:rPr>
        <w:t xml:space="preserve"> </w:t>
      </w:r>
      <w:r w:rsidRPr="00B47F17">
        <w:rPr>
          <w:rFonts w:cstheme="minorHAnsi"/>
          <w:sz w:val="24"/>
          <w:szCs w:val="24"/>
          <w:lang w:val="en-US"/>
        </w:rPr>
        <w:t>(A) and the second session performed during the second week</w:t>
      </w:r>
      <w:r>
        <w:rPr>
          <w:rFonts w:cstheme="minorHAnsi"/>
          <w:sz w:val="24"/>
          <w:szCs w:val="24"/>
          <w:lang w:val="en-US"/>
        </w:rPr>
        <w:t xml:space="preserve"> </w:t>
      </w:r>
      <w:r w:rsidRPr="00B47F17">
        <w:rPr>
          <w:rFonts w:cstheme="minorHAnsi"/>
          <w:sz w:val="24"/>
          <w:szCs w:val="24"/>
          <w:lang w:val="en-US"/>
        </w:rPr>
        <w:t>and was about heart infections (B). In the beginning of the first</w:t>
      </w:r>
      <w:r>
        <w:rPr>
          <w:rFonts w:cstheme="minorHAnsi"/>
          <w:sz w:val="24"/>
          <w:szCs w:val="24"/>
          <w:lang w:val="en-US"/>
        </w:rPr>
        <w:t xml:space="preserve"> </w:t>
      </w:r>
      <w:r w:rsidRPr="00B47F17">
        <w:rPr>
          <w:rFonts w:cstheme="minorHAnsi"/>
          <w:sz w:val="24"/>
          <w:szCs w:val="24"/>
          <w:lang w:val="en-US"/>
        </w:rPr>
        <w:t>training session students completed a pre-questionnaire about</w:t>
      </w:r>
      <w:r>
        <w:rPr>
          <w:rFonts w:cstheme="minorHAnsi"/>
          <w:sz w:val="24"/>
          <w:szCs w:val="24"/>
          <w:lang w:val="en-US"/>
        </w:rPr>
        <w:t xml:space="preserve"> </w:t>
      </w:r>
      <w:r w:rsidRPr="00B47F17">
        <w:rPr>
          <w:rFonts w:cstheme="minorHAnsi"/>
          <w:sz w:val="24"/>
          <w:szCs w:val="24"/>
          <w:lang w:val="en-US"/>
        </w:rPr>
        <w:t xml:space="preserve">their pre-existing levels of </w:t>
      </w:r>
      <w:r>
        <w:rPr>
          <w:rFonts w:cstheme="minorHAnsi"/>
          <w:sz w:val="24"/>
          <w:szCs w:val="24"/>
          <w:lang w:val="en-US"/>
        </w:rPr>
        <w:t>m</w:t>
      </w:r>
      <w:r w:rsidRPr="00B47F17">
        <w:rPr>
          <w:rFonts w:cstheme="minorHAnsi"/>
          <w:sz w:val="24"/>
          <w:szCs w:val="24"/>
          <w:lang w:val="en-US"/>
        </w:rPr>
        <w:t>otivation. Students from both</w:t>
      </w:r>
      <w:r>
        <w:rPr>
          <w:rFonts w:cstheme="minorHAnsi"/>
          <w:sz w:val="24"/>
          <w:szCs w:val="24"/>
          <w:lang w:val="en-US"/>
        </w:rPr>
        <w:t xml:space="preserve"> </w:t>
      </w:r>
      <w:r w:rsidRPr="00B47F17">
        <w:rPr>
          <w:rFonts w:cstheme="minorHAnsi"/>
          <w:sz w:val="24"/>
          <w:szCs w:val="24"/>
          <w:lang w:val="en-US"/>
        </w:rPr>
        <w:t>groups followed the same near-patients clinical training</w:t>
      </w:r>
      <w:r>
        <w:rPr>
          <w:rFonts w:cstheme="minorHAnsi"/>
          <w:sz w:val="24"/>
          <w:szCs w:val="24"/>
          <w:lang w:val="en-US"/>
        </w:rPr>
        <w:t xml:space="preserve"> </w:t>
      </w:r>
      <w:r w:rsidRPr="00B47F17">
        <w:rPr>
          <w:rFonts w:cstheme="minorHAnsi"/>
          <w:sz w:val="24"/>
          <w:szCs w:val="24"/>
          <w:lang w:val="en-US"/>
        </w:rPr>
        <w:t>program with the same doctors; however students in the control</w:t>
      </w:r>
      <w:r>
        <w:rPr>
          <w:rFonts w:cstheme="minorHAnsi"/>
          <w:sz w:val="24"/>
          <w:szCs w:val="24"/>
          <w:lang w:val="en-US"/>
        </w:rPr>
        <w:t xml:space="preserve"> group answered a </w:t>
      </w:r>
      <w:r w:rsidRPr="00B47F17">
        <w:rPr>
          <w:rFonts w:cstheme="minorHAnsi"/>
          <w:sz w:val="24"/>
          <w:szCs w:val="24"/>
          <w:lang w:val="en-US"/>
        </w:rPr>
        <w:t>conventional paper-based test after each</w:t>
      </w:r>
      <w:r>
        <w:rPr>
          <w:rFonts w:cstheme="minorHAnsi"/>
          <w:sz w:val="24"/>
          <w:szCs w:val="24"/>
          <w:lang w:val="en-US"/>
        </w:rPr>
        <w:t xml:space="preserve"> </w:t>
      </w:r>
      <w:r w:rsidRPr="00B47F17">
        <w:rPr>
          <w:rFonts w:cstheme="minorHAnsi"/>
          <w:sz w:val="24"/>
          <w:szCs w:val="24"/>
          <w:lang w:val="en-US"/>
        </w:rPr>
        <w:t>clinical training session (PBA 1 and PBA 2) while students in</w:t>
      </w:r>
      <w:r>
        <w:rPr>
          <w:rFonts w:cstheme="minorHAnsi"/>
          <w:sz w:val="24"/>
          <w:szCs w:val="24"/>
          <w:lang w:val="en-US"/>
        </w:rPr>
        <w:t xml:space="preserve"> </w:t>
      </w:r>
      <w:r w:rsidRPr="00B47F17">
        <w:rPr>
          <w:rFonts w:cstheme="minorHAnsi"/>
          <w:sz w:val="24"/>
          <w:szCs w:val="24"/>
          <w:lang w:val="en-US"/>
        </w:rPr>
        <w:t>the experimental group answered the same tests using their</w:t>
      </w:r>
      <w:r>
        <w:rPr>
          <w:rFonts w:cstheme="minorHAnsi"/>
          <w:sz w:val="24"/>
          <w:szCs w:val="24"/>
          <w:lang w:val="en-US"/>
        </w:rPr>
        <w:t xml:space="preserve"> </w:t>
      </w:r>
      <w:r w:rsidRPr="00B47F17">
        <w:rPr>
          <w:rFonts w:cstheme="minorHAnsi"/>
          <w:sz w:val="24"/>
          <w:szCs w:val="24"/>
          <w:lang w:val="en-US"/>
        </w:rPr>
        <w:t>mobile devices (MBA 1 and MBA 2</w:t>
      </w:r>
      <w:r>
        <w:rPr>
          <w:rFonts w:cstheme="minorHAnsi"/>
          <w:sz w:val="24"/>
          <w:szCs w:val="24"/>
          <w:lang w:val="en-US"/>
        </w:rPr>
        <w:t>)</w:t>
      </w:r>
      <w:r w:rsidRPr="00B47F17">
        <w:rPr>
          <w:rFonts w:cstheme="minorHAnsi"/>
          <w:sz w:val="24"/>
          <w:szCs w:val="24"/>
          <w:lang w:val="en-US"/>
        </w:rPr>
        <w:t>.</w:t>
      </w:r>
      <w:r>
        <w:rPr>
          <w:rFonts w:cstheme="minorHAnsi"/>
          <w:sz w:val="24"/>
          <w:szCs w:val="24"/>
          <w:lang w:val="en-US"/>
        </w:rPr>
        <w:t xml:space="preserve"> </w:t>
      </w:r>
    </w:p>
    <w:p w:rsidR="001A5697" w:rsidRPr="00B47F17" w:rsidRDefault="001A5697" w:rsidP="001A5697">
      <w:pPr>
        <w:rPr>
          <w:rFonts w:cstheme="minorHAnsi"/>
          <w:sz w:val="24"/>
          <w:szCs w:val="24"/>
          <w:lang w:val="en-US"/>
        </w:rPr>
      </w:pPr>
      <w:r w:rsidRPr="00B47F17">
        <w:rPr>
          <w:rFonts w:cstheme="minorHAnsi"/>
          <w:sz w:val="24"/>
          <w:szCs w:val="24"/>
          <w:lang w:val="en-US"/>
        </w:rPr>
        <w:t>The MBA used was based on a Moodle platform. There</w:t>
      </w:r>
      <w:r>
        <w:rPr>
          <w:rFonts w:cstheme="minorHAnsi"/>
          <w:sz w:val="24"/>
          <w:szCs w:val="24"/>
          <w:lang w:val="en-US"/>
        </w:rPr>
        <w:t xml:space="preserve"> </w:t>
      </w:r>
      <w:r w:rsidRPr="00B47F17">
        <w:rPr>
          <w:rFonts w:cstheme="minorHAnsi"/>
          <w:sz w:val="24"/>
          <w:szCs w:val="24"/>
          <w:lang w:val="en-US"/>
        </w:rPr>
        <w:t>were 20 questions compliant with the Question and Test</w:t>
      </w:r>
      <w:r>
        <w:rPr>
          <w:rFonts w:cstheme="minorHAnsi"/>
          <w:sz w:val="24"/>
          <w:szCs w:val="24"/>
          <w:lang w:val="en-US"/>
        </w:rPr>
        <w:t xml:space="preserve"> </w:t>
      </w:r>
      <w:r w:rsidRPr="00B47F17">
        <w:rPr>
          <w:rFonts w:cstheme="minorHAnsi"/>
          <w:sz w:val="24"/>
          <w:szCs w:val="24"/>
          <w:lang w:val="en-US"/>
        </w:rPr>
        <w:t xml:space="preserve">Interoperability (QTI) v.2.1 specifications, i.e. multiple </w:t>
      </w:r>
      <w:proofErr w:type="gramStart"/>
      <w:r w:rsidRPr="00B47F17">
        <w:rPr>
          <w:rFonts w:cstheme="minorHAnsi"/>
          <w:sz w:val="24"/>
          <w:szCs w:val="24"/>
          <w:lang w:val="en-US"/>
        </w:rPr>
        <w:t>choice</w:t>
      </w:r>
      <w:proofErr w:type="gramEnd"/>
      <w:r w:rsidRPr="00B47F17">
        <w:rPr>
          <w:rFonts w:cstheme="minorHAnsi"/>
          <w:sz w:val="24"/>
          <w:szCs w:val="24"/>
          <w:lang w:val="en-US"/>
        </w:rPr>
        <w:t>,</w:t>
      </w:r>
      <w:r>
        <w:rPr>
          <w:rFonts w:cstheme="minorHAnsi"/>
          <w:sz w:val="24"/>
          <w:szCs w:val="24"/>
          <w:lang w:val="en-US"/>
        </w:rPr>
        <w:t xml:space="preserve"> </w:t>
      </w:r>
      <w:r w:rsidRPr="00B47F17">
        <w:rPr>
          <w:rFonts w:cstheme="minorHAnsi"/>
          <w:sz w:val="24"/>
          <w:szCs w:val="24"/>
          <w:lang w:val="en-US"/>
        </w:rPr>
        <w:t>multiple response and yes/no questions. During our system</w:t>
      </w:r>
      <w:r>
        <w:rPr>
          <w:rFonts w:cstheme="minorHAnsi"/>
          <w:sz w:val="24"/>
          <w:szCs w:val="24"/>
          <w:lang w:val="en-US"/>
        </w:rPr>
        <w:t xml:space="preserve"> </w:t>
      </w:r>
      <w:r w:rsidRPr="00B47F17">
        <w:rPr>
          <w:rFonts w:cstheme="minorHAnsi"/>
          <w:sz w:val="24"/>
          <w:szCs w:val="24"/>
          <w:lang w:val="en-US"/>
        </w:rPr>
        <w:t>development, the following design issues (from the proposed</w:t>
      </w:r>
      <w:r>
        <w:rPr>
          <w:rFonts w:cstheme="minorHAnsi"/>
          <w:sz w:val="24"/>
          <w:szCs w:val="24"/>
          <w:lang w:val="en-US"/>
        </w:rPr>
        <w:t xml:space="preserve"> </w:t>
      </w:r>
      <w:r w:rsidRPr="00B47F17">
        <w:rPr>
          <w:rFonts w:cstheme="minorHAnsi"/>
          <w:sz w:val="24"/>
          <w:szCs w:val="24"/>
          <w:lang w:val="en-US"/>
        </w:rPr>
        <w:t>framework) have been taken into consideration: (</w:t>
      </w:r>
      <w:proofErr w:type="spellStart"/>
      <w:r w:rsidRPr="00B47F17">
        <w:rPr>
          <w:rFonts w:cstheme="minorHAnsi"/>
          <w:sz w:val="24"/>
          <w:szCs w:val="24"/>
          <w:lang w:val="en-US"/>
        </w:rPr>
        <w:t>i</w:t>
      </w:r>
      <w:proofErr w:type="spellEnd"/>
      <w:r w:rsidRPr="00B47F17">
        <w:rPr>
          <w:rFonts w:cstheme="minorHAnsi"/>
          <w:sz w:val="24"/>
          <w:szCs w:val="24"/>
          <w:lang w:val="en-US"/>
        </w:rPr>
        <w:t>) questions</w:t>
      </w:r>
      <w:r>
        <w:rPr>
          <w:rFonts w:cstheme="minorHAnsi"/>
          <w:sz w:val="24"/>
          <w:szCs w:val="24"/>
          <w:lang w:val="en-US"/>
        </w:rPr>
        <w:t xml:space="preserve"> </w:t>
      </w:r>
      <w:r w:rsidRPr="00B47F17">
        <w:rPr>
          <w:rFonts w:cstheme="minorHAnsi"/>
          <w:sz w:val="24"/>
          <w:szCs w:val="24"/>
          <w:lang w:val="en-US"/>
        </w:rPr>
        <w:t>were grouped in three difficulty levels (tagged as easy, medium</w:t>
      </w:r>
      <w:r>
        <w:rPr>
          <w:rFonts w:cstheme="minorHAnsi"/>
          <w:sz w:val="24"/>
          <w:szCs w:val="24"/>
          <w:lang w:val="en-US"/>
        </w:rPr>
        <w:t xml:space="preserve"> </w:t>
      </w:r>
      <w:r w:rsidRPr="00B47F17">
        <w:rPr>
          <w:rFonts w:cstheme="minorHAnsi"/>
          <w:sz w:val="24"/>
          <w:szCs w:val="24"/>
          <w:lang w:val="en-US"/>
        </w:rPr>
        <w:t>and difficult) with the students to decide which track to follow,</w:t>
      </w:r>
      <w:r>
        <w:rPr>
          <w:rFonts w:cstheme="minorHAnsi"/>
          <w:sz w:val="24"/>
          <w:szCs w:val="24"/>
          <w:lang w:val="en-US"/>
        </w:rPr>
        <w:t xml:space="preserve"> </w:t>
      </w:r>
      <w:r w:rsidRPr="00B47F17">
        <w:rPr>
          <w:rFonts w:cstheme="minorHAnsi"/>
          <w:sz w:val="24"/>
          <w:szCs w:val="24"/>
          <w:lang w:val="en-US"/>
        </w:rPr>
        <w:t>(ii) questions were optimally challenging by taking into</w:t>
      </w:r>
      <w:r>
        <w:rPr>
          <w:rFonts w:cstheme="minorHAnsi"/>
          <w:sz w:val="24"/>
          <w:szCs w:val="24"/>
          <w:lang w:val="en-US"/>
        </w:rPr>
        <w:t xml:space="preserve"> </w:t>
      </w:r>
      <w:r w:rsidRPr="00B47F17">
        <w:rPr>
          <w:rFonts w:cstheme="minorHAnsi"/>
          <w:sz w:val="24"/>
          <w:szCs w:val="24"/>
          <w:lang w:val="en-US"/>
        </w:rPr>
        <w:t xml:space="preserve">consideration previous </w:t>
      </w:r>
      <w:proofErr w:type="spellStart"/>
      <w:r w:rsidRPr="00B47F17">
        <w:rPr>
          <w:rFonts w:cstheme="minorHAnsi"/>
          <w:sz w:val="24"/>
          <w:szCs w:val="24"/>
          <w:lang w:val="en-US"/>
        </w:rPr>
        <w:t>students</w:t>
      </w:r>
      <w:proofErr w:type="spellEnd"/>
      <w:r w:rsidRPr="00B47F17">
        <w:rPr>
          <w:rFonts w:cstheme="minorHAnsi"/>
          <w:sz w:val="24"/>
          <w:szCs w:val="24"/>
          <w:lang w:val="en-US"/>
        </w:rPr>
        <w:t xml:space="preserve"> knowledge and experience,</w:t>
      </w:r>
      <w:r>
        <w:rPr>
          <w:rFonts w:cstheme="minorHAnsi"/>
          <w:sz w:val="24"/>
          <w:szCs w:val="24"/>
          <w:lang w:val="en-US"/>
        </w:rPr>
        <w:t xml:space="preserve"> </w:t>
      </w:r>
      <w:r w:rsidRPr="00B47F17">
        <w:rPr>
          <w:rFonts w:cstheme="minorHAnsi"/>
          <w:sz w:val="24"/>
          <w:szCs w:val="24"/>
          <w:lang w:val="en-US"/>
        </w:rPr>
        <w:t>(iii) appropriate tutor guidance and immediate informative</w:t>
      </w:r>
      <w:r>
        <w:rPr>
          <w:rFonts w:cstheme="minorHAnsi"/>
          <w:sz w:val="24"/>
          <w:szCs w:val="24"/>
          <w:lang w:val="en-US"/>
        </w:rPr>
        <w:t xml:space="preserve"> </w:t>
      </w:r>
      <w:r w:rsidRPr="00B47F17">
        <w:rPr>
          <w:rFonts w:cstheme="minorHAnsi"/>
          <w:sz w:val="24"/>
          <w:szCs w:val="24"/>
          <w:lang w:val="en-US"/>
        </w:rPr>
        <w:t>(cognitive domain) and positive (affective domain) feedback</w:t>
      </w:r>
      <w:r>
        <w:rPr>
          <w:rFonts w:cstheme="minorHAnsi"/>
          <w:sz w:val="24"/>
          <w:szCs w:val="24"/>
          <w:lang w:val="en-US"/>
        </w:rPr>
        <w:t xml:space="preserve"> </w:t>
      </w:r>
      <w:r w:rsidRPr="00B47F17">
        <w:rPr>
          <w:rFonts w:cstheme="minorHAnsi"/>
          <w:sz w:val="24"/>
          <w:szCs w:val="24"/>
          <w:lang w:val="en-US"/>
        </w:rPr>
        <w:t>was provided, (iv) real-time record of student progress was</w:t>
      </w:r>
      <w:r>
        <w:rPr>
          <w:rFonts w:cstheme="minorHAnsi"/>
          <w:sz w:val="24"/>
          <w:szCs w:val="24"/>
          <w:lang w:val="en-US"/>
        </w:rPr>
        <w:t xml:space="preserve"> </w:t>
      </w:r>
      <w:r w:rsidRPr="00B47F17">
        <w:rPr>
          <w:rFonts w:cstheme="minorHAnsi"/>
          <w:sz w:val="24"/>
          <w:szCs w:val="24"/>
          <w:lang w:val="en-US"/>
        </w:rPr>
        <w:t>shown (v) questions were associated with real authentic</w:t>
      </w:r>
      <w:r>
        <w:rPr>
          <w:rFonts w:cstheme="minorHAnsi"/>
          <w:sz w:val="24"/>
          <w:szCs w:val="24"/>
          <w:lang w:val="en-US"/>
        </w:rPr>
        <w:t xml:space="preserve"> </w:t>
      </w:r>
      <w:r w:rsidRPr="00B47F17">
        <w:rPr>
          <w:rFonts w:cstheme="minorHAnsi"/>
          <w:sz w:val="24"/>
          <w:szCs w:val="24"/>
          <w:lang w:val="en-US"/>
        </w:rPr>
        <w:t>experiences giving the opportunity to the students to record</w:t>
      </w:r>
      <w:r>
        <w:rPr>
          <w:rFonts w:cstheme="minorHAnsi"/>
          <w:sz w:val="24"/>
          <w:szCs w:val="24"/>
          <w:lang w:val="en-US"/>
        </w:rPr>
        <w:t xml:space="preserve"> </w:t>
      </w:r>
      <w:r w:rsidRPr="00B47F17">
        <w:rPr>
          <w:rFonts w:cstheme="minorHAnsi"/>
          <w:sz w:val="24"/>
          <w:szCs w:val="24"/>
          <w:lang w:val="en-US"/>
        </w:rPr>
        <w:t xml:space="preserve">evidence and reflection on their experiences in real </w:t>
      </w:r>
      <w:proofErr w:type="spellStart"/>
      <w:r w:rsidRPr="00B47F17">
        <w:rPr>
          <w:rFonts w:cstheme="minorHAnsi"/>
          <w:sz w:val="24"/>
          <w:szCs w:val="24"/>
          <w:lang w:val="en-US"/>
        </w:rPr>
        <w:t>workplaced</w:t>
      </w:r>
      <w:proofErr w:type="spellEnd"/>
      <w:r>
        <w:rPr>
          <w:rFonts w:cstheme="minorHAnsi"/>
          <w:sz w:val="24"/>
          <w:szCs w:val="24"/>
          <w:lang w:val="en-US"/>
        </w:rPr>
        <w:t xml:space="preserve"> </w:t>
      </w:r>
      <w:r w:rsidRPr="00B47F17">
        <w:rPr>
          <w:rFonts w:cstheme="minorHAnsi"/>
          <w:sz w:val="24"/>
          <w:szCs w:val="24"/>
          <w:lang w:val="en-US"/>
        </w:rPr>
        <w:t xml:space="preserve">authentic </w:t>
      </w:r>
      <w:r w:rsidRPr="00B47F17">
        <w:rPr>
          <w:rFonts w:cstheme="minorHAnsi"/>
          <w:sz w:val="24"/>
          <w:szCs w:val="24"/>
          <w:lang w:val="en-US"/>
        </w:rPr>
        <w:lastRenderedPageBreak/>
        <w:t>tasks, (vi) students were able to upload and</w:t>
      </w:r>
      <w:r>
        <w:rPr>
          <w:rFonts w:cstheme="minorHAnsi"/>
          <w:sz w:val="24"/>
          <w:szCs w:val="24"/>
          <w:lang w:val="en-US"/>
        </w:rPr>
        <w:t xml:space="preserve"> </w:t>
      </w:r>
      <w:r w:rsidRPr="00B47F17">
        <w:rPr>
          <w:rFonts w:cstheme="minorHAnsi"/>
          <w:sz w:val="24"/>
          <w:szCs w:val="24"/>
          <w:lang w:val="en-US"/>
        </w:rPr>
        <w:t>share questions, answers, self-reflections and peer comments</w:t>
      </w:r>
      <w:r>
        <w:rPr>
          <w:rFonts w:cstheme="minorHAnsi"/>
          <w:sz w:val="24"/>
          <w:szCs w:val="24"/>
          <w:lang w:val="en-US"/>
        </w:rPr>
        <w:t xml:space="preserve"> </w:t>
      </w:r>
      <w:r w:rsidRPr="00B47F17">
        <w:rPr>
          <w:rFonts w:cstheme="minorHAnsi"/>
          <w:sz w:val="24"/>
          <w:szCs w:val="24"/>
          <w:lang w:val="en-US"/>
        </w:rPr>
        <w:t>on real clinical work experience through cloud-based services.</w:t>
      </w:r>
    </w:p>
    <w:p w:rsidR="001A5697" w:rsidRDefault="001A5697" w:rsidP="001A5697">
      <w:pPr>
        <w:rPr>
          <w:rFonts w:cstheme="minorHAnsi"/>
          <w:sz w:val="24"/>
          <w:szCs w:val="24"/>
          <w:lang w:val="en-US"/>
        </w:rPr>
      </w:pPr>
      <w:r w:rsidRPr="00B47F17">
        <w:rPr>
          <w:rFonts w:cstheme="minorHAnsi"/>
          <w:sz w:val="24"/>
          <w:szCs w:val="24"/>
          <w:lang w:val="en-US"/>
        </w:rPr>
        <w:t>In the end of the second training session students</w:t>
      </w:r>
      <w:r>
        <w:rPr>
          <w:rFonts w:cstheme="minorHAnsi"/>
          <w:sz w:val="24"/>
          <w:szCs w:val="24"/>
          <w:lang w:val="en-US"/>
        </w:rPr>
        <w:t xml:space="preserve"> </w:t>
      </w:r>
      <w:r w:rsidRPr="00B47F17">
        <w:rPr>
          <w:rFonts w:cstheme="minorHAnsi"/>
          <w:sz w:val="24"/>
          <w:szCs w:val="24"/>
          <w:lang w:val="en-US"/>
        </w:rPr>
        <w:t>completed a post-questionnaire about their perceived levels of</w:t>
      </w:r>
      <w:r>
        <w:rPr>
          <w:rFonts w:cstheme="minorHAnsi"/>
          <w:sz w:val="24"/>
          <w:szCs w:val="24"/>
          <w:lang w:val="en-US"/>
        </w:rPr>
        <w:t xml:space="preserve"> </w:t>
      </w:r>
      <w:r w:rsidRPr="00B47F17">
        <w:rPr>
          <w:rFonts w:cstheme="minorHAnsi"/>
          <w:sz w:val="24"/>
          <w:szCs w:val="24"/>
          <w:lang w:val="en-US"/>
        </w:rPr>
        <w:t>autonomy, competency and relatedness they had experienced</w:t>
      </w:r>
      <w:r>
        <w:rPr>
          <w:rFonts w:cstheme="minorHAnsi"/>
          <w:sz w:val="24"/>
          <w:szCs w:val="24"/>
          <w:lang w:val="en-US"/>
        </w:rPr>
        <w:t xml:space="preserve"> </w:t>
      </w:r>
      <w:r w:rsidRPr="00B47F17">
        <w:rPr>
          <w:rFonts w:cstheme="minorHAnsi"/>
          <w:sz w:val="24"/>
          <w:szCs w:val="24"/>
          <w:lang w:val="en-US"/>
        </w:rPr>
        <w:t xml:space="preserve">during the assessment. </w:t>
      </w:r>
    </w:p>
    <w:p w:rsidR="001A5697" w:rsidRPr="008E3436" w:rsidRDefault="001A5697" w:rsidP="001A5697">
      <w:pPr>
        <w:rPr>
          <w:rFonts w:cstheme="minorHAnsi"/>
          <w:sz w:val="18"/>
          <w:szCs w:val="18"/>
          <w:lang w:val="en-US"/>
        </w:rPr>
      </w:pPr>
      <w:proofErr w:type="gramStart"/>
      <w:r w:rsidRPr="008E3436">
        <w:rPr>
          <w:rFonts w:cstheme="minorHAnsi"/>
          <w:sz w:val="18"/>
          <w:szCs w:val="18"/>
          <w:lang w:val="en-US"/>
        </w:rPr>
        <w:t>[Nikou, S. A., &amp; Economides, A. A. (2017, April).</w:t>
      </w:r>
      <w:proofErr w:type="gramEnd"/>
      <w:r w:rsidRPr="008E3436">
        <w:rPr>
          <w:rFonts w:cstheme="minorHAnsi"/>
          <w:sz w:val="18"/>
          <w:szCs w:val="18"/>
          <w:lang w:val="en-US"/>
        </w:rPr>
        <w:t xml:space="preserve"> Mobile-based assessment: Towards a motivational framework. </w:t>
      </w:r>
      <w:proofErr w:type="gramStart"/>
      <w:r w:rsidRPr="008E3436">
        <w:rPr>
          <w:rFonts w:cstheme="minorHAnsi"/>
          <w:sz w:val="18"/>
          <w:szCs w:val="18"/>
          <w:lang w:val="en-US"/>
        </w:rPr>
        <w:t>In </w:t>
      </w:r>
      <w:r w:rsidRPr="008E3436">
        <w:rPr>
          <w:rFonts w:cstheme="minorHAnsi"/>
          <w:i/>
          <w:iCs/>
          <w:sz w:val="18"/>
          <w:szCs w:val="18"/>
          <w:lang w:val="en-US"/>
        </w:rPr>
        <w:t>Global Engineering Education Conference (EDUCON), 2017 IEEE</w:t>
      </w:r>
      <w:r w:rsidRPr="008E3436">
        <w:rPr>
          <w:rFonts w:cstheme="minorHAnsi"/>
          <w:sz w:val="18"/>
          <w:szCs w:val="18"/>
          <w:lang w:val="en-US"/>
        </w:rPr>
        <w:t> (pp. 1522-1526).</w:t>
      </w:r>
      <w:proofErr w:type="gramEnd"/>
      <w:r w:rsidRPr="008E3436">
        <w:rPr>
          <w:rFonts w:cstheme="minorHAnsi"/>
          <w:sz w:val="18"/>
          <w:szCs w:val="18"/>
          <w:lang w:val="en-US"/>
        </w:rPr>
        <w:t xml:space="preserve"> </w:t>
      </w:r>
      <w:proofErr w:type="gramStart"/>
      <w:r w:rsidRPr="008E3436">
        <w:rPr>
          <w:rFonts w:cstheme="minorHAnsi"/>
          <w:sz w:val="18"/>
          <w:szCs w:val="18"/>
          <w:lang w:val="en-US"/>
        </w:rPr>
        <w:t>IEEE.]</w:t>
      </w:r>
      <w:proofErr w:type="gramEnd"/>
    </w:p>
    <w:p w:rsidR="000F2F42" w:rsidRDefault="000F2F42" w:rsidP="00A62ADD">
      <w:pPr>
        <w:rPr>
          <w:rFonts w:cstheme="minorHAnsi"/>
          <w:sz w:val="24"/>
          <w:szCs w:val="24"/>
          <w:lang w:val="en-US"/>
        </w:rPr>
      </w:pPr>
    </w:p>
    <w:p w:rsidR="0009372C" w:rsidRDefault="001A5697" w:rsidP="00A62ADD">
      <w:pPr>
        <w:rPr>
          <w:rFonts w:cstheme="minorHAnsi"/>
          <w:sz w:val="24"/>
          <w:szCs w:val="24"/>
          <w:lang w:val="en-US"/>
        </w:rPr>
      </w:pPr>
      <w:proofErr w:type="gramStart"/>
      <w:r>
        <w:rPr>
          <w:rFonts w:cstheme="minorHAnsi"/>
          <w:b/>
          <w:sz w:val="24"/>
          <w:szCs w:val="24"/>
          <w:lang w:val="en-US"/>
        </w:rPr>
        <w:t>Task 7</w:t>
      </w:r>
      <w:r w:rsidR="000F2F42">
        <w:rPr>
          <w:rFonts w:cstheme="minorHAnsi"/>
          <w:b/>
          <w:sz w:val="24"/>
          <w:szCs w:val="24"/>
          <w:lang w:val="en-US"/>
        </w:rPr>
        <w:t>.</w:t>
      </w:r>
      <w:proofErr w:type="gramEnd"/>
      <w:r w:rsidR="000F2F42">
        <w:rPr>
          <w:rFonts w:cstheme="minorHAnsi"/>
          <w:b/>
          <w:sz w:val="24"/>
          <w:szCs w:val="24"/>
          <w:lang w:val="en-US"/>
        </w:rPr>
        <w:t xml:space="preserve"> </w:t>
      </w:r>
      <w:r w:rsidR="006B7D4F" w:rsidRPr="000F2F42">
        <w:rPr>
          <w:rFonts w:cstheme="minorHAnsi"/>
          <w:sz w:val="24"/>
          <w:szCs w:val="24"/>
          <w:lang w:val="en-US"/>
        </w:rPr>
        <w:t xml:space="preserve">Having read the literature review and the methodology used in the present study, </w:t>
      </w:r>
      <w:r w:rsidR="0009372C">
        <w:rPr>
          <w:rFonts w:cstheme="minorHAnsi"/>
          <w:sz w:val="24"/>
          <w:szCs w:val="24"/>
          <w:lang w:val="en-US"/>
        </w:rPr>
        <w:t xml:space="preserve">decide which of the following </w:t>
      </w:r>
      <w:r w:rsidR="0009372C" w:rsidRPr="0009372C">
        <w:rPr>
          <w:rFonts w:cstheme="minorHAnsi"/>
          <w:b/>
          <w:i/>
          <w:sz w:val="24"/>
          <w:szCs w:val="24"/>
          <w:lang w:val="en-US"/>
        </w:rPr>
        <w:t>research questions</w:t>
      </w:r>
      <w:r w:rsidR="0009372C" w:rsidRPr="000F2F42">
        <w:rPr>
          <w:rFonts w:cstheme="minorHAnsi"/>
          <w:sz w:val="24"/>
          <w:szCs w:val="24"/>
          <w:lang w:val="en-US"/>
        </w:rPr>
        <w:t xml:space="preserve"> </w:t>
      </w:r>
      <w:r w:rsidR="0009372C">
        <w:rPr>
          <w:rFonts w:cstheme="minorHAnsi"/>
          <w:sz w:val="24"/>
          <w:szCs w:val="24"/>
          <w:lang w:val="en-US"/>
        </w:rPr>
        <w:t xml:space="preserve">is the more complete and appropriate in relation to the literature review provided by </w:t>
      </w:r>
      <w:r w:rsidR="0009372C" w:rsidRPr="000F2F42">
        <w:rPr>
          <w:rFonts w:cstheme="minorHAnsi"/>
          <w:sz w:val="24"/>
          <w:szCs w:val="24"/>
          <w:lang w:val="en-US"/>
        </w:rPr>
        <w:t>the authors</w:t>
      </w:r>
      <w:r w:rsidR="0009372C">
        <w:rPr>
          <w:rFonts w:cstheme="minorHAnsi"/>
          <w:sz w:val="24"/>
          <w:szCs w:val="24"/>
          <w:lang w:val="en-US"/>
        </w:rPr>
        <w:t xml:space="preserve">. </w:t>
      </w:r>
    </w:p>
    <w:p w:rsidR="0009372C" w:rsidRPr="0009372C" w:rsidRDefault="0009372C" w:rsidP="0009372C">
      <w:pPr>
        <w:pStyle w:val="a3"/>
        <w:numPr>
          <w:ilvl w:val="0"/>
          <w:numId w:val="13"/>
        </w:numPr>
        <w:rPr>
          <w:rFonts w:cstheme="minorHAnsi"/>
          <w:sz w:val="24"/>
          <w:szCs w:val="24"/>
          <w:lang w:val="en-US"/>
        </w:rPr>
      </w:pPr>
      <w:r w:rsidRPr="0009372C">
        <w:rPr>
          <w:rFonts w:cstheme="minorHAnsi"/>
          <w:sz w:val="24"/>
          <w:szCs w:val="24"/>
          <w:lang w:val="en-US"/>
        </w:rPr>
        <w:t xml:space="preserve">Does student motivation for assessment increase when implemented in a mobile based manner? </w:t>
      </w:r>
    </w:p>
    <w:p w:rsidR="001A5697" w:rsidRPr="0009372C" w:rsidRDefault="001A5697" w:rsidP="0009372C">
      <w:pPr>
        <w:pStyle w:val="a3"/>
        <w:numPr>
          <w:ilvl w:val="0"/>
          <w:numId w:val="13"/>
        </w:numPr>
        <w:rPr>
          <w:rFonts w:cstheme="minorHAnsi"/>
          <w:sz w:val="24"/>
          <w:szCs w:val="24"/>
          <w:lang w:val="en-US"/>
        </w:rPr>
      </w:pPr>
      <w:r w:rsidRPr="0009372C">
        <w:rPr>
          <w:rFonts w:cstheme="minorHAnsi"/>
          <w:sz w:val="24"/>
          <w:szCs w:val="24"/>
          <w:lang w:val="en-US"/>
        </w:rPr>
        <w:t>Does student motivation for assessment (</w:t>
      </w:r>
      <w:proofErr w:type="spellStart"/>
      <w:r w:rsidRPr="0009372C">
        <w:rPr>
          <w:rFonts w:cstheme="minorHAnsi"/>
          <w:sz w:val="24"/>
          <w:szCs w:val="24"/>
          <w:lang w:val="en-US"/>
        </w:rPr>
        <w:t>conseptualised</w:t>
      </w:r>
      <w:proofErr w:type="spellEnd"/>
      <w:r w:rsidRPr="0009372C">
        <w:rPr>
          <w:rFonts w:cstheme="minorHAnsi"/>
          <w:sz w:val="24"/>
          <w:szCs w:val="24"/>
          <w:lang w:val="en-US"/>
        </w:rPr>
        <w:t xml:space="preserve"> as perceived autonomy, competence and relatedness) differ when implemented in a traditional (paper-based) or digital (mobile-based) form</w:t>
      </w:r>
      <w:r w:rsidR="0009372C" w:rsidRPr="0009372C">
        <w:rPr>
          <w:rFonts w:cstheme="minorHAnsi"/>
          <w:sz w:val="24"/>
          <w:szCs w:val="24"/>
          <w:lang w:val="en-US"/>
        </w:rPr>
        <w:t xml:space="preserve">? </w:t>
      </w:r>
    </w:p>
    <w:p w:rsidR="0009372C" w:rsidRPr="0009372C" w:rsidRDefault="0009372C" w:rsidP="0009372C">
      <w:pPr>
        <w:pStyle w:val="a3"/>
        <w:numPr>
          <w:ilvl w:val="0"/>
          <w:numId w:val="13"/>
        </w:numPr>
        <w:rPr>
          <w:rFonts w:cstheme="minorHAnsi"/>
          <w:sz w:val="24"/>
          <w:szCs w:val="24"/>
          <w:lang w:val="en-US"/>
        </w:rPr>
      </w:pPr>
      <w:r w:rsidRPr="0009372C">
        <w:rPr>
          <w:rFonts w:cstheme="minorHAnsi"/>
          <w:sz w:val="24"/>
          <w:szCs w:val="24"/>
          <w:lang w:val="en-US"/>
        </w:rPr>
        <w:t xml:space="preserve">Are students more motivated to be assessed through their mobile devices? </w:t>
      </w:r>
    </w:p>
    <w:p w:rsidR="00B47176" w:rsidRDefault="00B47176" w:rsidP="00A62ADD">
      <w:pPr>
        <w:rPr>
          <w:rFonts w:cstheme="minorHAnsi"/>
          <w:sz w:val="24"/>
          <w:szCs w:val="24"/>
          <w:lang w:val="en-US"/>
        </w:rPr>
      </w:pPr>
    </w:p>
    <w:p w:rsidR="007204A1" w:rsidRDefault="004C6C0C" w:rsidP="007204A1">
      <w:pPr>
        <w:rPr>
          <w:b/>
          <w:lang w:val="en-US"/>
        </w:rPr>
      </w:pPr>
      <w:proofErr w:type="gramStart"/>
      <w:r>
        <w:rPr>
          <w:b/>
          <w:lang w:val="en-US"/>
        </w:rPr>
        <w:t>Task 9</w:t>
      </w:r>
      <w:r w:rsidR="00AE33EF">
        <w:rPr>
          <w:b/>
          <w:lang w:val="en-US"/>
        </w:rPr>
        <w:t>.</w:t>
      </w:r>
      <w:proofErr w:type="gramEnd"/>
      <w:r w:rsidR="00AE33EF">
        <w:rPr>
          <w:b/>
          <w:lang w:val="en-US"/>
        </w:rPr>
        <w:t xml:space="preserve"> </w:t>
      </w:r>
      <w:r w:rsidR="007204A1" w:rsidRPr="000F2F42">
        <w:rPr>
          <w:b/>
          <w:lang w:val="en-US"/>
        </w:rPr>
        <w:t xml:space="preserve">Reference </w:t>
      </w:r>
      <w:r w:rsidR="007204A1" w:rsidRPr="000F2F42">
        <w:rPr>
          <w:b/>
          <w:i/>
          <w:lang w:val="en-US"/>
        </w:rPr>
        <w:t>to</w:t>
      </w:r>
      <w:r w:rsidR="007204A1" w:rsidRPr="000F2F42">
        <w:rPr>
          <w:b/>
          <w:lang w:val="en-US"/>
        </w:rPr>
        <w:t xml:space="preserve"> the article: </w:t>
      </w:r>
    </w:p>
    <w:p w:rsidR="000F2F42" w:rsidRDefault="000F2F42" w:rsidP="000F2F42">
      <w:pPr>
        <w:rPr>
          <w:lang w:val="en-US"/>
        </w:rPr>
      </w:pPr>
      <w:r w:rsidRPr="000F2F42">
        <w:rPr>
          <w:lang w:val="en-US"/>
        </w:rPr>
        <w:t>Notice at least 3</w:t>
      </w:r>
      <w:r>
        <w:rPr>
          <w:lang w:val="en-US"/>
        </w:rPr>
        <w:t xml:space="preserve"> differences between the two referencing styles. </w:t>
      </w:r>
      <w:r w:rsidRPr="000F2F42">
        <w:rPr>
          <w:lang w:val="en-US"/>
        </w:rPr>
        <w:t xml:space="preserve"> </w:t>
      </w:r>
    </w:p>
    <w:p w:rsidR="007204A1" w:rsidRDefault="007204A1" w:rsidP="007204A1">
      <w:pPr>
        <w:pStyle w:val="a3"/>
        <w:numPr>
          <w:ilvl w:val="0"/>
          <w:numId w:val="11"/>
        </w:numPr>
        <w:rPr>
          <w:lang w:val="en-US"/>
        </w:rPr>
      </w:pPr>
      <w:r>
        <w:rPr>
          <w:lang w:val="en-US"/>
        </w:rPr>
        <w:t>______</w:t>
      </w:r>
    </w:p>
    <w:p w:rsidR="007204A1" w:rsidRDefault="007204A1" w:rsidP="007204A1">
      <w:pPr>
        <w:pStyle w:val="a3"/>
        <w:numPr>
          <w:ilvl w:val="0"/>
          <w:numId w:val="11"/>
        </w:numPr>
        <w:rPr>
          <w:lang w:val="en-US"/>
        </w:rPr>
      </w:pPr>
      <w:r>
        <w:rPr>
          <w:lang w:val="en-US"/>
        </w:rPr>
        <w:t>______</w:t>
      </w:r>
    </w:p>
    <w:p w:rsidR="007204A1" w:rsidRPr="007204A1" w:rsidRDefault="007204A1" w:rsidP="007204A1">
      <w:pPr>
        <w:pStyle w:val="a3"/>
        <w:numPr>
          <w:ilvl w:val="0"/>
          <w:numId w:val="11"/>
        </w:numPr>
        <w:rPr>
          <w:lang w:val="en-US"/>
        </w:rPr>
      </w:pPr>
      <w:r>
        <w:rPr>
          <w:lang w:val="en-US"/>
        </w:rPr>
        <w:t>______</w:t>
      </w:r>
    </w:p>
    <w:tbl>
      <w:tblPr>
        <w:tblStyle w:val="1"/>
        <w:tblW w:w="0" w:type="auto"/>
        <w:tblLook w:val="04A0" w:firstRow="1" w:lastRow="0" w:firstColumn="1" w:lastColumn="0" w:noHBand="0" w:noVBand="1"/>
      </w:tblPr>
      <w:tblGrid>
        <w:gridCol w:w="8522"/>
      </w:tblGrid>
      <w:tr w:rsidR="000F2F42" w:rsidRPr="000F2F42" w:rsidTr="00AE33EF">
        <w:tc>
          <w:tcPr>
            <w:tcW w:w="8522" w:type="dxa"/>
          </w:tcPr>
          <w:p w:rsidR="000F2F42" w:rsidRPr="000F2F42" w:rsidRDefault="000F2F42" w:rsidP="000F2F42">
            <w:pPr>
              <w:rPr>
                <w:b/>
                <w:lang w:val="en-US"/>
              </w:rPr>
            </w:pPr>
            <w:r w:rsidRPr="000F2F42">
              <w:rPr>
                <w:b/>
                <w:lang w:val="en-US"/>
              </w:rPr>
              <w:t>MLA style</w:t>
            </w:r>
          </w:p>
          <w:p w:rsidR="000F2F42" w:rsidRPr="000F2F42" w:rsidRDefault="000F2F42" w:rsidP="000F2F42">
            <w:pPr>
              <w:rPr>
                <w:lang w:val="en-US"/>
              </w:rPr>
            </w:pPr>
            <w:r w:rsidRPr="000F2F42">
              <w:rPr>
                <w:lang w:val="en-US"/>
              </w:rPr>
              <w:t xml:space="preserve">Nikou, Stavros A., and </w:t>
            </w:r>
            <w:proofErr w:type="spellStart"/>
            <w:r w:rsidRPr="000F2F42">
              <w:rPr>
                <w:lang w:val="en-US"/>
              </w:rPr>
              <w:t>Anastasios</w:t>
            </w:r>
            <w:proofErr w:type="spellEnd"/>
            <w:r w:rsidRPr="000F2F42">
              <w:rPr>
                <w:lang w:val="en-US"/>
              </w:rPr>
              <w:t xml:space="preserve"> A. Economides. "Mobile-based assessment: Towards a motivational framework." </w:t>
            </w:r>
            <w:proofErr w:type="spellStart"/>
            <w:r w:rsidRPr="000F2F42">
              <w:rPr>
                <w:i/>
                <w:iCs/>
              </w:rPr>
              <w:t>Global</w:t>
            </w:r>
            <w:proofErr w:type="spellEnd"/>
            <w:r w:rsidRPr="000F2F42">
              <w:rPr>
                <w:i/>
                <w:iCs/>
              </w:rPr>
              <w:t xml:space="preserve"> </w:t>
            </w:r>
            <w:proofErr w:type="spellStart"/>
            <w:r w:rsidRPr="000F2F42">
              <w:rPr>
                <w:i/>
                <w:iCs/>
              </w:rPr>
              <w:t>Engineering</w:t>
            </w:r>
            <w:proofErr w:type="spellEnd"/>
            <w:r w:rsidRPr="000F2F42">
              <w:rPr>
                <w:i/>
                <w:iCs/>
              </w:rPr>
              <w:t xml:space="preserve"> </w:t>
            </w:r>
            <w:proofErr w:type="spellStart"/>
            <w:r w:rsidRPr="000F2F42">
              <w:rPr>
                <w:i/>
                <w:iCs/>
              </w:rPr>
              <w:t>Education</w:t>
            </w:r>
            <w:proofErr w:type="spellEnd"/>
            <w:r w:rsidRPr="000F2F42">
              <w:rPr>
                <w:i/>
                <w:iCs/>
              </w:rPr>
              <w:t xml:space="preserve"> </w:t>
            </w:r>
            <w:proofErr w:type="spellStart"/>
            <w:r w:rsidRPr="000F2F42">
              <w:rPr>
                <w:i/>
                <w:iCs/>
              </w:rPr>
              <w:t>Conference</w:t>
            </w:r>
            <w:proofErr w:type="spellEnd"/>
            <w:r w:rsidRPr="000F2F42">
              <w:rPr>
                <w:i/>
                <w:iCs/>
              </w:rPr>
              <w:t xml:space="preserve"> (EDUCON), 2017 IEEE</w:t>
            </w:r>
            <w:r w:rsidRPr="000F2F42">
              <w:t>. IEEE, 2017.</w:t>
            </w:r>
          </w:p>
        </w:tc>
      </w:tr>
      <w:tr w:rsidR="000F2F42" w:rsidRPr="000F2F42" w:rsidTr="00AE33EF">
        <w:tc>
          <w:tcPr>
            <w:tcW w:w="8522" w:type="dxa"/>
          </w:tcPr>
          <w:p w:rsidR="000F2F42" w:rsidRPr="000F2F42" w:rsidRDefault="000F2F42" w:rsidP="000F2F42">
            <w:pPr>
              <w:rPr>
                <w:b/>
                <w:lang w:val="en-US"/>
              </w:rPr>
            </w:pPr>
            <w:r w:rsidRPr="000F2F42">
              <w:rPr>
                <w:b/>
                <w:lang w:val="en-US"/>
              </w:rPr>
              <w:t xml:space="preserve">APA style </w:t>
            </w:r>
          </w:p>
          <w:p w:rsidR="000F2F42" w:rsidRPr="000F2F42" w:rsidRDefault="000F2F42" w:rsidP="000F2F42">
            <w:pPr>
              <w:rPr>
                <w:lang w:val="en-US"/>
              </w:rPr>
            </w:pPr>
            <w:r w:rsidRPr="000F2F42">
              <w:rPr>
                <w:lang w:val="en-US"/>
              </w:rPr>
              <w:t>Nikou, S. A., &amp; Economides, A. A. (2017, April). Mobile-based assessment: Towards a motivational framework. In </w:t>
            </w:r>
            <w:r w:rsidRPr="000F2F42">
              <w:rPr>
                <w:i/>
                <w:iCs/>
                <w:lang w:val="en-US"/>
              </w:rPr>
              <w:t>Global Engineering Education Conference (EDUCON), 2017 IEEE</w:t>
            </w:r>
            <w:r w:rsidRPr="000F2F42">
              <w:rPr>
                <w:lang w:val="en-US"/>
              </w:rPr>
              <w:t> (pp. 1522-1526). IEEE.</w:t>
            </w:r>
          </w:p>
          <w:p w:rsidR="000F2F42" w:rsidRPr="000F2F42" w:rsidRDefault="000F2F42" w:rsidP="000F2F42">
            <w:pPr>
              <w:rPr>
                <w:b/>
                <w:lang w:val="en-US"/>
              </w:rPr>
            </w:pPr>
          </w:p>
        </w:tc>
      </w:tr>
    </w:tbl>
    <w:p w:rsidR="00A62ADD" w:rsidRPr="00B47F17" w:rsidRDefault="00A62ADD" w:rsidP="00A62ADD">
      <w:pPr>
        <w:rPr>
          <w:rFonts w:cstheme="minorHAnsi"/>
          <w:sz w:val="24"/>
          <w:szCs w:val="24"/>
          <w:lang w:val="en-US"/>
        </w:rPr>
      </w:pPr>
      <w:bookmarkStart w:id="0" w:name="_GoBack"/>
      <w:bookmarkEnd w:id="0"/>
    </w:p>
    <w:sectPr w:rsidR="00A62ADD" w:rsidRPr="00B47F17" w:rsidSect="00C86B4F">
      <w:headerReference w:type="default" r:id="rId13"/>
      <w:footerReference w:type="defaul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1B4A" w:rsidRDefault="002D1B4A" w:rsidP="006B4C54">
      <w:pPr>
        <w:spacing w:after="0" w:line="240" w:lineRule="auto"/>
      </w:pPr>
      <w:r>
        <w:separator/>
      </w:r>
    </w:p>
  </w:endnote>
  <w:endnote w:type="continuationSeparator" w:id="0">
    <w:p w:rsidR="002D1B4A" w:rsidRDefault="002D1B4A" w:rsidP="006B4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E34" w:rsidRPr="00FA4E34" w:rsidRDefault="00FA4E34" w:rsidP="00FA4E34">
    <w:pPr>
      <w:pStyle w:val="a7"/>
      <w:jc w:val="center"/>
      <w:rPr>
        <w:sz w:val="16"/>
        <w:szCs w:val="16"/>
        <w:lang w:val="en-US"/>
      </w:rPr>
    </w:pPr>
    <w:r w:rsidRPr="00C649FE">
      <w:rPr>
        <w:sz w:val="16"/>
        <w:szCs w:val="16"/>
        <w:lang w:val="en-US"/>
      </w:rPr>
      <w:t>Kantaridou (2019). English for Academic Purposes, 3</w:t>
    </w:r>
    <w:r w:rsidRPr="00C649FE">
      <w:rPr>
        <w:sz w:val="16"/>
        <w:szCs w:val="16"/>
        <w:vertAlign w:val="superscript"/>
        <w:lang w:val="en-US"/>
      </w:rPr>
      <w:t>rd</w:t>
    </w:r>
    <w:r w:rsidRPr="00C649FE">
      <w:rPr>
        <w:sz w:val="16"/>
        <w:szCs w:val="16"/>
        <w:lang w:val="en-US"/>
      </w:rPr>
      <w:t xml:space="preserve"> edition.</w:t>
    </w:r>
  </w:p>
  <w:p w:rsidR="00822F89" w:rsidRPr="00FA4E34" w:rsidRDefault="00822F89">
    <w:pPr>
      <w:pStyle w:val="a7"/>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1B4A" w:rsidRDefault="002D1B4A" w:rsidP="006B4C54">
      <w:pPr>
        <w:spacing w:after="0" w:line="240" w:lineRule="auto"/>
      </w:pPr>
      <w:r>
        <w:separator/>
      </w:r>
    </w:p>
  </w:footnote>
  <w:footnote w:type="continuationSeparator" w:id="0">
    <w:p w:rsidR="002D1B4A" w:rsidRDefault="002D1B4A" w:rsidP="006B4C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0586380"/>
      <w:docPartObj>
        <w:docPartGallery w:val="Page Numbers (Top of Page)"/>
        <w:docPartUnique/>
      </w:docPartObj>
    </w:sdtPr>
    <w:sdtEndPr>
      <w:rPr>
        <w:noProof/>
      </w:rPr>
    </w:sdtEndPr>
    <w:sdtContent>
      <w:p w:rsidR="00FA4E34" w:rsidRDefault="00FA4E34">
        <w:pPr>
          <w:pStyle w:val="a6"/>
          <w:jc w:val="right"/>
        </w:pPr>
        <w:r>
          <w:fldChar w:fldCharType="begin"/>
        </w:r>
        <w:r>
          <w:instrText xml:space="preserve"> PAGE   \* MERGEFORMAT </w:instrText>
        </w:r>
        <w:r>
          <w:fldChar w:fldCharType="separate"/>
        </w:r>
        <w:r>
          <w:rPr>
            <w:noProof/>
          </w:rPr>
          <w:t>6</w:t>
        </w:r>
        <w:r>
          <w:rPr>
            <w:noProof/>
          </w:rPr>
          <w:fldChar w:fldCharType="end"/>
        </w:r>
      </w:p>
    </w:sdtContent>
  </w:sdt>
  <w:p w:rsidR="00FA4E34" w:rsidRDefault="00FA4E34">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0D8B"/>
    <w:multiLevelType w:val="hybridMultilevel"/>
    <w:tmpl w:val="5DBA4772"/>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
    <w:nsid w:val="19520CB2"/>
    <w:multiLevelType w:val="hybridMultilevel"/>
    <w:tmpl w:val="903E37D8"/>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1A502560"/>
    <w:multiLevelType w:val="hybridMultilevel"/>
    <w:tmpl w:val="FCD4EC5A"/>
    <w:lvl w:ilvl="0" w:tplc="51545D02">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20731B1C"/>
    <w:multiLevelType w:val="hybridMultilevel"/>
    <w:tmpl w:val="262E18C2"/>
    <w:lvl w:ilvl="0" w:tplc="C07C050E">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4">
    <w:nsid w:val="24AA4758"/>
    <w:multiLevelType w:val="hybridMultilevel"/>
    <w:tmpl w:val="7DF82C1C"/>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2B267E55"/>
    <w:multiLevelType w:val="hybridMultilevel"/>
    <w:tmpl w:val="C524AC42"/>
    <w:lvl w:ilvl="0" w:tplc="18583C10">
      <w:start w:val="1"/>
      <w:numFmt w:val="upp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40105FA1"/>
    <w:multiLevelType w:val="hybridMultilevel"/>
    <w:tmpl w:val="E540812C"/>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7">
    <w:nsid w:val="4EFE3297"/>
    <w:multiLevelType w:val="hybridMultilevel"/>
    <w:tmpl w:val="0090EAE0"/>
    <w:lvl w:ilvl="0" w:tplc="51545D02">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59013838"/>
    <w:multiLevelType w:val="hybridMultilevel"/>
    <w:tmpl w:val="1520DFE2"/>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9">
    <w:nsid w:val="597F2950"/>
    <w:multiLevelType w:val="hybridMultilevel"/>
    <w:tmpl w:val="4E7EC5B4"/>
    <w:lvl w:ilvl="0" w:tplc="51545D02">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nsid w:val="5EBA5F5F"/>
    <w:multiLevelType w:val="hybridMultilevel"/>
    <w:tmpl w:val="1BFE21A6"/>
    <w:lvl w:ilvl="0" w:tplc="04080013">
      <w:start w:val="1"/>
      <w:numFmt w:val="upperRoman"/>
      <w:lvlText w:val="%1."/>
      <w:lvlJc w:val="righ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64654D37"/>
    <w:multiLevelType w:val="singleLevel"/>
    <w:tmpl w:val="0C090007"/>
    <w:lvl w:ilvl="0">
      <w:start w:val="1"/>
      <w:numFmt w:val="bullet"/>
      <w:lvlText w:val=""/>
      <w:lvlJc w:val="left"/>
      <w:pPr>
        <w:tabs>
          <w:tab w:val="num" w:pos="360"/>
        </w:tabs>
        <w:ind w:left="360" w:hanging="360"/>
      </w:pPr>
      <w:rPr>
        <w:rFonts w:ascii="Wingdings" w:hAnsi="Wingdings" w:hint="default"/>
        <w:sz w:val="16"/>
      </w:rPr>
    </w:lvl>
  </w:abstractNum>
  <w:abstractNum w:abstractNumId="12">
    <w:nsid w:val="710225C9"/>
    <w:multiLevelType w:val="hybridMultilevel"/>
    <w:tmpl w:val="762CFD0A"/>
    <w:lvl w:ilvl="0" w:tplc="51545D02">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3">
    <w:nsid w:val="77DA4649"/>
    <w:multiLevelType w:val="hybridMultilevel"/>
    <w:tmpl w:val="E24CFB5C"/>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6"/>
  </w:num>
  <w:num w:numId="3">
    <w:abstractNumId w:val="8"/>
  </w:num>
  <w:num w:numId="4">
    <w:abstractNumId w:val="5"/>
  </w:num>
  <w:num w:numId="5">
    <w:abstractNumId w:val="13"/>
  </w:num>
  <w:num w:numId="6">
    <w:abstractNumId w:val="10"/>
  </w:num>
  <w:num w:numId="7">
    <w:abstractNumId w:val="11"/>
  </w:num>
  <w:num w:numId="8">
    <w:abstractNumId w:val="3"/>
  </w:num>
  <w:num w:numId="9">
    <w:abstractNumId w:val="1"/>
  </w:num>
  <w:num w:numId="10">
    <w:abstractNumId w:val="2"/>
  </w:num>
  <w:num w:numId="11">
    <w:abstractNumId w:val="4"/>
  </w:num>
  <w:num w:numId="12">
    <w:abstractNumId w:val="7"/>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E62"/>
    <w:rsid w:val="0000268F"/>
    <w:rsid w:val="0001098F"/>
    <w:rsid w:val="00013783"/>
    <w:rsid w:val="0006604D"/>
    <w:rsid w:val="000752C3"/>
    <w:rsid w:val="0009372C"/>
    <w:rsid w:val="000C3C65"/>
    <w:rsid w:val="000F2F42"/>
    <w:rsid w:val="001311D6"/>
    <w:rsid w:val="00140233"/>
    <w:rsid w:val="001A5697"/>
    <w:rsid w:val="001C0E74"/>
    <w:rsid w:val="001C6220"/>
    <w:rsid w:val="00200E32"/>
    <w:rsid w:val="0021108D"/>
    <w:rsid w:val="002209DD"/>
    <w:rsid w:val="00237369"/>
    <w:rsid w:val="002C1C7B"/>
    <w:rsid w:val="002D1B4A"/>
    <w:rsid w:val="002E29D8"/>
    <w:rsid w:val="002E5DF0"/>
    <w:rsid w:val="00310E62"/>
    <w:rsid w:val="004C6C0C"/>
    <w:rsid w:val="005100A9"/>
    <w:rsid w:val="005154BE"/>
    <w:rsid w:val="0058575E"/>
    <w:rsid w:val="00593236"/>
    <w:rsid w:val="005C50A9"/>
    <w:rsid w:val="006116C4"/>
    <w:rsid w:val="006153FA"/>
    <w:rsid w:val="006574C0"/>
    <w:rsid w:val="006B4C54"/>
    <w:rsid w:val="006B7D4F"/>
    <w:rsid w:val="006D0595"/>
    <w:rsid w:val="006E143F"/>
    <w:rsid w:val="006E3F1A"/>
    <w:rsid w:val="006E3F3B"/>
    <w:rsid w:val="006F15FE"/>
    <w:rsid w:val="0070028A"/>
    <w:rsid w:val="007204A1"/>
    <w:rsid w:val="007D7D9C"/>
    <w:rsid w:val="00822CA6"/>
    <w:rsid w:val="00822F89"/>
    <w:rsid w:val="008A468D"/>
    <w:rsid w:val="008E3436"/>
    <w:rsid w:val="008F2F3A"/>
    <w:rsid w:val="00957CB5"/>
    <w:rsid w:val="00986DB1"/>
    <w:rsid w:val="00987B69"/>
    <w:rsid w:val="009C1C30"/>
    <w:rsid w:val="009D0B48"/>
    <w:rsid w:val="009F5E37"/>
    <w:rsid w:val="00A1549B"/>
    <w:rsid w:val="00A62ADD"/>
    <w:rsid w:val="00A77B6A"/>
    <w:rsid w:val="00AD0E17"/>
    <w:rsid w:val="00AE33EF"/>
    <w:rsid w:val="00B01090"/>
    <w:rsid w:val="00B115D2"/>
    <w:rsid w:val="00B37419"/>
    <w:rsid w:val="00B47176"/>
    <w:rsid w:val="00B752E1"/>
    <w:rsid w:val="00B770D9"/>
    <w:rsid w:val="00BA4354"/>
    <w:rsid w:val="00BB6A0C"/>
    <w:rsid w:val="00BC4F55"/>
    <w:rsid w:val="00BC60D4"/>
    <w:rsid w:val="00BD359F"/>
    <w:rsid w:val="00C156EC"/>
    <w:rsid w:val="00C36E55"/>
    <w:rsid w:val="00C86B4F"/>
    <w:rsid w:val="00CC69BC"/>
    <w:rsid w:val="00D25DCB"/>
    <w:rsid w:val="00DB3632"/>
    <w:rsid w:val="00DF7B2D"/>
    <w:rsid w:val="00EB1D83"/>
    <w:rsid w:val="00F0561A"/>
    <w:rsid w:val="00F652D2"/>
    <w:rsid w:val="00F959B1"/>
    <w:rsid w:val="00FA4E34"/>
    <w:rsid w:val="00FF33D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15FE"/>
    <w:pPr>
      <w:ind w:left="720"/>
      <w:contextualSpacing/>
    </w:pPr>
  </w:style>
  <w:style w:type="paragraph" w:styleId="a4">
    <w:name w:val="Balloon Text"/>
    <w:basedOn w:val="a"/>
    <w:link w:val="Char"/>
    <w:uiPriority w:val="99"/>
    <w:semiHidden/>
    <w:unhideWhenUsed/>
    <w:rsid w:val="006F15FE"/>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6F15FE"/>
    <w:rPr>
      <w:rFonts w:ascii="Tahoma" w:hAnsi="Tahoma" w:cs="Tahoma"/>
      <w:sz w:val="16"/>
      <w:szCs w:val="16"/>
    </w:rPr>
  </w:style>
  <w:style w:type="paragraph" w:styleId="a5">
    <w:name w:val="caption"/>
    <w:basedOn w:val="a"/>
    <w:next w:val="a"/>
    <w:uiPriority w:val="35"/>
    <w:unhideWhenUsed/>
    <w:qFormat/>
    <w:rsid w:val="006F15FE"/>
    <w:pPr>
      <w:spacing w:line="240" w:lineRule="auto"/>
    </w:pPr>
    <w:rPr>
      <w:b/>
      <w:bCs/>
      <w:color w:val="4F81BD" w:themeColor="accent1"/>
      <w:sz w:val="18"/>
      <w:szCs w:val="18"/>
    </w:rPr>
  </w:style>
  <w:style w:type="paragraph" w:styleId="a6">
    <w:name w:val="header"/>
    <w:basedOn w:val="a"/>
    <w:link w:val="Char0"/>
    <w:uiPriority w:val="99"/>
    <w:unhideWhenUsed/>
    <w:rsid w:val="006B4C54"/>
    <w:pPr>
      <w:tabs>
        <w:tab w:val="center" w:pos="4153"/>
        <w:tab w:val="right" w:pos="8306"/>
      </w:tabs>
      <w:spacing w:after="0" w:line="240" w:lineRule="auto"/>
    </w:pPr>
  </w:style>
  <w:style w:type="character" w:customStyle="1" w:styleId="Char0">
    <w:name w:val="Κεφαλίδα Char"/>
    <w:basedOn w:val="a0"/>
    <w:link w:val="a6"/>
    <w:uiPriority w:val="99"/>
    <w:rsid w:val="006B4C54"/>
  </w:style>
  <w:style w:type="paragraph" w:styleId="a7">
    <w:name w:val="footer"/>
    <w:basedOn w:val="a"/>
    <w:link w:val="Char1"/>
    <w:uiPriority w:val="99"/>
    <w:unhideWhenUsed/>
    <w:rsid w:val="006B4C54"/>
    <w:pPr>
      <w:tabs>
        <w:tab w:val="center" w:pos="4153"/>
        <w:tab w:val="right" w:pos="8306"/>
      </w:tabs>
      <w:spacing w:after="0" w:line="240" w:lineRule="auto"/>
    </w:pPr>
  </w:style>
  <w:style w:type="character" w:customStyle="1" w:styleId="Char1">
    <w:name w:val="Υποσέλιδο Char"/>
    <w:basedOn w:val="a0"/>
    <w:link w:val="a7"/>
    <w:uiPriority w:val="99"/>
    <w:rsid w:val="006B4C54"/>
  </w:style>
  <w:style w:type="table" w:styleId="a8">
    <w:name w:val="Table Grid"/>
    <w:basedOn w:val="a1"/>
    <w:uiPriority w:val="59"/>
    <w:rsid w:val="006B4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B752E1"/>
    <w:rPr>
      <w:sz w:val="16"/>
      <w:szCs w:val="16"/>
    </w:rPr>
  </w:style>
  <w:style w:type="paragraph" w:styleId="aa">
    <w:name w:val="annotation text"/>
    <w:basedOn w:val="a"/>
    <w:link w:val="Char2"/>
    <w:uiPriority w:val="99"/>
    <w:semiHidden/>
    <w:unhideWhenUsed/>
    <w:rsid w:val="00B752E1"/>
    <w:pPr>
      <w:spacing w:line="240" w:lineRule="auto"/>
    </w:pPr>
    <w:rPr>
      <w:sz w:val="20"/>
      <w:szCs w:val="20"/>
    </w:rPr>
  </w:style>
  <w:style w:type="character" w:customStyle="1" w:styleId="Char2">
    <w:name w:val="Κείμενο σχολίου Char"/>
    <w:basedOn w:val="a0"/>
    <w:link w:val="aa"/>
    <w:uiPriority w:val="99"/>
    <w:semiHidden/>
    <w:rsid w:val="00B752E1"/>
    <w:rPr>
      <w:sz w:val="20"/>
      <w:szCs w:val="20"/>
    </w:rPr>
  </w:style>
  <w:style w:type="paragraph" w:styleId="ab">
    <w:name w:val="annotation subject"/>
    <w:basedOn w:val="aa"/>
    <w:next w:val="aa"/>
    <w:link w:val="Char3"/>
    <w:uiPriority w:val="99"/>
    <w:semiHidden/>
    <w:unhideWhenUsed/>
    <w:rsid w:val="00B752E1"/>
    <w:rPr>
      <w:b/>
      <w:bCs/>
    </w:rPr>
  </w:style>
  <w:style w:type="character" w:customStyle="1" w:styleId="Char3">
    <w:name w:val="Θέμα σχολίου Char"/>
    <w:basedOn w:val="Char2"/>
    <w:link w:val="ab"/>
    <w:uiPriority w:val="99"/>
    <w:semiHidden/>
    <w:rsid w:val="00B752E1"/>
    <w:rPr>
      <w:b/>
      <w:bCs/>
      <w:sz w:val="20"/>
      <w:szCs w:val="20"/>
    </w:rPr>
  </w:style>
  <w:style w:type="paragraph" w:styleId="Web">
    <w:name w:val="Normal (Web)"/>
    <w:basedOn w:val="a"/>
    <w:uiPriority w:val="99"/>
    <w:semiHidden/>
    <w:unhideWhenUsed/>
    <w:rsid w:val="006116C4"/>
    <w:pPr>
      <w:spacing w:before="100" w:beforeAutospacing="1" w:after="100" w:afterAutospacing="1" w:line="240" w:lineRule="auto"/>
    </w:pPr>
    <w:rPr>
      <w:rFonts w:ascii="Times New Roman" w:eastAsiaTheme="minorEastAsia" w:hAnsi="Times New Roman" w:cs="Times New Roman"/>
      <w:sz w:val="24"/>
      <w:szCs w:val="24"/>
      <w:lang w:eastAsia="el-GR"/>
    </w:rPr>
  </w:style>
  <w:style w:type="table" w:customStyle="1" w:styleId="1">
    <w:name w:val="Πλέγμα πίνακα1"/>
    <w:basedOn w:val="a1"/>
    <w:next w:val="a8"/>
    <w:uiPriority w:val="59"/>
    <w:rsid w:val="000F2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 Spacing"/>
    <w:uiPriority w:val="1"/>
    <w:qFormat/>
    <w:rsid w:val="00AE33EF"/>
    <w:pPr>
      <w:spacing w:after="0" w:line="240" w:lineRule="auto"/>
    </w:pPr>
  </w:style>
  <w:style w:type="table" w:customStyle="1" w:styleId="2">
    <w:name w:val="Πλέγμα πίνακα2"/>
    <w:basedOn w:val="a1"/>
    <w:next w:val="a8"/>
    <w:uiPriority w:val="59"/>
    <w:rsid w:val="00822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15FE"/>
    <w:pPr>
      <w:ind w:left="720"/>
      <w:contextualSpacing/>
    </w:pPr>
  </w:style>
  <w:style w:type="paragraph" w:styleId="a4">
    <w:name w:val="Balloon Text"/>
    <w:basedOn w:val="a"/>
    <w:link w:val="Char"/>
    <w:uiPriority w:val="99"/>
    <w:semiHidden/>
    <w:unhideWhenUsed/>
    <w:rsid w:val="006F15FE"/>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6F15FE"/>
    <w:rPr>
      <w:rFonts w:ascii="Tahoma" w:hAnsi="Tahoma" w:cs="Tahoma"/>
      <w:sz w:val="16"/>
      <w:szCs w:val="16"/>
    </w:rPr>
  </w:style>
  <w:style w:type="paragraph" w:styleId="a5">
    <w:name w:val="caption"/>
    <w:basedOn w:val="a"/>
    <w:next w:val="a"/>
    <w:uiPriority w:val="35"/>
    <w:unhideWhenUsed/>
    <w:qFormat/>
    <w:rsid w:val="006F15FE"/>
    <w:pPr>
      <w:spacing w:line="240" w:lineRule="auto"/>
    </w:pPr>
    <w:rPr>
      <w:b/>
      <w:bCs/>
      <w:color w:val="4F81BD" w:themeColor="accent1"/>
      <w:sz w:val="18"/>
      <w:szCs w:val="18"/>
    </w:rPr>
  </w:style>
  <w:style w:type="paragraph" w:styleId="a6">
    <w:name w:val="header"/>
    <w:basedOn w:val="a"/>
    <w:link w:val="Char0"/>
    <w:uiPriority w:val="99"/>
    <w:unhideWhenUsed/>
    <w:rsid w:val="006B4C54"/>
    <w:pPr>
      <w:tabs>
        <w:tab w:val="center" w:pos="4153"/>
        <w:tab w:val="right" w:pos="8306"/>
      </w:tabs>
      <w:spacing w:after="0" w:line="240" w:lineRule="auto"/>
    </w:pPr>
  </w:style>
  <w:style w:type="character" w:customStyle="1" w:styleId="Char0">
    <w:name w:val="Κεφαλίδα Char"/>
    <w:basedOn w:val="a0"/>
    <w:link w:val="a6"/>
    <w:uiPriority w:val="99"/>
    <w:rsid w:val="006B4C54"/>
  </w:style>
  <w:style w:type="paragraph" w:styleId="a7">
    <w:name w:val="footer"/>
    <w:basedOn w:val="a"/>
    <w:link w:val="Char1"/>
    <w:uiPriority w:val="99"/>
    <w:unhideWhenUsed/>
    <w:rsid w:val="006B4C54"/>
    <w:pPr>
      <w:tabs>
        <w:tab w:val="center" w:pos="4153"/>
        <w:tab w:val="right" w:pos="8306"/>
      </w:tabs>
      <w:spacing w:after="0" w:line="240" w:lineRule="auto"/>
    </w:pPr>
  </w:style>
  <w:style w:type="character" w:customStyle="1" w:styleId="Char1">
    <w:name w:val="Υποσέλιδο Char"/>
    <w:basedOn w:val="a0"/>
    <w:link w:val="a7"/>
    <w:uiPriority w:val="99"/>
    <w:rsid w:val="006B4C54"/>
  </w:style>
  <w:style w:type="table" w:styleId="a8">
    <w:name w:val="Table Grid"/>
    <w:basedOn w:val="a1"/>
    <w:uiPriority w:val="59"/>
    <w:rsid w:val="006B4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B752E1"/>
    <w:rPr>
      <w:sz w:val="16"/>
      <w:szCs w:val="16"/>
    </w:rPr>
  </w:style>
  <w:style w:type="paragraph" w:styleId="aa">
    <w:name w:val="annotation text"/>
    <w:basedOn w:val="a"/>
    <w:link w:val="Char2"/>
    <w:uiPriority w:val="99"/>
    <w:semiHidden/>
    <w:unhideWhenUsed/>
    <w:rsid w:val="00B752E1"/>
    <w:pPr>
      <w:spacing w:line="240" w:lineRule="auto"/>
    </w:pPr>
    <w:rPr>
      <w:sz w:val="20"/>
      <w:szCs w:val="20"/>
    </w:rPr>
  </w:style>
  <w:style w:type="character" w:customStyle="1" w:styleId="Char2">
    <w:name w:val="Κείμενο σχολίου Char"/>
    <w:basedOn w:val="a0"/>
    <w:link w:val="aa"/>
    <w:uiPriority w:val="99"/>
    <w:semiHidden/>
    <w:rsid w:val="00B752E1"/>
    <w:rPr>
      <w:sz w:val="20"/>
      <w:szCs w:val="20"/>
    </w:rPr>
  </w:style>
  <w:style w:type="paragraph" w:styleId="ab">
    <w:name w:val="annotation subject"/>
    <w:basedOn w:val="aa"/>
    <w:next w:val="aa"/>
    <w:link w:val="Char3"/>
    <w:uiPriority w:val="99"/>
    <w:semiHidden/>
    <w:unhideWhenUsed/>
    <w:rsid w:val="00B752E1"/>
    <w:rPr>
      <w:b/>
      <w:bCs/>
    </w:rPr>
  </w:style>
  <w:style w:type="character" w:customStyle="1" w:styleId="Char3">
    <w:name w:val="Θέμα σχολίου Char"/>
    <w:basedOn w:val="Char2"/>
    <w:link w:val="ab"/>
    <w:uiPriority w:val="99"/>
    <w:semiHidden/>
    <w:rsid w:val="00B752E1"/>
    <w:rPr>
      <w:b/>
      <w:bCs/>
      <w:sz w:val="20"/>
      <w:szCs w:val="20"/>
    </w:rPr>
  </w:style>
  <w:style w:type="paragraph" w:styleId="Web">
    <w:name w:val="Normal (Web)"/>
    <w:basedOn w:val="a"/>
    <w:uiPriority w:val="99"/>
    <w:semiHidden/>
    <w:unhideWhenUsed/>
    <w:rsid w:val="006116C4"/>
    <w:pPr>
      <w:spacing w:before="100" w:beforeAutospacing="1" w:after="100" w:afterAutospacing="1" w:line="240" w:lineRule="auto"/>
    </w:pPr>
    <w:rPr>
      <w:rFonts w:ascii="Times New Roman" w:eastAsiaTheme="minorEastAsia" w:hAnsi="Times New Roman" w:cs="Times New Roman"/>
      <w:sz w:val="24"/>
      <w:szCs w:val="24"/>
      <w:lang w:eastAsia="el-GR"/>
    </w:rPr>
  </w:style>
  <w:style w:type="table" w:customStyle="1" w:styleId="1">
    <w:name w:val="Πλέγμα πίνακα1"/>
    <w:basedOn w:val="a1"/>
    <w:next w:val="a8"/>
    <w:uiPriority w:val="59"/>
    <w:rsid w:val="000F2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 Spacing"/>
    <w:uiPriority w:val="1"/>
    <w:qFormat/>
    <w:rsid w:val="00AE33EF"/>
    <w:pPr>
      <w:spacing w:after="0" w:line="240" w:lineRule="auto"/>
    </w:pPr>
  </w:style>
  <w:style w:type="table" w:customStyle="1" w:styleId="2">
    <w:name w:val="Πλέγμα πίνακα2"/>
    <w:basedOn w:val="a1"/>
    <w:next w:val="a8"/>
    <w:uiPriority w:val="59"/>
    <w:rsid w:val="00822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10049">
      <w:bodyDiv w:val="1"/>
      <w:marLeft w:val="0"/>
      <w:marRight w:val="0"/>
      <w:marTop w:val="0"/>
      <w:marBottom w:val="0"/>
      <w:divBdr>
        <w:top w:val="none" w:sz="0" w:space="0" w:color="auto"/>
        <w:left w:val="none" w:sz="0" w:space="0" w:color="auto"/>
        <w:bottom w:val="none" w:sz="0" w:space="0" w:color="auto"/>
        <w:right w:val="none" w:sz="0" w:space="0" w:color="auto"/>
      </w:divBdr>
    </w:div>
    <w:div w:id="374080591">
      <w:bodyDiv w:val="1"/>
      <w:marLeft w:val="0"/>
      <w:marRight w:val="0"/>
      <w:marTop w:val="0"/>
      <w:marBottom w:val="0"/>
      <w:divBdr>
        <w:top w:val="none" w:sz="0" w:space="0" w:color="auto"/>
        <w:left w:val="none" w:sz="0" w:space="0" w:color="auto"/>
        <w:bottom w:val="none" w:sz="0" w:space="0" w:color="auto"/>
        <w:right w:val="none" w:sz="0" w:space="0" w:color="auto"/>
      </w:divBdr>
    </w:div>
    <w:div w:id="706683249">
      <w:bodyDiv w:val="1"/>
      <w:marLeft w:val="0"/>
      <w:marRight w:val="0"/>
      <w:marTop w:val="0"/>
      <w:marBottom w:val="0"/>
      <w:divBdr>
        <w:top w:val="none" w:sz="0" w:space="0" w:color="auto"/>
        <w:left w:val="none" w:sz="0" w:space="0" w:color="auto"/>
        <w:bottom w:val="none" w:sz="0" w:space="0" w:color="auto"/>
        <w:right w:val="none" w:sz="0" w:space="0" w:color="auto"/>
      </w:divBdr>
    </w:div>
    <w:div w:id="769589417">
      <w:bodyDiv w:val="1"/>
      <w:marLeft w:val="0"/>
      <w:marRight w:val="0"/>
      <w:marTop w:val="0"/>
      <w:marBottom w:val="0"/>
      <w:divBdr>
        <w:top w:val="none" w:sz="0" w:space="0" w:color="auto"/>
        <w:left w:val="none" w:sz="0" w:space="0" w:color="auto"/>
        <w:bottom w:val="none" w:sz="0" w:space="0" w:color="auto"/>
        <w:right w:val="none" w:sz="0" w:space="0" w:color="auto"/>
      </w:divBdr>
    </w:div>
    <w:div w:id="790246384">
      <w:bodyDiv w:val="1"/>
      <w:marLeft w:val="0"/>
      <w:marRight w:val="0"/>
      <w:marTop w:val="0"/>
      <w:marBottom w:val="0"/>
      <w:divBdr>
        <w:top w:val="none" w:sz="0" w:space="0" w:color="auto"/>
        <w:left w:val="none" w:sz="0" w:space="0" w:color="auto"/>
        <w:bottom w:val="none" w:sz="0" w:space="0" w:color="auto"/>
        <w:right w:val="none" w:sz="0" w:space="0" w:color="auto"/>
      </w:divBdr>
    </w:div>
    <w:div w:id="806387615">
      <w:bodyDiv w:val="1"/>
      <w:marLeft w:val="0"/>
      <w:marRight w:val="0"/>
      <w:marTop w:val="0"/>
      <w:marBottom w:val="0"/>
      <w:divBdr>
        <w:top w:val="none" w:sz="0" w:space="0" w:color="auto"/>
        <w:left w:val="none" w:sz="0" w:space="0" w:color="auto"/>
        <w:bottom w:val="none" w:sz="0" w:space="0" w:color="auto"/>
        <w:right w:val="none" w:sz="0" w:space="0" w:color="auto"/>
      </w:divBdr>
    </w:div>
    <w:div w:id="943876750">
      <w:bodyDiv w:val="1"/>
      <w:marLeft w:val="0"/>
      <w:marRight w:val="0"/>
      <w:marTop w:val="0"/>
      <w:marBottom w:val="0"/>
      <w:divBdr>
        <w:top w:val="none" w:sz="0" w:space="0" w:color="auto"/>
        <w:left w:val="none" w:sz="0" w:space="0" w:color="auto"/>
        <w:bottom w:val="none" w:sz="0" w:space="0" w:color="auto"/>
        <w:right w:val="none" w:sz="0" w:space="0" w:color="auto"/>
      </w:divBdr>
    </w:div>
    <w:div w:id="946429650">
      <w:bodyDiv w:val="1"/>
      <w:marLeft w:val="0"/>
      <w:marRight w:val="0"/>
      <w:marTop w:val="0"/>
      <w:marBottom w:val="0"/>
      <w:divBdr>
        <w:top w:val="none" w:sz="0" w:space="0" w:color="auto"/>
        <w:left w:val="none" w:sz="0" w:space="0" w:color="auto"/>
        <w:bottom w:val="none" w:sz="0" w:space="0" w:color="auto"/>
        <w:right w:val="none" w:sz="0" w:space="0" w:color="auto"/>
      </w:divBdr>
    </w:div>
    <w:div w:id="1152675464">
      <w:bodyDiv w:val="1"/>
      <w:marLeft w:val="0"/>
      <w:marRight w:val="0"/>
      <w:marTop w:val="0"/>
      <w:marBottom w:val="0"/>
      <w:divBdr>
        <w:top w:val="none" w:sz="0" w:space="0" w:color="auto"/>
        <w:left w:val="none" w:sz="0" w:space="0" w:color="auto"/>
        <w:bottom w:val="none" w:sz="0" w:space="0" w:color="auto"/>
        <w:right w:val="none" w:sz="0" w:space="0" w:color="auto"/>
      </w:divBdr>
    </w:div>
    <w:div w:id="1326738242">
      <w:bodyDiv w:val="1"/>
      <w:marLeft w:val="0"/>
      <w:marRight w:val="0"/>
      <w:marTop w:val="0"/>
      <w:marBottom w:val="0"/>
      <w:divBdr>
        <w:top w:val="none" w:sz="0" w:space="0" w:color="auto"/>
        <w:left w:val="none" w:sz="0" w:space="0" w:color="auto"/>
        <w:bottom w:val="none" w:sz="0" w:space="0" w:color="auto"/>
        <w:right w:val="none" w:sz="0" w:space="0" w:color="auto"/>
      </w:divBdr>
    </w:div>
    <w:div w:id="1414664131">
      <w:bodyDiv w:val="1"/>
      <w:marLeft w:val="0"/>
      <w:marRight w:val="0"/>
      <w:marTop w:val="0"/>
      <w:marBottom w:val="0"/>
      <w:divBdr>
        <w:top w:val="none" w:sz="0" w:space="0" w:color="auto"/>
        <w:left w:val="none" w:sz="0" w:space="0" w:color="auto"/>
        <w:bottom w:val="none" w:sz="0" w:space="0" w:color="auto"/>
        <w:right w:val="none" w:sz="0" w:space="0" w:color="auto"/>
      </w:divBdr>
    </w:div>
    <w:div w:id="1456413195">
      <w:bodyDiv w:val="1"/>
      <w:marLeft w:val="0"/>
      <w:marRight w:val="0"/>
      <w:marTop w:val="0"/>
      <w:marBottom w:val="0"/>
      <w:divBdr>
        <w:top w:val="none" w:sz="0" w:space="0" w:color="auto"/>
        <w:left w:val="none" w:sz="0" w:space="0" w:color="auto"/>
        <w:bottom w:val="none" w:sz="0" w:space="0" w:color="auto"/>
        <w:right w:val="none" w:sz="0" w:space="0" w:color="auto"/>
      </w:divBdr>
    </w:div>
    <w:div w:id="1657218418">
      <w:bodyDiv w:val="1"/>
      <w:marLeft w:val="0"/>
      <w:marRight w:val="0"/>
      <w:marTop w:val="0"/>
      <w:marBottom w:val="0"/>
      <w:divBdr>
        <w:top w:val="none" w:sz="0" w:space="0" w:color="auto"/>
        <w:left w:val="none" w:sz="0" w:space="0" w:color="auto"/>
        <w:bottom w:val="none" w:sz="0" w:space="0" w:color="auto"/>
        <w:right w:val="none" w:sz="0" w:space="0" w:color="auto"/>
      </w:divBdr>
    </w:div>
    <w:div w:id="1761681806">
      <w:bodyDiv w:val="1"/>
      <w:marLeft w:val="0"/>
      <w:marRight w:val="0"/>
      <w:marTop w:val="0"/>
      <w:marBottom w:val="0"/>
      <w:divBdr>
        <w:top w:val="none" w:sz="0" w:space="0" w:color="auto"/>
        <w:left w:val="none" w:sz="0" w:space="0" w:color="auto"/>
        <w:bottom w:val="none" w:sz="0" w:space="0" w:color="auto"/>
        <w:right w:val="none" w:sz="0" w:space="0" w:color="auto"/>
      </w:divBdr>
    </w:div>
    <w:div w:id="203176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9A33F4-20BA-46AF-8D55-8A73F8F0A6C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l-GR"/>
        </a:p>
      </dgm:t>
    </dgm:pt>
    <dgm:pt modelId="{FD2B2BF7-365F-47CA-AC2F-10C21A16D695}">
      <dgm:prSet phldrT="[Κείμενο]"/>
      <dgm:spPr>
        <a:xfrm>
          <a:off x="2011808" y="2157"/>
          <a:ext cx="918583" cy="459291"/>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Motivational MBA framework</a:t>
          </a:r>
          <a:endParaRPr lang="el-GR">
            <a:solidFill>
              <a:sysClr val="window" lastClr="FFFFFF"/>
            </a:solidFill>
            <a:latin typeface="Calibri"/>
            <a:ea typeface="+mn-ea"/>
            <a:cs typeface="+mn-cs"/>
          </a:endParaRPr>
        </a:p>
      </dgm:t>
    </dgm:pt>
    <dgm:pt modelId="{49D87172-4BC8-48D6-8AB5-6BE473E9C786}" type="parTrans" cxnId="{548BFA34-A3FB-4784-8393-274DDB63F1F7}">
      <dgm:prSet/>
      <dgm:spPr/>
      <dgm:t>
        <a:bodyPr/>
        <a:lstStyle/>
        <a:p>
          <a:endParaRPr lang="el-GR"/>
        </a:p>
      </dgm:t>
    </dgm:pt>
    <dgm:pt modelId="{F6BA59A9-2872-47A0-AD67-80F0432565E1}" type="sibTrans" cxnId="{548BFA34-A3FB-4784-8393-274DDB63F1F7}">
      <dgm:prSet/>
      <dgm:spPr/>
      <dgm:t>
        <a:bodyPr/>
        <a:lstStyle/>
        <a:p>
          <a:endParaRPr lang="el-GR"/>
        </a:p>
      </dgm:t>
    </dgm:pt>
    <dgm:pt modelId="{779EAD57-0B28-48D1-BC60-01F6E88E8EC0}">
      <dgm:prSet phldrT="[Κείμενο]"/>
      <dgm:spPr>
        <a:xfrm>
          <a:off x="900322" y="654351"/>
          <a:ext cx="918583" cy="459291"/>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endParaRPr lang="el-GR">
            <a:solidFill>
              <a:sysClr val="window" lastClr="FFFFFF"/>
            </a:solidFill>
            <a:latin typeface="Calibri"/>
            <a:ea typeface="+mn-ea"/>
            <a:cs typeface="+mn-cs"/>
          </a:endParaRPr>
        </a:p>
      </dgm:t>
    </dgm:pt>
    <dgm:pt modelId="{A9A7A9AA-3D37-4812-9E3E-5C07D315FB17}" type="parTrans" cxnId="{4561F73E-0BC0-4B87-9237-660A72DDC577}">
      <dgm:prSet/>
      <dgm:spPr>
        <a:xfrm>
          <a:off x="1359614" y="461449"/>
          <a:ext cx="1111486" cy="192902"/>
        </a:xfrm>
        <a:noFill/>
        <a:ln w="25400" cap="flat" cmpd="sng" algn="ctr">
          <a:solidFill>
            <a:srgbClr val="4F81BD">
              <a:shade val="60000"/>
              <a:hueOff val="0"/>
              <a:satOff val="0"/>
              <a:lumOff val="0"/>
              <a:alphaOff val="0"/>
            </a:srgbClr>
          </a:solidFill>
          <a:prstDash val="solid"/>
        </a:ln>
        <a:effectLst/>
      </dgm:spPr>
      <dgm:t>
        <a:bodyPr/>
        <a:lstStyle/>
        <a:p>
          <a:endParaRPr lang="el-GR"/>
        </a:p>
      </dgm:t>
    </dgm:pt>
    <dgm:pt modelId="{3CD05707-04D1-43D5-AE52-17C587E406E8}" type="sibTrans" cxnId="{4561F73E-0BC0-4B87-9237-660A72DDC577}">
      <dgm:prSet/>
      <dgm:spPr/>
      <dgm:t>
        <a:bodyPr/>
        <a:lstStyle/>
        <a:p>
          <a:endParaRPr lang="el-GR"/>
        </a:p>
      </dgm:t>
    </dgm:pt>
    <dgm:pt modelId="{BC91696F-7C7D-48A1-AA2E-F4FC27FEBF3B}">
      <dgm:prSet phldrT="[Κείμενο]"/>
      <dgm:spPr>
        <a:xfrm>
          <a:off x="2011808" y="654351"/>
          <a:ext cx="918583" cy="459291"/>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endParaRPr lang="el-GR">
            <a:solidFill>
              <a:sysClr val="window" lastClr="FFFFFF"/>
            </a:solidFill>
            <a:latin typeface="Calibri"/>
            <a:ea typeface="+mn-ea"/>
            <a:cs typeface="+mn-cs"/>
          </a:endParaRPr>
        </a:p>
      </dgm:t>
    </dgm:pt>
    <dgm:pt modelId="{DB33C05C-56F3-46C1-9D4A-A8AEB67B497D}" type="parTrans" cxnId="{CBAD7F3E-8988-49CB-88C9-33C71CF86B2E}">
      <dgm:prSet/>
      <dgm:spPr>
        <a:xfrm>
          <a:off x="2425380" y="461449"/>
          <a:ext cx="91440" cy="192902"/>
        </a:xfrm>
        <a:noFill/>
        <a:ln w="25400" cap="flat" cmpd="sng" algn="ctr">
          <a:solidFill>
            <a:srgbClr val="4F81BD">
              <a:shade val="60000"/>
              <a:hueOff val="0"/>
              <a:satOff val="0"/>
              <a:lumOff val="0"/>
              <a:alphaOff val="0"/>
            </a:srgbClr>
          </a:solidFill>
          <a:prstDash val="solid"/>
        </a:ln>
        <a:effectLst/>
      </dgm:spPr>
      <dgm:t>
        <a:bodyPr/>
        <a:lstStyle/>
        <a:p>
          <a:endParaRPr lang="el-GR"/>
        </a:p>
      </dgm:t>
    </dgm:pt>
    <dgm:pt modelId="{DF4DB34B-08B6-43B9-BA69-8D57BEB2C96E}" type="sibTrans" cxnId="{CBAD7F3E-8988-49CB-88C9-33C71CF86B2E}">
      <dgm:prSet/>
      <dgm:spPr/>
      <dgm:t>
        <a:bodyPr/>
        <a:lstStyle/>
        <a:p>
          <a:endParaRPr lang="el-GR"/>
        </a:p>
      </dgm:t>
    </dgm:pt>
    <dgm:pt modelId="{48512B19-E0BB-4289-976A-B46BFCE8F035}">
      <dgm:prSet phldrT="[Κείμενο]"/>
      <dgm:spPr>
        <a:xfrm>
          <a:off x="3123294" y="654351"/>
          <a:ext cx="918583" cy="459291"/>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endParaRPr lang="el-GR">
            <a:solidFill>
              <a:sysClr val="window" lastClr="FFFFFF"/>
            </a:solidFill>
            <a:latin typeface="Calibri"/>
            <a:ea typeface="+mn-ea"/>
            <a:cs typeface="+mn-cs"/>
          </a:endParaRPr>
        </a:p>
      </dgm:t>
    </dgm:pt>
    <dgm:pt modelId="{0A9EDAE9-F025-4503-AB4D-874A13D859C2}" type="parTrans" cxnId="{F58F2D47-D8FB-4A4C-AA77-9DD1122C4617}">
      <dgm:prSet/>
      <dgm:spPr>
        <a:xfrm>
          <a:off x="2471100" y="461449"/>
          <a:ext cx="1111486" cy="192902"/>
        </a:xfrm>
        <a:noFill/>
        <a:ln w="25400" cap="flat" cmpd="sng" algn="ctr">
          <a:solidFill>
            <a:srgbClr val="4F81BD">
              <a:shade val="60000"/>
              <a:hueOff val="0"/>
              <a:satOff val="0"/>
              <a:lumOff val="0"/>
              <a:alphaOff val="0"/>
            </a:srgbClr>
          </a:solidFill>
          <a:prstDash val="solid"/>
        </a:ln>
        <a:effectLst/>
      </dgm:spPr>
      <dgm:t>
        <a:bodyPr/>
        <a:lstStyle/>
        <a:p>
          <a:endParaRPr lang="el-GR"/>
        </a:p>
      </dgm:t>
    </dgm:pt>
    <dgm:pt modelId="{6F611F5A-7ECF-49EC-B808-69B905724FA3}" type="sibTrans" cxnId="{F58F2D47-D8FB-4A4C-AA77-9DD1122C4617}">
      <dgm:prSet/>
      <dgm:spPr/>
      <dgm:t>
        <a:bodyPr/>
        <a:lstStyle/>
        <a:p>
          <a:endParaRPr lang="el-GR"/>
        </a:p>
      </dgm:t>
    </dgm:pt>
    <dgm:pt modelId="{30D2E645-E7A6-4030-B1ED-D62989CA166B}">
      <dgm:prSet/>
      <dgm:spPr>
        <a:xfrm>
          <a:off x="1129968" y="1306546"/>
          <a:ext cx="918583" cy="459291"/>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endParaRPr lang="el-GR">
            <a:solidFill>
              <a:sysClr val="window" lastClr="FFFFFF"/>
            </a:solidFill>
            <a:latin typeface="Calibri"/>
            <a:ea typeface="+mn-ea"/>
            <a:cs typeface="+mn-cs"/>
          </a:endParaRPr>
        </a:p>
      </dgm:t>
    </dgm:pt>
    <dgm:pt modelId="{3F753E24-66CF-4B21-8B22-FB08DB66A940}" type="parTrans" cxnId="{222D47F9-76EB-4835-BE92-761E13F645B1}">
      <dgm:prSet/>
      <dgm:spPr>
        <a:xfrm>
          <a:off x="992180" y="1113643"/>
          <a:ext cx="137787" cy="422548"/>
        </a:xfrm>
        <a:noFill/>
        <a:ln w="25400" cap="flat" cmpd="sng" algn="ctr">
          <a:solidFill>
            <a:srgbClr val="4F81BD">
              <a:shade val="80000"/>
              <a:hueOff val="0"/>
              <a:satOff val="0"/>
              <a:lumOff val="0"/>
              <a:alphaOff val="0"/>
            </a:srgbClr>
          </a:solidFill>
          <a:prstDash val="solid"/>
        </a:ln>
        <a:effectLst/>
      </dgm:spPr>
      <dgm:t>
        <a:bodyPr/>
        <a:lstStyle/>
        <a:p>
          <a:endParaRPr lang="el-GR"/>
        </a:p>
      </dgm:t>
    </dgm:pt>
    <dgm:pt modelId="{FC2077A5-F635-42E0-A588-97BE240004B7}" type="sibTrans" cxnId="{222D47F9-76EB-4835-BE92-761E13F645B1}">
      <dgm:prSet/>
      <dgm:spPr/>
      <dgm:t>
        <a:bodyPr/>
        <a:lstStyle/>
        <a:p>
          <a:endParaRPr lang="el-GR"/>
        </a:p>
      </dgm:t>
    </dgm:pt>
    <dgm:pt modelId="{3BB14809-0135-4B86-81B1-856ACED9CD6E}">
      <dgm:prSet/>
      <dgm:spPr>
        <a:xfrm>
          <a:off x="1129968" y="1958740"/>
          <a:ext cx="918583" cy="459291"/>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endParaRPr lang="el-GR">
            <a:solidFill>
              <a:sysClr val="window" lastClr="FFFFFF"/>
            </a:solidFill>
            <a:latin typeface="Calibri"/>
            <a:ea typeface="+mn-ea"/>
            <a:cs typeface="+mn-cs"/>
          </a:endParaRPr>
        </a:p>
      </dgm:t>
    </dgm:pt>
    <dgm:pt modelId="{82466DC2-62E3-43A8-90A5-60395B45C7C5}" type="parTrans" cxnId="{D02BA803-543F-4F3E-AC77-FDB002AD6D51}">
      <dgm:prSet/>
      <dgm:spPr>
        <a:xfrm>
          <a:off x="992180" y="1113643"/>
          <a:ext cx="137787" cy="1074742"/>
        </a:xfrm>
        <a:noFill/>
        <a:ln w="25400" cap="flat" cmpd="sng" algn="ctr">
          <a:solidFill>
            <a:srgbClr val="4F81BD">
              <a:shade val="80000"/>
              <a:hueOff val="0"/>
              <a:satOff val="0"/>
              <a:lumOff val="0"/>
              <a:alphaOff val="0"/>
            </a:srgbClr>
          </a:solidFill>
          <a:prstDash val="solid"/>
        </a:ln>
        <a:effectLst/>
      </dgm:spPr>
      <dgm:t>
        <a:bodyPr/>
        <a:lstStyle/>
        <a:p>
          <a:endParaRPr lang="el-GR"/>
        </a:p>
      </dgm:t>
    </dgm:pt>
    <dgm:pt modelId="{22979515-FBEC-47F6-B6A9-7B22A1B9AE4E}" type="sibTrans" cxnId="{D02BA803-543F-4F3E-AC77-FDB002AD6D51}">
      <dgm:prSet/>
      <dgm:spPr/>
      <dgm:t>
        <a:bodyPr/>
        <a:lstStyle/>
        <a:p>
          <a:endParaRPr lang="el-GR"/>
        </a:p>
      </dgm:t>
    </dgm:pt>
    <dgm:pt modelId="{161540E2-30D6-4FFF-B4D7-47ED82B25E04}">
      <dgm:prSet/>
      <dgm:spPr>
        <a:xfrm>
          <a:off x="1129968" y="2610934"/>
          <a:ext cx="918583" cy="459291"/>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endParaRPr lang="el-GR">
            <a:solidFill>
              <a:sysClr val="window" lastClr="FFFFFF"/>
            </a:solidFill>
            <a:latin typeface="Calibri"/>
            <a:ea typeface="+mn-ea"/>
            <a:cs typeface="+mn-cs"/>
          </a:endParaRPr>
        </a:p>
      </dgm:t>
    </dgm:pt>
    <dgm:pt modelId="{E037C4CB-4CD8-4947-ACDA-0A720E5E6CAB}" type="parTrans" cxnId="{39C80313-3305-405F-9C30-36D889E5169B}">
      <dgm:prSet/>
      <dgm:spPr>
        <a:xfrm>
          <a:off x="992180" y="1113643"/>
          <a:ext cx="137787" cy="1726937"/>
        </a:xfrm>
        <a:noFill/>
        <a:ln w="25400" cap="flat" cmpd="sng" algn="ctr">
          <a:solidFill>
            <a:srgbClr val="4F81BD">
              <a:shade val="80000"/>
              <a:hueOff val="0"/>
              <a:satOff val="0"/>
              <a:lumOff val="0"/>
              <a:alphaOff val="0"/>
            </a:srgbClr>
          </a:solidFill>
          <a:prstDash val="solid"/>
        </a:ln>
        <a:effectLst/>
      </dgm:spPr>
      <dgm:t>
        <a:bodyPr/>
        <a:lstStyle/>
        <a:p>
          <a:endParaRPr lang="el-GR"/>
        </a:p>
      </dgm:t>
    </dgm:pt>
    <dgm:pt modelId="{309003F4-36E3-4D63-A580-324F7278BF33}" type="sibTrans" cxnId="{39C80313-3305-405F-9C30-36D889E5169B}">
      <dgm:prSet/>
      <dgm:spPr/>
      <dgm:t>
        <a:bodyPr/>
        <a:lstStyle/>
        <a:p>
          <a:endParaRPr lang="el-GR"/>
        </a:p>
      </dgm:t>
    </dgm:pt>
    <dgm:pt modelId="{865E11C8-A4D1-4C9F-99C3-ABDBB1F32B22}">
      <dgm:prSet/>
      <dgm:spPr>
        <a:xfrm>
          <a:off x="2241454" y="1306546"/>
          <a:ext cx="918583" cy="459291"/>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endParaRPr lang="el-GR">
            <a:solidFill>
              <a:sysClr val="window" lastClr="FFFFFF"/>
            </a:solidFill>
            <a:latin typeface="Calibri"/>
            <a:ea typeface="+mn-ea"/>
            <a:cs typeface="+mn-cs"/>
          </a:endParaRPr>
        </a:p>
      </dgm:t>
    </dgm:pt>
    <dgm:pt modelId="{79D12D57-EF64-4E8F-894F-7D919D66109D}" type="parTrans" cxnId="{26CBA984-CDF0-4AD5-9803-F45F39A5D7E8}">
      <dgm:prSet/>
      <dgm:spPr>
        <a:xfrm>
          <a:off x="2103667" y="1113643"/>
          <a:ext cx="137787" cy="422548"/>
        </a:xfrm>
        <a:noFill/>
        <a:ln w="25400" cap="flat" cmpd="sng" algn="ctr">
          <a:solidFill>
            <a:srgbClr val="4F81BD">
              <a:shade val="80000"/>
              <a:hueOff val="0"/>
              <a:satOff val="0"/>
              <a:lumOff val="0"/>
              <a:alphaOff val="0"/>
            </a:srgbClr>
          </a:solidFill>
          <a:prstDash val="solid"/>
        </a:ln>
        <a:effectLst/>
      </dgm:spPr>
      <dgm:t>
        <a:bodyPr/>
        <a:lstStyle/>
        <a:p>
          <a:endParaRPr lang="el-GR"/>
        </a:p>
      </dgm:t>
    </dgm:pt>
    <dgm:pt modelId="{D19D6EEC-0CA7-40C7-B049-49525096CC8C}" type="sibTrans" cxnId="{26CBA984-CDF0-4AD5-9803-F45F39A5D7E8}">
      <dgm:prSet/>
      <dgm:spPr/>
      <dgm:t>
        <a:bodyPr/>
        <a:lstStyle/>
        <a:p>
          <a:endParaRPr lang="el-GR"/>
        </a:p>
      </dgm:t>
    </dgm:pt>
    <dgm:pt modelId="{FFED13D7-19AD-4199-878E-954CC4789F1D}">
      <dgm:prSet/>
      <dgm:spPr>
        <a:xfrm>
          <a:off x="2241454" y="1958740"/>
          <a:ext cx="918583" cy="459291"/>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endParaRPr lang="el-GR">
            <a:solidFill>
              <a:sysClr val="window" lastClr="FFFFFF"/>
            </a:solidFill>
            <a:latin typeface="Calibri"/>
            <a:ea typeface="+mn-ea"/>
            <a:cs typeface="+mn-cs"/>
          </a:endParaRPr>
        </a:p>
      </dgm:t>
    </dgm:pt>
    <dgm:pt modelId="{1B5F7595-C1AB-434D-82DA-434548D6613C}" type="parTrans" cxnId="{034F15F2-A63E-4552-8B19-00F4CD9E9DAB}">
      <dgm:prSet/>
      <dgm:spPr>
        <a:xfrm>
          <a:off x="2103667" y="1113643"/>
          <a:ext cx="137787" cy="1074742"/>
        </a:xfrm>
        <a:noFill/>
        <a:ln w="25400" cap="flat" cmpd="sng" algn="ctr">
          <a:solidFill>
            <a:srgbClr val="4F81BD">
              <a:shade val="80000"/>
              <a:hueOff val="0"/>
              <a:satOff val="0"/>
              <a:lumOff val="0"/>
              <a:alphaOff val="0"/>
            </a:srgbClr>
          </a:solidFill>
          <a:prstDash val="solid"/>
        </a:ln>
        <a:effectLst/>
      </dgm:spPr>
      <dgm:t>
        <a:bodyPr/>
        <a:lstStyle/>
        <a:p>
          <a:endParaRPr lang="el-GR"/>
        </a:p>
      </dgm:t>
    </dgm:pt>
    <dgm:pt modelId="{946AA977-F153-4655-AA45-8F2379FFA342}" type="sibTrans" cxnId="{034F15F2-A63E-4552-8B19-00F4CD9E9DAB}">
      <dgm:prSet/>
      <dgm:spPr/>
      <dgm:t>
        <a:bodyPr/>
        <a:lstStyle/>
        <a:p>
          <a:endParaRPr lang="el-GR"/>
        </a:p>
      </dgm:t>
    </dgm:pt>
    <dgm:pt modelId="{24C336F8-D661-4C84-8005-33CBF17CC23E}">
      <dgm:prSet/>
      <dgm:spPr>
        <a:xfrm>
          <a:off x="2241454" y="2610934"/>
          <a:ext cx="918583" cy="459291"/>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endParaRPr lang="el-GR">
            <a:solidFill>
              <a:sysClr val="window" lastClr="FFFFFF"/>
            </a:solidFill>
            <a:latin typeface="Calibri"/>
            <a:ea typeface="+mn-ea"/>
            <a:cs typeface="+mn-cs"/>
          </a:endParaRPr>
        </a:p>
      </dgm:t>
    </dgm:pt>
    <dgm:pt modelId="{B1B42D16-A1BC-4279-B697-C0081D389FC2}" type="parTrans" cxnId="{37DA8415-FE43-499B-9F9A-5D71A8CE5E38}">
      <dgm:prSet/>
      <dgm:spPr>
        <a:xfrm>
          <a:off x="2103667" y="1113643"/>
          <a:ext cx="137787" cy="1726937"/>
        </a:xfrm>
        <a:noFill/>
        <a:ln w="25400" cap="flat" cmpd="sng" algn="ctr">
          <a:solidFill>
            <a:srgbClr val="4F81BD">
              <a:shade val="80000"/>
              <a:hueOff val="0"/>
              <a:satOff val="0"/>
              <a:lumOff val="0"/>
              <a:alphaOff val="0"/>
            </a:srgbClr>
          </a:solidFill>
          <a:prstDash val="solid"/>
        </a:ln>
        <a:effectLst/>
      </dgm:spPr>
      <dgm:t>
        <a:bodyPr/>
        <a:lstStyle/>
        <a:p>
          <a:endParaRPr lang="el-GR"/>
        </a:p>
      </dgm:t>
    </dgm:pt>
    <dgm:pt modelId="{BC2FBE38-F49B-48A5-A1A3-0A129B37CCB5}" type="sibTrans" cxnId="{37DA8415-FE43-499B-9F9A-5D71A8CE5E38}">
      <dgm:prSet/>
      <dgm:spPr/>
      <dgm:t>
        <a:bodyPr/>
        <a:lstStyle/>
        <a:p>
          <a:endParaRPr lang="el-GR"/>
        </a:p>
      </dgm:t>
    </dgm:pt>
    <dgm:pt modelId="{CCC8D5E8-434F-4430-87DB-70E35492FDE7}">
      <dgm:prSet/>
      <dgm:spPr>
        <a:xfrm>
          <a:off x="3352940" y="1306546"/>
          <a:ext cx="918583" cy="459291"/>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endParaRPr lang="el-GR">
            <a:solidFill>
              <a:sysClr val="window" lastClr="FFFFFF"/>
            </a:solidFill>
            <a:latin typeface="Calibri"/>
            <a:ea typeface="+mn-ea"/>
            <a:cs typeface="+mn-cs"/>
          </a:endParaRPr>
        </a:p>
      </dgm:t>
    </dgm:pt>
    <dgm:pt modelId="{64C5EE0B-B1BC-412E-8139-31E454A34182}" type="parTrans" cxnId="{70CFB1E9-0F70-4FE1-B6BC-7EE3F6C558CF}">
      <dgm:prSet/>
      <dgm:spPr>
        <a:xfrm>
          <a:off x="3215153" y="1113643"/>
          <a:ext cx="137787" cy="422548"/>
        </a:xfrm>
        <a:noFill/>
        <a:ln w="25400" cap="flat" cmpd="sng" algn="ctr">
          <a:solidFill>
            <a:srgbClr val="4F81BD">
              <a:shade val="80000"/>
              <a:hueOff val="0"/>
              <a:satOff val="0"/>
              <a:lumOff val="0"/>
              <a:alphaOff val="0"/>
            </a:srgbClr>
          </a:solidFill>
          <a:prstDash val="solid"/>
        </a:ln>
        <a:effectLst/>
      </dgm:spPr>
      <dgm:t>
        <a:bodyPr/>
        <a:lstStyle/>
        <a:p>
          <a:endParaRPr lang="el-GR"/>
        </a:p>
      </dgm:t>
    </dgm:pt>
    <dgm:pt modelId="{A3D8B1DF-0B19-49D7-84A2-A70DE48CB7A7}" type="sibTrans" cxnId="{70CFB1E9-0F70-4FE1-B6BC-7EE3F6C558CF}">
      <dgm:prSet/>
      <dgm:spPr/>
      <dgm:t>
        <a:bodyPr/>
        <a:lstStyle/>
        <a:p>
          <a:endParaRPr lang="el-GR"/>
        </a:p>
      </dgm:t>
    </dgm:pt>
    <dgm:pt modelId="{AE3E4B2B-AD80-4E7D-BEA4-0B5931ADB8BC}">
      <dgm:prSet/>
      <dgm:spPr>
        <a:xfrm>
          <a:off x="3352940" y="1958740"/>
          <a:ext cx="918583" cy="459291"/>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endParaRPr lang="el-GR">
            <a:solidFill>
              <a:sysClr val="window" lastClr="FFFFFF"/>
            </a:solidFill>
            <a:latin typeface="Calibri"/>
            <a:ea typeface="+mn-ea"/>
            <a:cs typeface="+mn-cs"/>
          </a:endParaRPr>
        </a:p>
      </dgm:t>
    </dgm:pt>
    <dgm:pt modelId="{8A0093A4-82A7-4E46-ADDC-3E40EA03718B}" type="parTrans" cxnId="{F387DC76-FCB8-4F39-925C-EA57BF9F13AA}">
      <dgm:prSet/>
      <dgm:spPr>
        <a:xfrm>
          <a:off x="3215153" y="1113643"/>
          <a:ext cx="137787" cy="1074742"/>
        </a:xfrm>
        <a:noFill/>
        <a:ln w="25400" cap="flat" cmpd="sng" algn="ctr">
          <a:solidFill>
            <a:srgbClr val="4F81BD">
              <a:shade val="80000"/>
              <a:hueOff val="0"/>
              <a:satOff val="0"/>
              <a:lumOff val="0"/>
              <a:alphaOff val="0"/>
            </a:srgbClr>
          </a:solidFill>
          <a:prstDash val="solid"/>
        </a:ln>
        <a:effectLst/>
      </dgm:spPr>
      <dgm:t>
        <a:bodyPr/>
        <a:lstStyle/>
        <a:p>
          <a:endParaRPr lang="el-GR"/>
        </a:p>
      </dgm:t>
    </dgm:pt>
    <dgm:pt modelId="{F4AC06D1-4ABE-41E0-BCDD-AD2B124ECD5E}" type="sibTrans" cxnId="{F387DC76-FCB8-4F39-925C-EA57BF9F13AA}">
      <dgm:prSet/>
      <dgm:spPr/>
      <dgm:t>
        <a:bodyPr/>
        <a:lstStyle/>
        <a:p>
          <a:endParaRPr lang="el-GR"/>
        </a:p>
      </dgm:t>
    </dgm:pt>
    <dgm:pt modelId="{9525E034-B96D-4C08-A925-FF0CD44A83B4}" type="pres">
      <dgm:prSet presAssocID="{D89A33F4-20BA-46AF-8D55-8A73F8F0A6C6}" presName="hierChild1" presStyleCnt="0">
        <dgm:presLayoutVars>
          <dgm:orgChart val="1"/>
          <dgm:chPref val="1"/>
          <dgm:dir/>
          <dgm:animOne val="branch"/>
          <dgm:animLvl val="lvl"/>
          <dgm:resizeHandles/>
        </dgm:presLayoutVars>
      </dgm:prSet>
      <dgm:spPr/>
      <dgm:t>
        <a:bodyPr/>
        <a:lstStyle/>
        <a:p>
          <a:endParaRPr lang="el-GR"/>
        </a:p>
      </dgm:t>
    </dgm:pt>
    <dgm:pt modelId="{AC3F4AEF-33DD-4BD6-A4C5-92687CC4CC7D}" type="pres">
      <dgm:prSet presAssocID="{FD2B2BF7-365F-47CA-AC2F-10C21A16D695}" presName="hierRoot1" presStyleCnt="0">
        <dgm:presLayoutVars>
          <dgm:hierBranch val="init"/>
        </dgm:presLayoutVars>
      </dgm:prSet>
      <dgm:spPr/>
    </dgm:pt>
    <dgm:pt modelId="{64A3E5D1-4305-48CB-899F-624D17E74C88}" type="pres">
      <dgm:prSet presAssocID="{FD2B2BF7-365F-47CA-AC2F-10C21A16D695}" presName="rootComposite1" presStyleCnt="0"/>
      <dgm:spPr/>
    </dgm:pt>
    <dgm:pt modelId="{0BE7BC7F-DE3D-4724-BEBB-9FB50C3166C9}" type="pres">
      <dgm:prSet presAssocID="{FD2B2BF7-365F-47CA-AC2F-10C21A16D695}" presName="rootText1" presStyleLbl="node0" presStyleIdx="0" presStyleCnt="1">
        <dgm:presLayoutVars>
          <dgm:chPref val="3"/>
        </dgm:presLayoutVars>
      </dgm:prSet>
      <dgm:spPr>
        <a:prstGeom prst="rect">
          <a:avLst/>
        </a:prstGeom>
      </dgm:spPr>
      <dgm:t>
        <a:bodyPr/>
        <a:lstStyle/>
        <a:p>
          <a:endParaRPr lang="el-GR"/>
        </a:p>
      </dgm:t>
    </dgm:pt>
    <dgm:pt modelId="{9AD2A17C-9B2A-4077-AE29-A4786A3CE5FE}" type="pres">
      <dgm:prSet presAssocID="{FD2B2BF7-365F-47CA-AC2F-10C21A16D695}" presName="rootConnector1" presStyleLbl="node1" presStyleIdx="0" presStyleCnt="0"/>
      <dgm:spPr/>
      <dgm:t>
        <a:bodyPr/>
        <a:lstStyle/>
        <a:p>
          <a:endParaRPr lang="el-GR"/>
        </a:p>
      </dgm:t>
    </dgm:pt>
    <dgm:pt modelId="{0EA760E4-B507-40D3-8A8A-9D98F2E847EC}" type="pres">
      <dgm:prSet presAssocID="{FD2B2BF7-365F-47CA-AC2F-10C21A16D695}" presName="hierChild2" presStyleCnt="0"/>
      <dgm:spPr/>
    </dgm:pt>
    <dgm:pt modelId="{EA6555B2-FAB6-47B0-AA36-CD6EE6897210}" type="pres">
      <dgm:prSet presAssocID="{A9A7A9AA-3D37-4812-9E3E-5C07D315FB17}" presName="Name37" presStyleLbl="parChTrans1D2" presStyleIdx="0" presStyleCnt="3"/>
      <dgm:spPr>
        <a:custGeom>
          <a:avLst/>
          <a:gdLst/>
          <a:ahLst/>
          <a:cxnLst/>
          <a:rect l="0" t="0" r="0" b="0"/>
          <a:pathLst>
            <a:path>
              <a:moveTo>
                <a:pt x="1111486" y="0"/>
              </a:moveTo>
              <a:lnTo>
                <a:pt x="1111486" y="96451"/>
              </a:lnTo>
              <a:lnTo>
                <a:pt x="0" y="96451"/>
              </a:lnTo>
              <a:lnTo>
                <a:pt x="0" y="192902"/>
              </a:lnTo>
            </a:path>
          </a:pathLst>
        </a:custGeom>
      </dgm:spPr>
      <dgm:t>
        <a:bodyPr/>
        <a:lstStyle/>
        <a:p>
          <a:endParaRPr lang="el-GR"/>
        </a:p>
      </dgm:t>
    </dgm:pt>
    <dgm:pt modelId="{8FF9C08A-8565-4CED-9F0E-F51B981CED5F}" type="pres">
      <dgm:prSet presAssocID="{779EAD57-0B28-48D1-BC60-01F6E88E8EC0}" presName="hierRoot2" presStyleCnt="0">
        <dgm:presLayoutVars>
          <dgm:hierBranch val="init"/>
        </dgm:presLayoutVars>
      </dgm:prSet>
      <dgm:spPr/>
    </dgm:pt>
    <dgm:pt modelId="{7249A684-7A5E-4E8D-98B3-69383B1DC500}" type="pres">
      <dgm:prSet presAssocID="{779EAD57-0B28-48D1-BC60-01F6E88E8EC0}" presName="rootComposite" presStyleCnt="0"/>
      <dgm:spPr/>
    </dgm:pt>
    <dgm:pt modelId="{1D36E854-4187-48D1-AF88-25C15FA00F4F}" type="pres">
      <dgm:prSet presAssocID="{779EAD57-0B28-48D1-BC60-01F6E88E8EC0}" presName="rootText" presStyleLbl="node2" presStyleIdx="0" presStyleCnt="3">
        <dgm:presLayoutVars>
          <dgm:chPref val="3"/>
        </dgm:presLayoutVars>
      </dgm:prSet>
      <dgm:spPr>
        <a:prstGeom prst="rect">
          <a:avLst/>
        </a:prstGeom>
      </dgm:spPr>
      <dgm:t>
        <a:bodyPr/>
        <a:lstStyle/>
        <a:p>
          <a:endParaRPr lang="el-GR"/>
        </a:p>
      </dgm:t>
    </dgm:pt>
    <dgm:pt modelId="{ED02D867-57AE-44C6-9872-3F4D8A3D700D}" type="pres">
      <dgm:prSet presAssocID="{779EAD57-0B28-48D1-BC60-01F6E88E8EC0}" presName="rootConnector" presStyleLbl="node2" presStyleIdx="0" presStyleCnt="3"/>
      <dgm:spPr/>
      <dgm:t>
        <a:bodyPr/>
        <a:lstStyle/>
        <a:p>
          <a:endParaRPr lang="el-GR"/>
        </a:p>
      </dgm:t>
    </dgm:pt>
    <dgm:pt modelId="{F18594BB-4648-4849-9E4D-D5F6E00FFB95}" type="pres">
      <dgm:prSet presAssocID="{779EAD57-0B28-48D1-BC60-01F6E88E8EC0}" presName="hierChild4" presStyleCnt="0"/>
      <dgm:spPr/>
    </dgm:pt>
    <dgm:pt modelId="{A90B2787-43CC-480E-88A4-462DD701358D}" type="pres">
      <dgm:prSet presAssocID="{3F753E24-66CF-4B21-8B22-FB08DB66A940}" presName="Name37" presStyleLbl="parChTrans1D3" presStyleIdx="0" presStyleCnt="8"/>
      <dgm:spPr>
        <a:custGeom>
          <a:avLst/>
          <a:gdLst/>
          <a:ahLst/>
          <a:cxnLst/>
          <a:rect l="0" t="0" r="0" b="0"/>
          <a:pathLst>
            <a:path>
              <a:moveTo>
                <a:pt x="0" y="0"/>
              </a:moveTo>
              <a:lnTo>
                <a:pt x="0" y="422548"/>
              </a:lnTo>
              <a:lnTo>
                <a:pt x="137787" y="422548"/>
              </a:lnTo>
            </a:path>
          </a:pathLst>
        </a:custGeom>
      </dgm:spPr>
      <dgm:t>
        <a:bodyPr/>
        <a:lstStyle/>
        <a:p>
          <a:endParaRPr lang="el-GR"/>
        </a:p>
      </dgm:t>
    </dgm:pt>
    <dgm:pt modelId="{E756BCAC-9CA7-4E36-80F1-AEB1F7090783}" type="pres">
      <dgm:prSet presAssocID="{30D2E645-E7A6-4030-B1ED-D62989CA166B}" presName="hierRoot2" presStyleCnt="0">
        <dgm:presLayoutVars>
          <dgm:hierBranch val="init"/>
        </dgm:presLayoutVars>
      </dgm:prSet>
      <dgm:spPr/>
    </dgm:pt>
    <dgm:pt modelId="{1F118BA1-1E1E-488C-95C5-69AA41610FB8}" type="pres">
      <dgm:prSet presAssocID="{30D2E645-E7A6-4030-B1ED-D62989CA166B}" presName="rootComposite" presStyleCnt="0"/>
      <dgm:spPr/>
    </dgm:pt>
    <dgm:pt modelId="{672B7252-580F-4A88-89FE-66253A3D1F95}" type="pres">
      <dgm:prSet presAssocID="{30D2E645-E7A6-4030-B1ED-D62989CA166B}" presName="rootText" presStyleLbl="node3" presStyleIdx="0" presStyleCnt="8">
        <dgm:presLayoutVars>
          <dgm:chPref val="3"/>
        </dgm:presLayoutVars>
      </dgm:prSet>
      <dgm:spPr>
        <a:prstGeom prst="rect">
          <a:avLst/>
        </a:prstGeom>
      </dgm:spPr>
      <dgm:t>
        <a:bodyPr/>
        <a:lstStyle/>
        <a:p>
          <a:endParaRPr lang="el-GR"/>
        </a:p>
      </dgm:t>
    </dgm:pt>
    <dgm:pt modelId="{D828A963-053C-498C-BDA7-326FC41AAA67}" type="pres">
      <dgm:prSet presAssocID="{30D2E645-E7A6-4030-B1ED-D62989CA166B}" presName="rootConnector" presStyleLbl="node3" presStyleIdx="0" presStyleCnt="8"/>
      <dgm:spPr/>
      <dgm:t>
        <a:bodyPr/>
        <a:lstStyle/>
        <a:p>
          <a:endParaRPr lang="el-GR"/>
        </a:p>
      </dgm:t>
    </dgm:pt>
    <dgm:pt modelId="{7AFA20DA-C68F-4ECC-9527-99CD628ADB2A}" type="pres">
      <dgm:prSet presAssocID="{30D2E645-E7A6-4030-B1ED-D62989CA166B}" presName="hierChild4" presStyleCnt="0"/>
      <dgm:spPr/>
    </dgm:pt>
    <dgm:pt modelId="{25000918-60A9-4E86-A4CA-D3D458D0428C}" type="pres">
      <dgm:prSet presAssocID="{30D2E645-E7A6-4030-B1ED-D62989CA166B}" presName="hierChild5" presStyleCnt="0"/>
      <dgm:spPr/>
    </dgm:pt>
    <dgm:pt modelId="{77E27DF9-E5B1-4F75-ABB3-3DA53C89B370}" type="pres">
      <dgm:prSet presAssocID="{82466DC2-62E3-43A8-90A5-60395B45C7C5}" presName="Name37" presStyleLbl="parChTrans1D3" presStyleIdx="1" presStyleCnt="8"/>
      <dgm:spPr>
        <a:custGeom>
          <a:avLst/>
          <a:gdLst/>
          <a:ahLst/>
          <a:cxnLst/>
          <a:rect l="0" t="0" r="0" b="0"/>
          <a:pathLst>
            <a:path>
              <a:moveTo>
                <a:pt x="0" y="0"/>
              </a:moveTo>
              <a:lnTo>
                <a:pt x="0" y="1074742"/>
              </a:lnTo>
              <a:lnTo>
                <a:pt x="137787" y="1074742"/>
              </a:lnTo>
            </a:path>
          </a:pathLst>
        </a:custGeom>
      </dgm:spPr>
      <dgm:t>
        <a:bodyPr/>
        <a:lstStyle/>
        <a:p>
          <a:endParaRPr lang="el-GR"/>
        </a:p>
      </dgm:t>
    </dgm:pt>
    <dgm:pt modelId="{86309219-62B4-4304-A0DB-18608182376D}" type="pres">
      <dgm:prSet presAssocID="{3BB14809-0135-4B86-81B1-856ACED9CD6E}" presName="hierRoot2" presStyleCnt="0">
        <dgm:presLayoutVars>
          <dgm:hierBranch val="init"/>
        </dgm:presLayoutVars>
      </dgm:prSet>
      <dgm:spPr/>
    </dgm:pt>
    <dgm:pt modelId="{318905E0-A069-445E-B72F-EBB7E717BF5E}" type="pres">
      <dgm:prSet presAssocID="{3BB14809-0135-4B86-81B1-856ACED9CD6E}" presName="rootComposite" presStyleCnt="0"/>
      <dgm:spPr/>
    </dgm:pt>
    <dgm:pt modelId="{CE63D74B-A6D9-43EF-9E7C-037ACBF8BB80}" type="pres">
      <dgm:prSet presAssocID="{3BB14809-0135-4B86-81B1-856ACED9CD6E}" presName="rootText" presStyleLbl="node3" presStyleIdx="1" presStyleCnt="8">
        <dgm:presLayoutVars>
          <dgm:chPref val="3"/>
        </dgm:presLayoutVars>
      </dgm:prSet>
      <dgm:spPr>
        <a:prstGeom prst="rect">
          <a:avLst/>
        </a:prstGeom>
      </dgm:spPr>
      <dgm:t>
        <a:bodyPr/>
        <a:lstStyle/>
        <a:p>
          <a:endParaRPr lang="el-GR"/>
        </a:p>
      </dgm:t>
    </dgm:pt>
    <dgm:pt modelId="{5CB7D445-1C21-4002-98B2-53FE448B577C}" type="pres">
      <dgm:prSet presAssocID="{3BB14809-0135-4B86-81B1-856ACED9CD6E}" presName="rootConnector" presStyleLbl="node3" presStyleIdx="1" presStyleCnt="8"/>
      <dgm:spPr/>
      <dgm:t>
        <a:bodyPr/>
        <a:lstStyle/>
        <a:p>
          <a:endParaRPr lang="el-GR"/>
        </a:p>
      </dgm:t>
    </dgm:pt>
    <dgm:pt modelId="{3E8EC4D6-806E-45DC-B098-CB5EF137D0F7}" type="pres">
      <dgm:prSet presAssocID="{3BB14809-0135-4B86-81B1-856ACED9CD6E}" presName="hierChild4" presStyleCnt="0"/>
      <dgm:spPr/>
    </dgm:pt>
    <dgm:pt modelId="{6C1FC39A-9561-4684-BCD0-354F3D589303}" type="pres">
      <dgm:prSet presAssocID="{3BB14809-0135-4B86-81B1-856ACED9CD6E}" presName="hierChild5" presStyleCnt="0"/>
      <dgm:spPr/>
    </dgm:pt>
    <dgm:pt modelId="{0A65B6F7-171F-4322-B7D2-55FD85603AFD}" type="pres">
      <dgm:prSet presAssocID="{E037C4CB-4CD8-4947-ACDA-0A720E5E6CAB}" presName="Name37" presStyleLbl="parChTrans1D3" presStyleIdx="2" presStyleCnt="8"/>
      <dgm:spPr>
        <a:custGeom>
          <a:avLst/>
          <a:gdLst/>
          <a:ahLst/>
          <a:cxnLst/>
          <a:rect l="0" t="0" r="0" b="0"/>
          <a:pathLst>
            <a:path>
              <a:moveTo>
                <a:pt x="0" y="0"/>
              </a:moveTo>
              <a:lnTo>
                <a:pt x="0" y="1726937"/>
              </a:lnTo>
              <a:lnTo>
                <a:pt x="137787" y="1726937"/>
              </a:lnTo>
            </a:path>
          </a:pathLst>
        </a:custGeom>
      </dgm:spPr>
      <dgm:t>
        <a:bodyPr/>
        <a:lstStyle/>
        <a:p>
          <a:endParaRPr lang="el-GR"/>
        </a:p>
      </dgm:t>
    </dgm:pt>
    <dgm:pt modelId="{28A9078B-BD07-4AF8-8B2F-4EB15BA3FACA}" type="pres">
      <dgm:prSet presAssocID="{161540E2-30D6-4FFF-B4D7-47ED82B25E04}" presName="hierRoot2" presStyleCnt="0">
        <dgm:presLayoutVars>
          <dgm:hierBranch val="init"/>
        </dgm:presLayoutVars>
      </dgm:prSet>
      <dgm:spPr/>
    </dgm:pt>
    <dgm:pt modelId="{625DD82D-0376-43C5-B9A5-B4E6736FB080}" type="pres">
      <dgm:prSet presAssocID="{161540E2-30D6-4FFF-B4D7-47ED82B25E04}" presName="rootComposite" presStyleCnt="0"/>
      <dgm:spPr/>
    </dgm:pt>
    <dgm:pt modelId="{909F2A22-90BF-4C6A-ADE8-02B5DD71157C}" type="pres">
      <dgm:prSet presAssocID="{161540E2-30D6-4FFF-B4D7-47ED82B25E04}" presName="rootText" presStyleLbl="node3" presStyleIdx="2" presStyleCnt="8">
        <dgm:presLayoutVars>
          <dgm:chPref val="3"/>
        </dgm:presLayoutVars>
      </dgm:prSet>
      <dgm:spPr>
        <a:prstGeom prst="rect">
          <a:avLst/>
        </a:prstGeom>
      </dgm:spPr>
      <dgm:t>
        <a:bodyPr/>
        <a:lstStyle/>
        <a:p>
          <a:endParaRPr lang="el-GR"/>
        </a:p>
      </dgm:t>
    </dgm:pt>
    <dgm:pt modelId="{CB6A3388-7FF6-4A26-A6BF-13ECFBBCB3F0}" type="pres">
      <dgm:prSet presAssocID="{161540E2-30D6-4FFF-B4D7-47ED82B25E04}" presName="rootConnector" presStyleLbl="node3" presStyleIdx="2" presStyleCnt="8"/>
      <dgm:spPr/>
      <dgm:t>
        <a:bodyPr/>
        <a:lstStyle/>
        <a:p>
          <a:endParaRPr lang="el-GR"/>
        </a:p>
      </dgm:t>
    </dgm:pt>
    <dgm:pt modelId="{93E9BE80-115D-4360-9A57-BE4130D36BC4}" type="pres">
      <dgm:prSet presAssocID="{161540E2-30D6-4FFF-B4D7-47ED82B25E04}" presName="hierChild4" presStyleCnt="0"/>
      <dgm:spPr/>
    </dgm:pt>
    <dgm:pt modelId="{C4287B6F-055F-4636-A82B-46E343B94809}" type="pres">
      <dgm:prSet presAssocID="{161540E2-30D6-4FFF-B4D7-47ED82B25E04}" presName="hierChild5" presStyleCnt="0"/>
      <dgm:spPr/>
    </dgm:pt>
    <dgm:pt modelId="{E5CFA955-B10A-437E-A26C-B0BB1BA0F96A}" type="pres">
      <dgm:prSet presAssocID="{779EAD57-0B28-48D1-BC60-01F6E88E8EC0}" presName="hierChild5" presStyleCnt="0"/>
      <dgm:spPr/>
    </dgm:pt>
    <dgm:pt modelId="{40E06B5C-E5A4-41A0-AC0C-724F451DBE67}" type="pres">
      <dgm:prSet presAssocID="{DB33C05C-56F3-46C1-9D4A-A8AEB67B497D}" presName="Name37" presStyleLbl="parChTrans1D2" presStyleIdx="1" presStyleCnt="3"/>
      <dgm:spPr>
        <a:custGeom>
          <a:avLst/>
          <a:gdLst/>
          <a:ahLst/>
          <a:cxnLst/>
          <a:rect l="0" t="0" r="0" b="0"/>
          <a:pathLst>
            <a:path>
              <a:moveTo>
                <a:pt x="45720" y="0"/>
              </a:moveTo>
              <a:lnTo>
                <a:pt x="45720" y="192902"/>
              </a:lnTo>
            </a:path>
          </a:pathLst>
        </a:custGeom>
      </dgm:spPr>
      <dgm:t>
        <a:bodyPr/>
        <a:lstStyle/>
        <a:p>
          <a:endParaRPr lang="el-GR"/>
        </a:p>
      </dgm:t>
    </dgm:pt>
    <dgm:pt modelId="{F6947BA3-7C5F-4DED-921A-E6E0AD7D627E}" type="pres">
      <dgm:prSet presAssocID="{BC91696F-7C7D-48A1-AA2E-F4FC27FEBF3B}" presName="hierRoot2" presStyleCnt="0">
        <dgm:presLayoutVars>
          <dgm:hierBranch val="init"/>
        </dgm:presLayoutVars>
      </dgm:prSet>
      <dgm:spPr/>
    </dgm:pt>
    <dgm:pt modelId="{3DF7796C-95A3-4FB3-9C14-E856AFFCADAA}" type="pres">
      <dgm:prSet presAssocID="{BC91696F-7C7D-48A1-AA2E-F4FC27FEBF3B}" presName="rootComposite" presStyleCnt="0"/>
      <dgm:spPr/>
    </dgm:pt>
    <dgm:pt modelId="{E3BA32EA-6C2F-4638-985D-FBA9E8657D8D}" type="pres">
      <dgm:prSet presAssocID="{BC91696F-7C7D-48A1-AA2E-F4FC27FEBF3B}" presName="rootText" presStyleLbl="node2" presStyleIdx="1" presStyleCnt="3">
        <dgm:presLayoutVars>
          <dgm:chPref val="3"/>
        </dgm:presLayoutVars>
      </dgm:prSet>
      <dgm:spPr>
        <a:prstGeom prst="rect">
          <a:avLst/>
        </a:prstGeom>
      </dgm:spPr>
      <dgm:t>
        <a:bodyPr/>
        <a:lstStyle/>
        <a:p>
          <a:endParaRPr lang="el-GR"/>
        </a:p>
      </dgm:t>
    </dgm:pt>
    <dgm:pt modelId="{B66EE726-0108-477C-B733-A9BB6879D6BA}" type="pres">
      <dgm:prSet presAssocID="{BC91696F-7C7D-48A1-AA2E-F4FC27FEBF3B}" presName="rootConnector" presStyleLbl="node2" presStyleIdx="1" presStyleCnt="3"/>
      <dgm:spPr/>
      <dgm:t>
        <a:bodyPr/>
        <a:lstStyle/>
        <a:p>
          <a:endParaRPr lang="el-GR"/>
        </a:p>
      </dgm:t>
    </dgm:pt>
    <dgm:pt modelId="{BA71E86E-AD32-45C0-A416-B651FF14BB3F}" type="pres">
      <dgm:prSet presAssocID="{BC91696F-7C7D-48A1-AA2E-F4FC27FEBF3B}" presName="hierChild4" presStyleCnt="0"/>
      <dgm:spPr/>
    </dgm:pt>
    <dgm:pt modelId="{28D5A439-2A31-4273-B4F3-F90A9FA00FA4}" type="pres">
      <dgm:prSet presAssocID="{79D12D57-EF64-4E8F-894F-7D919D66109D}" presName="Name37" presStyleLbl="parChTrans1D3" presStyleIdx="3" presStyleCnt="8"/>
      <dgm:spPr>
        <a:custGeom>
          <a:avLst/>
          <a:gdLst/>
          <a:ahLst/>
          <a:cxnLst/>
          <a:rect l="0" t="0" r="0" b="0"/>
          <a:pathLst>
            <a:path>
              <a:moveTo>
                <a:pt x="0" y="0"/>
              </a:moveTo>
              <a:lnTo>
                <a:pt x="0" y="422548"/>
              </a:lnTo>
              <a:lnTo>
                <a:pt x="137787" y="422548"/>
              </a:lnTo>
            </a:path>
          </a:pathLst>
        </a:custGeom>
      </dgm:spPr>
      <dgm:t>
        <a:bodyPr/>
        <a:lstStyle/>
        <a:p>
          <a:endParaRPr lang="el-GR"/>
        </a:p>
      </dgm:t>
    </dgm:pt>
    <dgm:pt modelId="{881D471A-202F-410B-A487-6CAC29A1A12D}" type="pres">
      <dgm:prSet presAssocID="{865E11C8-A4D1-4C9F-99C3-ABDBB1F32B22}" presName="hierRoot2" presStyleCnt="0">
        <dgm:presLayoutVars>
          <dgm:hierBranch val="init"/>
        </dgm:presLayoutVars>
      </dgm:prSet>
      <dgm:spPr/>
    </dgm:pt>
    <dgm:pt modelId="{3E3B8870-D145-483D-B55C-6BA9330FC9BB}" type="pres">
      <dgm:prSet presAssocID="{865E11C8-A4D1-4C9F-99C3-ABDBB1F32B22}" presName="rootComposite" presStyleCnt="0"/>
      <dgm:spPr/>
    </dgm:pt>
    <dgm:pt modelId="{46F9FA16-4885-4A9C-ACCA-A5F4561D75A1}" type="pres">
      <dgm:prSet presAssocID="{865E11C8-A4D1-4C9F-99C3-ABDBB1F32B22}" presName="rootText" presStyleLbl="node3" presStyleIdx="3" presStyleCnt="8">
        <dgm:presLayoutVars>
          <dgm:chPref val="3"/>
        </dgm:presLayoutVars>
      </dgm:prSet>
      <dgm:spPr>
        <a:prstGeom prst="rect">
          <a:avLst/>
        </a:prstGeom>
      </dgm:spPr>
      <dgm:t>
        <a:bodyPr/>
        <a:lstStyle/>
        <a:p>
          <a:endParaRPr lang="el-GR"/>
        </a:p>
      </dgm:t>
    </dgm:pt>
    <dgm:pt modelId="{C75E89FF-A303-4806-B637-5024296B5F24}" type="pres">
      <dgm:prSet presAssocID="{865E11C8-A4D1-4C9F-99C3-ABDBB1F32B22}" presName="rootConnector" presStyleLbl="node3" presStyleIdx="3" presStyleCnt="8"/>
      <dgm:spPr/>
      <dgm:t>
        <a:bodyPr/>
        <a:lstStyle/>
        <a:p>
          <a:endParaRPr lang="el-GR"/>
        </a:p>
      </dgm:t>
    </dgm:pt>
    <dgm:pt modelId="{DA14D270-1D24-4A34-A172-B3F771225125}" type="pres">
      <dgm:prSet presAssocID="{865E11C8-A4D1-4C9F-99C3-ABDBB1F32B22}" presName="hierChild4" presStyleCnt="0"/>
      <dgm:spPr/>
    </dgm:pt>
    <dgm:pt modelId="{BFF5A3ED-C98E-4B08-BD86-0CAD130E7504}" type="pres">
      <dgm:prSet presAssocID="{865E11C8-A4D1-4C9F-99C3-ABDBB1F32B22}" presName="hierChild5" presStyleCnt="0"/>
      <dgm:spPr/>
    </dgm:pt>
    <dgm:pt modelId="{FC707651-9ADC-41CB-B686-395E70E936DA}" type="pres">
      <dgm:prSet presAssocID="{1B5F7595-C1AB-434D-82DA-434548D6613C}" presName="Name37" presStyleLbl="parChTrans1D3" presStyleIdx="4" presStyleCnt="8"/>
      <dgm:spPr>
        <a:custGeom>
          <a:avLst/>
          <a:gdLst/>
          <a:ahLst/>
          <a:cxnLst/>
          <a:rect l="0" t="0" r="0" b="0"/>
          <a:pathLst>
            <a:path>
              <a:moveTo>
                <a:pt x="0" y="0"/>
              </a:moveTo>
              <a:lnTo>
                <a:pt x="0" y="1074742"/>
              </a:lnTo>
              <a:lnTo>
                <a:pt x="137787" y="1074742"/>
              </a:lnTo>
            </a:path>
          </a:pathLst>
        </a:custGeom>
      </dgm:spPr>
      <dgm:t>
        <a:bodyPr/>
        <a:lstStyle/>
        <a:p>
          <a:endParaRPr lang="el-GR"/>
        </a:p>
      </dgm:t>
    </dgm:pt>
    <dgm:pt modelId="{6967DA11-452F-4762-93B6-02F22C73BDF0}" type="pres">
      <dgm:prSet presAssocID="{FFED13D7-19AD-4199-878E-954CC4789F1D}" presName="hierRoot2" presStyleCnt="0">
        <dgm:presLayoutVars>
          <dgm:hierBranch val="init"/>
        </dgm:presLayoutVars>
      </dgm:prSet>
      <dgm:spPr/>
    </dgm:pt>
    <dgm:pt modelId="{6E732788-0C3A-44C3-97C5-70F56AF011C6}" type="pres">
      <dgm:prSet presAssocID="{FFED13D7-19AD-4199-878E-954CC4789F1D}" presName="rootComposite" presStyleCnt="0"/>
      <dgm:spPr/>
    </dgm:pt>
    <dgm:pt modelId="{56CF98B1-2FEA-4754-B5A2-C771155527A9}" type="pres">
      <dgm:prSet presAssocID="{FFED13D7-19AD-4199-878E-954CC4789F1D}" presName="rootText" presStyleLbl="node3" presStyleIdx="4" presStyleCnt="8">
        <dgm:presLayoutVars>
          <dgm:chPref val="3"/>
        </dgm:presLayoutVars>
      </dgm:prSet>
      <dgm:spPr>
        <a:prstGeom prst="rect">
          <a:avLst/>
        </a:prstGeom>
      </dgm:spPr>
      <dgm:t>
        <a:bodyPr/>
        <a:lstStyle/>
        <a:p>
          <a:endParaRPr lang="el-GR"/>
        </a:p>
      </dgm:t>
    </dgm:pt>
    <dgm:pt modelId="{37B07E4C-B748-4CB6-BB6A-33F1BD1BEC74}" type="pres">
      <dgm:prSet presAssocID="{FFED13D7-19AD-4199-878E-954CC4789F1D}" presName="rootConnector" presStyleLbl="node3" presStyleIdx="4" presStyleCnt="8"/>
      <dgm:spPr/>
      <dgm:t>
        <a:bodyPr/>
        <a:lstStyle/>
        <a:p>
          <a:endParaRPr lang="el-GR"/>
        </a:p>
      </dgm:t>
    </dgm:pt>
    <dgm:pt modelId="{EA8492B8-1095-4995-9D81-688A02C7E6B1}" type="pres">
      <dgm:prSet presAssocID="{FFED13D7-19AD-4199-878E-954CC4789F1D}" presName="hierChild4" presStyleCnt="0"/>
      <dgm:spPr/>
    </dgm:pt>
    <dgm:pt modelId="{599A2B02-7067-4BEE-AA2F-C75A7C1B5118}" type="pres">
      <dgm:prSet presAssocID="{FFED13D7-19AD-4199-878E-954CC4789F1D}" presName="hierChild5" presStyleCnt="0"/>
      <dgm:spPr/>
    </dgm:pt>
    <dgm:pt modelId="{F431D278-E689-418C-B664-B72559B1AEC0}" type="pres">
      <dgm:prSet presAssocID="{B1B42D16-A1BC-4279-B697-C0081D389FC2}" presName="Name37" presStyleLbl="parChTrans1D3" presStyleIdx="5" presStyleCnt="8"/>
      <dgm:spPr>
        <a:custGeom>
          <a:avLst/>
          <a:gdLst/>
          <a:ahLst/>
          <a:cxnLst/>
          <a:rect l="0" t="0" r="0" b="0"/>
          <a:pathLst>
            <a:path>
              <a:moveTo>
                <a:pt x="0" y="0"/>
              </a:moveTo>
              <a:lnTo>
                <a:pt x="0" y="1726937"/>
              </a:lnTo>
              <a:lnTo>
                <a:pt x="137787" y="1726937"/>
              </a:lnTo>
            </a:path>
          </a:pathLst>
        </a:custGeom>
      </dgm:spPr>
      <dgm:t>
        <a:bodyPr/>
        <a:lstStyle/>
        <a:p>
          <a:endParaRPr lang="el-GR"/>
        </a:p>
      </dgm:t>
    </dgm:pt>
    <dgm:pt modelId="{BA2AEE47-1A1E-49A2-82ED-7BEE5C6CD7CB}" type="pres">
      <dgm:prSet presAssocID="{24C336F8-D661-4C84-8005-33CBF17CC23E}" presName="hierRoot2" presStyleCnt="0">
        <dgm:presLayoutVars>
          <dgm:hierBranch val="init"/>
        </dgm:presLayoutVars>
      </dgm:prSet>
      <dgm:spPr/>
    </dgm:pt>
    <dgm:pt modelId="{B041ED8C-40B2-4B7A-9519-0E1341E4D1EE}" type="pres">
      <dgm:prSet presAssocID="{24C336F8-D661-4C84-8005-33CBF17CC23E}" presName="rootComposite" presStyleCnt="0"/>
      <dgm:spPr/>
    </dgm:pt>
    <dgm:pt modelId="{A070CC38-FD6E-4030-AE7D-9B787C52FDA1}" type="pres">
      <dgm:prSet presAssocID="{24C336F8-D661-4C84-8005-33CBF17CC23E}" presName="rootText" presStyleLbl="node3" presStyleIdx="5" presStyleCnt="8">
        <dgm:presLayoutVars>
          <dgm:chPref val="3"/>
        </dgm:presLayoutVars>
      </dgm:prSet>
      <dgm:spPr>
        <a:prstGeom prst="rect">
          <a:avLst/>
        </a:prstGeom>
      </dgm:spPr>
      <dgm:t>
        <a:bodyPr/>
        <a:lstStyle/>
        <a:p>
          <a:endParaRPr lang="el-GR"/>
        </a:p>
      </dgm:t>
    </dgm:pt>
    <dgm:pt modelId="{E5A9F23E-8A59-4D3B-95D2-8220473E6D2C}" type="pres">
      <dgm:prSet presAssocID="{24C336F8-D661-4C84-8005-33CBF17CC23E}" presName="rootConnector" presStyleLbl="node3" presStyleIdx="5" presStyleCnt="8"/>
      <dgm:spPr/>
      <dgm:t>
        <a:bodyPr/>
        <a:lstStyle/>
        <a:p>
          <a:endParaRPr lang="el-GR"/>
        </a:p>
      </dgm:t>
    </dgm:pt>
    <dgm:pt modelId="{5BECDE8F-004E-4224-ACD6-BBC9AD844B95}" type="pres">
      <dgm:prSet presAssocID="{24C336F8-D661-4C84-8005-33CBF17CC23E}" presName="hierChild4" presStyleCnt="0"/>
      <dgm:spPr/>
    </dgm:pt>
    <dgm:pt modelId="{B9F00116-AA9A-45FE-921E-31A5DE38B7E3}" type="pres">
      <dgm:prSet presAssocID="{24C336F8-D661-4C84-8005-33CBF17CC23E}" presName="hierChild5" presStyleCnt="0"/>
      <dgm:spPr/>
    </dgm:pt>
    <dgm:pt modelId="{CBCD32F0-583E-4BB2-B80D-18FA87E2913F}" type="pres">
      <dgm:prSet presAssocID="{BC91696F-7C7D-48A1-AA2E-F4FC27FEBF3B}" presName="hierChild5" presStyleCnt="0"/>
      <dgm:spPr/>
    </dgm:pt>
    <dgm:pt modelId="{2E320F55-1F94-4780-8AB2-D7ECD0DF5AF1}" type="pres">
      <dgm:prSet presAssocID="{0A9EDAE9-F025-4503-AB4D-874A13D859C2}" presName="Name37" presStyleLbl="parChTrans1D2" presStyleIdx="2" presStyleCnt="3"/>
      <dgm:spPr>
        <a:custGeom>
          <a:avLst/>
          <a:gdLst/>
          <a:ahLst/>
          <a:cxnLst/>
          <a:rect l="0" t="0" r="0" b="0"/>
          <a:pathLst>
            <a:path>
              <a:moveTo>
                <a:pt x="0" y="0"/>
              </a:moveTo>
              <a:lnTo>
                <a:pt x="0" y="96451"/>
              </a:lnTo>
              <a:lnTo>
                <a:pt x="1111486" y="96451"/>
              </a:lnTo>
              <a:lnTo>
                <a:pt x="1111486" y="192902"/>
              </a:lnTo>
            </a:path>
          </a:pathLst>
        </a:custGeom>
      </dgm:spPr>
      <dgm:t>
        <a:bodyPr/>
        <a:lstStyle/>
        <a:p>
          <a:endParaRPr lang="el-GR"/>
        </a:p>
      </dgm:t>
    </dgm:pt>
    <dgm:pt modelId="{FC194BA6-234B-4FC9-9F82-1D30731FEE56}" type="pres">
      <dgm:prSet presAssocID="{48512B19-E0BB-4289-976A-B46BFCE8F035}" presName="hierRoot2" presStyleCnt="0">
        <dgm:presLayoutVars>
          <dgm:hierBranch val="init"/>
        </dgm:presLayoutVars>
      </dgm:prSet>
      <dgm:spPr/>
    </dgm:pt>
    <dgm:pt modelId="{8B0572CA-72FB-4619-93FF-8FD82CC8BDFB}" type="pres">
      <dgm:prSet presAssocID="{48512B19-E0BB-4289-976A-B46BFCE8F035}" presName="rootComposite" presStyleCnt="0"/>
      <dgm:spPr/>
    </dgm:pt>
    <dgm:pt modelId="{1A23EA81-4803-46C8-AF36-1F65A4C8FB82}" type="pres">
      <dgm:prSet presAssocID="{48512B19-E0BB-4289-976A-B46BFCE8F035}" presName="rootText" presStyleLbl="node2" presStyleIdx="2" presStyleCnt="3">
        <dgm:presLayoutVars>
          <dgm:chPref val="3"/>
        </dgm:presLayoutVars>
      </dgm:prSet>
      <dgm:spPr>
        <a:prstGeom prst="rect">
          <a:avLst/>
        </a:prstGeom>
      </dgm:spPr>
      <dgm:t>
        <a:bodyPr/>
        <a:lstStyle/>
        <a:p>
          <a:endParaRPr lang="el-GR"/>
        </a:p>
      </dgm:t>
    </dgm:pt>
    <dgm:pt modelId="{C0CD0E5C-70F8-4B20-B022-50440643D023}" type="pres">
      <dgm:prSet presAssocID="{48512B19-E0BB-4289-976A-B46BFCE8F035}" presName="rootConnector" presStyleLbl="node2" presStyleIdx="2" presStyleCnt="3"/>
      <dgm:spPr/>
      <dgm:t>
        <a:bodyPr/>
        <a:lstStyle/>
        <a:p>
          <a:endParaRPr lang="el-GR"/>
        </a:p>
      </dgm:t>
    </dgm:pt>
    <dgm:pt modelId="{9D0B128C-3754-46CD-B5BC-F974F10A7201}" type="pres">
      <dgm:prSet presAssocID="{48512B19-E0BB-4289-976A-B46BFCE8F035}" presName="hierChild4" presStyleCnt="0"/>
      <dgm:spPr/>
    </dgm:pt>
    <dgm:pt modelId="{E55CC6B0-06A6-483E-A2B6-2F2D4CA099B5}" type="pres">
      <dgm:prSet presAssocID="{64C5EE0B-B1BC-412E-8139-31E454A34182}" presName="Name37" presStyleLbl="parChTrans1D3" presStyleIdx="6" presStyleCnt="8"/>
      <dgm:spPr>
        <a:custGeom>
          <a:avLst/>
          <a:gdLst/>
          <a:ahLst/>
          <a:cxnLst/>
          <a:rect l="0" t="0" r="0" b="0"/>
          <a:pathLst>
            <a:path>
              <a:moveTo>
                <a:pt x="0" y="0"/>
              </a:moveTo>
              <a:lnTo>
                <a:pt x="0" y="422548"/>
              </a:lnTo>
              <a:lnTo>
                <a:pt x="137787" y="422548"/>
              </a:lnTo>
            </a:path>
          </a:pathLst>
        </a:custGeom>
      </dgm:spPr>
      <dgm:t>
        <a:bodyPr/>
        <a:lstStyle/>
        <a:p>
          <a:endParaRPr lang="el-GR"/>
        </a:p>
      </dgm:t>
    </dgm:pt>
    <dgm:pt modelId="{63A3DA11-3E76-4AE1-A67D-674AD1DE19BC}" type="pres">
      <dgm:prSet presAssocID="{CCC8D5E8-434F-4430-87DB-70E35492FDE7}" presName="hierRoot2" presStyleCnt="0">
        <dgm:presLayoutVars>
          <dgm:hierBranch val="init"/>
        </dgm:presLayoutVars>
      </dgm:prSet>
      <dgm:spPr/>
    </dgm:pt>
    <dgm:pt modelId="{AE2739E9-25CD-49B6-A0BD-5C9B13406FE7}" type="pres">
      <dgm:prSet presAssocID="{CCC8D5E8-434F-4430-87DB-70E35492FDE7}" presName="rootComposite" presStyleCnt="0"/>
      <dgm:spPr/>
    </dgm:pt>
    <dgm:pt modelId="{ACB251EE-E49B-4891-8CF4-B4B2244BA39A}" type="pres">
      <dgm:prSet presAssocID="{CCC8D5E8-434F-4430-87DB-70E35492FDE7}" presName="rootText" presStyleLbl="node3" presStyleIdx="6" presStyleCnt="8">
        <dgm:presLayoutVars>
          <dgm:chPref val="3"/>
        </dgm:presLayoutVars>
      </dgm:prSet>
      <dgm:spPr>
        <a:prstGeom prst="rect">
          <a:avLst/>
        </a:prstGeom>
      </dgm:spPr>
      <dgm:t>
        <a:bodyPr/>
        <a:lstStyle/>
        <a:p>
          <a:endParaRPr lang="el-GR"/>
        </a:p>
      </dgm:t>
    </dgm:pt>
    <dgm:pt modelId="{D259CC72-BD2A-417A-8444-BF5F1F6BC492}" type="pres">
      <dgm:prSet presAssocID="{CCC8D5E8-434F-4430-87DB-70E35492FDE7}" presName="rootConnector" presStyleLbl="node3" presStyleIdx="6" presStyleCnt="8"/>
      <dgm:spPr/>
      <dgm:t>
        <a:bodyPr/>
        <a:lstStyle/>
        <a:p>
          <a:endParaRPr lang="el-GR"/>
        </a:p>
      </dgm:t>
    </dgm:pt>
    <dgm:pt modelId="{D1FF875F-0E7E-4CFB-BE68-F7D9E5EF7101}" type="pres">
      <dgm:prSet presAssocID="{CCC8D5E8-434F-4430-87DB-70E35492FDE7}" presName="hierChild4" presStyleCnt="0"/>
      <dgm:spPr/>
    </dgm:pt>
    <dgm:pt modelId="{E9C306DD-D29C-4B8B-AED0-396BBEFECDE1}" type="pres">
      <dgm:prSet presAssocID="{CCC8D5E8-434F-4430-87DB-70E35492FDE7}" presName="hierChild5" presStyleCnt="0"/>
      <dgm:spPr/>
    </dgm:pt>
    <dgm:pt modelId="{5DBB8D5F-AA22-4350-BE8A-302869DCE75D}" type="pres">
      <dgm:prSet presAssocID="{8A0093A4-82A7-4E46-ADDC-3E40EA03718B}" presName="Name37" presStyleLbl="parChTrans1D3" presStyleIdx="7" presStyleCnt="8"/>
      <dgm:spPr>
        <a:custGeom>
          <a:avLst/>
          <a:gdLst/>
          <a:ahLst/>
          <a:cxnLst/>
          <a:rect l="0" t="0" r="0" b="0"/>
          <a:pathLst>
            <a:path>
              <a:moveTo>
                <a:pt x="0" y="0"/>
              </a:moveTo>
              <a:lnTo>
                <a:pt x="0" y="1074742"/>
              </a:lnTo>
              <a:lnTo>
                <a:pt x="137787" y="1074742"/>
              </a:lnTo>
            </a:path>
          </a:pathLst>
        </a:custGeom>
      </dgm:spPr>
      <dgm:t>
        <a:bodyPr/>
        <a:lstStyle/>
        <a:p>
          <a:endParaRPr lang="el-GR"/>
        </a:p>
      </dgm:t>
    </dgm:pt>
    <dgm:pt modelId="{0D657173-AB6A-4496-AAF3-4FC6A778ABC7}" type="pres">
      <dgm:prSet presAssocID="{AE3E4B2B-AD80-4E7D-BEA4-0B5931ADB8BC}" presName="hierRoot2" presStyleCnt="0">
        <dgm:presLayoutVars>
          <dgm:hierBranch val="init"/>
        </dgm:presLayoutVars>
      </dgm:prSet>
      <dgm:spPr/>
    </dgm:pt>
    <dgm:pt modelId="{F5C21EBD-26C5-4A47-B6D0-FBFDC2647EEF}" type="pres">
      <dgm:prSet presAssocID="{AE3E4B2B-AD80-4E7D-BEA4-0B5931ADB8BC}" presName="rootComposite" presStyleCnt="0"/>
      <dgm:spPr/>
    </dgm:pt>
    <dgm:pt modelId="{DC1CB2E3-64DE-4243-BE54-FBE72D5008D1}" type="pres">
      <dgm:prSet presAssocID="{AE3E4B2B-AD80-4E7D-BEA4-0B5931ADB8BC}" presName="rootText" presStyleLbl="node3" presStyleIdx="7" presStyleCnt="8">
        <dgm:presLayoutVars>
          <dgm:chPref val="3"/>
        </dgm:presLayoutVars>
      </dgm:prSet>
      <dgm:spPr>
        <a:prstGeom prst="rect">
          <a:avLst/>
        </a:prstGeom>
      </dgm:spPr>
      <dgm:t>
        <a:bodyPr/>
        <a:lstStyle/>
        <a:p>
          <a:endParaRPr lang="el-GR"/>
        </a:p>
      </dgm:t>
    </dgm:pt>
    <dgm:pt modelId="{CDB94869-C359-4F78-800A-8C344CA63839}" type="pres">
      <dgm:prSet presAssocID="{AE3E4B2B-AD80-4E7D-BEA4-0B5931ADB8BC}" presName="rootConnector" presStyleLbl="node3" presStyleIdx="7" presStyleCnt="8"/>
      <dgm:spPr/>
      <dgm:t>
        <a:bodyPr/>
        <a:lstStyle/>
        <a:p>
          <a:endParaRPr lang="el-GR"/>
        </a:p>
      </dgm:t>
    </dgm:pt>
    <dgm:pt modelId="{67438519-B99E-45A9-941C-B7ED3BFD3417}" type="pres">
      <dgm:prSet presAssocID="{AE3E4B2B-AD80-4E7D-BEA4-0B5931ADB8BC}" presName="hierChild4" presStyleCnt="0"/>
      <dgm:spPr/>
    </dgm:pt>
    <dgm:pt modelId="{9CD43BBE-34F8-483A-A052-860C85B9BF08}" type="pres">
      <dgm:prSet presAssocID="{AE3E4B2B-AD80-4E7D-BEA4-0B5931ADB8BC}" presName="hierChild5" presStyleCnt="0"/>
      <dgm:spPr/>
    </dgm:pt>
    <dgm:pt modelId="{FB77557A-452F-404D-A495-A464C3C75A06}" type="pres">
      <dgm:prSet presAssocID="{48512B19-E0BB-4289-976A-B46BFCE8F035}" presName="hierChild5" presStyleCnt="0"/>
      <dgm:spPr/>
    </dgm:pt>
    <dgm:pt modelId="{C254E2DA-7901-44E4-8A7A-AF7E7FEF765E}" type="pres">
      <dgm:prSet presAssocID="{FD2B2BF7-365F-47CA-AC2F-10C21A16D695}" presName="hierChild3" presStyleCnt="0"/>
      <dgm:spPr/>
    </dgm:pt>
  </dgm:ptLst>
  <dgm:cxnLst>
    <dgm:cxn modelId="{D1CC443B-4783-41F1-B636-2626577E4816}" type="presOf" srcId="{E037C4CB-4CD8-4947-ACDA-0A720E5E6CAB}" destId="{0A65B6F7-171F-4322-B7D2-55FD85603AFD}" srcOrd="0" destOrd="0" presId="urn:microsoft.com/office/officeart/2005/8/layout/orgChart1"/>
    <dgm:cxn modelId="{EDEB77EF-6E2A-462F-A43F-8031233996F8}" type="presOf" srcId="{CCC8D5E8-434F-4430-87DB-70E35492FDE7}" destId="{ACB251EE-E49B-4891-8CF4-B4B2244BA39A}" srcOrd="0" destOrd="0" presId="urn:microsoft.com/office/officeart/2005/8/layout/orgChart1"/>
    <dgm:cxn modelId="{F20580DC-B376-4FAF-8E8D-07D7D8621D56}" type="presOf" srcId="{BC91696F-7C7D-48A1-AA2E-F4FC27FEBF3B}" destId="{B66EE726-0108-477C-B733-A9BB6879D6BA}" srcOrd="1" destOrd="0" presId="urn:microsoft.com/office/officeart/2005/8/layout/orgChart1"/>
    <dgm:cxn modelId="{8E4C57A9-D018-466A-9BE7-908E395AF063}" type="presOf" srcId="{FD2B2BF7-365F-47CA-AC2F-10C21A16D695}" destId="{9AD2A17C-9B2A-4077-AE29-A4786A3CE5FE}" srcOrd="1" destOrd="0" presId="urn:microsoft.com/office/officeart/2005/8/layout/orgChart1"/>
    <dgm:cxn modelId="{86771BD3-8367-4220-8DD6-33B0DC6EE41A}" type="presOf" srcId="{8A0093A4-82A7-4E46-ADDC-3E40EA03718B}" destId="{5DBB8D5F-AA22-4350-BE8A-302869DCE75D}" srcOrd="0" destOrd="0" presId="urn:microsoft.com/office/officeart/2005/8/layout/orgChart1"/>
    <dgm:cxn modelId="{C363EF3F-2CA5-43CC-8D48-D62DABF10096}" type="presOf" srcId="{DB33C05C-56F3-46C1-9D4A-A8AEB67B497D}" destId="{40E06B5C-E5A4-41A0-AC0C-724F451DBE67}" srcOrd="0" destOrd="0" presId="urn:microsoft.com/office/officeart/2005/8/layout/orgChart1"/>
    <dgm:cxn modelId="{70CFB1E9-0F70-4FE1-B6BC-7EE3F6C558CF}" srcId="{48512B19-E0BB-4289-976A-B46BFCE8F035}" destId="{CCC8D5E8-434F-4430-87DB-70E35492FDE7}" srcOrd="0" destOrd="0" parTransId="{64C5EE0B-B1BC-412E-8139-31E454A34182}" sibTransId="{A3D8B1DF-0B19-49D7-84A2-A70DE48CB7A7}"/>
    <dgm:cxn modelId="{39C80313-3305-405F-9C30-36D889E5169B}" srcId="{779EAD57-0B28-48D1-BC60-01F6E88E8EC0}" destId="{161540E2-30D6-4FFF-B4D7-47ED82B25E04}" srcOrd="2" destOrd="0" parTransId="{E037C4CB-4CD8-4947-ACDA-0A720E5E6CAB}" sibTransId="{309003F4-36E3-4D63-A580-324F7278BF33}"/>
    <dgm:cxn modelId="{CEC32EB1-123C-4F92-B0B6-45BC923B3F75}" type="presOf" srcId="{865E11C8-A4D1-4C9F-99C3-ABDBB1F32B22}" destId="{C75E89FF-A303-4806-B637-5024296B5F24}" srcOrd="1" destOrd="0" presId="urn:microsoft.com/office/officeart/2005/8/layout/orgChart1"/>
    <dgm:cxn modelId="{CE1CD363-8F41-4D7F-91C8-A58D1C224492}" type="presOf" srcId="{A9A7A9AA-3D37-4812-9E3E-5C07D315FB17}" destId="{EA6555B2-FAB6-47B0-AA36-CD6EE6897210}" srcOrd="0" destOrd="0" presId="urn:microsoft.com/office/officeart/2005/8/layout/orgChart1"/>
    <dgm:cxn modelId="{A60EF28B-BE05-4699-A57A-3CFD7670AC92}" type="presOf" srcId="{779EAD57-0B28-48D1-BC60-01F6E88E8EC0}" destId="{1D36E854-4187-48D1-AF88-25C15FA00F4F}" srcOrd="0" destOrd="0" presId="urn:microsoft.com/office/officeart/2005/8/layout/orgChart1"/>
    <dgm:cxn modelId="{A6FD265C-9057-479F-9A3C-148E8FB465F8}" type="presOf" srcId="{48512B19-E0BB-4289-976A-B46BFCE8F035}" destId="{C0CD0E5C-70F8-4B20-B022-50440643D023}" srcOrd="1" destOrd="0" presId="urn:microsoft.com/office/officeart/2005/8/layout/orgChart1"/>
    <dgm:cxn modelId="{F6875CD0-3C56-41F9-82A7-E02484C491E3}" type="presOf" srcId="{3F753E24-66CF-4B21-8B22-FB08DB66A940}" destId="{A90B2787-43CC-480E-88A4-462DD701358D}" srcOrd="0" destOrd="0" presId="urn:microsoft.com/office/officeart/2005/8/layout/orgChart1"/>
    <dgm:cxn modelId="{1E392348-24CB-4FAF-9B9A-0ADE03EE2A65}" type="presOf" srcId="{30D2E645-E7A6-4030-B1ED-D62989CA166B}" destId="{672B7252-580F-4A88-89FE-66253A3D1F95}" srcOrd="0" destOrd="0" presId="urn:microsoft.com/office/officeart/2005/8/layout/orgChart1"/>
    <dgm:cxn modelId="{37DA8415-FE43-499B-9F9A-5D71A8CE5E38}" srcId="{BC91696F-7C7D-48A1-AA2E-F4FC27FEBF3B}" destId="{24C336F8-D661-4C84-8005-33CBF17CC23E}" srcOrd="2" destOrd="0" parTransId="{B1B42D16-A1BC-4279-B697-C0081D389FC2}" sibTransId="{BC2FBE38-F49B-48A5-A1A3-0A129B37CCB5}"/>
    <dgm:cxn modelId="{63C4DC9F-B8C9-4E46-B077-5B4E98F4AA8B}" type="presOf" srcId="{3BB14809-0135-4B86-81B1-856ACED9CD6E}" destId="{5CB7D445-1C21-4002-98B2-53FE448B577C}" srcOrd="1" destOrd="0" presId="urn:microsoft.com/office/officeart/2005/8/layout/orgChart1"/>
    <dgm:cxn modelId="{E8015AA3-3909-4517-812B-DDF098B15BD6}" type="presOf" srcId="{FD2B2BF7-365F-47CA-AC2F-10C21A16D695}" destId="{0BE7BC7F-DE3D-4724-BEBB-9FB50C3166C9}" srcOrd="0" destOrd="0" presId="urn:microsoft.com/office/officeart/2005/8/layout/orgChart1"/>
    <dgm:cxn modelId="{708E5E30-0863-4EE3-AF90-541C88FD9669}" type="presOf" srcId="{AE3E4B2B-AD80-4E7D-BEA4-0B5931ADB8BC}" destId="{CDB94869-C359-4F78-800A-8C344CA63839}" srcOrd="1" destOrd="0" presId="urn:microsoft.com/office/officeart/2005/8/layout/orgChart1"/>
    <dgm:cxn modelId="{CBAD7F3E-8988-49CB-88C9-33C71CF86B2E}" srcId="{FD2B2BF7-365F-47CA-AC2F-10C21A16D695}" destId="{BC91696F-7C7D-48A1-AA2E-F4FC27FEBF3B}" srcOrd="1" destOrd="0" parTransId="{DB33C05C-56F3-46C1-9D4A-A8AEB67B497D}" sibTransId="{DF4DB34B-08B6-43B9-BA69-8D57BEB2C96E}"/>
    <dgm:cxn modelId="{FA32054E-E5C6-4417-92DC-597C81922A87}" type="presOf" srcId="{24C336F8-D661-4C84-8005-33CBF17CC23E}" destId="{A070CC38-FD6E-4030-AE7D-9B787C52FDA1}" srcOrd="0" destOrd="0" presId="urn:microsoft.com/office/officeart/2005/8/layout/orgChart1"/>
    <dgm:cxn modelId="{4B54B50E-27E2-4C46-BCAF-048F2B697821}" type="presOf" srcId="{FFED13D7-19AD-4199-878E-954CC4789F1D}" destId="{37B07E4C-B748-4CB6-BB6A-33F1BD1BEC74}" srcOrd="1" destOrd="0" presId="urn:microsoft.com/office/officeart/2005/8/layout/orgChart1"/>
    <dgm:cxn modelId="{F58F2D47-D8FB-4A4C-AA77-9DD1122C4617}" srcId="{FD2B2BF7-365F-47CA-AC2F-10C21A16D695}" destId="{48512B19-E0BB-4289-976A-B46BFCE8F035}" srcOrd="2" destOrd="0" parTransId="{0A9EDAE9-F025-4503-AB4D-874A13D859C2}" sibTransId="{6F611F5A-7ECF-49EC-B808-69B905724FA3}"/>
    <dgm:cxn modelId="{507099BE-BDF1-4255-83E0-E9BF26C92B7B}" type="presOf" srcId="{CCC8D5E8-434F-4430-87DB-70E35492FDE7}" destId="{D259CC72-BD2A-417A-8444-BF5F1F6BC492}" srcOrd="1" destOrd="0" presId="urn:microsoft.com/office/officeart/2005/8/layout/orgChart1"/>
    <dgm:cxn modelId="{4561F73E-0BC0-4B87-9237-660A72DDC577}" srcId="{FD2B2BF7-365F-47CA-AC2F-10C21A16D695}" destId="{779EAD57-0B28-48D1-BC60-01F6E88E8EC0}" srcOrd="0" destOrd="0" parTransId="{A9A7A9AA-3D37-4812-9E3E-5C07D315FB17}" sibTransId="{3CD05707-04D1-43D5-AE52-17C587E406E8}"/>
    <dgm:cxn modelId="{C219C5C3-0A49-4657-8D5F-A751341FFFE2}" type="presOf" srcId="{779EAD57-0B28-48D1-BC60-01F6E88E8EC0}" destId="{ED02D867-57AE-44C6-9872-3F4D8A3D700D}" srcOrd="1" destOrd="0" presId="urn:microsoft.com/office/officeart/2005/8/layout/orgChart1"/>
    <dgm:cxn modelId="{034F15F2-A63E-4552-8B19-00F4CD9E9DAB}" srcId="{BC91696F-7C7D-48A1-AA2E-F4FC27FEBF3B}" destId="{FFED13D7-19AD-4199-878E-954CC4789F1D}" srcOrd="1" destOrd="0" parTransId="{1B5F7595-C1AB-434D-82DA-434548D6613C}" sibTransId="{946AA977-F153-4655-AA45-8F2379FFA342}"/>
    <dgm:cxn modelId="{FE2C7655-C67F-48B9-A72C-898D5E76FB68}" type="presOf" srcId="{BC91696F-7C7D-48A1-AA2E-F4FC27FEBF3B}" destId="{E3BA32EA-6C2F-4638-985D-FBA9E8657D8D}" srcOrd="0" destOrd="0" presId="urn:microsoft.com/office/officeart/2005/8/layout/orgChart1"/>
    <dgm:cxn modelId="{93073180-0F61-4078-A95D-18FDB5206C98}" type="presOf" srcId="{B1B42D16-A1BC-4279-B697-C0081D389FC2}" destId="{F431D278-E689-418C-B664-B72559B1AEC0}" srcOrd="0" destOrd="0" presId="urn:microsoft.com/office/officeart/2005/8/layout/orgChart1"/>
    <dgm:cxn modelId="{21AC4CDA-A638-449E-A37E-E4B54FAA42DC}" type="presOf" srcId="{64C5EE0B-B1BC-412E-8139-31E454A34182}" destId="{E55CC6B0-06A6-483E-A2B6-2F2D4CA099B5}" srcOrd="0" destOrd="0" presId="urn:microsoft.com/office/officeart/2005/8/layout/orgChart1"/>
    <dgm:cxn modelId="{43ADF692-5CCC-413D-A90C-78655EE30558}" type="presOf" srcId="{30D2E645-E7A6-4030-B1ED-D62989CA166B}" destId="{D828A963-053C-498C-BDA7-326FC41AAA67}" srcOrd="1" destOrd="0" presId="urn:microsoft.com/office/officeart/2005/8/layout/orgChart1"/>
    <dgm:cxn modelId="{2B821A87-8420-49FE-A3DB-9D727BD49729}" type="presOf" srcId="{48512B19-E0BB-4289-976A-B46BFCE8F035}" destId="{1A23EA81-4803-46C8-AF36-1F65A4C8FB82}" srcOrd="0" destOrd="0" presId="urn:microsoft.com/office/officeart/2005/8/layout/orgChart1"/>
    <dgm:cxn modelId="{F387DC76-FCB8-4F39-925C-EA57BF9F13AA}" srcId="{48512B19-E0BB-4289-976A-B46BFCE8F035}" destId="{AE3E4B2B-AD80-4E7D-BEA4-0B5931ADB8BC}" srcOrd="1" destOrd="0" parTransId="{8A0093A4-82A7-4E46-ADDC-3E40EA03718B}" sibTransId="{F4AC06D1-4ABE-41E0-BCDD-AD2B124ECD5E}"/>
    <dgm:cxn modelId="{6E7EE13C-41B0-4FFB-98B1-35054E2CB424}" type="presOf" srcId="{161540E2-30D6-4FFF-B4D7-47ED82B25E04}" destId="{CB6A3388-7FF6-4A26-A6BF-13ECFBBCB3F0}" srcOrd="1" destOrd="0" presId="urn:microsoft.com/office/officeart/2005/8/layout/orgChart1"/>
    <dgm:cxn modelId="{33411771-3D2C-4009-955B-24026CAFC02E}" type="presOf" srcId="{82466DC2-62E3-43A8-90A5-60395B45C7C5}" destId="{77E27DF9-E5B1-4F75-ABB3-3DA53C89B370}" srcOrd="0" destOrd="0" presId="urn:microsoft.com/office/officeart/2005/8/layout/orgChart1"/>
    <dgm:cxn modelId="{1781391F-08E5-46E5-A923-F597E017F30C}" type="presOf" srcId="{FFED13D7-19AD-4199-878E-954CC4789F1D}" destId="{56CF98B1-2FEA-4754-B5A2-C771155527A9}" srcOrd="0" destOrd="0" presId="urn:microsoft.com/office/officeart/2005/8/layout/orgChart1"/>
    <dgm:cxn modelId="{ADFA9A5C-536E-40FC-98DF-49CC8EA64AE9}" type="presOf" srcId="{D89A33F4-20BA-46AF-8D55-8A73F8F0A6C6}" destId="{9525E034-B96D-4C08-A925-FF0CD44A83B4}" srcOrd="0" destOrd="0" presId="urn:microsoft.com/office/officeart/2005/8/layout/orgChart1"/>
    <dgm:cxn modelId="{95BAD0C6-4252-4918-B069-012843B49626}" type="presOf" srcId="{AE3E4B2B-AD80-4E7D-BEA4-0B5931ADB8BC}" destId="{DC1CB2E3-64DE-4243-BE54-FBE72D5008D1}" srcOrd="0" destOrd="0" presId="urn:microsoft.com/office/officeart/2005/8/layout/orgChart1"/>
    <dgm:cxn modelId="{E4738263-709C-44C1-B794-AD0915471091}" type="presOf" srcId="{161540E2-30D6-4FFF-B4D7-47ED82B25E04}" destId="{909F2A22-90BF-4C6A-ADE8-02B5DD71157C}" srcOrd="0" destOrd="0" presId="urn:microsoft.com/office/officeart/2005/8/layout/orgChart1"/>
    <dgm:cxn modelId="{D02BA803-543F-4F3E-AC77-FDB002AD6D51}" srcId="{779EAD57-0B28-48D1-BC60-01F6E88E8EC0}" destId="{3BB14809-0135-4B86-81B1-856ACED9CD6E}" srcOrd="1" destOrd="0" parTransId="{82466DC2-62E3-43A8-90A5-60395B45C7C5}" sibTransId="{22979515-FBEC-47F6-B6A9-7B22A1B9AE4E}"/>
    <dgm:cxn modelId="{342281BA-D5CB-49C8-9F51-D1EB7483F971}" type="presOf" srcId="{0A9EDAE9-F025-4503-AB4D-874A13D859C2}" destId="{2E320F55-1F94-4780-8AB2-D7ECD0DF5AF1}" srcOrd="0" destOrd="0" presId="urn:microsoft.com/office/officeart/2005/8/layout/orgChart1"/>
    <dgm:cxn modelId="{09C73446-4416-467C-AF97-9C6C35C9DE00}" type="presOf" srcId="{79D12D57-EF64-4E8F-894F-7D919D66109D}" destId="{28D5A439-2A31-4273-B4F3-F90A9FA00FA4}" srcOrd="0" destOrd="0" presId="urn:microsoft.com/office/officeart/2005/8/layout/orgChart1"/>
    <dgm:cxn modelId="{548BFA34-A3FB-4784-8393-274DDB63F1F7}" srcId="{D89A33F4-20BA-46AF-8D55-8A73F8F0A6C6}" destId="{FD2B2BF7-365F-47CA-AC2F-10C21A16D695}" srcOrd="0" destOrd="0" parTransId="{49D87172-4BC8-48D6-8AB5-6BE473E9C786}" sibTransId="{F6BA59A9-2872-47A0-AD67-80F0432565E1}"/>
    <dgm:cxn modelId="{3DDFA794-8085-4312-9961-A393F6B6922F}" type="presOf" srcId="{865E11C8-A4D1-4C9F-99C3-ABDBB1F32B22}" destId="{46F9FA16-4885-4A9C-ACCA-A5F4561D75A1}" srcOrd="0" destOrd="0" presId="urn:microsoft.com/office/officeart/2005/8/layout/orgChart1"/>
    <dgm:cxn modelId="{222D47F9-76EB-4835-BE92-761E13F645B1}" srcId="{779EAD57-0B28-48D1-BC60-01F6E88E8EC0}" destId="{30D2E645-E7A6-4030-B1ED-D62989CA166B}" srcOrd="0" destOrd="0" parTransId="{3F753E24-66CF-4B21-8B22-FB08DB66A940}" sibTransId="{FC2077A5-F635-42E0-A588-97BE240004B7}"/>
    <dgm:cxn modelId="{332D3F57-4C04-4E56-BA6D-352B27FC241E}" type="presOf" srcId="{3BB14809-0135-4B86-81B1-856ACED9CD6E}" destId="{CE63D74B-A6D9-43EF-9E7C-037ACBF8BB80}" srcOrd="0" destOrd="0" presId="urn:microsoft.com/office/officeart/2005/8/layout/orgChart1"/>
    <dgm:cxn modelId="{26CBA984-CDF0-4AD5-9803-F45F39A5D7E8}" srcId="{BC91696F-7C7D-48A1-AA2E-F4FC27FEBF3B}" destId="{865E11C8-A4D1-4C9F-99C3-ABDBB1F32B22}" srcOrd="0" destOrd="0" parTransId="{79D12D57-EF64-4E8F-894F-7D919D66109D}" sibTransId="{D19D6EEC-0CA7-40C7-B049-49525096CC8C}"/>
    <dgm:cxn modelId="{D4CB9EEC-9EE7-40ED-B057-8A86475BE7DC}" type="presOf" srcId="{24C336F8-D661-4C84-8005-33CBF17CC23E}" destId="{E5A9F23E-8A59-4D3B-95D2-8220473E6D2C}" srcOrd="1" destOrd="0" presId="urn:microsoft.com/office/officeart/2005/8/layout/orgChart1"/>
    <dgm:cxn modelId="{1D1E52BB-B2AC-48DD-B2B1-C66ACB82F2F1}" type="presOf" srcId="{1B5F7595-C1AB-434D-82DA-434548D6613C}" destId="{FC707651-9ADC-41CB-B686-395E70E936DA}" srcOrd="0" destOrd="0" presId="urn:microsoft.com/office/officeart/2005/8/layout/orgChart1"/>
    <dgm:cxn modelId="{0FB978CD-7D75-4E2C-BB38-42BF7F97B0F8}" type="presParOf" srcId="{9525E034-B96D-4C08-A925-FF0CD44A83B4}" destId="{AC3F4AEF-33DD-4BD6-A4C5-92687CC4CC7D}" srcOrd="0" destOrd="0" presId="urn:microsoft.com/office/officeart/2005/8/layout/orgChart1"/>
    <dgm:cxn modelId="{97931D6B-5758-4200-AA66-6085CACFEB98}" type="presParOf" srcId="{AC3F4AEF-33DD-4BD6-A4C5-92687CC4CC7D}" destId="{64A3E5D1-4305-48CB-899F-624D17E74C88}" srcOrd="0" destOrd="0" presId="urn:microsoft.com/office/officeart/2005/8/layout/orgChart1"/>
    <dgm:cxn modelId="{0C6F736B-B70A-405E-A0A6-C31265AD17C3}" type="presParOf" srcId="{64A3E5D1-4305-48CB-899F-624D17E74C88}" destId="{0BE7BC7F-DE3D-4724-BEBB-9FB50C3166C9}" srcOrd="0" destOrd="0" presId="urn:microsoft.com/office/officeart/2005/8/layout/orgChart1"/>
    <dgm:cxn modelId="{14B77F13-B9C9-41B3-A2BF-713552434951}" type="presParOf" srcId="{64A3E5D1-4305-48CB-899F-624D17E74C88}" destId="{9AD2A17C-9B2A-4077-AE29-A4786A3CE5FE}" srcOrd="1" destOrd="0" presId="urn:microsoft.com/office/officeart/2005/8/layout/orgChart1"/>
    <dgm:cxn modelId="{5237AB9A-C680-4865-854B-108C25932AC2}" type="presParOf" srcId="{AC3F4AEF-33DD-4BD6-A4C5-92687CC4CC7D}" destId="{0EA760E4-B507-40D3-8A8A-9D98F2E847EC}" srcOrd="1" destOrd="0" presId="urn:microsoft.com/office/officeart/2005/8/layout/orgChart1"/>
    <dgm:cxn modelId="{AB88170D-976B-4221-A254-0BCDCD863C7B}" type="presParOf" srcId="{0EA760E4-B507-40D3-8A8A-9D98F2E847EC}" destId="{EA6555B2-FAB6-47B0-AA36-CD6EE6897210}" srcOrd="0" destOrd="0" presId="urn:microsoft.com/office/officeart/2005/8/layout/orgChart1"/>
    <dgm:cxn modelId="{FB1A39C5-6EB7-4AA4-B8F1-3973420B9430}" type="presParOf" srcId="{0EA760E4-B507-40D3-8A8A-9D98F2E847EC}" destId="{8FF9C08A-8565-4CED-9F0E-F51B981CED5F}" srcOrd="1" destOrd="0" presId="urn:microsoft.com/office/officeart/2005/8/layout/orgChart1"/>
    <dgm:cxn modelId="{636989CA-9DC2-4700-9E65-93F1E6CB55FD}" type="presParOf" srcId="{8FF9C08A-8565-4CED-9F0E-F51B981CED5F}" destId="{7249A684-7A5E-4E8D-98B3-69383B1DC500}" srcOrd="0" destOrd="0" presId="urn:microsoft.com/office/officeart/2005/8/layout/orgChart1"/>
    <dgm:cxn modelId="{1EC7244E-F5E4-4220-BACA-FDB4922C14E4}" type="presParOf" srcId="{7249A684-7A5E-4E8D-98B3-69383B1DC500}" destId="{1D36E854-4187-48D1-AF88-25C15FA00F4F}" srcOrd="0" destOrd="0" presId="urn:microsoft.com/office/officeart/2005/8/layout/orgChart1"/>
    <dgm:cxn modelId="{057D5116-84DA-44E4-B7B2-DD3859BF7110}" type="presParOf" srcId="{7249A684-7A5E-4E8D-98B3-69383B1DC500}" destId="{ED02D867-57AE-44C6-9872-3F4D8A3D700D}" srcOrd="1" destOrd="0" presId="urn:microsoft.com/office/officeart/2005/8/layout/orgChart1"/>
    <dgm:cxn modelId="{62B87CAD-2E56-4336-8A1D-405DC2900A59}" type="presParOf" srcId="{8FF9C08A-8565-4CED-9F0E-F51B981CED5F}" destId="{F18594BB-4648-4849-9E4D-D5F6E00FFB95}" srcOrd="1" destOrd="0" presId="urn:microsoft.com/office/officeart/2005/8/layout/orgChart1"/>
    <dgm:cxn modelId="{919AF987-6406-4DA6-982A-89360FF10F01}" type="presParOf" srcId="{F18594BB-4648-4849-9E4D-D5F6E00FFB95}" destId="{A90B2787-43CC-480E-88A4-462DD701358D}" srcOrd="0" destOrd="0" presId="urn:microsoft.com/office/officeart/2005/8/layout/orgChart1"/>
    <dgm:cxn modelId="{BC43648F-4393-4DFE-8CB1-56CAD7FACFCC}" type="presParOf" srcId="{F18594BB-4648-4849-9E4D-D5F6E00FFB95}" destId="{E756BCAC-9CA7-4E36-80F1-AEB1F7090783}" srcOrd="1" destOrd="0" presId="urn:microsoft.com/office/officeart/2005/8/layout/orgChart1"/>
    <dgm:cxn modelId="{E235ACB2-1901-44AA-B119-20A2306D1EB5}" type="presParOf" srcId="{E756BCAC-9CA7-4E36-80F1-AEB1F7090783}" destId="{1F118BA1-1E1E-488C-95C5-69AA41610FB8}" srcOrd="0" destOrd="0" presId="urn:microsoft.com/office/officeart/2005/8/layout/orgChart1"/>
    <dgm:cxn modelId="{D50E56DF-7F9F-4B0D-AF46-71052422A3AE}" type="presParOf" srcId="{1F118BA1-1E1E-488C-95C5-69AA41610FB8}" destId="{672B7252-580F-4A88-89FE-66253A3D1F95}" srcOrd="0" destOrd="0" presId="urn:microsoft.com/office/officeart/2005/8/layout/orgChart1"/>
    <dgm:cxn modelId="{E97FE275-4F24-4EA9-A117-5D14A9123E09}" type="presParOf" srcId="{1F118BA1-1E1E-488C-95C5-69AA41610FB8}" destId="{D828A963-053C-498C-BDA7-326FC41AAA67}" srcOrd="1" destOrd="0" presId="urn:microsoft.com/office/officeart/2005/8/layout/orgChart1"/>
    <dgm:cxn modelId="{34713BCA-1224-4F51-83B0-2964051686FE}" type="presParOf" srcId="{E756BCAC-9CA7-4E36-80F1-AEB1F7090783}" destId="{7AFA20DA-C68F-4ECC-9527-99CD628ADB2A}" srcOrd="1" destOrd="0" presId="urn:microsoft.com/office/officeart/2005/8/layout/orgChart1"/>
    <dgm:cxn modelId="{9F32E98D-3E5B-40CA-85EB-4242951E19F3}" type="presParOf" srcId="{E756BCAC-9CA7-4E36-80F1-AEB1F7090783}" destId="{25000918-60A9-4E86-A4CA-D3D458D0428C}" srcOrd="2" destOrd="0" presId="urn:microsoft.com/office/officeart/2005/8/layout/orgChart1"/>
    <dgm:cxn modelId="{5F964E3A-B2CD-4E83-B7D2-79BC4D8739E2}" type="presParOf" srcId="{F18594BB-4648-4849-9E4D-D5F6E00FFB95}" destId="{77E27DF9-E5B1-4F75-ABB3-3DA53C89B370}" srcOrd="2" destOrd="0" presId="urn:microsoft.com/office/officeart/2005/8/layout/orgChart1"/>
    <dgm:cxn modelId="{82B47018-6AB9-4677-8C29-B58E3B91C8E1}" type="presParOf" srcId="{F18594BB-4648-4849-9E4D-D5F6E00FFB95}" destId="{86309219-62B4-4304-A0DB-18608182376D}" srcOrd="3" destOrd="0" presId="urn:microsoft.com/office/officeart/2005/8/layout/orgChart1"/>
    <dgm:cxn modelId="{16A60069-ECBE-4433-9C1C-B6BC0027B456}" type="presParOf" srcId="{86309219-62B4-4304-A0DB-18608182376D}" destId="{318905E0-A069-445E-B72F-EBB7E717BF5E}" srcOrd="0" destOrd="0" presId="urn:microsoft.com/office/officeart/2005/8/layout/orgChart1"/>
    <dgm:cxn modelId="{5E4D08FD-5031-4C36-A7E2-E59904238491}" type="presParOf" srcId="{318905E0-A069-445E-B72F-EBB7E717BF5E}" destId="{CE63D74B-A6D9-43EF-9E7C-037ACBF8BB80}" srcOrd="0" destOrd="0" presId="urn:microsoft.com/office/officeart/2005/8/layout/orgChart1"/>
    <dgm:cxn modelId="{F91010DC-E5DA-4D5C-8240-5009F209D31D}" type="presParOf" srcId="{318905E0-A069-445E-B72F-EBB7E717BF5E}" destId="{5CB7D445-1C21-4002-98B2-53FE448B577C}" srcOrd="1" destOrd="0" presId="urn:microsoft.com/office/officeart/2005/8/layout/orgChart1"/>
    <dgm:cxn modelId="{B81E30ED-A48B-4296-90E1-D963E5D2433F}" type="presParOf" srcId="{86309219-62B4-4304-A0DB-18608182376D}" destId="{3E8EC4D6-806E-45DC-B098-CB5EF137D0F7}" srcOrd="1" destOrd="0" presId="urn:microsoft.com/office/officeart/2005/8/layout/orgChart1"/>
    <dgm:cxn modelId="{5E951A40-9F18-4967-BC7E-CA1173F609D2}" type="presParOf" srcId="{86309219-62B4-4304-A0DB-18608182376D}" destId="{6C1FC39A-9561-4684-BCD0-354F3D589303}" srcOrd="2" destOrd="0" presId="urn:microsoft.com/office/officeart/2005/8/layout/orgChart1"/>
    <dgm:cxn modelId="{F5457FD4-D444-4FC7-828B-05A89B197982}" type="presParOf" srcId="{F18594BB-4648-4849-9E4D-D5F6E00FFB95}" destId="{0A65B6F7-171F-4322-B7D2-55FD85603AFD}" srcOrd="4" destOrd="0" presId="urn:microsoft.com/office/officeart/2005/8/layout/orgChart1"/>
    <dgm:cxn modelId="{8FC9C0EC-5D14-4198-BC71-869CDF9F96D7}" type="presParOf" srcId="{F18594BB-4648-4849-9E4D-D5F6E00FFB95}" destId="{28A9078B-BD07-4AF8-8B2F-4EB15BA3FACA}" srcOrd="5" destOrd="0" presId="urn:microsoft.com/office/officeart/2005/8/layout/orgChart1"/>
    <dgm:cxn modelId="{243040E4-B80C-4D81-975D-70FAA7C692FE}" type="presParOf" srcId="{28A9078B-BD07-4AF8-8B2F-4EB15BA3FACA}" destId="{625DD82D-0376-43C5-B9A5-B4E6736FB080}" srcOrd="0" destOrd="0" presId="urn:microsoft.com/office/officeart/2005/8/layout/orgChart1"/>
    <dgm:cxn modelId="{BB1DAA98-8C75-4A1C-A8BA-3F73E4B9D70F}" type="presParOf" srcId="{625DD82D-0376-43C5-B9A5-B4E6736FB080}" destId="{909F2A22-90BF-4C6A-ADE8-02B5DD71157C}" srcOrd="0" destOrd="0" presId="urn:microsoft.com/office/officeart/2005/8/layout/orgChart1"/>
    <dgm:cxn modelId="{ED276A8D-48FB-4476-8E19-02D718B621BF}" type="presParOf" srcId="{625DD82D-0376-43C5-B9A5-B4E6736FB080}" destId="{CB6A3388-7FF6-4A26-A6BF-13ECFBBCB3F0}" srcOrd="1" destOrd="0" presId="urn:microsoft.com/office/officeart/2005/8/layout/orgChart1"/>
    <dgm:cxn modelId="{E656F620-680A-4B78-A8C2-C2B7415E2FEC}" type="presParOf" srcId="{28A9078B-BD07-4AF8-8B2F-4EB15BA3FACA}" destId="{93E9BE80-115D-4360-9A57-BE4130D36BC4}" srcOrd="1" destOrd="0" presId="urn:microsoft.com/office/officeart/2005/8/layout/orgChart1"/>
    <dgm:cxn modelId="{CFD3F512-803C-4932-8130-9D5F90900DFE}" type="presParOf" srcId="{28A9078B-BD07-4AF8-8B2F-4EB15BA3FACA}" destId="{C4287B6F-055F-4636-A82B-46E343B94809}" srcOrd="2" destOrd="0" presId="urn:microsoft.com/office/officeart/2005/8/layout/orgChart1"/>
    <dgm:cxn modelId="{E55D3A8E-8C87-4182-9503-A03F7977C26B}" type="presParOf" srcId="{8FF9C08A-8565-4CED-9F0E-F51B981CED5F}" destId="{E5CFA955-B10A-437E-A26C-B0BB1BA0F96A}" srcOrd="2" destOrd="0" presId="urn:microsoft.com/office/officeart/2005/8/layout/orgChart1"/>
    <dgm:cxn modelId="{A4A9E0B8-23C4-4258-83C2-F0EBD5C6BFD6}" type="presParOf" srcId="{0EA760E4-B507-40D3-8A8A-9D98F2E847EC}" destId="{40E06B5C-E5A4-41A0-AC0C-724F451DBE67}" srcOrd="2" destOrd="0" presId="urn:microsoft.com/office/officeart/2005/8/layout/orgChart1"/>
    <dgm:cxn modelId="{47B890BC-6D16-4ED0-B2E9-74FEB04C6292}" type="presParOf" srcId="{0EA760E4-B507-40D3-8A8A-9D98F2E847EC}" destId="{F6947BA3-7C5F-4DED-921A-E6E0AD7D627E}" srcOrd="3" destOrd="0" presId="urn:microsoft.com/office/officeart/2005/8/layout/orgChart1"/>
    <dgm:cxn modelId="{6A435037-05DA-4997-801C-7B1BCDA9814B}" type="presParOf" srcId="{F6947BA3-7C5F-4DED-921A-E6E0AD7D627E}" destId="{3DF7796C-95A3-4FB3-9C14-E856AFFCADAA}" srcOrd="0" destOrd="0" presId="urn:microsoft.com/office/officeart/2005/8/layout/orgChart1"/>
    <dgm:cxn modelId="{98AF6BE2-B678-40AE-AE42-7DBE5D7E5844}" type="presParOf" srcId="{3DF7796C-95A3-4FB3-9C14-E856AFFCADAA}" destId="{E3BA32EA-6C2F-4638-985D-FBA9E8657D8D}" srcOrd="0" destOrd="0" presId="urn:microsoft.com/office/officeart/2005/8/layout/orgChart1"/>
    <dgm:cxn modelId="{DC7C6CB2-2413-4EFE-9FA4-C2A1AD22F0C2}" type="presParOf" srcId="{3DF7796C-95A3-4FB3-9C14-E856AFFCADAA}" destId="{B66EE726-0108-477C-B733-A9BB6879D6BA}" srcOrd="1" destOrd="0" presId="urn:microsoft.com/office/officeart/2005/8/layout/orgChart1"/>
    <dgm:cxn modelId="{2EDE3A7D-096A-407F-B18D-933C19D90231}" type="presParOf" srcId="{F6947BA3-7C5F-4DED-921A-E6E0AD7D627E}" destId="{BA71E86E-AD32-45C0-A416-B651FF14BB3F}" srcOrd="1" destOrd="0" presId="urn:microsoft.com/office/officeart/2005/8/layout/orgChart1"/>
    <dgm:cxn modelId="{E4DF3845-D79A-4703-88C7-2E7F49A77477}" type="presParOf" srcId="{BA71E86E-AD32-45C0-A416-B651FF14BB3F}" destId="{28D5A439-2A31-4273-B4F3-F90A9FA00FA4}" srcOrd="0" destOrd="0" presId="urn:microsoft.com/office/officeart/2005/8/layout/orgChart1"/>
    <dgm:cxn modelId="{0C22CC7B-2977-4F48-9307-B0121817A33F}" type="presParOf" srcId="{BA71E86E-AD32-45C0-A416-B651FF14BB3F}" destId="{881D471A-202F-410B-A487-6CAC29A1A12D}" srcOrd="1" destOrd="0" presId="urn:microsoft.com/office/officeart/2005/8/layout/orgChart1"/>
    <dgm:cxn modelId="{BCD7A0DA-8E09-44D0-98CB-05D91C687D40}" type="presParOf" srcId="{881D471A-202F-410B-A487-6CAC29A1A12D}" destId="{3E3B8870-D145-483D-B55C-6BA9330FC9BB}" srcOrd="0" destOrd="0" presId="urn:microsoft.com/office/officeart/2005/8/layout/orgChart1"/>
    <dgm:cxn modelId="{0A1490D5-AADE-4926-9B0D-0DFC81A69448}" type="presParOf" srcId="{3E3B8870-D145-483D-B55C-6BA9330FC9BB}" destId="{46F9FA16-4885-4A9C-ACCA-A5F4561D75A1}" srcOrd="0" destOrd="0" presId="urn:microsoft.com/office/officeart/2005/8/layout/orgChart1"/>
    <dgm:cxn modelId="{99E85EBB-5DAE-4D6D-B31F-C82A4F7CE1AF}" type="presParOf" srcId="{3E3B8870-D145-483D-B55C-6BA9330FC9BB}" destId="{C75E89FF-A303-4806-B637-5024296B5F24}" srcOrd="1" destOrd="0" presId="urn:microsoft.com/office/officeart/2005/8/layout/orgChart1"/>
    <dgm:cxn modelId="{EEC81520-EBFD-4F54-8F4B-C38A5B09E103}" type="presParOf" srcId="{881D471A-202F-410B-A487-6CAC29A1A12D}" destId="{DA14D270-1D24-4A34-A172-B3F771225125}" srcOrd="1" destOrd="0" presId="urn:microsoft.com/office/officeart/2005/8/layout/orgChart1"/>
    <dgm:cxn modelId="{0B016849-54F8-4D03-A5F3-E569297FDB0A}" type="presParOf" srcId="{881D471A-202F-410B-A487-6CAC29A1A12D}" destId="{BFF5A3ED-C98E-4B08-BD86-0CAD130E7504}" srcOrd="2" destOrd="0" presId="urn:microsoft.com/office/officeart/2005/8/layout/orgChart1"/>
    <dgm:cxn modelId="{3EBE7993-8E50-465F-A2C8-7BDE53B0F6F8}" type="presParOf" srcId="{BA71E86E-AD32-45C0-A416-B651FF14BB3F}" destId="{FC707651-9ADC-41CB-B686-395E70E936DA}" srcOrd="2" destOrd="0" presId="urn:microsoft.com/office/officeart/2005/8/layout/orgChart1"/>
    <dgm:cxn modelId="{749A9882-A90A-4CCA-8CA0-27D9DAF64A5C}" type="presParOf" srcId="{BA71E86E-AD32-45C0-A416-B651FF14BB3F}" destId="{6967DA11-452F-4762-93B6-02F22C73BDF0}" srcOrd="3" destOrd="0" presId="urn:microsoft.com/office/officeart/2005/8/layout/orgChart1"/>
    <dgm:cxn modelId="{A9B946B3-F9F9-40ED-B846-5AA1B0BF1A98}" type="presParOf" srcId="{6967DA11-452F-4762-93B6-02F22C73BDF0}" destId="{6E732788-0C3A-44C3-97C5-70F56AF011C6}" srcOrd="0" destOrd="0" presId="urn:microsoft.com/office/officeart/2005/8/layout/orgChart1"/>
    <dgm:cxn modelId="{59FF945A-7274-4D52-B45A-87A4EE7F217B}" type="presParOf" srcId="{6E732788-0C3A-44C3-97C5-70F56AF011C6}" destId="{56CF98B1-2FEA-4754-B5A2-C771155527A9}" srcOrd="0" destOrd="0" presId="urn:microsoft.com/office/officeart/2005/8/layout/orgChart1"/>
    <dgm:cxn modelId="{C5A46878-97A8-49B0-A077-81762FD8A5DE}" type="presParOf" srcId="{6E732788-0C3A-44C3-97C5-70F56AF011C6}" destId="{37B07E4C-B748-4CB6-BB6A-33F1BD1BEC74}" srcOrd="1" destOrd="0" presId="urn:microsoft.com/office/officeart/2005/8/layout/orgChart1"/>
    <dgm:cxn modelId="{9EB6E90E-EAEE-49DD-8C1F-EC3A27BCBCC2}" type="presParOf" srcId="{6967DA11-452F-4762-93B6-02F22C73BDF0}" destId="{EA8492B8-1095-4995-9D81-688A02C7E6B1}" srcOrd="1" destOrd="0" presId="urn:microsoft.com/office/officeart/2005/8/layout/orgChart1"/>
    <dgm:cxn modelId="{50AB5A3D-FA99-45ED-A1E2-A965CD6B4F17}" type="presParOf" srcId="{6967DA11-452F-4762-93B6-02F22C73BDF0}" destId="{599A2B02-7067-4BEE-AA2F-C75A7C1B5118}" srcOrd="2" destOrd="0" presId="urn:microsoft.com/office/officeart/2005/8/layout/orgChart1"/>
    <dgm:cxn modelId="{AAC9CFA9-AB6C-4DBD-A03F-583DAB00BB4C}" type="presParOf" srcId="{BA71E86E-AD32-45C0-A416-B651FF14BB3F}" destId="{F431D278-E689-418C-B664-B72559B1AEC0}" srcOrd="4" destOrd="0" presId="urn:microsoft.com/office/officeart/2005/8/layout/orgChart1"/>
    <dgm:cxn modelId="{0F3BDA40-D25B-4EEF-8383-A2E5158FB80F}" type="presParOf" srcId="{BA71E86E-AD32-45C0-A416-B651FF14BB3F}" destId="{BA2AEE47-1A1E-49A2-82ED-7BEE5C6CD7CB}" srcOrd="5" destOrd="0" presId="urn:microsoft.com/office/officeart/2005/8/layout/orgChart1"/>
    <dgm:cxn modelId="{D4FCC770-B8C8-4CF7-81D7-2A83E3295639}" type="presParOf" srcId="{BA2AEE47-1A1E-49A2-82ED-7BEE5C6CD7CB}" destId="{B041ED8C-40B2-4B7A-9519-0E1341E4D1EE}" srcOrd="0" destOrd="0" presId="urn:microsoft.com/office/officeart/2005/8/layout/orgChart1"/>
    <dgm:cxn modelId="{F3B34D18-127E-41BA-8688-4741807A1920}" type="presParOf" srcId="{B041ED8C-40B2-4B7A-9519-0E1341E4D1EE}" destId="{A070CC38-FD6E-4030-AE7D-9B787C52FDA1}" srcOrd="0" destOrd="0" presId="urn:microsoft.com/office/officeart/2005/8/layout/orgChart1"/>
    <dgm:cxn modelId="{CCD4D55B-1E12-4DC9-A838-CE270EFC4BA9}" type="presParOf" srcId="{B041ED8C-40B2-4B7A-9519-0E1341E4D1EE}" destId="{E5A9F23E-8A59-4D3B-95D2-8220473E6D2C}" srcOrd="1" destOrd="0" presId="urn:microsoft.com/office/officeart/2005/8/layout/orgChart1"/>
    <dgm:cxn modelId="{2B5E5033-E2F1-4B92-8B7B-72A3EB7CEBD1}" type="presParOf" srcId="{BA2AEE47-1A1E-49A2-82ED-7BEE5C6CD7CB}" destId="{5BECDE8F-004E-4224-ACD6-BBC9AD844B95}" srcOrd="1" destOrd="0" presId="urn:microsoft.com/office/officeart/2005/8/layout/orgChart1"/>
    <dgm:cxn modelId="{DDEEB017-D8F9-40F4-BF7A-230B15D5989C}" type="presParOf" srcId="{BA2AEE47-1A1E-49A2-82ED-7BEE5C6CD7CB}" destId="{B9F00116-AA9A-45FE-921E-31A5DE38B7E3}" srcOrd="2" destOrd="0" presId="urn:microsoft.com/office/officeart/2005/8/layout/orgChart1"/>
    <dgm:cxn modelId="{A03C8830-6C2C-48BA-A9FE-646430E7F594}" type="presParOf" srcId="{F6947BA3-7C5F-4DED-921A-E6E0AD7D627E}" destId="{CBCD32F0-583E-4BB2-B80D-18FA87E2913F}" srcOrd="2" destOrd="0" presId="urn:microsoft.com/office/officeart/2005/8/layout/orgChart1"/>
    <dgm:cxn modelId="{6D10B8FD-5124-4053-9D3A-7800D0868289}" type="presParOf" srcId="{0EA760E4-B507-40D3-8A8A-9D98F2E847EC}" destId="{2E320F55-1F94-4780-8AB2-D7ECD0DF5AF1}" srcOrd="4" destOrd="0" presId="urn:microsoft.com/office/officeart/2005/8/layout/orgChart1"/>
    <dgm:cxn modelId="{ECC3D8B9-899E-4E1F-A319-8E673C8397DE}" type="presParOf" srcId="{0EA760E4-B507-40D3-8A8A-9D98F2E847EC}" destId="{FC194BA6-234B-4FC9-9F82-1D30731FEE56}" srcOrd="5" destOrd="0" presId="urn:microsoft.com/office/officeart/2005/8/layout/orgChart1"/>
    <dgm:cxn modelId="{301243BC-1045-4517-9B4C-DA7E297E76AA}" type="presParOf" srcId="{FC194BA6-234B-4FC9-9F82-1D30731FEE56}" destId="{8B0572CA-72FB-4619-93FF-8FD82CC8BDFB}" srcOrd="0" destOrd="0" presId="urn:microsoft.com/office/officeart/2005/8/layout/orgChart1"/>
    <dgm:cxn modelId="{1E265159-84D4-4ECF-B604-E88DC6327876}" type="presParOf" srcId="{8B0572CA-72FB-4619-93FF-8FD82CC8BDFB}" destId="{1A23EA81-4803-46C8-AF36-1F65A4C8FB82}" srcOrd="0" destOrd="0" presId="urn:microsoft.com/office/officeart/2005/8/layout/orgChart1"/>
    <dgm:cxn modelId="{E7ACFC91-1796-4519-97DA-8263816AC022}" type="presParOf" srcId="{8B0572CA-72FB-4619-93FF-8FD82CC8BDFB}" destId="{C0CD0E5C-70F8-4B20-B022-50440643D023}" srcOrd="1" destOrd="0" presId="urn:microsoft.com/office/officeart/2005/8/layout/orgChart1"/>
    <dgm:cxn modelId="{7FBBF285-1AC4-407C-9573-FD17E9A02AE0}" type="presParOf" srcId="{FC194BA6-234B-4FC9-9F82-1D30731FEE56}" destId="{9D0B128C-3754-46CD-B5BC-F974F10A7201}" srcOrd="1" destOrd="0" presId="urn:microsoft.com/office/officeart/2005/8/layout/orgChart1"/>
    <dgm:cxn modelId="{434C8397-3EB2-4FE2-9F07-03FF610BDDB5}" type="presParOf" srcId="{9D0B128C-3754-46CD-B5BC-F974F10A7201}" destId="{E55CC6B0-06A6-483E-A2B6-2F2D4CA099B5}" srcOrd="0" destOrd="0" presId="urn:microsoft.com/office/officeart/2005/8/layout/orgChart1"/>
    <dgm:cxn modelId="{8E75D1D0-2E4B-4F2C-9FE2-06645F6A3352}" type="presParOf" srcId="{9D0B128C-3754-46CD-B5BC-F974F10A7201}" destId="{63A3DA11-3E76-4AE1-A67D-674AD1DE19BC}" srcOrd="1" destOrd="0" presId="urn:microsoft.com/office/officeart/2005/8/layout/orgChart1"/>
    <dgm:cxn modelId="{E99C947C-D80C-4D32-89FB-E40306B42346}" type="presParOf" srcId="{63A3DA11-3E76-4AE1-A67D-674AD1DE19BC}" destId="{AE2739E9-25CD-49B6-A0BD-5C9B13406FE7}" srcOrd="0" destOrd="0" presId="urn:microsoft.com/office/officeart/2005/8/layout/orgChart1"/>
    <dgm:cxn modelId="{569D1A37-1AE3-447F-B226-E980F6154265}" type="presParOf" srcId="{AE2739E9-25CD-49B6-A0BD-5C9B13406FE7}" destId="{ACB251EE-E49B-4891-8CF4-B4B2244BA39A}" srcOrd="0" destOrd="0" presId="urn:microsoft.com/office/officeart/2005/8/layout/orgChart1"/>
    <dgm:cxn modelId="{2EF4EA90-19E4-44CD-8F94-0625926D8EB2}" type="presParOf" srcId="{AE2739E9-25CD-49B6-A0BD-5C9B13406FE7}" destId="{D259CC72-BD2A-417A-8444-BF5F1F6BC492}" srcOrd="1" destOrd="0" presId="urn:microsoft.com/office/officeart/2005/8/layout/orgChart1"/>
    <dgm:cxn modelId="{49DCAF7D-F444-482F-AD39-0E6E240E323A}" type="presParOf" srcId="{63A3DA11-3E76-4AE1-A67D-674AD1DE19BC}" destId="{D1FF875F-0E7E-4CFB-BE68-F7D9E5EF7101}" srcOrd="1" destOrd="0" presId="urn:microsoft.com/office/officeart/2005/8/layout/orgChart1"/>
    <dgm:cxn modelId="{59C1DD26-6E57-475C-973A-6049B5A3B5FD}" type="presParOf" srcId="{63A3DA11-3E76-4AE1-A67D-674AD1DE19BC}" destId="{E9C306DD-D29C-4B8B-AED0-396BBEFECDE1}" srcOrd="2" destOrd="0" presId="urn:microsoft.com/office/officeart/2005/8/layout/orgChart1"/>
    <dgm:cxn modelId="{986C62E1-7EEB-4853-929A-3D27264B6C9A}" type="presParOf" srcId="{9D0B128C-3754-46CD-B5BC-F974F10A7201}" destId="{5DBB8D5F-AA22-4350-BE8A-302869DCE75D}" srcOrd="2" destOrd="0" presId="urn:microsoft.com/office/officeart/2005/8/layout/orgChart1"/>
    <dgm:cxn modelId="{9D01A076-8B79-4975-8CD7-0ECBDDAD086B}" type="presParOf" srcId="{9D0B128C-3754-46CD-B5BC-F974F10A7201}" destId="{0D657173-AB6A-4496-AAF3-4FC6A778ABC7}" srcOrd="3" destOrd="0" presId="urn:microsoft.com/office/officeart/2005/8/layout/orgChart1"/>
    <dgm:cxn modelId="{175F7133-75FC-4329-A9B8-5509451E5EF1}" type="presParOf" srcId="{0D657173-AB6A-4496-AAF3-4FC6A778ABC7}" destId="{F5C21EBD-26C5-4A47-B6D0-FBFDC2647EEF}" srcOrd="0" destOrd="0" presId="urn:microsoft.com/office/officeart/2005/8/layout/orgChart1"/>
    <dgm:cxn modelId="{38C95F74-CB56-434B-80B8-AE406FAF379E}" type="presParOf" srcId="{F5C21EBD-26C5-4A47-B6D0-FBFDC2647EEF}" destId="{DC1CB2E3-64DE-4243-BE54-FBE72D5008D1}" srcOrd="0" destOrd="0" presId="urn:microsoft.com/office/officeart/2005/8/layout/orgChart1"/>
    <dgm:cxn modelId="{DA59DC69-D5A4-407D-8A14-E3F190BBE3FA}" type="presParOf" srcId="{F5C21EBD-26C5-4A47-B6D0-FBFDC2647EEF}" destId="{CDB94869-C359-4F78-800A-8C344CA63839}" srcOrd="1" destOrd="0" presId="urn:microsoft.com/office/officeart/2005/8/layout/orgChart1"/>
    <dgm:cxn modelId="{52755CA3-614B-4C91-B052-9CD8670C0EE6}" type="presParOf" srcId="{0D657173-AB6A-4496-AAF3-4FC6A778ABC7}" destId="{67438519-B99E-45A9-941C-B7ED3BFD3417}" srcOrd="1" destOrd="0" presId="urn:microsoft.com/office/officeart/2005/8/layout/orgChart1"/>
    <dgm:cxn modelId="{6A4E0EB5-5409-4BCC-9012-46F93B585BD0}" type="presParOf" srcId="{0D657173-AB6A-4496-AAF3-4FC6A778ABC7}" destId="{9CD43BBE-34F8-483A-A052-860C85B9BF08}" srcOrd="2" destOrd="0" presId="urn:microsoft.com/office/officeart/2005/8/layout/orgChart1"/>
    <dgm:cxn modelId="{85C20E1E-20E3-4ECB-9561-EE84A037D633}" type="presParOf" srcId="{FC194BA6-234B-4FC9-9F82-1D30731FEE56}" destId="{FB77557A-452F-404D-A495-A464C3C75A06}" srcOrd="2" destOrd="0" presId="urn:microsoft.com/office/officeart/2005/8/layout/orgChart1"/>
    <dgm:cxn modelId="{8907EC72-218B-4901-B573-143AF6277984}" type="presParOf" srcId="{AC3F4AEF-33DD-4BD6-A4C5-92687CC4CC7D}" destId="{C254E2DA-7901-44E4-8A7A-AF7E7FEF765E}"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BB8D5F-AA22-4350-BE8A-302869DCE75D}">
      <dsp:nvSpPr>
        <dsp:cNvPr id="0" name=""/>
        <dsp:cNvSpPr/>
      </dsp:nvSpPr>
      <dsp:spPr>
        <a:xfrm>
          <a:off x="2833555" y="994073"/>
          <a:ext cx="123106" cy="960230"/>
        </a:xfrm>
        <a:custGeom>
          <a:avLst/>
          <a:gdLst/>
          <a:ahLst/>
          <a:cxnLst/>
          <a:rect l="0" t="0" r="0" b="0"/>
          <a:pathLst>
            <a:path>
              <a:moveTo>
                <a:pt x="0" y="0"/>
              </a:moveTo>
              <a:lnTo>
                <a:pt x="0" y="1074742"/>
              </a:lnTo>
              <a:lnTo>
                <a:pt x="137787" y="107474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55CC6B0-06A6-483E-A2B6-2F2D4CA099B5}">
      <dsp:nvSpPr>
        <dsp:cNvPr id="0" name=""/>
        <dsp:cNvSpPr/>
      </dsp:nvSpPr>
      <dsp:spPr>
        <a:xfrm>
          <a:off x="2833555" y="994073"/>
          <a:ext cx="123106" cy="377526"/>
        </a:xfrm>
        <a:custGeom>
          <a:avLst/>
          <a:gdLst/>
          <a:ahLst/>
          <a:cxnLst/>
          <a:rect l="0" t="0" r="0" b="0"/>
          <a:pathLst>
            <a:path>
              <a:moveTo>
                <a:pt x="0" y="0"/>
              </a:moveTo>
              <a:lnTo>
                <a:pt x="0" y="422548"/>
              </a:lnTo>
              <a:lnTo>
                <a:pt x="137787" y="422548"/>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E320F55-1F94-4780-8AB2-D7ECD0DF5AF1}">
      <dsp:nvSpPr>
        <dsp:cNvPr id="0" name=""/>
        <dsp:cNvSpPr/>
      </dsp:nvSpPr>
      <dsp:spPr>
        <a:xfrm>
          <a:off x="2168780" y="411369"/>
          <a:ext cx="993058" cy="172349"/>
        </a:xfrm>
        <a:custGeom>
          <a:avLst/>
          <a:gdLst/>
          <a:ahLst/>
          <a:cxnLst/>
          <a:rect l="0" t="0" r="0" b="0"/>
          <a:pathLst>
            <a:path>
              <a:moveTo>
                <a:pt x="0" y="0"/>
              </a:moveTo>
              <a:lnTo>
                <a:pt x="0" y="96451"/>
              </a:lnTo>
              <a:lnTo>
                <a:pt x="1111486" y="96451"/>
              </a:lnTo>
              <a:lnTo>
                <a:pt x="1111486" y="192902"/>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431D278-E689-418C-B664-B72559B1AEC0}">
      <dsp:nvSpPr>
        <dsp:cNvPr id="0" name=""/>
        <dsp:cNvSpPr/>
      </dsp:nvSpPr>
      <dsp:spPr>
        <a:xfrm>
          <a:off x="1840496" y="994073"/>
          <a:ext cx="123106" cy="1542934"/>
        </a:xfrm>
        <a:custGeom>
          <a:avLst/>
          <a:gdLst/>
          <a:ahLst/>
          <a:cxnLst/>
          <a:rect l="0" t="0" r="0" b="0"/>
          <a:pathLst>
            <a:path>
              <a:moveTo>
                <a:pt x="0" y="0"/>
              </a:moveTo>
              <a:lnTo>
                <a:pt x="0" y="1726937"/>
              </a:lnTo>
              <a:lnTo>
                <a:pt x="137787" y="1726937"/>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C707651-9ADC-41CB-B686-395E70E936DA}">
      <dsp:nvSpPr>
        <dsp:cNvPr id="0" name=""/>
        <dsp:cNvSpPr/>
      </dsp:nvSpPr>
      <dsp:spPr>
        <a:xfrm>
          <a:off x="1840496" y="994073"/>
          <a:ext cx="123106" cy="960230"/>
        </a:xfrm>
        <a:custGeom>
          <a:avLst/>
          <a:gdLst/>
          <a:ahLst/>
          <a:cxnLst/>
          <a:rect l="0" t="0" r="0" b="0"/>
          <a:pathLst>
            <a:path>
              <a:moveTo>
                <a:pt x="0" y="0"/>
              </a:moveTo>
              <a:lnTo>
                <a:pt x="0" y="1074742"/>
              </a:lnTo>
              <a:lnTo>
                <a:pt x="137787" y="107474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8D5A439-2A31-4273-B4F3-F90A9FA00FA4}">
      <dsp:nvSpPr>
        <dsp:cNvPr id="0" name=""/>
        <dsp:cNvSpPr/>
      </dsp:nvSpPr>
      <dsp:spPr>
        <a:xfrm>
          <a:off x="1840496" y="994073"/>
          <a:ext cx="123106" cy="377526"/>
        </a:xfrm>
        <a:custGeom>
          <a:avLst/>
          <a:gdLst/>
          <a:ahLst/>
          <a:cxnLst/>
          <a:rect l="0" t="0" r="0" b="0"/>
          <a:pathLst>
            <a:path>
              <a:moveTo>
                <a:pt x="0" y="0"/>
              </a:moveTo>
              <a:lnTo>
                <a:pt x="0" y="422548"/>
              </a:lnTo>
              <a:lnTo>
                <a:pt x="137787" y="422548"/>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0E06B5C-E5A4-41A0-AC0C-724F451DBE67}">
      <dsp:nvSpPr>
        <dsp:cNvPr id="0" name=""/>
        <dsp:cNvSpPr/>
      </dsp:nvSpPr>
      <dsp:spPr>
        <a:xfrm>
          <a:off x="2123060" y="411369"/>
          <a:ext cx="91440" cy="172349"/>
        </a:xfrm>
        <a:custGeom>
          <a:avLst/>
          <a:gdLst/>
          <a:ahLst/>
          <a:cxnLst/>
          <a:rect l="0" t="0" r="0" b="0"/>
          <a:pathLst>
            <a:path>
              <a:moveTo>
                <a:pt x="45720" y="0"/>
              </a:moveTo>
              <a:lnTo>
                <a:pt x="45720" y="192902"/>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A65B6F7-171F-4322-B7D2-55FD85603AFD}">
      <dsp:nvSpPr>
        <dsp:cNvPr id="0" name=""/>
        <dsp:cNvSpPr/>
      </dsp:nvSpPr>
      <dsp:spPr>
        <a:xfrm>
          <a:off x="847438" y="994073"/>
          <a:ext cx="123106" cy="1542934"/>
        </a:xfrm>
        <a:custGeom>
          <a:avLst/>
          <a:gdLst/>
          <a:ahLst/>
          <a:cxnLst/>
          <a:rect l="0" t="0" r="0" b="0"/>
          <a:pathLst>
            <a:path>
              <a:moveTo>
                <a:pt x="0" y="0"/>
              </a:moveTo>
              <a:lnTo>
                <a:pt x="0" y="1726937"/>
              </a:lnTo>
              <a:lnTo>
                <a:pt x="137787" y="1726937"/>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7E27DF9-E5B1-4F75-ABB3-3DA53C89B370}">
      <dsp:nvSpPr>
        <dsp:cNvPr id="0" name=""/>
        <dsp:cNvSpPr/>
      </dsp:nvSpPr>
      <dsp:spPr>
        <a:xfrm>
          <a:off x="847438" y="994073"/>
          <a:ext cx="123106" cy="960230"/>
        </a:xfrm>
        <a:custGeom>
          <a:avLst/>
          <a:gdLst/>
          <a:ahLst/>
          <a:cxnLst/>
          <a:rect l="0" t="0" r="0" b="0"/>
          <a:pathLst>
            <a:path>
              <a:moveTo>
                <a:pt x="0" y="0"/>
              </a:moveTo>
              <a:lnTo>
                <a:pt x="0" y="1074742"/>
              </a:lnTo>
              <a:lnTo>
                <a:pt x="137787" y="107474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90B2787-43CC-480E-88A4-462DD701358D}">
      <dsp:nvSpPr>
        <dsp:cNvPr id="0" name=""/>
        <dsp:cNvSpPr/>
      </dsp:nvSpPr>
      <dsp:spPr>
        <a:xfrm>
          <a:off x="847438" y="994073"/>
          <a:ext cx="123106" cy="377526"/>
        </a:xfrm>
        <a:custGeom>
          <a:avLst/>
          <a:gdLst/>
          <a:ahLst/>
          <a:cxnLst/>
          <a:rect l="0" t="0" r="0" b="0"/>
          <a:pathLst>
            <a:path>
              <a:moveTo>
                <a:pt x="0" y="0"/>
              </a:moveTo>
              <a:lnTo>
                <a:pt x="0" y="422548"/>
              </a:lnTo>
              <a:lnTo>
                <a:pt x="137787" y="422548"/>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A6555B2-FAB6-47B0-AA36-CD6EE6897210}">
      <dsp:nvSpPr>
        <dsp:cNvPr id="0" name=""/>
        <dsp:cNvSpPr/>
      </dsp:nvSpPr>
      <dsp:spPr>
        <a:xfrm>
          <a:off x="1175722" y="411369"/>
          <a:ext cx="993058" cy="172349"/>
        </a:xfrm>
        <a:custGeom>
          <a:avLst/>
          <a:gdLst/>
          <a:ahLst/>
          <a:cxnLst/>
          <a:rect l="0" t="0" r="0" b="0"/>
          <a:pathLst>
            <a:path>
              <a:moveTo>
                <a:pt x="1111486" y="0"/>
              </a:moveTo>
              <a:lnTo>
                <a:pt x="1111486" y="96451"/>
              </a:lnTo>
              <a:lnTo>
                <a:pt x="0" y="96451"/>
              </a:lnTo>
              <a:lnTo>
                <a:pt x="0" y="192902"/>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BE7BC7F-DE3D-4724-BEBB-9FB50C3166C9}">
      <dsp:nvSpPr>
        <dsp:cNvPr id="0" name=""/>
        <dsp:cNvSpPr/>
      </dsp:nvSpPr>
      <dsp:spPr>
        <a:xfrm>
          <a:off x="1758425" y="1014"/>
          <a:ext cx="820709" cy="410354"/>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 lastClr="FFFFFF"/>
              </a:solidFill>
              <a:latin typeface="Calibri"/>
              <a:ea typeface="+mn-ea"/>
              <a:cs typeface="+mn-cs"/>
            </a:rPr>
            <a:t>Motivational MBA framework</a:t>
          </a:r>
          <a:endParaRPr lang="el-GR" sz="900" kern="1200">
            <a:solidFill>
              <a:sysClr val="window" lastClr="FFFFFF"/>
            </a:solidFill>
            <a:latin typeface="Calibri"/>
            <a:ea typeface="+mn-ea"/>
            <a:cs typeface="+mn-cs"/>
          </a:endParaRPr>
        </a:p>
      </dsp:txBody>
      <dsp:txXfrm>
        <a:off x="1758425" y="1014"/>
        <a:ext cx="820709" cy="410354"/>
      </dsp:txXfrm>
    </dsp:sp>
    <dsp:sp modelId="{1D36E854-4187-48D1-AF88-25C15FA00F4F}">
      <dsp:nvSpPr>
        <dsp:cNvPr id="0" name=""/>
        <dsp:cNvSpPr/>
      </dsp:nvSpPr>
      <dsp:spPr>
        <a:xfrm>
          <a:off x="765367" y="583718"/>
          <a:ext cx="820709" cy="410354"/>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endParaRPr lang="el-GR" sz="900" kern="1200">
            <a:solidFill>
              <a:sysClr val="window" lastClr="FFFFFF"/>
            </a:solidFill>
            <a:latin typeface="Calibri"/>
            <a:ea typeface="+mn-ea"/>
            <a:cs typeface="+mn-cs"/>
          </a:endParaRPr>
        </a:p>
      </dsp:txBody>
      <dsp:txXfrm>
        <a:off x="765367" y="583718"/>
        <a:ext cx="820709" cy="410354"/>
      </dsp:txXfrm>
    </dsp:sp>
    <dsp:sp modelId="{672B7252-580F-4A88-89FE-66253A3D1F95}">
      <dsp:nvSpPr>
        <dsp:cNvPr id="0" name=""/>
        <dsp:cNvSpPr/>
      </dsp:nvSpPr>
      <dsp:spPr>
        <a:xfrm>
          <a:off x="970544" y="1166422"/>
          <a:ext cx="820709" cy="410354"/>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endParaRPr lang="el-GR" sz="900" kern="1200">
            <a:solidFill>
              <a:sysClr val="window" lastClr="FFFFFF"/>
            </a:solidFill>
            <a:latin typeface="Calibri"/>
            <a:ea typeface="+mn-ea"/>
            <a:cs typeface="+mn-cs"/>
          </a:endParaRPr>
        </a:p>
      </dsp:txBody>
      <dsp:txXfrm>
        <a:off x="970544" y="1166422"/>
        <a:ext cx="820709" cy="410354"/>
      </dsp:txXfrm>
    </dsp:sp>
    <dsp:sp modelId="{CE63D74B-A6D9-43EF-9E7C-037ACBF8BB80}">
      <dsp:nvSpPr>
        <dsp:cNvPr id="0" name=""/>
        <dsp:cNvSpPr/>
      </dsp:nvSpPr>
      <dsp:spPr>
        <a:xfrm>
          <a:off x="970544" y="1749126"/>
          <a:ext cx="820709" cy="410354"/>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endParaRPr lang="el-GR" sz="900" kern="1200">
            <a:solidFill>
              <a:sysClr val="window" lastClr="FFFFFF"/>
            </a:solidFill>
            <a:latin typeface="Calibri"/>
            <a:ea typeface="+mn-ea"/>
            <a:cs typeface="+mn-cs"/>
          </a:endParaRPr>
        </a:p>
      </dsp:txBody>
      <dsp:txXfrm>
        <a:off x="970544" y="1749126"/>
        <a:ext cx="820709" cy="410354"/>
      </dsp:txXfrm>
    </dsp:sp>
    <dsp:sp modelId="{909F2A22-90BF-4C6A-ADE8-02B5DD71157C}">
      <dsp:nvSpPr>
        <dsp:cNvPr id="0" name=""/>
        <dsp:cNvSpPr/>
      </dsp:nvSpPr>
      <dsp:spPr>
        <a:xfrm>
          <a:off x="970544" y="2331830"/>
          <a:ext cx="820709" cy="410354"/>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endParaRPr lang="el-GR" sz="900" kern="1200">
            <a:solidFill>
              <a:sysClr val="window" lastClr="FFFFFF"/>
            </a:solidFill>
            <a:latin typeface="Calibri"/>
            <a:ea typeface="+mn-ea"/>
            <a:cs typeface="+mn-cs"/>
          </a:endParaRPr>
        </a:p>
      </dsp:txBody>
      <dsp:txXfrm>
        <a:off x="970544" y="2331830"/>
        <a:ext cx="820709" cy="410354"/>
      </dsp:txXfrm>
    </dsp:sp>
    <dsp:sp modelId="{E3BA32EA-6C2F-4638-985D-FBA9E8657D8D}">
      <dsp:nvSpPr>
        <dsp:cNvPr id="0" name=""/>
        <dsp:cNvSpPr/>
      </dsp:nvSpPr>
      <dsp:spPr>
        <a:xfrm>
          <a:off x="1758425" y="583718"/>
          <a:ext cx="820709" cy="410354"/>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endParaRPr lang="el-GR" sz="900" kern="1200">
            <a:solidFill>
              <a:sysClr val="window" lastClr="FFFFFF"/>
            </a:solidFill>
            <a:latin typeface="Calibri"/>
            <a:ea typeface="+mn-ea"/>
            <a:cs typeface="+mn-cs"/>
          </a:endParaRPr>
        </a:p>
      </dsp:txBody>
      <dsp:txXfrm>
        <a:off x="1758425" y="583718"/>
        <a:ext cx="820709" cy="410354"/>
      </dsp:txXfrm>
    </dsp:sp>
    <dsp:sp modelId="{46F9FA16-4885-4A9C-ACCA-A5F4561D75A1}">
      <dsp:nvSpPr>
        <dsp:cNvPr id="0" name=""/>
        <dsp:cNvSpPr/>
      </dsp:nvSpPr>
      <dsp:spPr>
        <a:xfrm>
          <a:off x="1963603" y="1166422"/>
          <a:ext cx="820709" cy="410354"/>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endParaRPr lang="el-GR" sz="900" kern="1200">
            <a:solidFill>
              <a:sysClr val="window" lastClr="FFFFFF"/>
            </a:solidFill>
            <a:latin typeface="Calibri"/>
            <a:ea typeface="+mn-ea"/>
            <a:cs typeface="+mn-cs"/>
          </a:endParaRPr>
        </a:p>
      </dsp:txBody>
      <dsp:txXfrm>
        <a:off x="1963603" y="1166422"/>
        <a:ext cx="820709" cy="410354"/>
      </dsp:txXfrm>
    </dsp:sp>
    <dsp:sp modelId="{56CF98B1-2FEA-4754-B5A2-C771155527A9}">
      <dsp:nvSpPr>
        <dsp:cNvPr id="0" name=""/>
        <dsp:cNvSpPr/>
      </dsp:nvSpPr>
      <dsp:spPr>
        <a:xfrm>
          <a:off x="1963603" y="1749126"/>
          <a:ext cx="820709" cy="410354"/>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endParaRPr lang="el-GR" sz="900" kern="1200">
            <a:solidFill>
              <a:sysClr val="window" lastClr="FFFFFF"/>
            </a:solidFill>
            <a:latin typeface="Calibri"/>
            <a:ea typeface="+mn-ea"/>
            <a:cs typeface="+mn-cs"/>
          </a:endParaRPr>
        </a:p>
      </dsp:txBody>
      <dsp:txXfrm>
        <a:off x="1963603" y="1749126"/>
        <a:ext cx="820709" cy="410354"/>
      </dsp:txXfrm>
    </dsp:sp>
    <dsp:sp modelId="{A070CC38-FD6E-4030-AE7D-9B787C52FDA1}">
      <dsp:nvSpPr>
        <dsp:cNvPr id="0" name=""/>
        <dsp:cNvSpPr/>
      </dsp:nvSpPr>
      <dsp:spPr>
        <a:xfrm>
          <a:off x="1963603" y="2331830"/>
          <a:ext cx="820709" cy="410354"/>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endParaRPr lang="el-GR" sz="900" kern="1200">
            <a:solidFill>
              <a:sysClr val="window" lastClr="FFFFFF"/>
            </a:solidFill>
            <a:latin typeface="Calibri"/>
            <a:ea typeface="+mn-ea"/>
            <a:cs typeface="+mn-cs"/>
          </a:endParaRPr>
        </a:p>
      </dsp:txBody>
      <dsp:txXfrm>
        <a:off x="1963603" y="2331830"/>
        <a:ext cx="820709" cy="410354"/>
      </dsp:txXfrm>
    </dsp:sp>
    <dsp:sp modelId="{1A23EA81-4803-46C8-AF36-1F65A4C8FB82}">
      <dsp:nvSpPr>
        <dsp:cNvPr id="0" name=""/>
        <dsp:cNvSpPr/>
      </dsp:nvSpPr>
      <dsp:spPr>
        <a:xfrm>
          <a:off x="2751484" y="583718"/>
          <a:ext cx="820709" cy="410354"/>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endParaRPr lang="el-GR" sz="900" kern="1200">
            <a:solidFill>
              <a:sysClr val="window" lastClr="FFFFFF"/>
            </a:solidFill>
            <a:latin typeface="Calibri"/>
            <a:ea typeface="+mn-ea"/>
            <a:cs typeface="+mn-cs"/>
          </a:endParaRPr>
        </a:p>
      </dsp:txBody>
      <dsp:txXfrm>
        <a:off x="2751484" y="583718"/>
        <a:ext cx="820709" cy="410354"/>
      </dsp:txXfrm>
    </dsp:sp>
    <dsp:sp modelId="{ACB251EE-E49B-4891-8CF4-B4B2244BA39A}">
      <dsp:nvSpPr>
        <dsp:cNvPr id="0" name=""/>
        <dsp:cNvSpPr/>
      </dsp:nvSpPr>
      <dsp:spPr>
        <a:xfrm>
          <a:off x="2956662" y="1166422"/>
          <a:ext cx="820709" cy="410354"/>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endParaRPr lang="el-GR" sz="900" kern="1200">
            <a:solidFill>
              <a:sysClr val="window" lastClr="FFFFFF"/>
            </a:solidFill>
            <a:latin typeface="Calibri"/>
            <a:ea typeface="+mn-ea"/>
            <a:cs typeface="+mn-cs"/>
          </a:endParaRPr>
        </a:p>
      </dsp:txBody>
      <dsp:txXfrm>
        <a:off x="2956662" y="1166422"/>
        <a:ext cx="820709" cy="410354"/>
      </dsp:txXfrm>
    </dsp:sp>
    <dsp:sp modelId="{DC1CB2E3-64DE-4243-BE54-FBE72D5008D1}">
      <dsp:nvSpPr>
        <dsp:cNvPr id="0" name=""/>
        <dsp:cNvSpPr/>
      </dsp:nvSpPr>
      <dsp:spPr>
        <a:xfrm>
          <a:off x="2956662" y="1749126"/>
          <a:ext cx="820709" cy="410354"/>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endParaRPr lang="el-GR" sz="900" kern="1200">
            <a:solidFill>
              <a:sysClr val="window" lastClr="FFFFFF"/>
            </a:solidFill>
            <a:latin typeface="Calibri"/>
            <a:ea typeface="+mn-ea"/>
            <a:cs typeface="+mn-cs"/>
          </a:endParaRPr>
        </a:p>
      </dsp:txBody>
      <dsp:txXfrm>
        <a:off x="2956662" y="1749126"/>
        <a:ext cx="820709" cy="4103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F2E"/>
    <w:rsid w:val="0010289D"/>
    <w:rsid w:val="00743F2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071BC6D17C34DE2BF851DFAB5D6116C">
    <w:name w:val="B071BC6D17C34DE2BF851DFAB5D6116C"/>
    <w:rsid w:val="00743F2E"/>
  </w:style>
  <w:style w:type="paragraph" w:customStyle="1" w:styleId="0DC1032F3EA44DAAB88AEE9B5E77B770">
    <w:name w:val="0DC1032F3EA44DAAB88AEE9B5E77B770"/>
    <w:rsid w:val="00743F2E"/>
  </w:style>
  <w:style w:type="paragraph" w:customStyle="1" w:styleId="A5BEA89D04E342E38F624AA869348989">
    <w:name w:val="A5BEA89D04E342E38F624AA869348989"/>
    <w:rsid w:val="00743F2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071BC6D17C34DE2BF851DFAB5D6116C">
    <w:name w:val="B071BC6D17C34DE2BF851DFAB5D6116C"/>
    <w:rsid w:val="00743F2E"/>
  </w:style>
  <w:style w:type="paragraph" w:customStyle="1" w:styleId="0DC1032F3EA44DAAB88AEE9B5E77B770">
    <w:name w:val="0DC1032F3EA44DAAB88AEE9B5E77B770"/>
    <w:rsid w:val="00743F2E"/>
  </w:style>
  <w:style w:type="paragraph" w:customStyle="1" w:styleId="A5BEA89D04E342E38F624AA869348989">
    <w:name w:val="A5BEA89D04E342E38F624AA869348989"/>
    <w:rsid w:val="00743F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2266</Words>
  <Characters>12241</Characters>
  <Application>Microsoft Office Word</Application>
  <DocSecurity>0</DocSecurity>
  <Lines>102</Lines>
  <Paragraphs>28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 Kantaridou</dc:creator>
  <cp:lastModifiedBy> </cp:lastModifiedBy>
  <cp:revision>4</cp:revision>
  <dcterms:created xsi:type="dcterms:W3CDTF">2019-09-17T10:00:00Z</dcterms:created>
  <dcterms:modified xsi:type="dcterms:W3CDTF">2019-09-17T10:22:00Z</dcterms:modified>
</cp:coreProperties>
</file>