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4364" w14:textId="4928BCAE" w:rsidR="0008400E" w:rsidRDefault="00870ED3">
      <w:pPr>
        <w:rPr>
          <w:b/>
          <w:bCs/>
          <w:sz w:val="40"/>
          <w:szCs w:val="40"/>
          <w:lang w:val="en-US"/>
        </w:rPr>
      </w:pPr>
      <w:r w:rsidRPr="00870ED3">
        <w:rPr>
          <w:b/>
          <w:bCs/>
          <w:sz w:val="40"/>
          <w:szCs w:val="40"/>
          <w:lang w:val="en-US"/>
        </w:rPr>
        <w:t>THE SECRET LANGUAGE OF LLMs</w:t>
      </w:r>
    </w:p>
    <w:p w14:paraId="0A365639" w14:textId="77777777" w:rsidR="00870ED3" w:rsidRDefault="00870ED3">
      <w:pPr>
        <w:rPr>
          <w:b/>
          <w:bCs/>
          <w:sz w:val="40"/>
          <w:szCs w:val="40"/>
          <w:lang w:val="en-US"/>
        </w:rPr>
      </w:pPr>
    </w:p>
    <w:p w14:paraId="63D3B801" w14:textId="7E3F5AB5" w:rsidR="00870ED3" w:rsidRDefault="00870ED3" w:rsidP="00870E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Computers cannot directly understand words.</w:t>
      </w:r>
      <w:r w:rsidR="00F46F50">
        <w:rPr>
          <w:sz w:val="24"/>
          <w:szCs w:val="24"/>
          <w:lang w:val="en-US"/>
        </w:rPr>
        <w:t xml:space="preserve"> They understand numbers.</w:t>
      </w:r>
      <w:r w:rsidR="004B46BF">
        <w:rPr>
          <w:sz w:val="24"/>
          <w:szCs w:val="24"/>
          <w:lang w:val="en-US"/>
        </w:rPr>
        <w:t xml:space="preserve"> A sentence is broken down into smaller pieces. For example,</w:t>
      </w:r>
    </w:p>
    <w:p w14:paraId="75EAF410" w14:textId="55C48EBF" w:rsidR="004B46BF" w:rsidRDefault="004B46BF" w:rsidP="004B46BF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“Namaste AI is amazing.”</w:t>
      </w:r>
    </w:p>
    <w:p w14:paraId="66953F33" w14:textId="717A69AF" w:rsidR="006C3BC8" w:rsidRPr="006C3BC8" w:rsidRDefault="004B46BF" w:rsidP="006C3BC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[       10      6    8    40      ] </w:t>
      </w:r>
    </w:p>
    <w:p w14:paraId="2C0ED6B8" w14:textId="2D483231" w:rsidR="006C3BC8" w:rsidRDefault="006C3BC8" w:rsidP="006C3BC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word is converted to numbers</w:t>
      </w:r>
      <w:r w:rsidR="0099697C">
        <w:rPr>
          <w:sz w:val="24"/>
          <w:szCs w:val="24"/>
          <w:lang w:val="en-US"/>
        </w:rPr>
        <w:t>(tokens)</w:t>
      </w:r>
      <w:r>
        <w:rPr>
          <w:sz w:val="24"/>
          <w:szCs w:val="24"/>
          <w:lang w:val="en-US"/>
        </w:rPr>
        <w:t>, and then passed down to LLMs.</w:t>
      </w:r>
      <w:r w:rsidR="00E03062">
        <w:rPr>
          <w:sz w:val="24"/>
          <w:szCs w:val="24"/>
          <w:lang w:val="en-US"/>
        </w:rPr>
        <w:t xml:space="preserve"> The tokens are assigned a number and this number is known as token id.</w:t>
      </w:r>
      <w:r w:rsidR="00F263FD">
        <w:rPr>
          <w:sz w:val="24"/>
          <w:szCs w:val="24"/>
          <w:lang w:val="en-US"/>
        </w:rPr>
        <w:t xml:space="preserve"> The sequence of these token ids is what LLMs understand.</w:t>
      </w:r>
      <w:r w:rsidR="0018740E">
        <w:rPr>
          <w:sz w:val="24"/>
          <w:szCs w:val="24"/>
          <w:lang w:val="en-US"/>
        </w:rPr>
        <w:t xml:space="preserve"> The LLMs are predicting what the next token id that could be coming after </w:t>
      </w:r>
      <w:r w:rsidR="00600D65">
        <w:rPr>
          <w:sz w:val="24"/>
          <w:szCs w:val="24"/>
          <w:lang w:val="en-US"/>
        </w:rPr>
        <w:t xml:space="preserve">each </w:t>
      </w:r>
      <w:r w:rsidR="0018740E">
        <w:rPr>
          <w:sz w:val="24"/>
          <w:szCs w:val="24"/>
          <w:lang w:val="en-US"/>
        </w:rPr>
        <w:t>word.</w:t>
      </w:r>
      <w:r w:rsidR="009E3A6B">
        <w:rPr>
          <w:sz w:val="24"/>
          <w:szCs w:val="24"/>
          <w:lang w:val="en-US"/>
        </w:rPr>
        <w:t xml:space="preserve"> And these numbers are then translated back to English/Hindi/ or any other language.</w:t>
      </w:r>
    </w:p>
    <w:p w14:paraId="6F9A08E8" w14:textId="77777777" w:rsidR="00724D36" w:rsidRDefault="00724D36" w:rsidP="00724D36">
      <w:pPr>
        <w:rPr>
          <w:sz w:val="24"/>
          <w:szCs w:val="24"/>
          <w:lang w:val="en-US"/>
        </w:rPr>
      </w:pPr>
    </w:p>
    <w:p w14:paraId="6ED67BF1" w14:textId="272DAE63" w:rsidR="00724D36" w:rsidRDefault="00724D36" w:rsidP="00724D3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a token?</w:t>
      </w:r>
    </w:p>
    <w:p w14:paraId="5DCFE9C8" w14:textId="1F056FC5" w:rsidR="00724D36" w:rsidRDefault="00724D36" w:rsidP="00724D3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token is a unit of text defined by a Tokenizer</w:t>
      </w:r>
      <w:r w:rsidR="00D703FA">
        <w:rPr>
          <w:sz w:val="24"/>
          <w:szCs w:val="24"/>
          <w:lang w:val="en-US"/>
        </w:rPr>
        <w:t>.</w:t>
      </w:r>
      <w:r w:rsidR="003D0A03">
        <w:rPr>
          <w:sz w:val="24"/>
          <w:szCs w:val="24"/>
          <w:lang w:val="en-US"/>
        </w:rPr>
        <w:t xml:space="preserve"> A tokenizer is a machine that converts statements into tokens.</w:t>
      </w:r>
    </w:p>
    <w:p w14:paraId="31824132" w14:textId="77777777" w:rsidR="0015690B" w:rsidRDefault="0015690B" w:rsidP="0015690B">
      <w:pPr>
        <w:rPr>
          <w:sz w:val="24"/>
          <w:szCs w:val="24"/>
          <w:lang w:val="en-US"/>
        </w:rPr>
      </w:pPr>
    </w:p>
    <w:p w14:paraId="1449E11C" w14:textId="360B45F2" w:rsidR="0015690B" w:rsidRDefault="0015690B" w:rsidP="0015690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At training and  inferencing, at both of these places, the tokenizers are used.</w:t>
      </w:r>
      <w:r w:rsidR="007C15A1">
        <w:rPr>
          <w:sz w:val="24"/>
          <w:szCs w:val="24"/>
          <w:lang w:val="en-US"/>
        </w:rPr>
        <w:t xml:space="preserve"> Tokenizers are used to encode and decode.</w:t>
      </w:r>
      <w:r w:rsidR="00C97221">
        <w:rPr>
          <w:sz w:val="24"/>
          <w:szCs w:val="24"/>
          <w:lang w:val="en-US"/>
        </w:rPr>
        <w:t xml:space="preserve"> Do not mistake that 1 entire word is considered to be token. “amazing” maybe broken into “amaz” and “zing” tokens.</w:t>
      </w:r>
    </w:p>
    <w:p w14:paraId="2886A49F" w14:textId="77777777" w:rsidR="0041494C" w:rsidRDefault="0041494C" w:rsidP="0041494C">
      <w:pPr>
        <w:rPr>
          <w:sz w:val="24"/>
          <w:szCs w:val="24"/>
          <w:lang w:val="en-US"/>
        </w:rPr>
      </w:pPr>
    </w:p>
    <w:p w14:paraId="45E67137" w14:textId="6C40637E" w:rsidR="0041494C" w:rsidRDefault="0041494C" w:rsidP="0041494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Why models use subword (substring) tokenization?</w:t>
      </w:r>
    </w:p>
    <w:p w14:paraId="34662583" w14:textId="77777777" w:rsidR="0041494C" w:rsidRPr="0041494C" w:rsidRDefault="0041494C" w:rsidP="0041494C">
      <w:pPr>
        <w:pStyle w:val="ListParagraph"/>
        <w:rPr>
          <w:sz w:val="24"/>
          <w:szCs w:val="24"/>
          <w:lang w:val="en-US"/>
        </w:rPr>
      </w:pPr>
    </w:p>
    <w:p w14:paraId="67FEC8B1" w14:textId="53794C0B" w:rsidR="0041494C" w:rsidRDefault="00383C1B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Whenever a model is breaking down words into smaller tokens, </w:t>
      </w:r>
      <w:r w:rsidR="00227570">
        <w:rPr>
          <w:sz w:val="24"/>
          <w:szCs w:val="24"/>
          <w:lang w:val="en-US"/>
        </w:rPr>
        <w:t>it is trying to make the whole sequence into reusable tokens.</w:t>
      </w:r>
    </w:p>
    <w:p w14:paraId="1A0F5279" w14:textId="77777777" w:rsidR="00116A70" w:rsidRDefault="00116A70" w:rsidP="0041494C">
      <w:pPr>
        <w:pStyle w:val="ListParagraph"/>
        <w:rPr>
          <w:sz w:val="24"/>
          <w:szCs w:val="24"/>
          <w:lang w:val="en-US"/>
        </w:rPr>
      </w:pPr>
    </w:p>
    <w:p w14:paraId="07284235" w14:textId="6F1EE5FF" w:rsidR="00C7106B" w:rsidRDefault="00C7106B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“This is a boy” </w:t>
      </w:r>
      <w:r w:rsidRPr="00C7106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broken down into let’s say 4 tokens, with each word representing a token and a meaning.</w:t>
      </w:r>
      <w:r w:rsidR="00231FBC">
        <w:rPr>
          <w:sz w:val="24"/>
          <w:szCs w:val="24"/>
          <w:lang w:val="en-US"/>
        </w:rPr>
        <w:t xml:space="preserve"> “this”, “boy” these tokens can be used multiple times.</w:t>
      </w:r>
    </w:p>
    <w:p w14:paraId="5C98E8D2" w14:textId="2B135E74" w:rsidR="00DA5A88" w:rsidRDefault="00DA5A88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“Untrustable” </w:t>
      </w:r>
      <w:r w:rsidRPr="00DA5A8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“un”, “trust”, ”able”</w:t>
      </w:r>
    </w:p>
    <w:p w14:paraId="6EB06C91" w14:textId="77777777" w:rsidR="00116A70" w:rsidRDefault="00116A70" w:rsidP="0041494C">
      <w:pPr>
        <w:pStyle w:val="ListParagraph"/>
        <w:rPr>
          <w:sz w:val="24"/>
          <w:szCs w:val="24"/>
          <w:lang w:val="en-US"/>
        </w:rPr>
      </w:pPr>
    </w:p>
    <w:p w14:paraId="59E85013" w14:textId="0ED0E38C" w:rsidR="00116A70" w:rsidRDefault="00116A70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only thing to split these tokens into these formats are to reuse the tokens.</w:t>
      </w:r>
    </w:p>
    <w:p w14:paraId="3EC61BC1" w14:textId="77777777" w:rsidR="00D75DCB" w:rsidRDefault="00D75DCB" w:rsidP="0041494C">
      <w:pPr>
        <w:pStyle w:val="ListParagraph"/>
        <w:rPr>
          <w:sz w:val="24"/>
          <w:szCs w:val="24"/>
          <w:lang w:val="en-US"/>
        </w:rPr>
      </w:pPr>
    </w:p>
    <w:p w14:paraId="28803DF5" w14:textId="77777777" w:rsidR="00D93A5D" w:rsidRDefault="00D75DCB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Word tokenization cr</w:t>
      </w:r>
      <w:r w:rsidR="00D95A39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>ates very lengthy vocabulary.</w:t>
      </w:r>
      <w:r w:rsidR="00C0579C">
        <w:rPr>
          <w:sz w:val="24"/>
          <w:szCs w:val="24"/>
          <w:lang w:val="en-US"/>
        </w:rPr>
        <w:t xml:space="preserve"> </w:t>
      </w:r>
    </w:p>
    <w:p w14:paraId="507BD0DA" w14:textId="77777777" w:rsidR="00D93A5D" w:rsidRDefault="00C0579C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Character tokenization creates very long sequences. </w:t>
      </w:r>
    </w:p>
    <w:p w14:paraId="5A7B4451" w14:textId="5AD5A084" w:rsidR="00D75DCB" w:rsidRDefault="00C0579C" w:rsidP="0041494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Subword is a balance of both.</w:t>
      </w:r>
    </w:p>
    <w:p w14:paraId="04F5D1A7" w14:textId="77777777" w:rsidR="00AF4BF4" w:rsidRDefault="00AF4BF4" w:rsidP="0041494C">
      <w:pPr>
        <w:pStyle w:val="ListParagraph"/>
        <w:rPr>
          <w:sz w:val="24"/>
          <w:szCs w:val="24"/>
          <w:lang w:val="en-US"/>
        </w:rPr>
      </w:pPr>
    </w:p>
    <w:p w14:paraId="07D0B84A" w14:textId="4687F5EB" w:rsidR="00D93A5D" w:rsidRDefault="00AF4BF4" w:rsidP="00D93A5D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Character tokenization – If each letter of the word were to be treated as tokens, then a huge sentence conversion to tokens would require a massive array length.</w:t>
      </w:r>
      <w:r w:rsidR="00327B8A">
        <w:rPr>
          <w:sz w:val="24"/>
          <w:szCs w:val="24"/>
          <w:lang w:val="en-US"/>
        </w:rPr>
        <w:t xml:space="preserve"> Doing the combinations on large arrays can be tough for LLMs</w:t>
      </w:r>
      <w:r w:rsidR="00132D78">
        <w:rPr>
          <w:sz w:val="24"/>
          <w:szCs w:val="24"/>
          <w:lang w:val="en-US"/>
        </w:rPr>
        <w:t>.</w:t>
      </w:r>
    </w:p>
    <w:p w14:paraId="2A01EFAB" w14:textId="77777777" w:rsidR="00D93A5D" w:rsidRDefault="00D93A5D" w:rsidP="00D93A5D">
      <w:pPr>
        <w:rPr>
          <w:sz w:val="24"/>
          <w:szCs w:val="24"/>
          <w:lang w:val="en-US"/>
        </w:rPr>
      </w:pPr>
    </w:p>
    <w:p w14:paraId="19E124A1" w14:textId="205B930C" w:rsidR="00D93A5D" w:rsidRDefault="00D93A5D" w:rsidP="00D93A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Every tokenizer has a vocabulary. The vocabulary is the collection of tokens that the tokenizer knows how to represent directly</w:t>
      </w:r>
      <w:r w:rsidR="00AA1CD6">
        <w:rPr>
          <w:sz w:val="24"/>
          <w:szCs w:val="24"/>
          <w:lang w:val="en-US"/>
        </w:rPr>
        <w:t xml:space="preserve"> (kind of like a mapping – {“token”: “corresponding number”}.</w:t>
      </w:r>
    </w:p>
    <w:p w14:paraId="43BF5B04" w14:textId="77777777" w:rsidR="00AF26B9" w:rsidRDefault="00AF26B9" w:rsidP="00AF26B9">
      <w:pPr>
        <w:pStyle w:val="ListParagraph"/>
        <w:rPr>
          <w:sz w:val="24"/>
          <w:szCs w:val="24"/>
          <w:lang w:val="en-US"/>
        </w:rPr>
      </w:pPr>
    </w:p>
    <w:p w14:paraId="4B4EFF59" w14:textId="05EAF591" w:rsidR="00AF26B9" w:rsidRDefault="00AF26B9" w:rsidP="00AF26B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can imagine a simplified vocabulary like this:</w:t>
      </w:r>
    </w:p>
    <w:p w14:paraId="7C54E50A" w14:textId="22DF80B1" w:rsidR="00AF26B9" w:rsidRDefault="00AF26B9" w:rsidP="00AF26B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“the”: 10</w:t>
      </w:r>
    </w:p>
    <w:p w14:paraId="325F64FA" w14:textId="73C46113" w:rsidR="00AF26B9" w:rsidRDefault="00AF26B9" w:rsidP="00AF26B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“is”: 11</w:t>
      </w:r>
    </w:p>
    <w:p w14:paraId="412472F2" w14:textId="65FA4A1F" w:rsidR="00AF26B9" w:rsidRDefault="00AF26B9" w:rsidP="00AF26B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“Java”: 12, and so on.</w:t>
      </w:r>
    </w:p>
    <w:p w14:paraId="190D3C54" w14:textId="77777777" w:rsidR="001F2144" w:rsidRDefault="001F2144" w:rsidP="001F2144">
      <w:pPr>
        <w:rPr>
          <w:sz w:val="24"/>
          <w:szCs w:val="24"/>
          <w:lang w:val="en-US"/>
        </w:rPr>
      </w:pPr>
    </w:p>
    <w:p w14:paraId="1419A10B" w14:textId="7C710A80" w:rsidR="001F2144" w:rsidRPr="001F2144" w:rsidRDefault="001F2144" w:rsidP="001F214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Byte Pair Encoding (BPE) – BPE builds a vocabulary by repeatedly merging frequently occurring neighbouring pieces.</w:t>
      </w:r>
    </w:p>
    <w:p w14:paraId="3CFCCAC1" w14:textId="50502463" w:rsidR="006C3BC8" w:rsidRPr="00870ED3" w:rsidRDefault="006C3BC8" w:rsidP="004B46BF">
      <w:pPr>
        <w:pStyle w:val="ListParagraph"/>
        <w:rPr>
          <w:sz w:val="24"/>
          <w:szCs w:val="24"/>
          <w:lang w:val="en-US"/>
        </w:rPr>
      </w:pPr>
    </w:p>
    <w:sectPr w:rsidR="006C3BC8" w:rsidRPr="00870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C3CB2"/>
    <w:multiLevelType w:val="hybridMultilevel"/>
    <w:tmpl w:val="630ADE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99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FB"/>
    <w:rsid w:val="00002E96"/>
    <w:rsid w:val="0008400E"/>
    <w:rsid w:val="00116A70"/>
    <w:rsid w:val="00132D78"/>
    <w:rsid w:val="0015690B"/>
    <w:rsid w:val="0018740E"/>
    <w:rsid w:val="001F2144"/>
    <w:rsid w:val="00227570"/>
    <w:rsid w:val="00231FBC"/>
    <w:rsid w:val="002C46AA"/>
    <w:rsid w:val="003223FB"/>
    <w:rsid w:val="00327B8A"/>
    <w:rsid w:val="00383C1B"/>
    <w:rsid w:val="003D0A03"/>
    <w:rsid w:val="0041494C"/>
    <w:rsid w:val="004B46BF"/>
    <w:rsid w:val="005B2F38"/>
    <w:rsid w:val="00600D65"/>
    <w:rsid w:val="006C3BC8"/>
    <w:rsid w:val="00724D36"/>
    <w:rsid w:val="007C15A1"/>
    <w:rsid w:val="00870ED3"/>
    <w:rsid w:val="008E74A5"/>
    <w:rsid w:val="0099697C"/>
    <w:rsid w:val="009E3A6B"/>
    <w:rsid w:val="00AA1CD6"/>
    <w:rsid w:val="00AF26B9"/>
    <w:rsid w:val="00AF4BF4"/>
    <w:rsid w:val="00B90AAA"/>
    <w:rsid w:val="00C0579C"/>
    <w:rsid w:val="00C7106B"/>
    <w:rsid w:val="00C97221"/>
    <w:rsid w:val="00CB4F2E"/>
    <w:rsid w:val="00D703FA"/>
    <w:rsid w:val="00D75DCB"/>
    <w:rsid w:val="00D93A5D"/>
    <w:rsid w:val="00D95A39"/>
    <w:rsid w:val="00DA5A88"/>
    <w:rsid w:val="00E03062"/>
    <w:rsid w:val="00F263FD"/>
    <w:rsid w:val="00F4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1F3E"/>
  <w15:chartTrackingRefBased/>
  <w15:docId w15:val="{DBC1F508-782C-4C8F-BAFA-0ED5E20A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F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B2F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0C06B-03F1-4D0E-BC52-74A80A761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36</cp:revision>
  <dcterms:created xsi:type="dcterms:W3CDTF">2026-08-26T04:48:00Z</dcterms:created>
  <dcterms:modified xsi:type="dcterms:W3CDTF">2026-08-26T08:59:00Z</dcterms:modified>
</cp:coreProperties>
</file>