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7B210" w14:textId="5B8C1F73" w:rsidR="008702F1" w:rsidRPr="00966E19" w:rsidRDefault="00B34D9B" w:rsidP="008702F1">
      <w:pPr>
        <w:jc w:val="center"/>
        <w:rPr>
          <w:b/>
          <w:bCs/>
        </w:rPr>
      </w:pPr>
      <w:r>
        <w:rPr>
          <w:rFonts w:hint="eastAsia"/>
          <w:b/>
          <w:bCs/>
        </w:rPr>
        <w:t>10</w:t>
      </w:r>
      <w:r w:rsidR="008702F1" w:rsidRPr="00966E19">
        <w:rPr>
          <w:rFonts w:hint="eastAsia"/>
          <w:b/>
          <w:bCs/>
        </w:rPr>
        <w:t xml:space="preserve">주차 </w:t>
      </w:r>
      <w:r w:rsidR="0066481F">
        <w:rPr>
          <w:rFonts w:hint="eastAsia"/>
          <w:b/>
          <w:bCs/>
        </w:rPr>
        <w:t>예비</w:t>
      </w:r>
      <w:r w:rsidR="008702F1" w:rsidRPr="00966E19">
        <w:rPr>
          <w:rFonts w:hint="eastAsia"/>
          <w:b/>
          <w:bCs/>
        </w:rPr>
        <w:t xml:space="preserve"> 보고서</w:t>
      </w:r>
    </w:p>
    <w:tbl>
      <w:tblPr>
        <w:tblStyle w:val="40"/>
        <w:tblW w:w="0" w:type="auto"/>
        <w:tblLook w:val="04A0" w:firstRow="1" w:lastRow="0" w:firstColumn="1" w:lastColumn="0" w:noHBand="0" w:noVBand="1"/>
      </w:tblPr>
      <w:tblGrid>
        <w:gridCol w:w="2254"/>
        <w:gridCol w:w="2254"/>
        <w:gridCol w:w="2254"/>
        <w:gridCol w:w="2254"/>
      </w:tblGrid>
      <w:tr w:rsidR="008702F1" w:rsidRPr="00966E19" w14:paraId="56804FAE" w14:textId="77777777" w:rsidTr="008702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4024C11" w14:textId="23DC6972" w:rsidR="008702F1" w:rsidRPr="00966E19" w:rsidRDefault="008702F1" w:rsidP="008702F1">
            <w:pPr>
              <w:jc w:val="center"/>
            </w:pPr>
            <w:r w:rsidRPr="00966E19">
              <w:rPr>
                <w:rFonts w:hint="eastAsia"/>
              </w:rPr>
              <w:t>전공: 컴퓨터공학과</w:t>
            </w:r>
          </w:p>
        </w:tc>
        <w:tc>
          <w:tcPr>
            <w:tcW w:w="2254" w:type="dxa"/>
          </w:tcPr>
          <w:p w14:paraId="172D2589" w14:textId="34525A14" w:rsidR="008702F1" w:rsidRPr="00966E19" w:rsidRDefault="008702F1" w:rsidP="008702F1">
            <w:pPr>
              <w:jc w:val="center"/>
              <w:cnfStyle w:val="100000000000" w:firstRow="1" w:lastRow="0" w:firstColumn="0" w:lastColumn="0" w:oddVBand="0" w:evenVBand="0" w:oddHBand="0" w:evenHBand="0" w:firstRowFirstColumn="0" w:firstRowLastColumn="0" w:lastRowFirstColumn="0" w:lastRowLastColumn="0"/>
            </w:pPr>
            <w:r w:rsidRPr="00966E19">
              <w:rPr>
                <w:rFonts w:hint="eastAsia"/>
              </w:rPr>
              <w:t>학년: 2학년</w:t>
            </w:r>
          </w:p>
        </w:tc>
        <w:tc>
          <w:tcPr>
            <w:tcW w:w="2254" w:type="dxa"/>
          </w:tcPr>
          <w:p w14:paraId="3A05A7E6" w14:textId="42637B56" w:rsidR="008702F1" w:rsidRPr="00966E19" w:rsidRDefault="008702F1" w:rsidP="008702F1">
            <w:pPr>
              <w:jc w:val="center"/>
              <w:cnfStyle w:val="100000000000" w:firstRow="1" w:lastRow="0" w:firstColumn="0" w:lastColumn="0" w:oddVBand="0" w:evenVBand="0" w:oddHBand="0" w:evenHBand="0" w:firstRowFirstColumn="0" w:firstRowLastColumn="0" w:lastRowFirstColumn="0" w:lastRowLastColumn="0"/>
            </w:pPr>
            <w:r w:rsidRPr="00966E19">
              <w:rPr>
                <w:rFonts w:hint="eastAsia"/>
              </w:rPr>
              <w:t>학번: 20221556</w:t>
            </w:r>
          </w:p>
        </w:tc>
        <w:tc>
          <w:tcPr>
            <w:tcW w:w="2254" w:type="dxa"/>
          </w:tcPr>
          <w:p w14:paraId="06070610" w14:textId="5518114F" w:rsidR="008702F1" w:rsidRPr="00966E19" w:rsidRDefault="008702F1" w:rsidP="008702F1">
            <w:pPr>
              <w:jc w:val="center"/>
              <w:cnfStyle w:val="100000000000" w:firstRow="1" w:lastRow="0" w:firstColumn="0" w:lastColumn="0" w:oddVBand="0" w:evenVBand="0" w:oddHBand="0" w:evenHBand="0" w:firstRowFirstColumn="0" w:firstRowLastColumn="0" w:lastRowFirstColumn="0" w:lastRowLastColumn="0"/>
            </w:pPr>
            <w:r w:rsidRPr="00966E19">
              <w:rPr>
                <w:rFonts w:hint="eastAsia"/>
              </w:rPr>
              <w:t>이름: 박정빈</w:t>
            </w:r>
          </w:p>
        </w:tc>
      </w:tr>
    </w:tbl>
    <w:p w14:paraId="2D19B846" w14:textId="77777777" w:rsidR="008702F1" w:rsidRPr="00966E19" w:rsidRDefault="008702F1" w:rsidP="008702F1"/>
    <w:p w14:paraId="41AC1C19" w14:textId="1F9C5A41" w:rsidR="00B34D9B" w:rsidRDefault="00593ACE" w:rsidP="00FC41AB">
      <w:pPr>
        <w:rPr>
          <w:szCs w:val="22"/>
        </w:rPr>
      </w:pPr>
      <w:r w:rsidRPr="00966E19">
        <w:rPr>
          <w:rFonts w:hint="eastAsia"/>
          <w:sz w:val="30"/>
          <w:szCs w:val="30"/>
        </w:rPr>
        <w:t>1</w:t>
      </w:r>
      <w:r w:rsidR="00C02126" w:rsidRPr="00966E19">
        <w:rPr>
          <w:rFonts w:hint="eastAsia"/>
          <w:sz w:val="30"/>
          <w:szCs w:val="30"/>
        </w:rPr>
        <w:t>.</w:t>
      </w:r>
      <w:r w:rsidR="00F23B6C">
        <w:rPr>
          <w:rFonts w:hint="eastAsia"/>
          <w:sz w:val="30"/>
          <w:szCs w:val="30"/>
        </w:rPr>
        <w:t xml:space="preserve"> </w:t>
      </w:r>
      <w:r w:rsidR="00095D29">
        <w:rPr>
          <w:rFonts w:hint="eastAsia"/>
          <w:sz w:val="30"/>
          <w:szCs w:val="30"/>
        </w:rPr>
        <w:t>4-Bit adder 및 Subtractor 이진 병렬 연산 기능</w:t>
      </w:r>
    </w:p>
    <w:p w14:paraId="6C4A7B42" w14:textId="3616CF86" w:rsidR="00B34D9B" w:rsidRDefault="00F966CE" w:rsidP="00FC41AB">
      <w:pPr>
        <w:rPr>
          <w:szCs w:val="22"/>
        </w:rPr>
      </w:pPr>
      <w:r w:rsidRPr="00F966CE">
        <w:rPr>
          <w:szCs w:val="22"/>
        </w:rPr>
        <w:drawing>
          <wp:inline distT="0" distB="0" distL="0" distR="0" wp14:anchorId="2424075F" wp14:editId="356972C9">
            <wp:extent cx="5731510" cy="1764665"/>
            <wp:effectExtent l="0" t="0" r="2540" b="6985"/>
            <wp:docPr id="17694881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88175" name=""/>
                    <pic:cNvPicPr/>
                  </pic:nvPicPr>
                  <pic:blipFill>
                    <a:blip r:embed="rId7"/>
                    <a:stretch>
                      <a:fillRect/>
                    </a:stretch>
                  </pic:blipFill>
                  <pic:spPr>
                    <a:xfrm>
                      <a:off x="0" y="0"/>
                      <a:ext cx="5731510" cy="1764665"/>
                    </a:xfrm>
                    <a:prstGeom prst="rect">
                      <a:avLst/>
                    </a:prstGeom>
                  </pic:spPr>
                </pic:pic>
              </a:graphicData>
            </a:graphic>
          </wp:inline>
        </w:drawing>
      </w:r>
    </w:p>
    <w:p w14:paraId="32603A27" w14:textId="750C3AFE" w:rsidR="00F966CE" w:rsidRDefault="00F966CE" w:rsidP="00FC41AB">
      <w:pPr>
        <w:rPr>
          <w:rFonts w:hint="eastAsia"/>
          <w:szCs w:val="22"/>
        </w:rPr>
      </w:pPr>
      <w:r>
        <w:rPr>
          <w:rFonts w:hint="eastAsia"/>
          <w:szCs w:val="22"/>
        </w:rPr>
        <w:t>4-Bit Binary parallel adder는 4개의 전가산기를 이어 만들 수 있다. 4-Bit의 두 이진수 간의 덧셈 연산을 수행하고 위 그림처럼 회로가 구성된다. 이전의 전가산기에서 나온 carry를 다음 전가산기의 carry로 사용하게 된다.</w:t>
      </w:r>
      <w:r w:rsidR="0050207C">
        <w:rPr>
          <w:rFonts w:hint="eastAsia"/>
          <w:szCs w:val="22"/>
        </w:rPr>
        <w:t xml:space="preserve"> C4와 S0~S3가 덧셈 결과가 된다.</w:t>
      </w:r>
    </w:p>
    <w:p w14:paraId="3AE00E37" w14:textId="1F229841" w:rsidR="008147D6" w:rsidRDefault="00E60907" w:rsidP="00FC41AB">
      <w:pPr>
        <w:rPr>
          <w:szCs w:val="22"/>
        </w:rPr>
      </w:pPr>
      <w:r w:rsidRPr="00E60907">
        <w:rPr>
          <w:szCs w:val="22"/>
        </w:rPr>
        <w:drawing>
          <wp:inline distT="0" distB="0" distL="0" distR="0" wp14:anchorId="0D37ABCA" wp14:editId="6D13CC01">
            <wp:extent cx="5731510" cy="2087245"/>
            <wp:effectExtent l="0" t="0" r="2540" b="8255"/>
            <wp:docPr id="17378812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8122" name=""/>
                    <pic:cNvPicPr/>
                  </pic:nvPicPr>
                  <pic:blipFill>
                    <a:blip r:embed="rId8"/>
                    <a:stretch>
                      <a:fillRect/>
                    </a:stretch>
                  </pic:blipFill>
                  <pic:spPr>
                    <a:xfrm>
                      <a:off x="0" y="0"/>
                      <a:ext cx="5731510" cy="2087245"/>
                    </a:xfrm>
                    <a:prstGeom prst="rect">
                      <a:avLst/>
                    </a:prstGeom>
                  </pic:spPr>
                </pic:pic>
              </a:graphicData>
            </a:graphic>
          </wp:inline>
        </w:drawing>
      </w:r>
    </w:p>
    <w:p w14:paraId="21633EA7" w14:textId="2558E616" w:rsidR="008147D6" w:rsidRDefault="00E60907" w:rsidP="00FC41AB">
      <w:pPr>
        <w:rPr>
          <w:rFonts w:hint="eastAsia"/>
          <w:szCs w:val="22"/>
        </w:rPr>
      </w:pPr>
      <w:r>
        <w:rPr>
          <w:rFonts w:hint="eastAsia"/>
          <w:szCs w:val="22"/>
        </w:rPr>
        <w:t xml:space="preserve">4-Bit Binary parallel </w:t>
      </w:r>
      <w:r>
        <w:rPr>
          <w:rFonts w:hint="eastAsia"/>
          <w:szCs w:val="22"/>
        </w:rPr>
        <w:t xml:space="preserve">subtractor도 마찬가지로 4개의 전감산기를 이어 만들 수 있다. </w:t>
      </w:r>
      <w:r>
        <w:rPr>
          <w:rFonts w:hint="eastAsia"/>
          <w:szCs w:val="22"/>
        </w:rPr>
        <w:t xml:space="preserve">4-Bit의 두 이진수 간의 </w:t>
      </w:r>
      <w:r>
        <w:rPr>
          <w:rFonts w:hint="eastAsia"/>
          <w:szCs w:val="22"/>
        </w:rPr>
        <w:t>뺄셈</w:t>
      </w:r>
      <w:r>
        <w:rPr>
          <w:rFonts w:hint="eastAsia"/>
          <w:szCs w:val="22"/>
        </w:rPr>
        <w:t xml:space="preserve"> 연산을 수행하고 위 그림처럼 회로가 구성된다. 이전의 전</w:t>
      </w:r>
      <w:r>
        <w:rPr>
          <w:rFonts w:hint="eastAsia"/>
          <w:szCs w:val="22"/>
        </w:rPr>
        <w:t>감</w:t>
      </w:r>
      <w:r>
        <w:rPr>
          <w:rFonts w:hint="eastAsia"/>
          <w:szCs w:val="22"/>
        </w:rPr>
        <w:t xml:space="preserve">산기에서 나온 </w:t>
      </w:r>
      <w:r w:rsidR="002B067E">
        <w:rPr>
          <w:rFonts w:hint="eastAsia"/>
          <w:szCs w:val="22"/>
        </w:rPr>
        <w:t>borrow</w:t>
      </w:r>
      <w:r>
        <w:rPr>
          <w:rFonts w:hint="eastAsia"/>
          <w:szCs w:val="22"/>
        </w:rPr>
        <w:t xml:space="preserve">를 다음 전가산기의 </w:t>
      </w:r>
      <w:r w:rsidR="002B067E">
        <w:rPr>
          <w:rFonts w:hint="eastAsia"/>
          <w:szCs w:val="22"/>
        </w:rPr>
        <w:t>borrow</w:t>
      </w:r>
      <w:r>
        <w:rPr>
          <w:rFonts w:hint="eastAsia"/>
          <w:szCs w:val="22"/>
        </w:rPr>
        <w:t>로 사용하게 된다.</w:t>
      </w:r>
      <w:r w:rsidR="0050207C">
        <w:rPr>
          <w:rFonts w:hint="eastAsia"/>
          <w:szCs w:val="22"/>
        </w:rPr>
        <w:t xml:space="preserve"> b4와 D0~D3가 뺄셈 결과가 된다.</w:t>
      </w:r>
    </w:p>
    <w:p w14:paraId="243E483D" w14:textId="77777777" w:rsidR="00E60907" w:rsidRPr="008147D6" w:rsidRDefault="00E60907" w:rsidP="00FC41AB">
      <w:pPr>
        <w:rPr>
          <w:rFonts w:hint="eastAsia"/>
          <w:szCs w:val="22"/>
        </w:rPr>
      </w:pPr>
    </w:p>
    <w:p w14:paraId="1C0B4810" w14:textId="1F208225" w:rsidR="00B34D9B" w:rsidRDefault="00095D29" w:rsidP="00FC41AB">
      <w:pPr>
        <w:rPr>
          <w:sz w:val="30"/>
          <w:szCs w:val="30"/>
        </w:rPr>
      </w:pPr>
      <w:r>
        <w:rPr>
          <w:rFonts w:hint="eastAsia"/>
          <w:sz w:val="30"/>
          <w:szCs w:val="30"/>
        </w:rPr>
        <w:t>2</w:t>
      </w:r>
      <w:r w:rsidRPr="00966E19">
        <w:rPr>
          <w:rFonts w:hint="eastAsia"/>
          <w:sz w:val="30"/>
          <w:szCs w:val="30"/>
        </w:rPr>
        <w:t>.</w:t>
      </w:r>
      <w:r>
        <w:rPr>
          <w:rFonts w:hint="eastAsia"/>
          <w:sz w:val="30"/>
          <w:szCs w:val="30"/>
        </w:rPr>
        <w:t xml:space="preserve"> Look ahead carry</w:t>
      </w:r>
    </w:p>
    <w:p w14:paraId="2D249D24" w14:textId="68248389" w:rsidR="00E60907" w:rsidRDefault="00741AEA" w:rsidP="00FC41AB">
      <w:pPr>
        <w:rPr>
          <w:szCs w:val="22"/>
        </w:rPr>
      </w:pPr>
      <w:r>
        <w:rPr>
          <w:rFonts w:hint="eastAsia"/>
          <w:szCs w:val="22"/>
        </w:rPr>
        <w:t xml:space="preserve">Look ahead carry는 캐리를 미리 예측하여 빠르게 연산하는 방식이다. 1번에서 설명한 4bit binary parallel adder와 subtractor는 단순하게 연결한 구조라 지연 시간이 크다는 </w:t>
      </w:r>
      <w:r>
        <w:rPr>
          <w:rFonts w:hint="eastAsia"/>
          <w:szCs w:val="22"/>
        </w:rPr>
        <w:lastRenderedPageBreak/>
        <w:t>단점이 있다. 이를 개선하기 위해 Look ahead carry를 사용한다.</w:t>
      </w:r>
    </w:p>
    <w:p w14:paraId="4710DCAA" w14:textId="7770F88A" w:rsidR="00BC4B7D" w:rsidRDefault="00BC4B7D" w:rsidP="00FC41AB">
      <w:pPr>
        <w:rPr>
          <w:szCs w:val="22"/>
        </w:rPr>
      </w:pPr>
      <w:r w:rsidRPr="00BC4B7D">
        <w:rPr>
          <w:szCs w:val="22"/>
        </w:rPr>
        <w:drawing>
          <wp:inline distT="0" distB="0" distL="0" distR="0" wp14:anchorId="43FBC68F" wp14:editId="3E023214">
            <wp:extent cx="5731510" cy="3161665"/>
            <wp:effectExtent l="0" t="0" r="2540" b="635"/>
            <wp:docPr id="129174818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48180" name=""/>
                    <pic:cNvPicPr/>
                  </pic:nvPicPr>
                  <pic:blipFill>
                    <a:blip r:embed="rId9"/>
                    <a:stretch>
                      <a:fillRect/>
                    </a:stretch>
                  </pic:blipFill>
                  <pic:spPr>
                    <a:xfrm>
                      <a:off x="0" y="0"/>
                      <a:ext cx="5731510" cy="3161665"/>
                    </a:xfrm>
                    <a:prstGeom prst="rect">
                      <a:avLst/>
                    </a:prstGeom>
                  </pic:spPr>
                </pic:pic>
              </a:graphicData>
            </a:graphic>
          </wp:inline>
        </w:drawing>
      </w:r>
    </w:p>
    <w:p w14:paraId="24063AB9" w14:textId="627FCAAC" w:rsidR="00BC4B7D" w:rsidRDefault="00BC4B7D" w:rsidP="00FC41AB">
      <w:pPr>
        <w:rPr>
          <w:rFonts w:hint="eastAsia"/>
          <w:szCs w:val="22"/>
        </w:rPr>
      </w:pPr>
      <w:r>
        <w:rPr>
          <w:rFonts w:hint="eastAsia"/>
          <w:szCs w:val="22"/>
        </w:rPr>
        <w:t>입력이 주어졌을 때 각 bit를 사용하여 carry-generate값과 carry-propagate값을 계산할 수 있다. 그러면 이 g, p값을 통해 이전의 carry값이 주어지지 않더라도 각 위치의 carry값을 계산할 수 있게 된다. 이를 통해 모든 bit에서 carry를 순차적으로 계산할 필요가 없어진다. 이를 이용한 회로가 carry look ahead adder이다.</w:t>
      </w:r>
    </w:p>
    <w:p w14:paraId="1266F6A5" w14:textId="2F9C4875" w:rsidR="00F6398A" w:rsidRDefault="00BC4B7D" w:rsidP="00FC41AB">
      <w:pPr>
        <w:rPr>
          <w:rFonts w:hint="eastAsia"/>
          <w:szCs w:val="22"/>
        </w:rPr>
      </w:pPr>
      <w:r w:rsidRPr="00BC4B7D">
        <w:rPr>
          <w:szCs w:val="22"/>
        </w:rPr>
        <w:drawing>
          <wp:inline distT="0" distB="0" distL="0" distR="0" wp14:anchorId="19946BC6" wp14:editId="6DF75867">
            <wp:extent cx="5502117" cy="2949196"/>
            <wp:effectExtent l="0" t="0" r="3810" b="3810"/>
            <wp:docPr id="41469531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95319" name=""/>
                    <pic:cNvPicPr/>
                  </pic:nvPicPr>
                  <pic:blipFill>
                    <a:blip r:embed="rId10"/>
                    <a:stretch>
                      <a:fillRect/>
                    </a:stretch>
                  </pic:blipFill>
                  <pic:spPr>
                    <a:xfrm>
                      <a:off x="0" y="0"/>
                      <a:ext cx="5502117" cy="2949196"/>
                    </a:xfrm>
                    <a:prstGeom prst="rect">
                      <a:avLst/>
                    </a:prstGeom>
                  </pic:spPr>
                </pic:pic>
              </a:graphicData>
            </a:graphic>
          </wp:inline>
        </w:drawing>
      </w:r>
    </w:p>
    <w:p w14:paraId="631BE023" w14:textId="34172B77" w:rsidR="00095D29" w:rsidRDefault="00BC4B7D" w:rsidP="00FC41AB">
      <w:pPr>
        <w:rPr>
          <w:rFonts w:hint="eastAsia"/>
          <w:szCs w:val="22"/>
        </w:rPr>
      </w:pPr>
      <w:r>
        <w:rPr>
          <w:rFonts w:hint="eastAsia"/>
          <w:szCs w:val="22"/>
        </w:rPr>
        <w:t xml:space="preserve">위 그림의 </w:t>
      </w:r>
      <w:r>
        <w:rPr>
          <w:rFonts w:hint="eastAsia"/>
          <w:szCs w:val="22"/>
        </w:rPr>
        <w:t>carry look ahead adder</w:t>
      </w:r>
      <w:r>
        <w:rPr>
          <w:rFonts w:hint="eastAsia"/>
          <w:szCs w:val="22"/>
        </w:rPr>
        <w:t>는 Look ahead carry 방법을 사용하여 지연 시간을 줄인 덧셈 회로이다.</w:t>
      </w:r>
    </w:p>
    <w:p w14:paraId="295B89BE" w14:textId="77777777" w:rsidR="00BC4B7D" w:rsidRDefault="00BC4B7D" w:rsidP="00FC41AB">
      <w:pPr>
        <w:rPr>
          <w:rFonts w:hint="eastAsia"/>
          <w:szCs w:val="22"/>
        </w:rPr>
      </w:pPr>
    </w:p>
    <w:p w14:paraId="28AF6CEB" w14:textId="3BB39571" w:rsidR="00095D29" w:rsidRDefault="00095D29" w:rsidP="00FC41AB">
      <w:pPr>
        <w:rPr>
          <w:szCs w:val="22"/>
        </w:rPr>
      </w:pPr>
      <w:r>
        <w:rPr>
          <w:rFonts w:hint="eastAsia"/>
          <w:sz w:val="30"/>
          <w:szCs w:val="30"/>
        </w:rPr>
        <w:lastRenderedPageBreak/>
        <w:t>3</w:t>
      </w:r>
      <w:r w:rsidRPr="00966E19">
        <w:rPr>
          <w:rFonts w:hint="eastAsia"/>
          <w:sz w:val="30"/>
          <w:szCs w:val="30"/>
        </w:rPr>
        <w:t>.</w:t>
      </w:r>
      <w:r>
        <w:rPr>
          <w:rFonts w:hint="eastAsia"/>
          <w:sz w:val="30"/>
          <w:szCs w:val="30"/>
        </w:rPr>
        <w:t xml:space="preserve"> XOR을 활용한 2</w:t>
      </w:r>
      <w:r>
        <w:rPr>
          <w:sz w:val="30"/>
          <w:szCs w:val="30"/>
        </w:rPr>
        <w:t>’</w:t>
      </w:r>
      <w:r>
        <w:rPr>
          <w:rFonts w:hint="eastAsia"/>
          <w:sz w:val="30"/>
          <w:szCs w:val="30"/>
        </w:rPr>
        <w:t>s complement 가감산</w:t>
      </w:r>
    </w:p>
    <w:p w14:paraId="7C2DD84C" w14:textId="7864C661" w:rsidR="00741AEA" w:rsidRPr="00640031" w:rsidRDefault="00640031" w:rsidP="00E60907">
      <w:pPr>
        <w:rPr>
          <w:rFonts w:hint="eastAsia"/>
          <w:szCs w:val="22"/>
        </w:rPr>
      </w:pPr>
      <w:r>
        <w:rPr>
          <w:rFonts w:hint="eastAsia"/>
          <w:szCs w:val="22"/>
        </w:rPr>
        <w:t>2</w:t>
      </w:r>
      <w:r>
        <w:rPr>
          <w:szCs w:val="22"/>
        </w:rPr>
        <w:t>’</w:t>
      </w:r>
      <w:r>
        <w:rPr>
          <w:rFonts w:hint="eastAsia"/>
          <w:szCs w:val="22"/>
        </w:rPr>
        <w:t>s complement에서 A+B는 A와 B를 단순히 더하면 되고 A-B는 B를 보수화 한 다음 그 값을 A와 더하면 된다. 뺄셈 연산을 덧셈 연산으로 바꾸어 연산한다는 특징이 있다. 이 특징을 이용하여 한 회로만을 사용하여 2</w:t>
      </w:r>
      <w:r>
        <w:rPr>
          <w:szCs w:val="22"/>
        </w:rPr>
        <w:t>’</w:t>
      </w:r>
      <w:r>
        <w:rPr>
          <w:rFonts w:hint="eastAsia"/>
          <w:szCs w:val="22"/>
        </w:rPr>
        <w:t>s complement 가감산을 모두 가능하게 한다. XOR게이트를 사용하면 된다.</w:t>
      </w:r>
    </w:p>
    <w:p w14:paraId="664AC748" w14:textId="3D04CCB4" w:rsidR="00E60907" w:rsidRDefault="00E60907" w:rsidP="00E60907">
      <w:pPr>
        <w:rPr>
          <w:szCs w:val="22"/>
        </w:rPr>
      </w:pPr>
      <w:r w:rsidRPr="00F966CE">
        <w:rPr>
          <w:szCs w:val="22"/>
        </w:rPr>
        <w:drawing>
          <wp:inline distT="0" distB="0" distL="0" distR="0" wp14:anchorId="777671F2" wp14:editId="15FE5697">
            <wp:extent cx="5570703" cy="2530059"/>
            <wp:effectExtent l="0" t="0" r="0" b="3810"/>
            <wp:docPr id="14040847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84725" name=""/>
                    <pic:cNvPicPr/>
                  </pic:nvPicPr>
                  <pic:blipFill>
                    <a:blip r:embed="rId11"/>
                    <a:stretch>
                      <a:fillRect/>
                    </a:stretch>
                  </pic:blipFill>
                  <pic:spPr>
                    <a:xfrm>
                      <a:off x="0" y="0"/>
                      <a:ext cx="5570703" cy="2530059"/>
                    </a:xfrm>
                    <a:prstGeom prst="rect">
                      <a:avLst/>
                    </a:prstGeom>
                  </pic:spPr>
                </pic:pic>
              </a:graphicData>
            </a:graphic>
          </wp:inline>
        </w:drawing>
      </w:r>
    </w:p>
    <w:p w14:paraId="5DCC08B2" w14:textId="7BD57519" w:rsidR="00E60907" w:rsidRDefault="00640031" w:rsidP="00E60907">
      <w:pPr>
        <w:rPr>
          <w:rFonts w:hint="eastAsia"/>
          <w:szCs w:val="22"/>
        </w:rPr>
      </w:pPr>
      <w:r>
        <w:rPr>
          <w:rFonts w:hint="eastAsia"/>
          <w:szCs w:val="22"/>
        </w:rPr>
        <w:t xml:space="preserve">위 그림은 </w:t>
      </w:r>
      <w:r w:rsidR="00E60907">
        <w:rPr>
          <w:rFonts w:hint="eastAsia"/>
          <w:szCs w:val="22"/>
        </w:rPr>
        <w:t xml:space="preserve">4-Bit Binary parallel adder에 M신호만 추가하여 만들 수 있다. M에 1을 입력하면 B 입력을 보수화하여 덧셈을 진행한다. 즉, 4-Bit의 두 이진수 간의 뺄셈 연산을 수행한다. 만약 M에 0을 입력하면 B는 변하지 않고 덧셈이 진행된다. 제어 비트인 M을 사용함으로써 하나의 회로로 덧셈, 뺄셈을 모두 수행할 수 있는 것이다. </w:t>
      </w:r>
      <w:r>
        <w:rPr>
          <w:rFonts w:hint="eastAsia"/>
          <w:szCs w:val="22"/>
        </w:rPr>
        <w:t>이처럼 XOR게이트를 사용해 보수화를 진행함으로써 2</w:t>
      </w:r>
      <w:r>
        <w:rPr>
          <w:szCs w:val="22"/>
        </w:rPr>
        <w:t>’</w:t>
      </w:r>
      <w:r>
        <w:rPr>
          <w:rFonts w:hint="eastAsia"/>
          <w:szCs w:val="22"/>
        </w:rPr>
        <w:t>s complement 가감산을 하나의 회로로 나타낸다.</w:t>
      </w:r>
    </w:p>
    <w:p w14:paraId="25668F5A" w14:textId="77777777" w:rsidR="00095D29" w:rsidRPr="00E60907" w:rsidRDefault="00095D29" w:rsidP="00FC41AB">
      <w:pPr>
        <w:rPr>
          <w:szCs w:val="22"/>
        </w:rPr>
      </w:pPr>
    </w:p>
    <w:p w14:paraId="018C17AD" w14:textId="208F1D82" w:rsidR="00095D29" w:rsidRDefault="00095D29" w:rsidP="00FC41AB">
      <w:pPr>
        <w:rPr>
          <w:szCs w:val="22"/>
        </w:rPr>
      </w:pPr>
      <w:r>
        <w:rPr>
          <w:rFonts w:hint="eastAsia"/>
          <w:sz w:val="30"/>
          <w:szCs w:val="30"/>
        </w:rPr>
        <w:t>4</w:t>
      </w:r>
      <w:r w:rsidRPr="00966E19">
        <w:rPr>
          <w:rFonts w:hint="eastAsia"/>
          <w:sz w:val="30"/>
          <w:szCs w:val="30"/>
        </w:rPr>
        <w:t>.</w:t>
      </w:r>
      <w:r>
        <w:rPr>
          <w:rFonts w:hint="eastAsia"/>
          <w:sz w:val="30"/>
          <w:szCs w:val="30"/>
        </w:rPr>
        <w:t xml:space="preserve"> BCD 연산</w:t>
      </w:r>
    </w:p>
    <w:p w14:paraId="7FDD7C34" w14:textId="48F3CA25" w:rsidR="00095D29" w:rsidRDefault="008D6F87" w:rsidP="00FC41AB">
      <w:pPr>
        <w:rPr>
          <w:szCs w:val="22"/>
        </w:rPr>
      </w:pPr>
      <w:r>
        <w:rPr>
          <w:rFonts w:hint="eastAsia"/>
          <w:szCs w:val="22"/>
        </w:rPr>
        <w:t xml:space="preserve">BCD code는 0~9의 수를 0000부터 1001까지의 이진수로 나타낸다. 1010부터 1111까지의 이진수는 사용하지 않기 때문에 연산을 수행할 때 일반적인 이진수 연산을 진행하면 안된다. 만약 두 BCD 코드를 더했을 때 1001을 넘어가지 않는다면 그 값이 연산 결과이지만 만약 1010~1111이라면 그 값에 6(0110)을 더해주면 연산 결과이다. </w:t>
      </w:r>
    </w:p>
    <w:p w14:paraId="288C1E69" w14:textId="414C3478" w:rsidR="008D6F87" w:rsidRDefault="008D6F87" w:rsidP="00FC41AB">
      <w:pPr>
        <w:rPr>
          <w:rFonts w:hint="eastAsia"/>
          <w:szCs w:val="22"/>
        </w:rPr>
      </w:pPr>
      <w:r>
        <w:rPr>
          <w:noProof/>
        </w:rPr>
        <w:drawing>
          <wp:inline distT="0" distB="0" distL="0" distR="0" wp14:anchorId="2385BED5" wp14:editId="5CF6B6B0">
            <wp:extent cx="2785745" cy="977900"/>
            <wp:effectExtent l="0" t="0" r="0" b="0"/>
            <wp:docPr id="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7"/>
                    <pic:cNvPicPr>
                      <a:picLocks noChangeAspect="1"/>
                    </pic:cNvPicPr>
                  </pic:nvPicPr>
                  <pic:blipFill>
                    <a:blip r:embed="rId12"/>
                    <a:stretch>
                      <a:fillRect/>
                    </a:stretch>
                  </pic:blipFill>
                  <pic:spPr>
                    <a:xfrm>
                      <a:off x="0" y="0"/>
                      <a:ext cx="2785745" cy="977900"/>
                    </a:xfrm>
                    <a:prstGeom prst="rect">
                      <a:avLst/>
                    </a:prstGeom>
                  </pic:spPr>
                </pic:pic>
              </a:graphicData>
            </a:graphic>
          </wp:inline>
        </w:drawing>
      </w:r>
    </w:p>
    <w:p w14:paraId="3CC546CE" w14:textId="51F046DD" w:rsidR="00D91776" w:rsidRDefault="008D6F87" w:rsidP="00FC41AB">
      <w:pPr>
        <w:rPr>
          <w:rFonts w:hint="eastAsia"/>
          <w:szCs w:val="22"/>
        </w:rPr>
      </w:pPr>
      <w:r>
        <w:rPr>
          <w:rFonts w:hint="eastAsia"/>
          <w:szCs w:val="22"/>
        </w:rPr>
        <w:t>위의 예시처럼 덧셈을 했을 때 1101이 나왔다면 6을 추가로 더해 결과값을 얻는다.</w:t>
      </w:r>
    </w:p>
    <w:p w14:paraId="18C3C272" w14:textId="13D785DC" w:rsidR="00095D29" w:rsidRDefault="00095D29" w:rsidP="00FC41AB">
      <w:pPr>
        <w:rPr>
          <w:szCs w:val="22"/>
        </w:rPr>
      </w:pPr>
      <w:r>
        <w:rPr>
          <w:rFonts w:hint="eastAsia"/>
          <w:sz w:val="30"/>
          <w:szCs w:val="30"/>
        </w:rPr>
        <w:lastRenderedPageBreak/>
        <w:t>5</w:t>
      </w:r>
      <w:r w:rsidRPr="00966E19">
        <w:rPr>
          <w:rFonts w:hint="eastAsia"/>
          <w:sz w:val="30"/>
          <w:szCs w:val="30"/>
        </w:rPr>
        <w:t>.</w:t>
      </w:r>
      <w:r>
        <w:rPr>
          <w:rFonts w:hint="eastAsia"/>
          <w:sz w:val="30"/>
          <w:szCs w:val="30"/>
        </w:rPr>
        <w:t xml:space="preserve"> ALU의 기능</w:t>
      </w:r>
    </w:p>
    <w:p w14:paraId="168137CC" w14:textId="75E2B801" w:rsidR="00095D29" w:rsidRDefault="001167A0" w:rsidP="00FC41AB">
      <w:pPr>
        <w:rPr>
          <w:rFonts w:hint="eastAsia"/>
          <w:szCs w:val="22"/>
        </w:rPr>
      </w:pPr>
      <w:r>
        <w:rPr>
          <w:rFonts w:hint="eastAsia"/>
          <w:szCs w:val="22"/>
        </w:rPr>
        <w:t>ALU는 Arithmetic Logic Unit의 줄임말으로 컴퓨터의 CPU에서 산술 연산과 논리 연산을 수행하는 회로이다. ALU는 보통 입력 레지스터, 제어 회로, 산술 회로, 논리 회로, 출력 레지스터, 상태 플래그로 구성되며 아래 그림과 같이 표현된다.</w:t>
      </w:r>
    </w:p>
    <w:p w14:paraId="3A665245" w14:textId="4C94D0CB" w:rsidR="001167A0" w:rsidRDefault="001167A0" w:rsidP="00FC41AB">
      <w:pPr>
        <w:rPr>
          <w:szCs w:val="22"/>
        </w:rPr>
      </w:pPr>
      <w:r w:rsidRPr="001167A0">
        <w:rPr>
          <w:szCs w:val="22"/>
        </w:rPr>
        <w:drawing>
          <wp:inline distT="0" distB="0" distL="0" distR="0" wp14:anchorId="041AE5C6" wp14:editId="16ED913C">
            <wp:extent cx="3246401" cy="2110923"/>
            <wp:effectExtent l="0" t="0" r="0" b="3810"/>
            <wp:docPr id="20393536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53691" name=""/>
                    <pic:cNvPicPr/>
                  </pic:nvPicPr>
                  <pic:blipFill>
                    <a:blip r:embed="rId13"/>
                    <a:stretch>
                      <a:fillRect/>
                    </a:stretch>
                  </pic:blipFill>
                  <pic:spPr>
                    <a:xfrm>
                      <a:off x="0" y="0"/>
                      <a:ext cx="3246401" cy="2110923"/>
                    </a:xfrm>
                    <a:prstGeom prst="rect">
                      <a:avLst/>
                    </a:prstGeom>
                  </pic:spPr>
                </pic:pic>
              </a:graphicData>
            </a:graphic>
          </wp:inline>
        </w:drawing>
      </w:r>
    </w:p>
    <w:p w14:paraId="3C964354" w14:textId="43C933E5" w:rsidR="001167A0" w:rsidRDefault="002E5713" w:rsidP="00FC41AB">
      <w:pPr>
        <w:rPr>
          <w:szCs w:val="22"/>
        </w:rPr>
      </w:pPr>
      <w:r>
        <w:rPr>
          <w:rFonts w:hint="eastAsia"/>
          <w:szCs w:val="22"/>
        </w:rPr>
        <w:t xml:space="preserve">프로그램에서 연산 명령을 내리면 이진수로 해당 연산을 진행하는 곳이 ALU이다. </w:t>
      </w:r>
      <w:r w:rsidR="001167A0">
        <w:rPr>
          <w:rFonts w:hint="eastAsia"/>
          <w:szCs w:val="22"/>
        </w:rPr>
        <w:t>만약 ADD R1, R2라는 명령어가 들어온다면 동작 과정은 다음과 같다.</w:t>
      </w:r>
    </w:p>
    <w:p w14:paraId="377723F1" w14:textId="78D97543" w:rsidR="001167A0" w:rsidRPr="001167A0" w:rsidRDefault="001167A0" w:rsidP="001167A0">
      <w:pPr>
        <w:rPr>
          <w:rFonts w:hint="eastAsia"/>
          <w:szCs w:val="22"/>
        </w:rPr>
      </w:pPr>
      <w:r w:rsidRPr="001167A0">
        <w:rPr>
          <w:rFonts w:hint="eastAsia"/>
          <w:szCs w:val="22"/>
        </w:rPr>
        <w:t xml:space="preserve">1) </w:t>
      </w:r>
      <w:r w:rsidRPr="001167A0">
        <w:rPr>
          <w:szCs w:val="22"/>
        </w:rPr>
        <w:t>레지스터 R1, R2의 값이 ALU</w:t>
      </w:r>
      <w:r>
        <w:rPr>
          <w:rFonts w:hint="eastAsia"/>
          <w:szCs w:val="22"/>
        </w:rPr>
        <w:t xml:space="preserve">의 </w:t>
      </w:r>
      <w:r w:rsidRPr="001167A0">
        <w:rPr>
          <w:szCs w:val="22"/>
        </w:rPr>
        <w:t>A, B로 들어</w:t>
      </w:r>
      <w:r>
        <w:rPr>
          <w:rFonts w:hint="eastAsia"/>
          <w:szCs w:val="22"/>
        </w:rPr>
        <w:t>간다.</w:t>
      </w:r>
    </w:p>
    <w:p w14:paraId="70AA9510" w14:textId="00152019" w:rsidR="001167A0" w:rsidRPr="001167A0" w:rsidRDefault="001167A0" w:rsidP="001167A0">
      <w:pPr>
        <w:rPr>
          <w:rFonts w:hint="eastAsia"/>
          <w:szCs w:val="22"/>
        </w:rPr>
      </w:pPr>
      <w:r w:rsidRPr="001167A0">
        <w:rPr>
          <w:rFonts w:hint="eastAsia"/>
          <w:szCs w:val="22"/>
        </w:rPr>
        <w:t>2)</w:t>
      </w:r>
      <w:r w:rsidRPr="001167A0">
        <w:rPr>
          <w:szCs w:val="22"/>
        </w:rPr>
        <w:t xml:space="preserve"> 제어 유닛이 덧셈</w:t>
      </w:r>
      <w:r>
        <w:rPr>
          <w:rFonts w:hint="eastAsia"/>
          <w:szCs w:val="22"/>
        </w:rPr>
        <w:t>의</w:t>
      </w:r>
      <w:r w:rsidRPr="001167A0">
        <w:rPr>
          <w:szCs w:val="22"/>
        </w:rPr>
        <w:t xml:space="preserve"> 신호를 보</w:t>
      </w:r>
      <w:r>
        <w:rPr>
          <w:rFonts w:hint="eastAsia"/>
          <w:szCs w:val="22"/>
        </w:rPr>
        <w:t>낸다.</w:t>
      </w:r>
    </w:p>
    <w:p w14:paraId="5B256FB6" w14:textId="57141FD9" w:rsidR="001167A0" w:rsidRPr="001167A0" w:rsidRDefault="001167A0" w:rsidP="001167A0">
      <w:pPr>
        <w:rPr>
          <w:szCs w:val="22"/>
        </w:rPr>
      </w:pPr>
      <w:r w:rsidRPr="001167A0">
        <w:rPr>
          <w:rFonts w:hint="eastAsia"/>
          <w:szCs w:val="22"/>
        </w:rPr>
        <w:t>3)</w:t>
      </w:r>
      <w:r w:rsidRPr="001167A0">
        <w:rPr>
          <w:szCs w:val="22"/>
        </w:rPr>
        <w:t xml:space="preserve"> ALU의 Adder 회로가 A + B 연산</w:t>
      </w:r>
      <w:r>
        <w:rPr>
          <w:rFonts w:hint="eastAsia"/>
          <w:szCs w:val="22"/>
        </w:rPr>
        <w:t>을</w:t>
      </w:r>
      <w:r w:rsidRPr="001167A0">
        <w:rPr>
          <w:szCs w:val="22"/>
        </w:rPr>
        <w:t xml:space="preserve"> 수행</w:t>
      </w:r>
      <w:r>
        <w:rPr>
          <w:rFonts w:hint="eastAsia"/>
          <w:szCs w:val="22"/>
        </w:rPr>
        <w:t>한다.</w:t>
      </w:r>
    </w:p>
    <w:p w14:paraId="463B7E58" w14:textId="198C2B44" w:rsidR="001167A0" w:rsidRPr="001167A0" w:rsidRDefault="001167A0" w:rsidP="001167A0">
      <w:pPr>
        <w:rPr>
          <w:szCs w:val="22"/>
        </w:rPr>
      </w:pPr>
      <w:r w:rsidRPr="001167A0">
        <w:rPr>
          <w:rFonts w:hint="eastAsia"/>
          <w:szCs w:val="22"/>
        </w:rPr>
        <w:t>4)</w:t>
      </w:r>
      <w:r w:rsidRPr="001167A0">
        <w:rPr>
          <w:szCs w:val="22"/>
        </w:rPr>
        <w:t xml:space="preserve"> 결과가 R1에 저장</w:t>
      </w:r>
      <w:r>
        <w:rPr>
          <w:rFonts w:hint="eastAsia"/>
          <w:szCs w:val="22"/>
        </w:rPr>
        <w:t>된다.</w:t>
      </w:r>
    </w:p>
    <w:p w14:paraId="392DC792" w14:textId="1D3550F2" w:rsidR="001167A0" w:rsidRDefault="001167A0" w:rsidP="00FC41AB">
      <w:pPr>
        <w:rPr>
          <w:rFonts w:hint="eastAsia"/>
          <w:szCs w:val="22"/>
        </w:rPr>
      </w:pPr>
      <w:r w:rsidRPr="001167A0">
        <w:rPr>
          <w:rFonts w:hint="eastAsia"/>
          <w:szCs w:val="22"/>
        </w:rPr>
        <w:t>5)</w:t>
      </w:r>
      <w:r w:rsidRPr="001167A0">
        <w:rPr>
          <w:szCs w:val="22"/>
        </w:rPr>
        <w:t xml:space="preserve"> Carry, Zero, Overflow 플래그</w:t>
      </w:r>
      <w:r>
        <w:rPr>
          <w:rFonts w:hint="eastAsia"/>
          <w:szCs w:val="22"/>
        </w:rPr>
        <w:t>를</w:t>
      </w:r>
      <w:r w:rsidRPr="001167A0">
        <w:rPr>
          <w:szCs w:val="22"/>
        </w:rPr>
        <w:t xml:space="preserve"> 업데이트</w:t>
      </w:r>
      <w:r>
        <w:rPr>
          <w:rFonts w:hint="eastAsia"/>
          <w:szCs w:val="22"/>
        </w:rPr>
        <w:t>한다.</w:t>
      </w:r>
    </w:p>
    <w:p w14:paraId="1757413E" w14:textId="77777777" w:rsidR="001167A0" w:rsidRDefault="001167A0" w:rsidP="00FC41AB">
      <w:pPr>
        <w:rPr>
          <w:rFonts w:hint="eastAsia"/>
          <w:szCs w:val="22"/>
        </w:rPr>
      </w:pPr>
    </w:p>
    <w:p w14:paraId="00848808" w14:textId="4D933AE0" w:rsidR="00095D29" w:rsidRDefault="00095D29" w:rsidP="00FC41AB">
      <w:pPr>
        <w:rPr>
          <w:szCs w:val="22"/>
        </w:rPr>
      </w:pPr>
      <w:r>
        <w:rPr>
          <w:rFonts w:hint="eastAsia"/>
          <w:sz w:val="30"/>
          <w:szCs w:val="30"/>
        </w:rPr>
        <w:t>6</w:t>
      </w:r>
      <w:r w:rsidRPr="00966E19">
        <w:rPr>
          <w:rFonts w:hint="eastAsia"/>
          <w:sz w:val="30"/>
          <w:szCs w:val="30"/>
        </w:rPr>
        <w:t>.</w:t>
      </w:r>
      <w:r>
        <w:rPr>
          <w:rFonts w:hint="eastAsia"/>
          <w:sz w:val="30"/>
          <w:szCs w:val="30"/>
        </w:rPr>
        <w:t xml:space="preserve"> 기타 이론</w:t>
      </w:r>
    </w:p>
    <w:p w14:paraId="58A366A1" w14:textId="7DE676C5" w:rsidR="00095D29" w:rsidRDefault="009166B1" w:rsidP="00FC41AB">
      <w:pPr>
        <w:rPr>
          <w:szCs w:val="22"/>
        </w:rPr>
      </w:pPr>
      <w:r>
        <w:rPr>
          <w:rFonts w:hint="eastAsia"/>
          <w:szCs w:val="22"/>
        </w:rPr>
        <w:t>1) single-level 16-bit carry look-ahead adder</w:t>
      </w:r>
    </w:p>
    <w:p w14:paraId="1F151C0B" w14:textId="1C5B8951" w:rsidR="009166B1" w:rsidRDefault="009166B1" w:rsidP="00FC41AB">
      <w:pPr>
        <w:rPr>
          <w:rFonts w:hint="eastAsia"/>
          <w:szCs w:val="22"/>
        </w:rPr>
      </w:pPr>
      <w:r>
        <w:rPr>
          <w:rFonts w:hint="eastAsia"/>
          <w:szCs w:val="22"/>
        </w:rPr>
        <w:t xml:space="preserve">4-bit carry look-ahead adder를 4개를 이어 붙여 16-bit 연산을 수행하는 </w:t>
      </w:r>
      <w:r>
        <w:rPr>
          <w:rFonts w:hint="eastAsia"/>
          <w:szCs w:val="22"/>
        </w:rPr>
        <w:t>16-bit carry look-ahead adder</w:t>
      </w:r>
      <w:r>
        <w:rPr>
          <w:rFonts w:hint="eastAsia"/>
          <w:szCs w:val="22"/>
        </w:rPr>
        <w:t xml:space="preserve">를 아래 그림과 같이 만들 수 있다. </w:t>
      </w:r>
    </w:p>
    <w:p w14:paraId="25AD86B2" w14:textId="489440DA" w:rsidR="009166B1" w:rsidRDefault="009166B1" w:rsidP="00FC41AB">
      <w:pPr>
        <w:rPr>
          <w:szCs w:val="22"/>
        </w:rPr>
      </w:pPr>
      <w:r w:rsidRPr="009166B1">
        <w:rPr>
          <w:szCs w:val="22"/>
        </w:rPr>
        <w:lastRenderedPageBreak/>
        <w:drawing>
          <wp:inline distT="0" distB="0" distL="0" distR="0" wp14:anchorId="7A88BB06" wp14:editId="534F45A6">
            <wp:extent cx="5731510" cy="1743710"/>
            <wp:effectExtent l="0" t="0" r="2540" b="8890"/>
            <wp:docPr id="182450223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02239" name=""/>
                    <pic:cNvPicPr/>
                  </pic:nvPicPr>
                  <pic:blipFill>
                    <a:blip r:embed="rId14"/>
                    <a:stretch>
                      <a:fillRect/>
                    </a:stretch>
                  </pic:blipFill>
                  <pic:spPr>
                    <a:xfrm>
                      <a:off x="0" y="0"/>
                      <a:ext cx="5731510" cy="1743710"/>
                    </a:xfrm>
                    <a:prstGeom prst="rect">
                      <a:avLst/>
                    </a:prstGeom>
                  </pic:spPr>
                </pic:pic>
              </a:graphicData>
            </a:graphic>
          </wp:inline>
        </w:drawing>
      </w:r>
    </w:p>
    <w:p w14:paraId="7EF54084" w14:textId="6A60CB69" w:rsidR="009166B1" w:rsidRPr="006429AF" w:rsidRDefault="006429AF" w:rsidP="00FC41AB">
      <w:pPr>
        <w:rPr>
          <w:rFonts w:hint="eastAsia"/>
          <w:szCs w:val="22"/>
        </w:rPr>
      </w:pPr>
      <w:r>
        <w:rPr>
          <w:rFonts w:hint="eastAsia"/>
          <w:szCs w:val="22"/>
        </w:rPr>
        <w:t>모든 Carry를 한 번에 계산하기 때문에 속도가 매우 빠르지만 bit가 커질수록 회로 복잡도가 매우 커져 실용성은 떨어진다. 그래서 도입된 것이</w:t>
      </w:r>
      <w:r>
        <w:rPr>
          <w:rFonts w:hint="eastAsia"/>
          <w:szCs w:val="22"/>
        </w:rPr>
        <w:t xml:space="preserve"> 2-level 16-bit carry look-ahead adder</w:t>
      </w:r>
      <w:r>
        <w:rPr>
          <w:rFonts w:hint="eastAsia"/>
          <w:szCs w:val="22"/>
        </w:rPr>
        <w:t>이다.</w:t>
      </w:r>
    </w:p>
    <w:p w14:paraId="0B41A1E2" w14:textId="77777777" w:rsidR="006429AF" w:rsidRDefault="006429AF" w:rsidP="00FC41AB">
      <w:pPr>
        <w:rPr>
          <w:rFonts w:hint="eastAsia"/>
          <w:szCs w:val="22"/>
        </w:rPr>
      </w:pPr>
    </w:p>
    <w:p w14:paraId="4027930F" w14:textId="3521F86F" w:rsidR="009166B1" w:rsidRPr="00B34D9B" w:rsidRDefault="009166B1" w:rsidP="009166B1">
      <w:pPr>
        <w:rPr>
          <w:rFonts w:hint="eastAsia"/>
          <w:szCs w:val="22"/>
        </w:rPr>
      </w:pPr>
      <w:r>
        <w:rPr>
          <w:rFonts w:hint="eastAsia"/>
          <w:szCs w:val="22"/>
        </w:rPr>
        <w:t>2</w:t>
      </w:r>
      <w:r>
        <w:rPr>
          <w:rFonts w:hint="eastAsia"/>
          <w:szCs w:val="22"/>
        </w:rPr>
        <w:t xml:space="preserve">) </w:t>
      </w:r>
      <w:r>
        <w:rPr>
          <w:rFonts w:hint="eastAsia"/>
          <w:szCs w:val="22"/>
        </w:rPr>
        <w:t>2</w:t>
      </w:r>
      <w:r>
        <w:rPr>
          <w:rFonts w:hint="eastAsia"/>
          <w:szCs w:val="22"/>
        </w:rPr>
        <w:t>-level 16-bit carry look-ahead adder</w:t>
      </w:r>
    </w:p>
    <w:p w14:paraId="23947790" w14:textId="03E4DE53" w:rsidR="006429AF" w:rsidRPr="006429AF" w:rsidRDefault="006429AF" w:rsidP="00FC41AB">
      <w:pPr>
        <w:rPr>
          <w:rFonts w:hint="eastAsia"/>
          <w:szCs w:val="22"/>
        </w:rPr>
      </w:pPr>
      <w:r>
        <w:rPr>
          <w:rFonts w:hint="eastAsia"/>
          <w:szCs w:val="22"/>
        </w:rPr>
        <w:t>2-level 16-bit carry look-ahead adder</w:t>
      </w:r>
      <w:r>
        <w:rPr>
          <w:rFonts w:hint="eastAsia"/>
          <w:szCs w:val="22"/>
        </w:rPr>
        <w:t xml:space="preserve">는 single-level </w:t>
      </w:r>
      <w:r>
        <w:rPr>
          <w:rFonts w:hint="eastAsia"/>
          <w:szCs w:val="22"/>
        </w:rPr>
        <w:t>16-bit carry look-ahead adder</w:t>
      </w:r>
      <w:r>
        <w:rPr>
          <w:rFonts w:hint="eastAsia"/>
          <w:szCs w:val="22"/>
        </w:rPr>
        <w:t>에서 한 단계를 추가하여 아래와 같이 구성한다.</w:t>
      </w:r>
    </w:p>
    <w:p w14:paraId="57D18E7F" w14:textId="5BA1D96C" w:rsidR="006429AF" w:rsidRDefault="006429AF" w:rsidP="00FC41AB">
      <w:pPr>
        <w:rPr>
          <w:rFonts w:hint="eastAsia"/>
          <w:szCs w:val="22"/>
        </w:rPr>
      </w:pPr>
      <w:r w:rsidRPr="006429AF">
        <w:rPr>
          <w:szCs w:val="22"/>
        </w:rPr>
        <w:drawing>
          <wp:inline distT="0" distB="0" distL="0" distR="0" wp14:anchorId="56F33452" wp14:editId="3CACFBE0">
            <wp:extent cx="5731510" cy="1915160"/>
            <wp:effectExtent l="0" t="0" r="2540" b="8890"/>
            <wp:docPr id="14466506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50677" name=""/>
                    <pic:cNvPicPr/>
                  </pic:nvPicPr>
                  <pic:blipFill>
                    <a:blip r:embed="rId15"/>
                    <a:stretch>
                      <a:fillRect/>
                    </a:stretch>
                  </pic:blipFill>
                  <pic:spPr>
                    <a:xfrm>
                      <a:off x="0" y="0"/>
                      <a:ext cx="5731510" cy="1915160"/>
                    </a:xfrm>
                    <a:prstGeom prst="rect">
                      <a:avLst/>
                    </a:prstGeom>
                  </pic:spPr>
                </pic:pic>
              </a:graphicData>
            </a:graphic>
          </wp:inline>
        </w:drawing>
      </w:r>
    </w:p>
    <w:p w14:paraId="3F817409" w14:textId="49D71A9B" w:rsidR="006429AF" w:rsidRDefault="006429AF" w:rsidP="00FC41AB">
      <w:pPr>
        <w:rPr>
          <w:rFonts w:hint="eastAsia"/>
          <w:szCs w:val="22"/>
        </w:rPr>
      </w:pPr>
      <w:r>
        <w:rPr>
          <w:rFonts w:hint="eastAsia"/>
          <w:szCs w:val="22"/>
        </w:rPr>
        <w:t>1단계로 4-bit 블록에서 Carry look-ahead를 수행한 후 각 블록의 Generate와 Propagate를 상위 CLA로 전달하여 블록간 Carry를 계산한다. 아래와 같은 식으로 나타낼 수 있다.</w:t>
      </w:r>
    </w:p>
    <w:p w14:paraId="1D64EC1B" w14:textId="43C295F5" w:rsidR="006429AF" w:rsidRDefault="006429AF" w:rsidP="00FC41AB">
      <w:pPr>
        <w:rPr>
          <w:szCs w:val="22"/>
        </w:rPr>
      </w:pPr>
      <w:r w:rsidRPr="006429AF">
        <w:rPr>
          <w:szCs w:val="22"/>
        </w:rPr>
        <w:drawing>
          <wp:inline distT="0" distB="0" distL="0" distR="0" wp14:anchorId="1AFFC327" wp14:editId="60EE7F44">
            <wp:extent cx="5311600" cy="731583"/>
            <wp:effectExtent l="0" t="0" r="3810" b="0"/>
            <wp:docPr id="1039977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7709" name=""/>
                    <pic:cNvPicPr/>
                  </pic:nvPicPr>
                  <pic:blipFill>
                    <a:blip r:embed="rId16"/>
                    <a:stretch>
                      <a:fillRect/>
                    </a:stretch>
                  </pic:blipFill>
                  <pic:spPr>
                    <a:xfrm>
                      <a:off x="0" y="0"/>
                      <a:ext cx="5311600" cy="731583"/>
                    </a:xfrm>
                    <a:prstGeom prst="rect">
                      <a:avLst/>
                    </a:prstGeom>
                  </pic:spPr>
                </pic:pic>
              </a:graphicData>
            </a:graphic>
          </wp:inline>
        </w:drawing>
      </w:r>
    </w:p>
    <w:p w14:paraId="01A8410E" w14:textId="01DD2C47" w:rsidR="006429AF" w:rsidRPr="009166B1" w:rsidRDefault="006429AF" w:rsidP="00FC41AB">
      <w:pPr>
        <w:rPr>
          <w:rFonts w:hint="eastAsia"/>
          <w:szCs w:val="22"/>
        </w:rPr>
      </w:pPr>
      <w:r>
        <w:rPr>
          <w:rFonts w:hint="eastAsia"/>
          <w:szCs w:val="22"/>
        </w:rPr>
        <w:t>이는 16 bit를 한 번에 계산하는 것 보다는 약간 느리지만 회로 복잡도가 단순하여 실용적으로 사용되며 실제 ALU에서 많이 사용된다.</w:t>
      </w:r>
    </w:p>
    <w:sectPr w:rsidR="006429AF" w:rsidRPr="009166B1" w:rsidSect="00787E9B">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16570" w14:textId="77777777" w:rsidR="00583A06" w:rsidRDefault="00583A06" w:rsidP="00787E9B">
      <w:pPr>
        <w:spacing w:after="0"/>
      </w:pPr>
      <w:r>
        <w:separator/>
      </w:r>
    </w:p>
  </w:endnote>
  <w:endnote w:type="continuationSeparator" w:id="0">
    <w:p w14:paraId="3C7138D5" w14:textId="77777777" w:rsidR="00583A06" w:rsidRDefault="00583A06" w:rsidP="00787E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67E00" w14:textId="77777777" w:rsidR="00583A06" w:rsidRDefault="00583A06" w:rsidP="00787E9B">
      <w:pPr>
        <w:spacing w:after="0"/>
      </w:pPr>
      <w:r>
        <w:separator/>
      </w:r>
    </w:p>
  </w:footnote>
  <w:footnote w:type="continuationSeparator" w:id="0">
    <w:p w14:paraId="66322B18" w14:textId="77777777" w:rsidR="00583A06" w:rsidRDefault="00583A06" w:rsidP="00787E9B">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E9B"/>
    <w:rsid w:val="00095D29"/>
    <w:rsid w:val="00104887"/>
    <w:rsid w:val="001167A0"/>
    <w:rsid w:val="00176A99"/>
    <w:rsid w:val="001A1CD7"/>
    <w:rsid w:val="00242955"/>
    <w:rsid w:val="002457E1"/>
    <w:rsid w:val="00247E8F"/>
    <w:rsid w:val="002A7442"/>
    <w:rsid w:val="002B067E"/>
    <w:rsid w:val="002E290C"/>
    <w:rsid w:val="002E5713"/>
    <w:rsid w:val="00310E6F"/>
    <w:rsid w:val="003772A1"/>
    <w:rsid w:val="00393807"/>
    <w:rsid w:val="00395DCE"/>
    <w:rsid w:val="003A7AA7"/>
    <w:rsid w:val="003C2B33"/>
    <w:rsid w:val="003D3663"/>
    <w:rsid w:val="003D7850"/>
    <w:rsid w:val="003F62B3"/>
    <w:rsid w:val="004028B7"/>
    <w:rsid w:val="004118D7"/>
    <w:rsid w:val="004341FC"/>
    <w:rsid w:val="00471687"/>
    <w:rsid w:val="00474C9D"/>
    <w:rsid w:val="004B3BEF"/>
    <w:rsid w:val="0050207C"/>
    <w:rsid w:val="005064B2"/>
    <w:rsid w:val="00513E49"/>
    <w:rsid w:val="00523EB5"/>
    <w:rsid w:val="00583A06"/>
    <w:rsid w:val="00593ACE"/>
    <w:rsid w:val="005E3F40"/>
    <w:rsid w:val="0060090B"/>
    <w:rsid w:val="00637CCD"/>
    <w:rsid w:val="00640031"/>
    <w:rsid w:val="006429AF"/>
    <w:rsid w:val="00644BA6"/>
    <w:rsid w:val="00664659"/>
    <w:rsid w:val="0066481F"/>
    <w:rsid w:val="00683E89"/>
    <w:rsid w:val="006B767F"/>
    <w:rsid w:val="006D0A0E"/>
    <w:rsid w:val="006F3528"/>
    <w:rsid w:val="007302B7"/>
    <w:rsid w:val="007326DE"/>
    <w:rsid w:val="00741AEA"/>
    <w:rsid w:val="00787E9B"/>
    <w:rsid w:val="007D5810"/>
    <w:rsid w:val="007E509A"/>
    <w:rsid w:val="0080264E"/>
    <w:rsid w:val="008147D6"/>
    <w:rsid w:val="00831C18"/>
    <w:rsid w:val="008702F1"/>
    <w:rsid w:val="00892252"/>
    <w:rsid w:val="00893FBD"/>
    <w:rsid w:val="008C410D"/>
    <w:rsid w:val="008D6F87"/>
    <w:rsid w:val="008E4166"/>
    <w:rsid w:val="009166B1"/>
    <w:rsid w:val="00917D8F"/>
    <w:rsid w:val="00945693"/>
    <w:rsid w:val="0095414F"/>
    <w:rsid w:val="00966E19"/>
    <w:rsid w:val="009B1E8C"/>
    <w:rsid w:val="009E71CD"/>
    <w:rsid w:val="00AA03CB"/>
    <w:rsid w:val="00AA4473"/>
    <w:rsid w:val="00AC0C51"/>
    <w:rsid w:val="00B070A1"/>
    <w:rsid w:val="00B34D9B"/>
    <w:rsid w:val="00B57902"/>
    <w:rsid w:val="00B854E0"/>
    <w:rsid w:val="00BA3E9E"/>
    <w:rsid w:val="00BC4B7D"/>
    <w:rsid w:val="00BF2269"/>
    <w:rsid w:val="00C02126"/>
    <w:rsid w:val="00C45377"/>
    <w:rsid w:val="00C616E9"/>
    <w:rsid w:val="00C871BD"/>
    <w:rsid w:val="00CB244A"/>
    <w:rsid w:val="00CE719A"/>
    <w:rsid w:val="00CF6E24"/>
    <w:rsid w:val="00D27545"/>
    <w:rsid w:val="00D91776"/>
    <w:rsid w:val="00DC48AB"/>
    <w:rsid w:val="00DE5689"/>
    <w:rsid w:val="00E1794F"/>
    <w:rsid w:val="00E60907"/>
    <w:rsid w:val="00EE01A1"/>
    <w:rsid w:val="00EE7E46"/>
    <w:rsid w:val="00F23B6C"/>
    <w:rsid w:val="00F357DD"/>
    <w:rsid w:val="00F40BB8"/>
    <w:rsid w:val="00F55A48"/>
    <w:rsid w:val="00F6398A"/>
    <w:rsid w:val="00F6536C"/>
    <w:rsid w:val="00F844C1"/>
    <w:rsid w:val="00F84740"/>
    <w:rsid w:val="00F87E6E"/>
    <w:rsid w:val="00F966CE"/>
    <w:rsid w:val="00FB3622"/>
    <w:rsid w:val="00FC41AB"/>
    <w:rsid w:val="00FC7147"/>
    <w:rsid w:val="00FD55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4B4070"/>
  <w15:chartTrackingRefBased/>
  <w15:docId w15:val="{7B13F980-3AA3-4C1D-93D9-E601996C7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29AF"/>
    <w:pPr>
      <w:widowControl w:val="0"/>
      <w:wordWrap w:val="0"/>
      <w:autoSpaceDE w:val="0"/>
      <w:autoSpaceDN w:val="0"/>
    </w:pPr>
  </w:style>
  <w:style w:type="paragraph" w:styleId="1">
    <w:name w:val="heading 1"/>
    <w:basedOn w:val="a"/>
    <w:next w:val="a"/>
    <w:link w:val="1Char"/>
    <w:uiPriority w:val="9"/>
    <w:qFormat/>
    <w:rsid w:val="00787E9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87E9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87E9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87E9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87E9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87E9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87E9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87E9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87E9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87E9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87E9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87E9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87E9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87E9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87E9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87E9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87E9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87E9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87E9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87E9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87E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87E9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87E9B"/>
    <w:pPr>
      <w:spacing w:before="160"/>
      <w:jc w:val="center"/>
    </w:pPr>
    <w:rPr>
      <w:i/>
      <w:iCs/>
      <w:color w:val="404040" w:themeColor="text1" w:themeTint="BF"/>
    </w:rPr>
  </w:style>
  <w:style w:type="character" w:customStyle="1" w:styleId="Char1">
    <w:name w:val="인용 Char"/>
    <w:basedOn w:val="a0"/>
    <w:link w:val="a5"/>
    <w:uiPriority w:val="29"/>
    <w:rsid w:val="00787E9B"/>
    <w:rPr>
      <w:i/>
      <w:iCs/>
      <w:color w:val="404040" w:themeColor="text1" w:themeTint="BF"/>
    </w:rPr>
  </w:style>
  <w:style w:type="paragraph" w:styleId="a6">
    <w:name w:val="List Paragraph"/>
    <w:basedOn w:val="a"/>
    <w:uiPriority w:val="34"/>
    <w:qFormat/>
    <w:rsid w:val="00787E9B"/>
    <w:pPr>
      <w:ind w:left="720"/>
      <w:contextualSpacing/>
    </w:pPr>
  </w:style>
  <w:style w:type="character" w:styleId="a7">
    <w:name w:val="Intense Emphasis"/>
    <w:basedOn w:val="a0"/>
    <w:uiPriority w:val="21"/>
    <w:qFormat/>
    <w:rsid w:val="00787E9B"/>
    <w:rPr>
      <w:i/>
      <w:iCs/>
      <w:color w:val="2F5496" w:themeColor="accent1" w:themeShade="BF"/>
    </w:rPr>
  </w:style>
  <w:style w:type="paragraph" w:styleId="a8">
    <w:name w:val="Intense Quote"/>
    <w:basedOn w:val="a"/>
    <w:next w:val="a"/>
    <w:link w:val="Char2"/>
    <w:uiPriority w:val="30"/>
    <w:qFormat/>
    <w:rsid w:val="00787E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787E9B"/>
    <w:rPr>
      <w:i/>
      <w:iCs/>
      <w:color w:val="2F5496" w:themeColor="accent1" w:themeShade="BF"/>
    </w:rPr>
  </w:style>
  <w:style w:type="character" w:styleId="a9">
    <w:name w:val="Intense Reference"/>
    <w:basedOn w:val="a0"/>
    <w:uiPriority w:val="32"/>
    <w:qFormat/>
    <w:rsid w:val="00787E9B"/>
    <w:rPr>
      <w:b/>
      <w:bCs/>
      <w:smallCaps/>
      <w:color w:val="2F5496" w:themeColor="accent1" w:themeShade="BF"/>
      <w:spacing w:val="5"/>
    </w:rPr>
  </w:style>
  <w:style w:type="paragraph" w:styleId="aa">
    <w:name w:val="header"/>
    <w:basedOn w:val="a"/>
    <w:link w:val="Char3"/>
    <w:uiPriority w:val="99"/>
    <w:unhideWhenUsed/>
    <w:rsid w:val="00787E9B"/>
    <w:pPr>
      <w:tabs>
        <w:tab w:val="center" w:pos="4513"/>
        <w:tab w:val="right" w:pos="9026"/>
      </w:tabs>
      <w:snapToGrid w:val="0"/>
    </w:pPr>
  </w:style>
  <w:style w:type="character" w:customStyle="1" w:styleId="Char3">
    <w:name w:val="머리글 Char"/>
    <w:basedOn w:val="a0"/>
    <w:link w:val="aa"/>
    <w:uiPriority w:val="99"/>
    <w:rsid w:val="00787E9B"/>
  </w:style>
  <w:style w:type="paragraph" w:styleId="ab">
    <w:name w:val="footer"/>
    <w:basedOn w:val="a"/>
    <w:link w:val="Char4"/>
    <w:uiPriority w:val="99"/>
    <w:unhideWhenUsed/>
    <w:rsid w:val="00787E9B"/>
    <w:pPr>
      <w:tabs>
        <w:tab w:val="center" w:pos="4513"/>
        <w:tab w:val="right" w:pos="9026"/>
      </w:tabs>
      <w:snapToGrid w:val="0"/>
    </w:pPr>
  </w:style>
  <w:style w:type="character" w:customStyle="1" w:styleId="Char4">
    <w:name w:val="바닥글 Char"/>
    <w:basedOn w:val="a0"/>
    <w:link w:val="ab"/>
    <w:uiPriority w:val="99"/>
    <w:rsid w:val="00787E9B"/>
  </w:style>
  <w:style w:type="table" w:styleId="ac">
    <w:name w:val="Table Grid"/>
    <w:basedOn w:val="a1"/>
    <w:uiPriority w:val="39"/>
    <w:rsid w:val="008702F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0">
    <w:name w:val="Plain Table 4"/>
    <w:basedOn w:val="a1"/>
    <w:uiPriority w:val="44"/>
    <w:rsid w:val="008702F1"/>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041584">
      <w:bodyDiv w:val="1"/>
      <w:marLeft w:val="0"/>
      <w:marRight w:val="0"/>
      <w:marTop w:val="0"/>
      <w:marBottom w:val="0"/>
      <w:divBdr>
        <w:top w:val="none" w:sz="0" w:space="0" w:color="auto"/>
        <w:left w:val="none" w:sz="0" w:space="0" w:color="auto"/>
        <w:bottom w:val="none" w:sz="0" w:space="0" w:color="auto"/>
        <w:right w:val="none" w:sz="0" w:space="0" w:color="auto"/>
      </w:divBdr>
    </w:div>
    <w:div w:id="138027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FC99F9-733F-4B79-A15E-E1D447A5F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5</Pages>
  <Words>400</Words>
  <Characters>2283</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주차 예비 보고서</vt:lpstr>
    </vt:vector>
  </TitlesOfParts>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주차 예비 보고서</dc:title>
  <dc:subject/>
  <dc:creator>정빈 박</dc:creator>
  <cp:keywords/>
  <dc:description/>
  <cp:lastModifiedBy>정빈 박</cp:lastModifiedBy>
  <cp:revision>75</cp:revision>
  <dcterms:created xsi:type="dcterms:W3CDTF">2025-03-10T10:34:00Z</dcterms:created>
  <dcterms:modified xsi:type="dcterms:W3CDTF">2025-11-08T02:04:00Z</dcterms:modified>
</cp:coreProperties>
</file>