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10" w14:textId="0F0DB8AB" w:rsidR="008702F1" w:rsidRPr="00966E19" w:rsidRDefault="00B34D9B" w:rsidP="008702F1">
      <w:pPr>
        <w:jc w:val="center"/>
        <w:rPr>
          <w:b/>
          <w:bCs/>
        </w:rPr>
      </w:pPr>
      <w:r>
        <w:rPr>
          <w:rFonts w:hint="eastAsia"/>
          <w:b/>
          <w:bCs/>
        </w:rPr>
        <w:t>1</w:t>
      </w:r>
      <w:r w:rsidR="0005463B">
        <w:rPr>
          <w:rFonts w:hint="eastAsia"/>
          <w:b/>
          <w:bCs/>
        </w:rPr>
        <w:t>4</w:t>
      </w:r>
      <w:r w:rsidR="008702F1" w:rsidRPr="00966E19">
        <w:rPr>
          <w:rFonts w:hint="eastAsia"/>
          <w:b/>
          <w:bCs/>
        </w:rPr>
        <w:t xml:space="preserve">주차 </w:t>
      </w:r>
      <w:r w:rsidR="00A01286">
        <w:rPr>
          <w:rFonts w:hint="eastAsia"/>
          <w:b/>
          <w:bCs/>
        </w:rPr>
        <w:t>예비</w:t>
      </w:r>
      <w:r w:rsidR="008702F1" w:rsidRPr="00966E19">
        <w:rPr>
          <w:rFonts w:hint="eastAsia"/>
          <w:b/>
          <w:bCs/>
        </w:rPr>
        <w:t xml:space="preserve"> 보고서</w:t>
      </w:r>
    </w:p>
    <w:tbl>
      <w:tblPr>
        <w:tblStyle w:val="40"/>
        <w:tblW w:w="0" w:type="auto"/>
        <w:tblLook w:val="04A0" w:firstRow="1" w:lastRow="0" w:firstColumn="1" w:lastColumn="0" w:noHBand="0" w:noVBand="1"/>
      </w:tblPr>
      <w:tblGrid>
        <w:gridCol w:w="2254"/>
        <w:gridCol w:w="2254"/>
        <w:gridCol w:w="2254"/>
        <w:gridCol w:w="2254"/>
      </w:tblGrid>
      <w:tr w:rsidR="008702F1" w:rsidRPr="00966E19" w14:paraId="56804FAE" w14:textId="77777777" w:rsidTr="00870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024C11" w14:textId="23DC6972" w:rsidR="008702F1" w:rsidRPr="00966E19" w:rsidRDefault="008702F1" w:rsidP="008702F1">
            <w:pPr>
              <w:jc w:val="center"/>
            </w:pPr>
            <w:r w:rsidRPr="00966E19">
              <w:rPr>
                <w:rFonts w:hint="eastAsia"/>
              </w:rPr>
              <w:t>전공: 컴퓨터공학과</w:t>
            </w:r>
          </w:p>
        </w:tc>
        <w:tc>
          <w:tcPr>
            <w:tcW w:w="2254" w:type="dxa"/>
          </w:tcPr>
          <w:p w14:paraId="172D2589" w14:textId="34525A14"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학년: 2학년</w:t>
            </w:r>
          </w:p>
        </w:tc>
        <w:tc>
          <w:tcPr>
            <w:tcW w:w="2254" w:type="dxa"/>
          </w:tcPr>
          <w:p w14:paraId="3A05A7E6" w14:textId="42637B56"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학번: 20221556</w:t>
            </w:r>
          </w:p>
        </w:tc>
        <w:tc>
          <w:tcPr>
            <w:tcW w:w="2254" w:type="dxa"/>
          </w:tcPr>
          <w:p w14:paraId="06070610" w14:textId="5518114F"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이름: 박정빈</w:t>
            </w:r>
          </w:p>
        </w:tc>
      </w:tr>
    </w:tbl>
    <w:p w14:paraId="2D19B846" w14:textId="77777777" w:rsidR="008702F1" w:rsidRPr="00966E19" w:rsidRDefault="008702F1" w:rsidP="008702F1"/>
    <w:p w14:paraId="41AC1C19" w14:textId="52B46460" w:rsidR="00B34D9B" w:rsidRDefault="00593ACE" w:rsidP="00FC41AB">
      <w:pPr>
        <w:rPr>
          <w:szCs w:val="22"/>
        </w:rPr>
      </w:pPr>
      <w:r w:rsidRPr="00966E19">
        <w:rPr>
          <w:rFonts w:hint="eastAsia"/>
          <w:sz w:val="30"/>
          <w:szCs w:val="30"/>
        </w:rPr>
        <w:t>1</w:t>
      </w:r>
      <w:r w:rsidR="00C02126" w:rsidRPr="00966E19">
        <w:rPr>
          <w:rFonts w:hint="eastAsia"/>
          <w:sz w:val="30"/>
          <w:szCs w:val="30"/>
        </w:rPr>
        <w:t>.</w:t>
      </w:r>
      <w:r w:rsidR="00F23B6C">
        <w:rPr>
          <w:rFonts w:hint="eastAsia"/>
          <w:sz w:val="30"/>
          <w:szCs w:val="30"/>
        </w:rPr>
        <w:t xml:space="preserve"> </w:t>
      </w:r>
      <w:r w:rsidR="0005463B">
        <w:rPr>
          <w:rFonts w:hint="eastAsia"/>
          <w:sz w:val="30"/>
          <w:szCs w:val="30"/>
        </w:rPr>
        <w:t>FSM (예시 포함)</w:t>
      </w:r>
    </w:p>
    <w:p w14:paraId="2A037678" w14:textId="7EAB1137" w:rsidR="0005463B" w:rsidRDefault="003B055E" w:rsidP="00FC41AB">
      <w:pPr>
        <w:rPr>
          <w:szCs w:val="22"/>
        </w:rPr>
      </w:pPr>
      <w:r>
        <w:rPr>
          <w:rFonts w:hint="eastAsia"/>
          <w:szCs w:val="22"/>
        </w:rPr>
        <w:t>FSM은 Finite State Machine으로 유한 상태 기계라고 불린다. 유한 개의 상태가 있을 때, 입력에 따라 상태를 전이하며 동작한다. 상태와 입력에 기반하여 동작을 하는 방식을 구현할 때 유용하게 쓰이는 디자인 패턴이다. FSM의 기본 구성 요소는 아래의 표와 같다.</w:t>
      </w:r>
    </w:p>
    <w:tbl>
      <w:tblPr>
        <w:tblStyle w:val="ac"/>
        <w:tblW w:w="0" w:type="auto"/>
        <w:tblLook w:val="04A0" w:firstRow="1" w:lastRow="0" w:firstColumn="1" w:lastColumn="0" w:noHBand="0" w:noVBand="1"/>
      </w:tblPr>
      <w:tblGrid>
        <w:gridCol w:w="2122"/>
        <w:gridCol w:w="6894"/>
      </w:tblGrid>
      <w:tr w:rsidR="003B055E" w14:paraId="410184D5" w14:textId="77777777" w:rsidTr="003B055E">
        <w:tc>
          <w:tcPr>
            <w:tcW w:w="2122" w:type="dxa"/>
            <w:shd w:val="clear" w:color="auto" w:fill="D9E2F3" w:themeFill="accent1" w:themeFillTint="33"/>
          </w:tcPr>
          <w:p w14:paraId="5771D1A9" w14:textId="05F6303B" w:rsidR="003B055E" w:rsidRDefault="003B055E" w:rsidP="00FC41AB">
            <w:pPr>
              <w:rPr>
                <w:rFonts w:hint="eastAsia"/>
                <w:szCs w:val="22"/>
              </w:rPr>
            </w:pPr>
            <w:r>
              <w:rPr>
                <w:rFonts w:hint="eastAsia"/>
                <w:szCs w:val="22"/>
              </w:rPr>
              <w:t>구분</w:t>
            </w:r>
          </w:p>
        </w:tc>
        <w:tc>
          <w:tcPr>
            <w:tcW w:w="6894" w:type="dxa"/>
            <w:shd w:val="clear" w:color="auto" w:fill="D9E2F3" w:themeFill="accent1" w:themeFillTint="33"/>
          </w:tcPr>
          <w:p w14:paraId="44851849" w14:textId="5BB11E35" w:rsidR="003B055E" w:rsidRDefault="003B055E" w:rsidP="00FC41AB">
            <w:pPr>
              <w:rPr>
                <w:rFonts w:hint="eastAsia"/>
                <w:szCs w:val="22"/>
              </w:rPr>
            </w:pPr>
            <w:r>
              <w:rPr>
                <w:rFonts w:hint="eastAsia"/>
                <w:szCs w:val="22"/>
              </w:rPr>
              <w:t>설명</w:t>
            </w:r>
          </w:p>
        </w:tc>
      </w:tr>
      <w:tr w:rsidR="003B055E" w14:paraId="77B6FE3C" w14:textId="77777777" w:rsidTr="003B055E">
        <w:tc>
          <w:tcPr>
            <w:tcW w:w="2122" w:type="dxa"/>
          </w:tcPr>
          <w:p w14:paraId="7251B0D3" w14:textId="797FE0AC" w:rsidR="003B055E" w:rsidRDefault="003B055E" w:rsidP="00FC41AB">
            <w:pPr>
              <w:rPr>
                <w:rFonts w:hint="eastAsia"/>
                <w:szCs w:val="22"/>
              </w:rPr>
            </w:pPr>
            <w:r>
              <w:rPr>
                <w:rFonts w:hint="eastAsia"/>
                <w:szCs w:val="22"/>
              </w:rPr>
              <w:t>State</w:t>
            </w:r>
          </w:p>
        </w:tc>
        <w:tc>
          <w:tcPr>
            <w:tcW w:w="6894" w:type="dxa"/>
          </w:tcPr>
          <w:p w14:paraId="42F97980" w14:textId="6B9DE7CB" w:rsidR="003B055E" w:rsidRDefault="003B055E" w:rsidP="00FC41AB">
            <w:pPr>
              <w:rPr>
                <w:rFonts w:hint="eastAsia"/>
                <w:szCs w:val="22"/>
              </w:rPr>
            </w:pPr>
            <w:r>
              <w:rPr>
                <w:rFonts w:hint="eastAsia"/>
                <w:szCs w:val="22"/>
              </w:rPr>
              <w:t>FSM이 현재 위치한 단계</w:t>
            </w:r>
          </w:p>
        </w:tc>
      </w:tr>
      <w:tr w:rsidR="003B055E" w14:paraId="2CFAA87A" w14:textId="77777777" w:rsidTr="003B055E">
        <w:tc>
          <w:tcPr>
            <w:tcW w:w="2122" w:type="dxa"/>
          </w:tcPr>
          <w:p w14:paraId="424442BA" w14:textId="797582DD" w:rsidR="003B055E" w:rsidRDefault="003B055E" w:rsidP="00FC41AB">
            <w:pPr>
              <w:rPr>
                <w:rFonts w:hint="eastAsia"/>
                <w:szCs w:val="22"/>
              </w:rPr>
            </w:pPr>
            <w:r>
              <w:rPr>
                <w:rFonts w:hint="eastAsia"/>
                <w:szCs w:val="22"/>
              </w:rPr>
              <w:t>Input</w:t>
            </w:r>
          </w:p>
        </w:tc>
        <w:tc>
          <w:tcPr>
            <w:tcW w:w="6894" w:type="dxa"/>
          </w:tcPr>
          <w:p w14:paraId="4FC0A805" w14:textId="541547E4" w:rsidR="003B055E" w:rsidRDefault="003B055E" w:rsidP="00FC41AB">
            <w:pPr>
              <w:rPr>
                <w:rFonts w:hint="eastAsia"/>
                <w:szCs w:val="22"/>
              </w:rPr>
            </w:pPr>
            <w:r>
              <w:rPr>
                <w:rFonts w:hint="eastAsia"/>
                <w:szCs w:val="22"/>
              </w:rPr>
              <w:t>외부에서 들어오는 제어 신호</w:t>
            </w:r>
          </w:p>
        </w:tc>
      </w:tr>
      <w:tr w:rsidR="003B055E" w14:paraId="4EF62655" w14:textId="77777777" w:rsidTr="003B055E">
        <w:tc>
          <w:tcPr>
            <w:tcW w:w="2122" w:type="dxa"/>
          </w:tcPr>
          <w:p w14:paraId="271E0FF0" w14:textId="063CDBE0" w:rsidR="003B055E" w:rsidRDefault="003B055E" w:rsidP="00FC41AB">
            <w:pPr>
              <w:rPr>
                <w:rFonts w:hint="eastAsia"/>
                <w:szCs w:val="22"/>
              </w:rPr>
            </w:pPr>
            <w:r>
              <w:rPr>
                <w:rFonts w:hint="eastAsia"/>
                <w:szCs w:val="22"/>
              </w:rPr>
              <w:t>Output</w:t>
            </w:r>
          </w:p>
        </w:tc>
        <w:tc>
          <w:tcPr>
            <w:tcW w:w="6894" w:type="dxa"/>
          </w:tcPr>
          <w:p w14:paraId="475625D5" w14:textId="01F30E7E" w:rsidR="003B055E" w:rsidRDefault="003B055E" w:rsidP="00FC41AB">
            <w:pPr>
              <w:rPr>
                <w:rFonts w:hint="eastAsia"/>
                <w:szCs w:val="22"/>
              </w:rPr>
            </w:pPr>
            <w:r>
              <w:rPr>
                <w:rFonts w:hint="eastAsia"/>
                <w:szCs w:val="22"/>
              </w:rPr>
              <w:t>State와 Input에 기반하여 발생하는 결과</w:t>
            </w:r>
          </w:p>
        </w:tc>
      </w:tr>
      <w:tr w:rsidR="003B055E" w14:paraId="504D9FB5" w14:textId="77777777" w:rsidTr="003B055E">
        <w:tc>
          <w:tcPr>
            <w:tcW w:w="2122" w:type="dxa"/>
          </w:tcPr>
          <w:p w14:paraId="54296F6F" w14:textId="29D5F790" w:rsidR="003B055E" w:rsidRDefault="003B055E" w:rsidP="00FC41AB">
            <w:pPr>
              <w:rPr>
                <w:rFonts w:hint="eastAsia"/>
                <w:szCs w:val="22"/>
              </w:rPr>
            </w:pPr>
            <w:r>
              <w:rPr>
                <w:rFonts w:hint="eastAsia"/>
                <w:szCs w:val="22"/>
              </w:rPr>
              <w:t>Transition</w:t>
            </w:r>
          </w:p>
        </w:tc>
        <w:tc>
          <w:tcPr>
            <w:tcW w:w="6894" w:type="dxa"/>
          </w:tcPr>
          <w:p w14:paraId="54A4C605" w14:textId="620DCF34" w:rsidR="003B055E" w:rsidRDefault="003B055E" w:rsidP="00FC41AB">
            <w:pPr>
              <w:rPr>
                <w:rFonts w:hint="eastAsia"/>
                <w:szCs w:val="22"/>
              </w:rPr>
            </w:pPr>
            <w:r>
              <w:rPr>
                <w:rFonts w:hint="eastAsia"/>
                <w:szCs w:val="22"/>
              </w:rPr>
              <w:t>Input에 따라 State가 변화하는 규칙</w:t>
            </w:r>
          </w:p>
        </w:tc>
      </w:tr>
      <w:tr w:rsidR="003B055E" w14:paraId="4BD4B2F8" w14:textId="77777777" w:rsidTr="003B055E">
        <w:tc>
          <w:tcPr>
            <w:tcW w:w="2122" w:type="dxa"/>
          </w:tcPr>
          <w:p w14:paraId="4CF4C030" w14:textId="7DFCE2E9" w:rsidR="003B055E" w:rsidRDefault="003B055E" w:rsidP="00FC41AB">
            <w:pPr>
              <w:rPr>
                <w:rFonts w:hint="eastAsia"/>
                <w:szCs w:val="22"/>
              </w:rPr>
            </w:pPr>
            <w:r>
              <w:rPr>
                <w:rFonts w:hint="eastAsia"/>
                <w:szCs w:val="22"/>
              </w:rPr>
              <w:t>Next-State Logic</w:t>
            </w:r>
          </w:p>
        </w:tc>
        <w:tc>
          <w:tcPr>
            <w:tcW w:w="6894" w:type="dxa"/>
          </w:tcPr>
          <w:p w14:paraId="647DDEAE" w14:textId="713D9442" w:rsidR="003B055E" w:rsidRDefault="003B055E" w:rsidP="00FC41AB">
            <w:pPr>
              <w:rPr>
                <w:rFonts w:hint="eastAsia"/>
                <w:szCs w:val="22"/>
              </w:rPr>
            </w:pPr>
            <w:r>
              <w:rPr>
                <w:rFonts w:hint="eastAsia"/>
                <w:szCs w:val="22"/>
              </w:rPr>
              <w:t>다음 State를 결정하는 논리</w:t>
            </w:r>
          </w:p>
        </w:tc>
      </w:tr>
      <w:tr w:rsidR="003B055E" w14:paraId="542E6F19" w14:textId="77777777" w:rsidTr="003B055E">
        <w:tc>
          <w:tcPr>
            <w:tcW w:w="2122" w:type="dxa"/>
          </w:tcPr>
          <w:p w14:paraId="0BDF6D29" w14:textId="6C863209" w:rsidR="003B055E" w:rsidRDefault="003B055E" w:rsidP="00FC41AB">
            <w:pPr>
              <w:rPr>
                <w:rFonts w:hint="eastAsia"/>
                <w:szCs w:val="22"/>
              </w:rPr>
            </w:pPr>
            <w:proofErr w:type="spellStart"/>
            <w:r>
              <w:rPr>
                <w:rFonts w:hint="eastAsia"/>
                <w:szCs w:val="22"/>
              </w:rPr>
              <w:t>Ouput</w:t>
            </w:r>
            <w:proofErr w:type="spellEnd"/>
            <w:r>
              <w:rPr>
                <w:rFonts w:hint="eastAsia"/>
                <w:szCs w:val="22"/>
              </w:rPr>
              <w:t xml:space="preserve"> Logic</w:t>
            </w:r>
          </w:p>
        </w:tc>
        <w:tc>
          <w:tcPr>
            <w:tcW w:w="6894" w:type="dxa"/>
          </w:tcPr>
          <w:p w14:paraId="156B65D6" w14:textId="0B736536" w:rsidR="003B055E" w:rsidRDefault="003B055E" w:rsidP="00FC41AB">
            <w:pPr>
              <w:rPr>
                <w:rFonts w:hint="eastAsia"/>
                <w:szCs w:val="22"/>
              </w:rPr>
            </w:pPr>
            <w:proofErr w:type="spellStart"/>
            <w:r>
              <w:rPr>
                <w:rFonts w:hint="eastAsia"/>
                <w:szCs w:val="22"/>
              </w:rPr>
              <w:t>Ouput</w:t>
            </w:r>
            <w:proofErr w:type="spellEnd"/>
            <w:r>
              <w:rPr>
                <w:rFonts w:hint="eastAsia"/>
                <w:szCs w:val="22"/>
              </w:rPr>
              <w:t>을 결정하는 논리</w:t>
            </w:r>
          </w:p>
        </w:tc>
      </w:tr>
    </w:tbl>
    <w:p w14:paraId="6E52C3B1" w14:textId="77777777" w:rsidR="003B055E" w:rsidRDefault="003B055E" w:rsidP="00FC41AB">
      <w:pPr>
        <w:rPr>
          <w:rFonts w:hint="eastAsia"/>
          <w:szCs w:val="22"/>
        </w:rPr>
      </w:pPr>
    </w:p>
    <w:p w14:paraId="2275E4AD" w14:textId="7B556928" w:rsidR="00400869" w:rsidRDefault="00BA64AF" w:rsidP="00FC41AB">
      <w:pPr>
        <w:rPr>
          <w:rFonts w:hint="eastAsia"/>
          <w:szCs w:val="22"/>
        </w:rPr>
      </w:pPr>
      <w:r>
        <w:rPr>
          <w:rFonts w:hint="eastAsia"/>
          <w:szCs w:val="22"/>
        </w:rPr>
        <w:t>예를 들어 게임에서 플레이어가 가까이 왔을 때 공격하러 가는 몬스터를 생각해보자. 플레이어가 없을 때에는 평화상태이다. 플레이어가 가까이 다가오는 입력을 받으면 이동 상태로 바뀌어 플레이어를 공격하러 간다. 플레이어와 붙으면 공격상태가 되어 플레이어를 공격한다. 플레이어와 다시 멀어지면 다시 평화상태가 된다. 이처럼 입력에 따라 상태를 바꾸는 동작에 FSM을 적용할 수 있다.</w:t>
      </w:r>
    </w:p>
    <w:p w14:paraId="3D8A325D" w14:textId="77777777" w:rsidR="00400869" w:rsidRDefault="00400869" w:rsidP="00FC41AB">
      <w:pPr>
        <w:rPr>
          <w:rFonts w:hint="eastAsia"/>
          <w:szCs w:val="22"/>
        </w:rPr>
      </w:pPr>
    </w:p>
    <w:p w14:paraId="14E7F2A8" w14:textId="7736D749" w:rsidR="0005463B" w:rsidRDefault="0005463B" w:rsidP="0005463B">
      <w:pPr>
        <w:rPr>
          <w:rFonts w:hint="eastAsia"/>
          <w:szCs w:val="22"/>
        </w:rPr>
      </w:pPr>
      <w:r>
        <w:rPr>
          <w:rFonts w:hint="eastAsia"/>
          <w:sz w:val="30"/>
          <w:szCs w:val="30"/>
        </w:rPr>
        <w:t>2</w:t>
      </w:r>
      <w:r w:rsidRPr="00966E19">
        <w:rPr>
          <w:rFonts w:hint="eastAsia"/>
          <w:sz w:val="30"/>
          <w:szCs w:val="30"/>
        </w:rPr>
        <w:t>.</w:t>
      </w:r>
      <w:r>
        <w:rPr>
          <w:rFonts w:hint="eastAsia"/>
          <w:sz w:val="30"/>
          <w:szCs w:val="30"/>
        </w:rPr>
        <w:t xml:space="preserve"> </w:t>
      </w:r>
      <w:r w:rsidR="00AC5983">
        <w:rPr>
          <w:rFonts w:hint="eastAsia"/>
          <w:sz w:val="30"/>
          <w:szCs w:val="30"/>
        </w:rPr>
        <w:t>Mealy Machine</w:t>
      </w:r>
    </w:p>
    <w:p w14:paraId="1B0F9FD7" w14:textId="13BFC6DC" w:rsidR="00E80C85" w:rsidRDefault="00400869" w:rsidP="00FC41AB">
      <w:pPr>
        <w:rPr>
          <w:rFonts w:hint="eastAsia"/>
          <w:szCs w:val="22"/>
        </w:rPr>
      </w:pPr>
      <w:r>
        <w:rPr>
          <w:rFonts w:hint="eastAsia"/>
          <w:szCs w:val="22"/>
        </w:rPr>
        <w:t>Mealy Machine은 입력과 현재 상태를 기반으로 출력을 결정하는 FSM이다.</w:t>
      </w:r>
      <w:r w:rsidR="00C46D0D">
        <w:rPr>
          <w:rFonts w:hint="eastAsia"/>
          <w:szCs w:val="22"/>
        </w:rPr>
        <w:t xml:space="preserve"> 입력에 바로 반응하여 출력을 결정하기에 속도가 빠르고 필요한 상태 수가 적다는 장점이 있다. 그러나 입력 변화에 따라 Glitch가 발생할 수 있다. </w:t>
      </w:r>
      <w:r w:rsidR="00145211">
        <w:rPr>
          <w:rFonts w:hint="eastAsia"/>
          <w:szCs w:val="22"/>
        </w:rPr>
        <w:t xml:space="preserve">따라서 특정 비트 패턴을 즉시 검출해야 하는 통신 프로토콜, 오류 검출, 캐시 컨트롤 등에서 주로 사용된다. </w:t>
      </w:r>
      <w:r w:rsidR="00C46D0D">
        <w:rPr>
          <w:rFonts w:hint="eastAsia"/>
          <w:szCs w:val="22"/>
        </w:rPr>
        <w:t>111 검출기를 Mealy Machine으로 구성하면 다음과 같다.</w:t>
      </w:r>
    </w:p>
    <w:tbl>
      <w:tblPr>
        <w:tblStyle w:val="ac"/>
        <w:tblW w:w="0" w:type="auto"/>
        <w:tblLook w:val="04A0" w:firstRow="1" w:lastRow="0" w:firstColumn="1" w:lastColumn="0" w:noHBand="0" w:noVBand="1"/>
      </w:tblPr>
      <w:tblGrid>
        <w:gridCol w:w="4496"/>
        <w:gridCol w:w="4520"/>
      </w:tblGrid>
      <w:tr w:rsidR="00481FB6" w14:paraId="6BA08E13" w14:textId="77777777" w:rsidTr="00481FB6">
        <w:tc>
          <w:tcPr>
            <w:tcW w:w="4508" w:type="dxa"/>
            <w:shd w:val="clear" w:color="auto" w:fill="D9E2F3" w:themeFill="accent1" w:themeFillTint="33"/>
          </w:tcPr>
          <w:p w14:paraId="7FD19E5C" w14:textId="19ABC08C" w:rsidR="00481FB6" w:rsidRDefault="00481FB6" w:rsidP="00FC41AB">
            <w:pPr>
              <w:rPr>
                <w:rFonts w:hint="eastAsia"/>
                <w:szCs w:val="22"/>
              </w:rPr>
            </w:pPr>
            <w:r>
              <w:rPr>
                <w:rFonts w:hint="eastAsia"/>
                <w:szCs w:val="22"/>
              </w:rPr>
              <w:t>state table</w:t>
            </w:r>
          </w:p>
        </w:tc>
        <w:tc>
          <w:tcPr>
            <w:tcW w:w="4508" w:type="dxa"/>
            <w:shd w:val="clear" w:color="auto" w:fill="D9E2F3" w:themeFill="accent1" w:themeFillTint="33"/>
          </w:tcPr>
          <w:p w14:paraId="27B526DC" w14:textId="20C3B8D2" w:rsidR="00481FB6" w:rsidRDefault="00481FB6" w:rsidP="00FC41AB">
            <w:pPr>
              <w:rPr>
                <w:rFonts w:hint="eastAsia"/>
                <w:szCs w:val="22"/>
              </w:rPr>
            </w:pPr>
            <w:r>
              <w:rPr>
                <w:rFonts w:hint="eastAsia"/>
                <w:szCs w:val="22"/>
              </w:rPr>
              <w:t>state diagram</w:t>
            </w:r>
          </w:p>
        </w:tc>
      </w:tr>
      <w:tr w:rsidR="00481FB6" w14:paraId="3485824C" w14:textId="77777777" w:rsidTr="00481FB6">
        <w:tc>
          <w:tcPr>
            <w:tcW w:w="4508" w:type="dxa"/>
          </w:tcPr>
          <w:p w14:paraId="09776C09" w14:textId="53090BCE" w:rsidR="00481FB6" w:rsidRDefault="00481FB6" w:rsidP="00FC41AB">
            <w:pPr>
              <w:rPr>
                <w:rFonts w:hint="eastAsia"/>
                <w:szCs w:val="22"/>
              </w:rPr>
            </w:pPr>
            <w:r w:rsidRPr="00481FB6">
              <w:rPr>
                <w:szCs w:val="22"/>
              </w:rPr>
              <w:lastRenderedPageBreak/>
              <w:drawing>
                <wp:inline distT="0" distB="0" distL="0" distR="0" wp14:anchorId="1D16B07C" wp14:editId="0E72AAF6">
                  <wp:extent cx="2785534" cy="1339818"/>
                  <wp:effectExtent l="0" t="0" r="0" b="0"/>
                  <wp:docPr id="2923847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756" name=""/>
                          <pic:cNvPicPr/>
                        </pic:nvPicPr>
                        <pic:blipFill>
                          <a:blip r:embed="rId7"/>
                          <a:stretch>
                            <a:fillRect/>
                          </a:stretch>
                        </pic:blipFill>
                        <pic:spPr>
                          <a:xfrm>
                            <a:off x="0" y="0"/>
                            <a:ext cx="2803898" cy="1348651"/>
                          </a:xfrm>
                          <a:prstGeom prst="rect">
                            <a:avLst/>
                          </a:prstGeom>
                        </pic:spPr>
                      </pic:pic>
                    </a:graphicData>
                  </a:graphic>
                </wp:inline>
              </w:drawing>
            </w:r>
          </w:p>
        </w:tc>
        <w:tc>
          <w:tcPr>
            <w:tcW w:w="4508" w:type="dxa"/>
          </w:tcPr>
          <w:p w14:paraId="457855EF" w14:textId="63005750" w:rsidR="00481FB6" w:rsidRDefault="00481FB6" w:rsidP="00FC41AB">
            <w:pPr>
              <w:rPr>
                <w:rFonts w:hint="eastAsia"/>
                <w:szCs w:val="22"/>
              </w:rPr>
            </w:pPr>
            <w:r w:rsidRPr="00481FB6">
              <w:rPr>
                <w:szCs w:val="22"/>
              </w:rPr>
              <w:drawing>
                <wp:inline distT="0" distB="0" distL="0" distR="0" wp14:anchorId="1F228BE7" wp14:editId="500EE805">
                  <wp:extent cx="2794000" cy="1459879"/>
                  <wp:effectExtent l="0" t="0" r="6350" b="6985"/>
                  <wp:docPr id="105362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145" name=""/>
                          <pic:cNvPicPr/>
                        </pic:nvPicPr>
                        <pic:blipFill>
                          <a:blip r:embed="rId8"/>
                          <a:stretch>
                            <a:fillRect/>
                          </a:stretch>
                        </pic:blipFill>
                        <pic:spPr>
                          <a:xfrm>
                            <a:off x="0" y="0"/>
                            <a:ext cx="2808886" cy="1467657"/>
                          </a:xfrm>
                          <a:prstGeom prst="rect">
                            <a:avLst/>
                          </a:prstGeom>
                        </pic:spPr>
                      </pic:pic>
                    </a:graphicData>
                  </a:graphic>
                </wp:inline>
              </w:drawing>
            </w:r>
          </w:p>
        </w:tc>
      </w:tr>
    </w:tbl>
    <w:p w14:paraId="4B3A2B0E" w14:textId="322677A2" w:rsidR="00481FB6" w:rsidRPr="00E80C85" w:rsidRDefault="00E80C85" w:rsidP="00FC41AB">
      <w:pPr>
        <w:rPr>
          <w:rFonts w:hint="eastAsia"/>
          <w:szCs w:val="22"/>
        </w:rPr>
      </w:pPr>
      <w:r>
        <w:rPr>
          <w:rFonts w:hint="eastAsia"/>
          <w:szCs w:val="22"/>
        </w:rPr>
        <w:t xml:space="preserve">111을 받으면 순서대로 A &gt; B &gt; C &gt; D로 상태 전이가 일어나고 </w:t>
      </w:r>
      <w:r>
        <w:rPr>
          <w:rFonts w:hint="eastAsia"/>
          <w:szCs w:val="22"/>
        </w:rPr>
        <w:t>D 상태에 진입해서 출력으로 1을 발생시킨다.</w:t>
      </w:r>
    </w:p>
    <w:p w14:paraId="1FA9A981" w14:textId="77777777" w:rsidR="006B0188" w:rsidRDefault="006B0188" w:rsidP="00FC41AB">
      <w:pPr>
        <w:rPr>
          <w:rFonts w:hint="eastAsia"/>
          <w:szCs w:val="22"/>
        </w:rPr>
      </w:pPr>
    </w:p>
    <w:p w14:paraId="6FF64028" w14:textId="6F405268" w:rsidR="00AC5983" w:rsidRDefault="00AC5983" w:rsidP="00AC5983">
      <w:pPr>
        <w:rPr>
          <w:rFonts w:hint="eastAsia"/>
          <w:szCs w:val="22"/>
        </w:rPr>
      </w:pPr>
      <w:r>
        <w:rPr>
          <w:rFonts w:hint="eastAsia"/>
          <w:sz w:val="30"/>
          <w:szCs w:val="30"/>
        </w:rPr>
        <w:t>3</w:t>
      </w:r>
      <w:r w:rsidRPr="00966E19">
        <w:rPr>
          <w:rFonts w:hint="eastAsia"/>
          <w:sz w:val="30"/>
          <w:szCs w:val="30"/>
        </w:rPr>
        <w:t>.</w:t>
      </w:r>
      <w:r>
        <w:rPr>
          <w:rFonts w:hint="eastAsia"/>
          <w:sz w:val="30"/>
          <w:szCs w:val="30"/>
        </w:rPr>
        <w:t xml:space="preserve"> </w:t>
      </w:r>
      <w:r>
        <w:rPr>
          <w:rFonts w:hint="eastAsia"/>
          <w:sz w:val="30"/>
          <w:szCs w:val="30"/>
        </w:rPr>
        <w:t>Moore Machine</w:t>
      </w:r>
    </w:p>
    <w:p w14:paraId="47D921E6" w14:textId="23659A77" w:rsidR="00AC5983" w:rsidRPr="00400869" w:rsidRDefault="00400869" w:rsidP="00FC41AB">
      <w:pPr>
        <w:rPr>
          <w:rFonts w:hint="eastAsia"/>
          <w:szCs w:val="22"/>
        </w:rPr>
      </w:pPr>
      <w:r>
        <w:rPr>
          <w:rFonts w:hint="eastAsia"/>
          <w:szCs w:val="22"/>
        </w:rPr>
        <w:t>Moore</w:t>
      </w:r>
      <w:r>
        <w:rPr>
          <w:rFonts w:hint="eastAsia"/>
          <w:szCs w:val="22"/>
        </w:rPr>
        <w:t xml:space="preserve"> Machine은 현재 상태</w:t>
      </w:r>
      <w:r>
        <w:rPr>
          <w:rFonts w:hint="eastAsia"/>
          <w:szCs w:val="22"/>
        </w:rPr>
        <w:t>만을</w:t>
      </w:r>
      <w:r>
        <w:rPr>
          <w:rFonts w:hint="eastAsia"/>
          <w:szCs w:val="22"/>
        </w:rPr>
        <w:t xml:space="preserve"> 기반으로 출력을 결정하는 FSM이다.</w:t>
      </w:r>
      <w:r w:rsidR="00C46D0D">
        <w:rPr>
          <w:rFonts w:hint="eastAsia"/>
          <w:szCs w:val="22"/>
        </w:rPr>
        <w:t xml:space="preserve"> 현재 상태만을 출력에 반영하기에 매우 안정적으로 작동한다. 그러나 입력에 대한 반응속도가 느리고 더 많은 상태가 필요하다. </w:t>
      </w:r>
      <w:r w:rsidR="00145211">
        <w:rPr>
          <w:rFonts w:hint="eastAsia"/>
          <w:szCs w:val="22"/>
        </w:rPr>
        <w:t xml:space="preserve">따라서 엘리베이터 제어, 자동문 시스템, </w:t>
      </w:r>
      <w:r w:rsidR="006133CB">
        <w:rPr>
          <w:rFonts w:hint="eastAsia"/>
          <w:szCs w:val="22"/>
        </w:rPr>
        <w:t xml:space="preserve">교통 신호 제어 등 </w:t>
      </w:r>
      <w:r w:rsidR="00145211">
        <w:rPr>
          <w:rFonts w:hint="eastAsia"/>
          <w:szCs w:val="22"/>
        </w:rPr>
        <w:t>안정성이 중요한 디지털 제어 회로에 많이 쓰인다.</w:t>
      </w:r>
      <w:r w:rsidR="00145211">
        <w:rPr>
          <w:rFonts w:hint="eastAsia"/>
          <w:szCs w:val="22"/>
        </w:rPr>
        <w:t xml:space="preserve"> </w:t>
      </w:r>
      <w:r w:rsidR="00C46D0D">
        <w:rPr>
          <w:rFonts w:hint="eastAsia"/>
          <w:szCs w:val="22"/>
        </w:rPr>
        <w:t>111 검출기를 Moore Machine으로 구성하면 다음과 같다.</w:t>
      </w:r>
    </w:p>
    <w:tbl>
      <w:tblPr>
        <w:tblStyle w:val="ac"/>
        <w:tblW w:w="0" w:type="auto"/>
        <w:tblLook w:val="04A0" w:firstRow="1" w:lastRow="0" w:firstColumn="1" w:lastColumn="0" w:noHBand="0" w:noVBand="1"/>
      </w:tblPr>
      <w:tblGrid>
        <w:gridCol w:w="5121"/>
        <w:gridCol w:w="3895"/>
      </w:tblGrid>
      <w:tr w:rsidR="00F1368E" w14:paraId="4B1CEA9B" w14:textId="77777777" w:rsidTr="002D2FCA">
        <w:tc>
          <w:tcPr>
            <w:tcW w:w="5121" w:type="dxa"/>
            <w:shd w:val="clear" w:color="auto" w:fill="D9E2F3" w:themeFill="accent1" w:themeFillTint="33"/>
          </w:tcPr>
          <w:p w14:paraId="3AE0DCCC" w14:textId="77777777" w:rsidR="00F1368E" w:rsidRDefault="00F1368E" w:rsidP="00951E1B">
            <w:pPr>
              <w:rPr>
                <w:rFonts w:hint="eastAsia"/>
                <w:szCs w:val="22"/>
              </w:rPr>
            </w:pPr>
            <w:r>
              <w:rPr>
                <w:rFonts w:hint="eastAsia"/>
                <w:szCs w:val="22"/>
              </w:rPr>
              <w:t>state table</w:t>
            </w:r>
          </w:p>
        </w:tc>
        <w:tc>
          <w:tcPr>
            <w:tcW w:w="3895" w:type="dxa"/>
            <w:shd w:val="clear" w:color="auto" w:fill="D9E2F3" w:themeFill="accent1" w:themeFillTint="33"/>
          </w:tcPr>
          <w:p w14:paraId="5F834C8F" w14:textId="77777777" w:rsidR="00F1368E" w:rsidRDefault="00F1368E" w:rsidP="00951E1B">
            <w:pPr>
              <w:rPr>
                <w:rFonts w:hint="eastAsia"/>
                <w:szCs w:val="22"/>
              </w:rPr>
            </w:pPr>
            <w:r>
              <w:rPr>
                <w:rFonts w:hint="eastAsia"/>
                <w:szCs w:val="22"/>
              </w:rPr>
              <w:t>state diagram</w:t>
            </w:r>
          </w:p>
        </w:tc>
      </w:tr>
      <w:tr w:rsidR="00F1368E" w14:paraId="435200FF" w14:textId="77777777" w:rsidTr="002D2FCA">
        <w:tc>
          <w:tcPr>
            <w:tcW w:w="5121" w:type="dxa"/>
          </w:tcPr>
          <w:p w14:paraId="2F61224A" w14:textId="42CDDC68" w:rsidR="00F1368E" w:rsidRDefault="00F1368E" w:rsidP="00951E1B">
            <w:pPr>
              <w:rPr>
                <w:rFonts w:hint="eastAsia"/>
                <w:szCs w:val="22"/>
              </w:rPr>
            </w:pPr>
            <w:r w:rsidRPr="00F1368E">
              <w:rPr>
                <w:szCs w:val="22"/>
              </w:rPr>
              <w:drawing>
                <wp:inline distT="0" distB="0" distL="0" distR="0" wp14:anchorId="6E8D4FEE" wp14:editId="1CE879B9">
                  <wp:extent cx="3149600" cy="1060109"/>
                  <wp:effectExtent l="0" t="0" r="0" b="6985"/>
                  <wp:docPr id="16025098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09822" name=""/>
                          <pic:cNvPicPr/>
                        </pic:nvPicPr>
                        <pic:blipFill>
                          <a:blip r:embed="rId9"/>
                          <a:stretch>
                            <a:fillRect/>
                          </a:stretch>
                        </pic:blipFill>
                        <pic:spPr>
                          <a:xfrm>
                            <a:off x="0" y="0"/>
                            <a:ext cx="3162581" cy="1064478"/>
                          </a:xfrm>
                          <a:prstGeom prst="rect">
                            <a:avLst/>
                          </a:prstGeom>
                        </pic:spPr>
                      </pic:pic>
                    </a:graphicData>
                  </a:graphic>
                </wp:inline>
              </w:drawing>
            </w:r>
          </w:p>
        </w:tc>
        <w:tc>
          <w:tcPr>
            <w:tcW w:w="3895" w:type="dxa"/>
          </w:tcPr>
          <w:p w14:paraId="3C6D2C87" w14:textId="61CE38FE" w:rsidR="00F1368E" w:rsidRDefault="00F1368E" w:rsidP="00951E1B">
            <w:pPr>
              <w:rPr>
                <w:rFonts w:hint="eastAsia"/>
                <w:szCs w:val="22"/>
              </w:rPr>
            </w:pPr>
            <w:r w:rsidRPr="00F1368E">
              <w:rPr>
                <w:szCs w:val="22"/>
              </w:rPr>
              <w:drawing>
                <wp:inline distT="0" distB="0" distL="0" distR="0" wp14:anchorId="3F6D5AB0" wp14:editId="7C5B06C9">
                  <wp:extent cx="2361359" cy="1837267"/>
                  <wp:effectExtent l="0" t="0" r="1270" b="0"/>
                  <wp:docPr id="4108720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2081" name=""/>
                          <pic:cNvPicPr/>
                        </pic:nvPicPr>
                        <pic:blipFill>
                          <a:blip r:embed="rId10"/>
                          <a:stretch>
                            <a:fillRect/>
                          </a:stretch>
                        </pic:blipFill>
                        <pic:spPr>
                          <a:xfrm>
                            <a:off x="0" y="0"/>
                            <a:ext cx="2365614" cy="1840577"/>
                          </a:xfrm>
                          <a:prstGeom prst="rect">
                            <a:avLst/>
                          </a:prstGeom>
                        </pic:spPr>
                      </pic:pic>
                    </a:graphicData>
                  </a:graphic>
                </wp:inline>
              </w:drawing>
            </w:r>
          </w:p>
        </w:tc>
      </w:tr>
    </w:tbl>
    <w:p w14:paraId="10CA9B5E" w14:textId="278C2ECC" w:rsidR="002D2FCA" w:rsidRPr="00E80C85" w:rsidRDefault="002D2FCA" w:rsidP="002D2FCA">
      <w:pPr>
        <w:rPr>
          <w:rFonts w:hint="eastAsia"/>
          <w:szCs w:val="22"/>
        </w:rPr>
      </w:pPr>
      <w:r>
        <w:rPr>
          <w:rFonts w:hint="eastAsia"/>
          <w:szCs w:val="22"/>
        </w:rPr>
        <w:t xml:space="preserve">11을 받으면 순서대로 A &gt; B &gt; C로 상태 전이가 일어나고 </w:t>
      </w:r>
      <w:r>
        <w:rPr>
          <w:rFonts w:hint="eastAsia"/>
          <w:szCs w:val="22"/>
        </w:rPr>
        <w:t>C</w:t>
      </w:r>
      <w:r>
        <w:rPr>
          <w:rFonts w:hint="eastAsia"/>
          <w:szCs w:val="22"/>
        </w:rPr>
        <w:t xml:space="preserve"> 상태에 진입해서 </w:t>
      </w:r>
      <w:r>
        <w:rPr>
          <w:rFonts w:hint="eastAsia"/>
          <w:szCs w:val="22"/>
        </w:rPr>
        <w:t xml:space="preserve">1을 입력으로 받으면 C 상태를 유지하면서 </w:t>
      </w:r>
      <w:r>
        <w:rPr>
          <w:rFonts w:hint="eastAsia"/>
          <w:szCs w:val="22"/>
        </w:rPr>
        <w:t>출력으로 1을 발생시킨다.</w:t>
      </w:r>
    </w:p>
    <w:p w14:paraId="09DBC14F" w14:textId="77777777" w:rsidR="006B0188" w:rsidRDefault="006B0188" w:rsidP="00FC41AB">
      <w:pPr>
        <w:rPr>
          <w:rFonts w:hint="eastAsia"/>
          <w:szCs w:val="22"/>
        </w:rPr>
      </w:pPr>
    </w:p>
    <w:p w14:paraId="35336F4D" w14:textId="3427F60A" w:rsidR="00AC5983" w:rsidRDefault="00AC5983" w:rsidP="00AC5983">
      <w:pPr>
        <w:rPr>
          <w:szCs w:val="22"/>
        </w:rPr>
      </w:pPr>
      <w:r>
        <w:rPr>
          <w:rFonts w:hint="eastAsia"/>
          <w:sz w:val="30"/>
          <w:szCs w:val="30"/>
        </w:rPr>
        <w:t>4</w:t>
      </w:r>
      <w:r w:rsidRPr="00966E19">
        <w:rPr>
          <w:rFonts w:hint="eastAsia"/>
          <w:sz w:val="30"/>
          <w:szCs w:val="30"/>
        </w:rPr>
        <w:t>.</w:t>
      </w:r>
      <w:r>
        <w:rPr>
          <w:rFonts w:hint="eastAsia"/>
          <w:sz w:val="30"/>
          <w:szCs w:val="30"/>
        </w:rPr>
        <w:t xml:space="preserve"> Sequence Detector</w:t>
      </w:r>
    </w:p>
    <w:p w14:paraId="17A522C4" w14:textId="2736A340" w:rsidR="00AC5983" w:rsidRDefault="00400869" w:rsidP="00FC41AB">
      <w:pPr>
        <w:rPr>
          <w:rFonts w:hint="eastAsia"/>
          <w:szCs w:val="22"/>
        </w:rPr>
      </w:pPr>
      <w:r>
        <w:rPr>
          <w:rFonts w:hint="eastAsia"/>
          <w:szCs w:val="22"/>
        </w:rPr>
        <w:t>Sequence Detector는 입력이 주어졌을 때 특정 패턴을 감지하여 결과를 출력하는 회로이다. FSM을 기반으로 설계되며 Mealy machine, Moore machine 둘 다 설계가 가능하다.</w:t>
      </w:r>
      <w:r w:rsidR="00A8147E">
        <w:rPr>
          <w:rFonts w:hint="eastAsia"/>
          <w:szCs w:val="22"/>
        </w:rPr>
        <w:t xml:space="preserve"> 일반적으로 비트 스트림 형태로 입력이 들어오며 목표로 하는 패턴이 감지되면 1을 출력하고 그렇지 않으면 0을 출력한다. Flip-Flop과 같은 메모리를 사용하여 상태를 저장하</w:t>
      </w:r>
      <w:r w:rsidR="00A8147E">
        <w:rPr>
          <w:rFonts w:hint="eastAsia"/>
          <w:szCs w:val="22"/>
        </w:rPr>
        <w:lastRenderedPageBreak/>
        <w:t xml:space="preserve">여 입출력, 상태를 저장한다. </w:t>
      </w:r>
      <w:r w:rsidR="00A8147E">
        <w:rPr>
          <w:rFonts w:hint="eastAsia"/>
          <w:szCs w:val="22"/>
        </w:rPr>
        <w:t>Sequence Detector</w:t>
      </w:r>
      <w:r w:rsidR="00A8147E">
        <w:rPr>
          <w:rFonts w:hint="eastAsia"/>
          <w:szCs w:val="22"/>
        </w:rPr>
        <w:t xml:space="preserve">에는 두 가지 유형이 있다. </w:t>
      </w:r>
      <w:proofErr w:type="spellStart"/>
      <w:r w:rsidR="00A8147E">
        <w:rPr>
          <w:rFonts w:hint="eastAsia"/>
          <w:szCs w:val="22"/>
        </w:rPr>
        <w:t>비중첩</w:t>
      </w:r>
      <w:proofErr w:type="spellEnd"/>
      <w:r w:rsidR="00A8147E">
        <w:rPr>
          <w:rFonts w:hint="eastAsia"/>
          <w:szCs w:val="22"/>
        </w:rPr>
        <w:t xml:space="preserve"> 유형은 한번 패턴을 감지하면, 다음 패턴 감지는 감지된 패턴 다음부터 비트부터 시작한다. 111을 감지하는 경우 입력이 1111일 때 첫 111을 감지한 후 다음 비트부터 다시 감지를 시작하여 출력이 0010이 된다. 중첩 유형은 감지된 패턴의 일부가 다음 패턴으로 사용된다. </w:t>
      </w:r>
      <w:r w:rsidR="00A8147E">
        <w:rPr>
          <w:rFonts w:hint="eastAsia"/>
          <w:szCs w:val="22"/>
        </w:rPr>
        <w:t xml:space="preserve">111을 감지하는 경우 입력이 1111일 때 </w:t>
      </w:r>
      <w:r w:rsidR="00A8147E">
        <w:rPr>
          <w:rFonts w:hint="eastAsia"/>
          <w:szCs w:val="22"/>
        </w:rPr>
        <w:t xml:space="preserve">첫 111을 감지한 후 이를 다음 패턴에 이어서 사용하여 </w:t>
      </w:r>
      <w:r w:rsidR="00A8147E">
        <w:rPr>
          <w:rFonts w:hint="eastAsia"/>
          <w:szCs w:val="22"/>
        </w:rPr>
        <w:t>출력이 001</w:t>
      </w:r>
      <w:r w:rsidR="00A8147E">
        <w:rPr>
          <w:rFonts w:hint="eastAsia"/>
          <w:szCs w:val="22"/>
        </w:rPr>
        <w:t>1</w:t>
      </w:r>
      <w:r w:rsidR="00A8147E">
        <w:rPr>
          <w:rFonts w:hint="eastAsia"/>
          <w:szCs w:val="22"/>
        </w:rPr>
        <w:t>이 된다.</w:t>
      </w:r>
    </w:p>
    <w:p w14:paraId="53CC85A7" w14:textId="77777777" w:rsidR="00400869" w:rsidRDefault="00400869" w:rsidP="00FC41AB">
      <w:pPr>
        <w:rPr>
          <w:rFonts w:hint="eastAsia"/>
          <w:szCs w:val="22"/>
        </w:rPr>
      </w:pPr>
    </w:p>
    <w:p w14:paraId="15873196" w14:textId="0DD456C8" w:rsidR="0005463B" w:rsidRDefault="00AC5983" w:rsidP="0005463B">
      <w:pPr>
        <w:rPr>
          <w:szCs w:val="22"/>
        </w:rPr>
      </w:pPr>
      <w:r>
        <w:rPr>
          <w:rFonts w:hint="eastAsia"/>
          <w:sz w:val="30"/>
          <w:szCs w:val="30"/>
        </w:rPr>
        <w:t>5</w:t>
      </w:r>
      <w:r w:rsidR="0005463B" w:rsidRPr="00966E19">
        <w:rPr>
          <w:rFonts w:hint="eastAsia"/>
          <w:sz w:val="30"/>
          <w:szCs w:val="30"/>
        </w:rPr>
        <w:t>.</w:t>
      </w:r>
      <w:r w:rsidR="0005463B">
        <w:rPr>
          <w:rFonts w:hint="eastAsia"/>
          <w:sz w:val="30"/>
          <w:szCs w:val="30"/>
        </w:rPr>
        <w:t xml:space="preserve"> 기타 이론</w:t>
      </w:r>
    </w:p>
    <w:p w14:paraId="39F55C6F" w14:textId="1411B1F0" w:rsidR="0005463B" w:rsidRPr="009166B1" w:rsidRDefault="00AE4DEA" w:rsidP="00FC41AB">
      <w:pPr>
        <w:rPr>
          <w:rFonts w:hint="eastAsia"/>
          <w:szCs w:val="22"/>
        </w:rPr>
      </w:pPr>
      <w:r>
        <w:rPr>
          <w:rFonts w:hint="eastAsia"/>
          <w:szCs w:val="22"/>
        </w:rPr>
        <w:t>State Minimization은 FSM에서 기능을 동일하게 유지하면서 상태 수를 줄이는 과정이다. 필요한 상태 수를 줄이면 설계에 필요한 Flip-Flip의 수가 감소하고 회로 복잡도를 감소시킬 수 있다. 그러면 설계가 단순해지고 유지보수가 쉬워져 FSM 설계에 꼭 필요한 과정이다. 상태를 최소화하기 위해서는 출력과 전이를 비교해야 한다. 두 상태가 각각의 입력에 대해 같은 출력을 애고 이동하는 다음 상태가 동일하면 두 상태를 같은 상태로 묶어 새로운 FSM을 구성한다. 회로 설계에서는 자원을 절약하는 것이 매우 중요하기에 FSM 설계의 마지막 단계에서 최소 상태 FSM을 만드는 것은 일반적이다.</w:t>
      </w:r>
    </w:p>
    <w:sectPr w:rsidR="0005463B" w:rsidRPr="009166B1" w:rsidSect="00787E9B">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EBFC" w14:textId="77777777" w:rsidR="00BF0FC1" w:rsidRDefault="00BF0FC1" w:rsidP="00787E9B">
      <w:pPr>
        <w:spacing w:after="0"/>
      </w:pPr>
      <w:r>
        <w:separator/>
      </w:r>
    </w:p>
  </w:endnote>
  <w:endnote w:type="continuationSeparator" w:id="0">
    <w:p w14:paraId="255FC2A4" w14:textId="77777777" w:rsidR="00BF0FC1" w:rsidRDefault="00BF0FC1" w:rsidP="00787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C2319" w14:textId="77777777" w:rsidR="00BF0FC1" w:rsidRDefault="00BF0FC1" w:rsidP="00787E9B">
      <w:pPr>
        <w:spacing w:after="0"/>
      </w:pPr>
      <w:r>
        <w:separator/>
      </w:r>
    </w:p>
  </w:footnote>
  <w:footnote w:type="continuationSeparator" w:id="0">
    <w:p w14:paraId="163B3653" w14:textId="77777777" w:rsidR="00BF0FC1" w:rsidRDefault="00BF0FC1" w:rsidP="00787E9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B"/>
    <w:rsid w:val="0005463B"/>
    <w:rsid w:val="00095D29"/>
    <w:rsid w:val="00104887"/>
    <w:rsid w:val="001167A0"/>
    <w:rsid w:val="00145211"/>
    <w:rsid w:val="00176A99"/>
    <w:rsid w:val="001A1CD7"/>
    <w:rsid w:val="00242955"/>
    <w:rsid w:val="002457E1"/>
    <w:rsid w:val="00247E8F"/>
    <w:rsid w:val="002A7442"/>
    <w:rsid w:val="002B067E"/>
    <w:rsid w:val="002D2FCA"/>
    <w:rsid w:val="002E290C"/>
    <w:rsid w:val="002E5713"/>
    <w:rsid w:val="00310E6F"/>
    <w:rsid w:val="003772A1"/>
    <w:rsid w:val="00393807"/>
    <w:rsid w:val="00395DCE"/>
    <w:rsid w:val="003A7AA7"/>
    <w:rsid w:val="003B055E"/>
    <w:rsid w:val="003C2B33"/>
    <w:rsid w:val="003D3663"/>
    <w:rsid w:val="003D7850"/>
    <w:rsid w:val="003F62B3"/>
    <w:rsid w:val="00400869"/>
    <w:rsid w:val="004028B7"/>
    <w:rsid w:val="004118D7"/>
    <w:rsid w:val="004341FC"/>
    <w:rsid w:val="00471687"/>
    <w:rsid w:val="00474C9D"/>
    <w:rsid w:val="00481FB6"/>
    <w:rsid w:val="004B3BEF"/>
    <w:rsid w:val="0050207C"/>
    <w:rsid w:val="005064B2"/>
    <w:rsid w:val="00513E49"/>
    <w:rsid w:val="00523EB5"/>
    <w:rsid w:val="0052743B"/>
    <w:rsid w:val="005667E9"/>
    <w:rsid w:val="00583A06"/>
    <w:rsid w:val="00593ACE"/>
    <w:rsid w:val="005E3F40"/>
    <w:rsid w:val="0060090B"/>
    <w:rsid w:val="006133CB"/>
    <w:rsid w:val="00637CCD"/>
    <w:rsid w:val="00640031"/>
    <w:rsid w:val="006429AF"/>
    <w:rsid w:val="00644BA6"/>
    <w:rsid w:val="00664659"/>
    <w:rsid w:val="0066481F"/>
    <w:rsid w:val="00683E89"/>
    <w:rsid w:val="006B0188"/>
    <w:rsid w:val="006B767F"/>
    <w:rsid w:val="006D0A0E"/>
    <w:rsid w:val="006E4A73"/>
    <w:rsid w:val="006F3528"/>
    <w:rsid w:val="007302B7"/>
    <w:rsid w:val="007326DE"/>
    <w:rsid w:val="00741AEA"/>
    <w:rsid w:val="00787E9B"/>
    <w:rsid w:val="007D5810"/>
    <w:rsid w:val="007E509A"/>
    <w:rsid w:val="0080264E"/>
    <w:rsid w:val="008147D6"/>
    <w:rsid w:val="00831C18"/>
    <w:rsid w:val="0085616B"/>
    <w:rsid w:val="008702F1"/>
    <w:rsid w:val="00892252"/>
    <w:rsid w:val="00893FBD"/>
    <w:rsid w:val="008C410D"/>
    <w:rsid w:val="008D5D16"/>
    <w:rsid w:val="008D6F87"/>
    <w:rsid w:val="008E4166"/>
    <w:rsid w:val="009166B1"/>
    <w:rsid w:val="00917D8F"/>
    <w:rsid w:val="00945693"/>
    <w:rsid w:val="0095414F"/>
    <w:rsid w:val="00966E19"/>
    <w:rsid w:val="009B1E8C"/>
    <w:rsid w:val="009E71CD"/>
    <w:rsid w:val="00A01286"/>
    <w:rsid w:val="00A8147E"/>
    <w:rsid w:val="00AA03CB"/>
    <w:rsid w:val="00AA4473"/>
    <w:rsid w:val="00AC0C51"/>
    <w:rsid w:val="00AC5983"/>
    <w:rsid w:val="00AE4DEA"/>
    <w:rsid w:val="00B070A1"/>
    <w:rsid w:val="00B16F8E"/>
    <w:rsid w:val="00B34D9B"/>
    <w:rsid w:val="00B401F4"/>
    <w:rsid w:val="00B57902"/>
    <w:rsid w:val="00B65637"/>
    <w:rsid w:val="00B854E0"/>
    <w:rsid w:val="00BA3E9E"/>
    <w:rsid w:val="00BA64AF"/>
    <w:rsid w:val="00BC4B7D"/>
    <w:rsid w:val="00BF0FC1"/>
    <w:rsid w:val="00BF2269"/>
    <w:rsid w:val="00C02126"/>
    <w:rsid w:val="00C45377"/>
    <w:rsid w:val="00C46D0D"/>
    <w:rsid w:val="00C616E9"/>
    <w:rsid w:val="00C871BD"/>
    <w:rsid w:val="00CB244A"/>
    <w:rsid w:val="00CE719A"/>
    <w:rsid w:val="00CF6E24"/>
    <w:rsid w:val="00D27545"/>
    <w:rsid w:val="00D91776"/>
    <w:rsid w:val="00DC48AB"/>
    <w:rsid w:val="00DE5689"/>
    <w:rsid w:val="00E00C68"/>
    <w:rsid w:val="00E1794F"/>
    <w:rsid w:val="00E60907"/>
    <w:rsid w:val="00E80C85"/>
    <w:rsid w:val="00E80D44"/>
    <w:rsid w:val="00EE01A1"/>
    <w:rsid w:val="00EE7E46"/>
    <w:rsid w:val="00F1368E"/>
    <w:rsid w:val="00F23B6C"/>
    <w:rsid w:val="00F357DD"/>
    <w:rsid w:val="00F40BB8"/>
    <w:rsid w:val="00F46674"/>
    <w:rsid w:val="00F55A48"/>
    <w:rsid w:val="00F6398A"/>
    <w:rsid w:val="00F6536C"/>
    <w:rsid w:val="00F844C1"/>
    <w:rsid w:val="00F84740"/>
    <w:rsid w:val="00F87E6E"/>
    <w:rsid w:val="00F966CE"/>
    <w:rsid w:val="00FA7F7E"/>
    <w:rsid w:val="00FB3622"/>
    <w:rsid w:val="00FC41AB"/>
    <w:rsid w:val="00FC7147"/>
    <w:rsid w:val="00FD5579"/>
    <w:rsid w:val="00FF26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4070"/>
  <w15:chartTrackingRefBased/>
  <w15:docId w15:val="{7B13F980-3AA3-4C1D-93D9-E601996C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2FCA"/>
    <w:pPr>
      <w:widowControl w:val="0"/>
      <w:wordWrap w:val="0"/>
      <w:autoSpaceDE w:val="0"/>
      <w:autoSpaceDN w:val="0"/>
    </w:pPr>
  </w:style>
  <w:style w:type="paragraph" w:styleId="1">
    <w:name w:val="heading 1"/>
    <w:basedOn w:val="a"/>
    <w:next w:val="a"/>
    <w:link w:val="1Char"/>
    <w:uiPriority w:val="9"/>
    <w:qFormat/>
    <w:rsid w:val="00787E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7E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7E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7E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7E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7E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7E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7E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7E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7E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7E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7E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7E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7E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7E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7E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7E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7E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7E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7E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7E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7E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7E9B"/>
    <w:pPr>
      <w:spacing w:before="160"/>
      <w:jc w:val="center"/>
    </w:pPr>
    <w:rPr>
      <w:i/>
      <w:iCs/>
      <w:color w:val="404040" w:themeColor="text1" w:themeTint="BF"/>
    </w:rPr>
  </w:style>
  <w:style w:type="character" w:customStyle="1" w:styleId="Char1">
    <w:name w:val="인용 Char"/>
    <w:basedOn w:val="a0"/>
    <w:link w:val="a5"/>
    <w:uiPriority w:val="29"/>
    <w:rsid w:val="00787E9B"/>
    <w:rPr>
      <w:i/>
      <w:iCs/>
      <w:color w:val="404040" w:themeColor="text1" w:themeTint="BF"/>
    </w:rPr>
  </w:style>
  <w:style w:type="paragraph" w:styleId="a6">
    <w:name w:val="List Paragraph"/>
    <w:basedOn w:val="a"/>
    <w:uiPriority w:val="34"/>
    <w:qFormat/>
    <w:rsid w:val="00787E9B"/>
    <w:pPr>
      <w:ind w:left="720"/>
      <w:contextualSpacing/>
    </w:pPr>
  </w:style>
  <w:style w:type="character" w:styleId="a7">
    <w:name w:val="Intense Emphasis"/>
    <w:basedOn w:val="a0"/>
    <w:uiPriority w:val="21"/>
    <w:qFormat/>
    <w:rsid w:val="00787E9B"/>
    <w:rPr>
      <w:i/>
      <w:iCs/>
      <w:color w:val="2F5496" w:themeColor="accent1" w:themeShade="BF"/>
    </w:rPr>
  </w:style>
  <w:style w:type="paragraph" w:styleId="a8">
    <w:name w:val="Intense Quote"/>
    <w:basedOn w:val="a"/>
    <w:next w:val="a"/>
    <w:link w:val="Char2"/>
    <w:uiPriority w:val="30"/>
    <w:qFormat/>
    <w:rsid w:val="0078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87E9B"/>
    <w:rPr>
      <w:i/>
      <w:iCs/>
      <w:color w:val="2F5496" w:themeColor="accent1" w:themeShade="BF"/>
    </w:rPr>
  </w:style>
  <w:style w:type="character" w:styleId="a9">
    <w:name w:val="Intense Reference"/>
    <w:basedOn w:val="a0"/>
    <w:uiPriority w:val="32"/>
    <w:qFormat/>
    <w:rsid w:val="00787E9B"/>
    <w:rPr>
      <w:b/>
      <w:bCs/>
      <w:smallCaps/>
      <w:color w:val="2F5496" w:themeColor="accent1" w:themeShade="BF"/>
      <w:spacing w:val="5"/>
    </w:rPr>
  </w:style>
  <w:style w:type="paragraph" w:styleId="aa">
    <w:name w:val="header"/>
    <w:basedOn w:val="a"/>
    <w:link w:val="Char3"/>
    <w:uiPriority w:val="99"/>
    <w:unhideWhenUsed/>
    <w:rsid w:val="00787E9B"/>
    <w:pPr>
      <w:tabs>
        <w:tab w:val="center" w:pos="4513"/>
        <w:tab w:val="right" w:pos="9026"/>
      </w:tabs>
      <w:snapToGrid w:val="0"/>
    </w:pPr>
  </w:style>
  <w:style w:type="character" w:customStyle="1" w:styleId="Char3">
    <w:name w:val="머리글 Char"/>
    <w:basedOn w:val="a0"/>
    <w:link w:val="aa"/>
    <w:uiPriority w:val="99"/>
    <w:rsid w:val="00787E9B"/>
  </w:style>
  <w:style w:type="paragraph" w:styleId="ab">
    <w:name w:val="footer"/>
    <w:basedOn w:val="a"/>
    <w:link w:val="Char4"/>
    <w:uiPriority w:val="99"/>
    <w:unhideWhenUsed/>
    <w:rsid w:val="00787E9B"/>
    <w:pPr>
      <w:tabs>
        <w:tab w:val="center" w:pos="4513"/>
        <w:tab w:val="right" w:pos="9026"/>
      </w:tabs>
      <w:snapToGrid w:val="0"/>
    </w:pPr>
  </w:style>
  <w:style w:type="character" w:customStyle="1" w:styleId="Char4">
    <w:name w:val="바닥글 Char"/>
    <w:basedOn w:val="a0"/>
    <w:link w:val="ab"/>
    <w:uiPriority w:val="99"/>
    <w:rsid w:val="00787E9B"/>
  </w:style>
  <w:style w:type="table" w:styleId="ac">
    <w:name w:val="Table Grid"/>
    <w:basedOn w:val="a1"/>
    <w:uiPriority w:val="39"/>
    <w:rsid w:val="008702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0">
    <w:name w:val="Plain Table 4"/>
    <w:basedOn w:val="a1"/>
    <w:uiPriority w:val="44"/>
    <w:rsid w:val="008702F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1584">
      <w:bodyDiv w:val="1"/>
      <w:marLeft w:val="0"/>
      <w:marRight w:val="0"/>
      <w:marTop w:val="0"/>
      <w:marBottom w:val="0"/>
      <w:divBdr>
        <w:top w:val="none" w:sz="0" w:space="0" w:color="auto"/>
        <w:left w:val="none" w:sz="0" w:space="0" w:color="auto"/>
        <w:bottom w:val="none" w:sz="0" w:space="0" w:color="auto"/>
        <w:right w:val="none" w:sz="0" w:space="0" w:color="auto"/>
      </w:divBdr>
    </w:div>
    <w:div w:id="13802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C99F9-733F-4B79-A15E-E1D447A5F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3</Pages>
  <Words>326</Words>
  <Characters>1862</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주차 예비 보고서</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주차 예비 보고서</dc:title>
  <dc:subject/>
  <dc:creator>정빈 박</dc:creator>
  <cp:keywords/>
  <dc:description/>
  <cp:lastModifiedBy>정빈 박</cp:lastModifiedBy>
  <cp:revision>94</cp:revision>
  <dcterms:created xsi:type="dcterms:W3CDTF">2025-03-10T10:34:00Z</dcterms:created>
  <dcterms:modified xsi:type="dcterms:W3CDTF">2025-12-04T10:55:00Z</dcterms:modified>
</cp:coreProperties>
</file>