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50F264B3" w:rsidR="008702F1" w:rsidRPr="008702F1" w:rsidRDefault="00C35B23" w:rsidP="001A468F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2</w:t>
      </w:r>
      <w:r w:rsidR="008702F1" w:rsidRPr="008702F1">
        <w:rPr>
          <w:rFonts w:hint="eastAsia"/>
          <w:b/>
          <w:bCs/>
        </w:rPr>
        <w:t xml:space="preserve">주차 </w:t>
      </w:r>
      <w:r>
        <w:rPr>
          <w:rFonts w:hint="eastAsia"/>
          <w:b/>
          <w:bCs/>
        </w:rPr>
        <w:t>결과</w:t>
      </w:r>
      <w:r w:rsidR="008702F1" w:rsidRPr="008702F1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Default="008702F1" w:rsidP="001A468F">
            <w:pPr>
              <w:spacing w:line="360" w:lineRule="auto"/>
              <w:jc w:val="center"/>
            </w:pPr>
            <w:r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Default="008702F1" w:rsidP="001A468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Default="008702F1" w:rsidP="001A468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Default="008702F1" w:rsidP="001A468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Default="008702F1" w:rsidP="001A468F">
      <w:pPr>
        <w:spacing w:line="360" w:lineRule="auto"/>
      </w:pPr>
    </w:p>
    <w:p w14:paraId="384C1602" w14:textId="0E45B1FE" w:rsidR="008702F1" w:rsidRDefault="00FF4DA8" w:rsidP="001A468F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1. 연속 할당문과 절차형 </w:t>
      </w:r>
      <w:proofErr w:type="spellStart"/>
      <w:r>
        <w:rPr>
          <w:rFonts w:hint="eastAsia"/>
          <w:sz w:val="30"/>
          <w:szCs w:val="30"/>
        </w:rPr>
        <w:t>할당문</w:t>
      </w:r>
      <w:proofErr w:type="spellEnd"/>
    </w:p>
    <w:p w14:paraId="0378047C" w14:textId="4DC8447D" w:rsidR="004D0863" w:rsidRPr="00D601C7" w:rsidRDefault="00025AC2" w:rsidP="001A468F">
      <w:pPr>
        <w:spacing w:line="360" w:lineRule="auto"/>
        <w:rPr>
          <w:szCs w:val="22"/>
        </w:rPr>
      </w:pPr>
      <w:r w:rsidRPr="00D601C7">
        <w:rPr>
          <w:szCs w:val="22"/>
        </w:rPr>
        <w:t>Verilog에서 할당문은 와이어나 레지스터와 같은 변수에 값을 부여하는 방법</w:t>
      </w:r>
      <w:r w:rsidRPr="00D601C7">
        <w:rPr>
          <w:rFonts w:hint="eastAsia"/>
          <w:szCs w:val="22"/>
        </w:rPr>
        <w:t>이</w:t>
      </w:r>
      <w:r w:rsidRPr="00D601C7">
        <w:rPr>
          <w:szCs w:val="22"/>
        </w:rPr>
        <w:t>다. 크게 연속 할당문과 절차형 할당문으로 나</w:t>
      </w:r>
      <w:r w:rsidRPr="00D601C7">
        <w:rPr>
          <w:rFonts w:hint="eastAsia"/>
          <w:szCs w:val="22"/>
        </w:rPr>
        <w:t>뉘며</w:t>
      </w:r>
      <w:r w:rsidRPr="00D601C7">
        <w:rPr>
          <w:szCs w:val="22"/>
        </w:rPr>
        <w:t xml:space="preserve"> 이 두 가지 할당 방식은 사용되는 목적과 동작 방식에서 중요한 차이를 가</w:t>
      </w:r>
      <w:r w:rsidRPr="00D601C7">
        <w:rPr>
          <w:rFonts w:hint="eastAsia"/>
          <w:szCs w:val="22"/>
        </w:rPr>
        <w:t>진</w:t>
      </w:r>
      <w:r w:rsidRPr="00D601C7">
        <w:rPr>
          <w:szCs w:val="22"/>
        </w:rPr>
        <w:t>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985"/>
        <w:gridCol w:w="3539"/>
        <w:gridCol w:w="3492"/>
      </w:tblGrid>
      <w:tr w:rsidR="004D0863" w14:paraId="12C6F0FD" w14:textId="77777777" w:rsidTr="004D0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</w:tcPr>
          <w:p w14:paraId="0B6A24E6" w14:textId="77777777" w:rsidR="004D0863" w:rsidRDefault="004D0863" w:rsidP="001A468F">
            <w:pPr>
              <w:rPr>
                <w:szCs w:val="22"/>
              </w:rPr>
            </w:pPr>
          </w:p>
        </w:tc>
        <w:tc>
          <w:tcPr>
            <w:tcW w:w="3539" w:type="dxa"/>
          </w:tcPr>
          <w:p w14:paraId="02164135" w14:textId="3F17E1B2" w:rsidR="004D0863" w:rsidRDefault="004D0863" w:rsidP="001A4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연속 </w:t>
            </w:r>
            <w:proofErr w:type="spellStart"/>
            <w:r>
              <w:rPr>
                <w:rFonts w:hint="eastAsia"/>
                <w:szCs w:val="22"/>
              </w:rPr>
              <w:t>할당문</w:t>
            </w:r>
            <w:proofErr w:type="spellEnd"/>
          </w:p>
        </w:tc>
        <w:tc>
          <w:tcPr>
            <w:tcW w:w="3492" w:type="dxa"/>
          </w:tcPr>
          <w:p w14:paraId="2AD043D4" w14:textId="4727D92D" w:rsidR="004D0863" w:rsidRDefault="004D0863" w:rsidP="001A4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절차형 </w:t>
            </w:r>
            <w:proofErr w:type="spellStart"/>
            <w:r>
              <w:rPr>
                <w:rFonts w:hint="eastAsia"/>
                <w:szCs w:val="22"/>
              </w:rPr>
              <w:t>할당문</w:t>
            </w:r>
            <w:proofErr w:type="spellEnd"/>
          </w:p>
        </w:tc>
      </w:tr>
      <w:tr w:rsidR="004D0863" w14:paraId="509048E0" w14:textId="77777777" w:rsidTr="004D0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2549ACE" w14:textId="4FDA1EF1" w:rsidR="004D0863" w:rsidRDefault="004D0863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위치</w:t>
            </w:r>
          </w:p>
        </w:tc>
        <w:tc>
          <w:tcPr>
            <w:tcW w:w="3539" w:type="dxa"/>
          </w:tcPr>
          <w:p w14:paraId="22C3A881" w14:textId="61CCF90A" w:rsidR="004D0863" w:rsidRDefault="004D0863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assign</w:t>
            </w:r>
          </w:p>
        </w:tc>
        <w:tc>
          <w:tcPr>
            <w:tcW w:w="3492" w:type="dxa"/>
          </w:tcPr>
          <w:p w14:paraId="47242445" w14:textId="64BA9239" w:rsidR="004D0863" w:rsidRDefault="004D0863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always, initial 블록 내에서</w:t>
            </w:r>
          </w:p>
        </w:tc>
      </w:tr>
      <w:tr w:rsidR="004D0863" w14:paraId="783E829F" w14:textId="77777777" w:rsidTr="004D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17E3A3" w14:textId="754C247E" w:rsidR="004D0863" w:rsidRDefault="004D0863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할당 대상</w:t>
            </w:r>
          </w:p>
        </w:tc>
        <w:tc>
          <w:tcPr>
            <w:tcW w:w="3539" w:type="dxa"/>
          </w:tcPr>
          <w:p w14:paraId="3084DA3A" w14:textId="3AD2B71A" w:rsidR="004D0863" w:rsidRDefault="004D0863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와이어</w:t>
            </w:r>
          </w:p>
        </w:tc>
        <w:tc>
          <w:tcPr>
            <w:tcW w:w="3492" w:type="dxa"/>
          </w:tcPr>
          <w:p w14:paraId="73B4C034" w14:textId="377C88B4" w:rsidR="004D0863" w:rsidRDefault="004D0863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레지스터</w:t>
            </w:r>
          </w:p>
        </w:tc>
      </w:tr>
      <w:tr w:rsidR="004D0863" w14:paraId="2C3A7F0B" w14:textId="77777777" w:rsidTr="004D0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261828" w14:textId="5F409CEA" w:rsidR="004D0863" w:rsidRDefault="004D0863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활성화</w:t>
            </w:r>
          </w:p>
        </w:tc>
        <w:tc>
          <w:tcPr>
            <w:tcW w:w="3539" w:type="dxa"/>
          </w:tcPr>
          <w:p w14:paraId="7D797CE3" w14:textId="56B135CC" w:rsidR="004D0863" w:rsidRDefault="004D0863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RHS가 변경될 때마다</w:t>
            </w:r>
          </w:p>
        </w:tc>
        <w:tc>
          <w:tcPr>
            <w:tcW w:w="3492" w:type="dxa"/>
          </w:tcPr>
          <w:p w14:paraId="38B8FFCF" w14:textId="71E50ADC" w:rsidR="004D0863" w:rsidRDefault="004D0863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특정 이벤트가 발생할 때</w:t>
            </w:r>
          </w:p>
        </w:tc>
      </w:tr>
      <w:tr w:rsidR="004D0863" w14:paraId="7388D819" w14:textId="77777777" w:rsidTr="004D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B28907A" w14:textId="7BC011F6" w:rsidR="004D0863" w:rsidRDefault="004D0863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용도</w:t>
            </w:r>
          </w:p>
        </w:tc>
        <w:tc>
          <w:tcPr>
            <w:tcW w:w="3539" w:type="dxa"/>
          </w:tcPr>
          <w:p w14:paraId="3E3B7D19" w14:textId="1C1F5CA7" w:rsidR="004D0863" w:rsidRDefault="004D0863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조합 회로 모델링 (게이트, </w:t>
            </w:r>
            <w:proofErr w:type="spellStart"/>
            <w:r>
              <w:rPr>
                <w:rFonts w:hint="eastAsia"/>
                <w:szCs w:val="22"/>
              </w:rPr>
              <w:t>멀티플렉서</w:t>
            </w:r>
            <w:proofErr w:type="spellEnd"/>
            <w:r>
              <w:rPr>
                <w:rFonts w:hint="eastAsia"/>
                <w:szCs w:val="22"/>
              </w:rPr>
              <w:t xml:space="preserve"> 등)</w:t>
            </w:r>
          </w:p>
        </w:tc>
        <w:tc>
          <w:tcPr>
            <w:tcW w:w="3492" w:type="dxa"/>
          </w:tcPr>
          <w:p w14:paraId="0B3B0DB0" w14:textId="4CCDF10F" w:rsidR="004D0863" w:rsidRDefault="004D0863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순차 회로 및 복잡한 조합 회로 모델링 (플립플롭, 상태 머신 등)</w:t>
            </w:r>
          </w:p>
        </w:tc>
      </w:tr>
      <w:tr w:rsidR="004D0863" w14:paraId="1611E896" w14:textId="77777777" w:rsidTr="004D0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D73C01" w14:textId="636CD671" w:rsidR="004D0863" w:rsidRDefault="004D0863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예시</w:t>
            </w:r>
          </w:p>
        </w:tc>
        <w:tc>
          <w:tcPr>
            <w:tcW w:w="3539" w:type="dxa"/>
          </w:tcPr>
          <w:p w14:paraId="5325D531" w14:textId="5BA01DC4" w:rsidR="004D0863" w:rsidRDefault="004D0863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4D0863">
              <w:rPr>
                <w:szCs w:val="22"/>
              </w:rPr>
              <w:t xml:space="preserve">assign </w:t>
            </w:r>
            <w:r>
              <w:rPr>
                <w:rFonts w:hint="eastAsia"/>
                <w:szCs w:val="22"/>
              </w:rPr>
              <w:t>wire1 = reg1;</w:t>
            </w:r>
          </w:p>
        </w:tc>
        <w:tc>
          <w:tcPr>
            <w:tcW w:w="3492" w:type="dxa"/>
          </w:tcPr>
          <w:p w14:paraId="6D70A90A" w14:textId="7F78E2C2" w:rsidR="004D0863" w:rsidRPr="004D0863" w:rsidRDefault="004D0863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always </w:t>
            </w:r>
            <w:proofErr w:type="spellStart"/>
            <w:r>
              <w:rPr>
                <w:rFonts w:hint="eastAsia"/>
                <w:szCs w:val="22"/>
              </w:rPr>
              <w:t>clk</w:t>
            </w:r>
            <w:proofErr w:type="spellEnd"/>
            <w:r>
              <w:rPr>
                <w:rFonts w:hint="eastAsia"/>
                <w:szCs w:val="22"/>
              </w:rPr>
              <w:t xml:space="preserve"> = #5 ~</w:t>
            </w:r>
            <w:proofErr w:type="spellStart"/>
            <w:r>
              <w:rPr>
                <w:rFonts w:hint="eastAsia"/>
                <w:szCs w:val="22"/>
              </w:rPr>
              <w:t>clk</w:t>
            </w:r>
            <w:proofErr w:type="spellEnd"/>
            <w:r>
              <w:rPr>
                <w:rFonts w:hint="eastAsia"/>
                <w:szCs w:val="22"/>
              </w:rPr>
              <w:t>;</w:t>
            </w:r>
          </w:p>
        </w:tc>
      </w:tr>
    </w:tbl>
    <w:p w14:paraId="6AA57AB2" w14:textId="77777777" w:rsidR="00E80489" w:rsidRDefault="00E80489" w:rsidP="001A468F">
      <w:pPr>
        <w:spacing w:line="360" w:lineRule="auto"/>
        <w:rPr>
          <w:sz w:val="30"/>
          <w:szCs w:val="30"/>
        </w:rPr>
      </w:pPr>
    </w:p>
    <w:p w14:paraId="3C1F90DD" w14:textId="3AA1C23D" w:rsidR="00FF4DA8" w:rsidRDefault="00FF4DA8" w:rsidP="001A468F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2. </w:t>
      </w:r>
      <w:r w:rsidRPr="00FF4DA8">
        <w:rPr>
          <w:sz w:val="30"/>
          <w:szCs w:val="30"/>
        </w:rPr>
        <w:t>Blocking</w:t>
      </w:r>
      <w:r>
        <w:rPr>
          <w:rFonts w:hint="eastAsia"/>
          <w:sz w:val="30"/>
          <w:szCs w:val="30"/>
        </w:rPr>
        <w:t>과</w:t>
      </w:r>
      <w:r w:rsidRPr="00FF4DA8">
        <w:rPr>
          <w:sz w:val="30"/>
          <w:szCs w:val="30"/>
        </w:rPr>
        <w:t xml:space="preserve"> </w:t>
      </w:r>
      <w:r>
        <w:rPr>
          <w:sz w:val="30"/>
          <w:szCs w:val="30"/>
        </w:rPr>
        <w:t>nonblocking</w:t>
      </w:r>
    </w:p>
    <w:p w14:paraId="6F230702" w14:textId="6E1E51D9" w:rsidR="00F16722" w:rsidRPr="00D601C7" w:rsidRDefault="00B74CF4" w:rsidP="001A468F">
      <w:pPr>
        <w:spacing w:line="360" w:lineRule="auto"/>
        <w:rPr>
          <w:szCs w:val="22"/>
        </w:rPr>
      </w:pPr>
      <w:r w:rsidRPr="00D601C7">
        <w:rPr>
          <w:szCs w:val="22"/>
        </w:rPr>
        <w:t xml:space="preserve">Verilog에서 =와 &lt;= 연산자를 사용하는 할당문은 동작 방식에 따라 Blocking 할당과 </w:t>
      </w:r>
      <w:r w:rsidRPr="00D601C7">
        <w:rPr>
          <w:rFonts w:hint="eastAsia"/>
          <w:szCs w:val="22"/>
        </w:rPr>
        <w:t>nonblocking</w:t>
      </w:r>
      <w:r w:rsidRPr="00D601C7">
        <w:rPr>
          <w:szCs w:val="22"/>
        </w:rPr>
        <w:t xml:space="preserve"> 할당으로 구분</w:t>
      </w:r>
      <w:r w:rsidRPr="00D601C7">
        <w:rPr>
          <w:rFonts w:hint="eastAsia"/>
          <w:szCs w:val="22"/>
        </w:rPr>
        <w:t>된</w:t>
      </w:r>
      <w:r w:rsidRPr="00D601C7">
        <w:rPr>
          <w:szCs w:val="22"/>
        </w:rPr>
        <w:t xml:space="preserve">다. 이 두 가지는 Verilog 코드가 </w:t>
      </w:r>
      <w:proofErr w:type="spellStart"/>
      <w:r w:rsidRPr="00D601C7">
        <w:rPr>
          <w:szCs w:val="22"/>
        </w:rPr>
        <w:t>시뮬레이션되는</w:t>
      </w:r>
      <w:proofErr w:type="spellEnd"/>
      <w:r w:rsidRPr="00D601C7">
        <w:rPr>
          <w:szCs w:val="22"/>
        </w:rPr>
        <w:t xml:space="preserve"> 방식과 실제 하드웨어로 합성되는 결과에 큰 영향을 미</w:t>
      </w:r>
      <w:r w:rsidRPr="00D601C7">
        <w:rPr>
          <w:rFonts w:hint="eastAsia"/>
          <w:szCs w:val="22"/>
        </w:rPr>
        <w:t>친다.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985"/>
        <w:gridCol w:w="3539"/>
        <w:gridCol w:w="3492"/>
      </w:tblGrid>
      <w:tr w:rsidR="00B74CF4" w14:paraId="573435BB" w14:textId="77777777" w:rsidTr="00E1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</w:tcPr>
          <w:p w14:paraId="6417798A" w14:textId="77777777" w:rsidR="00B74CF4" w:rsidRDefault="00B74CF4" w:rsidP="001A468F">
            <w:pPr>
              <w:rPr>
                <w:szCs w:val="22"/>
              </w:rPr>
            </w:pPr>
          </w:p>
        </w:tc>
        <w:tc>
          <w:tcPr>
            <w:tcW w:w="3539" w:type="dxa"/>
          </w:tcPr>
          <w:p w14:paraId="739E96D2" w14:textId="191A2346" w:rsidR="00B74CF4" w:rsidRDefault="00B74CF4" w:rsidP="001A4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BLocking</w:t>
            </w:r>
          </w:p>
        </w:tc>
        <w:tc>
          <w:tcPr>
            <w:tcW w:w="3492" w:type="dxa"/>
          </w:tcPr>
          <w:p w14:paraId="260CE183" w14:textId="683D4FEB" w:rsidR="00B74CF4" w:rsidRDefault="00B74CF4" w:rsidP="001A46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nonblocking</w:t>
            </w:r>
          </w:p>
        </w:tc>
      </w:tr>
      <w:tr w:rsidR="00B74CF4" w14:paraId="7ACC5937" w14:textId="77777777" w:rsidTr="00E1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FE2A4B" w14:textId="562B13F0" w:rsidR="00B74CF4" w:rsidRDefault="00B74CF4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연산자</w:t>
            </w:r>
          </w:p>
        </w:tc>
        <w:tc>
          <w:tcPr>
            <w:tcW w:w="3539" w:type="dxa"/>
          </w:tcPr>
          <w:p w14:paraId="19A92D2E" w14:textId="0C9C37FE" w:rsidR="00B74CF4" w:rsidRDefault="00B74CF4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=</w:t>
            </w:r>
          </w:p>
        </w:tc>
        <w:tc>
          <w:tcPr>
            <w:tcW w:w="3492" w:type="dxa"/>
          </w:tcPr>
          <w:p w14:paraId="0A36FE74" w14:textId="4F3661DD" w:rsidR="00B74CF4" w:rsidRDefault="00B74CF4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&lt;=</w:t>
            </w:r>
          </w:p>
        </w:tc>
      </w:tr>
      <w:tr w:rsidR="00B74CF4" w14:paraId="353994AA" w14:textId="77777777" w:rsidTr="00E1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879236" w14:textId="2F67021A" w:rsidR="00B74CF4" w:rsidRDefault="00B74CF4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방식</w:t>
            </w:r>
          </w:p>
        </w:tc>
        <w:tc>
          <w:tcPr>
            <w:tcW w:w="3539" w:type="dxa"/>
          </w:tcPr>
          <w:p w14:paraId="4800E594" w14:textId="7D657AF8" w:rsidR="00B74CF4" w:rsidRDefault="00B74CF4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순차적, 즉시 할당</w:t>
            </w:r>
          </w:p>
        </w:tc>
        <w:tc>
          <w:tcPr>
            <w:tcW w:w="3492" w:type="dxa"/>
          </w:tcPr>
          <w:p w14:paraId="65742EF0" w14:textId="4F808059" w:rsidR="00B74CF4" w:rsidRDefault="00B74CF4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병렬적, 동시 할당</w:t>
            </w:r>
          </w:p>
        </w:tc>
      </w:tr>
      <w:tr w:rsidR="00B74CF4" w14:paraId="7C5B5970" w14:textId="77777777" w:rsidTr="00E1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D0911AD" w14:textId="4EE51240" w:rsidR="00B74CF4" w:rsidRDefault="00B74CF4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용도</w:t>
            </w:r>
          </w:p>
        </w:tc>
        <w:tc>
          <w:tcPr>
            <w:tcW w:w="3539" w:type="dxa"/>
          </w:tcPr>
          <w:p w14:paraId="5FF80478" w14:textId="44235AED" w:rsidR="00B74CF4" w:rsidRDefault="00B74CF4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조합 회로 (논리 게이트)</w:t>
            </w:r>
          </w:p>
        </w:tc>
        <w:tc>
          <w:tcPr>
            <w:tcW w:w="3492" w:type="dxa"/>
          </w:tcPr>
          <w:p w14:paraId="48D05BB7" w14:textId="6F74FE84" w:rsidR="00B74CF4" w:rsidRDefault="00B74CF4" w:rsidP="001A4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순차 회로 (플립플롭, 레지스터)</w:t>
            </w:r>
          </w:p>
        </w:tc>
      </w:tr>
      <w:tr w:rsidR="00B74CF4" w14:paraId="444DA3D4" w14:textId="77777777" w:rsidTr="00E1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7831559" w14:textId="3B53ADC0" w:rsidR="00B74CF4" w:rsidRDefault="00332244" w:rsidP="001A468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동작</w:t>
            </w:r>
          </w:p>
        </w:tc>
        <w:tc>
          <w:tcPr>
            <w:tcW w:w="3539" w:type="dxa"/>
          </w:tcPr>
          <w:p w14:paraId="5AD6D451" w14:textId="5F8A86F4" w:rsidR="00B74CF4" w:rsidRDefault="00B74CF4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이전 할당 결과가 즉시 다음 할당에 영향을 줌</w:t>
            </w:r>
          </w:p>
        </w:tc>
        <w:tc>
          <w:tcPr>
            <w:tcW w:w="3492" w:type="dxa"/>
          </w:tcPr>
          <w:p w14:paraId="7E9C1139" w14:textId="3D709CB0" w:rsidR="00B74CF4" w:rsidRDefault="00B74CF4" w:rsidP="001A46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모든 할당이 같은 시점의 값을 사용</w:t>
            </w:r>
          </w:p>
        </w:tc>
      </w:tr>
    </w:tbl>
    <w:p w14:paraId="54BCA51F" w14:textId="13082B35" w:rsidR="00B74CF4" w:rsidRDefault="00D15E10" w:rsidP="001A468F">
      <w:pPr>
        <w:spacing w:line="360" w:lineRule="auto"/>
        <w:rPr>
          <w:szCs w:val="22"/>
        </w:rPr>
      </w:pPr>
      <w:r>
        <w:rPr>
          <w:rFonts w:hint="eastAsia"/>
          <w:szCs w:val="22"/>
        </w:rPr>
        <w:lastRenderedPageBreak/>
        <w:t>아래는 Blocking과 nonblocking의 코드와 시뮬레이션이다.</w:t>
      </w:r>
    </w:p>
    <w:p w14:paraId="1DD09EAB" w14:textId="35357285" w:rsidR="00D15E10" w:rsidRDefault="00121716" w:rsidP="001A468F">
      <w:pPr>
        <w:spacing w:line="360" w:lineRule="auto"/>
        <w:rPr>
          <w:szCs w:val="22"/>
        </w:rPr>
      </w:pPr>
      <w:r>
        <w:rPr>
          <w:rFonts w:hint="eastAsia"/>
          <w:szCs w:val="22"/>
        </w:rPr>
        <w:t>1) Blocking</w:t>
      </w:r>
      <w:r w:rsidR="00BA31C8" w:rsidRPr="00121716">
        <w:rPr>
          <w:noProof/>
          <w:szCs w:val="22"/>
        </w:rPr>
        <w:drawing>
          <wp:inline distT="0" distB="0" distL="0" distR="0" wp14:anchorId="5E771CCD" wp14:editId="72CA4DB8">
            <wp:extent cx="5731510" cy="1082675"/>
            <wp:effectExtent l="0" t="0" r="2540" b="3175"/>
            <wp:docPr id="12480742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4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FB5B" w14:textId="43B9FA47" w:rsidR="00121716" w:rsidRDefault="00121716" w:rsidP="001A468F">
      <w:pPr>
        <w:spacing w:line="360" w:lineRule="auto"/>
        <w:rPr>
          <w:szCs w:val="22"/>
        </w:rPr>
      </w:pPr>
      <w:r w:rsidRPr="00121716">
        <w:rPr>
          <w:noProof/>
          <w:szCs w:val="22"/>
        </w:rPr>
        <w:drawing>
          <wp:inline distT="0" distB="0" distL="0" distR="0" wp14:anchorId="50C347EA" wp14:editId="308200FD">
            <wp:extent cx="3398520" cy="3841805"/>
            <wp:effectExtent l="0" t="0" r="0" b="6350"/>
            <wp:docPr id="683638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8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1239" cy="38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54E" w14:textId="5AE18016" w:rsidR="00121716" w:rsidRDefault="00BA31C8" w:rsidP="001A468F">
      <w:pPr>
        <w:spacing w:line="360" w:lineRule="auto"/>
        <w:rPr>
          <w:szCs w:val="22"/>
        </w:rPr>
      </w:pPr>
      <w:r>
        <w:rPr>
          <w:rFonts w:hint="eastAsia"/>
          <w:szCs w:val="22"/>
        </w:rPr>
        <w:t>시뮬레이션 결과를 보면 a=</w:t>
      </w:r>
      <w:proofErr w:type="gramStart"/>
      <w:r>
        <w:rPr>
          <w:rFonts w:hint="eastAsia"/>
          <w:szCs w:val="22"/>
        </w:rPr>
        <w:t>b;가</w:t>
      </w:r>
      <w:proofErr w:type="gramEnd"/>
      <w:r>
        <w:rPr>
          <w:rFonts w:hint="eastAsia"/>
          <w:szCs w:val="22"/>
        </w:rPr>
        <w:t xml:space="preserve"> 먼저 실행되고 그 다음 b=</w:t>
      </w:r>
      <w:proofErr w:type="gramStart"/>
      <w:r>
        <w:rPr>
          <w:rFonts w:hint="eastAsia"/>
          <w:szCs w:val="22"/>
        </w:rPr>
        <w:t>a;</w:t>
      </w:r>
      <w:proofErr w:type="spellStart"/>
      <w:r>
        <w:rPr>
          <w:rFonts w:hint="eastAsia"/>
          <w:szCs w:val="22"/>
        </w:rPr>
        <w:t>를</w:t>
      </w:r>
      <w:proofErr w:type="spellEnd"/>
      <w:proofErr w:type="gramEnd"/>
      <w:r>
        <w:rPr>
          <w:rFonts w:hint="eastAsia"/>
          <w:szCs w:val="22"/>
        </w:rPr>
        <w:t xml:space="preserve"> 실행할 때 갱신된 a의 값을 사용한다.</w:t>
      </w:r>
    </w:p>
    <w:p w14:paraId="358A423E" w14:textId="123A94BF" w:rsidR="00121716" w:rsidRDefault="00121716" w:rsidP="001A468F">
      <w:pPr>
        <w:spacing w:line="360" w:lineRule="auto"/>
        <w:rPr>
          <w:szCs w:val="22"/>
        </w:rPr>
      </w:pPr>
      <w:r>
        <w:rPr>
          <w:rFonts w:hint="eastAsia"/>
          <w:szCs w:val="22"/>
        </w:rPr>
        <w:t>2) nonblocking</w:t>
      </w:r>
    </w:p>
    <w:p w14:paraId="14CFFC69" w14:textId="61BEFFD1" w:rsidR="00121716" w:rsidRDefault="00BA31C8" w:rsidP="001A468F">
      <w:pPr>
        <w:spacing w:line="360" w:lineRule="auto"/>
        <w:rPr>
          <w:szCs w:val="22"/>
        </w:rPr>
      </w:pPr>
      <w:r w:rsidRPr="00121716">
        <w:rPr>
          <w:noProof/>
          <w:szCs w:val="22"/>
        </w:rPr>
        <w:drawing>
          <wp:inline distT="0" distB="0" distL="0" distR="0" wp14:anchorId="7768CCD0" wp14:editId="541084E4">
            <wp:extent cx="5731510" cy="976630"/>
            <wp:effectExtent l="0" t="0" r="2540" b="0"/>
            <wp:docPr id="1724210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716" w:rsidRPr="00121716">
        <w:rPr>
          <w:noProof/>
          <w:szCs w:val="22"/>
        </w:rPr>
        <w:lastRenderedPageBreak/>
        <w:drawing>
          <wp:inline distT="0" distB="0" distL="0" distR="0" wp14:anchorId="34AB1D43" wp14:editId="238E6C48">
            <wp:extent cx="3795089" cy="3977985"/>
            <wp:effectExtent l="0" t="0" r="0" b="3810"/>
            <wp:docPr id="839769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69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1140" w14:textId="78A69309" w:rsidR="00121716" w:rsidRPr="00B74CF4" w:rsidRDefault="00BA31C8" w:rsidP="001A468F">
      <w:pPr>
        <w:spacing w:line="360" w:lineRule="auto"/>
        <w:rPr>
          <w:szCs w:val="22"/>
        </w:rPr>
      </w:pPr>
      <w:r>
        <w:rPr>
          <w:rFonts w:hint="eastAsia"/>
          <w:szCs w:val="22"/>
        </w:rPr>
        <w:t>시뮬레이션 결과를 보면 a&lt;=</w:t>
      </w:r>
      <w:proofErr w:type="gramStart"/>
      <w:r>
        <w:rPr>
          <w:rFonts w:hint="eastAsia"/>
          <w:szCs w:val="22"/>
        </w:rPr>
        <w:t>b;와</w:t>
      </w:r>
      <w:proofErr w:type="gramEnd"/>
      <w:r>
        <w:rPr>
          <w:rFonts w:hint="eastAsia"/>
          <w:szCs w:val="22"/>
        </w:rPr>
        <w:t xml:space="preserve"> b&lt;=</w:t>
      </w:r>
      <w:proofErr w:type="gramStart"/>
      <w:r>
        <w:rPr>
          <w:rFonts w:hint="eastAsia"/>
          <w:szCs w:val="22"/>
        </w:rPr>
        <w:t>a;가</w:t>
      </w:r>
      <w:proofErr w:type="gramEnd"/>
      <w:r>
        <w:rPr>
          <w:rFonts w:hint="eastAsia"/>
          <w:szCs w:val="22"/>
        </w:rPr>
        <w:t xml:space="preserve"> 동시에 반영된다. a와 b가 서로의 </w:t>
      </w:r>
      <w:r w:rsidR="008A7B4B">
        <w:rPr>
          <w:rFonts w:hint="eastAsia"/>
          <w:szCs w:val="22"/>
        </w:rPr>
        <w:t>이</w:t>
      </w:r>
      <w:r>
        <w:rPr>
          <w:rFonts w:hint="eastAsia"/>
          <w:szCs w:val="22"/>
        </w:rPr>
        <w:t>전 값을 반영하고 있다.</w:t>
      </w:r>
    </w:p>
    <w:p w14:paraId="682243C1" w14:textId="6042FDD2" w:rsidR="00FF4DA8" w:rsidRDefault="00FF4DA8" w:rsidP="001A468F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3. </w:t>
      </w:r>
      <w:r w:rsidRPr="00FF4DA8">
        <w:rPr>
          <w:sz w:val="30"/>
          <w:szCs w:val="30"/>
        </w:rPr>
        <w:t>Verilo</w:t>
      </w:r>
      <w:r>
        <w:rPr>
          <w:rFonts w:hint="eastAsia"/>
          <w:sz w:val="30"/>
          <w:szCs w:val="30"/>
        </w:rPr>
        <w:t>g의 구문</w:t>
      </w:r>
    </w:p>
    <w:p w14:paraId="287F29AA" w14:textId="497F1606" w:rsidR="00983FEB" w:rsidRDefault="00983FEB" w:rsidP="00723602">
      <w:pPr>
        <w:rPr>
          <w:szCs w:val="22"/>
        </w:rPr>
      </w:pPr>
      <w:r>
        <w:rPr>
          <w:rFonts w:hint="eastAsia"/>
          <w:szCs w:val="22"/>
        </w:rPr>
        <w:t>1) for문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AC2" w14:paraId="1E6A5124" w14:textId="77777777" w:rsidTr="00025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75BE12" w14:textId="6B51CA3F" w:rsidR="00025AC2" w:rsidRDefault="00025AC2" w:rsidP="007236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C언어</w:t>
            </w:r>
          </w:p>
        </w:tc>
        <w:tc>
          <w:tcPr>
            <w:tcW w:w="4508" w:type="dxa"/>
          </w:tcPr>
          <w:p w14:paraId="780978C0" w14:textId="327D07DA" w:rsidR="00025AC2" w:rsidRDefault="00025AC2" w:rsidP="00723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Verilog</w:t>
            </w:r>
          </w:p>
        </w:tc>
      </w:tr>
      <w:tr w:rsidR="00025AC2" w14:paraId="33CA1ED8" w14:textId="77777777" w:rsidTr="00025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432D08" w14:textId="77777777" w:rsidR="00A413FC" w:rsidRPr="005770DC" w:rsidRDefault="00A413FC" w:rsidP="00A413FC">
            <w:pPr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>for (</w:t>
            </w:r>
            <w:proofErr w:type="spellStart"/>
            <w:r w:rsidRPr="005770DC">
              <w:rPr>
                <w:b w:val="0"/>
                <w:bCs w:val="0"/>
                <w:szCs w:val="22"/>
              </w:rPr>
              <w:t>initial_assignment</w:t>
            </w:r>
            <w:proofErr w:type="spellEnd"/>
            <w:r w:rsidRPr="005770DC">
              <w:rPr>
                <w:b w:val="0"/>
                <w:bCs w:val="0"/>
                <w:szCs w:val="22"/>
              </w:rPr>
              <w:t xml:space="preserve">; condition; </w:t>
            </w:r>
            <w:proofErr w:type="spellStart"/>
            <w:r w:rsidRPr="005770DC">
              <w:rPr>
                <w:b w:val="0"/>
                <w:bCs w:val="0"/>
                <w:szCs w:val="22"/>
              </w:rPr>
              <w:t>step_assignment</w:t>
            </w:r>
            <w:proofErr w:type="spellEnd"/>
            <w:r w:rsidRPr="005770DC">
              <w:rPr>
                <w:b w:val="0"/>
                <w:bCs w:val="0"/>
                <w:szCs w:val="22"/>
              </w:rPr>
              <w:t>)</w:t>
            </w:r>
            <w:r w:rsidRPr="005770DC">
              <w:rPr>
                <w:rFonts w:hint="eastAsia"/>
                <w:b w:val="0"/>
                <w:bCs w:val="0"/>
                <w:szCs w:val="22"/>
              </w:rPr>
              <w:t xml:space="preserve"> </w:t>
            </w:r>
          </w:p>
          <w:p w14:paraId="1B000350" w14:textId="6EA69230" w:rsidR="00A413FC" w:rsidRPr="005770DC" w:rsidRDefault="00A413FC" w:rsidP="00A413FC">
            <w:pPr>
              <w:rPr>
                <w:b w:val="0"/>
                <w:bCs w:val="0"/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{</w:t>
            </w:r>
          </w:p>
          <w:p w14:paraId="125B4950" w14:textId="77777777" w:rsidR="00A413FC" w:rsidRPr="005770DC" w:rsidRDefault="00A413FC" w:rsidP="00A413FC">
            <w:pPr>
              <w:ind w:firstLine="216"/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>statement;</w:t>
            </w:r>
          </w:p>
          <w:p w14:paraId="6FB7A16D" w14:textId="1B462FDB" w:rsidR="00025AC2" w:rsidRDefault="00A413FC" w:rsidP="00A413FC">
            <w:pPr>
              <w:rPr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}</w:t>
            </w:r>
          </w:p>
        </w:tc>
        <w:tc>
          <w:tcPr>
            <w:tcW w:w="4508" w:type="dxa"/>
          </w:tcPr>
          <w:p w14:paraId="06749134" w14:textId="77777777" w:rsid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>for (</w:t>
            </w:r>
            <w:proofErr w:type="spellStart"/>
            <w:r w:rsidRPr="00723602">
              <w:rPr>
                <w:szCs w:val="22"/>
              </w:rPr>
              <w:t>initial_assignment</w:t>
            </w:r>
            <w:proofErr w:type="spellEnd"/>
            <w:r w:rsidRPr="00723602">
              <w:rPr>
                <w:szCs w:val="22"/>
              </w:rPr>
              <w:t xml:space="preserve">; condition; </w:t>
            </w:r>
            <w:proofErr w:type="spellStart"/>
            <w:r w:rsidRPr="00723602">
              <w:rPr>
                <w:szCs w:val="22"/>
              </w:rPr>
              <w:t>step_assignment</w:t>
            </w:r>
            <w:proofErr w:type="spellEnd"/>
            <w:r w:rsidRPr="00723602">
              <w:rPr>
                <w:szCs w:val="22"/>
              </w:rPr>
              <w:t>)</w:t>
            </w:r>
          </w:p>
          <w:p w14:paraId="7B774F1D" w14:textId="2F5BC89F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begin</w:t>
            </w:r>
          </w:p>
          <w:p w14:paraId="113079E4" w14:textId="0BC0D328" w:rsidR="00025AC2" w:rsidRDefault="00723602" w:rsidP="00723602">
            <w:pPr>
              <w:ind w:firstLine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>statement;</w:t>
            </w:r>
          </w:p>
          <w:p w14:paraId="72B8BA25" w14:textId="00B7ABCC" w:rsid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end</w:t>
            </w:r>
          </w:p>
        </w:tc>
      </w:tr>
    </w:tbl>
    <w:p w14:paraId="24814270" w14:textId="6460027C" w:rsidR="005770DC" w:rsidRDefault="002620B3" w:rsidP="00723602">
      <w:pPr>
        <w:rPr>
          <w:szCs w:val="22"/>
        </w:rPr>
      </w:pPr>
      <w:r>
        <w:rPr>
          <w:rFonts w:hint="eastAsia"/>
          <w:szCs w:val="22"/>
        </w:rPr>
        <w:t xml:space="preserve">Verilog에서도 C언어의 </w:t>
      </w:r>
      <w:r w:rsidRPr="002620B3">
        <w:rPr>
          <w:szCs w:val="22"/>
        </w:rPr>
        <w:t>for (</w:t>
      </w:r>
      <w:proofErr w:type="spellStart"/>
      <w:r w:rsidRPr="002620B3">
        <w:rPr>
          <w:szCs w:val="22"/>
        </w:rPr>
        <w:t>initial_assignment</w:t>
      </w:r>
      <w:proofErr w:type="spellEnd"/>
      <w:r w:rsidRPr="002620B3">
        <w:rPr>
          <w:szCs w:val="22"/>
        </w:rPr>
        <w:t xml:space="preserve">; condition; </w:t>
      </w:r>
      <w:proofErr w:type="spellStart"/>
      <w:r w:rsidRPr="002620B3">
        <w:rPr>
          <w:szCs w:val="22"/>
        </w:rPr>
        <w:t>step_assignment</w:t>
      </w:r>
      <w:proofErr w:type="spellEnd"/>
      <w:r w:rsidRPr="002620B3">
        <w:rPr>
          <w:szCs w:val="22"/>
        </w:rPr>
        <w:t>)</w:t>
      </w:r>
      <w:r>
        <w:rPr>
          <w:rFonts w:hint="eastAsia"/>
          <w:szCs w:val="22"/>
        </w:rPr>
        <w:t xml:space="preserve"> 구조를 사용한다. </w:t>
      </w:r>
      <w:proofErr w:type="gramStart"/>
      <w:r>
        <w:rPr>
          <w:rFonts w:hint="eastAsia"/>
          <w:szCs w:val="22"/>
        </w:rPr>
        <w:t>{ }</w:t>
      </w:r>
      <w:proofErr w:type="gramEnd"/>
      <w:r>
        <w:rPr>
          <w:rFonts w:hint="eastAsia"/>
          <w:szCs w:val="22"/>
        </w:rPr>
        <w:t xml:space="preserve"> 대신 begin, end를 사용하는 것에 차이점이 있다.</w:t>
      </w:r>
    </w:p>
    <w:p w14:paraId="50A3A8CC" w14:textId="77777777" w:rsidR="002620B3" w:rsidRDefault="002620B3" w:rsidP="00723602">
      <w:pPr>
        <w:rPr>
          <w:szCs w:val="22"/>
        </w:rPr>
      </w:pPr>
    </w:p>
    <w:p w14:paraId="68E4117D" w14:textId="77777777" w:rsidR="002620B3" w:rsidRPr="002620B3" w:rsidRDefault="002620B3" w:rsidP="00723602">
      <w:pPr>
        <w:rPr>
          <w:b/>
          <w:bCs/>
          <w:szCs w:val="22"/>
        </w:rPr>
      </w:pPr>
    </w:p>
    <w:p w14:paraId="6B72F8E9" w14:textId="2C7F237D" w:rsidR="00983FEB" w:rsidRDefault="00983FEB" w:rsidP="00723602">
      <w:pPr>
        <w:rPr>
          <w:szCs w:val="22"/>
        </w:rPr>
      </w:pPr>
      <w:r>
        <w:rPr>
          <w:rFonts w:hint="eastAsia"/>
          <w:szCs w:val="22"/>
        </w:rPr>
        <w:lastRenderedPageBreak/>
        <w:t>2) if문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3602" w14:paraId="50B05D17" w14:textId="77777777" w:rsidTr="00E1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A64375" w14:textId="77777777" w:rsidR="00723602" w:rsidRDefault="00723602" w:rsidP="007236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C언어</w:t>
            </w:r>
          </w:p>
        </w:tc>
        <w:tc>
          <w:tcPr>
            <w:tcW w:w="4508" w:type="dxa"/>
          </w:tcPr>
          <w:p w14:paraId="1E76DAB0" w14:textId="77777777" w:rsidR="00723602" w:rsidRDefault="00723602" w:rsidP="00723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Verilog</w:t>
            </w:r>
          </w:p>
        </w:tc>
      </w:tr>
      <w:tr w:rsidR="00A413FC" w14:paraId="606A66BE" w14:textId="77777777" w:rsidTr="00E1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AB224A" w14:textId="4CB4308F" w:rsidR="00A413FC" w:rsidRPr="005770DC" w:rsidRDefault="00A413FC" w:rsidP="00A413FC">
            <w:pPr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b w:val="0"/>
                <w:bCs w:val="0"/>
              </w:rPr>
              <w:t>if (</w:t>
            </w:r>
            <w:proofErr w:type="spellStart"/>
            <w:r w:rsidRPr="005770DC">
              <w:rPr>
                <w:rStyle w:val="hljs-keyword"/>
                <w:b w:val="0"/>
                <w:bCs w:val="0"/>
              </w:rPr>
              <w:t>conditional_expression</w:t>
            </w:r>
            <w:proofErr w:type="spellEnd"/>
            <w:r w:rsidRPr="005770DC">
              <w:rPr>
                <w:rStyle w:val="hljs-keyword"/>
                <w:b w:val="0"/>
                <w:bCs w:val="0"/>
              </w:rPr>
              <w:t>)</w:t>
            </w:r>
            <w:r w:rsidRPr="005770DC">
              <w:rPr>
                <w:rStyle w:val="hljs-keyword"/>
                <w:rFonts w:hint="eastAsia"/>
                <w:b w:val="0"/>
                <w:bCs w:val="0"/>
              </w:rPr>
              <w:t xml:space="preserve"> {</w:t>
            </w:r>
          </w:p>
          <w:p w14:paraId="514F4254" w14:textId="77777777" w:rsidR="00A413FC" w:rsidRPr="005770DC" w:rsidRDefault="00A413FC" w:rsidP="00A413FC">
            <w:pPr>
              <w:ind w:firstLine="216"/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b w:val="0"/>
                <w:bCs w:val="0"/>
              </w:rPr>
              <w:t>statement1;</w:t>
            </w:r>
          </w:p>
          <w:p w14:paraId="68B07B5C" w14:textId="2B015979" w:rsidR="00A413FC" w:rsidRPr="005770DC" w:rsidRDefault="00A413FC" w:rsidP="00A413FC">
            <w:pPr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rFonts w:hint="eastAsia"/>
                <w:b w:val="0"/>
                <w:bCs w:val="0"/>
              </w:rPr>
              <w:t>}</w:t>
            </w:r>
          </w:p>
          <w:p w14:paraId="5579795F" w14:textId="08BCC3E7" w:rsidR="00A413FC" w:rsidRPr="005770DC" w:rsidRDefault="00A413FC" w:rsidP="00A413FC">
            <w:pPr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b w:val="0"/>
                <w:bCs w:val="0"/>
              </w:rPr>
              <w:t>else if (conditional_expression2)</w:t>
            </w:r>
            <w:r w:rsidRPr="005770DC">
              <w:rPr>
                <w:rStyle w:val="hljs-keyword"/>
                <w:rFonts w:hint="eastAsia"/>
                <w:b w:val="0"/>
                <w:bCs w:val="0"/>
              </w:rPr>
              <w:t xml:space="preserve"> {</w:t>
            </w:r>
          </w:p>
          <w:p w14:paraId="30322281" w14:textId="77777777" w:rsidR="00A413FC" w:rsidRPr="005770DC" w:rsidRDefault="00A413FC" w:rsidP="00A413FC">
            <w:pPr>
              <w:ind w:firstLine="216"/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b w:val="0"/>
                <w:bCs w:val="0"/>
              </w:rPr>
              <w:t>statement2;</w:t>
            </w:r>
          </w:p>
          <w:p w14:paraId="0E628569" w14:textId="4F3B06C2" w:rsidR="00A413FC" w:rsidRPr="005770DC" w:rsidRDefault="00A413FC" w:rsidP="00A413FC">
            <w:pPr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rFonts w:hint="eastAsia"/>
                <w:b w:val="0"/>
                <w:bCs w:val="0"/>
              </w:rPr>
              <w:t>}</w:t>
            </w:r>
          </w:p>
          <w:p w14:paraId="74A4B8C0" w14:textId="22F37574" w:rsidR="00A413FC" w:rsidRPr="005770DC" w:rsidRDefault="00A413FC" w:rsidP="00A413FC">
            <w:pPr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b w:val="0"/>
                <w:bCs w:val="0"/>
              </w:rPr>
              <w:t>else</w:t>
            </w:r>
            <w:r w:rsidRPr="005770DC">
              <w:rPr>
                <w:rStyle w:val="hljs-keyword"/>
                <w:rFonts w:hint="eastAsia"/>
                <w:b w:val="0"/>
                <w:bCs w:val="0"/>
              </w:rPr>
              <w:t xml:space="preserve"> {</w:t>
            </w:r>
          </w:p>
          <w:p w14:paraId="6E509303" w14:textId="77777777" w:rsidR="00A413FC" w:rsidRPr="005770DC" w:rsidRDefault="00A413FC" w:rsidP="00A413FC">
            <w:pPr>
              <w:ind w:firstLine="216"/>
              <w:rPr>
                <w:rStyle w:val="hljs-keyword"/>
                <w:b w:val="0"/>
                <w:bCs w:val="0"/>
              </w:rPr>
            </w:pPr>
            <w:r w:rsidRPr="005770DC">
              <w:rPr>
                <w:rStyle w:val="hljs-keyword"/>
                <w:b w:val="0"/>
                <w:bCs w:val="0"/>
              </w:rPr>
              <w:t>statement3;</w:t>
            </w:r>
          </w:p>
          <w:p w14:paraId="18F01C51" w14:textId="5C501EDC" w:rsidR="00A413FC" w:rsidRPr="005770DC" w:rsidRDefault="00A413FC" w:rsidP="00A413FC">
            <w:pPr>
              <w:rPr>
                <w:b w:val="0"/>
                <w:bCs w:val="0"/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}</w:t>
            </w:r>
          </w:p>
        </w:tc>
        <w:tc>
          <w:tcPr>
            <w:tcW w:w="4508" w:type="dxa"/>
          </w:tcPr>
          <w:p w14:paraId="27F7E184" w14:textId="14018BAC" w:rsidR="00A413FC" w:rsidRPr="00723602" w:rsidRDefault="00A413FC" w:rsidP="00A4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 w:rsidRPr="00723602">
              <w:rPr>
                <w:rStyle w:val="hljs-keyword"/>
              </w:rPr>
              <w:t>if (</w:t>
            </w:r>
            <w:proofErr w:type="spellStart"/>
            <w:r w:rsidRPr="00723602">
              <w:rPr>
                <w:rStyle w:val="hljs-keyword"/>
              </w:rPr>
              <w:t>conditional_expression</w:t>
            </w:r>
            <w:proofErr w:type="spellEnd"/>
            <w:r w:rsidRPr="00723602">
              <w:rPr>
                <w:rStyle w:val="hljs-keyword"/>
              </w:rPr>
              <w:t>)</w:t>
            </w:r>
            <w:r>
              <w:rPr>
                <w:rStyle w:val="hljs-keyword"/>
                <w:rFonts w:hint="eastAsia"/>
              </w:rPr>
              <w:t xml:space="preserve"> begin</w:t>
            </w:r>
          </w:p>
          <w:p w14:paraId="6B935CB1" w14:textId="717F0CBD" w:rsidR="00A413FC" w:rsidRDefault="00A413FC" w:rsidP="00A413FC">
            <w:pPr>
              <w:ind w:firstLine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 w:rsidRPr="00723602">
              <w:rPr>
                <w:rStyle w:val="hljs-keyword"/>
              </w:rPr>
              <w:t>statement1;</w:t>
            </w:r>
          </w:p>
          <w:p w14:paraId="3C4D0329" w14:textId="04D7AFAF" w:rsidR="00A413FC" w:rsidRPr="00723602" w:rsidRDefault="00A413FC" w:rsidP="00A4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>
              <w:rPr>
                <w:rStyle w:val="hljs-keyword"/>
                <w:rFonts w:hint="eastAsia"/>
              </w:rPr>
              <w:t>end</w:t>
            </w:r>
          </w:p>
          <w:p w14:paraId="0F57E70B" w14:textId="7E0B9814" w:rsidR="00A413FC" w:rsidRPr="00723602" w:rsidRDefault="00A413FC" w:rsidP="00A4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 w:rsidRPr="00723602">
              <w:rPr>
                <w:rStyle w:val="hljs-keyword"/>
              </w:rPr>
              <w:t>else if (conditional_expression2)</w:t>
            </w:r>
            <w:r>
              <w:rPr>
                <w:rStyle w:val="hljs-keyword"/>
                <w:rFonts w:hint="eastAsia"/>
              </w:rPr>
              <w:t xml:space="preserve"> begin</w:t>
            </w:r>
          </w:p>
          <w:p w14:paraId="3A474479" w14:textId="361F0AF7" w:rsidR="00A413FC" w:rsidRDefault="00A413FC" w:rsidP="00A413FC">
            <w:pPr>
              <w:ind w:firstLine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 w:rsidRPr="00723602">
              <w:rPr>
                <w:rStyle w:val="hljs-keyword"/>
              </w:rPr>
              <w:t>statement2;</w:t>
            </w:r>
          </w:p>
          <w:p w14:paraId="3ED2C010" w14:textId="192B007B" w:rsidR="00A413FC" w:rsidRPr="00723602" w:rsidRDefault="00A413FC" w:rsidP="00A4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>
              <w:rPr>
                <w:rStyle w:val="hljs-keyword"/>
                <w:rFonts w:hint="eastAsia"/>
              </w:rPr>
              <w:t>end</w:t>
            </w:r>
          </w:p>
          <w:p w14:paraId="5B1AA7A1" w14:textId="121EED02" w:rsidR="00A413FC" w:rsidRPr="00723602" w:rsidRDefault="00A413FC" w:rsidP="00A4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 w:rsidRPr="00723602">
              <w:rPr>
                <w:rStyle w:val="hljs-keyword"/>
              </w:rPr>
              <w:t>else</w:t>
            </w:r>
            <w:r>
              <w:rPr>
                <w:rStyle w:val="hljs-keyword"/>
                <w:rFonts w:hint="eastAsia"/>
              </w:rPr>
              <w:t xml:space="preserve"> begin</w:t>
            </w:r>
          </w:p>
          <w:p w14:paraId="41C37265" w14:textId="02086A5B" w:rsidR="00A413FC" w:rsidRDefault="00A413FC" w:rsidP="00A413FC">
            <w:pPr>
              <w:ind w:firstLine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ljs-keyword"/>
              </w:rPr>
            </w:pPr>
            <w:r w:rsidRPr="00723602">
              <w:rPr>
                <w:rStyle w:val="hljs-keyword"/>
              </w:rPr>
              <w:t>statement3;</w:t>
            </w:r>
          </w:p>
          <w:p w14:paraId="4E7B048D" w14:textId="7ABD8D99" w:rsidR="00A413FC" w:rsidRDefault="00A413FC" w:rsidP="00A4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Style w:val="hljs-keyword"/>
                <w:rFonts w:hint="eastAsia"/>
              </w:rPr>
              <w:t>end</w:t>
            </w:r>
          </w:p>
        </w:tc>
      </w:tr>
    </w:tbl>
    <w:p w14:paraId="69125F28" w14:textId="47510A63" w:rsidR="00371DE9" w:rsidRDefault="00371DE9" w:rsidP="00371DE9">
      <w:pPr>
        <w:rPr>
          <w:szCs w:val="22"/>
        </w:rPr>
      </w:pPr>
      <w:r>
        <w:rPr>
          <w:rFonts w:hint="eastAsia"/>
          <w:szCs w:val="22"/>
        </w:rPr>
        <w:t xml:space="preserve">Verilog에서도 C언어의 if, else if, else 구조를 사용한다. </w:t>
      </w:r>
      <w:proofErr w:type="gramStart"/>
      <w:r>
        <w:rPr>
          <w:rFonts w:hint="eastAsia"/>
          <w:szCs w:val="22"/>
        </w:rPr>
        <w:t>{ }</w:t>
      </w:r>
      <w:proofErr w:type="gramEnd"/>
      <w:r>
        <w:rPr>
          <w:rFonts w:hint="eastAsia"/>
          <w:szCs w:val="22"/>
        </w:rPr>
        <w:t xml:space="preserve"> 대신 begin, end를 사용하는 것에 차이점이 있다.</w:t>
      </w:r>
      <w:r w:rsidR="00DA1053">
        <w:rPr>
          <w:rFonts w:hint="eastAsia"/>
          <w:szCs w:val="22"/>
        </w:rPr>
        <w:t xml:space="preserve"> statement가 한 줄인 경우 begin, end를 생략해도 된다.</w:t>
      </w:r>
    </w:p>
    <w:p w14:paraId="0F8CD5DE" w14:textId="77777777" w:rsidR="00371DE9" w:rsidRPr="00371DE9" w:rsidRDefault="00371DE9" w:rsidP="00723602">
      <w:pPr>
        <w:rPr>
          <w:szCs w:val="22"/>
        </w:rPr>
      </w:pPr>
    </w:p>
    <w:p w14:paraId="3318A4BA" w14:textId="3B6E3FA8" w:rsidR="00983FEB" w:rsidRDefault="00983FEB" w:rsidP="00723602">
      <w:pPr>
        <w:rPr>
          <w:szCs w:val="22"/>
        </w:rPr>
      </w:pPr>
      <w:r>
        <w:rPr>
          <w:rFonts w:hint="eastAsia"/>
          <w:szCs w:val="22"/>
        </w:rPr>
        <w:t>3) while문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3602" w14:paraId="4E8D37DB" w14:textId="77777777" w:rsidTr="00E1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1F208E" w14:textId="77777777" w:rsidR="00723602" w:rsidRDefault="00723602" w:rsidP="007236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C언어</w:t>
            </w:r>
          </w:p>
        </w:tc>
        <w:tc>
          <w:tcPr>
            <w:tcW w:w="4508" w:type="dxa"/>
          </w:tcPr>
          <w:p w14:paraId="3430C89E" w14:textId="77777777" w:rsidR="00723602" w:rsidRDefault="00723602" w:rsidP="00723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Verilog</w:t>
            </w:r>
          </w:p>
        </w:tc>
      </w:tr>
      <w:tr w:rsidR="00723602" w14:paraId="7265D71B" w14:textId="77777777" w:rsidTr="00E1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58E81D" w14:textId="5111D8A8" w:rsidR="00723602" w:rsidRPr="005770DC" w:rsidRDefault="00723602" w:rsidP="00723602">
            <w:pPr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>while (condition</w:t>
            </w:r>
            <w:proofErr w:type="gramStart"/>
            <w:r w:rsidRPr="005770DC">
              <w:rPr>
                <w:b w:val="0"/>
                <w:bCs w:val="0"/>
                <w:szCs w:val="22"/>
              </w:rPr>
              <w:t>)</w:t>
            </w:r>
            <w:r w:rsidRPr="005770DC">
              <w:rPr>
                <w:rFonts w:hint="eastAsia"/>
                <w:b w:val="0"/>
                <w:bCs w:val="0"/>
                <w:szCs w:val="22"/>
              </w:rPr>
              <w:t>{</w:t>
            </w:r>
            <w:proofErr w:type="gramEnd"/>
          </w:p>
          <w:p w14:paraId="40CDA5C2" w14:textId="77777777" w:rsidR="00723602" w:rsidRPr="005770DC" w:rsidRDefault="00723602" w:rsidP="00723602">
            <w:pPr>
              <w:ind w:firstLine="216"/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>statement;</w:t>
            </w:r>
          </w:p>
          <w:p w14:paraId="1AA499F6" w14:textId="4641BB57" w:rsidR="00723602" w:rsidRDefault="00723602" w:rsidP="00723602">
            <w:pPr>
              <w:rPr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}</w:t>
            </w:r>
          </w:p>
        </w:tc>
        <w:tc>
          <w:tcPr>
            <w:tcW w:w="4508" w:type="dxa"/>
          </w:tcPr>
          <w:p w14:paraId="01F4A13C" w14:textId="77777777" w:rsid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>while (condition)</w:t>
            </w:r>
          </w:p>
          <w:p w14:paraId="742C968D" w14:textId="127F4106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begin</w:t>
            </w:r>
          </w:p>
          <w:p w14:paraId="6DFB2273" w14:textId="56657695" w:rsidR="00723602" w:rsidRDefault="00723602" w:rsidP="00723602">
            <w:pPr>
              <w:ind w:firstLine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>statement;</w:t>
            </w:r>
          </w:p>
          <w:p w14:paraId="37B33E32" w14:textId="5F4EFC8B" w:rsid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end</w:t>
            </w:r>
          </w:p>
        </w:tc>
      </w:tr>
    </w:tbl>
    <w:p w14:paraId="031B679E" w14:textId="6AADACB6" w:rsidR="005F7C03" w:rsidRDefault="005F7C03" w:rsidP="00723602">
      <w:pPr>
        <w:rPr>
          <w:szCs w:val="22"/>
        </w:rPr>
      </w:pPr>
      <w:r>
        <w:rPr>
          <w:rFonts w:hint="eastAsia"/>
          <w:szCs w:val="22"/>
        </w:rPr>
        <w:t xml:space="preserve">Verilog에서도 C언어의 while (condition) 구조를 사용한다. </w:t>
      </w:r>
      <w:proofErr w:type="gramStart"/>
      <w:r>
        <w:rPr>
          <w:rFonts w:hint="eastAsia"/>
          <w:szCs w:val="22"/>
        </w:rPr>
        <w:t>{ }</w:t>
      </w:r>
      <w:proofErr w:type="gramEnd"/>
      <w:r>
        <w:rPr>
          <w:rFonts w:hint="eastAsia"/>
          <w:szCs w:val="22"/>
        </w:rPr>
        <w:t xml:space="preserve"> 대신 begin, end를 사용하는 것에 차이점이 있다.</w:t>
      </w:r>
    </w:p>
    <w:p w14:paraId="41BE723A" w14:textId="77777777" w:rsidR="005F7C03" w:rsidRPr="005F7C03" w:rsidRDefault="005F7C03" w:rsidP="00723602">
      <w:pPr>
        <w:rPr>
          <w:szCs w:val="22"/>
        </w:rPr>
      </w:pPr>
    </w:p>
    <w:p w14:paraId="0E8540C0" w14:textId="4385E7D3" w:rsidR="00983FEB" w:rsidRPr="00983FEB" w:rsidRDefault="00983FEB" w:rsidP="00723602">
      <w:pPr>
        <w:rPr>
          <w:szCs w:val="22"/>
        </w:rPr>
      </w:pPr>
      <w:r>
        <w:rPr>
          <w:rFonts w:hint="eastAsia"/>
          <w:szCs w:val="22"/>
        </w:rPr>
        <w:t>4) case문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3602" w14:paraId="3C39CD05" w14:textId="77777777" w:rsidTr="00E1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0746B4" w14:textId="77777777" w:rsidR="00723602" w:rsidRDefault="00723602" w:rsidP="007236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C언어</w:t>
            </w:r>
          </w:p>
        </w:tc>
        <w:tc>
          <w:tcPr>
            <w:tcW w:w="4508" w:type="dxa"/>
          </w:tcPr>
          <w:p w14:paraId="55306259" w14:textId="77777777" w:rsidR="00723602" w:rsidRDefault="00723602" w:rsidP="00723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hint="eastAsia"/>
                <w:szCs w:val="22"/>
              </w:rPr>
              <w:t>Verilog</w:t>
            </w:r>
          </w:p>
        </w:tc>
      </w:tr>
      <w:tr w:rsidR="00723602" w14:paraId="58D8762A" w14:textId="77777777" w:rsidTr="00E17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8C0C47" w14:textId="46D9725C" w:rsidR="00723602" w:rsidRPr="005770DC" w:rsidRDefault="00723602" w:rsidP="00723602">
            <w:pPr>
              <w:rPr>
                <w:b w:val="0"/>
                <w:bCs w:val="0"/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switch</w:t>
            </w:r>
            <w:r w:rsidRPr="005770DC">
              <w:rPr>
                <w:b w:val="0"/>
                <w:bCs w:val="0"/>
                <w:szCs w:val="22"/>
              </w:rPr>
              <w:t xml:space="preserve"> (</w:t>
            </w:r>
            <w:proofErr w:type="spellStart"/>
            <w:r w:rsidRPr="005770DC">
              <w:rPr>
                <w:b w:val="0"/>
                <w:bCs w:val="0"/>
                <w:szCs w:val="22"/>
              </w:rPr>
              <w:t>case_</w:t>
            </w:r>
            <w:proofErr w:type="gramStart"/>
            <w:r w:rsidRPr="005770DC">
              <w:rPr>
                <w:b w:val="0"/>
                <w:bCs w:val="0"/>
                <w:szCs w:val="22"/>
              </w:rPr>
              <w:t>expression</w:t>
            </w:r>
            <w:proofErr w:type="spellEnd"/>
            <w:r w:rsidRPr="005770DC">
              <w:rPr>
                <w:b w:val="0"/>
                <w:bCs w:val="0"/>
                <w:szCs w:val="22"/>
              </w:rPr>
              <w:t>)</w:t>
            </w:r>
            <w:r w:rsidRPr="005770DC">
              <w:rPr>
                <w:rFonts w:hint="eastAsia"/>
                <w:b w:val="0"/>
                <w:bCs w:val="0"/>
                <w:szCs w:val="22"/>
              </w:rPr>
              <w:t>{</w:t>
            </w:r>
            <w:proofErr w:type="gramEnd"/>
          </w:p>
          <w:p w14:paraId="417D8FB0" w14:textId="08FE3087" w:rsidR="00723602" w:rsidRPr="005770DC" w:rsidRDefault="00723602" w:rsidP="00723602">
            <w:pPr>
              <w:ind w:firstLine="216"/>
              <w:rPr>
                <w:b w:val="0"/>
                <w:bCs w:val="0"/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case value</w:t>
            </w:r>
            <w:r w:rsidRPr="005770DC">
              <w:rPr>
                <w:b w:val="0"/>
                <w:bCs w:val="0"/>
                <w:szCs w:val="22"/>
              </w:rPr>
              <w:t>1</w:t>
            </w:r>
            <w:r w:rsidRPr="005770DC">
              <w:rPr>
                <w:rFonts w:hint="eastAsia"/>
                <w:b w:val="0"/>
                <w:bCs w:val="0"/>
                <w:szCs w:val="22"/>
              </w:rPr>
              <w:t>:</w:t>
            </w:r>
            <w:r w:rsidRPr="005770DC">
              <w:rPr>
                <w:b w:val="0"/>
                <w:bCs w:val="0"/>
                <w:szCs w:val="22"/>
              </w:rPr>
              <w:t xml:space="preserve"> </w:t>
            </w:r>
          </w:p>
          <w:p w14:paraId="22BFB8D1" w14:textId="17DA65C3" w:rsidR="00723602" w:rsidRPr="005770DC" w:rsidRDefault="00723602" w:rsidP="00723602">
            <w:pPr>
              <w:ind w:firstLineChars="200" w:firstLine="440"/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>statement1;</w:t>
            </w:r>
          </w:p>
          <w:p w14:paraId="7364F2CC" w14:textId="02C36A1C" w:rsidR="00723602" w:rsidRPr="005770DC" w:rsidRDefault="00723602" w:rsidP="00723602">
            <w:pPr>
              <w:ind w:firstLine="216"/>
              <w:rPr>
                <w:b w:val="0"/>
                <w:bCs w:val="0"/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 xml:space="preserve">case </w:t>
            </w:r>
            <w:r w:rsidRPr="005770DC">
              <w:rPr>
                <w:b w:val="0"/>
                <w:bCs w:val="0"/>
                <w:szCs w:val="22"/>
              </w:rPr>
              <w:t xml:space="preserve">value2: </w:t>
            </w:r>
          </w:p>
          <w:p w14:paraId="3021E62B" w14:textId="641E2456" w:rsidR="00723602" w:rsidRPr="005770DC" w:rsidRDefault="00723602" w:rsidP="00723602">
            <w:pPr>
              <w:ind w:firstLineChars="200" w:firstLine="440"/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>statement2;</w:t>
            </w:r>
          </w:p>
          <w:p w14:paraId="1F87DAF6" w14:textId="77777777" w:rsidR="00723602" w:rsidRPr="005770DC" w:rsidRDefault="00723602" w:rsidP="00723602">
            <w:pPr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 xml:space="preserve">  ...</w:t>
            </w:r>
          </w:p>
          <w:p w14:paraId="76F1B441" w14:textId="319D1EE5" w:rsidR="00723602" w:rsidRPr="005770DC" w:rsidRDefault="00723602" w:rsidP="00723602">
            <w:pPr>
              <w:ind w:firstLine="216"/>
              <w:rPr>
                <w:b w:val="0"/>
                <w:bCs w:val="0"/>
                <w:szCs w:val="22"/>
              </w:rPr>
            </w:pPr>
            <w:r w:rsidRPr="005770DC">
              <w:rPr>
                <w:b w:val="0"/>
                <w:bCs w:val="0"/>
                <w:szCs w:val="22"/>
              </w:rPr>
              <w:t xml:space="preserve">default: </w:t>
            </w:r>
          </w:p>
          <w:p w14:paraId="39E7D2F4" w14:textId="1DCA5A2A" w:rsidR="00723602" w:rsidRPr="005770DC" w:rsidRDefault="00723602" w:rsidP="00723602">
            <w:pPr>
              <w:ind w:firstLineChars="200" w:firstLine="440"/>
              <w:rPr>
                <w:b w:val="0"/>
                <w:bCs w:val="0"/>
                <w:szCs w:val="22"/>
              </w:rPr>
            </w:pPr>
            <w:proofErr w:type="spellStart"/>
            <w:r w:rsidRPr="005770DC">
              <w:rPr>
                <w:b w:val="0"/>
                <w:bCs w:val="0"/>
                <w:szCs w:val="22"/>
              </w:rPr>
              <w:lastRenderedPageBreak/>
              <w:t>statement_default</w:t>
            </w:r>
            <w:proofErr w:type="spellEnd"/>
            <w:r w:rsidRPr="005770DC">
              <w:rPr>
                <w:b w:val="0"/>
                <w:bCs w:val="0"/>
                <w:szCs w:val="22"/>
              </w:rPr>
              <w:t>;</w:t>
            </w:r>
          </w:p>
          <w:p w14:paraId="107B06BF" w14:textId="22916E06" w:rsidR="00723602" w:rsidRDefault="00723602" w:rsidP="00723602">
            <w:pPr>
              <w:rPr>
                <w:szCs w:val="22"/>
              </w:rPr>
            </w:pPr>
            <w:r w:rsidRPr="005770DC">
              <w:rPr>
                <w:rFonts w:hint="eastAsia"/>
                <w:b w:val="0"/>
                <w:bCs w:val="0"/>
                <w:szCs w:val="22"/>
              </w:rPr>
              <w:t>}</w:t>
            </w:r>
          </w:p>
        </w:tc>
        <w:tc>
          <w:tcPr>
            <w:tcW w:w="4508" w:type="dxa"/>
          </w:tcPr>
          <w:p w14:paraId="57F3916B" w14:textId="77777777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lastRenderedPageBreak/>
              <w:t>case (</w:t>
            </w:r>
            <w:proofErr w:type="spellStart"/>
            <w:r w:rsidRPr="00723602">
              <w:rPr>
                <w:szCs w:val="22"/>
              </w:rPr>
              <w:t>case_expression</w:t>
            </w:r>
            <w:proofErr w:type="spellEnd"/>
            <w:r w:rsidRPr="00723602">
              <w:rPr>
                <w:szCs w:val="22"/>
              </w:rPr>
              <w:t>)</w:t>
            </w:r>
          </w:p>
          <w:p w14:paraId="361E8B5D" w14:textId="77777777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 xml:space="preserve">  value1: statement1;</w:t>
            </w:r>
          </w:p>
          <w:p w14:paraId="4CD5524A" w14:textId="77777777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 xml:space="preserve">  value2: statement2;</w:t>
            </w:r>
          </w:p>
          <w:p w14:paraId="2EC2C31D" w14:textId="77777777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 xml:space="preserve">  ...</w:t>
            </w:r>
          </w:p>
          <w:p w14:paraId="00C40E66" w14:textId="77777777" w:rsidR="00723602" w:rsidRP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723602">
              <w:rPr>
                <w:szCs w:val="22"/>
              </w:rPr>
              <w:t xml:space="preserve">  default: </w:t>
            </w:r>
            <w:proofErr w:type="spellStart"/>
            <w:r w:rsidRPr="00723602">
              <w:rPr>
                <w:szCs w:val="22"/>
              </w:rPr>
              <w:t>statement_default</w:t>
            </w:r>
            <w:proofErr w:type="spellEnd"/>
            <w:r w:rsidRPr="00723602">
              <w:rPr>
                <w:szCs w:val="22"/>
              </w:rPr>
              <w:t>;</w:t>
            </w:r>
          </w:p>
          <w:p w14:paraId="5ABE7D44" w14:textId="7C6910E1" w:rsidR="00723602" w:rsidRDefault="00723602" w:rsidP="00723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723602">
              <w:rPr>
                <w:szCs w:val="22"/>
              </w:rPr>
              <w:t>endcase</w:t>
            </w:r>
            <w:proofErr w:type="spellEnd"/>
          </w:p>
        </w:tc>
      </w:tr>
    </w:tbl>
    <w:p w14:paraId="083E3D26" w14:textId="03F11784" w:rsidR="007F151B" w:rsidRDefault="007F151B" w:rsidP="001F72D7">
      <w:pPr>
        <w:rPr>
          <w:szCs w:val="22"/>
        </w:rPr>
      </w:pPr>
      <w:r>
        <w:rPr>
          <w:rFonts w:hint="eastAsia"/>
          <w:szCs w:val="22"/>
        </w:rPr>
        <w:t>Verilog</w:t>
      </w:r>
      <w:r w:rsidR="001F72D7"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C언어</w:t>
      </w:r>
      <w:r w:rsidR="001F72D7">
        <w:rPr>
          <w:rFonts w:hint="eastAsia"/>
          <w:szCs w:val="22"/>
        </w:rPr>
        <w:t xml:space="preserve">와 달리 switch를 사용하지 않고 </w:t>
      </w:r>
      <w:r w:rsidR="00357FE2">
        <w:rPr>
          <w:rFonts w:hint="eastAsia"/>
          <w:szCs w:val="22"/>
        </w:rPr>
        <w:t xml:space="preserve">case를 사용한다. 그리고 case를 나누는 방식에도 차이점이 있다. C언어에서는 </w:t>
      </w:r>
      <w:proofErr w:type="gramStart"/>
      <w:r w:rsidR="00357FE2">
        <w:rPr>
          <w:rFonts w:hint="eastAsia"/>
          <w:szCs w:val="22"/>
        </w:rPr>
        <w:t>break;가</w:t>
      </w:r>
      <w:proofErr w:type="gramEnd"/>
      <w:r w:rsidR="00357FE2">
        <w:rPr>
          <w:rFonts w:hint="eastAsia"/>
          <w:szCs w:val="22"/>
        </w:rPr>
        <w:t xml:space="preserve"> 없다면 다른 statement도 실행되는 반면 Verilog에서는 </w:t>
      </w:r>
      <w:proofErr w:type="gramStart"/>
      <w:r w:rsidR="00357FE2">
        <w:rPr>
          <w:rFonts w:hint="eastAsia"/>
          <w:szCs w:val="22"/>
        </w:rPr>
        <w:t>break;가</w:t>
      </w:r>
      <w:proofErr w:type="gramEnd"/>
      <w:r w:rsidR="00357FE2">
        <w:rPr>
          <w:rFonts w:hint="eastAsia"/>
          <w:szCs w:val="22"/>
        </w:rPr>
        <w:t xml:space="preserve"> 없어도 해당 statement만 실행된다.</w:t>
      </w:r>
    </w:p>
    <w:p w14:paraId="5BD041F2" w14:textId="77777777" w:rsidR="001F72D7" w:rsidRDefault="001F72D7" w:rsidP="001F72D7">
      <w:pPr>
        <w:rPr>
          <w:sz w:val="30"/>
          <w:szCs w:val="30"/>
        </w:rPr>
      </w:pPr>
    </w:p>
    <w:p w14:paraId="5D4B750B" w14:textId="0330F546" w:rsidR="00FF4DA8" w:rsidRDefault="00FF4DA8" w:rsidP="001A468F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4. </w:t>
      </w:r>
      <w:r w:rsidRPr="00FF4DA8">
        <w:rPr>
          <w:sz w:val="30"/>
          <w:szCs w:val="30"/>
        </w:rPr>
        <w:t>Verilo</w:t>
      </w:r>
      <w:r>
        <w:rPr>
          <w:rFonts w:hint="eastAsia"/>
          <w:sz w:val="30"/>
          <w:szCs w:val="30"/>
        </w:rPr>
        <w:t>g의 net형 자료형</w:t>
      </w:r>
    </w:p>
    <w:p w14:paraId="3BC619AC" w14:textId="6109A39E" w:rsidR="0054622E" w:rsidRPr="0054622E" w:rsidRDefault="0054622E" w:rsidP="001A468F">
      <w:pPr>
        <w:spacing w:line="360" w:lineRule="auto"/>
        <w:rPr>
          <w:szCs w:val="22"/>
        </w:rPr>
      </w:pPr>
      <w:r>
        <w:rPr>
          <w:rFonts w:hint="eastAsia"/>
          <w:szCs w:val="22"/>
        </w:rPr>
        <w:t xml:space="preserve">Verilog의 Net형 자료형은 디바이스의 물리적인 연결을 나타내는 변수이다. 연결 중심 자료형으로 </w:t>
      </w:r>
      <w:r w:rsidRPr="0054622E">
        <w:rPr>
          <w:szCs w:val="22"/>
        </w:rPr>
        <w:t>하드웨어 회로의 연결선(wire)처럼 신호 연결을 표현할 때 사용</w:t>
      </w:r>
      <w:r>
        <w:rPr>
          <w:rFonts w:hint="eastAsia"/>
          <w:szCs w:val="22"/>
        </w:rPr>
        <w:t>된다</w:t>
      </w:r>
      <w:r w:rsidRPr="0054622E">
        <w:rPr>
          <w:szCs w:val="22"/>
        </w:rPr>
        <w:t>.</w:t>
      </w:r>
      <w:r>
        <w:rPr>
          <w:rFonts w:hint="eastAsia"/>
          <w:szCs w:val="22"/>
        </w:rPr>
        <w:t xml:space="preserve"> </w:t>
      </w:r>
      <w:r w:rsidRPr="0054622E">
        <w:rPr>
          <w:szCs w:val="22"/>
        </w:rPr>
        <w:t>net형 자료형은 스스로 값을 저장하거나 유지하지 않으며, 항상 다른 회로 요소에 의해 구동</w:t>
      </w:r>
      <w:r>
        <w:rPr>
          <w:rFonts w:hint="eastAsia"/>
          <w:szCs w:val="22"/>
        </w:rPr>
        <w:t>된다</w:t>
      </w:r>
      <w:r w:rsidRPr="0054622E">
        <w:rPr>
          <w:szCs w:val="22"/>
        </w:rPr>
        <w:t>. 즉, net형은 값을 갖는 것이 아니라 값을 전달하는 통로 역할을 한다.</w:t>
      </w:r>
      <w:r>
        <w:rPr>
          <w:rFonts w:hint="eastAsia"/>
          <w:szCs w:val="22"/>
        </w:rPr>
        <w:t xml:space="preserve"> always나 initial 블록 안에서 값을 직접 할당할 수 없고 assign문이나 다른 모듈 </w:t>
      </w:r>
      <w:r w:rsidRPr="0054622E">
        <w:rPr>
          <w:szCs w:val="22"/>
        </w:rPr>
        <w:t>인스턴스의 출력으로 값을 할당</w:t>
      </w:r>
      <w:r>
        <w:rPr>
          <w:rFonts w:hint="eastAsia"/>
          <w:szCs w:val="22"/>
        </w:rPr>
        <w:t xml:space="preserve"> </w:t>
      </w:r>
      <w:r w:rsidRPr="0054622E">
        <w:rPr>
          <w:szCs w:val="22"/>
        </w:rPr>
        <w:t>받는다.</w:t>
      </w:r>
      <w:r>
        <w:rPr>
          <w:rFonts w:hint="eastAsia"/>
          <w:szCs w:val="22"/>
        </w:rPr>
        <w:t xml:space="preserve"> net형의 종류로는 wire, tri, wand, </w:t>
      </w:r>
      <w:proofErr w:type="spellStart"/>
      <w:r>
        <w:rPr>
          <w:rFonts w:hint="eastAsia"/>
          <w:szCs w:val="22"/>
        </w:rPr>
        <w:t>wor</w:t>
      </w:r>
      <w:proofErr w:type="spellEnd"/>
      <w:r>
        <w:rPr>
          <w:rFonts w:hint="eastAsia"/>
          <w:szCs w:val="22"/>
        </w:rPr>
        <w:t>, tri0, tri1 등이 있다.</w:t>
      </w:r>
    </w:p>
    <w:sectPr w:rsidR="0054622E" w:rsidRPr="0054622E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95CC" w14:textId="77777777" w:rsidR="000C2478" w:rsidRDefault="000C2478" w:rsidP="00787E9B">
      <w:pPr>
        <w:spacing w:after="0"/>
      </w:pPr>
      <w:r>
        <w:separator/>
      </w:r>
    </w:p>
  </w:endnote>
  <w:endnote w:type="continuationSeparator" w:id="0">
    <w:p w14:paraId="27D99061" w14:textId="77777777" w:rsidR="000C2478" w:rsidRDefault="000C2478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CE79" w14:textId="77777777" w:rsidR="000C2478" w:rsidRDefault="000C2478" w:rsidP="00787E9B">
      <w:pPr>
        <w:spacing w:after="0"/>
      </w:pPr>
      <w:r>
        <w:separator/>
      </w:r>
    </w:p>
  </w:footnote>
  <w:footnote w:type="continuationSeparator" w:id="0">
    <w:p w14:paraId="4C6A9001" w14:textId="77777777" w:rsidR="000C2478" w:rsidRDefault="000C2478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25AC2"/>
    <w:rsid w:val="0007363C"/>
    <w:rsid w:val="000C2478"/>
    <w:rsid w:val="000D4823"/>
    <w:rsid w:val="00121716"/>
    <w:rsid w:val="00144047"/>
    <w:rsid w:val="001A468F"/>
    <w:rsid w:val="001D4C44"/>
    <w:rsid w:val="001F72D7"/>
    <w:rsid w:val="002620B3"/>
    <w:rsid w:val="002E290C"/>
    <w:rsid w:val="00310E6F"/>
    <w:rsid w:val="00332244"/>
    <w:rsid w:val="00357FE2"/>
    <w:rsid w:val="00371DE9"/>
    <w:rsid w:val="003A7AA7"/>
    <w:rsid w:val="003F62B3"/>
    <w:rsid w:val="004341FC"/>
    <w:rsid w:val="00471687"/>
    <w:rsid w:val="004D0863"/>
    <w:rsid w:val="00513E49"/>
    <w:rsid w:val="0054622E"/>
    <w:rsid w:val="005770DC"/>
    <w:rsid w:val="005E3F40"/>
    <w:rsid w:val="005F7C03"/>
    <w:rsid w:val="006D0A0E"/>
    <w:rsid w:val="00723602"/>
    <w:rsid w:val="007326DE"/>
    <w:rsid w:val="00732A52"/>
    <w:rsid w:val="00787E9B"/>
    <w:rsid w:val="007F151B"/>
    <w:rsid w:val="00870081"/>
    <w:rsid w:val="008702F1"/>
    <w:rsid w:val="008A7B4B"/>
    <w:rsid w:val="00983FEB"/>
    <w:rsid w:val="00A413FC"/>
    <w:rsid w:val="00B17910"/>
    <w:rsid w:val="00B74CF4"/>
    <w:rsid w:val="00BA31C8"/>
    <w:rsid w:val="00C02126"/>
    <w:rsid w:val="00C35B23"/>
    <w:rsid w:val="00CA4BBD"/>
    <w:rsid w:val="00D15E10"/>
    <w:rsid w:val="00D601C7"/>
    <w:rsid w:val="00DA1053"/>
    <w:rsid w:val="00E80489"/>
    <w:rsid w:val="00F16722"/>
    <w:rsid w:val="00FF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0">
    <w:name w:val="Grid Table 1 Light"/>
    <w:basedOn w:val="a1"/>
    <w:uiPriority w:val="46"/>
    <w:rsid w:val="00025A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0">
    <w:name w:val="Plain Table 3"/>
    <w:basedOn w:val="a1"/>
    <w:uiPriority w:val="43"/>
    <w:rsid w:val="004D0863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ljs-keyword">
    <w:name w:val="hljs-keyword"/>
    <w:basedOn w:val="a0"/>
    <w:rsid w:val="00723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34</cp:revision>
  <dcterms:created xsi:type="dcterms:W3CDTF">2025-03-10T10:34:00Z</dcterms:created>
  <dcterms:modified xsi:type="dcterms:W3CDTF">2025-09-10T12:14:00Z</dcterms:modified>
</cp:coreProperties>
</file>