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649B928" w14:textId="15511A90" w:rsidR="00116382" w:rsidRDefault="00116382">
      <w:r>
        <w:t>+</w:t>
      </w:r>
    </w:p>
    <w:tbl>
      <w:tblPr>
        <w:tblW w:w="10506" w:type="dxa"/>
        <w:tblCellMar>
          <w:top w:w="85" w:type="dxa"/>
          <w:left w:w="0" w:type="dxa"/>
          <w:bottom w:w="85" w:type="dxa"/>
          <w:right w:w="0" w:type="dxa"/>
        </w:tblCellMar>
        <w:tblLook w:val="0600" w:firstRow="0" w:lastRow="0" w:firstColumn="0" w:lastColumn="0" w:noHBand="1" w:noVBand="1"/>
      </w:tblPr>
      <w:tblGrid>
        <w:gridCol w:w="5309"/>
        <w:gridCol w:w="1695"/>
        <w:gridCol w:w="3502"/>
      </w:tblGrid>
      <w:tr w:rsidR="005354A2" w:rsidRPr="00FD40CB" w14:paraId="490CDEEA" w14:textId="77777777" w:rsidTr="00B3473D">
        <w:trPr>
          <w:trHeight w:hRule="exact" w:val="6564"/>
        </w:trPr>
        <w:tc>
          <w:tcPr>
            <w:tcW w:w="7004" w:type="dxa"/>
            <w:gridSpan w:val="2"/>
          </w:tcPr>
          <w:bookmarkStart w:id="0" w:name="Text15"/>
          <w:p w14:paraId="182A2997" w14:textId="0C6A8E31" w:rsidR="005354A2" w:rsidRDefault="009A120A" w:rsidP="005354A2">
            <w:pPr>
              <w:pStyle w:val="CoverDocumenttitlewhite"/>
            </w:pPr>
            <w:sdt>
              <w:sdtPr>
                <w:alias w:val="Title"/>
                <w:tag w:val=""/>
                <w:id w:val="208541980"/>
                <w:placeholder>
                  <w:docPart w:val="455A52ABB61842CB8BBE02A91149B9B1"/>
                </w:placeholder>
                <w:dataBinding w:prefixMappings="xmlns:ns0='http://purl.org/dc/elements/1.1/' xmlns:ns1='http://schemas.openxmlformats.org/package/2006/metadata/core-properties' " w:xpath="/ns1:coreProperties[1]/ns0:title[1]" w:storeItemID="{6C3C8BC8-F283-45AE-878A-BAB7291924A1}"/>
                <w:text/>
              </w:sdtPr>
              <w:sdtContent>
                <w:r w:rsidR="004250AA">
                  <w:t xml:space="preserve">Project Plan – </w:t>
                </w:r>
                <w:r w:rsidR="001663EA">
                  <w:t>Rugby World Cup Legacy Program</w:t>
                </w:r>
              </w:sdtContent>
            </w:sdt>
          </w:p>
          <w:p w14:paraId="65590877" w14:textId="1D79ED73" w:rsidR="00CA7383" w:rsidRPr="00CA7383" w:rsidRDefault="00CA7383" w:rsidP="00CA7383"/>
          <w:p w14:paraId="4965DA8E" w14:textId="7014BA77" w:rsidR="00CA7383" w:rsidRPr="00CA7383" w:rsidRDefault="00CA7383" w:rsidP="00CA7383"/>
          <w:p w14:paraId="01058641" w14:textId="2EB584A1" w:rsidR="00CA7383" w:rsidRPr="00CA7383" w:rsidRDefault="00CA7383" w:rsidP="00CA7383"/>
          <w:p w14:paraId="2424714E" w14:textId="4AD5064A" w:rsidR="00CA7383" w:rsidRPr="00CA7383" w:rsidRDefault="00CA7383" w:rsidP="00CA7383"/>
          <w:p w14:paraId="2A253D54" w14:textId="3B66E69A" w:rsidR="00CA7383" w:rsidRPr="00CA7383" w:rsidRDefault="008125F9" w:rsidP="00CA7383">
            <w:r w:rsidRPr="008745D9">
              <w:rPr>
                <w:noProof/>
              </w:rPr>
              <w:drawing>
                <wp:anchor distT="0" distB="0" distL="114300" distR="114300" simplePos="0" relativeHeight="251658241" behindDoc="0" locked="0" layoutInCell="1" allowOverlap="1" wp14:anchorId="3D42D29C" wp14:editId="58952EAD">
                  <wp:simplePos x="0" y="0"/>
                  <wp:positionH relativeFrom="column">
                    <wp:posOffset>1993265</wp:posOffset>
                  </wp:positionH>
                  <wp:positionV relativeFrom="paragraph">
                    <wp:posOffset>95250</wp:posOffset>
                  </wp:positionV>
                  <wp:extent cx="2990850" cy="1287145"/>
                  <wp:effectExtent l="0" t="0" r="0" b="8255"/>
                  <wp:wrapNone/>
                  <wp:docPr id="8467288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0850" cy="1287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F3789A" w14:textId="34F96CC5" w:rsidR="00CA7383" w:rsidRPr="00CA7383" w:rsidRDefault="00CA7383" w:rsidP="00CA7383"/>
          <w:p w14:paraId="479680B0" w14:textId="39512867" w:rsidR="008745D9" w:rsidRPr="008745D9" w:rsidRDefault="008745D9" w:rsidP="008745D9"/>
          <w:p w14:paraId="25212AEF" w14:textId="44EAD3CA" w:rsidR="00CA7383" w:rsidRPr="00CA7383" w:rsidRDefault="00CA7383" w:rsidP="00CA7383"/>
          <w:p w14:paraId="6174148D" w14:textId="18F9632C" w:rsidR="00574C75" w:rsidRPr="00574C75" w:rsidRDefault="00574C75" w:rsidP="00574C75"/>
          <w:p w14:paraId="28D50437" w14:textId="3F127111" w:rsidR="00CA7383" w:rsidRPr="00CA7383" w:rsidRDefault="00CA7383" w:rsidP="00CA7383"/>
          <w:p w14:paraId="5F716B9E" w14:textId="67FFD289" w:rsidR="00CA7383" w:rsidRPr="00CA7383" w:rsidRDefault="00CA7383" w:rsidP="00CA7383"/>
          <w:p w14:paraId="68E9105C" w14:textId="5043C155" w:rsidR="00CA7383" w:rsidRPr="00CA7383" w:rsidRDefault="00CA7383" w:rsidP="00CA7383"/>
          <w:p w14:paraId="491C937E" w14:textId="77777777" w:rsidR="00CA7383" w:rsidRPr="00CA7383" w:rsidRDefault="00CA7383" w:rsidP="00CA7383"/>
          <w:p w14:paraId="58F36C3D" w14:textId="77777777" w:rsidR="00CA7383" w:rsidRPr="00CA7383" w:rsidRDefault="00CA7383" w:rsidP="00CA7383"/>
          <w:p w14:paraId="5B263ACE" w14:textId="725AEAA8" w:rsidR="00CA7383" w:rsidRDefault="00CA7383" w:rsidP="00CA7383">
            <w:pPr>
              <w:tabs>
                <w:tab w:val="left" w:pos="2865"/>
              </w:tabs>
              <w:rPr>
                <w:rFonts w:eastAsiaTheme="majorEastAsia" w:cstheme="majorBidi"/>
                <w:color w:val="FFFFFF" w:themeColor="background1"/>
                <w:spacing w:val="-10"/>
                <w:kern w:val="28"/>
                <w:sz w:val="80"/>
                <w:szCs w:val="80"/>
              </w:rPr>
            </w:pPr>
            <w:r>
              <w:rPr>
                <w:rFonts w:eastAsiaTheme="majorEastAsia" w:cstheme="majorBidi" w:hint="eastAsia"/>
                <w:color w:val="FFFFFF" w:themeColor="background1"/>
                <w:spacing w:val="-10"/>
                <w:kern w:val="28"/>
                <w:sz w:val="80"/>
                <w:szCs w:val="80"/>
              </w:rPr>
              <w:tab/>
            </w:r>
          </w:p>
          <w:p w14:paraId="74A71689" w14:textId="53770D68" w:rsidR="00CA7383" w:rsidRPr="00CA7383" w:rsidRDefault="00CA7383" w:rsidP="00CA7383"/>
        </w:tc>
        <w:tc>
          <w:tcPr>
            <w:tcW w:w="3502" w:type="dxa"/>
          </w:tcPr>
          <w:p w14:paraId="49186CA5" w14:textId="2C3C7717" w:rsidR="005354A2" w:rsidRPr="00FD40CB" w:rsidRDefault="00054708" w:rsidP="00275407">
            <w:r>
              <w:rPr>
                <w:noProof/>
              </w:rPr>
              <w:drawing>
                <wp:anchor distT="0" distB="0" distL="114300" distR="114300" simplePos="0" relativeHeight="251658242" behindDoc="0" locked="0" layoutInCell="1" allowOverlap="1" wp14:anchorId="1EEF9CE2" wp14:editId="681B0805">
                  <wp:simplePos x="0" y="0"/>
                  <wp:positionH relativeFrom="column">
                    <wp:posOffset>683260</wp:posOffset>
                  </wp:positionH>
                  <wp:positionV relativeFrom="paragraph">
                    <wp:posOffset>2381988</wp:posOffset>
                  </wp:positionV>
                  <wp:extent cx="1580180" cy="1256801"/>
                  <wp:effectExtent l="0" t="0" r="0" b="635"/>
                  <wp:wrapNone/>
                  <wp:docPr id="1573672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3781" b="23788"/>
                          <a:stretch>
                            <a:fillRect/>
                          </a:stretch>
                        </pic:blipFill>
                        <pic:spPr bwMode="auto">
                          <a:xfrm>
                            <a:off x="0" y="0"/>
                            <a:ext cx="1580180" cy="12568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354A2" w:rsidRPr="00FD40CB" w14:paraId="01D0D378" w14:textId="77777777" w:rsidTr="00116382">
        <w:trPr>
          <w:trHeight w:hRule="exact" w:val="1544"/>
        </w:trPr>
        <w:sdt>
          <w:sdtPr>
            <w:rPr>
              <w:lang w:val="en-AU"/>
            </w:rPr>
            <w:alias w:val="Category"/>
            <w:tag w:val=""/>
            <w:id w:val="-735310143"/>
            <w:placeholder>
              <w:docPart w:val="281D3F3355214D77A3AB53F417FAB6EF"/>
            </w:placeholder>
            <w:dataBinding w:prefixMappings="xmlns:ns0='http://purl.org/dc/elements/1.1/' xmlns:ns1='http://schemas.openxmlformats.org/package/2006/metadata/core-properties' " w:xpath="/ns1:coreProperties[1]/ns1:category[1]" w:storeItemID="{6C3C8BC8-F283-45AE-878A-BAB7291924A1}"/>
            <w:text/>
          </w:sdtPr>
          <w:sdtContent>
            <w:tc>
              <w:tcPr>
                <w:tcW w:w="5309" w:type="dxa"/>
                <w:tcBorders>
                  <w:top w:val="single" w:sz="4" w:space="0" w:color="FFFFFF" w:themeColor="background1"/>
                </w:tcBorders>
              </w:tcPr>
              <w:p w14:paraId="0DD0A335" w14:textId="6AD9612C" w:rsidR="005354A2" w:rsidRPr="00FD40CB" w:rsidRDefault="004250AA" w:rsidP="005354A2">
                <w:pPr>
                  <w:pStyle w:val="SubtitleWhite"/>
                  <w:rPr>
                    <w:lang w:val="en-AU"/>
                  </w:rPr>
                </w:pPr>
                <w:r>
                  <w:rPr>
                    <w:lang w:val="en-AU"/>
                  </w:rPr>
                  <w:t>Project</w:t>
                </w:r>
                <w:r w:rsidR="00BC1214">
                  <w:rPr>
                    <w:lang w:val="en-AU"/>
                  </w:rPr>
                  <w:t xml:space="preserve"> Plan</w:t>
                </w:r>
              </w:p>
            </w:tc>
          </w:sdtContent>
        </w:sdt>
        <w:tc>
          <w:tcPr>
            <w:tcW w:w="5197" w:type="dxa"/>
            <w:gridSpan w:val="2"/>
            <w:tcBorders>
              <w:top w:val="single" w:sz="4" w:space="0" w:color="FFFFFF" w:themeColor="background1"/>
            </w:tcBorders>
          </w:tcPr>
          <w:p w14:paraId="039968AD" w14:textId="36CBD88F" w:rsidR="00B3473D" w:rsidRDefault="003D7730" w:rsidP="00F60673">
            <w:pPr>
              <w:pStyle w:val="Covertextwhite"/>
              <w:numPr>
                <w:ilvl w:val="0"/>
                <w:numId w:val="6"/>
              </w:numPr>
              <w:rPr>
                <w:lang w:val="en-AU"/>
              </w:rPr>
            </w:pPr>
            <w:r>
              <w:rPr>
                <w:lang w:val="en-AU"/>
              </w:rPr>
              <w:t>Deliver a lasting legacy for NSW from the RWC 2027.</w:t>
            </w:r>
          </w:p>
          <w:p w14:paraId="1811E6D2" w14:textId="70CA8863" w:rsidR="005354A2" w:rsidRPr="00FD40CB" w:rsidRDefault="005354A2" w:rsidP="004250AA">
            <w:pPr>
              <w:pStyle w:val="Covertextwhite"/>
              <w:ind w:left="360"/>
              <w:rPr>
                <w:lang w:val="en-AU"/>
              </w:rPr>
            </w:pPr>
          </w:p>
        </w:tc>
      </w:tr>
      <w:tr w:rsidR="005354A2" w:rsidRPr="00FD40CB" w14:paraId="282D88FB" w14:textId="77777777" w:rsidTr="00116382">
        <w:trPr>
          <w:trHeight w:hRule="exact" w:val="772"/>
        </w:trPr>
        <w:tc>
          <w:tcPr>
            <w:tcW w:w="5309" w:type="dxa"/>
            <w:tcBorders>
              <w:bottom w:val="single" w:sz="4" w:space="0" w:color="FFFFFF" w:themeColor="background1"/>
            </w:tcBorders>
          </w:tcPr>
          <w:p w14:paraId="434D5984" w14:textId="2AA97EBA" w:rsidR="005354A2" w:rsidRPr="00FD40CB" w:rsidRDefault="003D7730" w:rsidP="005354A2">
            <w:pPr>
              <w:pStyle w:val="Coverdatewhite"/>
              <w:rPr>
                <w:lang w:val="en-AU"/>
              </w:rPr>
            </w:pPr>
            <w:r>
              <w:rPr>
                <w:lang w:val="en-AU"/>
              </w:rPr>
              <w:t>01/05/2025</w:t>
            </w:r>
          </w:p>
        </w:tc>
        <w:tc>
          <w:tcPr>
            <w:tcW w:w="5197" w:type="dxa"/>
            <w:gridSpan w:val="2"/>
            <w:tcBorders>
              <w:bottom w:val="single" w:sz="4" w:space="0" w:color="FFFFFF" w:themeColor="background1"/>
            </w:tcBorders>
          </w:tcPr>
          <w:sdt>
            <w:sdtPr>
              <w:rPr>
                <w:lang w:val="en-AU"/>
              </w:rPr>
              <w:alias w:val="Company E-mail"/>
              <w:tag w:val=""/>
              <w:id w:val="-1808772655"/>
              <w:placeholder>
                <w:docPart w:val="6091A388F5F949AA8A80D937728D3089"/>
              </w:placeholder>
              <w:dataBinding w:prefixMappings="xmlns:ns0='http://schemas.microsoft.com/office/2006/coverPageProps' " w:xpath="/ns0:CoverPageProperties[1]/ns0:CompanyEmail[1]" w:storeItemID="{55AF091B-3C7A-41E3-B477-F2FDAA23CFDA}"/>
              <w:text/>
            </w:sdtPr>
            <w:sdtContent>
              <w:p w14:paraId="096FFC45" w14:textId="77777777" w:rsidR="005354A2" w:rsidRPr="00FD40CB" w:rsidRDefault="0029154C" w:rsidP="005354A2">
                <w:pPr>
                  <w:pStyle w:val="CoverURLWhite0"/>
                  <w:rPr>
                    <w:lang w:val="en-AU"/>
                  </w:rPr>
                </w:pPr>
                <w:r>
                  <w:rPr>
                    <w:lang w:val="en-AU"/>
                  </w:rPr>
                  <w:t>sport.nsw.gov.au</w:t>
                </w:r>
              </w:p>
            </w:sdtContent>
          </w:sdt>
        </w:tc>
      </w:tr>
    </w:tbl>
    <w:p w14:paraId="75ECDB93" w14:textId="484E67F6" w:rsidR="00D76826" w:rsidRPr="00FD40CB" w:rsidRDefault="007A1973" w:rsidP="00275407">
      <w:r w:rsidRPr="00574C75">
        <w:rPr>
          <w:noProof/>
        </w:rPr>
        <w:drawing>
          <wp:anchor distT="0" distB="0" distL="114300" distR="114300" simplePos="0" relativeHeight="251658240" behindDoc="0" locked="0" layoutInCell="1" allowOverlap="1" wp14:anchorId="565DA447" wp14:editId="7F6BACDE">
            <wp:simplePos x="0" y="0"/>
            <wp:positionH relativeFrom="column">
              <wp:posOffset>-7620</wp:posOffset>
            </wp:positionH>
            <wp:positionV relativeFrom="paragraph">
              <wp:posOffset>-3404235</wp:posOffset>
            </wp:positionV>
            <wp:extent cx="1790700" cy="1289685"/>
            <wp:effectExtent l="0" t="0" r="0" b="5715"/>
            <wp:wrapNone/>
            <wp:docPr id="397890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90700"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A0F9E" w14:textId="0DB24D19" w:rsidR="00E37A7D" w:rsidRPr="00FD40CB" w:rsidRDefault="003D7730" w:rsidP="00275407">
      <w:r>
        <w:rPr>
          <w:noProof/>
        </w:rPr>
        <w:drawing>
          <wp:inline distT="0" distB="0" distL="0" distR="0" wp14:anchorId="0C448077" wp14:editId="3B011A8A">
            <wp:extent cx="5236845" cy="3491230"/>
            <wp:effectExtent l="0" t="0" r="1905" b="0"/>
            <wp:docPr id="2100699377" name="Picture 6" descr="Australia ready to welcome a new era of rugby as Men's Rugby World Cup 2027  visual identity unveiled | World Rug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stralia ready to welcome a new era of rugby as Men's Rugby World Cup 2027  visual identity unveiled | World Rugb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6845" cy="3491230"/>
                    </a:xfrm>
                    <a:prstGeom prst="rect">
                      <a:avLst/>
                    </a:prstGeom>
                    <a:noFill/>
                    <a:ln>
                      <a:noFill/>
                    </a:ln>
                  </pic:spPr>
                </pic:pic>
              </a:graphicData>
            </a:graphic>
          </wp:inline>
        </w:drawing>
      </w:r>
    </w:p>
    <w:p w14:paraId="6792854C" w14:textId="77777777" w:rsidR="008F65AF" w:rsidRPr="00FD40CB" w:rsidRDefault="008F65AF" w:rsidP="00275407">
      <w:pPr>
        <w:sectPr w:rsidR="008F65AF" w:rsidRPr="00FD40CB" w:rsidSect="003F508D">
          <w:headerReference w:type="default" r:id="rId16"/>
          <w:footerReference w:type="default" r:id="rId17"/>
          <w:pgSz w:w="11900" w:h="16840" w:code="9"/>
          <w:pgMar w:top="851" w:right="851" w:bottom="0" w:left="851" w:header="567" w:footer="0" w:gutter="0"/>
          <w:pgNumType w:fmt="lowerLetter" w:start="1"/>
          <w:cols w:space="708"/>
          <w:docGrid w:linePitch="299"/>
        </w:sectPr>
      </w:pPr>
    </w:p>
    <w:p w14:paraId="0949BF2A" w14:textId="1E718FE0" w:rsidR="00891F08" w:rsidRDefault="00891F08"/>
    <w:tbl>
      <w:tblPr>
        <w:tblStyle w:val="NSWGovernmentTableAlternate"/>
        <w:tblW w:w="10205" w:type="dxa"/>
        <w:tblBorders>
          <w:top w:val="single" w:sz="4" w:space="0" w:color="FFFFFF" w:themeColor="background1"/>
          <w:bottom w:val="none" w:sz="0" w:space="0" w:color="auto"/>
        </w:tblBorders>
        <w:tblLook w:val="0600" w:firstRow="0" w:lastRow="0" w:firstColumn="0" w:lastColumn="0" w:noHBand="1" w:noVBand="1"/>
      </w:tblPr>
      <w:tblGrid>
        <w:gridCol w:w="3402"/>
        <w:gridCol w:w="6803"/>
      </w:tblGrid>
      <w:tr w:rsidR="00891F08" w:rsidRPr="00FD40CB" w14:paraId="383D4CE8" w14:textId="77777777" w:rsidTr="0075587D">
        <w:trPr>
          <w:trHeight w:val="20"/>
        </w:trPr>
        <w:tc>
          <w:tcPr>
            <w:tcW w:w="3402" w:type="dxa"/>
            <w:tcBorders>
              <w:top w:val="single" w:sz="4" w:space="0" w:color="22272B" w:themeColor="text1"/>
              <w:left w:val="nil"/>
              <w:bottom w:val="nil"/>
              <w:right w:val="nil"/>
            </w:tcBorders>
          </w:tcPr>
          <w:p w14:paraId="6DCDAEF4" w14:textId="67AA3F42" w:rsidR="00891F08" w:rsidRPr="00FD40CB" w:rsidRDefault="00891F08" w:rsidP="00275407">
            <w:pPr>
              <w:pStyle w:val="Coverdategrey"/>
              <w:rPr>
                <w:lang w:val="en-AU"/>
              </w:rPr>
            </w:pPr>
          </w:p>
        </w:tc>
        <w:tc>
          <w:tcPr>
            <w:tcW w:w="6803" w:type="dxa"/>
            <w:tcBorders>
              <w:top w:val="single" w:sz="4" w:space="0" w:color="22272B" w:themeColor="text1"/>
              <w:left w:val="nil"/>
              <w:bottom w:val="nil"/>
              <w:right w:val="nil"/>
            </w:tcBorders>
          </w:tcPr>
          <w:p w14:paraId="06BDBE61" w14:textId="77777777" w:rsidR="00891F08" w:rsidRDefault="00891F08" w:rsidP="00275407">
            <w:pPr>
              <w:pStyle w:val="CoverURLgrey"/>
              <w:rPr>
                <w:lang w:val="en-AU"/>
              </w:rPr>
            </w:pPr>
          </w:p>
        </w:tc>
      </w:tr>
    </w:tbl>
    <w:sdt>
      <w:sdtPr>
        <w:rPr>
          <w:rFonts w:eastAsia="Arial" w:cs="Times New Roman"/>
          <w:color w:val="22272B" w:themeColor="text1"/>
          <w:sz w:val="22"/>
          <w:szCs w:val="24"/>
        </w:rPr>
        <w:id w:val="-1412924182"/>
        <w:docPartObj>
          <w:docPartGallery w:val="Table of Contents"/>
          <w:docPartUnique/>
        </w:docPartObj>
      </w:sdtPr>
      <w:sdtEndPr>
        <w:rPr>
          <w:b/>
          <w:bCs/>
          <w:szCs w:val="22"/>
        </w:rPr>
      </w:sdtEndPr>
      <w:sdtContent>
        <w:p w14:paraId="3667C2DD" w14:textId="77777777" w:rsidR="007B47E4" w:rsidRPr="00FD40CB" w:rsidRDefault="007B47E4" w:rsidP="00B3473D">
          <w:pPr>
            <w:pStyle w:val="TOCHeading"/>
            <w:jc w:val="center"/>
            <w:rPr>
              <w:sz w:val="32"/>
              <w:szCs w:val="32"/>
            </w:rPr>
          </w:pPr>
          <w:r w:rsidRPr="00FD40CB">
            <w:t>Contents</w:t>
          </w:r>
        </w:p>
        <w:p w14:paraId="6A08E5D5" w14:textId="1E17B71D" w:rsidR="00131228" w:rsidRPr="0053636D" w:rsidRDefault="00FD19C1">
          <w:pPr>
            <w:pStyle w:val="TOC2"/>
            <w:rPr>
              <w:rFonts w:ascii="Arial" w:eastAsiaTheme="minorEastAsia" w:hAnsi="Arial" w:cs="Arial"/>
              <w:b/>
              <w:bCs/>
              <w:color w:val="auto"/>
              <w:kern w:val="2"/>
              <w:sz w:val="24"/>
              <w:lang w:eastAsia="en-AU"/>
              <w14:ligatures w14:val="standardContextual"/>
            </w:rPr>
          </w:pPr>
          <w:r w:rsidRPr="0013520B">
            <w:rPr>
              <w:rFonts w:ascii="Arial" w:hAnsi="Arial" w:cs="Arial"/>
              <w:b/>
              <w:bCs/>
            </w:rPr>
            <w:fldChar w:fldCharType="begin"/>
          </w:r>
          <w:r w:rsidRPr="0013520B">
            <w:rPr>
              <w:rFonts w:ascii="Arial" w:hAnsi="Arial" w:cs="Arial"/>
            </w:rPr>
            <w:instrText xml:space="preserve"> TOC \h \z \t "Heading 1,2,Heading 2,3,Divider title,1" </w:instrText>
          </w:r>
          <w:r w:rsidRPr="0013520B">
            <w:rPr>
              <w:rFonts w:ascii="Arial" w:hAnsi="Arial" w:cs="Arial"/>
              <w:b/>
              <w:bCs/>
            </w:rPr>
            <w:fldChar w:fldCharType="separate"/>
          </w:r>
          <w:hyperlink w:anchor="_Toc205801962" w:history="1">
            <w:r w:rsidR="00131228" w:rsidRPr="0053636D">
              <w:rPr>
                <w:rStyle w:val="Hyperlink"/>
                <w:rFonts w:ascii="Arial" w:hAnsi="Arial" w:cs="Arial"/>
                <w:b/>
                <w:bCs/>
              </w:rPr>
              <w:t>Overview project details</w:t>
            </w:r>
            <w:r w:rsidR="00131228" w:rsidRPr="0053636D">
              <w:rPr>
                <w:rFonts w:ascii="Arial" w:hAnsi="Arial" w:cs="Arial"/>
                <w:b/>
                <w:bCs/>
                <w:webHidden/>
              </w:rPr>
              <w:tab/>
            </w:r>
            <w:r w:rsidR="00131228" w:rsidRPr="0053636D">
              <w:rPr>
                <w:rFonts w:ascii="Arial" w:hAnsi="Arial" w:cs="Arial"/>
                <w:b/>
                <w:bCs/>
                <w:webHidden/>
              </w:rPr>
              <w:fldChar w:fldCharType="begin"/>
            </w:r>
            <w:r w:rsidR="00131228" w:rsidRPr="0053636D">
              <w:rPr>
                <w:rFonts w:ascii="Arial" w:hAnsi="Arial" w:cs="Arial"/>
                <w:b/>
                <w:bCs/>
                <w:webHidden/>
              </w:rPr>
              <w:instrText xml:space="preserve"> PAGEREF _Toc205801962 \h </w:instrText>
            </w:r>
            <w:r w:rsidR="00131228" w:rsidRPr="0053636D">
              <w:rPr>
                <w:rFonts w:ascii="Arial" w:hAnsi="Arial" w:cs="Arial"/>
                <w:b/>
                <w:bCs/>
                <w:webHidden/>
              </w:rPr>
            </w:r>
            <w:r w:rsidR="00131228" w:rsidRPr="0053636D">
              <w:rPr>
                <w:rFonts w:ascii="Arial" w:hAnsi="Arial" w:cs="Arial"/>
                <w:b/>
                <w:bCs/>
                <w:webHidden/>
              </w:rPr>
              <w:fldChar w:fldCharType="separate"/>
            </w:r>
            <w:r w:rsidR="00131228" w:rsidRPr="0053636D">
              <w:rPr>
                <w:rFonts w:ascii="Arial" w:hAnsi="Arial" w:cs="Arial"/>
                <w:b/>
                <w:bCs/>
                <w:webHidden/>
              </w:rPr>
              <w:t>2</w:t>
            </w:r>
            <w:r w:rsidR="00131228" w:rsidRPr="0053636D">
              <w:rPr>
                <w:rFonts w:ascii="Arial" w:hAnsi="Arial" w:cs="Arial"/>
                <w:b/>
                <w:bCs/>
                <w:webHidden/>
              </w:rPr>
              <w:fldChar w:fldCharType="end"/>
            </w:r>
          </w:hyperlink>
        </w:p>
        <w:p w14:paraId="726612EA" w14:textId="263E730E" w:rsidR="00131228" w:rsidRPr="0053636D" w:rsidRDefault="009A120A">
          <w:pPr>
            <w:pStyle w:val="TOC3"/>
            <w:rPr>
              <w:rFonts w:ascii="Arial" w:eastAsiaTheme="minorEastAsia" w:hAnsi="Arial" w:cs="Arial"/>
              <w:color w:val="auto"/>
              <w:kern w:val="2"/>
              <w:sz w:val="24"/>
              <w:lang w:eastAsia="en-AU"/>
              <w14:ligatures w14:val="standardContextual"/>
            </w:rPr>
          </w:pPr>
          <w:hyperlink w:anchor="_Toc205801963" w:history="1">
            <w:r w:rsidR="00131228" w:rsidRPr="0053636D">
              <w:rPr>
                <w:rStyle w:val="Hyperlink"/>
                <w:rFonts w:ascii="Arial" w:hAnsi="Arial" w:cs="Arial"/>
              </w:rPr>
              <w:t>Project Description</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_Toc205801963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2</w:t>
            </w:r>
            <w:r w:rsidR="00131228" w:rsidRPr="0053636D">
              <w:rPr>
                <w:rFonts w:ascii="Arial" w:hAnsi="Arial" w:cs="Arial"/>
                <w:webHidden/>
              </w:rPr>
              <w:fldChar w:fldCharType="end"/>
            </w:r>
          </w:hyperlink>
        </w:p>
        <w:p w14:paraId="50F0827C" w14:textId="1188C3AD" w:rsidR="00131228" w:rsidRPr="0053636D" w:rsidRDefault="009A120A">
          <w:pPr>
            <w:pStyle w:val="TOC3"/>
            <w:rPr>
              <w:rFonts w:ascii="Arial" w:eastAsiaTheme="minorEastAsia" w:hAnsi="Arial" w:cs="Arial"/>
              <w:color w:val="auto"/>
              <w:kern w:val="2"/>
              <w:sz w:val="24"/>
              <w:lang w:eastAsia="en-AU"/>
              <w14:ligatures w14:val="standardContextual"/>
            </w:rPr>
          </w:pPr>
          <w:hyperlink w:anchor="_Toc205801964" w:history="1">
            <w:r w:rsidR="00131228" w:rsidRPr="0053636D">
              <w:rPr>
                <w:rStyle w:val="Hyperlink"/>
                <w:rFonts w:ascii="Arial" w:hAnsi="Arial" w:cs="Arial"/>
              </w:rPr>
              <w:t>Project Primary Beneficiaries</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_Toc205801964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2</w:t>
            </w:r>
            <w:r w:rsidR="00131228" w:rsidRPr="0053636D">
              <w:rPr>
                <w:rFonts w:ascii="Arial" w:hAnsi="Arial" w:cs="Arial"/>
                <w:webHidden/>
              </w:rPr>
              <w:fldChar w:fldCharType="end"/>
            </w:r>
          </w:hyperlink>
        </w:p>
        <w:p w14:paraId="35CAA30B" w14:textId="6EAF2C02" w:rsidR="00131228" w:rsidRPr="0053636D" w:rsidRDefault="009A120A">
          <w:pPr>
            <w:pStyle w:val="TOC3"/>
            <w:rPr>
              <w:rFonts w:ascii="Arial" w:eastAsiaTheme="minorEastAsia" w:hAnsi="Arial" w:cs="Arial"/>
              <w:color w:val="auto"/>
              <w:kern w:val="2"/>
              <w:sz w:val="24"/>
              <w:lang w:eastAsia="en-AU"/>
              <w14:ligatures w14:val="standardContextual"/>
            </w:rPr>
          </w:pPr>
          <w:hyperlink w:anchor="_Toc205801965" w:history="1">
            <w:r w:rsidR="00131228" w:rsidRPr="0053636D">
              <w:rPr>
                <w:rStyle w:val="Hyperlink"/>
                <w:rFonts w:ascii="Arial" w:hAnsi="Arial" w:cs="Arial"/>
              </w:rPr>
              <w:t>Project Outcomes</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_Toc205801965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3</w:t>
            </w:r>
            <w:r w:rsidR="00131228" w:rsidRPr="0053636D">
              <w:rPr>
                <w:rFonts w:ascii="Arial" w:hAnsi="Arial" w:cs="Arial"/>
                <w:webHidden/>
              </w:rPr>
              <w:fldChar w:fldCharType="end"/>
            </w:r>
          </w:hyperlink>
        </w:p>
        <w:p w14:paraId="39DDA83A" w14:textId="777522A7" w:rsidR="00131228" w:rsidRPr="0053636D" w:rsidRDefault="009A120A">
          <w:pPr>
            <w:pStyle w:val="TOC3"/>
            <w:rPr>
              <w:rFonts w:ascii="Arial" w:eastAsiaTheme="minorEastAsia" w:hAnsi="Arial" w:cs="Arial"/>
              <w:color w:val="auto"/>
              <w:kern w:val="2"/>
              <w:sz w:val="24"/>
              <w:lang w:eastAsia="en-AU"/>
              <w14:ligatures w14:val="standardContextual"/>
            </w:rPr>
          </w:pPr>
          <w:hyperlink w:anchor="_Toc205801966" w:history="1">
            <w:r w:rsidR="00131228" w:rsidRPr="0053636D">
              <w:rPr>
                <w:rStyle w:val="Hyperlink"/>
                <w:rFonts w:ascii="Arial" w:hAnsi="Arial" w:cs="Arial"/>
              </w:rPr>
              <w:t>Project Deliverables</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_Toc205801966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4</w:t>
            </w:r>
            <w:r w:rsidR="00131228" w:rsidRPr="0053636D">
              <w:rPr>
                <w:rFonts w:ascii="Arial" w:hAnsi="Arial" w:cs="Arial"/>
                <w:webHidden/>
              </w:rPr>
              <w:fldChar w:fldCharType="end"/>
            </w:r>
          </w:hyperlink>
        </w:p>
        <w:p w14:paraId="078B7AA3" w14:textId="3F44C4B9" w:rsidR="00131228" w:rsidRPr="0053636D" w:rsidRDefault="009A120A">
          <w:pPr>
            <w:pStyle w:val="TOC3"/>
            <w:rPr>
              <w:rFonts w:ascii="Arial" w:eastAsiaTheme="minorEastAsia" w:hAnsi="Arial" w:cs="Arial"/>
              <w:color w:val="auto"/>
              <w:kern w:val="2"/>
              <w:sz w:val="24"/>
              <w:lang w:eastAsia="en-AU"/>
              <w14:ligatures w14:val="standardContextual"/>
            </w:rPr>
          </w:pPr>
          <w:hyperlink w:anchor="_Toc205801967" w:history="1">
            <w:r w:rsidR="00131228" w:rsidRPr="0053636D">
              <w:rPr>
                <w:rStyle w:val="Hyperlink"/>
                <w:rFonts w:ascii="Arial" w:hAnsi="Arial" w:cs="Arial"/>
              </w:rPr>
              <w:t>Performance Measures</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_Toc205801967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5</w:t>
            </w:r>
            <w:r w:rsidR="00131228" w:rsidRPr="0053636D">
              <w:rPr>
                <w:rFonts w:ascii="Arial" w:hAnsi="Arial" w:cs="Arial"/>
                <w:webHidden/>
              </w:rPr>
              <w:fldChar w:fldCharType="end"/>
            </w:r>
          </w:hyperlink>
        </w:p>
        <w:p w14:paraId="0CEC7039" w14:textId="2BC30F5F" w:rsidR="00131228" w:rsidRPr="0053636D" w:rsidRDefault="009A120A">
          <w:pPr>
            <w:pStyle w:val="TOC2"/>
            <w:rPr>
              <w:rFonts w:ascii="Arial" w:eastAsiaTheme="minorEastAsia" w:hAnsi="Arial" w:cs="Arial"/>
              <w:b/>
              <w:bCs/>
              <w:color w:val="auto"/>
              <w:kern w:val="2"/>
              <w:sz w:val="24"/>
              <w:lang w:eastAsia="en-AU"/>
              <w14:ligatures w14:val="standardContextual"/>
            </w:rPr>
          </w:pPr>
          <w:hyperlink w:anchor="_Toc205801968" w:history="1">
            <w:r w:rsidR="00131228" w:rsidRPr="0053636D">
              <w:rPr>
                <w:rStyle w:val="Hyperlink"/>
                <w:rFonts w:ascii="Arial" w:hAnsi="Arial" w:cs="Arial"/>
                <w:b/>
                <w:bCs/>
              </w:rPr>
              <w:t>Project Plan</w:t>
            </w:r>
            <w:r w:rsidR="00131228" w:rsidRPr="0053636D">
              <w:rPr>
                <w:rFonts w:ascii="Arial" w:hAnsi="Arial" w:cs="Arial"/>
                <w:b/>
                <w:bCs/>
                <w:webHidden/>
              </w:rPr>
              <w:tab/>
            </w:r>
            <w:r w:rsidR="00131228" w:rsidRPr="0053636D">
              <w:rPr>
                <w:rFonts w:ascii="Arial" w:hAnsi="Arial" w:cs="Arial"/>
                <w:b/>
                <w:bCs/>
                <w:webHidden/>
              </w:rPr>
              <w:fldChar w:fldCharType="begin"/>
            </w:r>
            <w:r w:rsidR="00131228" w:rsidRPr="0053636D">
              <w:rPr>
                <w:rFonts w:ascii="Arial" w:hAnsi="Arial" w:cs="Arial"/>
                <w:b/>
                <w:bCs/>
                <w:webHidden/>
              </w:rPr>
              <w:instrText xml:space="preserve"> PAGEREF _Toc205801968 \h </w:instrText>
            </w:r>
            <w:r w:rsidR="00131228" w:rsidRPr="0053636D">
              <w:rPr>
                <w:rFonts w:ascii="Arial" w:hAnsi="Arial" w:cs="Arial"/>
                <w:b/>
                <w:bCs/>
                <w:webHidden/>
              </w:rPr>
            </w:r>
            <w:r w:rsidR="00131228" w:rsidRPr="0053636D">
              <w:rPr>
                <w:rFonts w:ascii="Arial" w:hAnsi="Arial" w:cs="Arial"/>
                <w:b/>
                <w:bCs/>
                <w:webHidden/>
              </w:rPr>
              <w:fldChar w:fldCharType="separate"/>
            </w:r>
            <w:r w:rsidR="00131228" w:rsidRPr="0053636D">
              <w:rPr>
                <w:rFonts w:ascii="Arial" w:hAnsi="Arial" w:cs="Arial"/>
                <w:b/>
                <w:bCs/>
                <w:webHidden/>
              </w:rPr>
              <w:t>9</w:t>
            </w:r>
            <w:r w:rsidR="00131228" w:rsidRPr="0053636D">
              <w:rPr>
                <w:rFonts w:ascii="Arial" w:hAnsi="Arial" w:cs="Arial"/>
                <w:b/>
                <w:bCs/>
                <w:webHidden/>
              </w:rPr>
              <w:fldChar w:fldCharType="end"/>
            </w:r>
          </w:hyperlink>
        </w:p>
        <w:p w14:paraId="6599E63D" w14:textId="042224E7"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69" w:history="1">
            <w:r w:rsidR="00131228" w:rsidRPr="0053636D">
              <w:rPr>
                <w:rStyle w:val="Hyperlink"/>
                <w:rFonts w:ascii="Arial" w:hAnsi="Arial" w:cs="Arial"/>
              </w:rPr>
              <w:t>Pillar 1: Facilities and Equipment</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_Toc205801969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9</w:t>
            </w:r>
            <w:r w:rsidR="00131228" w:rsidRPr="0053636D">
              <w:rPr>
                <w:rFonts w:ascii="Arial" w:hAnsi="Arial" w:cs="Arial"/>
                <w:webHidden/>
              </w:rPr>
              <w:fldChar w:fldCharType="end"/>
            </w:r>
          </w:hyperlink>
        </w:p>
        <w:p w14:paraId="5C22A074" w14:textId="51781C91"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70" w:history="1">
            <w:r w:rsidR="00131228" w:rsidRPr="0053636D">
              <w:rPr>
                <w:rStyle w:val="Hyperlink"/>
                <w:rFonts w:ascii="Arial" w:hAnsi="Arial" w:cs="Arial"/>
              </w:rPr>
              <w:t>Pillar 2: Priority Regions &amp; Pathways</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_Toc205801970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9</w:t>
            </w:r>
            <w:r w:rsidR="00131228" w:rsidRPr="0053636D">
              <w:rPr>
                <w:rFonts w:ascii="Arial" w:hAnsi="Arial" w:cs="Arial"/>
                <w:webHidden/>
              </w:rPr>
              <w:fldChar w:fldCharType="end"/>
            </w:r>
          </w:hyperlink>
        </w:p>
        <w:p w14:paraId="37726A5E" w14:textId="24906C5D"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71" w:history="1">
            <w:r w:rsidR="00131228" w:rsidRPr="0053636D">
              <w:rPr>
                <w:rStyle w:val="Hyperlink"/>
                <w:rFonts w:ascii="Arial" w:hAnsi="Arial" w:cs="Arial"/>
              </w:rPr>
              <w:t>Pillar 3: Programs &amp; Workforce</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_Toc205801971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10</w:t>
            </w:r>
            <w:r w:rsidR="00131228" w:rsidRPr="0053636D">
              <w:rPr>
                <w:rFonts w:ascii="Arial" w:hAnsi="Arial" w:cs="Arial"/>
                <w:webHidden/>
              </w:rPr>
              <w:fldChar w:fldCharType="end"/>
            </w:r>
          </w:hyperlink>
        </w:p>
        <w:p w14:paraId="3B676507" w14:textId="5355C525"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72" w:history="1">
            <w:r w:rsidR="00131228" w:rsidRPr="0053636D">
              <w:rPr>
                <w:rStyle w:val="Hyperlink"/>
                <w:rFonts w:ascii="Arial" w:hAnsi="Arial" w:cs="Arial"/>
              </w:rPr>
              <w:t>Pillar 4: Inclusion</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_Toc205801972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11</w:t>
            </w:r>
            <w:r w:rsidR="00131228" w:rsidRPr="0053636D">
              <w:rPr>
                <w:rFonts w:ascii="Arial" w:hAnsi="Arial" w:cs="Arial"/>
                <w:webHidden/>
              </w:rPr>
              <w:fldChar w:fldCharType="end"/>
            </w:r>
          </w:hyperlink>
        </w:p>
        <w:p w14:paraId="089B7EF6" w14:textId="6A729876"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73" w:history="1">
            <w:r w:rsidR="00131228" w:rsidRPr="0053636D">
              <w:rPr>
                <w:rStyle w:val="Hyperlink"/>
                <w:rFonts w:ascii="Arial" w:hAnsi="Arial" w:cs="Arial"/>
              </w:rPr>
              <w:t>Pillar 5: RWC Activation</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_Toc205801973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13</w:t>
            </w:r>
            <w:r w:rsidR="00131228" w:rsidRPr="0053636D">
              <w:rPr>
                <w:rFonts w:ascii="Arial" w:hAnsi="Arial" w:cs="Arial"/>
                <w:webHidden/>
              </w:rPr>
              <w:fldChar w:fldCharType="end"/>
            </w:r>
          </w:hyperlink>
        </w:p>
        <w:p w14:paraId="5062466F" w14:textId="15331F53" w:rsidR="00131228" w:rsidRPr="0053636D" w:rsidRDefault="009A120A">
          <w:pPr>
            <w:pStyle w:val="TOC2"/>
            <w:rPr>
              <w:rFonts w:ascii="Arial" w:eastAsiaTheme="minorEastAsia" w:hAnsi="Arial" w:cs="Arial"/>
              <w:color w:val="auto"/>
              <w:kern w:val="2"/>
              <w:sz w:val="24"/>
              <w:lang w:eastAsia="en-AU"/>
              <w14:ligatures w14:val="standardContextual"/>
            </w:rPr>
          </w:pPr>
          <w:hyperlink w:anchor="_Toc205801974" w:history="1">
            <w:r w:rsidR="00131228" w:rsidRPr="0053636D">
              <w:rPr>
                <w:rStyle w:val="Hyperlink"/>
                <w:rFonts w:ascii="Arial" w:hAnsi="Arial" w:cs="Arial"/>
              </w:rPr>
              <w:t>Project Management, Monitoring &amp; Evaluation</w:t>
            </w:r>
            <w:r w:rsidR="00131228" w:rsidRPr="0053636D">
              <w:rPr>
                <w:rFonts w:ascii="Arial" w:hAnsi="Arial" w:cs="Arial"/>
                <w:webHidden/>
              </w:rPr>
              <w:tab/>
            </w:r>
            <w:r w:rsidR="00131228" w:rsidRPr="0053636D">
              <w:rPr>
                <w:rFonts w:ascii="Arial" w:hAnsi="Arial" w:cs="Arial"/>
                <w:webHidden/>
              </w:rPr>
              <w:fldChar w:fldCharType="begin"/>
            </w:r>
            <w:r w:rsidR="00131228" w:rsidRPr="0053636D">
              <w:rPr>
                <w:rFonts w:ascii="Arial" w:hAnsi="Arial" w:cs="Arial"/>
                <w:webHidden/>
              </w:rPr>
              <w:instrText xml:space="preserve"> PAGEREF _Toc205801974 \h </w:instrText>
            </w:r>
            <w:r w:rsidR="00131228" w:rsidRPr="0053636D">
              <w:rPr>
                <w:rFonts w:ascii="Arial" w:hAnsi="Arial" w:cs="Arial"/>
                <w:webHidden/>
              </w:rPr>
            </w:r>
            <w:r w:rsidR="00131228" w:rsidRPr="0053636D">
              <w:rPr>
                <w:rFonts w:ascii="Arial" w:hAnsi="Arial" w:cs="Arial"/>
                <w:webHidden/>
              </w:rPr>
              <w:fldChar w:fldCharType="separate"/>
            </w:r>
            <w:r w:rsidR="00131228" w:rsidRPr="0053636D">
              <w:rPr>
                <w:rFonts w:ascii="Arial" w:hAnsi="Arial" w:cs="Arial"/>
                <w:webHidden/>
              </w:rPr>
              <w:t>13</w:t>
            </w:r>
            <w:r w:rsidR="00131228" w:rsidRPr="0053636D">
              <w:rPr>
                <w:rFonts w:ascii="Arial" w:hAnsi="Arial" w:cs="Arial"/>
                <w:webHidden/>
              </w:rPr>
              <w:fldChar w:fldCharType="end"/>
            </w:r>
          </w:hyperlink>
        </w:p>
        <w:p w14:paraId="6534EA76" w14:textId="32344386" w:rsidR="00131228" w:rsidRPr="0053636D" w:rsidRDefault="009A120A">
          <w:pPr>
            <w:pStyle w:val="TOC2"/>
            <w:rPr>
              <w:rFonts w:ascii="Arial" w:eastAsiaTheme="minorEastAsia" w:hAnsi="Arial" w:cs="Arial"/>
              <w:b/>
              <w:bCs/>
              <w:color w:val="auto"/>
              <w:kern w:val="2"/>
              <w:sz w:val="24"/>
              <w:lang w:eastAsia="en-AU"/>
              <w14:ligatures w14:val="standardContextual"/>
            </w:rPr>
          </w:pPr>
          <w:hyperlink w:anchor="_Toc205801975" w:history="1">
            <w:r w:rsidR="00131228" w:rsidRPr="0053636D">
              <w:rPr>
                <w:rStyle w:val="Hyperlink"/>
                <w:rFonts w:ascii="Arial" w:hAnsi="Arial" w:cs="Arial"/>
                <w:b/>
                <w:bCs/>
              </w:rPr>
              <w:t>Project Budget</w:t>
            </w:r>
            <w:r w:rsidR="00131228" w:rsidRPr="0053636D">
              <w:rPr>
                <w:rFonts w:ascii="Arial" w:hAnsi="Arial" w:cs="Arial"/>
                <w:b/>
                <w:bCs/>
                <w:webHidden/>
              </w:rPr>
              <w:tab/>
            </w:r>
            <w:r w:rsidR="00131228" w:rsidRPr="0053636D">
              <w:rPr>
                <w:rFonts w:ascii="Arial" w:hAnsi="Arial" w:cs="Arial"/>
                <w:b/>
                <w:bCs/>
                <w:webHidden/>
              </w:rPr>
              <w:fldChar w:fldCharType="begin"/>
            </w:r>
            <w:r w:rsidR="00131228" w:rsidRPr="0053636D">
              <w:rPr>
                <w:rFonts w:ascii="Arial" w:hAnsi="Arial" w:cs="Arial"/>
                <w:b/>
                <w:bCs/>
                <w:webHidden/>
              </w:rPr>
              <w:instrText xml:space="preserve"> PAGEREF _Toc205801975 \h </w:instrText>
            </w:r>
            <w:r w:rsidR="00131228" w:rsidRPr="0053636D">
              <w:rPr>
                <w:rFonts w:ascii="Arial" w:hAnsi="Arial" w:cs="Arial"/>
                <w:b/>
                <w:bCs/>
                <w:webHidden/>
              </w:rPr>
            </w:r>
            <w:r w:rsidR="00131228" w:rsidRPr="0053636D">
              <w:rPr>
                <w:rFonts w:ascii="Arial" w:hAnsi="Arial" w:cs="Arial"/>
                <w:b/>
                <w:bCs/>
                <w:webHidden/>
              </w:rPr>
              <w:fldChar w:fldCharType="separate"/>
            </w:r>
            <w:r w:rsidR="00131228" w:rsidRPr="0053636D">
              <w:rPr>
                <w:rFonts w:ascii="Arial" w:hAnsi="Arial" w:cs="Arial"/>
                <w:b/>
                <w:bCs/>
                <w:webHidden/>
              </w:rPr>
              <w:t>14</w:t>
            </w:r>
            <w:r w:rsidR="00131228" w:rsidRPr="0053636D">
              <w:rPr>
                <w:rFonts w:ascii="Arial" w:hAnsi="Arial" w:cs="Arial"/>
                <w:b/>
                <w:bCs/>
                <w:webHidden/>
              </w:rPr>
              <w:fldChar w:fldCharType="end"/>
            </w:r>
          </w:hyperlink>
        </w:p>
        <w:p w14:paraId="3A139E6A" w14:textId="55A8DF79" w:rsidR="00131228" w:rsidRPr="0053636D" w:rsidRDefault="009A120A">
          <w:pPr>
            <w:pStyle w:val="TOC2"/>
            <w:rPr>
              <w:rFonts w:ascii="Arial" w:eastAsiaTheme="minorEastAsia" w:hAnsi="Arial" w:cs="Arial"/>
              <w:b/>
              <w:bCs/>
              <w:color w:val="auto"/>
              <w:kern w:val="2"/>
              <w:sz w:val="24"/>
              <w:lang w:eastAsia="en-AU"/>
              <w14:ligatures w14:val="standardContextual"/>
            </w:rPr>
          </w:pPr>
          <w:hyperlink w:anchor="_Toc205801976" w:history="1">
            <w:r w:rsidR="00131228" w:rsidRPr="0053636D">
              <w:rPr>
                <w:rStyle w:val="Hyperlink"/>
                <w:rFonts w:ascii="Arial" w:hAnsi="Arial" w:cs="Arial"/>
                <w:b/>
                <w:bCs/>
              </w:rPr>
              <w:t>Appendix</w:t>
            </w:r>
            <w:r w:rsidR="00131228" w:rsidRPr="0053636D">
              <w:rPr>
                <w:rFonts w:ascii="Arial" w:hAnsi="Arial" w:cs="Arial"/>
                <w:b/>
                <w:bCs/>
                <w:webHidden/>
              </w:rPr>
              <w:tab/>
            </w:r>
            <w:r w:rsidR="00131228" w:rsidRPr="0053636D">
              <w:rPr>
                <w:rFonts w:ascii="Arial" w:hAnsi="Arial" w:cs="Arial"/>
                <w:b/>
                <w:bCs/>
                <w:webHidden/>
              </w:rPr>
              <w:fldChar w:fldCharType="begin"/>
            </w:r>
            <w:r w:rsidR="00131228" w:rsidRPr="0053636D">
              <w:rPr>
                <w:rFonts w:ascii="Arial" w:hAnsi="Arial" w:cs="Arial"/>
                <w:b/>
                <w:bCs/>
                <w:webHidden/>
              </w:rPr>
              <w:instrText xml:space="preserve"> PAGEREF _Toc205801976 \h </w:instrText>
            </w:r>
            <w:r w:rsidR="00131228" w:rsidRPr="0053636D">
              <w:rPr>
                <w:rFonts w:ascii="Arial" w:hAnsi="Arial" w:cs="Arial"/>
                <w:b/>
                <w:bCs/>
                <w:webHidden/>
              </w:rPr>
            </w:r>
            <w:r w:rsidR="00131228" w:rsidRPr="0053636D">
              <w:rPr>
                <w:rFonts w:ascii="Arial" w:hAnsi="Arial" w:cs="Arial"/>
                <w:b/>
                <w:bCs/>
                <w:webHidden/>
              </w:rPr>
              <w:fldChar w:fldCharType="separate"/>
            </w:r>
            <w:r w:rsidR="00131228" w:rsidRPr="0053636D">
              <w:rPr>
                <w:rFonts w:ascii="Arial" w:hAnsi="Arial" w:cs="Arial"/>
                <w:b/>
                <w:bCs/>
                <w:webHidden/>
              </w:rPr>
              <w:t>16</w:t>
            </w:r>
            <w:r w:rsidR="00131228" w:rsidRPr="0053636D">
              <w:rPr>
                <w:rFonts w:ascii="Arial" w:hAnsi="Arial" w:cs="Arial"/>
                <w:b/>
                <w:bCs/>
                <w:webHidden/>
              </w:rPr>
              <w:fldChar w:fldCharType="end"/>
            </w:r>
          </w:hyperlink>
        </w:p>
        <w:p w14:paraId="12C131C2" w14:textId="1DB1116A" w:rsidR="007B47E4" w:rsidRPr="00FD40CB" w:rsidRDefault="00FD19C1">
          <w:r w:rsidRPr="0013520B">
            <w:rPr>
              <w:rFonts w:ascii="Arial" w:hAnsi="Arial" w:cs="Arial"/>
              <w:color w:val="002664" w:themeColor="background2"/>
            </w:rPr>
            <w:fldChar w:fldCharType="end"/>
          </w:r>
        </w:p>
      </w:sdtContent>
    </w:sdt>
    <w:p w14:paraId="189EA8FC" w14:textId="77777777" w:rsidR="007B47E4" w:rsidRPr="00FD40CB" w:rsidRDefault="007B47E4" w:rsidP="007B47E4"/>
    <w:p w14:paraId="19C5864B" w14:textId="77777777" w:rsidR="007B47E4" w:rsidRPr="00FD40CB" w:rsidRDefault="007B47E4" w:rsidP="007B47E4"/>
    <w:p w14:paraId="49BDAE4F" w14:textId="77777777" w:rsidR="00593457" w:rsidRPr="00FD40CB" w:rsidRDefault="00593457"/>
    <w:p w14:paraId="0CD4D5FC" w14:textId="77777777" w:rsidR="00593457" w:rsidRPr="00FD40CB" w:rsidRDefault="00593457" w:rsidP="007B47E4">
      <w:pPr>
        <w:sectPr w:rsidR="00593457" w:rsidRPr="00FD40CB" w:rsidSect="00493BD9">
          <w:headerReference w:type="default" r:id="rId18"/>
          <w:footerReference w:type="default" r:id="rId19"/>
          <w:pgSz w:w="11900" w:h="16840" w:code="9"/>
          <w:pgMar w:top="851" w:right="851" w:bottom="1276" w:left="851" w:header="567" w:footer="425" w:gutter="0"/>
          <w:pgNumType w:fmt="lowerLetter" w:start="1"/>
          <w:cols w:space="708"/>
          <w:docGrid w:linePitch="299"/>
        </w:sectPr>
      </w:pPr>
    </w:p>
    <w:p w14:paraId="6FEAE880" w14:textId="3747D9F1" w:rsidR="00840577" w:rsidRPr="00FD40CB" w:rsidRDefault="003833ED" w:rsidP="005360EC">
      <w:pPr>
        <w:pStyle w:val="Heading1"/>
        <w:spacing w:after="240"/>
      </w:pPr>
      <w:bookmarkStart w:id="1" w:name="_Toc205801962"/>
      <w:bookmarkEnd w:id="0"/>
      <w:r>
        <w:t>Overview</w:t>
      </w:r>
      <w:r w:rsidR="00224B5F">
        <w:t xml:space="preserve"> project details</w:t>
      </w:r>
      <w:bookmarkEnd w:id="1"/>
    </w:p>
    <w:p w14:paraId="21E67308" w14:textId="5C31926F" w:rsidR="009F106E" w:rsidRPr="00FD40CB" w:rsidRDefault="00224B5F" w:rsidP="00350710">
      <w:pPr>
        <w:pStyle w:val="Heading2"/>
        <w:rPr>
          <w:lang w:val="en-AU"/>
        </w:rPr>
      </w:pPr>
      <w:bookmarkStart w:id="2" w:name="_Toc205801963"/>
      <w:r>
        <w:rPr>
          <w:lang w:val="en-AU"/>
        </w:rPr>
        <w:t>Project Description</w:t>
      </w:r>
      <w:bookmarkEnd w:id="2"/>
    </w:p>
    <w:p w14:paraId="03CCE90E" w14:textId="3869093F" w:rsidR="000A0DA7" w:rsidRPr="00400020" w:rsidRDefault="000A0DA7" w:rsidP="005B5A61">
      <w:pPr>
        <w:pStyle w:val="Default"/>
        <w:rPr>
          <w:sz w:val="22"/>
          <w:szCs w:val="22"/>
        </w:rPr>
      </w:pPr>
      <w:r w:rsidRPr="00400020">
        <w:rPr>
          <w:sz w:val="22"/>
          <w:szCs w:val="22"/>
        </w:rPr>
        <w:t xml:space="preserve">This project aims to develop capacity and capability throughout the </w:t>
      </w:r>
      <w:r>
        <w:rPr>
          <w:sz w:val="22"/>
          <w:szCs w:val="22"/>
        </w:rPr>
        <w:t>Rugby</w:t>
      </w:r>
      <w:r w:rsidRPr="00400020">
        <w:rPr>
          <w:sz w:val="22"/>
          <w:szCs w:val="22"/>
        </w:rPr>
        <w:t xml:space="preserve"> network whilst removing barriers to participation for a sustainable future. </w:t>
      </w:r>
      <w:r w:rsidR="00CA7C71">
        <w:rPr>
          <w:sz w:val="22"/>
          <w:szCs w:val="22"/>
        </w:rPr>
        <w:t>I</w:t>
      </w:r>
      <w:r w:rsidRPr="00400020">
        <w:rPr>
          <w:sz w:val="22"/>
          <w:szCs w:val="22"/>
        </w:rPr>
        <w:t xml:space="preserve">nnovative program development across play, </w:t>
      </w:r>
      <w:r w:rsidR="00170367">
        <w:rPr>
          <w:sz w:val="22"/>
          <w:szCs w:val="22"/>
        </w:rPr>
        <w:t>infrastructure</w:t>
      </w:r>
      <w:r w:rsidR="00EB666D">
        <w:rPr>
          <w:sz w:val="22"/>
          <w:szCs w:val="22"/>
        </w:rPr>
        <w:t xml:space="preserve">, </w:t>
      </w:r>
      <w:r w:rsidR="00CA7C71">
        <w:rPr>
          <w:sz w:val="22"/>
          <w:szCs w:val="22"/>
        </w:rPr>
        <w:t>workforce</w:t>
      </w:r>
      <w:r w:rsidRPr="00400020">
        <w:rPr>
          <w:sz w:val="22"/>
          <w:szCs w:val="22"/>
        </w:rPr>
        <w:t xml:space="preserve">, and connecting with diverse communities </w:t>
      </w:r>
      <w:r w:rsidR="00CA7C71">
        <w:rPr>
          <w:sz w:val="22"/>
          <w:szCs w:val="22"/>
        </w:rPr>
        <w:t>will</w:t>
      </w:r>
      <w:r w:rsidRPr="00400020">
        <w:rPr>
          <w:sz w:val="22"/>
          <w:szCs w:val="22"/>
        </w:rPr>
        <w:t xml:space="preserve"> create</w:t>
      </w:r>
      <w:r w:rsidR="00C023E8">
        <w:rPr>
          <w:sz w:val="22"/>
          <w:szCs w:val="22"/>
        </w:rPr>
        <w:t xml:space="preserve"> opportunities, improve experiences</w:t>
      </w:r>
      <w:r w:rsidRPr="00400020">
        <w:rPr>
          <w:sz w:val="22"/>
          <w:szCs w:val="22"/>
        </w:rPr>
        <w:t xml:space="preserve">, change perceptions and capture interest brought by the </w:t>
      </w:r>
      <w:r w:rsidR="00A0738E">
        <w:rPr>
          <w:sz w:val="22"/>
          <w:szCs w:val="22"/>
        </w:rPr>
        <w:t>Rugby</w:t>
      </w:r>
      <w:r w:rsidRPr="00400020">
        <w:rPr>
          <w:sz w:val="22"/>
          <w:szCs w:val="22"/>
        </w:rPr>
        <w:t xml:space="preserve"> World Cup. </w:t>
      </w:r>
    </w:p>
    <w:p w14:paraId="4D345C97" w14:textId="00DFCB96" w:rsidR="000E08D0" w:rsidRDefault="000E08D0" w:rsidP="005B5A61">
      <w:pPr>
        <w:pStyle w:val="Bullet2"/>
        <w:numPr>
          <w:ilvl w:val="0"/>
          <w:numId w:val="0"/>
        </w:numPr>
        <w:spacing w:before="0" w:after="0"/>
        <w:ind w:left="720" w:hanging="436"/>
      </w:pPr>
    </w:p>
    <w:p w14:paraId="6A84F112" w14:textId="777553E4" w:rsidR="00935748" w:rsidRPr="00D274C5" w:rsidRDefault="00935748" w:rsidP="00935748">
      <w:pPr>
        <w:pStyle w:val="Bullet1"/>
        <w:rPr>
          <w:rFonts w:ascii="Arial" w:hAnsi="Arial"/>
          <w:b/>
          <w:bCs/>
        </w:rPr>
      </w:pPr>
      <w:r w:rsidRPr="00D274C5">
        <w:rPr>
          <w:rFonts w:ascii="Arial" w:hAnsi="Arial"/>
          <w:b/>
          <w:bCs/>
        </w:rPr>
        <w:t xml:space="preserve">Pillar 1: Facilities and </w:t>
      </w:r>
      <w:r w:rsidR="00043AB4">
        <w:rPr>
          <w:rFonts w:ascii="Arial" w:hAnsi="Arial"/>
          <w:b/>
          <w:bCs/>
        </w:rPr>
        <w:t>Equipment</w:t>
      </w:r>
    </w:p>
    <w:p w14:paraId="092140B8" w14:textId="77777777" w:rsidR="00935748" w:rsidRPr="00D274C5" w:rsidRDefault="00935748" w:rsidP="00935748">
      <w:pPr>
        <w:ind w:left="284"/>
        <w:rPr>
          <w:rFonts w:ascii="Arial" w:hAnsi="Arial" w:cs="Arial"/>
        </w:rPr>
      </w:pPr>
      <w:r w:rsidRPr="00D274C5">
        <w:rPr>
          <w:rFonts w:ascii="Arial" w:hAnsi="Arial" w:cs="Arial"/>
        </w:rPr>
        <w:t>Improving the places where people play Rugby and improving the development and safety of players across the game of Rugby in NSW.</w:t>
      </w:r>
    </w:p>
    <w:p w14:paraId="5BBC8C03" w14:textId="77777777" w:rsidR="00935748" w:rsidRPr="00D274C5" w:rsidRDefault="00935748" w:rsidP="00935748">
      <w:pPr>
        <w:rPr>
          <w:rFonts w:ascii="Arial" w:hAnsi="Arial" w:cs="Arial"/>
        </w:rPr>
      </w:pPr>
    </w:p>
    <w:p w14:paraId="6B543FA1" w14:textId="77777777" w:rsidR="00935748" w:rsidRPr="00D274C5" w:rsidRDefault="00935748" w:rsidP="00935748">
      <w:pPr>
        <w:pStyle w:val="Bullet1"/>
        <w:rPr>
          <w:rFonts w:ascii="Arial" w:hAnsi="Arial"/>
          <w:b/>
          <w:bCs/>
        </w:rPr>
      </w:pPr>
      <w:r w:rsidRPr="00D274C5">
        <w:rPr>
          <w:rFonts w:ascii="Arial" w:hAnsi="Arial"/>
          <w:b/>
          <w:bCs/>
        </w:rPr>
        <w:t>Pillar 2: Priority Regions &amp; Pathways</w:t>
      </w:r>
    </w:p>
    <w:p w14:paraId="7209BAAF" w14:textId="63B1E8B0" w:rsidR="00935748" w:rsidRDefault="007E310A" w:rsidP="00935748">
      <w:pPr>
        <w:pStyle w:val="Bullet1"/>
        <w:numPr>
          <w:ilvl w:val="0"/>
          <w:numId w:val="0"/>
        </w:numPr>
        <w:spacing w:before="0" w:after="0"/>
        <w:ind w:left="284"/>
        <w:rPr>
          <w:rFonts w:ascii="Arial" w:hAnsi="Arial"/>
        </w:rPr>
      </w:pPr>
      <w:r w:rsidRPr="007E310A">
        <w:rPr>
          <w:rFonts w:ascii="Arial" w:hAnsi="Arial"/>
        </w:rPr>
        <w:t>RA together with NSWRU and ACT/SNSWRU intend to make targeted investment into priority regions across NSW that are either under-serviced or provide a strategic opportunity relative to other areas of NSW. It is a strategic initiative aimed at revitalising or increasing Rugby Union in these areas, boosting community engagement, driving participation and performance outcomes, and aligning with broader national objectives to grow the game of Rugby.</w:t>
      </w:r>
    </w:p>
    <w:p w14:paraId="7070FDA8" w14:textId="77777777" w:rsidR="007E310A" w:rsidRPr="007E310A" w:rsidRDefault="007E310A" w:rsidP="00935748">
      <w:pPr>
        <w:pStyle w:val="Bullet1"/>
        <w:numPr>
          <w:ilvl w:val="0"/>
          <w:numId w:val="0"/>
        </w:numPr>
        <w:spacing w:before="0" w:after="0"/>
        <w:ind w:left="284"/>
        <w:rPr>
          <w:rFonts w:ascii="Arial" w:hAnsi="Arial"/>
        </w:rPr>
      </w:pPr>
    </w:p>
    <w:p w14:paraId="7A4BC58E" w14:textId="77777777" w:rsidR="00935748" w:rsidRDefault="00935748" w:rsidP="00935748">
      <w:pPr>
        <w:pStyle w:val="Bullet1"/>
        <w:rPr>
          <w:rFonts w:ascii="Arial" w:hAnsi="Arial"/>
          <w:b/>
          <w:bCs/>
        </w:rPr>
      </w:pPr>
      <w:r w:rsidRPr="00D274C5">
        <w:rPr>
          <w:rFonts w:ascii="Arial" w:hAnsi="Arial"/>
          <w:b/>
          <w:bCs/>
        </w:rPr>
        <w:t xml:space="preserve">Pillar 3: Programs &amp; Workforce </w:t>
      </w:r>
    </w:p>
    <w:p w14:paraId="47E6CDB3" w14:textId="7983BFFF" w:rsidR="00935748" w:rsidRPr="00617D58" w:rsidRDefault="00935748" w:rsidP="005B5A61">
      <w:pPr>
        <w:pStyle w:val="Bullet1"/>
        <w:numPr>
          <w:ilvl w:val="0"/>
          <w:numId w:val="0"/>
        </w:numPr>
        <w:spacing w:before="0" w:after="0"/>
        <w:ind w:left="284"/>
        <w:rPr>
          <w:rFonts w:ascii="Arial" w:hAnsi="Arial"/>
          <w:b/>
          <w:bCs/>
        </w:rPr>
      </w:pPr>
      <w:r w:rsidRPr="00D274C5">
        <w:rPr>
          <w:rFonts w:ascii="Arial" w:hAnsi="Arial"/>
        </w:rPr>
        <w:t xml:space="preserve">Increasing opportunities by enabling more people to get involved in Rugby as a player, coach, match official or </w:t>
      </w:r>
      <w:r w:rsidRPr="00617D58">
        <w:rPr>
          <w:rFonts w:ascii="Arial" w:hAnsi="Arial"/>
        </w:rPr>
        <w:t>administrator</w:t>
      </w:r>
      <w:r w:rsidR="00DA0521">
        <w:rPr>
          <w:rFonts w:ascii="Arial" w:hAnsi="Arial"/>
        </w:rPr>
        <w:t>,</w:t>
      </w:r>
      <w:r w:rsidRPr="00617D58">
        <w:rPr>
          <w:rFonts w:ascii="Arial" w:hAnsi="Arial"/>
        </w:rPr>
        <w:t xml:space="preserve"> and increasing their access to development pathways. Supporting the Rugby workforce to deliver o</w:t>
      </w:r>
      <w:r w:rsidR="00EF1D9A">
        <w:rPr>
          <w:rFonts w:ascii="Arial" w:hAnsi="Arial"/>
        </w:rPr>
        <w:t>n</w:t>
      </w:r>
      <w:r w:rsidRPr="00617D58">
        <w:rPr>
          <w:rFonts w:ascii="Arial" w:hAnsi="Arial"/>
        </w:rPr>
        <w:t xml:space="preserve"> their responsibilities, maximise retention, and create safe and inclusive environments for all involved in community Rugby in NSW.</w:t>
      </w:r>
    </w:p>
    <w:p w14:paraId="7C6E2244" w14:textId="77777777" w:rsidR="00935748" w:rsidRPr="00617D58" w:rsidRDefault="00935748" w:rsidP="005B5A61">
      <w:pPr>
        <w:pStyle w:val="Bullet1"/>
        <w:numPr>
          <w:ilvl w:val="0"/>
          <w:numId w:val="0"/>
        </w:numPr>
        <w:spacing w:before="0" w:after="0"/>
        <w:ind w:left="284"/>
        <w:rPr>
          <w:rFonts w:ascii="Arial" w:hAnsi="Arial"/>
          <w:b/>
          <w:bCs/>
        </w:rPr>
      </w:pPr>
    </w:p>
    <w:p w14:paraId="28258D88" w14:textId="77777777" w:rsidR="00935748" w:rsidRPr="00617D58" w:rsidRDefault="00935748" w:rsidP="00935748">
      <w:pPr>
        <w:pStyle w:val="Bullet1"/>
        <w:rPr>
          <w:rFonts w:ascii="Arial" w:hAnsi="Arial"/>
          <w:b/>
          <w:bCs/>
        </w:rPr>
      </w:pPr>
      <w:r w:rsidRPr="00617D58">
        <w:rPr>
          <w:rFonts w:ascii="Arial" w:hAnsi="Arial"/>
          <w:b/>
          <w:bCs/>
        </w:rPr>
        <w:t>Pillar 4</w:t>
      </w:r>
      <w:r w:rsidRPr="00617D58">
        <w:rPr>
          <w:rFonts w:ascii="Arial" w:hAnsi="Arial"/>
        </w:rPr>
        <w:t xml:space="preserve">: </w:t>
      </w:r>
      <w:r w:rsidRPr="00617D58">
        <w:rPr>
          <w:rFonts w:ascii="Arial" w:hAnsi="Arial"/>
          <w:b/>
          <w:bCs/>
        </w:rPr>
        <w:t>Inclusion</w:t>
      </w:r>
    </w:p>
    <w:p w14:paraId="43B35394" w14:textId="77777777" w:rsidR="00935748" w:rsidRPr="00617D58" w:rsidRDefault="00935748" w:rsidP="005B5A61">
      <w:pPr>
        <w:pStyle w:val="Bullet1"/>
        <w:numPr>
          <w:ilvl w:val="0"/>
          <w:numId w:val="0"/>
        </w:numPr>
        <w:spacing w:before="0" w:after="0"/>
        <w:ind w:left="284"/>
        <w:rPr>
          <w:rFonts w:ascii="Arial" w:hAnsi="Arial"/>
        </w:rPr>
      </w:pPr>
      <w:r w:rsidRPr="00617D58">
        <w:rPr>
          <w:rFonts w:ascii="Arial" w:hAnsi="Arial"/>
        </w:rPr>
        <w:t>Rugby Australia and its Member Unions are striving to ensure that Rugby is a place where every individual feels valued and has the opportunity to participate. By establishing meaningful collaborations, promoting a culture of mutual understanding, encouraging broader community involvement and enhancing knowledge and skills, Rugby Australia aims to embed inclusion at the heart of the sport.</w:t>
      </w:r>
    </w:p>
    <w:p w14:paraId="519A1EF2" w14:textId="77777777" w:rsidR="00935748" w:rsidRPr="00617D58" w:rsidRDefault="00935748" w:rsidP="005B5A61">
      <w:pPr>
        <w:pStyle w:val="Bullet1"/>
        <w:numPr>
          <w:ilvl w:val="0"/>
          <w:numId w:val="0"/>
        </w:numPr>
        <w:spacing w:before="0" w:after="0"/>
        <w:ind w:left="284"/>
        <w:rPr>
          <w:rFonts w:ascii="Arial" w:hAnsi="Arial"/>
        </w:rPr>
      </w:pPr>
    </w:p>
    <w:p w14:paraId="20A1FD03" w14:textId="77777777" w:rsidR="00935748" w:rsidRPr="00617D58" w:rsidRDefault="00935748" w:rsidP="00935748">
      <w:pPr>
        <w:pStyle w:val="Bullet1"/>
        <w:rPr>
          <w:rFonts w:ascii="Arial" w:hAnsi="Arial"/>
          <w:b/>
          <w:bCs/>
        </w:rPr>
      </w:pPr>
      <w:r w:rsidRPr="00617D58">
        <w:rPr>
          <w:rFonts w:ascii="Arial" w:hAnsi="Arial"/>
          <w:b/>
          <w:bCs/>
        </w:rPr>
        <w:t xml:space="preserve">Pillar 5: RWC Activation </w:t>
      </w:r>
    </w:p>
    <w:p w14:paraId="4933BCC6" w14:textId="3D5FA057" w:rsidR="00935748" w:rsidRPr="00AE5D24" w:rsidRDefault="00935748" w:rsidP="00AE5D24">
      <w:pPr>
        <w:pStyle w:val="Bullet1"/>
        <w:numPr>
          <w:ilvl w:val="0"/>
          <w:numId w:val="0"/>
        </w:numPr>
        <w:ind w:left="284"/>
        <w:rPr>
          <w:rFonts w:ascii="Arial" w:hAnsi="Arial"/>
          <w:b/>
          <w:bCs/>
        </w:rPr>
      </w:pPr>
      <w:r w:rsidRPr="00617D58">
        <w:rPr>
          <w:rFonts w:ascii="Arial" w:hAnsi="Arial"/>
        </w:rPr>
        <w:t>Leveraging the excitement and promotion generated by the Rugby World Cup to facilitate the long-term sustainable growth of Rugby across NSW.</w:t>
      </w:r>
    </w:p>
    <w:p w14:paraId="5E63F761" w14:textId="367D0A44" w:rsidR="00224B5F" w:rsidRPr="00FD40CB" w:rsidRDefault="00224B5F" w:rsidP="00224B5F">
      <w:pPr>
        <w:pStyle w:val="Heading2"/>
        <w:rPr>
          <w:lang w:val="en-AU"/>
        </w:rPr>
      </w:pPr>
      <w:bookmarkStart w:id="3" w:name="_Toc205801964"/>
      <w:r>
        <w:rPr>
          <w:lang w:val="en-AU"/>
        </w:rPr>
        <w:t>Project Primary Beneficiaries</w:t>
      </w:r>
      <w:bookmarkEnd w:id="3"/>
    </w:p>
    <w:p w14:paraId="3C161B4E" w14:textId="0CE158B8" w:rsidR="00224B5F" w:rsidRPr="00A27C89" w:rsidRDefault="00D22A99" w:rsidP="00224B5F">
      <w:pPr>
        <w:pStyle w:val="Bullet1"/>
        <w:rPr>
          <w:rFonts w:ascii="Arial" w:hAnsi="Arial"/>
        </w:rPr>
      </w:pPr>
      <w:r w:rsidRPr="00A27C89">
        <w:rPr>
          <w:rFonts w:ascii="Arial" w:hAnsi="Arial"/>
        </w:rPr>
        <w:t>Rugby Players</w:t>
      </w:r>
    </w:p>
    <w:p w14:paraId="16244B8B" w14:textId="59B2083B" w:rsidR="00D22A99" w:rsidRPr="00A27C89" w:rsidRDefault="00D22A99" w:rsidP="00224B5F">
      <w:pPr>
        <w:pStyle w:val="Bullet1"/>
        <w:rPr>
          <w:rFonts w:ascii="Arial" w:hAnsi="Arial"/>
        </w:rPr>
      </w:pPr>
      <w:r w:rsidRPr="00A27C89">
        <w:rPr>
          <w:rFonts w:ascii="Arial" w:hAnsi="Arial"/>
        </w:rPr>
        <w:t xml:space="preserve">Rugby Coaches, Officials, </w:t>
      </w:r>
      <w:r w:rsidR="002A39D5" w:rsidRPr="00A27C89">
        <w:rPr>
          <w:rFonts w:ascii="Arial" w:hAnsi="Arial"/>
        </w:rPr>
        <w:t>Volunteers etc</w:t>
      </w:r>
    </w:p>
    <w:p w14:paraId="29F16C3C" w14:textId="5CA63C36" w:rsidR="00BA1D83" w:rsidRPr="00A27C89" w:rsidRDefault="00774652" w:rsidP="00392AEF">
      <w:pPr>
        <w:pStyle w:val="Bullet1"/>
        <w:rPr>
          <w:rFonts w:ascii="Arial" w:hAnsi="Arial"/>
        </w:rPr>
      </w:pPr>
      <w:r w:rsidRPr="00A27C89">
        <w:rPr>
          <w:rFonts w:ascii="Arial" w:hAnsi="Arial"/>
        </w:rPr>
        <w:t>Rugby Clubs</w:t>
      </w:r>
    </w:p>
    <w:p w14:paraId="2CDBF7CC" w14:textId="25E93AF2" w:rsidR="002401F0" w:rsidRPr="00A27C89" w:rsidRDefault="002401F0" w:rsidP="00224B5F">
      <w:pPr>
        <w:pStyle w:val="Bullet1"/>
        <w:rPr>
          <w:rFonts w:ascii="Arial" w:hAnsi="Arial"/>
        </w:rPr>
      </w:pPr>
      <w:r w:rsidRPr="00A27C89">
        <w:rPr>
          <w:rFonts w:ascii="Arial" w:hAnsi="Arial"/>
        </w:rPr>
        <w:t>Schools</w:t>
      </w:r>
    </w:p>
    <w:p w14:paraId="4CE9054D" w14:textId="28A70FA8" w:rsidR="00392AEF" w:rsidRPr="00A27C89" w:rsidRDefault="00392AEF" w:rsidP="00224B5F">
      <w:pPr>
        <w:pStyle w:val="Bullet1"/>
        <w:rPr>
          <w:rFonts w:ascii="Arial" w:hAnsi="Arial"/>
        </w:rPr>
      </w:pPr>
      <w:r w:rsidRPr="00A27C89">
        <w:rPr>
          <w:rFonts w:ascii="Arial" w:hAnsi="Arial"/>
        </w:rPr>
        <w:t>Local communities</w:t>
      </w:r>
    </w:p>
    <w:p w14:paraId="4CF718A0" w14:textId="0F29E9A6" w:rsidR="003833ED" w:rsidRPr="00FD40CB" w:rsidRDefault="00224B5F" w:rsidP="003833ED">
      <w:pPr>
        <w:pStyle w:val="Heading2"/>
        <w:rPr>
          <w:lang w:val="en-AU"/>
        </w:rPr>
      </w:pPr>
      <w:bookmarkStart w:id="4" w:name="_Toc205801965"/>
      <w:r>
        <w:rPr>
          <w:lang w:val="en-AU"/>
        </w:rPr>
        <w:t>Project Outcomes</w:t>
      </w:r>
      <w:bookmarkEnd w:id="4"/>
    </w:p>
    <w:p w14:paraId="1FD94B03" w14:textId="77777777" w:rsidR="00152283" w:rsidRPr="002324F9" w:rsidRDefault="00152283" w:rsidP="00152283">
      <w:pPr>
        <w:pStyle w:val="Bullet1"/>
        <w:rPr>
          <w:rFonts w:ascii="Arial" w:hAnsi="Arial"/>
          <w:b/>
          <w:bCs/>
          <w:sz w:val="24"/>
          <w:szCs w:val="22"/>
        </w:rPr>
      </w:pPr>
      <w:r w:rsidRPr="002324F9">
        <w:rPr>
          <w:rFonts w:ascii="Arial" w:hAnsi="Arial"/>
          <w:b/>
          <w:bCs/>
          <w:sz w:val="24"/>
          <w:szCs w:val="22"/>
        </w:rPr>
        <w:t>Pillar 1: Facilities and Infrastructure</w:t>
      </w:r>
    </w:p>
    <w:p w14:paraId="2CF82381" w14:textId="4002DACF" w:rsidR="00785C18" w:rsidRPr="00BF75C3" w:rsidRDefault="00043AB4" w:rsidP="00F60673">
      <w:pPr>
        <w:pStyle w:val="Bullet1"/>
        <w:numPr>
          <w:ilvl w:val="0"/>
          <w:numId w:val="7"/>
        </w:numPr>
        <w:rPr>
          <w:rFonts w:ascii="Arial" w:hAnsi="Arial"/>
        </w:rPr>
      </w:pPr>
      <w:r w:rsidRPr="00BF75C3">
        <w:rPr>
          <w:rFonts w:ascii="Arial" w:hAnsi="Arial"/>
        </w:rPr>
        <w:t>I</w:t>
      </w:r>
      <w:r w:rsidR="00785C18" w:rsidRPr="00BF75C3">
        <w:rPr>
          <w:rFonts w:ascii="Arial" w:hAnsi="Arial"/>
        </w:rPr>
        <w:t>mprov</w:t>
      </w:r>
      <w:r w:rsidRPr="00BF75C3">
        <w:rPr>
          <w:rFonts w:ascii="Arial" w:hAnsi="Arial"/>
        </w:rPr>
        <w:t>e the quality and accessibility of facilities, creating safer, welcoming and more inclusive environments.</w:t>
      </w:r>
      <w:r w:rsidR="002634E2" w:rsidRPr="00BF75C3">
        <w:rPr>
          <w:rFonts w:ascii="Arial" w:hAnsi="Arial"/>
        </w:rPr>
        <w:t xml:space="preserve"> Resulting in higher recruitment and retention rates, with a </w:t>
      </w:r>
      <w:r w:rsidR="002C628B" w:rsidRPr="00BF75C3">
        <w:rPr>
          <w:rFonts w:ascii="Arial" w:hAnsi="Arial"/>
        </w:rPr>
        <w:t>particular</w:t>
      </w:r>
      <w:r w:rsidR="002634E2" w:rsidRPr="00BF75C3">
        <w:rPr>
          <w:rFonts w:ascii="Arial" w:hAnsi="Arial"/>
        </w:rPr>
        <w:t xml:space="preserve"> emphasis on key inclusion groups</w:t>
      </w:r>
      <w:r w:rsidR="00087235">
        <w:rPr>
          <w:rFonts w:ascii="Arial" w:hAnsi="Arial"/>
        </w:rPr>
        <w:t xml:space="preserve">, </w:t>
      </w:r>
      <w:r w:rsidR="002629FB">
        <w:rPr>
          <w:rFonts w:ascii="Arial" w:hAnsi="Arial"/>
        </w:rPr>
        <w:t>such as</w:t>
      </w:r>
      <w:r w:rsidR="00D9542F">
        <w:rPr>
          <w:rFonts w:ascii="Arial" w:hAnsi="Arial"/>
        </w:rPr>
        <w:t xml:space="preserve"> women and girls, and people with a disability.</w:t>
      </w:r>
    </w:p>
    <w:p w14:paraId="749D95BC" w14:textId="216D78E0" w:rsidR="002A39D5" w:rsidRPr="00A27C89" w:rsidRDefault="002634E2" w:rsidP="00F60673">
      <w:pPr>
        <w:pStyle w:val="Bullet1"/>
        <w:numPr>
          <w:ilvl w:val="0"/>
          <w:numId w:val="7"/>
        </w:numPr>
        <w:rPr>
          <w:rFonts w:ascii="Arial" w:hAnsi="Arial"/>
          <w:b/>
          <w:bCs/>
        </w:rPr>
      </w:pPr>
      <w:r w:rsidRPr="00BF75C3">
        <w:rPr>
          <w:rFonts w:ascii="Arial" w:hAnsi="Arial"/>
        </w:rPr>
        <w:t>Improve access to scrum machines and key</w:t>
      </w:r>
      <w:r w:rsidR="00BF75C3" w:rsidRPr="00BF75C3">
        <w:rPr>
          <w:rFonts w:ascii="Arial" w:hAnsi="Arial"/>
        </w:rPr>
        <w:t xml:space="preserve"> safety equipment, creating a safer environment for Rugby, reducing the risk of injury.</w:t>
      </w:r>
    </w:p>
    <w:p w14:paraId="61B8E13E" w14:textId="77777777" w:rsidR="00A27C89" w:rsidRPr="00BF75C3" w:rsidRDefault="00A27C89" w:rsidP="00CA1BA8">
      <w:pPr>
        <w:pStyle w:val="Bullet1"/>
        <w:numPr>
          <w:ilvl w:val="0"/>
          <w:numId w:val="0"/>
        </w:numPr>
        <w:rPr>
          <w:rFonts w:ascii="Arial" w:hAnsi="Arial"/>
          <w:b/>
          <w:bCs/>
        </w:rPr>
      </w:pPr>
    </w:p>
    <w:p w14:paraId="62E4061A" w14:textId="77777777" w:rsidR="00152283" w:rsidRPr="002324F9" w:rsidRDefault="00152283" w:rsidP="00152283">
      <w:pPr>
        <w:pStyle w:val="Bullet1"/>
        <w:rPr>
          <w:rFonts w:ascii="Arial" w:hAnsi="Arial"/>
          <w:b/>
          <w:bCs/>
          <w:sz w:val="24"/>
          <w:szCs w:val="22"/>
        </w:rPr>
      </w:pPr>
      <w:r w:rsidRPr="002324F9">
        <w:rPr>
          <w:rFonts w:ascii="Arial" w:hAnsi="Arial"/>
          <w:b/>
          <w:bCs/>
          <w:sz w:val="24"/>
          <w:szCs w:val="22"/>
        </w:rPr>
        <w:t>Pillar 2: Priority Regions &amp; Pathways</w:t>
      </w:r>
    </w:p>
    <w:p w14:paraId="118BA924" w14:textId="4C99409D" w:rsidR="00D14D2C" w:rsidRPr="00BF75C3" w:rsidRDefault="00BF75C3" w:rsidP="00F60673">
      <w:pPr>
        <w:pStyle w:val="Bullet1"/>
        <w:numPr>
          <w:ilvl w:val="0"/>
          <w:numId w:val="8"/>
        </w:numPr>
        <w:tabs>
          <w:tab w:val="clear" w:pos="568"/>
          <w:tab w:val="num" w:pos="851"/>
        </w:tabs>
        <w:ind w:left="709"/>
        <w:rPr>
          <w:rFonts w:ascii="Arial" w:hAnsi="Arial"/>
        </w:rPr>
      </w:pPr>
      <w:r>
        <w:rPr>
          <w:rFonts w:ascii="Arial" w:hAnsi="Arial"/>
        </w:rPr>
        <w:t>I</w:t>
      </w:r>
      <w:r w:rsidR="00D14D2C" w:rsidRPr="00BF75C3">
        <w:rPr>
          <w:rFonts w:ascii="Arial" w:hAnsi="Arial"/>
        </w:rPr>
        <w:t>nvest time and resources into Western Sydney</w:t>
      </w:r>
      <w:r>
        <w:rPr>
          <w:rFonts w:ascii="Arial" w:hAnsi="Arial"/>
        </w:rPr>
        <w:t xml:space="preserve">, creating opportunities </w:t>
      </w:r>
      <w:r w:rsidR="00400174">
        <w:rPr>
          <w:rFonts w:ascii="Arial" w:hAnsi="Arial"/>
        </w:rPr>
        <w:t>to play Rugby in a format appropriate to the needs of the community.</w:t>
      </w:r>
      <w:r w:rsidR="00D14D2C" w:rsidRPr="00BF75C3">
        <w:rPr>
          <w:rFonts w:ascii="Arial" w:hAnsi="Arial"/>
        </w:rPr>
        <w:t xml:space="preserve"> </w:t>
      </w:r>
    </w:p>
    <w:p w14:paraId="1BB0D9FD" w14:textId="6853FF8F" w:rsidR="00434498" w:rsidRPr="00BF75C3" w:rsidRDefault="00434498" w:rsidP="00F60673">
      <w:pPr>
        <w:pStyle w:val="Bullet1"/>
        <w:numPr>
          <w:ilvl w:val="0"/>
          <w:numId w:val="8"/>
        </w:numPr>
        <w:tabs>
          <w:tab w:val="clear" w:pos="568"/>
          <w:tab w:val="num" w:pos="851"/>
        </w:tabs>
        <w:ind w:left="709"/>
        <w:rPr>
          <w:rFonts w:ascii="Arial" w:hAnsi="Arial"/>
        </w:rPr>
      </w:pPr>
      <w:r w:rsidRPr="00BF75C3">
        <w:rPr>
          <w:rFonts w:ascii="Arial" w:hAnsi="Arial"/>
        </w:rPr>
        <w:t>Rugby is a ‘sport of choice’ for young people in Western Sydney</w:t>
      </w:r>
      <w:r w:rsidR="00D9542F">
        <w:rPr>
          <w:rFonts w:ascii="Arial" w:hAnsi="Arial"/>
        </w:rPr>
        <w:t xml:space="preserve">, as </w:t>
      </w:r>
      <w:r w:rsidR="009E38E4">
        <w:rPr>
          <w:rFonts w:ascii="Arial" w:hAnsi="Arial"/>
        </w:rPr>
        <w:t>defined</w:t>
      </w:r>
      <w:r w:rsidR="00D9542F">
        <w:rPr>
          <w:rFonts w:ascii="Arial" w:hAnsi="Arial"/>
        </w:rPr>
        <w:t xml:space="preserve"> by the LGA’s of Canterbury-Bankstown, Blacktown, Cumberland, Liverpool, Fairfield, Penrith, Parramatta, The Hills, Campbelltown, Camden, Blue Mountains, Hawkesbury and Wollondilly.</w:t>
      </w:r>
    </w:p>
    <w:p w14:paraId="15EF5276" w14:textId="400A63AC" w:rsidR="005F5262" w:rsidRDefault="005F5262" w:rsidP="00F60673">
      <w:pPr>
        <w:pStyle w:val="Bullet1"/>
        <w:numPr>
          <w:ilvl w:val="0"/>
          <w:numId w:val="8"/>
        </w:numPr>
        <w:tabs>
          <w:tab w:val="clear" w:pos="568"/>
          <w:tab w:val="num" w:pos="851"/>
        </w:tabs>
        <w:ind w:left="709"/>
        <w:rPr>
          <w:rFonts w:ascii="Arial" w:hAnsi="Arial"/>
        </w:rPr>
      </w:pPr>
      <w:r>
        <w:rPr>
          <w:rFonts w:ascii="Arial" w:hAnsi="Arial"/>
        </w:rPr>
        <w:t>Use</w:t>
      </w:r>
      <w:r w:rsidR="00835247" w:rsidRPr="00BF75C3">
        <w:rPr>
          <w:rFonts w:ascii="Arial" w:hAnsi="Arial"/>
        </w:rPr>
        <w:t xml:space="preserve"> Rugby as a vehicle for change</w:t>
      </w:r>
      <w:r w:rsidR="00400174">
        <w:rPr>
          <w:rFonts w:ascii="Arial" w:hAnsi="Arial"/>
        </w:rPr>
        <w:t xml:space="preserve"> in the Hunter</w:t>
      </w:r>
      <w:r w:rsidR="00835247" w:rsidRPr="00BF75C3">
        <w:rPr>
          <w:rFonts w:ascii="Arial" w:hAnsi="Arial"/>
        </w:rPr>
        <w:t>,</w:t>
      </w:r>
      <w:r w:rsidR="00A05E3D">
        <w:rPr>
          <w:rFonts w:ascii="Arial" w:hAnsi="Arial"/>
        </w:rPr>
        <w:t xml:space="preserve"> </w:t>
      </w:r>
      <w:r w:rsidR="00835247" w:rsidRPr="00BF75C3">
        <w:rPr>
          <w:rFonts w:ascii="Arial" w:hAnsi="Arial"/>
        </w:rPr>
        <w:t>lower</w:t>
      </w:r>
      <w:r>
        <w:rPr>
          <w:rFonts w:ascii="Arial" w:hAnsi="Arial"/>
        </w:rPr>
        <w:t>ing</w:t>
      </w:r>
      <w:r w:rsidR="00835247" w:rsidRPr="00BF75C3">
        <w:rPr>
          <w:rFonts w:ascii="Arial" w:hAnsi="Arial"/>
        </w:rPr>
        <w:t xml:space="preserve"> the resistance barrier to key social issues. In turn, this increases Rugby participation, but more importantly, addresses factors such as mental health, wellbeing, physical activity levels</w:t>
      </w:r>
      <w:r>
        <w:rPr>
          <w:rFonts w:ascii="Arial" w:hAnsi="Arial"/>
        </w:rPr>
        <w:t xml:space="preserve"> and education</w:t>
      </w:r>
    </w:p>
    <w:p w14:paraId="5D7BDA13" w14:textId="5188CF87" w:rsidR="00ED6DF0" w:rsidRPr="00BF75C3" w:rsidRDefault="005F5262" w:rsidP="00F60673">
      <w:pPr>
        <w:pStyle w:val="Bullet1"/>
        <w:numPr>
          <w:ilvl w:val="0"/>
          <w:numId w:val="8"/>
        </w:numPr>
        <w:tabs>
          <w:tab w:val="clear" w:pos="568"/>
          <w:tab w:val="num" w:pos="851"/>
        </w:tabs>
        <w:ind w:left="709"/>
        <w:rPr>
          <w:rFonts w:ascii="Arial" w:hAnsi="Arial"/>
        </w:rPr>
      </w:pPr>
      <w:r>
        <w:rPr>
          <w:rFonts w:ascii="Arial" w:hAnsi="Arial"/>
        </w:rPr>
        <w:t>I</w:t>
      </w:r>
      <w:r w:rsidR="00ED6DF0" w:rsidRPr="00BF75C3">
        <w:rPr>
          <w:rFonts w:ascii="Arial" w:hAnsi="Arial"/>
        </w:rPr>
        <w:t xml:space="preserve">nvest in infrastructure, programs, pathways, inclusion and community engagement </w:t>
      </w:r>
      <w:r>
        <w:rPr>
          <w:rFonts w:ascii="Arial" w:hAnsi="Arial"/>
        </w:rPr>
        <w:t xml:space="preserve">in the South Coast and Riverina, </w:t>
      </w:r>
      <w:r w:rsidR="00A838BD">
        <w:rPr>
          <w:rFonts w:ascii="Arial" w:hAnsi="Arial"/>
        </w:rPr>
        <w:t>creating</w:t>
      </w:r>
      <w:r w:rsidR="00ED6DF0" w:rsidRPr="00BF75C3">
        <w:rPr>
          <w:rFonts w:ascii="Arial" w:hAnsi="Arial"/>
        </w:rPr>
        <w:t>:</w:t>
      </w:r>
    </w:p>
    <w:p w14:paraId="736A02DC" w14:textId="088E3D3F" w:rsidR="00ED6DF0" w:rsidRPr="00BF75C3" w:rsidRDefault="00ED6DF0" w:rsidP="00F60673">
      <w:pPr>
        <w:pStyle w:val="Bullet1"/>
        <w:numPr>
          <w:ilvl w:val="1"/>
          <w:numId w:val="9"/>
        </w:numPr>
        <w:rPr>
          <w:rFonts w:ascii="Arial" w:hAnsi="Arial"/>
        </w:rPr>
      </w:pPr>
      <w:r w:rsidRPr="00BF75C3">
        <w:rPr>
          <w:rFonts w:ascii="Arial" w:hAnsi="Arial"/>
        </w:rPr>
        <w:t>Improved accessibility making Rugby available to more people in the South Coast and Riverina</w:t>
      </w:r>
    </w:p>
    <w:p w14:paraId="44FCAAB5" w14:textId="54F91B77" w:rsidR="00ED6DF0" w:rsidRPr="00BF75C3" w:rsidRDefault="00A838BD" w:rsidP="00F60673">
      <w:pPr>
        <w:pStyle w:val="Bullet1"/>
        <w:numPr>
          <w:ilvl w:val="1"/>
          <w:numId w:val="9"/>
        </w:numPr>
        <w:rPr>
          <w:rFonts w:ascii="Arial" w:hAnsi="Arial"/>
        </w:rPr>
      </w:pPr>
      <w:r>
        <w:rPr>
          <w:rFonts w:ascii="Arial" w:hAnsi="Arial"/>
        </w:rPr>
        <w:t>T</w:t>
      </w:r>
      <w:r w:rsidR="00ED6DF0" w:rsidRPr="00BF75C3">
        <w:rPr>
          <w:rFonts w:ascii="Arial" w:hAnsi="Arial"/>
        </w:rPr>
        <w:t>alent through improved facilities, pathways and support programs</w:t>
      </w:r>
    </w:p>
    <w:p w14:paraId="2C2DB41A" w14:textId="4A74B609" w:rsidR="00ED6DF0" w:rsidRPr="00BF75C3" w:rsidRDefault="00ED6DF0" w:rsidP="00F60673">
      <w:pPr>
        <w:pStyle w:val="Bullet1"/>
        <w:numPr>
          <w:ilvl w:val="1"/>
          <w:numId w:val="9"/>
        </w:numPr>
        <w:rPr>
          <w:rFonts w:ascii="Arial" w:hAnsi="Arial"/>
        </w:rPr>
      </w:pPr>
      <w:r w:rsidRPr="00BF75C3">
        <w:rPr>
          <w:rFonts w:ascii="Arial" w:hAnsi="Arial"/>
        </w:rPr>
        <w:t>Strengthen</w:t>
      </w:r>
      <w:r w:rsidR="00A838BD">
        <w:rPr>
          <w:rFonts w:ascii="Arial" w:hAnsi="Arial"/>
        </w:rPr>
        <w:t>ed</w:t>
      </w:r>
      <w:r w:rsidRPr="00BF75C3">
        <w:rPr>
          <w:rFonts w:ascii="Arial" w:hAnsi="Arial"/>
        </w:rPr>
        <w:t xml:space="preserve"> Rugby clubs and the wider community through community cohesion and pride</w:t>
      </w:r>
    </w:p>
    <w:p w14:paraId="5461FBE2" w14:textId="66ED48A6" w:rsidR="002A39D5" w:rsidRDefault="00A838BD" w:rsidP="00F60673">
      <w:pPr>
        <w:pStyle w:val="Bullet1"/>
        <w:numPr>
          <w:ilvl w:val="1"/>
          <w:numId w:val="9"/>
        </w:numPr>
        <w:rPr>
          <w:rFonts w:ascii="Arial" w:hAnsi="Arial"/>
        </w:rPr>
      </w:pPr>
      <w:r>
        <w:rPr>
          <w:rFonts w:ascii="Arial" w:hAnsi="Arial"/>
        </w:rPr>
        <w:t>Increased</w:t>
      </w:r>
      <w:r w:rsidR="00ED6DF0" w:rsidRPr="00BF75C3">
        <w:rPr>
          <w:rFonts w:ascii="Arial" w:hAnsi="Arial"/>
        </w:rPr>
        <w:t xml:space="preserve"> economic activity and engagement by bringing Rugby events and opportunities to regional NSW</w:t>
      </w:r>
    </w:p>
    <w:p w14:paraId="1077E056" w14:textId="2A3220AA" w:rsidR="00106675" w:rsidRPr="001B5DDF" w:rsidRDefault="00106675" w:rsidP="00106675">
      <w:pPr>
        <w:pStyle w:val="Bullet1"/>
        <w:numPr>
          <w:ilvl w:val="0"/>
          <w:numId w:val="9"/>
        </w:numPr>
        <w:rPr>
          <w:rFonts w:ascii="Arial" w:hAnsi="Arial"/>
          <w:sz w:val="20"/>
          <w:szCs w:val="18"/>
        </w:rPr>
      </w:pPr>
      <w:r w:rsidRPr="001B5DDF">
        <w:rPr>
          <w:rFonts w:ascii="Arial" w:hAnsi="Arial"/>
          <w:sz w:val="20"/>
          <w:szCs w:val="18"/>
        </w:rPr>
        <w:t xml:space="preserve">NB: Whilst </w:t>
      </w:r>
      <w:r w:rsidR="001B5DDF" w:rsidRPr="001B5DDF">
        <w:rPr>
          <w:rFonts w:ascii="Arial" w:hAnsi="Arial"/>
          <w:sz w:val="20"/>
          <w:szCs w:val="18"/>
        </w:rPr>
        <w:t>Western Sydney, Hunter, and South Coast/Riverina are called out, investment will be made across the entirety of NSW in facilities, programs, workforce, inclusion and the Rugby World Cup activation</w:t>
      </w:r>
    </w:p>
    <w:p w14:paraId="0803DFB4" w14:textId="77777777" w:rsidR="00A27C89" w:rsidRPr="00A838BD" w:rsidRDefault="00A27C89" w:rsidP="00A27C89">
      <w:pPr>
        <w:pStyle w:val="Bullet1"/>
        <w:numPr>
          <w:ilvl w:val="0"/>
          <w:numId w:val="0"/>
        </w:numPr>
        <w:ind w:left="1724"/>
        <w:rPr>
          <w:rFonts w:ascii="Arial" w:hAnsi="Arial"/>
        </w:rPr>
      </w:pPr>
    </w:p>
    <w:p w14:paraId="34DF2612" w14:textId="77777777" w:rsidR="00AB4551" w:rsidRPr="002324F9" w:rsidRDefault="00152283" w:rsidP="00BC2793">
      <w:pPr>
        <w:pStyle w:val="Bullet1"/>
        <w:rPr>
          <w:rFonts w:ascii="Arial" w:hAnsi="Arial"/>
          <w:b/>
          <w:bCs/>
          <w:sz w:val="24"/>
          <w:szCs w:val="22"/>
        </w:rPr>
      </w:pPr>
      <w:r w:rsidRPr="002324F9">
        <w:rPr>
          <w:rFonts w:ascii="Arial" w:hAnsi="Arial"/>
          <w:b/>
          <w:bCs/>
          <w:sz w:val="24"/>
          <w:szCs w:val="22"/>
        </w:rPr>
        <w:t xml:space="preserve">Pillar 3: Programs &amp; Workforce </w:t>
      </w:r>
    </w:p>
    <w:p w14:paraId="5ABD49F8" w14:textId="058F6BF6" w:rsidR="004B64EC" w:rsidRPr="00A838BD" w:rsidRDefault="00A838BD" w:rsidP="00F60673">
      <w:pPr>
        <w:pStyle w:val="Bullet1"/>
        <w:numPr>
          <w:ilvl w:val="0"/>
          <w:numId w:val="10"/>
        </w:numPr>
        <w:ind w:hanging="294"/>
        <w:rPr>
          <w:rFonts w:ascii="Arial" w:hAnsi="Arial"/>
        </w:rPr>
      </w:pPr>
      <w:r>
        <w:rPr>
          <w:rFonts w:ascii="Arial" w:hAnsi="Arial"/>
        </w:rPr>
        <w:t>Lower</w:t>
      </w:r>
      <w:r w:rsidR="004B64EC" w:rsidRPr="00A838BD">
        <w:rPr>
          <w:rFonts w:ascii="Arial" w:hAnsi="Arial"/>
        </w:rPr>
        <w:t xml:space="preserve"> the financial</w:t>
      </w:r>
      <w:r w:rsidR="005A41D4">
        <w:rPr>
          <w:rFonts w:ascii="Arial" w:hAnsi="Arial"/>
        </w:rPr>
        <w:t>, operational</w:t>
      </w:r>
      <w:r w:rsidR="004B64EC" w:rsidRPr="00A838BD">
        <w:rPr>
          <w:rFonts w:ascii="Arial" w:hAnsi="Arial"/>
        </w:rPr>
        <w:t xml:space="preserve"> and logistical barriers to launching and </w:t>
      </w:r>
      <w:r w:rsidR="009D7768">
        <w:rPr>
          <w:rFonts w:ascii="Arial" w:hAnsi="Arial"/>
        </w:rPr>
        <w:t xml:space="preserve">expanding </w:t>
      </w:r>
      <w:r w:rsidR="004B64EC" w:rsidRPr="00A838BD">
        <w:rPr>
          <w:rFonts w:ascii="Arial" w:hAnsi="Arial"/>
        </w:rPr>
        <w:t>competitions and programs</w:t>
      </w:r>
      <w:r w:rsidR="00BB6ACF">
        <w:rPr>
          <w:rFonts w:ascii="Arial" w:hAnsi="Arial"/>
        </w:rPr>
        <w:t>. Doing so will</w:t>
      </w:r>
      <w:r w:rsidR="004B64EC" w:rsidRPr="00A838BD">
        <w:rPr>
          <w:rFonts w:ascii="Arial" w:hAnsi="Arial"/>
        </w:rPr>
        <w:t xml:space="preserve"> improve accessibility, increase engagement, drive sustainability</w:t>
      </w:r>
      <w:r w:rsidR="00D9542F">
        <w:rPr>
          <w:rFonts w:ascii="Arial" w:hAnsi="Arial"/>
        </w:rPr>
        <w:t xml:space="preserve"> in workforce across coaches, match officials</w:t>
      </w:r>
      <w:r w:rsidR="004B64EC" w:rsidRPr="00A838BD">
        <w:rPr>
          <w:rFonts w:ascii="Arial" w:hAnsi="Arial"/>
        </w:rPr>
        <w:t>, strengthen clubs and drive sustainable participation across NSW.</w:t>
      </w:r>
      <w:r w:rsidR="0074349F">
        <w:rPr>
          <w:rFonts w:ascii="Arial" w:hAnsi="Arial"/>
        </w:rPr>
        <w:t xml:space="preserve"> Successful applicants will be required to demonstrate how this funding will be used in a sustainable manner and how the competition and programs will continue to grow and expand beyond the investment </w:t>
      </w:r>
      <w:r w:rsidR="00C14947">
        <w:rPr>
          <w:rFonts w:ascii="Arial" w:hAnsi="Arial"/>
        </w:rPr>
        <w:t xml:space="preserve">period. </w:t>
      </w:r>
    </w:p>
    <w:p w14:paraId="1CFB399D" w14:textId="218BB5EE" w:rsidR="004B64EC" w:rsidRPr="00A838BD" w:rsidRDefault="00BB6ACF" w:rsidP="00F60673">
      <w:pPr>
        <w:pStyle w:val="Bullet1"/>
        <w:numPr>
          <w:ilvl w:val="0"/>
          <w:numId w:val="10"/>
        </w:numPr>
        <w:ind w:hanging="294"/>
        <w:rPr>
          <w:rFonts w:ascii="Arial" w:hAnsi="Arial"/>
        </w:rPr>
      </w:pPr>
      <w:r>
        <w:rPr>
          <w:rFonts w:ascii="Arial" w:hAnsi="Arial"/>
        </w:rPr>
        <w:t>Increase the support and development of the Rugby workforce. Doing so, with</w:t>
      </w:r>
      <w:r w:rsidR="0069015C" w:rsidRPr="00A838BD">
        <w:rPr>
          <w:rFonts w:ascii="Arial" w:hAnsi="Arial"/>
        </w:rPr>
        <w:t xml:space="preserve"> a focus on coaches, match officials and club administrators, </w:t>
      </w:r>
      <w:r>
        <w:rPr>
          <w:rFonts w:ascii="Arial" w:hAnsi="Arial"/>
        </w:rPr>
        <w:t>will</w:t>
      </w:r>
      <w:r w:rsidR="0069015C" w:rsidRPr="00A838BD">
        <w:rPr>
          <w:rFonts w:ascii="Arial" w:hAnsi="Arial"/>
        </w:rPr>
        <w:t xml:space="preserve"> deliver higher quality, safe, enjoyable Rugby experiences that ultimately safeguard and future proof the sport.</w:t>
      </w:r>
    </w:p>
    <w:p w14:paraId="6B7C15DF" w14:textId="29103D70" w:rsidR="00A27C89" w:rsidRDefault="00E22760" w:rsidP="00F60673">
      <w:pPr>
        <w:pStyle w:val="Bullet1"/>
        <w:numPr>
          <w:ilvl w:val="0"/>
          <w:numId w:val="10"/>
        </w:numPr>
        <w:ind w:hanging="294"/>
        <w:rPr>
          <w:rFonts w:ascii="Arial" w:hAnsi="Arial"/>
        </w:rPr>
      </w:pPr>
      <w:r>
        <w:rPr>
          <w:rFonts w:ascii="Arial" w:hAnsi="Arial"/>
        </w:rPr>
        <w:t xml:space="preserve">Increase the </w:t>
      </w:r>
      <w:r w:rsidR="004B3CDE" w:rsidRPr="00A838BD">
        <w:rPr>
          <w:rFonts w:ascii="Arial" w:hAnsi="Arial"/>
        </w:rPr>
        <w:t>quality and number of match officials and coaches</w:t>
      </w:r>
      <w:r>
        <w:rPr>
          <w:rFonts w:ascii="Arial" w:hAnsi="Arial"/>
        </w:rPr>
        <w:t>. Doing so</w:t>
      </w:r>
      <w:r w:rsidR="004B3CDE" w:rsidRPr="00A838BD">
        <w:rPr>
          <w:rFonts w:ascii="Arial" w:hAnsi="Arial"/>
        </w:rPr>
        <w:t xml:space="preserve"> will improve the relationship between </w:t>
      </w:r>
      <w:r>
        <w:rPr>
          <w:rFonts w:ascii="Arial" w:hAnsi="Arial"/>
        </w:rPr>
        <w:t>them</w:t>
      </w:r>
      <w:r w:rsidR="004B3CDE" w:rsidRPr="00A838BD">
        <w:rPr>
          <w:rFonts w:ascii="Arial" w:hAnsi="Arial"/>
        </w:rPr>
        <w:t xml:space="preserve"> and players, which will improve the playing experience, ultimately increasing player retention and recruitment.</w:t>
      </w:r>
    </w:p>
    <w:p w14:paraId="5294BD78" w14:textId="253A80DE" w:rsidR="00586011" w:rsidRDefault="00586011" w:rsidP="00F60673">
      <w:pPr>
        <w:pStyle w:val="Bullet1"/>
        <w:numPr>
          <w:ilvl w:val="0"/>
          <w:numId w:val="10"/>
        </w:numPr>
        <w:ind w:hanging="294"/>
        <w:rPr>
          <w:rFonts w:ascii="Arial" w:hAnsi="Arial"/>
        </w:rPr>
      </w:pPr>
      <w:r>
        <w:rPr>
          <w:rFonts w:ascii="Arial" w:hAnsi="Arial"/>
        </w:rPr>
        <w:t>Investment into programs and workforce will be spread across metro and regional NSW</w:t>
      </w:r>
      <w:r w:rsidR="00391F69">
        <w:rPr>
          <w:rFonts w:ascii="Arial" w:hAnsi="Arial"/>
        </w:rPr>
        <w:t>.</w:t>
      </w:r>
    </w:p>
    <w:p w14:paraId="14DCF835" w14:textId="77777777" w:rsidR="002324F9" w:rsidRPr="002324F9" w:rsidRDefault="002324F9" w:rsidP="002324F9">
      <w:pPr>
        <w:pStyle w:val="Bullet1"/>
        <w:numPr>
          <w:ilvl w:val="0"/>
          <w:numId w:val="0"/>
        </w:numPr>
        <w:ind w:left="720"/>
        <w:rPr>
          <w:rFonts w:ascii="Arial" w:hAnsi="Arial"/>
        </w:rPr>
      </w:pPr>
    </w:p>
    <w:p w14:paraId="1783838D" w14:textId="77777777" w:rsidR="00152283" w:rsidRPr="002324F9" w:rsidRDefault="00152283" w:rsidP="00152283">
      <w:pPr>
        <w:pStyle w:val="Bullet1"/>
        <w:rPr>
          <w:rFonts w:ascii="Arial" w:hAnsi="Arial"/>
          <w:b/>
          <w:bCs/>
          <w:sz w:val="24"/>
          <w:szCs w:val="22"/>
        </w:rPr>
      </w:pPr>
      <w:r w:rsidRPr="002324F9">
        <w:rPr>
          <w:rFonts w:ascii="Arial" w:hAnsi="Arial"/>
          <w:b/>
          <w:bCs/>
          <w:sz w:val="24"/>
          <w:szCs w:val="22"/>
        </w:rPr>
        <w:t>Pillar 4</w:t>
      </w:r>
      <w:r w:rsidRPr="002324F9">
        <w:rPr>
          <w:rFonts w:ascii="Arial" w:hAnsi="Arial"/>
          <w:sz w:val="24"/>
          <w:szCs w:val="22"/>
        </w:rPr>
        <w:t xml:space="preserve">: </w:t>
      </w:r>
      <w:r w:rsidRPr="002324F9">
        <w:rPr>
          <w:rFonts w:ascii="Arial" w:hAnsi="Arial"/>
          <w:b/>
          <w:bCs/>
          <w:sz w:val="24"/>
          <w:szCs w:val="22"/>
        </w:rPr>
        <w:t>Inclusion</w:t>
      </w:r>
    </w:p>
    <w:p w14:paraId="5D58E34C" w14:textId="37405DA7" w:rsidR="006D7B73" w:rsidRPr="00E22760" w:rsidRDefault="00B44486" w:rsidP="00F60673">
      <w:pPr>
        <w:pStyle w:val="Bullet1"/>
        <w:numPr>
          <w:ilvl w:val="0"/>
          <w:numId w:val="11"/>
        </w:numPr>
        <w:rPr>
          <w:rFonts w:ascii="Arial" w:hAnsi="Arial"/>
        </w:rPr>
      </w:pPr>
      <w:r>
        <w:rPr>
          <w:rFonts w:ascii="Arial" w:hAnsi="Arial"/>
        </w:rPr>
        <w:t>Increase</w:t>
      </w:r>
      <w:r w:rsidR="00B913F4">
        <w:rPr>
          <w:rFonts w:ascii="Arial" w:hAnsi="Arial"/>
        </w:rPr>
        <w:t xml:space="preserve"> the training and opportunities for underrepresented groups in both participation and leadership positions</w:t>
      </w:r>
      <w:r w:rsidR="00D9542F">
        <w:rPr>
          <w:rFonts w:ascii="Arial" w:hAnsi="Arial"/>
        </w:rPr>
        <w:t xml:space="preserve">, with a focus on women and girls, Pasifika and First Nations </w:t>
      </w:r>
      <w:r w:rsidR="00B97675">
        <w:rPr>
          <w:rFonts w:ascii="Arial" w:hAnsi="Arial"/>
        </w:rPr>
        <w:t>communities, building</w:t>
      </w:r>
      <w:r w:rsidR="004C4332">
        <w:rPr>
          <w:rFonts w:ascii="Arial" w:hAnsi="Arial"/>
        </w:rPr>
        <w:t xml:space="preserve"> a culture of inclusion across Rugby.</w:t>
      </w:r>
    </w:p>
    <w:p w14:paraId="30F00933" w14:textId="7AB420CF" w:rsidR="00E816FA" w:rsidRDefault="004C4332" w:rsidP="00F60673">
      <w:pPr>
        <w:pStyle w:val="Bullet1"/>
        <w:numPr>
          <w:ilvl w:val="0"/>
          <w:numId w:val="11"/>
        </w:numPr>
        <w:rPr>
          <w:rFonts w:ascii="Arial" w:hAnsi="Arial"/>
        </w:rPr>
      </w:pPr>
      <w:r>
        <w:rPr>
          <w:rFonts w:ascii="Arial" w:hAnsi="Arial"/>
        </w:rPr>
        <w:t>Invest</w:t>
      </w:r>
      <w:r w:rsidR="00E816FA" w:rsidRPr="00E22760">
        <w:rPr>
          <w:rFonts w:ascii="Arial" w:hAnsi="Arial"/>
        </w:rPr>
        <w:t xml:space="preserve"> in growth of the women’s game across the board, from inception through to coaching and match officials</w:t>
      </w:r>
      <w:r>
        <w:rPr>
          <w:rFonts w:ascii="Arial" w:hAnsi="Arial"/>
        </w:rPr>
        <w:t xml:space="preserve">. Doing so </w:t>
      </w:r>
      <w:r w:rsidR="00E816FA" w:rsidRPr="00E22760">
        <w:rPr>
          <w:rFonts w:ascii="Arial" w:hAnsi="Arial"/>
        </w:rPr>
        <w:t>increase</w:t>
      </w:r>
      <w:r>
        <w:rPr>
          <w:rFonts w:ascii="Arial" w:hAnsi="Arial"/>
        </w:rPr>
        <w:t>s</w:t>
      </w:r>
      <w:r w:rsidR="00E816FA" w:rsidRPr="00E22760">
        <w:rPr>
          <w:rFonts w:ascii="Arial" w:hAnsi="Arial"/>
        </w:rPr>
        <w:t xml:space="preserve"> the opportunities for women to take part in the sport.  Normalising women in Rugby improves attitudes towards inclusion and diversity creating a virtuous cycle of growth and retention</w:t>
      </w:r>
    </w:p>
    <w:p w14:paraId="2C47264E" w14:textId="138A7CA6" w:rsidR="00D9542F" w:rsidRPr="00E22760" w:rsidRDefault="00D9542F" w:rsidP="00F60673">
      <w:pPr>
        <w:pStyle w:val="Bullet1"/>
        <w:numPr>
          <w:ilvl w:val="0"/>
          <w:numId w:val="11"/>
        </w:numPr>
        <w:rPr>
          <w:rFonts w:ascii="Arial" w:hAnsi="Arial"/>
        </w:rPr>
      </w:pPr>
      <w:r>
        <w:rPr>
          <w:rFonts w:ascii="Arial" w:hAnsi="Arial"/>
        </w:rPr>
        <w:t>Increase support for First Nations and Pasifika groups across leadership roles, talent ID, pathways and participation.  Increasing representation across pathway programs, and leadership and administration positions including coaches, match officials and administrators</w:t>
      </w:r>
    </w:p>
    <w:p w14:paraId="171FEE58" w14:textId="4AD3A276" w:rsidR="005360EC" w:rsidRDefault="00A27C89" w:rsidP="00F60673">
      <w:pPr>
        <w:pStyle w:val="Bullet1"/>
        <w:numPr>
          <w:ilvl w:val="0"/>
          <w:numId w:val="11"/>
        </w:numPr>
        <w:rPr>
          <w:rFonts w:ascii="Arial" w:hAnsi="Arial"/>
        </w:rPr>
      </w:pPr>
      <w:r>
        <w:rPr>
          <w:rFonts w:ascii="Arial" w:hAnsi="Arial"/>
        </w:rPr>
        <w:t>Embed</w:t>
      </w:r>
      <w:r w:rsidR="005A2CB0" w:rsidRPr="00E22760">
        <w:rPr>
          <w:rFonts w:ascii="Arial" w:hAnsi="Arial"/>
        </w:rPr>
        <w:t xml:space="preserve"> a culture of safety, safeguarding and integrity into Rugby</w:t>
      </w:r>
      <w:r>
        <w:rPr>
          <w:rFonts w:ascii="Arial" w:hAnsi="Arial"/>
        </w:rPr>
        <w:t>. By doing so</w:t>
      </w:r>
      <w:r w:rsidR="005A2CB0" w:rsidRPr="00E22760">
        <w:rPr>
          <w:rFonts w:ascii="Arial" w:hAnsi="Arial"/>
        </w:rPr>
        <w:t>, we will create safer environments, empower clubs, build trust across the game and community, enhance compliance, and safeguard the future of Rugby.</w:t>
      </w:r>
    </w:p>
    <w:p w14:paraId="3ACC40BC" w14:textId="6025483A" w:rsidR="00391F69" w:rsidRPr="00E22760" w:rsidRDefault="00391F69" w:rsidP="00F60673">
      <w:pPr>
        <w:pStyle w:val="Bullet1"/>
        <w:numPr>
          <w:ilvl w:val="0"/>
          <w:numId w:val="11"/>
        </w:numPr>
        <w:rPr>
          <w:rFonts w:ascii="Arial" w:hAnsi="Arial"/>
        </w:rPr>
      </w:pPr>
      <w:r>
        <w:rPr>
          <w:rFonts w:ascii="Arial" w:hAnsi="Arial"/>
        </w:rPr>
        <w:t>Investment into inclusion programs and initiatives will be spread across metro and regional NSW.</w:t>
      </w:r>
    </w:p>
    <w:p w14:paraId="5105CDDC" w14:textId="77777777" w:rsidR="007E310A" w:rsidRPr="00617D58" w:rsidRDefault="007E310A" w:rsidP="00152283">
      <w:pPr>
        <w:pStyle w:val="Bullet1"/>
        <w:numPr>
          <w:ilvl w:val="0"/>
          <w:numId w:val="0"/>
        </w:numPr>
        <w:ind w:left="284"/>
        <w:rPr>
          <w:rFonts w:ascii="Arial" w:hAnsi="Arial"/>
        </w:rPr>
      </w:pPr>
    </w:p>
    <w:p w14:paraId="3B624C0D" w14:textId="77777777" w:rsidR="00617D58" w:rsidRPr="002324F9" w:rsidRDefault="005360EC" w:rsidP="005360EC">
      <w:pPr>
        <w:pStyle w:val="Bullet1"/>
        <w:rPr>
          <w:rFonts w:ascii="Arial" w:hAnsi="Arial"/>
          <w:b/>
          <w:bCs/>
          <w:sz w:val="24"/>
          <w:szCs w:val="22"/>
        </w:rPr>
      </w:pPr>
      <w:r w:rsidRPr="002324F9">
        <w:rPr>
          <w:rFonts w:ascii="Arial" w:hAnsi="Arial"/>
          <w:b/>
          <w:bCs/>
          <w:sz w:val="24"/>
          <w:szCs w:val="22"/>
        </w:rPr>
        <w:t xml:space="preserve">Pillar 5: RWC Activation </w:t>
      </w:r>
    </w:p>
    <w:p w14:paraId="2148C62D" w14:textId="5DC0FB34" w:rsidR="007E310A" w:rsidRDefault="00105E77" w:rsidP="00F60673">
      <w:pPr>
        <w:pStyle w:val="Bullet1"/>
        <w:numPr>
          <w:ilvl w:val="0"/>
          <w:numId w:val="12"/>
        </w:numPr>
        <w:tabs>
          <w:tab w:val="clear" w:pos="568"/>
          <w:tab w:val="num" w:pos="993"/>
        </w:tabs>
        <w:ind w:left="709" w:hanging="425"/>
        <w:rPr>
          <w:rFonts w:ascii="Arial" w:hAnsi="Arial"/>
        </w:rPr>
      </w:pPr>
      <w:r>
        <w:rPr>
          <w:rFonts w:ascii="Arial" w:hAnsi="Arial"/>
        </w:rPr>
        <w:t xml:space="preserve">Capture the interest generated by the Rugby World Cup while it is at its peak. Doing so engages new </w:t>
      </w:r>
      <w:r w:rsidR="00A05E3D">
        <w:rPr>
          <w:rFonts w:ascii="Arial" w:hAnsi="Arial"/>
        </w:rPr>
        <w:t xml:space="preserve">participants </w:t>
      </w:r>
      <w:r w:rsidR="00DA13D1">
        <w:rPr>
          <w:rFonts w:ascii="Arial" w:hAnsi="Arial"/>
        </w:rPr>
        <w:t>and</w:t>
      </w:r>
      <w:r w:rsidR="00025247" w:rsidRPr="00A27C89">
        <w:rPr>
          <w:rFonts w:ascii="Arial" w:hAnsi="Arial"/>
        </w:rPr>
        <w:t xml:space="preserve"> prepares the Rugby network and community to take advantage of the interest in the game and prepare them to capture new participants and deliver a great experience that provides a lasting impact in the sport.</w:t>
      </w:r>
    </w:p>
    <w:p w14:paraId="640E36B9" w14:textId="02C28104" w:rsidR="00391F69" w:rsidRPr="00AE5D24" w:rsidRDefault="0058536E" w:rsidP="00F60673">
      <w:pPr>
        <w:pStyle w:val="Bullet1"/>
        <w:numPr>
          <w:ilvl w:val="0"/>
          <w:numId w:val="12"/>
        </w:numPr>
        <w:tabs>
          <w:tab w:val="clear" w:pos="568"/>
          <w:tab w:val="num" w:pos="993"/>
        </w:tabs>
        <w:ind w:left="709" w:hanging="425"/>
        <w:rPr>
          <w:rFonts w:ascii="Arial" w:hAnsi="Arial"/>
        </w:rPr>
      </w:pPr>
      <w:r>
        <w:rPr>
          <w:rFonts w:ascii="Arial" w:hAnsi="Arial"/>
        </w:rPr>
        <w:t>Rugby World Cup a</w:t>
      </w:r>
    </w:p>
    <w:p w14:paraId="3EF6A0E4" w14:textId="056E58D8" w:rsidR="004250AA" w:rsidRPr="00FD40CB" w:rsidRDefault="00224B5F" w:rsidP="004250AA">
      <w:pPr>
        <w:pStyle w:val="Heading2"/>
        <w:rPr>
          <w:lang w:val="en-AU"/>
        </w:rPr>
      </w:pPr>
      <w:bookmarkStart w:id="5" w:name="_Toc205801966"/>
      <w:r>
        <w:rPr>
          <w:lang w:val="en-AU"/>
        </w:rPr>
        <w:t xml:space="preserve">Project </w:t>
      </w:r>
      <w:r w:rsidR="004250AA">
        <w:rPr>
          <w:lang w:val="en-AU"/>
        </w:rPr>
        <w:t>Deliverables</w:t>
      </w:r>
      <w:bookmarkEnd w:id="5"/>
    </w:p>
    <w:p w14:paraId="6E91CD71" w14:textId="77777777" w:rsidR="00617081" w:rsidRPr="002324F9" w:rsidRDefault="00617081" w:rsidP="00617081">
      <w:pPr>
        <w:pStyle w:val="Bullet1"/>
        <w:rPr>
          <w:rFonts w:ascii="Arial" w:hAnsi="Arial"/>
          <w:b/>
          <w:bCs/>
          <w:sz w:val="24"/>
          <w:szCs w:val="22"/>
        </w:rPr>
      </w:pPr>
      <w:r w:rsidRPr="002324F9">
        <w:rPr>
          <w:rFonts w:ascii="Arial" w:hAnsi="Arial"/>
          <w:b/>
          <w:bCs/>
          <w:sz w:val="24"/>
          <w:szCs w:val="22"/>
        </w:rPr>
        <w:t>Pillar 1: Facilities and Infrastructure</w:t>
      </w:r>
    </w:p>
    <w:p w14:paraId="4CF8C628" w14:textId="35CD904B" w:rsidR="00617081" w:rsidRDefault="00345086" w:rsidP="00345086">
      <w:pPr>
        <w:pStyle w:val="Bullet1"/>
        <w:numPr>
          <w:ilvl w:val="1"/>
          <w:numId w:val="1"/>
        </w:numPr>
        <w:ind w:left="709" w:hanging="425"/>
        <w:rPr>
          <w:rFonts w:ascii="Arial" w:hAnsi="Arial"/>
        </w:rPr>
      </w:pPr>
      <w:r w:rsidRPr="00345086">
        <w:rPr>
          <w:rFonts w:ascii="Arial" w:hAnsi="Arial"/>
        </w:rPr>
        <w:t xml:space="preserve">NSW Rugby </w:t>
      </w:r>
      <w:r w:rsidR="00853C5C">
        <w:rPr>
          <w:rFonts w:ascii="Arial" w:hAnsi="Arial"/>
        </w:rPr>
        <w:t>i</w:t>
      </w:r>
      <w:r w:rsidRPr="00345086">
        <w:rPr>
          <w:rFonts w:ascii="Arial" w:hAnsi="Arial"/>
        </w:rPr>
        <w:t>nfrastructure grants program</w:t>
      </w:r>
    </w:p>
    <w:p w14:paraId="3FCA3D9A" w14:textId="6F3C204C" w:rsidR="00662E9A" w:rsidRDefault="00662E9A" w:rsidP="00345086">
      <w:pPr>
        <w:pStyle w:val="Bullet1"/>
        <w:numPr>
          <w:ilvl w:val="1"/>
          <w:numId w:val="1"/>
        </w:numPr>
        <w:ind w:left="709" w:hanging="425"/>
        <w:rPr>
          <w:rFonts w:ascii="Arial" w:hAnsi="Arial"/>
        </w:rPr>
      </w:pPr>
      <w:r>
        <w:rPr>
          <w:rFonts w:ascii="Arial" w:hAnsi="Arial"/>
        </w:rPr>
        <w:t>NSW Rugby equipment grants program</w:t>
      </w:r>
    </w:p>
    <w:p w14:paraId="2B895492" w14:textId="432C4123" w:rsidR="00662E9A" w:rsidRDefault="00662E9A" w:rsidP="00345086">
      <w:pPr>
        <w:pStyle w:val="Bullet1"/>
        <w:numPr>
          <w:ilvl w:val="1"/>
          <w:numId w:val="1"/>
        </w:numPr>
        <w:ind w:left="709" w:hanging="425"/>
        <w:rPr>
          <w:rFonts w:ascii="Arial" w:hAnsi="Arial"/>
        </w:rPr>
      </w:pPr>
      <w:r>
        <w:rPr>
          <w:rFonts w:ascii="Arial" w:hAnsi="Arial"/>
        </w:rPr>
        <w:t>Infrastructure upgrade to Connolly Park in Wagga Wagga</w:t>
      </w:r>
    </w:p>
    <w:p w14:paraId="7ED6D37B" w14:textId="14C3A1EE" w:rsidR="00617081" w:rsidRPr="004736A7" w:rsidRDefault="00662E9A" w:rsidP="00617081">
      <w:pPr>
        <w:pStyle w:val="Bullet1"/>
        <w:numPr>
          <w:ilvl w:val="1"/>
          <w:numId w:val="1"/>
        </w:numPr>
        <w:ind w:left="709" w:hanging="425"/>
        <w:rPr>
          <w:rFonts w:ascii="Arial" w:hAnsi="Arial"/>
        </w:rPr>
      </w:pPr>
      <w:r>
        <w:rPr>
          <w:rFonts w:ascii="Arial" w:hAnsi="Arial"/>
        </w:rPr>
        <w:t>Infrastructure upgrade to one priority facility identified in Sydney</w:t>
      </w:r>
    </w:p>
    <w:p w14:paraId="127C058E" w14:textId="77777777" w:rsidR="00617081" w:rsidRPr="002324F9" w:rsidRDefault="00617081" w:rsidP="00617081">
      <w:pPr>
        <w:pStyle w:val="Bullet1"/>
        <w:rPr>
          <w:rFonts w:ascii="Arial" w:hAnsi="Arial"/>
          <w:b/>
          <w:bCs/>
          <w:sz w:val="24"/>
          <w:szCs w:val="22"/>
        </w:rPr>
      </w:pPr>
      <w:r w:rsidRPr="002324F9">
        <w:rPr>
          <w:rFonts w:ascii="Arial" w:hAnsi="Arial"/>
          <w:b/>
          <w:bCs/>
          <w:sz w:val="24"/>
          <w:szCs w:val="22"/>
        </w:rPr>
        <w:t>Pillar 2: Priority Regions &amp; Pathways</w:t>
      </w:r>
    </w:p>
    <w:p w14:paraId="1C1F06CD" w14:textId="63033670" w:rsidR="00662E9A" w:rsidRDefault="00662E9A" w:rsidP="00662E9A">
      <w:pPr>
        <w:pStyle w:val="Bullet1"/>
        <w:numPr>
          <w:ilvl w:val="1"/>
          <w:numId w:val="1"/>
        </w:numPr>
        <w:ind w:left="709" w:hanging="425"/>
        <w:rPr>
          <w:rFonts w:ascii="Arial" w:hAnsi="Arial"/>
        </w:rPr>
      </w:pPr>
      <w:r>
        <w:rPr>
          <w:rFonts w:ascii="Arial" w:hAnsi="Arial"/>
        </w:rPr>
        <w:t>Launch Western Sydney Academy</w:t>
      </w:r>
    </w:p>
    <w:p w14:paraId="6D549DFE" w14:textId="2ED5A95A" w:rsidR="00662E9A" w:rsidRDefault="00662E9A" w:rsidP="00662E9A">
      <w:pPr>
        <w:pStyle w:val="Bullet1"/>
        <w:numPr>
          <w:ilvl w:val="1"/>
          <w:numId w:val="1"/>
        </w:numPr>
        <w:ind w:left="709" w:hanging="425"/>
        <w:rPr>
          <w:rFonts w:ascii="Arial" w:hAnsi="Arial"/>
        </w:rPr>
      </w:pPr>
      <w:r>
        <w:rPr>
          <w:rFonts w:ascii="Arial" w:hAnsi="Arial"/>
        </w:rPr>
        <w:t xml:space="preserve">New </w:t>
      </w:r>
      <w:r w:rsidR="00BB6A92">
        <w:rPr>
          <w:rFonts w:ascii="Arial" w:hAnsi="Arial"/>
        </w:rPr>
        <w:t>schools’</w:t>
      </w:r>
      <w:r>
        <w:rPr>
          <w:rFonts w:ascii="Arial" w:hAnsi="Arial"/>
        </w:rPr>
        <w:t xml:space="preserve"> competition in Western Sydney</w:t>
      </w:r>
    </w:p>
    <w:p w14:paraId="71161EB8" w14:textId="2D8AA2EF" w:rsidR="00617081" w:rsidRDefault="004736A7" w:rsidP="004736A7">
      <w:pPr>
        <w:pStyle w:val="Bullet1"/>
        <w:numPr>
          <w:ilvl w:val="1"/>
          <w:numId w:val="1"/>
        </w:numPr>
        <w:ind w:left="709" w:hanging="425"/>
        <w:rPr>
          <w:rFonts w:ascii="Arial" w:hAnsi="Arial"/>
        </w:rPr>
      </w:pPr>
      <w:r>
        <w:rPr>
          <w:rFonts w:ascii="Arial" w:hAnsi="Arial"/>
        </w:rPr>
        <w:t>Create Rugby for Good Hub in the Hunter</w:t>
      </w:r>
    </w:p>
    <w:p w14:paraId="53BC3A48" w14:textId="75A71132" w:rsidR="00BB2168" w:rsidRDefault="00BB2168" w:rsidP="004736A7">
      <w:pPr>
        <w:pStyle w:val="Bullet1"/>
        <w:numPr>
          <w:ilvl w:val="1"/>
          <w:numId w:val="1"/>
        </w:numPr>
        <w:ind w:left="709" w:hanging="425"/>
        <w:rPr>
          <w:rFonts w:ascii="Arial" w:hAnsi="Arial"/>
        </w:rPr>
      </w:pPr>
      <w:r>
        <w:rPr>
          <w:rFonts w:ascii="Arial" w:hAnsi="Arial"/>
        </w:rPr>
        <w:t>Rugby for Good programs in the Hunter</w:t>
      </w:r>
    </w:p>
    <w:p w14:paraId="29FE781F" w14:textId="0F4EF9A9" w:rsidR="00F44A93" w:rsidRPr="004736A7" w:rsidRDefault="00F44A93" w:rsidP="004736A7">
      <w:pPr>
        <w:pStyle w:val="Bullet1"/>
        <w:numPr>
          <w:ilvl w:val="1"/>
          <w:numId w:val="1"/>
        </w:numPr>
        <w:ind w:left="709" w:hanging="425"/>
        <w:rPr>
          <w:rFonts w:ascii="Arial" w:hAnsi="Arial"/>
        </w:rPr>
      </w:pPr>
      <w:r>
        <w:rPr>
          <w:rFonts w:ascii="Arial" w:hAnsi="Arial"/>
        </w:rPr>
        <w:t>Focused programs and support in the South Coast &amp; Riverina</w:t>
      </w:r>
    </w:p>
    <w:p w14:paraId="78A56BC8" w14:textId="77777777" w:rsidR="00617081" w:rsidRPr="002324F9" w:rsidRDefault="00617081" w:rsidP="00617081">
      <w:pPr>
        <w:pStyle w:val="Bullet1"/>
        <w:rPr>
          <w:rFonts w:ascii="Arial" w:hAnsi="Arial"/>
          <w:b/>
          <w:bCs/>
          <w:sz w:val="24"/>
          <w:szCs w:val="22"/>
        </w:rPr>
      </w:pPr>
      <w:r w:rsidRPr="002324F9">
        <w:rPr>
          <w:rFonts w:ascii="Arial" w:hAnsi="Arial"/>
          <w:b/>
          <w:bCs/>
          <w:sz w:val="24"/>
          <w:szCs w:val="22"/>
        </w:rPr>
        <w:t xml:space="preserve">Pillar 3: Programs &amp; Workforce </w:t>
      </w:r>
    </w:p>
    <w:p w14:paraId="36C6DB6E" w14:textId="2A00BA15" w:rsidR="004736A7" w:rsidRDefault="004736A7" w:rsidP="004736A7">
      <w:pPr>
        <w:pStyle w:val="Bullet1"/>
        <w:numPr>
          <w:ilvl w:val="1"/>
          <w:numId w:val="1"/>
        </w:numPr>
        <w:ind w:left="709" w:hanging="425"/>
        <w:rPr>
          <w:rFonts w:ascii="Arial" w:hAnsi="Arial"/>
        </w:rPr>
      </w:pPr>
      <w:r>
        <w:rPr>
          <w:rFonts w:ascii="Arial" w:hAnsi="Arial"/>
        </w:rPr>
        <w:t>NSW Rugby Competition</w:t>
      </w:r>
      <w:r w:rsidR="00853CAD">
        <w:rPr>
          <w:rFonts w:ascii="Arial" w:hAnsi="Arial"/>
        </w:rPr>
        <w:t>/Program grants program</w:t>
      </w:r>
    </w:p>
    <w:p w14:paraId="05DCEE65" w14:textId="11472DD0" w:rsidR="004736A7" w:rsidRDefault="00853CAD" w:rsidP="004736A7">
      <w:pPr>
        <w:pStyle w:val="Bullet1"/>
        <w:numPr>
          <w:ilvl w:val="1"/>
          <w:numId w:val="1"/>
        </w:numPr>
        <w:ind w:left="709" w:hanging="425"/>
        <w:rPr>
          <w:rFonts w:ascii="Arial" w:hAnsi="Arial"/>
        </w:rPr>
      </w:pPr>
      <w:r>
        <w:rPr>
          <w:rFonts w:ascii="Arial" w:hAnsi="Arial"/>
        </w:rPr>
        <w:t xml:space="preserve">Yearly Workforce </w:t>
      </w:r>
      <w:r w:rsidR="005A0743">
        <w:rPr>
          <w:rFonts w:ascii="Arial" w:hAnsi="Arial"/>
        </w:rPr>
        <w:t xml:space="preserve">Leadership </w:t>
      </w:r>
      <w:r>
        <w:rPr>
          <w:rFonts w:ascii="Arial" w:hAnsi="Arial"/>
        </w:rPr>
        <w:t>Conference</w:t>
      </w:r>
      <w:r w:rsidR="005A0743">
        <w:rPr>
          <w:rFonts w:ascii="Arial" w:hAnsi="Arial"/>
        </w:rPr>
        <w:t xml:space="preserve"> for Coaches, Match Officials and Administrators</w:t>
      </w:r>
    </w:p>
    <w:p w14:paraId="7D24CA11" w14:textId="74FF82A5" w:rsidR="00617081" w:rsidRDefault="00DA25BE" w:rsidP="007B423A">
      <w:pPr>
        <w:pStyle w:val="Bullet1"/>
        <w:numPr>
          <w:ilvl w:val="1"/>
          <w:numId w:val="1"/>
        </w:numPr>
        <w:ind w:left="709" w:hanging="425"/>
        <w:rPr>
          <w:rFonts w:ascii="Arial" w:hAnsi="Arial"/>
        </w:rPr>
      </w:pPr>
      <w:r>
        <w:rPr>
          <w:rFonts w:ascii="Arial" w:hAnsi="Arial"/>
        </w:rPr>
        <w:t>Regional Get into Rugby Hubs</w:t>
      </w:r>
    </w:p>
    <w:p w14:paraId="0768FC78" w14:textId="1FA4F321" w:rsidR="00617081" w:rsidRPr="005A0743" w:rsidRDefault="007B423A" w:rsidP="005A0743">
      <w:pPr>
        <w:pStyle w:val="Bullet1"/>
        <w:numPr>
          <w:ilvl w:val="1"/>
          <w:numId w:val="1"/>
        </w:numPr>
        <w:ind w:left="709" w:hanging="425"/>
        <w:rPr>
          <w:rFonts w:ascii="Arial" w:hAnsi="Arial"/>
        </w:rPr>
      </w:pPr>
      <w:r>
        <w:rPr>
          <w:rFonts w:ascii="Arial" w:hAnsi="Arial"/>
        </w:rPr>
        <w:t>Regional Match Official support and development program</w:t>
      </w:r>
      <w:r w:rsidR="00F57988">
        <w:rPr>
          <w:rFonts w:ascii="Arial" w:hAnsi="Arial"/>
        </w:rPr>
        <w:t>s</w:t>
      </w:r>
    </w:p>
    <w:p w14:paraId="61AA38AC" w14:textId="77777777" w:rsidR="00617081" w:rsidRPr="002324F9" w:rsidRDefault="00617081" w:rsidP="00617081">
      <w:pPr>
        <w:pStyle w:val="Bullet1"/>
        <w:rPr>
          <w:rFonts w:ascii="Arial" w:hAnsi="Arial"/>
          <w:b/>
          <w:bCs/>
          <w:sz w:val="24"/>
          <w:szCs w:val="22"/>
        </w:rPr>
      </w:pPr>
      <w:r w:rsidRPr="002324F9">
        <w:rPr>
          <w:rFonts w:ascii="Arial" w:hAnsi="Arial"/>
          <w:b/>
          <w:bCs/>
          <w:sz w:val="24"/>
          <w:szCs w:val="22"/>
        </w:rPr>
        <w:t>Pillar 4</w:t>
      </w:r>
      <w:r w:rsidRPr="002324F9">
        <w:rPr>
          <w:rFonts w:ascii="Arial" w:hAnsi="Arial"/>
          <w:sz w:val="24"/>
          <w:szCs w:val="22"/>
        </w:rPr>
        <w:t xml:space="preserve">: </w:t>
      </w:r>
      <w:r w:rsidRPr="002324F9">
        <w:rPr>
          <w:rFonts w:ascii="Arial" w:hAnsi="Arial"/>
          <w:b/>
          <w:bCs/>
          <w:sz w:val="24"/>
          <w:szCs w:val="22"/>
        </w:rPr>
        <w:t>Inclusion</w:t>
      </w:r>
    </w:p>
    <w:p w14:paraId="295C6636" w14:textId="6DF418FC" w:rsidR="003117D3" w:rsidRDefault="003117D3" w:rsidP="003117D3">
      <w:pPr>
        <w:pStyle w:val="Bullet1"/>
        <w:numPr>
          <w:ilvl w:val="1"/>
          <w:numId w:val="1"/>
        </w:numPr>
        <w:ind w:left="709" w:hanging="425"/>
        <w:rPr>
          <w:rFonts w:ascii="Arial" w:hAnsi="Arial"/>
        </w:rPr>
      </w:pPr>
      <w:r>
        <w:rPr>
          <w:rFonts w:ascii="Arial" w:hAnsi="Arial"/>
        </w:rPr>
        <w:t>First Nations Talent ID program</w:t>
      </w:r>
    </w:p>
    <w:p w14:paraId="7575BA80" w14:textId="68216652" w:rsidR="003E2BBB" w:rsidRDefault="003E2BBB" w:rsidP="003117D3">
      <w:pPr>
        <w:pStyle w:val="Bullet1"/>
        <w:numPr>
          <w:ilvl w:val="1"/>
          <w:numId w:val="1"/>
        </w:numPr>
        <w:ind w:left="709" w:hanging="425"/>
        <w:rPr>
          <w:rFonts w:ascii="Arial" w:hAnsi="Arial"/>
        </w:rPr>
      </w:pPr>
      <w:r>
        <w:rPr>
          <w:rFonts w:ascii="Arial" w:hAnsi="Arial"/>
        </w:rPr>
        <w:t>First Nations Development Academy</w:t>
      </w:r>
    </w:p>
    <w:p w14:paraId="74E2B78A" w14:textId="7F3F8360" w:rsidR="00ED3B1E" w:rsidRDefault="00ED3B1E" w:rsidP="003117D3">
      <w:pPr>
        <w:pStyle w:val="Bullet1"/>
        <w:numPr>
          <w:ilvl w:val="1"/>
          <w:numId w:val="1"/>
        </w:numPr>
        <w:ind w:left="709" w:hanging="425"/>
        <w:rPr>
          <w:rFonts w:ascii="Arial" w:hAnsi="Arial"/>
        </w:rPr>
      </w:pPr>
      <w:r>
        <w:rPr>
          <w:rFonts w:ascii="Arial" w:hAnsi="Arial"/>
        </w:rPr>
        <w:t>NSWRU RAP</w:t>
      </w:r>
    </w:p>
    <w:p w14:paraId="58C9DC50" w14:textId="300AD5DA" w:rsidR="003117D3" w:rsidRDefault="003117D3" w:rsidP="003117D3">
      <w:pPr>
        <w:pStyle w:val="Bullet1"/>
        <w:numPr>
          <w:ilvl w:val="1"/>
          <w:numId w:val="1"/>
        </w:numPr>
        <w:ind w:left="709" w:hanging="425"/>
        <w:rPr>
          <w:rFonts w:ascii="Arial" w:hAnsi="Arial"/>
        </w:rPr>
      </w:pPr>
      <w:r>
        <w:rPr>
          <w:rFonts w:ascii="Arial" w:hAnsi="Arial"/>
        </w:rPr>
        <w:t xml:space="preserve">New </w:t>
      </w:r>
      <w:r w:rsidR="002837AE">
        <w:rPr>
          <w:rFonts w:ascii="Arial" w:hAnsi="Arial"/>
        </w:rPr>
        <w:t>female competitions in NSW</w:t>
      </w:r>
    </w:p>
    <w:p w14:paraId="5315D9D4" w14:textId="4B8DC30F" w:rsidR="003117D3" w:rsidRDefault="002837AE" w:rsidP="003117D3">
      <w:pPr>
        <w:pStyle w:val="Bullet1"/>
        <w:numPr>
          <w:ilvl w:val="1"/>
          <w:numId w:val="1"/>
        </w:numPr>
        <w:ind w:left="709" w:hanging="425"/>
        <w:rPr>
          <w:rFonts w:ascii="Arial" w:hAnsi="Arial"/>
        </w:rPr>
      </w:pPr>
      <w:r>
        <w:rPr>
          <w:rFonts w:ascii="Arial" w:hAnsi="Arial"/>
        </w:rPr>
        <w:t>Female ‘Rising Star’ talent combines in Southern NSW</w:t>
      </w:r>
    </w:p>
    <w:p w14:paraId="0F9E9F71" w14:textId="622DA85F" w:rsidR="00DA25BE" w:rsidRDefault="00DA25BE" w:rsidP="003117D3">
      <w:pPr>
        <w:pStyle w:val="Bullet1"/>
        <w:numPr>
          <w:ilvl w:val="1"/>
          <w:numId w:val="1"/>
        </w:numPr>
        <w:ind w:left="709" w:hanging="425"/>
        <w:rPr>
          <w:rFonts w:ascii="Arial" w:hAnsi="Arial"/>
        </w:rPr>
      </w:pPr>
      <w:r>
        <w:rPr>
          <w:rFonts w:ascii="Arial" w:hAnsi="Arial"/>
        </w:rPr>
        <w:t>Female Coach Development Program</w:t>
      </w:r>
    </w:p>
    <w:p w14:paraId="19D2FEEE" w14:textId="34181918" w:rsidR="009174D3" w:rsidRDefault="009174D3" w:rsidP="003117D3">
      <w:pPr>
        <w:pStyle w:val="Bullet1"/>
        <w:numPr>
          <w:ilvl w:val="1"/>
          <w:numId w:val="1"/>
        </w:numPr>
        <w:ind w:left="709" w:hanging="425"/>
        <w:rPr>
          <w:rFonts w:ascii="Arial" w:hAnsi="Arial"/>
        </w:rPr>
      </w:pPr>
      <w:r>
        <w:rPr>
          <w:rFonts w:ascii="Arial" w:hAnsi="Arial"/>
        </w:rPr>
        <w:t>Female ‘Confidence in Contact’ tackle-ready programs</w:t>
      </w:r>
    </w:p>
    <w:p w14:paraId="4AD9CA2B" w14:textId="79965550" w:rsidR="00A62C18" w:rsidRDefault="00A62C18" w:rsidP="003117D3">
      <w:pPr>
        <w:pStyle w:val="Bullet1"/>
        <w:numPr>
          <w:ilvl w:val="1"/>
          <w:numId w:val="1"/>
        </w:numPr>
        <w:ind w:left="709" w:hanging="425"/>
        <w:rPr>
          <w:rFonts w:ascii="Arial" w:hAnsi="Arial"/>
        </w:rPr>
      </w:pPr>
      <w:r>
        <w:rPr>
          <w:rFonts w:ascii="Arial" w:hAnsi="Arial"/>
        </w:rPr>
        <w:t>Pasifika Leadership Program</w:t>
      </w:r>
    </w:p>
    <w:p w14:paraId="7A0EDCF9" w14:textId="07CAD42F" w:rsidR="00D05317" w:rsidRDefault="00D05317" w:rsidP="003117D3">
      <w:pPr>
        <w:pStyle w:val="Bullet1"/>
        <w:numPr>
          <w:ilvl w:val="1"/>
          <w:numId w:val="1"/>
        </w:numPr>
        <w:ind w:left="709" w:hanging="425"/>
        <w:rPr>
          <w:rFonts w:ascii="Arial" w:hAnsi="Arial"/>
        </w:rPr>
      </w:pPr>
      <w:r>
        <w:rPr>
          <w:rFonts w:ascii="Arial" w:hAnsi="Arial"/>
        </w:rPr>
        <w:t>New competitions to enhance the playing experience for key inclusion groups</w:t>
      </w:r>
    </w:p>
    <w:p w14:paraId="55B9FB81" w14:textId="2F1FCB26" w:rsidR="00617081" w:rsidRPr="003E2BBB" w:rsidRDefault="0067192B" w:rsidP="003E2BBB">
      <w:pPr>
        <w:pStyle w:val="Bullet1"/>
        <w:numPr>
          <w:ilvl w:val="1"/>
          <w:numId w:val="1"/>
        </w:numPr>
        <w:ind w:left="709" w:hanging="425"/>
        <w:rPr>
          <w:rFonts w:ascii="Arial" w:hAnsi="Arial"/>
        </w:rPr>
      </w:pPr>
      <w:r>
        <w:rPr>
          <w:rFonts w:ascii="Arial" w:hAnsi="Arial"/>
        </w:rPr>
        <w:t>Integrity and safeguarding club support programs</w:t>
      </w:r>
    </w:p>
    <w:p w14:paraId="5AF26C76" w14:textId="77777777" w:rsidR="00617081" w:rsidRPr="002324F9" w:rsidRDefault="00617081" w:rsidP="00617081">
      <w:pPr>
        <w:pStyle w:val="Bullet1"/>
        <w:rPr>
          <w:rFonts w:ascii="Arial" w:hAnsi="Arial"/>
          <w:b/>
          <w:bCs/>
          <w:sz w:val="24"/>
          <w:szCs w:val="22"/>
        </w:rPr>
      </w:pPr>
      <w:r w:rsidRPr="002324F9">
        <w:rPr>
          <w:rFonts w:ascii="Arial" w:hAnsi="Arial"/>
          <w:b/>
          <w:bCs/>
          <w:sz w:val="24"/>
          <w:szCs w:val="22"/>
        </w:rPr>
        <w:t xml:space="preserve">Pillar 5: RWC Activation </w:t>
      </w:r>
    </w:p>
    <w:p w14:paraId="714BC0D8" w14:textId="16F1E62B" w:rsidR="00B932DD" w:rsidRPr="00AE5D24" w:rsidRDefault="00AE5D24" w:rsidP="00AE5D24">
      <w:pPr>
        <w:pStyle w:val="Bullet1"/>
        <w:numPr>
          <w:ilvl w:val="1"/>
          <w:numId w:val="1"/>
        </w:numPr>
        <w:ind w:left="709" w:hanging="425"/>
        <w:rPr>
          <w:rFonts w:ascii="Arial" w:hAnsi="Arial"/>
        </w:rPr>
      </w:pPr>
      <w:r>
        <w:rPr>
          <w:rFonts w:ascii="Arial" w:hAnsi="Arial"/>
        </w:rPr>
        <w:t>RWC Event Hubs delivering Get into Rugby, Tri Tag Rugby, and introductory Coaching and Match Official programs</w:t>
      </w:r>
    </w:p>
    <w:p w14:paraId="6EC3C060" w14:textId="08D0D6D3" w:rsidR="00C423C7" w:rsidRPr="00FD40CB" w:rsidRDefault="00C423C7" w:rsidP="00C423C7">
      <w:pPr>
        <w:pStyle w:val="Heading2"/>
        <w:rPr>
          <w:lang w:val="en-AU"/>
        </w:rPr>
      </w:pPr>
      <w:bookmarkStart w:id="6" w:name="_Toc205801967"/>
      <w:r>
        <w:rPr>
          <w:lang w:val="en-AU"/>
        </w:rPr>
        <w:t>Performance Measures</w:t>
      </w:r>
      <w:bookmarkEnd w:id="6"/>
      <w:r>
        <w:rPr>
          <w:lang w:val="en-AU"/>
        </w:rPr>
        <w:t xml:space="preserve"> </w:t>
      </w:r>
    </w:p>
    <w:p w14:paraId="515FC99B" w14:textId="4FA25344" w:rsidR="00E6352A" w:rsidRPr="00E6352A" w:rsidRDefault="00E6352A" w:rsidP="00AC5C93">
      <w:pPr>
        <w:pStyle w:val="Bullet1"/>
        <w:numPr>
          <w:ilvl w:val="0"/>
          <w:numId w:val="12"/>
        </w:numPr>
        <w:tabs>
          <w:tab w:val="clear" w:pos="568"/>
          <w:tab w:val="num" w:pos="426"/>
        </w:tabs>
        <w:ind w:hanging="568"/>
        <w:rPr>
          <w:rFonts w:ascii="Arial" w:hAnsi="Arial"/>
          <w:b/>
          <w:bCs/>
          <w:sz w:val="24"/>
          <w:szCs w:val="24"/>
        </w:rPr>
      </w:pPr>
      <w:r w:rsidRPr="00E6352A">
        <w:rPr>
          <w:rFonts w:ascii="Arial" w:hAnsi="Arial"/>
          <w:b/>
          <w:bCs/>
          <w:sz w:val="24"/>
          <w:szCs w:val="24"/>
        </w:rPr>
        <w:t>Data</w:t>
      </w:r>
      <w:r w:rsidR="000C7570">
        <w:rPr>
          <w:rFonts w:ascii="Arial" w:hAnsi="Arial"/>
          <w:b/>
          <w:bCs/>
          <w:sz w:val="24"/>
          <w:szCs w:val="24"/>
        </w:rPr>
        <w:t xml:space="preserve"> &amp; </w:t>
      </w:r>
      <w:r w:rsidRPr="00E6352A">
        <w:rPr>
          <w:rFonts w:ascii="Arial" w:hAnsi="Arial"/>
          <w:b/>
          <w:bCs/>
          <w:sz w:val="24"/>
          <w:szCs w:val="24"/>
        </w:rPr>
        <w:t>Measurement:</w:t>
      </w:r>
    </w:p>
    <w:p w14:paraId="724F6580" w14:textId="508C4246" w:rsidR="00E6352A" w:rsidRPr="00E6352A" w:rsidRDefault="00E6352A" w:rsidP="00B0682D">
      <w:pPr>
        <w:pStyle w:val="Bullet1"/>
        <w:numPr>
          <w:ilvl w:val="0"/>
          <w:numId w:val="33"/>
        </w:numPr>
        <w:ind w:left="709" w:hanging="425"/>
        <w:rPr>
          <w:rFonts w:ascii="Arial" w:hAnsi="Arial"/>
          <w:szCs w:val="22"/>
        </w:rPr>
      </w:pPr>
      <w:r w:rsidRPr="00E6352A">
        <w:rPr>
          <w:rFonts w:ascii="Arial" w:hAnsi="Arial"/>
          <w:szCs w:val="22"/>
        </w:rPr>
        <w:t>All participation data measured in RA registration platform RugbyXplorer, visualised in Tableau and measured against RA yearly census – includes player numbers, coaches, match officials, administrators, # of matches played, coach and match official ratios.</w:t>
      </w:r>
    </w:p>
    <w:p w14:paraId="6AF5D67C" w14:textId="0538B795" w:rsidR="00E6352A" w:rsidRPr="00E6352A" w:rsidRDefault="00E6352A" w:rsidP="00B0682D">
      <w:pPr>
        <w:pStyle w:val="Bullet1"/>
        <w:numPr>
          <w:ilvl w:val="0"/>
          <w:numId w:val="33"/>
        </w:numPr>
        <w:ind w:left="709" w:hanging="425"/>
        <w:rPr>
          <w:rFonts w:ascii="Arial" w:hAnsi="Arial"/>
          <w:szCs w:val="22"/>
        </w:rPr>
      </w:pPr>
      <w:r w:rsidRPr="00E6352A">
        <w:rPr>
          <w:rFonts w:ascii="Arial" w:hAnsi="Arial"/>
          <w:szCs w:val="22"/>
        </w:rPr>
        <w:t>Compliance data measure</w:t>
      </w:r>
      <w:r w:rsidR="00D40E99">
        <w:rPr>
          <w:rFonts w:ascii="Arial" w:hAnsi="Arial"/>
          <w:szCs w:val="22"/>
        </w:rPr>
        <w:t>d</w:t>
      </w:r>
      <w:r w:rsidRPr="00E6352A">
        <w:rPr>
          <w:rFonts w:ascii="Arial" w:hAnsi="Arial"/>
          <w:szCs w:val="22"/>
        </w:rPr>
        <w:t xml:space="preserve"> in RA Club Health Check and measured against the RA Club Standards program</w:t>
      </w:r>
    </w:p>
    <w:p w14:paraId="74323DF7" w14:textId="759A101A" w:rsidR="00E6352A" w:rsidRDefault="00E6352A" w:rsidP="00B0682D">
      <w:pPr>
        <w:pStyle w:val="Bullet1"/>
        <w:numPr>
          <w:ilvl w:val="0"/>
          <w:numId w:val="33"/>
        </w:numPr>
        <w:ind w:left="709" w:hanging="425"/>
        <w:rPr>
          <w:rFonts w:ascii="Arial" w:hAnsi="Arial"/>
          <w:szCs w:val="22"/>
        </w:rPr>
      </w:pPr>
      <w:r w:rsidRPr="00E6352A">
        <w:rPr>
          <w:rFonts w:ascii="Arial" w:hAnsi="Arial"/>
          <w:szCs w:val="22"/>
        </w:rPr>
        <w:t>Satisfaction ratings measured annually in RA End of Season survey</w:t>
      </w:r>
    </w:p>
    <w:p w14:paraId="09359B47" w14:textId="0E5A0806" w:rsidR="000222F2" w:rsidRDefault="000222F2" w:rsidP="00B0682D">
      <w:pPr>
        <w:pStyle w:val="Bullet1"/>
        <w:numPr>
          <w:ilvl w:val="0"/>
          <w:numId w:val="33"/>
        </w:numPr>
        <w:ind w:left="709" w:hanging="425"/>
        <w:rPr>
          <w:rFonts w:ascii="Arial" w:hAnsi="Arial"/>
          <w:szCs w:val="22"/>
        </w:rPr>
      </w:pPr>
      <w:r>
        <w:rPr>
          <w:rFonts w:ascii="Arial" w:hAnsi="Arial"/>
          <w:szCs w:val="22"/>
        </w:rPr>
        <w:t xml:space="preserve">RA to engage PhD student to analyse club health and viability pre- and </w:t>
      </w:r>
      <w:r w:rsidR="00453CD0">
        <w:rPr>
          <w:rFonts w:ascii="Arial" w:hAnsi="Arial"/>
          <w:szCs w:val="22"/>
        </w:rPr>
        <w:t>post-funding</w:t>
      </w:r>
      <w:r>
        <w:rPr>
          <w:rFonts w:ascii="Arial" w:hAnsi="Arial"/>
          <w:szCs w:val="22"/>
        </w:rPr>
        <w:t xml:space="preserve"> period.</w:t>
      </w:r>
    </w:p>
    <w:p w14:paraId="7B9BA6C7" w14:textId="6699B9E7" w:rsidR="00E041F0" w:rsidRDefault="00E041F0" w:rsidP="00B0682D">
      <w:pPr>
        <w:pStyle w:val="Bullet1"/>
        <w:numPr>
          <w:ilvl w:val="0"/>
          <w:numId w:val="33"/>
        </w:numPr>
        <w:ind w:left="709" w:hanging="425"/>
        <w:rPr>
          <w:rFonts w:ascii="Arial" w:hAnsi="Arial"/>
          <w:szCs w:val="22"/>
        </w:rPr>
      </w:pPr>
      <w:r>
        <w:rPr>
          <w:rFonts w:ascii="Arial" w:hAnsi="Arial"/>
          <w:szCs w:val="22"/>
        </w:rPr>
        <w:t xml:space="preserve">RA to engage </w:t>
      </w:r>
      <w:r w:rsidR="00197D21">
        <w:rPr>
          <w:rFonts w:ascii="Arial" w:hAnsi="Arial"/>
          <w:szCs w:val="22"/>
        </w:rPr>
        <w:t xml:space="preserve">researcher to determine impact of priority region investment on </w:t>
      </w:r>
      <w:r w:rsidR="00243264">
        <w:rPr>
          <w:rFonts w:ascii="Arial" w:hAnsi="Arial"/>
          <w:szCs w:val="22"/>
        </w:rPr>
        <w:t xml:space="preserve">the </w:t>
      </w:r>
      <w:r w:rsidR="00197D21">
        <w:rPr>
          <w:rFonts w:ascii="Arial" w:hAnsi="Arial"/>
          <w:szCs w:val="22"/>
        </w:rPr>
        <w:t>health of Rugby in Western Sydney, Hunter and South Coast</w:t>
      </w:r>
      <w:r w:rsidR="00317AD4">
        <w:rPr>
          <w:rFonts w:ascii="Arial" w:hAnsi="Arial"/>
          <w:szCs w:val="22"/>
        </w:rPr>
        <w:t>/Riverina</w:t>
      </w:r>
      <w:r w:rsidR="00197D21">
        <w:rPr>
          <w:rFonts w:ascii="Arial" w:hAnsi="Arial"/>
          <w:szCs w:val="22"/>
        </w:rPr>
        <w:t xml:space="preserve"> regions</w:t>
      </w:r>
      <w:r w:rsidR="00EA5A3A">
        <w:rPr>
          <w:rFonts w:ascii="Arial" w:hAnsi="Arial"/>
          <w:szCs w:val="22"/>
        </w:rPr>
        <w:t xml:space="preserve"> (note RA has already </w:t>
      </w:r>
      <w:r w:rsidR="00740272">
        <w:rPr>
          <w:rFonts w:ascii="Arial" w:hAnsi="Arial"/>
          <w:szCs w:val="22"/>
        </w:rPr>
        <w:t>undertaken this</w:t>
      </w:r>
      <w:r w:rsidR="00243264">
        <w:rPr>
          <w:rFonts w:ascii="Arial" w:hAnsi="Arial"/>
          <w:szCs w:val="22"/>
        </w:rPr>
        <w:t xml:space="preserve"> work for Western Sydney</w:t>
      </w:r>
      <w:r w:rsidR="00F429A6">
        <w:rPr>
          <w:rFonts w:ascii="Arial" w:hAnsi="Arial"/>
          <w:szCs w:val="22"/>
        </w:rPr>
        <w:t xml:space="preserve"> in 2024/25)</w:t>
      </w:r>
    </w:p>
    <w:p w14:paraId="33027440" w14:textId="20A42ABA" w:rsidR="00CA5290" w:rsidRPr="00E6352A" w:rsidRDefault="00CA5290" w:rsidP="00B0682D">
      <w:pPr>
        <w:pStyle w:val="Bullet1"/>
        <w:numPr>
          <w:ilvl w:val="0"/>
          <w:numId w:val="33"/>
        </w:numPr>
        <w:ind w:left="709" w:hanging="425"/>
        <w:rPr>
          <w:rFonts w:ascii="Arial" w:hAnsi="Arial"/>
          <w:szCs w:val="22"/>
        </w:rPr>
      </w:pPr>
      <w:r>
        <w:rPr>
          <w:rFonts w:ascii="Arial" w:hAnsi="Arial"/>
          <w:szCs w:val="22"/>
        </w:rPr>
        <w:t xml:space="preserve">RA to engage </w:t>
      </w:r>
      <w:r w:rsidR="000222F2">
        <w:rPr>
          <w:rFonts w:ascii="Arial" w:hAnsi="Arial"/>
          <w:szCs w:val="22"/>
        </w:rPr>
        <w:t xml:space="preserve">agency to quantify the social value of Rugby and the social impact of the </w:t>
      </w:r>
      <w:r w:rsidR="00882417">
        <w:rPr>
          <w:rFonts w:ascii="Arial" w:hAnsi="Arial"/>
          <w:szCs w:val="22"/>
        </w:rPr>
        <w:t xml:space="preserve">Legacy investment on Rugby in NSW. This </w:t>
      </w:r>
      <w:r w:rsidR="00F429A6">
        <w:rPr>
          <w:rFonts w:ascii="Arial" w:hAnsi="Arial"/>
          <w:szCs w:val="22"/>
        </w:rPr>
        <w:t xml:space="preserve">will include a social impact </w:t>
      </w:r>
      <w:r w:rsidR="00740272">
        <w:rPr>
          <w:rFonts w:ascii="Arial" w:hAnsi="Arial"/>
          <w:szCs w:val="22"/>
        </w:rPr>
        <w:t>framework and</w:t>
      </w:r>
      <w:r w:rsidR="001D0FAB">
        <w:rPr>
          <w:rFonts w:ascii="Arial" w:hAnsi="Arial"/>
          <w:szCs w:val="22"/>
        </w:rPr>
        <w:t xml:space="preserve"> quantify the social impact of Rugby across NSW.  The work will be done at the commencement of Office of Sport </w:t>
      </w:r>
      <w:r w:rsidR="00740272">
        <w:rPr>
          <w:rFonts w:ascii="Arial" w:hAnsi="Arial"/>
          <w:szCs w:val="22"/>
        </w:rPr>
        <w:t>funding and</w:t>
      </w:r>
      <w:r w:rsidR="001D0FAB">
        <w:rPr>
          <w:rFonts w:ascii="Arial" w:hAnsi="Arial"/>
          <w:szCs w:val="22"/>
        </w:rPr>
        <w:t xml:space="preserve"> again post the Rugby World Cup to quantify any changes brought about by the Rugby World Cup and subsequent investment in NSW.</w:t>
      </w:r>
      <w:r w:rsidR="00882417">
        <w:rPr>
          <w:rFonts w:ascii="Arial" w:hAnsi="Arial"/>
          <w:szCs w:val="22"/>
        </w:rPr>
        <w:t xml:space="preserve"> </w:t>
      </w:r>
    </w:p>
    <w:p w14:paraId="081AF1C7" w14:textId="545C5DBB" w:rsidR="000761A9" w:rsidRPr="002324F9" w:rsidRDefault="000761A9" w:rsidP="006069AE">
      <w:pPr>
        <w:pStyle w:val="Bullet1"/>
        <w:numPr>
          <w:ilvl w:val="0"/>
          <w:numId w:val="6"/>
        </w:numPr>
        <w:rPr>
          <w:rFonts w:ascii="Arial" w:hAnsi="Arial"/>
          <w:b/>
          <w:bCs/>
          <w:sz w:val="24"/>
          <w:szCs w:val="24"/>
        </w:rPr>
      </w:pPr>
      <w:r w:rsidRPr="002324F9">
        <w:rPr>
          <w:rFonts w:ascii="Arial" w:hAnsi="Arial"/>
          <w:b/>
          <w:bCs/>
          <w:sz w:val="24"/>
          <w:szCs w:val="24"/>
        </w:rPr>
        <w:t>Pillar 1: Facilities and Infrastructure</w:t>
      </w:r>
    </w:p>
    <w:p w14:paraId="4601DCB0" w14:textId="013B488E" w:rsidR="00A655B4" w:rsidRPr="008947D2" w:rsidRDefault="00C5107C" w:rsidP="00F60673">
      <w:pPr>
        <w:pStyle w:val="Bullet1"/>
        <w:numPr>
          <w:ilvl w:val="0"/>
          <w:numId w:val="12"/>
        </w:numPr>
        <w:tabs>
          <w:tab w:val="clear" w:pos="568"/>
          <w:tab w:val="num" w:pos="993"/>
        </w:tabs>
        <w:ind w:left="709" w:hanging="425"/>
        <w:rPr>
          <w:rFonts w:ascii="Arial" w:hAnsi="Arial"/>
        </w:rPr>
      </w:pPr>
      <w:r w:rsidRPr="008947D2">
        <w:rPr>
          <w:rFonts w:ascii="Arial" w:hAnsi="Arial"/>
        </w:rPr>
        <w:t xml:space="preserve">20 facilities to receive funding that </w:t>
      </w:r>
      <w:r w:rsidR="00A655B4" w:rsidRPr="008947D2">
        <w:rPr>
          <w:rFonts w:ascii="Arial" w:hAnsi="Arial"/>
        </w:rPr>
        <w:t>addresses improved lighting, changerooms and/or sustainable practices</w:t>
      </w:r>
    </w:p>
    <w:p w14:paraId="507C245A" w14:textId="6F898579" w:rsidR="00A655B4" w:rsidRPr="008947D2" w:rsidRDefault="00A655B4" w:rsidP="00F60673">
      <w:pPr>
        <w:pStyle w:val="Bullet1"/>
        <w:numPr>
          <w:ilvl w:val="0"/>
          <w:numId w:val="12"/>
        </w:numPr>
        <w:tabs>
          <w:tab w:val="clear" w:pos="568"/>
          <w:tab w:val="num" w:pos="993"/>
        </w:tabs>
        <w:ind w:left="709" w:hanging="425"/>
        <w:rPr>
          <w:rFonts w:ascii="Arial" w:hAnsi="Arial"/>
        </w:rPr>
      </w:pPr>
      <w:r w:rsidRPr="008947D2">
        <w:rPr>
          <w:rFonts w:ascii="Arial" w:hAnsi="Arial"/>
        </w:rPr>
        <w:t>Number of matches that are not impacted by rain (see RA audit data)</w:t>
      </w:r>
      <w:r w:rsidR="00257838" w:rsidRPr="008947D2">
        <w:rPr>
          <w:rFonts w:ascii="Arial" w:hAnsi="Arial"/>
        </w:rPr>
        <w:t xml:space="preserve"> – decrease YoY</w:t>
      </w:r>
      <w:r w:rsidR="00C5107C" w:rsidRPr="008947D2">
        <w:rPr>
          <w:rFonts w:ascii="Arial" w:hAnsi="Arial"/>
        </w:rPr>
        <w:t xml:space="preserve"> in areas with infrastructure investment</w:t>
      </w:r>
    </w:p>
    <w:p w14:paraId="0C84A67D" w14:textId="673D746F" w:rsidR="009E1855" w:rsidRPr="008947D2" w:rsidRDefault="009E1855" w:rsidP="00F60673">
      <w:pPr>
        <w:pStyle w:val="Bullet1"/>
        <w:numPr>
          <w:ilvl w:val="0"/>
          <w:numId w:val="12"/>
        </w:numPr>
        <w:tabs>
          <w:tab w:val="clear" w:pos="568"/>
          <w:tab w:val="num" w:pos="993"/>
        </w:tabs>
        <w:ind w:left="709" w:hanging="425"/>
        <w:rPr>
          <w:rFonts w:ascii="Arial" w:hAnsi="Arial"/>
        </w:rPr>
      </w:pPr>
      <w:r w:rsidRPr="008947D2">
        <w:rPr>
          <w:rFonts w:ascii="Arial" w:hAnsi="Arial"/>
        </w:rPr>
        <w:t xml:space="preserve">Participation </w:t>
      </w:r>
      <w:r w:rsidR="00A05E3D" w:rsidRPr="008947D2">
        <w:rPr>
          <w:rFonts w:ascii="Arial" w:hAnsi="Arial"/>
        </w:rPr>
        <w:t>increases</w:t>
      </w:r>
      <w:r w:rsidRPr="008947D2">
        <w:rPr>
          <w:rFonts w:ascii="Arial" w:hAnsi="Arial"/>
        </w:rPr>
        <w:t xml:space="preserve"> in facilities receiving infrastructure fun</w:t>
      </w:r>
      <w:r w:rsidR="00F80072" w:rsidRPr="008947D2">
        <w:rPr>
          <w:rFonts w:ascii="Arial" w:hAnsi="Arial"/>
        </w:rPr>
        <w:t>ding is greater than state and national average</w:t>
      </w:r>
    </w:p>
    <w:p w14:paraId="6933E6EA" w14:textId="6A59550D" w:rsidR="00A655B4" w:rsidRDefault="00A655B4" w:rsidP="00F60673">
      <w:pPr>
        <w:pStyle w:val="Bullet1"/>
        <w:numPr>
          <w:ilvl w:val="0"/>
          <w:numId w:val="12"/>
        </w:numPr>
        <w:tabs>
          <w:tab w:val="clear" w:pos="568"/>
          <w:tab w:val="num" w:pos="993"/>
        </w:tabs>
        <w:ind w:left="709" w:hanging="425"/>
        <w:rPr>
          <w:rFonts w:ascii="Arial" w:hAnsi="Arial"/>
        </w:rPr>
      </w:pPr>
      <w:r w:rsidRPr="008947D2">
        <w:rPr>
          <w:rFonts w:ascii="Arial" w:hAnsi="Arial"/>
        </w:rPr>
        <w:t>Amount of co-investment secured from local councils, partners and community clubs</w:t>
      </w:r>
    </w:p>
    <w:p w14:paraId="605E3481" w14:textId="0020B37C" w:rsidR="00D6573D" w:rsidRPr="00CD3F36" w:rsidRDefault="00D6573D" w:rsidP="00F60673">
      <w:pPr>
        <w:pStyle w:val="Bullet1"/>
        <w:numPr>
          <w:ilvl w:val="0"/>
          <w:numId w:val="12"/>
        </w:numPr>
        <w:tabs>
          <w:tab w:val="clear" w:pos="568"/>
          <w:tab w:val="num" w:pos="993"/>
        </w:tabs>
        <w:ind w:left="709" w:hanging="425"/>
        <w:rPr>
          <w:rFonts w:ascii="Arial" w:hAnsi="Arial"/>
        </w:rPr>
      </w:pPr>
      <w:r w:rsidRPr="00CD3F36">
        <w:rPr>
          <w:rFonts w:ascii="Arial" w:hAnsi="Arial"/>
        </w:rPr>
        <w:t>Deliver 2 x larger scale facility upgrades for identified priority facilities in NSW</w:t>
      </w:r>
    </w:p>
    <w:p w14:paraId="1C81725E" w14:textId="11F9F2AE" w:rsidR="00A36D7D" w:rsidRDefault="00D15116" w:rsidP="00A36D7D">
      <w:pPr>
        <w:pStyle w:val="Bullet1"/>
        <w:numPr>
          <w:ilvl w:val="0"/>
          <w:numId w:val="12"/>
        </w:numPr>
        <w:tabs>
          <w:tab w:val="clear" w:pos="568"/>
          <w:tab w:val="num" w:pos="993"/>
        </w:tabs>
        <w:ind w:left="709" w:hanging="425"/>
        <w:rPr>
          <w:rFonts w:ascii="Arial" w:hAnsi="Arial"/>
        </w:rPr>
      </w:pPr>
      <w:r w:rsidRPr="008947D2">
        <w:rPr>
          <w:rFonts w:ascii="Arial" w:hAnsi="Arial"/>
        </w:rPr>
        <w:t>&gt;</w:t>
      </w:r>
      <w:r w:rsidR="00CF174A" w:rsidRPr="008947D2">
        <w:rPr>
          <w:rFonts w:ascii="Arial" w:hAnsi="Arial"/>
        </w:rPr>
        <w:t>20 clubs receive large scale equipment investment</w:t>
      </w:r>
      <w:r w:rsidR="00726922">
        <w:rPr>
          <w:rFonts w:ascii="Arial" w:hAnsi="Arial"/>
        </w:rPr>
        <w:t>*</w:t>
      </w:r>
    </w:p>
    <w:p w14:paraId="758A29C7" w14:textId="25DF3C34" w:rsidR="00A36D7D" w:rsidRPr="00A36D7D" w:rsidRDefault="00726922" w:rsidP="00A36D7D">
      <w:pPr>
        <w:pStyle w:val="Bullet1"/>
        <w:numPr>
          <w:ilvl w:val="1"/>
          <w:numId w:val="12"/>
        </w:numPr>
        <w:rPr>
          <w:rFonts w:ascii="Arial" w:hAnsi="Arial"/>
        </w:rPr>
      </w:pPr>
      <w:r w:rsidRPr="0033537A">
        <w:rPr>
          <w:rFonts w:ascii="Arial" w:hAnsi="Arial"/>
          <w:sz w:val="18"/>
          <w:szCs w:val="16"/>
        </w:rPr>
        <w:t>*E</w:t>
      </w:r>
      <w:r w:rsidR="00400155" w:rsidRPr="0033537A">
        <w:rPr>
          <w:rFonts w:ascii="Arial" w:hAnsi="Arial"/>
          <w:sz w:val="18"/>
          <w:szCs w:val="16"/>
        </w:rPr>
        <w:t xml:space="preserve">quipment will require co-funding.  </w:t>
      </w:r>
      <w:hyperlink r:id="rId20" w:history="1">
        <w:r w:rsidRPr="0033537A">
          <w:rPr>
            <w:rStyle w:val="Hyperlink"/>
            <w:rFonts w:ascii="Arial" w:hAnsi="Arial"/>
            <w:sz w:val="18"/>
            <w:szCs w:val="16"/>
          </w:rPr>
          <w:t>Recommended scrum machines are ~</w:t>
        </w:r>
        <w:r w:rsidR="006416F0" w:rsidRPr="0033537A">
          <w:rPr>
            <w:rStyle w:val="Hyperlink"/>
            <w:rFonts w:ascii="Arial" w:hAnsi="Arial"/>
            <w:sz w:val="18"/>
            <w:szCs w:val="16"/>
          </w:rPr>
          <w:t>$11,000</w:t>
        </w:r>
      </w:hyperlink>
      <w:r w:rsidR="006416F0" w:rsidRPr="0033537A">
        <w:rPr>
          <w:rFonts w:ascii="Arial" w:hAnsi="Arial"/>
          <w:sz w:val="18"/>
          <w:szCs w:val="16"/>
        </w:rPr>
        <w:t xml:space="preserve"> (excluding GST</w:t>
      </w:r>
      <w:r w:rsidR="006416F0">
        <w:rPr>
          <w:rFonts w:ascii="Arial" w:hAnsi="Arial"/>
        </w:rPr>
        <w:t xml:space="preserve">) </w:t>
      </w:r>
    </w:p>
    <w:p w14:paraId="4069F01C" w14:textId="77777777" w:rsidR="000761A9" w:rsidRPr="00D274C5" w:rsidRDefault="000761A9" w:rsidP="000761A9">
      <w:pPr>
        <w:rPr>
          <w:rFonts w:ascii="Arial" w:hAnsi="Arial" w:cs="Arial"/>
        </w:rPr>
      </w:pPr>
    </w:p>
    <w:p w14:paraId="3B2D3591" w14:textId="77777777" w:rsidR="000761A9" w:rsidRPr="002324F9" w:rsidRDefault="000761A9" w:rsidP="000761A9">
      <w:pPr>
        <w:pStyle w:val="Bullet1"/>
        <w:rPr>
          <w:rFonts w:ascii="Arial" w:hAnsi="Arial"/>
          <w:b/>
          <w:bCs/>
          <w:sz w:val="24"/>
          <w:szCs w:val="22"/>
        </w:rPr>
      </w:pPr>
      <w:r w:rsidRPr="002324F9">
        <w:rPr>
          <w:rFonts w:ascii="Arial" w:hAnsi="Arial"/>
          <w:b/>
          <w:bCs/>
          <w:sz w:val="24"/>
          <w:szCs w:val="22"/>
        </w:rPr>
        <w:t>Pillar 2: Priority Regions &amp; Pathways</w:t>
      </w:r>
    </w:p>
    <w:p w14:paraId="506CDBE2" w14:textId="0CB4D860" w:rsidR="000761A9" w:rsidRPr="002324F9" w:rsidRDefault="00D560F9" w:rsidP="000761A9">
      <w:pPr>
        <w:pStyle w:val="Bullet1"/>
        <w:numPr>
          <w:ilvl w:val="0"/>
          <w:numId w:val="0"/>
        </w:numPr>
        <w:spacing w:before="0" w:after="0"/>
        <w:ind w:left="284"/>
        <w:rPr>
          <w:rFonts w:ascii="Arial" w:hAnsi="Arial"/>
          <w:b/>
          <w:bCs/>
        </w:rPr>
      </w:pPr>
      <w:r w:rsidRPr="002324F9">
        <w:rPr>
          <w:rFonts w:ascii="Arial" w:hAnsi="Arial"/>
          <w:b/>
          <w:bCs/>
        </w:rPr>
        <w:t>Western Sydney</w:t>
      </w:r>
    </w:p>
    <w:p w14:paraId="3DEF3ABE" w14:textId="0BED0AFF" w:rsidR="00BA3512" w:rsidRPr="00544082" w:rsidRDefault="00BA3512" w:rsidP="00F60673">
      <w:pPr>
        <w:pStyle w:val="Bullet1"/>
        <w:numPr>
          <w:ilvl w:val="0"/>
          <w:numId w:val="12"/>
        </w:numPr>
        <w:tabs>
          <w:tab w:val="clear" w:pos="568"/>
          <w:tab w:val="num" w:pos="993"/>
        </w:tabs>
        <w:ind w:left="709" w:hanging="425"/>
        <w:rPr>
          <w:rFonts w:ascii="Arial" w:hAnsi="Arial"/>
        </w:rPr>
      </w:pPr>
      <w:r w:rsidRPr="00544082">
        <w:rPr>
          <w:rFonts w:ascii="Arial" w:hAnsi="Arial"/>
        </w:rPr>
        <w:t>Increase regular club participation in W. Sydney by 2% per annum</w:t>
      </w:r>
      <w:r w:rsidR="00BF2326">
        <w:rPr>
          <w:rFonts w:ascii="Arial" w:hAnsi="Arial"/>
        </w:rPr>
        <w:t xml:space="preserve"> </w:t>
      </w:r>
      <w:r w:rsidR="00C60DA7">
        <w:rPr>
          <w:rFonts w:ascii="Arial" w:hAnsi="Arial"/>
        </w:rPr>
        <w:t xml:space="preserve">– baseline </w:t>
      </w:r>
      <w:r w:rsidR="00B0703E">
        <w:rPr>
          <w:rFonts w:ascii="Arial" w:hAnsi="Arial"/>
        </w:rPr>
        <w:t>4,729</w:t>
      </w:r>
    </w:p>
    <w:p w14:paraId="6B71AE3E" w14:textId="2DCB5ECD" w:rsidR="00BA3512" w:rsidRPr="00BA3512" w:rsidRDefault="00BA3512" w:rsidP="00F60673">
      <w:pPr>
        <w:pStyle w:val="Bullet1"/>
        <w:numPr>
          <w:ilvl w:val="0"/>
          <w:numId w:val="12"/>
        </w:numPr>
        <w:tabs>
          <w:tab w:val="clear" w:pos="568"/>
          <w:tab w:val="num" w:pos="993"/>
        </w:tabs>
        <w:ind w:left="709" w:hanging="425"/>
        <w:rPr>
          <w:rFonts w:ascii="Arial" w:hAnsi="Arial"/>
        </w:rPr>
      </w:pPr>
      <w:r w:rsidRPr="00544082">
        <w:rPr>
          <w:rFonts w:ascii="Arial" w:hAnsi="Arial"/>
        </w:rPr>
        <w:t>Increase overall participation by 7</w:t>
      </w:r>
      <w:r w:rsidR="00A06759">
        <w:rPr>
          <w:rFonts w:ascii="Arial" w:hAnsi="Arial"/>
        </w:rPr>
        <w:t>.5</w:t>
      </w:r>
      <w:r w:rsidRPr="00544082">
        <w:rPr>
          <w:rFonts w:ascii="Arial" w:hAnsi="Arial"/>
        </w:rPr>
        <w:t>% per annum</w:t>
      </w:r>
      <w:r w:rsidR="00372A6B">
        <w:rPr>
          <w:rFonts w:ascii="Arial" w:hAnsi="Arial"/>
        </w:rPr>
        <w:t xml:space="preserve"> – baseline </w:t>
      </w:r>
      <w:r w:rsidR="00BF2326">
        <w:rPr>
          <w:rFonts w:ascii="Arial" w:hAnsi="Arial"/>
        </w:rPr>
        <w:t>6,127</w:t>
      </w:r>
    </w:p>
    <w:p w14:paraId="29464293" w14:textId="3DD8796C" w:rsidR="00BA3512" w:rsidRPr="005B7DBD" w:rsidRDefault="00BA3512" w:rsidP="000B23AE">
      <w:pPr>
        <w:pStyle w:val="Bullet1"/>
        <w:numPr>
          <w:ilvl w:val="0"/>
          <w:numId w:val="0"/>
        </w:numPr>
        <w:ind w:left="284"/>
        <w:rPr>
          <w:rFonts w:ascii="Arial" w:hAnsi="Arial"/>
          <w:u w:val="single"/>
        </w:rPr>
      </w:pPr>
      <w:r w:rsidRPr="005B7DBD">
        <w:rPr>
          <w:rFonts w:ascii="Arial" w:hAnsi="Arial"/>
          <w:u w:val="single"/>
        </w:rPr>
        <w:t>Head of Western Sydney</w:t>
      </w:r>
    </w:p>
    <w:p w14:paraId="70753019" w14:textId="2BD6042A" w:rsidR="00D560F9" w:rsidRPr="00544082" w:rsidRDefault="00D560F9" w:rsidP="00F60673">
      <w:pPr>
        <w:pStyle w:val="Bullet1"/>
        <w:numPr>
          <w:ilvl w:val="0"/>
          <w:numId w:val="12"/>
        </w:numPr>
        <w:tabs>
          <w:tab w:val="clear" w:pos="568"/>
          <w:tab w:val="num" w:pos="993"/>
        </w:tabs>
        <w:ind w:left="709" w:hanging="425"/>
        <w:rPr>
          <w:rFonts w:ascii="Arial" w:hAnsi="Arial"/>
        </w:rPr>
      </w:pPr>
      <w:r w:rsidRPr="00544082">
        <w:rPr>
          <w:rFonts w:ascii="Arial" w:hAnsi="Arial"/>
        </w:rPr>
        <w:t>Western Sydney Rugby alliance that meets 3 x annually</w:t>
      </w:r>
    </w:p>
    <w:p w14:paraId="55CE9F0C" w14:textId="66B689D9" w:rsidR="00D560F9" w:rsidRPr="00544082" w:rsidRDefault="00D560F9" w:rsidP="00F60673">
      <w:pPr>
        <w:pStyle w:val="Bullet1"/>
        <w:numPr>
          <w:ilvl w:val="0"/>
          <w:numId w:val="12"/>
        </w:numPr>
        <w:tabs>
          <w:tab w:val="clear" w:pos="568"/>
          <w:tab w:val="num" w:pos="993"/>
        </w:tabs>
        <w:ind w:left="709" w:hanging="425"/>
        <w:rPr>
          <w:rFonts w:ascii="Arial" w:hAnsi="Arial"/>
        </w:rPr>
      </w:pPr>
      <w:r w:rsidRPr="00544082">
        <w:rPr>
          <w:rFonts w:ascii="Arial" w:hAnsi="Arial"/>
        </w:rPr>
        <w:t xml:space="preserve">New </w:t>
      </w:r>
      <w:r w:rsidR="00A05E3D" w:rsidRPr="00544082">
        <w:rPr>
          <w:rFonts w:ascii="Arial" w:hAnsi="Arial"/>
        </w:rPr>
        <w:t>schools’</w:t>
      </w:r>
      <w:r w:rsidRPr="00544082">
        <w:rPr>
          <w:rFonts w:ascii="Arial" w:hAnsi="Arial"/>
        </w:rPr>
        <w:t xml:space="preserve"> competition</w:t>
      </w:r>
      <w:r w:rsidR="00023504" w:rsidRPr="00544082">
        <w:rPr>
          <w:rFonts w:ascii="Arial" w:hAnsi="Arial"/>
        </w:rPr>
        <w:t xml:space="preserve"> incl. Western Sydney Waratah Shield Division, U16 competition, and primary school competition for boys and girls</w:t>
      </w:r>
      <w:r w:rsidR="00A80371">
        <w:rPr>
          <w:rFonts w:ascii="Arial" w:hAnsi="Arial"/>
        </w:rPr>
        <w:t xml:space="preserve"> </w:t>
      </w:r>
      <w:r w:rsidR="00986D8D">
        <w:rPr>
          <w:rFonts w:ascii="Arial" w:hAnsi="Arial"/>
        </w:rPr>
        <w:t>and foster links between schools and local clubs</w:t>
      </w:r>
    </w:p>
    <w:p w14:paraId="78CC93F3" w14:textId="7CE0D963" w:rsidR="00544082" w:rsidRDefault="00544082" w:rsidP="00F60673">
      <w:pPr>
        <w:pStyle w:val="Bullet1"/>
        <w:numPr>
          <w:ilvl w:val="0"/>
          <w:numId w:val="12"/>
        </w:numPr>
        <w:tabs>
          <w:tab w:val="clear" w:pos="568"/>
          <w:tab w:val="num" w:pos="993"/>
        </w:tabs>
        <w:ind w:left="709" w:hanging="425"/>
        <w:rPr>
          <w:rFonts w:ascii="Arial" w:hAnsi="Arial"/>
        </w:rPr>
      </w:pPr>
      <w:r w:rsidRPr="00544082">
        <w:rPr>
          <w:rFonts w:ascii="Arial" w:hAnsi="Arial"/>
        </w:rPr>
        <w:t>Launch Western Sydney academy</w:t>
      </w:r>
      <w:r w:rsidR="008C32A7">
        <w:rPr>
          <w:rFonts w:ascii="Arial" w:hAnsi="Arial"/>
        </w:rPr>
        <w:t xml:space="preserve"> – 30 males and </w:t>
      </w:r>
      <w:r w:rsidR="00511A7D">
        <w:rPr>
          <w:rFonts w:ascii="Arial" w:hAnsi="Arial"/>
        </w:rPr>
        <w:t xml:space="preserve">30 </w:t>
      </w:r>
      <w:r w:rsidR="008C32A7">
        <w:rPr>
          <w:rFonts w:ascii="Arial" w:hAnsi="Arial"/>
        </w:rPr>
        <w:t>females in the program</w:t>
      </w:r>
      <w:r w:rsidR="00511A7D">
        <w:rPr>
          <w:rFonts w:ascii="Arial" w:hAnsi="Arial"/>
        </w:rPr>
        <w:t xml:space="preserve"> per season</w:t>
      </w:r>
    </w:p>
    <w:p w14:paraId="7F73EC71" w14:textId="2FFE15FE" w:rsidR="00765F41" w:rsidRPr="00544082" w:rsidRDefault="00765F41" w:rsidP="00F60673">
      <w:pPr>
        <w:pStyle w:val="Bullet1"/>
        <w:numPr>
          <w:ilvl w:val="0"/>
          <w:numId w:val="12"/>
        </w:numPr>
        <w:tabs>
          <w:tab w:val="clear" w:pos="568"/>
          <w:tab w:val="num" w:pos="993"/>
        </w:tabs>
        <w:ind w:left="709" w:hanging="425"/>
        <w:rPr>
          <w:rFonts w:ascii="Arial" w:hAnsi="Arial"/>
        </w:rPr>
      </w:pPr>
      <w:r>
        <w:rPr>
          <w:rFonts w:ascii="Arial" w:hAnsi="Arial"/>
        </w:rPr>
        <w:t>Increase Western Sydney funding through Rugby for Good hub</w:t>
      </w:r>
      <w:r w:rsidR="00F65819">
        <w:rPr>
          <w:rFonts w:ascii="Arial" w:hAnsi="Arial"/>
        </w:rPr>
        <w:t xml:space="preserve"> – source $125k annually</w:t>
      </w:r>
    </w:p>
    <w:p w14:paraId="2F598C93" w14:textId="4F2B92AB" w:rsidR="00BE1FA6" w:rsidRPr="005B7DBD" w:rsidRDefault="00BE1FA6" w:rsidP="006C7E26">
      <w:pPr>
        <w:pStyle w:val="Bullet1"/>
        <w:numPr>
          <w:ilvl w:val="0"/>
          <w:numId w:val="0"/>
        </w:numPr>
        <w:ind w:left="284"/>
        <w:rPr>
          <w:rFonts w:ascii="Arial" w:hAnsi="Arial"/>
          <w:u w:val="single"/>
        </w:rPr>
      </w:pPr>
      <w:r w:rsidRPr="005B7DBD">
        <w:rPr>
          <w:rFonts w:ascii="Arial" w:hAnsi="Arial"/>
          <w:u w:val="single"/>
        </w:rPr>
        <w:t>Club Development</w:t>
      </w:r>
    </w:p>
    <w:p w14:paraId="1B0F0770" w14:textId="4890FB29" w:rsidR="008D4A41" w:rsidRDefault="007126F1" w:rsidP="00F60673">
      <w:pPr>
        <w:pStyle w:val="Bullet1"/>
        <w:numPr>
          <w:ilvl w:val="0"/>
          <w:numId w:val="12"/>
        </w:numPr>
        <w:tabs>
          <w:tab w:val="clear" w:pos="568"/>
          <w:tab w:val="num" w:pos="993"/>
        </w:tabs>
        <w:ind w:left="709" w:hanging="425"/>
        <w:rPr>
          <w:rFonts w:ascii="Arial" w:hAnsi="Arial"/>
        </w:rPr>
      </w:pPr>
      <w:bookmarkStart w:id="7" w:name="_Hlk202437453"/>
      <w:r>
        <w:rPr>
          <w:rFonts w:ascii="Arial" w:hAnsi="Arial"/>
        </w:rPr>
        <w:t xml:space="preserve">Ensure all clubs in Western Sydney reach Developing standards in the RA Club Standards program and are all legally compliant </w:t>
      </w:r>
      <w:r w:rsidR="005931C5">
        <w:rPr>
          <w:rFonts w:ascii="Arial" w:hAnsi="Arial"/>
        </w:rPr>
        <w:t>organisations</w:t>
      </w:r>
    </w:p>
    <w:p w14:paraId="2E869B05" w14:textId="09394795" w:rsidR="007126F1" w:rsidRDefault="005931C5" w:rsidP="00F60673">
      <w:pPr>
        <w:pStyle w:val="Bullet1"/>
        <w:numPr>
          <w:ilvl w:val="0"/>
          <w:numId w:val="12"/>
        </w:numPr>
        <w:tabs>
          <w:tab w:val="clear" w:pos="568"/>
          <w:tab w:val="num" w:pos="993"/>
        </w:tabs>
        <w:ind w:left="709" w:hanging="425"/>
        <w:rPr>
          <w:rFonts w:ascii="Arial" w:hAnsi="Arial"/>
        </w:rPr>
      </w:pPr>
      <w:r>
        <w:rPr>
          <w:rFonts w:ascii="Arial" w:hAnsi="Arial"/>
        </w:rPr>
        <w:t>Club Dev</w:t>
      </w:r>
      <w:r w:rsidR="0063698A">
        <w:rPr>
          <w:rFonts w:ascii="Arial" w:hAnsi="Arial"/>
        </w:rPr>
        <w:t>elopment</w:t>
      </w:r>
      <w:r>
        <w:rPr>
          <w:rFonts w:ascii="Arial" w:hAnsi="Arial"/>
        </w:rPr>
        <w:t xml:space="preserve"> Manager to meet all clubs in Western Sydney twice annually</w:t>
      </w:r>
    </w:p>
    <w:p w14:paraId="5C83D1E5" w14:textId="596CC818" w:rsidR="005931C5" w:rsidRDefault="005931C5" w:rsidP="00F60673">
      <w:pPr>
        <w:pStyle w:val="Bullet1"/>
        <w:numPr>
          <w:ilvl w:val="0"/>
          <w:numId w:val="12"/>
        </w:numPr>
        <w:tabs>
          <w:tab w:val="clear" w:pos="568"/>
          <w:tab w:val="num" w:pos="993"/>
        </w:tabs>
        <w:ind w:left="709" w:hanging="425"/>
        <w:rPr>
          <w:rFonts w:ascii="Arial" w:hAnsi="Arial"/>
        </w:rPr>
      </w:pPr>
      <w:r>
        <w:rPr>
          <w:rFonts w:ascii="Arial" w:hAnsi="Arial"/>
        </w:rPr>
        <w:t>Each Western Sydney club to complete the RA Club Health Check annually</w:t>
      </w:r>
    </w:p>
    <w:p w14:paraId="3EC6B3AE" w14:textId="3D451F5B" w:rsidR="00BE1FA6" w:rsidRDefault="00BE1FA6" w:rsidP="00F60673">
      <w:pPr>
        <w:pStyle w:val="Bullet1"/>
        <w:numPr>
          <w:ilvl w:val="0"/>
          <w:numId w:val="12"/>
        </w:numPr>
        <w:tabs>
          <w:tab w:val="clear" w:pos="568"/>
          <w:tab w:val="num" w:pos="993"/>
        </w:tabs>
        <w:ind w:left="709" w:hanging="425"/>
        <w:rPr>
          <w:rFonts w:ascii="Arial" w:hAnsi="Arial"/>
        </w:rPr>
      </w:pPr>
      <w:r>
        <w:rPr>
          <w:rFonts w:ascii="Arial" w:hAnsi="Arial"/>
        </w:rPr>
        <w:t xml:space="preserve">Each club to receive a </w:t>
      </w:r>
      <w:r w:rsidR="00A420F4">
        <w:rPr>
          <w:rFonts w:ascii="Arial" w:hAnsi="Arial"/>
        </w:rPr>
        <w:t>tailored Club Action Plan</w:t>
      </w:r>
    </w:p>
    <w:p w14:paraId="7F0E17B9" w14:textId="4E7EA635" w:rsidR="00154530" w:rsidRDefault="00986D8D" w:rsidP="00F60673">
      <w:pPr>
        <w:pStyle w:val="Bullet1"/>
        <w:numPr>
          <w:ilvl w:val="0"/>
          <w:numId w:val="12"/>
        </w:numPr>
        <w:tabs>
          <w:tab w:val="clear" w:pos="568"/>
          <w:tab w:val="num" w:pos="993"/>
        </w:tabs>
        <w:ind w:left="709" w:hanging="425"/>
        <w:rPr>
          <w:rFonts w:ascii="Arial" w:hAnsi="Arial"/>
        </w:rPr>
      </w:pPr>
      <w:r>
        <w:rPr>
          <w:rFonts w:ascii="Arial" w:hAnsi="Arial"/>
        </w:rPr>
        <w:t xml:space="preserve">Drive increase in </w:t>
      </w:r>
      <w:r w:rsidR="005A15AB">
        <w:rPr>
          <w:rFonts w:ascii="Arial" w:hAnsi="Arial"/>
        </w:rPr>
        <w:t xml:space="preserve">gender balanced </w:t>
      </w:r>
      <w:r w:rsidR="00B848E7">
        <w:rPr>
          <w:rFonts w:ascii="Arial" w:hAnsi="Arial"/>
        </w:rPr>
        <w:t xml:space="preserve">club </w:t>
      </w:r>
      <w:r w:rsidR="005A15AB">
        <w:rPr>
          <w:rFonts w:ascii="Arial" w:hAnsi="Arial"/>
        </w:rPr>
        <w:t>board</w:t>
      </w:r>
      <w:r w:rsidR="00B848E7">
        <w:rPr>
          <w:rFonts w:ascii="Arial" w:hAnsi="Arial"/>
        </w:rPr>
        <w:t>s (40:40:20)</w:t>
      </w:r>
      <w:r w:rsidR="001D5185">
        <w:rPr>
          <w:rFonts w:ascii="Arial" w:hAnsi="Arial"/>
        </w:rPr>
        <w:t xml:space="preserve"> </w:t>
      </w:r>
      <w:r w:rsidR="003A5F84">
        <w:rPr>
          <w:rFonts w:ascii="Arial" w:hAnsi="Arial"/>
        </w:rPr>
        <w:t xml:space="preserve">- </w:t>
      </w:r>
      <w:r w:rsidR="001D5185">
        <w:rPr>
          <w:rFonts w:ascii="Arial" w:hAnsi="Arial"/>
        </w:rPr>
        <w:t>40% of clubs currently meet this ratio</w:t>
      </w:r>
      <w:r w:rsidR="00B848E7">
        <w:rPr>
          <w:rFonts w:ascii="Arial" w:hAnsi="Arial"/>
        </w:rPr>
        <w:t xml:space="preserve"> </w:t>
      </w:r>
    </w:p>
    <w:p w14:paraId="58978D70" w14:textId="5B732F0B" w:rsidR="00333978" w:rsidRDefault="00333978" w:rsidP="00F60673">
      <w:pPr>
        <w:pStyle w:val="Bullet1"/>
        <w:numPr>
          <w:ilvl w:val="0"/>
          <w:numId w:val="12"/>
        </w:numPr>
        <w:tabs>
          <w:tab w:val="clear" w:pos="568"/>
          <w:tab w:val="num" w:pos="993"/>
        </w:tabs>
        <w:ind w:left="709" w:hanging="425"/>
        <w:rPr>
          <w:rFonts w:ascii="Arial" w:hAnsi="Arial"/>
        </w:rPr>
      </w:pPr>
      <w:r>
        <w:rPr>
          <w:rFonts w:ascii="Arial" w:hAnsi="Arial"/>
        </w:rPr>
        <w:t>Reduce</w:t>
      </w:r>
      <w:r w:rsidR="000D41A4">
        <w:rPr>
          <w:rFonts w:ascii="Arial" w:hAnsi="Arial"/>
        </w:rPr>
        <w:t xml:space="preserve"> participant</w:t>
      </w:r>
      <w:r>
        <w:rPr>
          <w:rFonts w:ascii="Arial" w:hAnsi="Arial"/>
        </w:rPr>
        <w:t xml:space="preserve"> churn by 1% per </w:t>
      </w:r>
      <w:r w:rsidR="00DC7618">
        <w:rPr>
          <w:rFonts w:ascii="Arial" w:hAnsi="Arial"/>
        </w:rPr>
        <w:t>year</w:t>
      </w:r>
      <w:r w:rsidR="00F87471">
        <w:rPr>
          <w:rFonts w:ascii="Arial" w:hAnsi="Arial"/>
        </w:rPr>
        <w:t xml:space="preserve"> </w:t>
      </w:r>
      <w:r w:rsidR="003A5F84">
        <w:rPr>
          <w:rFonts w:ascii="Arial" w:hAnsi="Arial"/>
        </w:rPr>
        <w:t xml:space="preserve">- </w:t>
      </w:r>
      <w:r w:rsidR="00F87471">
        <w:rPr>
          <w:rFonts w:ascii="Arial" w:hAnsi="Arial"/>
        </w:rPr>
        <w:t xml:space="preserve">baseline </w:t>
      </w:r>
      <w:r w:rsidR="00843CE4">
        <w:rPr>
          <w:rFonts w:ascii="Arial" w:hAnsi="Arial"/>
        </w:rPr>
        <w:t>4</w:t>
      </w:r>
      <w:r w:rsidR="00F87471">
        <w:rPr>
          <w:rFonts w:ascii="Arial" w:hAnsi="Arial"/>
        </w:rPr>
        <w:t>8.</w:t>
      </w:r>
      <w:r w:rsidR="00843CE4">
        <w:rPr>
          <w:rFonts w:ascii="Arial" w:hAnsi="Arial"/>
        </w:rPr>
        <w:t>9</w:t>
      </w:r>
      <w:r w:rsidR="00F87471">
        <w:rPr>
          <w:rFonts w:ascii="Arial" w:hAnsi="Arial"/>
        </w:rPr>
        <w:t>%</w:t>
      </w:r>
      <w:r w:rsidR="002A38A3">
        <w:rPr>
          <w:rFonts w:ascii="Arial" w:hAnsi="Arial"/>
        </w:rPr>
        <w:t xml:space="preserve"> in Western Sydney</w:t>
      </w:r>
    </w:p>
    <w:bookmarkEnd w:id="7"/>
    <w:p w14:paraId="19B04F6F" w14:textId="58E1F0DB" w:rsidR="002E5DEB" w:rsidRPr="005B7DBD" w:rsidRDefault="002E5DEB" w:rsidP="000A1313">
      <w:pPr>
        <w:pStyle w:val="Bullet1"/>
        <w:numPr>
          <w:ilvl w:val="0"/>
          <w:numId w:val="0"/>
        </w:numPr>
        <w:ind w:left="284"/>
        <w:rPr>
          <w:rFonts w:ascii="Arial" w:hAnsi="Arial"/>
          <w:u w:val="single"/>
        </w:rPr>
      </w:pPr>
      <w:r w:rsidRPr="005B7DBD">
        <w:rPr>
          <w:rFonts w:ascii="Arial" w:hAnsi="Arial"/>
          <w:u w:val="single"/>
        </w:rPr>
        <w:t>Western Sydney Development Officer</w:t>
      </w:r>
    </w:p>
    <w:p w14:paraId="412D4500" w14:textId="6D44EA6C" w:rsidR="006F45F9" w:rsidRDefault="006F45F9" w:rsidP="00F60673">
      <w:pPr>
        <w:pStyle w:val="Bullet1"/>
        <w:numPr>
          <w:ilvl w:val="0"/>
          <w:numId w:val="12"/>
        </w:numPr>
        <w:tabs>
          <w:tab w:val="clear" w:pos="568"/>
          <w:tab w:val="num" w:pos="993"/>
        </w:tabs>
        <w:ind w:left="709" w:hanging="425"/>
        <w:rPr>
          <w:rFonts w:ascii="Arial" w:hAnsi="Arial"/>
        </w:rPr>
      </w:pPr>
      <w:r>
        <w:rPr>
          <w:rFonts w:ascii="Arial" w:hAnsi="Arial"/>
        </w:rPr>
        <w:t xml:space="preserve">Increase overall participation by </w:t>
      </w:r>
      <w:r w:rsidR="00DD4682">
        <w:rPr>
          <w:rFonts w:ascii="Arial" w:hAnsi="Arial"/>
        </w:rPr>
        <w:t>7.5% per annum – schools, clubs, gala days, tournaments</w:t>
      </w:r>
    </w:p>
    <w:p w14:paraId="4B29DF7E" w14:textId="07E21F9C" w:rsidR="00DD4682" w:rsidRDefault="00DD4682" w:rsidP="00F60673">
      <w:pPr>
        <w:pStyle w:val="Bullet1"/>
        <w:numPr>
          <w:ilvl w:val="0"/>
          <w:numId w:val="12"/>
        </w:numPr>
        <w:tabs>
          <w:tab w:val="clear" w:pos="568"/>
          <w:tab w:val="num" w:pos="993"/>
        </w:tabs>
        <w:ind w:left="709" w:hanging="425"/>
        <w:rPr>
          <w:rFonts w:ascii="Arial" w:hAnsi="Arial"/>
        </w:rPr>
      </w:pPr>
      <w:r>
        <w:rPr>
          <w:rFonts w:ascii="Arial" w:hAnsi="Arial"/>
        </w:rPr>
        <w:t>Deliver 3 x coaching courses per annum</w:t>
      </w:r>
    </w:p>
    <w:p w14:paraId="7B3C4FA1" w14:textId="55299F79" w:rsidR="000761A9" w:rsidRDefault="00DD4682" w:rsidP="00F60673">
      <w:pPr>
        <w:pStyle w:val="Bullet1"/>
        <w:numPr>
          <w:ilvl w:val="0"/>
          <w:numId w:val="12"/>
        </w:numPr>
        <w:tabs>
          <w:tab w:val="clear" w:pos="568"/>
          <w:tab w:val="num" w:pos="993"/>
        </w:tabs>
        <w:ind w:left="709" w:hanging="425"/>
        <w:rPr>
          <w:rFonts w:ascii="Arial" w:hAnsi="Arial"/>
        </w:rPr>
      </w:pPr>
      <w:r>
        <w:rPr>
          <w:rFonts w:ascii="Arial" w:hAnsi="Arial"/>
        </w:rPr>
        <w:t>Attend club training sessions 2 x per annum</w:t>
      </w:r>
    </w:p>
    <w:p w14:paraId="36B61545" w14:textId="58E0E847" w:rsidR="00DC7618" w:rsidRPr="000A1313" w:rsidRDefault="00DC7618" w:rsidP="00F60673">
      <w:pPr>
        <w:pStyle w:val="Bullet1"/>
        <w:numPr>
          <w:ilvl w:val="0"/>
          <w:numId w:val="12"/>
        </w:numPr>
        <w:tabs>
          <w:tab w:val="clear" w:pos="568"/>
          <w:tab w:val="num" w:pos="993"/>
        </w:tabs>
        <w:ind w:left="709" w:hanging="425"/>
        <w:rPr>
          <w:rFonts w:ascii="Arial" w:hAnsi="Arial"/>
        </w:rPr>
      </w:pPr>
      <w:r>
        <w:rPr>
          <w:rFonts w:ascii="Arial" w:hAnsi="Arial"/>
        </w:rPr>
        <w:t xml:space="preserve">Reduce </w:t>
      </w:r>
      <w:r w:rsidR="00A06759">
        <w:rPr>
          <w:rFonts w:ascii="Arial" w:hAnsi="Arial"/>
        </w:rPr>
        <w:t xml:space="preserve">participant churn by 1% per year </w:t>
      </w:r>
      <w:r w:rsidR="003A5F84">
        <w:rPr>
          <w:rFonts w:ascii="Arial" w:hAnsi="Arial"/>
        </w:rPr>
        <w:t xml:space="preserve">- </w:t>
      </w:r>
      <w:r w:rsidR="00A06759">
        <w:rPr>
          <w:rFonts w:ascii="Arial" w:hAnsi="Arial"/>
        </w:rPr>
        <w:t>baseline 48.9%</w:t>
      </w:r>
    </w:p>
    <w:p w14:paraId="266527AD" w14:textId="105F4910" w:rsidR="008863E4" w:rsidRPr="002324F9" w:rsidRDefault="008863E4" w:rsidP="000761A9">
      <w:pPr>
        <w:pStyle w:val="Bullet1"/>
        <w:numPr>
          <w:ilvl w:val="0"/>
          <w:numId w:val="0"/>
        </w:numPr>
        <w:spacing w:before="0" w:after="0"/>
        <w:ind w:left="284"/>
        <w:rPr>
          <w:rFonts w:ascii="Arial" w:hAnsi="Arial"/>
          <w:b/>
          <w:bCs/>
          <w:sz w:val="24"/>
          <w:szCs w:val="22"/>
        </w:rPr>
      </w:pPr>
      <w:r w:rsidRPr="002324F9">
        <w:rPr>
          <w:rFonts w:ascii="Arial" w:hAnsi="Arial"/>
          <w:b/>
          <w:bCs/>
          <w:sz w:val="24"/>
          <w:szCs w:val="22"/>
        </w:rPr>
        <w:t>Hunter</w:t>
      </w:r>
    </w:p>
    <w:p w14:paraId="5ADC4D93" w14:textId="34AE457E" w:rsidR="008863E4" w:rsidRDefault="000B67E9" w:rsidP="00F60673">
      <w:pPr>
        <w:pStyle w:val="Bullet1"/>
        <w:numPr>
          <w:ilvl w:val="0"/>
          <w:numId w:val="12"/>
        </w:numPr>
        <w:tabs>
          <w:tab w:val="clear" w:pos="568"/>
          <w:tab w:val="num" w:pos="993"/>
        </w:tabs>
        <w:ind w:left="709" w:hanging="425"/>
        <w:rPr>
          <w:rFonts w:ascii="Arial" w:hAnsi="Arial"/>
        </w:rPr>
      </w:pPr>
      <w:r>
        <w:rPr>
          <w:rFonts w:ascii="Arial" w:hAnsi="Arial"/>
        </w:rPr>
        <w:t>Increase participation by 7.5% annually across all metrics – clubs, schools, coaches, match officials and administrators</w:t>
      </w:r>
      <w:r w:rsidR="00287047">
        <w:rPr>
          <w:rFonts w:ascii="Arial" w:hAnsi="Arial"/>
        </w:rPr>
        <w:t xml:space="preserve"> </w:t>
      </w:r>
      <w:r w:rsidR="00F810F2">
        <w:rPr>
          <w:rFonts w:ascii="Arial" w:hAnsi="Arial"/>
        </w:rPr>
        <w:t>– baseline 3,290</w:t>
      </w:r>
    </w:p>
    <w:p w14:paraId="7E5161E4" w14:textId="66E6EC7E" w:rsidR="000B67E9" w:rsidRDefault="001F2545" w:rsidP="00F60673">
      <w:pPr>
        <w:pStyle w:val="Bullet1"/>
        <w:numPr>
          <w:ilvl w:val="0"/>
          <w:numId w:val="12"/>
        </w:numPr>
        <w:tabs>
          <w:tab w:val="clear" w:pos="568"/>
          <w:tab w:val="num" w:pos="993"/>
        </w:tabs>
        <w:ind w:left="709" w:hanging="425"/>
        <w:rPr>
          <w:rFonts w:ascii="Arial" w:hAnsi="Arial"/>
        </w:rPr>
      </w:pPr>
      <w:r>
        <w:rPr>
          <w:rFonts w:ascii="Arial" w:hAnsi="Arial"/>
        </w:rPr>
        <w:t xml:space="preserve">Source additional revenue opportunities via Rugby for Good programs – source </w:t>
      </w:r>
      <w:r w:rsidR="00635B56">
        <w:rPr>
          <w:rFonts w:ascii="Arial" w:hAnsi="Arial"/>
        </w:rPr>
        <w:t>&gt;$100k annually</w:t>
      </w:r>
    </w:p>
    <w:p w14:paraId="1E958DEA" w14:textId="0C7BF436" w:rsidR="00322307" w:rsidRDefault="00322307" w:rsidP="00F60673">
      <w:pPr>
        <w:pStyle w:val="Bullet1"/>
        <w:numPr>
          <w:ilvl w:val="0"/>
          <w:numId w:val="12"/>
        </w:numPr>
        <w:tabs>
          <w:tab w:val="clear" w:pos="568"/>
          <w:tab w:val="num" w:pos="993"/>
        </w:tabs>
        <w:ind w:left="709" w:hanging="425"/>
        <w:rPr>
          <w:rFonts w:ascii="Arial" w:hAnsi="Arial"/>
        </w:rPr>
      </w:pPr>
      <w:r>
        <w:rPr>
          <w:rFonts w:ascii="Arial" w:hAnsi="Arial"/>
        </w:rPr>
        <w:t>Ensure all clubs in the Hunter reach Bronze/Developing standards in the RA Club Standards program and are all legally compliant organisations</w:t>
      </w:r>
    </w:p>
    <w:p w14:paraId="319D9527" w14:textId="0A547876" w:rsidR="00322307" w:rsidRDefault="00322307" w:rsidP="00F60673">
      <w:pPr>
        <w:pStyle w:val="Bullet1"/>
        <w:numPr>
          <w:ilvl w:val="0"/>
          <w:numId w:val="12"/>
        </w:numPr>
        <w:tabs>
          <w:tab w:val="clear" w:pos="568"/>
          <w:tab w:val="num" w:pos="993"/>
        </w:tabs>
        <w:ind w:left="709" w:hanging="425"/>
        <w:rPr>
          <w:rFonts w:ascii="Arial" w:hAnsi="Arial"/>
        </w:rPr>
      </w:pPr>
      <w:r>
        <w:rPr>
          <w:rFonts w:ascii="Arial" w:hAnsi="Arial"/>
        </w:rPr>
        <w:t>Each Hunter club to complete the RA Club Health Check annually</w:t>
      </w:r>
    </w:p>
    <w:p w14:paraId="056FBFD4" w14:textId="659E0D39" w:rsidR="00322307" w:rsidRDefault="00322307" w:rsidP="00F60673">
      <w:pPr>
        <w:pStyle w:val="Bullet1"/>
        <w:numPr>
          <w:ilvl w:val="0"/>
          <w:numId w:val="12"/>
        </w:numPr>
        <w:tabs>
          <w:tab w:val="clear" w:pos="568"/>
          <w:tab w:val="num" w:pos="993"/>
        </w:tabs>
        <w:ind w:left="709" w:hanging="425"/>
        <w:rPr>
          <w:rFonts w:ascii="Arial" w:hAnsi="Arial"/>
        </w:rPr>
      </w:pPr>
      <w:r>
        <w:rPr>
          <w:rFonts w:ascii="Arial" w:hAnsi="Arial"/>
        </w:rPr>
        <w:t>Each club to receive a tailored Club Action Plan</w:t>
      </w:r>
    </w:p>
    <w:p w14:paraId="53C7CE38" w14:textId="77777777" w:rsidR="000761A9" w:rsidRPr="00D274C5" w:rsidRDefault="000761A9" w:rsidP="000761A9">
      <w:pPr>
        <w:pStyle w:val="Bullet1"/>
        <w:numPr>
          <w:ilvl w:val="0"/>
          <w:numId w:val="0"/>
        </w:numPr>
        <w:spacing w:before="0" w:after="0"/>
        <w:ind w:left="284"/>
        <w:rPr>
          <w:rFonts w:ascii="Arial" w:hAnsi="Arial"/>
          <w:b/>
          <w:bCs/>
        </w:rPr>
      </w:pPr>
    </w:p>
    <w:p w14:paraId="333F2890" w14:textId="77777777" w:rsidR="000761A9" w:rsidRPr="002324F9" w:rsidRDefault="000761A9" w:rsidP="000761A9">
      <w:pPr>
        <w:pStyle w:val="Bullet1"/>
        <w:rPr>
          <w:rFonts w:ascii="Arial" w:hAnsi="Arial"/>
          <w:b/>
          <w:bCs/>
          <w:sz w:val="24"/>
          <w:szCs w:val="22"/>
        </w:rPr>
      </w:pPr>
      <w:r w:rsidRPr="002324F9">
        <w:rPr>
          <w:rFonts w:ascii="Arial" w:hAnsi="Arial"/>
          <w:b/>
          <w:bCs/>
          <w:sz w:val="24"/>
          <w:szCs w:val="22"/>
        </w:rPr>
        <w:t xml:space="preserve">Pillar 3: Programs &amp; Workforce </w:t>
      </w:r>
    </w:p>
    <w:p w14:paraId="77D8EAA4" w14:textId="77777777" w:rsidR="00D92129" w:rsidRPr="002324F9" w:rsidRDefault="00D92129" w:rsidP="00D92129">
      <w:pPr>
        <w:pStyle w:val="Bullet1"/>
        <w:numPr>
          <w:ilvl w:val="0"/>
          <w:numId w:val="0"/>
        </w:numPr>
        <w:ind w:left="284"/>
        <w:rPr>
          <w:rFonts w:ascii="Arial" w:hAnsi="Arial"/>
          <w:b/>
          <w:bCs/>
        </w:rPr>
      </w:pPr>
      <w:r w:rsidRPr="002324F9">
        <w:rPr>
          <w:rFonts w:ascii="Arial" w:hAnsi="Arial"/>
          <w:b/>
          <w:bCs/>
        </w:rPr>
        <w:t>Competition Seed-Funding Grants Program</w:t>
      </w:r>
    </w:p>
    <w:p w14:paraId="425D7476" w14:textId="38D7C8EA" w:rsidR="00647805" w:rsidRDefault="00716F3B" w:rsidP="00F60673">
      <w:pPr>
        <w:pStyle w:val="Bullet1"/>
        <w:numPr>
          <w:ilvl w:val="0"/>
          <w:numId w:val="12"/>
        </w:numPr>
        <w:tabs>
          <w:tab w:val="clear" w:pos="568"/>
          <w:tab w:val="num" w:pos="993"/>
        </w:tabs>
        <w:ind w:left="709" w:hanging="425"/>
        <w:rPr>
          <w:rFonts w:ascii="Arial" w:hAnsi="Arial"/>
        </w:rPr>
      </w:pPr>
      <w:r>
        <w:rPr>
          <w:rFonts w:ascii="Arial" w:hAnsi="Arial"/>
        </w:rPr>
        <w:t>Fund 20+ competitions/programs across NSW</w:t>
      </w:r>
    </w:p>
    <w:p w14:paraId="71EE935D" w14:textId="20A5308B" w:rsidR="00716F3B" w:rsidRDefault="00716F3B" w:rsidP="00F60673">
      <w:pPr>
        <w:pStyle w:val="Bullet1"/>
        <w:numPr>
          <w:ilvl w:val="0"/>
          <w:numId w:val="12"/>
        </w:numPr>
        <w:tabs>
          <w:tab w:val="clear" w:pos="568"/>
          <w:tab w:val="num" w:pos="993"/>
        </w:tabs>
        <w:ind w:left="709" w:hanging="425"/>
        <w:rPr>
          <w:rFonts w:ascii="Arial" w:hAnsi="Arial"/>
        </w:rPr>
      </w:pPr>
      <w:r>
        <w:rPr>
          <w:rFonts w:ascii="Arial" w:hAnsi="Arial"/>
        </w:rPr>
        <w:t>Increase participation by 7.5% annually across all metrics – clubs, schools, coaches, match officials and administrators</w:t>
      </w:r>
      <w:r w:rsidR="00C1440D">
        <w:rPr>
          <w:rFonts w:ascii="Arial" w:hAnsi="Arial"/>
        </w:rPr>
        <w:t xml:space="preserve"> – baseline of </w:t>
      </w:r>
      <w:r w:rsidR="001317C0">
        <w:rPr>
          <w:rFonts w:ascii="Arial" w:hAnsi="Arial"/>
        </w:rPr>
        <w:t>113,429 participants</w:t>
      </w:r>
    </w:p>
    <w:p w14:paraId="1D08DDF9" w14:textId="6A71B8BA" w:rsidR="00A63457" w:rsidRPr="00647805" w:rsidRDefault="00A63457" w:rsidP="00F60673">
      <w:pPr>
        <w:pStyle w:val="Bullet1"/>
        <w:numPr>
          <w:ilvl w:val="0"/>
          <w:numId w:val="12"/>
        </w:numPr>
        <w:tabs>
          <w:tab w:val="clear" w:pos="568"/>
          <w:tab w:val="num" w:pos="993"/>
        </w:tabs>
        <w:ind w:left="709" w:hanging="425"/>
        <w:rPr>
          <w:rFonts w:ascii="Arial" w:hAnsi="Arial"/>
        </w:rPr>
      </w:pPr>
      <w:r>
        <w:rPr>
          <w:rFonts w:ascii="Arial" w:hAnsi="Arial"/>
        </w:rPr>
        <w:t xml:space="preserve">&gt;50% of funding </w:t>
      </w:r>
      <w:r w:rsidR="000A1313">
        <w:rPr>
          <w:rFonts w:ascii="Arial" w:hAnsi="Arial"/>
        </w:rPr>
        <w:t xml:space="preserve">to </w:t>
      </w:r>
      <w:r>
        <w:rPr>
          <w:rFonts w:ascii="Arial" w:hAnsi="Arial"/>
        </w:rPr>
        <w:t>support female programs</w:t>
      </w:r>
      <w:r w:rsidR="000A1313">
        <w:rPr>
          <w:rFonts w:ascii="Arial" w:hAnsi="Arial"/>
        </w:rPr>
        <w:t xml:space="preserve"> / competitions</w:t>
      </w:r>
    </w:p>
    <w:p w14:paraId="57AE99C0" w14:textId="77777777" w:rsidR="00D92129" w:rsidRPr="002324F9" w:rsidRDefault="00D92129" w:rsidP="00D92129">
      <w:pPr>
        <w:pStyle w:val="Bullet1"/>
        <w:numPr>
          <w:ilvl w:val="0"/>
          <w:numId w:val="0"/>
        </w:numPr>
        <w:ind w:left="284"/>
        <w:rPr>
          <w:rFonts w:ascii="Arial" w:hAnsi="Arial"/>
          <w:b/>
          <w:bCs/>
          <w:sz w:val="24"/>
          <w:szCs w:val="22"/>
        </w:rPr>
      </w:pPr>
      <w:r w:rsidRPr="002324F9">
        <w:rPr>
          <w:rFonts w:ascii="Arial" w:hAnsi="Arial"/>
          <w:b/>
          <w:bCs/>
        </w:rPr>
        <w:t>Workforce Recruitment &amp; Development</w:t>
      </w:r>
    </w:p>
    <w:p w14:paraId="14F94FF6" w14:textId="27C89861" w:rsidR="00647805" w:rsidRDefault="00647805" w:rsidP="00F60673">
      <w:pPr>
        <w:pStyle w:val="Bullet1"/>
        <w:numPr>
          <w:ilvl w:val="0"/>
          <w:numId w:val="12"/>
        </w:numPr>
        <w:tabs>
          <w:tab w:val="clear" w:pos="568"/>
          <w:tab w:val="num" w:pos="993"/>
        </w:tabs>
        <w:ind w:left="709" w:hanging="425"/>
        <w:rPr>
          <w:rFonts w:ascii="Arial" w:hAnsi="Arial"/>
        </w:rPr>
      </w:pPr>
      <w:r>
        <w:rPr>
          <w:rFonts w:ascii="Arial" w:hAnsi="Arial"/>
        </w:rPr>
        <w:t>Each game in NSW to have an appointed and accredited Match Official</w:t>
      </w:r>
    </w:p>
    <w:p w14:paraId="77075A27" w14:textId="7FA1C11E" w:rsidR="00AA6B92" w:rsidRDefault="00AA6B92" w:rsidP="00F60673">
      <w:pPr>
        <w:pStyle w:val="Bullet1"/>
        <w:numPr>
          <w:ilvl w:val="0"/>
          <w:numId w:val="12"/>
        </w:numPr>
        <w:tabs>
          <w:tab w:val="clear" w:pos="568"/>
          <w:tab w:val="num" w:pos="993"/>
        </w:tabs>
        <w:ind w:left="709" w:hanging="425"/>
        <w:rPr>
          <w:rFonts w:ascii="Arial" w:hAnsi="Arial"/>
        </w:rPr>
      </w:pPr>
      <w:r>
        <w:rPr>
          <w:rFonts w:ascii="Arial" w:hAnsi="Arial"/>
        </w:rPr>
        <w:t>Match Officials to Player ratio of 30:1</w:t>
      </w:r>
      <w:r w:rsidR="006817C8">
        <w:rPr>
          <w:rFonts w:ascii="Arial" w:hAnsi="Arial"/>
        </w:rPr>
        <w:t xml:space="preserve"> – baseline </w:t>
      </w:r>
      <w:r w:rsidR="00D055A9">
        <w:rPr>
          <w:rFonts w:ascii="Arial" w:hAnsi="Arial"/>
        </w:rPr>
        <w:t>56:1</w:t>
      </w:r>
    </w:p>
    <w:p w14:paraId="15C115ED" w14:textId="60A37D4F" w:rsidR="00AA6B92" w:rsidRDefault="00AA6B92" w:rsidP="00F60673">
      <w:pPr>
        <w:pStyle w:val="Bullet1"/>
        <w:numPr>
          <w:ilvl w:val="0"/>
          <w:numId w:val="12"/>
        </w:numPr>
        <w:tabs>
          <w:tab w:val="clear" w:pos="568"/>
          <w:tab w:val="num" w:pos="993"/>
        </w:tabs>
        <w:ind w:left="709" w:hanging="425"/>
        <w:rPr>
          <w:rFonts w:ascii="Arial" w:hAnsi="Arial"/>
        </w:rPr>
      </w:pPr>
      <w:r>
        <w:rPr>
          <w:rFonts w:ascii="Arial" w:hAnsi="Arial"/>
        </w:rPr>
        <w:t xml:space="preserve">Coach to Player ratio of </w:t>
      </w:r>
      <w:r w:rsidR="00FE4AD0">
        <w:rPr>
          <w:rFonts w:ascii="Arial" w:hAnsi="Arial"/>
        </w:rPr>
        <w:t>10:1</w:t>
      </w:r>
      <w:r w:rsidR="00D055A9">
        <w:rPr>
          <w:rFonts w:ascii="Arial" w:hAnsi="Arial"/>
        </w:rPr>
        <w:t xml:space="preserve"> – baseline 13:1</w:t>
      </w:r>
    </w:p>
    <w:p w14:paraId="2421339B" w14:textId="111C50EB" w:rsidR="00B34750" w:rsidRPr="008D75E6" w:rsidRDefault="00106BC8" w:rsidP="008D75E6">
      <w:pPr>
        <w:pStyle w:val="Bullet1"/>
        <w:numPr>
          <w:ilvl w:val="0"/>
          <w:numId w:val="12"/>
        </w:numPr>
        <w:tabs>
          <w:tab w:val="clear" w:pos="568"/>
          <w:tab w:val="num" w:pos="993"/>
        </w:tabs>
        <w:ind w:left="709" w:hanging="425"/>
        <w:rPr>
          <w:rFonts w:ascii="Arial" w:hAnsi="Arial"/>
        </w:rPr>
      </w:pPr>
      <w:r>
        <w:rPr>
          <w:rFonts w:ascii="Arial" w:hAnsi="Arial"/>
        </w:rPr>
        <w:t>Improve</w:t>
      </w:r>
      <w:r w:rsidR="00E47950">
        <w:rPr>
          <w:rFonts w:ascii="Arial" w:hAnsi="Arial"/>
        </w:rPr>
        <w:t xml:space="preserve"> sideline and player behaviour with 25% reduction in Match Official abuse cases</w:t>
      </w:r>
      <w:r w:rsidR="00144A96">
        <w:rPr>
          <w:rFonts w:ascii="Arial" w:hAnsi="Arial"/>
        </w:rPr>
        <w:t xml:space="preserve"> – baseline </w:t>
      </w:r>
      <w:r w:rsidR="00E90B69">
        <w:rPr>
          <w:rFonts w:ascii="Arial" w:hAnsi="Arial"/>
        </w:rPr>
        <w:t>73 cases</w:t>
      </w:r>
    </w:p>
    <w:p w14:paraId="2282D231" w14:textId="0FC6F0BF" w:rsidR="00092946" w:rsidRDefault="00092946" w:rsidP="00F60673">
      <w:pPr>
        <w:pStyle w:val="Bullet1"/>
        <w:numPr>
          <w:ilvl w:val="0"/>
          <w:numId w:val="12"/>
        </w:numPr>
        <w:tabs>
          <w:tab w:val="clear" w:pos="568"/>
          <w:tab w:val="num" w:pos="993"/>
        </w:tabs>
        <w:ind w:left="709" w:hanging="425"/>
        <w:rPr>
          <w:rFonts w:ascii="Arial" w:hAnsi="Arial"/>
        </w:rPr>
      </w:pPr>
      <w:r>
        <w:rPr>
          <w:rFonts w:ascii="Arial" w:hAnsi="Arial"/>
        </w:rPr>
        <w:t xml:space="preserve">Grow </w:t>
      </w:r>
      <w:r w:rsidR="001E2C19">
        <w:rPr>
          <w:rFonts w:ascii="Arial" w:hAnsi="Arial"/>
        </w:rPr>
        <w:t xml:space="preserve">accredited </w:t>
      </w:r>
      <w:r>
        <w:rPr>
          <w:rFonts w:ascii="Arial" w:hAnsi="Arial"/>
        </w:rPr>
        <w:t xml:space="preserve">Match Officials by </w:t>
      </w:r>
      <w:r w:rsidR="001E2C19">
        <w:rPr>
          <w:rFonts w:ascii="Arial" w:hAnsi="Arial"/>
        </w:rPr>
        <w:t>75%</w:t>
      </w:r>
      <w:r w:rsidR="00B34A64">
        <w:rPr>
          <w:rFonts w:ascii="Arial" w:hAnsi="Arial"/>
        </w:rPr>
        <w:t xml:space="preserve"> - baseline of 1,281 match officials</w:t>
      </w:r>
    </w:p>
    <w:p w14:paraId="20D80A3D" w14:textId="6F1414E6" w:rsidR="001E2C19" w:rsidRDefault="001E2C19" w:rsidP="00F60673">
      <w:pPr>
        <w:pStyle w:val="Bullet1"/>
        <w:numPr>
          <w:ilvl w:val="0"/>
          <w:numId w:val="12"/>
        </w:numPr>
        <w:tabs>
          <w:tab w:val="clear" w:pos="568"/>
          <w:tab w:val="num" w:pos="993"/>
        </w:tabs>
        <w:ind w:left="709" w:hanging="425"/>
        <w:rPr>
          <w:rFonts w:ascii="Arial" w:hAnsi="Arial"/>
        </w:rPr>
      </w:pPr>
      <w:r>
        <w:rPr>
          <w:rFonts w:ascii="Arial" w:hAnsi="Arial"/>
        </w:rPr>
        <w:t xml:space="preserve">Grow accredited coaches by </w:t>
      </w:r>
      <w:r w:rsidR="002C628B">
        <w:rPr>
          <w:rFonts w:ascii="Arial" w:hAnsi="Arial"/>
        </w:rPr>
        <w:t>50%</w:t>
      </w:r>
      <w:r w:rsidR="00B34A64">
        <w:rPr>
          <w:rFonts w:ascii="Arial" w:hAnsi="Arial"/>
        </w:rPr>
        <w:t xml:space="preserve"> - baseline of </w:t>
      </w:r>
      <w:r w:rsidR="00C1440D">
        <w:rPr>
          <w:rFonts w:ascii="Arial" w:hAnsi="Arial"/>
        </w:rPr>
        <w:t>3,514 coaches</w:t>
      </w:r>
    </w:p>
    <w:p w14:paraId="41F5FD0A" w14:textId="181521F4" w:rsidR="00647805" w:rsidRDefault="0038263F" w:rsidP="00F60673">
      <w:pPr>
        <w:pStyle w:val="Bullet1"/>
        <w:numPr>
          <w:ilvl w:val="0"/>
          <w:numId w:val="12"/>
        </w:numPr>
        <w:tabs>
          <w:tab w:val="clear" w:pos="568"/>
          <w:tab w:val="num" w:pos="993"/>
        </w:tabs>
        <w:ind w:left="709" w:hanging="425"/>
        <w:rPr>
          <w:rFonts w:ascii="Arial" w:hAnsi="Arial"/>
        </w:rPr>
      </w:pPr>
      <w:r>
        <w:rPr>
          <w:rFonts w:ascii="Arial" w:hAnsi="Arial"/>
        </w:rPr>
        <w:t xml:space="preserve">Deliver yearly </w:t>
      </w:r>
      <w:r w:rsidR="009220E6">
        <w:rPr>
          <w:rFonts w:ascii="Arial" w:hAnsi="Arial"/>
        </w:rPr>
        <w:t>workforce conference with Net Promotor Score from attendees &gt; 75</w:t>
      </w:r>
    </w:p>
    <w:p w14:paraId="6C7C648F" w14:textId="7D020E42" w:rsidR="002C628B" w:rsidRDefault="002C628B" w:rsidP="00F60673">
      <w:pPr>
        <w:pStyle w:val="Bullet1"/>
        <w:numPr>
          <w:ilvl w:val="0"/>
          <w:numId w:val="12"/>
        </w:numPr>
        <w:tabs>
          <w:tab w:val="clear" w:pos="568"/>
          <w:tab w:val="num" w:pos="993"/>
        </w:tabs>
        <w:ind w:left="709" w:hanging="425"/>
        <w:rPr>
          <w:rFonts w:ascii="Arial" w:hAnsi="Arial"/>
        </w:rPr>
      </w:pPr>
      <w:r>
        <w:rPr>
          <w:rFonts w:ascii="Arial" w:hAnsi="Arial"/>
        </w:rPr>
        <w:t>Increase number of referees from underrepresented groups</w:t>
      </w:r>
      <w:r w:rsidR="00E96899">
        <w:rPr>
          <w:rFonts w:ascii="Arial" w:hAnsi="Arial"/>
        </w:rPr>
        <w:t xml:space="preserve">; </w:t>
      </w:r>
      <w:r>
        <w:rPr>
          <w:rFonts w:ascii="Arial" w:hAnsi="Arial"/>
        </w:rPr>
        <w:t xml:space="preserve">female, Pasifika and First Nations </w:t>
      </w:r>
      <w:r w:rsidR="002979EB">
        <w:rPr>
          <w:rFonts w:ascii="Arial" w:hAnsi="Arial"/>
        </w:rPr>
        <w:t>Match Official</w:t>
      </w:r>
      <w:r>
        <w:rPr>
          <w:rFonts w:ascii="Arial" w:hAnsi="Arial"/>
        </w:rPr>
        <w:t>s</w:t>
      </w:r>
      <w:r w:rsidR="002979EB">
        <w:rPr>
          <w:rFonts w:ascii="Arial" w:hAnsi="Arial"/>
        </w:rPr>
        <w:t xml:space="preserve"> </w:t>
      </w:r>
      <w:r w:rsidR="0023628E">
        <w:rPr>
          <w:rFonts w:ascii="Arial" w:hAnsi="Arial"/>
        </w:rPr>
        <w:t xml:space="preserve">– baseline </w:t>
      </w:r>
      <w:r w:rsidR="00725432">
        <w:rPr>
          <w:rFonts w:ascii="Arial" w:hAnsi="Arial"/>
        </w:rPr>
        <w:t>106</w:t>
      </w:r>
      <w:r w:rsidR="000561C4">
        <w:rPr>
          <w:rFonts w:ascii="Arial" w:hAnsi="Arial"/>
        </w:rPr>
        <w:t xml:space="preserve"> females, </w:t>
      </w:r>
      <w:r w:rsidR="00B66DC3">
        <w:rPr>
          <w:rFonts w:ascii="Arial" w:hAnsi="Arial"/>
        </w:rPr>
        <w:t>80 Pasifika</w:t>
      </w:r>
      <w:r w:rsidR="000561C4">
        <w:rPr>
          <w:rFonts w:ascii="Arial" w:hAnsi="Arial"/>
        </w:rPr>
        <w:t xml:space="preserve"> and 13 First Nations </w:t>
      </w:r>
      <w:r w:rsidR="002979EB">
        <w:rPr>
          <w:rFonts w:ascii="Arial" w:hAnsi="Arial"/>
        </w:rPr>
        <w:t>Match Officials</w:t>
      </w:r>
    </w:p>
    <w:p w14:paraId="77A1D50D" w14:textId="3310BD2B" w:rsidR="000630A0" w:rsidRPr="002C628B" w:rsidRDefault="000630A0" w:rsidP="00F60673">
      <w:pPr>
        <w:pStyle w:val="Bullet1"/>
        <w:numPr>
          <w:ilvl w:val="0"/>
          <w:numId w:val="12"/>
        </w:numPr>
        <w:tabs>
          <w:tab w:val="clear" w:pos="568"/>
          <w:tab w:val="num" w:pos="993"/>
        </w:tabs>
        <w:ind w:left="709" w:hanging="425"/>
        <w:rPr>
          <w:rFonts w:ascii="Arial" w:hAnsi="Arial"/>
        </w:rPr>
      </w:pPr>
      <w:r>
        <w:rPr>
          <w:rFonts w:ascii="Arial" w:hAnsi="Arial"/>
        </w:rPr>
        <w:t>Reduce churn by 1% p.a</w:t>
      </w:r>
      <w:r w:rsidR="00310861">
        <w:rPr>
          <w:rFonts w:ascii="Arial" w:hAnsi="Arial"/>
        </w:rPr>
        <w:t>.</w:t>
      </w:r>
      <w:r w:rsidR="00984BC5">
        <w:rPr>
          <w:rFonts w:ascii="Arial" w:hAnsi="Arial"/>
        </w:rPr>
        <w:t xml:space="preserve"> in workforce numbers </w:t>
      </w:r>
      <w:r w:rsidR="00ED44CB">
        <w:rPr>
          <w:rFonts w:ascii="Arial" w:hAnsi="Arial"/>
        </w:rPr>
        <w:t>– bas</w:t>
      </w:r>
      <w:r w:rsidR="00B83113">
        <w:rPr>
          <w:rFonts w:ascii="Arial" w:hAnsi="Arial"/>
        </w:rPr>
        <w:t>eline 39.5%</w:t>
      </w:r>
    </w:p>
    <w:p w14:paraId="2F85129E" w14:textId="5CA6A4B8" w:rsidR="006E275C" w:rsidRPr="002324F9" w:rsidRDefault="00D92129" w:rsidP="005A6CB5">
      <w:pPr>
        <w:pStyle w:val="Bullet1"/>
        <w:numPr>
          <w:ilvl w:val="0"/>
          <w:numId w:val="0"/>
        </w:numPr>
        <w:ind w:left="284"/>
        <w:rPr>
          <w:rFonts w:ascii="Arial" w:hAnsi="Arial"/>
          <w:b/>
          <w:bCs/>
        </w:rPr>
      </w:pPr>
      <w:r w:rsidRPr="002324F9">
        <w:rPr>
          <w:rFonts w:ascii="Arial" w:hAnsi="Arial"/>
          <w:b/>
          <w:bCs/>
        </w:rPr>
        <w:t>Schools Rugby &amp; Get into Rugby Activations</w:t>
      </w:r>
    </w:p>
    <w:p w14:paraId="6ACAB796" w14:textId="7CFC18AC" w:rsidR="00DE0914" w:rsidRDefault="00636525" w:rsidP="00F60673">
      <w:pPr>
        <w:pStyle w:val="Bullet1"/>
        <w:numPr>
          <w:ilvl w:val="0"/>
          <w:numId w:val="12"/>
        </w:numPr>
        <w:tabs>
          <w:tab w:val="clear" w:pos="568"/>
          <w:tab w:val="num" w:pos="993"/>
        </w:tabs>
        <w:ind w:left="709" w:hanging="425"/>
        <w:rPr>
          <w:rFonts w:ascii="Arial" w:hAnsi="Arial"/>
        </w:rPr>
      </w:pPr>
      <w:r>
        <w:rPr>
          <w:rFonts w:ascii="Arial" w:hAnsi="Arial"/>
        </w:rPr>
        <w:t xml:space="preserve">Establish </w:t>
      </w:r>
      <w:r w:rsidR="00324E7C">
        <w:rPr>
          <w:rFonts w:ascii="Arial" w:hAnsi="Arial"/>
        </w:rPr>
        <w:t xml:space="preserve">5 </w:t>
      </w:r>
      <w:r w:rsidR="00E33239">
        <w:rPr>
          <w:rFonts w:ascii="Arial" w:hAnsi="Arial"/>
        </w:rPr>
        <w:t xml:space="preserve">x schools support and Get into Rugby </w:t>
      </w:r>
      <w:r w:rsidR="00324E7C">
        <w:rPr>
          <w:rFonts w:ascii="Arial" w:hAnsi="Arial"/>
        </w:rPr>
        <w:t>hubs</w:t>
      </w:r>
      <w:r w:rsidR="008438BB">
        <w:rPr>
          <w:rFonts w:ascii="Arial" w:hAnsi="Arial"/>
        </w:rPr>
        <w:t xml:space="preserve"> with a minimum of 20 participants at each program</w:t>
      </w:r>
      <w:r w:rsidR="00324E7C">
        <w:rPr>
          <w:rFonts w:ascii="Arial" w:hAnsi="Arial"/>
        </w:rPr>
        <w:t>:</w:t>
      </w:r>
    </w:p>
    <w:p w14:paraId="6C6D4210" w14:textId="03555ECC" w:rsidR="00324E7C" w:rsidRPr="00267D06" w:rsidRDefault="00324E7C" w:rsidP="00F60673">
      <w:pPr>
        <w:pStyle w:val="Bullet1"/>
        <w:numPr>
          <w:ilvl w:val="1"/>
          <w:numId w:val="15"/>
        </w:numPr>
        <w:rPr>
          <w:rFonts w:ascii="Arial" w:hAnsi="Arial"/>
          <w:sz w:val="20"/>
          <w:szCs w:val="18"/>
        </w:rPr>
      </w:pPr>
      <w:r w:rsidRPr="00267D06">
        <w:rPr>
          <w:rFonts w:ascii="Arial" w:hAnsi="Arial"/>
          <w:sz w:val="20"/>
          <w:szCs w:val="18"/>
        </w:rPr>
        <w:t>Upper South Coast</w:t>
      </w:r>
    </w:p>
    <w:p w14:paraId="2C63ACB8" w14:textId="1C853BFA" w:rsidR="00324E7C" w:rsidRPr="00267D06" w:rsidRDefault="00324E7C" w:rsidP="00F60673">
      <w:pPr>
        <w:pStyle w:val="Bullet1"/>
        <w:numPr>
          <w:ilvl w:val="1"/>
          <w:numId w:val="15"/>
        </w:numPr>
        <w:rPr>
          <w:rFonts w:ascii="Arial" w:hAnsi="Arial"/>
          <w:sz w:val="20"/>
          <w:szCs w:val="18"/>
        </w:rPr>
      </w:pPr>
      <w:r w:rsidRPr="00267D06">
        <w:rPr>
          <w:rFonts w:ascii="Arial" w:hAnsi="Arial"/>
          <w:sz w:val="20"/>
          <w:szCs w:val="18"/>
        </w:rPr>
        <w:t>Lower South Coast</w:t>
      </w:r>
    </w:p>
    <w:p w14:paraId="387D9ED4" w14:textId="3BD42113" w:rsidR="00324E7C" w:rsidRPr="00267D06" w:rsidRDefault="00324E7C" w:rsidP="00F60673">
      <w:pPr>
        <w:pStyle w:val="Bullet1"/>
        <w:numPr>
          <w:ilvl w:val="1"/>
          <w:numId w:val="15"/>
        </w:numPr>
        <w:rPr>
          <w:rFonts w:ascii="Arial" w:hAnsi="Arial"/>
          <w:sz w:val="20"/>
          <w:szCs w:val="18"/>
        </w:rPr>
      </w:pPr>
      <w:r w:rsidRPr="00267D06">
        <w:rPr>
          <w:rFonts w:ascii="Arial" w:hAnsi="Arial"/>
          <w:sz w:val="20"/>
          <w:szCs w:val="18"/>
        </w:rPr>
        <w:t>Snowy Hub</w:t>
      </w:r>
    </w:p>
    <w:p w14:paraId="75F24332" w14:textId="0441EAA7" w:rsidR="00324E7C" w:rsidRPr="00267D06" w:rsidRDefault="00324E7C" w:rsidP="00F60673">
      <w:pPr>
        <w:pStyle w:val="Bullet1"/>
        <w:numPr>
          <w:ilvl w:val="1"/>
          <w:numId w:val="15"/>
        </w:numPr>
        <w:rPr>
          <w:rFonts w:ascii="Arial" w:hAnsi="Arial"/>
          <w:sz w:val="20"/>
          <w:szCs w:val="18"/>
        </w:rPr>
      </w:pPr>
      <w:r w:rsidRPr="00267D06">
        <w:rPr>
          <w:rFonts w:ascii="Arial" w:hAnsi="Arial"/>
          <w:sz w:val="20"/>
          <w:szCs w:val="18"/>
        </w:rPr>
        <w:t>Monaro Hub</w:t>
      </w:r>
    </w:p>
    <w:p w14:paraId="49239B09" w14:textId="3050B572" w:rsidR="000761A9" w:rsidRPr="00555E28" w:rsidRDefault="00324E7C" w:rsidP="00F60673">
      <w:pPr>
        <w:pStyle w:val="Bullet1"/>
        <w:numPr>
          <w:ilvl w:val="1"/>
          <w:numId w:val="15"/>
        </w:numPr>
        <w:rPr>
          <w:rFonts w:ascii="Arial" w:hAnsi="Arial"/>
          <w:sz w:val="20"/>
          <w:szCs w:val="18"/>
        </w:rPr>
      </w:pPr>
      <w:r w:rsidRPr="00267D06">
        <w:rPr>
          <w:rFonts w:ascii="Arial" w:hAnsi="Arial"/>
          <w:sz w:val="20"/>
          <w:szCs w:val="18"/>
        </w:rPr>
        <w:t>Riverina Hub</w:t>
      </w:r>
    </w:p>
    <w:p w14:paraId="75FF8FAB" w14:textId="77777777" w:rsidR="000761A9" w:rsidRPr="002324F9" w:rsidRDefault="000761A9" w:rsidP="000761A9">
      <w:pPr>
        <w:pStyle w:val="Bullet1"/>
        <w:rPr>
          <w:rFonts w:ascii="Arial" w:hAnsi="Arial"/>
          <w:b/>
          <w:bCs/>
          <w:sz w:val="24"/>
          <w:szCs w:val="22"/>
        </w:rPr>
      </w:pPr>
      <w:r w:rsidRPr="002324F9">
        <w:rPr>
          <w:rFonts w:ascii="Arial" w:hAnsi="Arial"/>
          <w:b/>
          <w:bCs/>
          <w:sz w:val="24"/>
          <w:szCs w:val="22"/>
        </w:rPr>
        <w:t>Pillar 4</w:t>
      </w:r>
      <w:r w:rsidRPr="002324F9">
        <w:rPr>
          <w:rFonts w:ascii="Arial" w:hAnsi="Arial"/>
          <w:sz w:val="24"/>
          <w:szCs w:val="22"/>
        </w:rPr>
        <w:t xml:space="preserve">: </w:t>
      </w:r>
      <w:r w:rsidRPr="002324F9">
        <w:rPr>
          <w:rFonts w:ascii="Arial" w:hAnsi="Arial"/>
          <w:b/>
          <w:bCs/>
          <w:sz w:val="24"/>
          <w:szCs w:val="22"/>
        </w:rPr>
        <w:t>Inclusion</w:t>
      </w:r>
    </w:p>
    <w:p w14:paraId="0D9873E9" w14:textId="1A5A7A16" w:rsidR="00F036E9" w:rsidRPr="002324F9" w:rsidRDefault="007D3D2B" w:rsidP="007D3D2B">
      <w:pPr>
        <w:pStyle w:val="Bullet1"/>
        <w:numPr>
          <w:ilvl w:val="0"/>
          <w:numId w:val="0"/>
        </w:numPr>
        <w:ind w:left="284"/>
        <w:rPr>
          <w:rFonts w:ascii="Arial" w:hAnsi="Arial"/>
          <w:b/>
          <w:bCs/>
        </w:rPr>
      </w:pPr>
      <w:r w:rsidRPr="002324F9">
        <w:rPr>
          <w:rFonts w:ascii="Arial" w:hAnsi="Arial"/>
          <w:b/>
          <w:bCs/>
        </w:rPr>
        <w:t>Female Programs</w:t>
      </w:r>
    </w:p>
    <w:p w14:paraId="2CA367BF" w14:textId="2724FC56" w:rsidR="00F036E9" w:rsidRDefault="00041B7E" w:rsidP="00F60673">
      <w:pPr>
        <w:pStyle w:val="Bullet1"/>
        <w:numPr>
          <w:ilvl w:val="0"/>
          <w:numId w:val="12"/>
        </w:numPr>
        <w:tabs>
          <w:tab w:val="clear" w:pos="568"/>
          <w:tab w:val="num" w:pos="993"/>
        </w:tabs>
        <w:ind w:left="709" w:hanging="425"/>
        <w:rPr>
          <w:rFonts w:ascii="Arial" w:hAnsi="Arial"/>
        </w:rPr>
      </w:pPr>
      <w:r>
        <w:rPr>
          <w:rFonts w:ascii="Arial" w:hAnsi="Arial"/>
        </w:rPr>
        <w:t xml:space="preserve">New </w:t>
      </w:r>
      <w:r w:rsidR="00F036E9" w:rsidRPr="005619EF">
        <w:rPr>
          <w:rFonts w:ascii="Arial" w:hAnsi="Arial"/>
        </w:rPr>
        <w:t xml:space="preserve">Female Programs and </w:t>
      </w:r>
      <w:r w:rsidR="008C0F8F">
        <w:rPr>
          <w:rFonts w:ascii="Arial" w:hAnsi="Arial"/>
        </w:rPr>
        <w:t xml:space="preserve">Competitions </w:t>
      </w:r>
      <w:r w:rsidR="001F265A">
        <w:rPr>
          <w:rFonts w:ascii="Arial" w:hAnsi="Arial"/>
        </w:rPr>
        <w:t xml:space="preserve">across NSW </w:t>
      </w:r>
      <w:r w:rsidR="008C0F8F">
        <w:rPr>
          <w:rFonts w:ascii="Arial" w:hAnsi="Arial"/>
        </w:rPr>
        <w:t>(see competition seed-funding)</w:t>
      </w:r>
      <w:r w:rsidR="008C0F8F" w:rsidRPr="005619EF" w:rsidDel="008C0F8F">
        <w:rPr>
          <w:rFonts w:ascii="Arial" w:hAnsi="Arial"/>
        </w:rPr>
        <w:t xml:space="preserve"> </w:t>
      </w:r>
    </w:p>
    <w:p w14:paraId="6C2B6628" w14:textId="7B4244D2" w:rsidR="00921E8D" w:rsidRDefault="00921E8D" w:rsidP="00F60673">
      <w:pPr>
        <w:pStyle w:val="Bullet1"/>
        <w:numPr>
          <w:ilvl w:val="0"/>
          <w:numId w:val="12"/>
        </w:numPr>
        <w:tabs>
          <w:tab w:val="clear" w:pos="568"/>
          <w:tab w:val="num" w:pos="993"/>
        </w:tabs>
        <w:ind w:left="709" w:hanging="425"/>
        <w:rPr>
          <w:rFonts w:ascii="Arial" w:hAnsi="Arial"/>
        </w:rPr>
      </w:pPr>
      <w:r>
        <w:rPr>
          <w:rFonts w:ascii="Arial" w:hAnsi="Arial"/>
        </w:rPr>
        <w:t xml:space="preserve">Girls Tri Tag program in </w:t>
      </w:r>
      <w:r w:rsidR="00531FCA">
        <w:rPr>
          <w:rFonts w:ascii="Arial" w:hAnsi="Arial"/>
        </w:rPr>
        <w:t>Griffith and Wagga Wagga – expanding to four locations by 2027</w:t>
      </w:r>
    </w:p>
    <w:p w14:paraId="00840FDB" w14:textId="4CF32A03" w:rsidR="00531FCA" w:rsidRDefault="00531FCA" w:rsidP="00F60673">
      <w:pPr>
        <w:pStyle w:val="Bullet1"/>
        <w:numPr>
          <w:ilvl w:val="0"/>
          <w:numId w:val="12"/>
        </w:numPr>
        <w:tabs>
          <w:tab w:val="clear" w:pos="568"/>
          <w:tab w:val="num" w:pos="993"/>
        </w:tabs>
        <w:ind w:left="709" w:hanging="425"/>
        <w:rPr>
          <w:rFonts w:ascii="Arial" w:hAnsi="Arial"/>
        </w:rPr>
      </w:pPr>
      <w:r>
        <w:rPr>
          <w:rFonts w:ascii="Arial" w:hAnsi="Arial"/>
        </w:rPr>
        <w:t xml:space="preserve">Yearly </w:t>
      </w:r>
      <w:r w:rsidR="005A49F2">
        <w:rPr>
          <w:rFonts w:ascii="Arial" w:hAnsi="Arial"/>
        </w:rPr>
        <w:t>‘Rising Star’ talent combine in Southern NSW with 20+ girls involved each year</w:t>
      </w:r>
    </w:p>
    <w:p w14:paraId="7471574E" w14:textId="77CEDF5A" w:rsidR="00653DE2" w:rsidRDefault="00653DE2" w:rsidP="00F60673">
      <w:pPr>
        <w:pStyle w:val="Bullet1"/>
        <w:numPr>
          <w:ilvl w:val="0"/>
          <w:numId w:val="12"/>
        </w:numPr>
        <w:tabs>
          <w:tab w:val="clear" w:pos="568"/>
          <w:tab w:val="num" w:pos="993"/>
        </w:tabs>
        <w:ind w:left="709" w:hanging="425"/>
        <w:rPr>
          <w:rFonts w:ascii="Arial" w:hAnsi="Arial"/>
        </w:rPr>
      </w:pPr>
      <w:r>
        <w:rPr>
          <w:rFonts w:ascii="Arial" w:hAnsi="Arial"/>
        </w:rPr>
        <w:t>Female coach development program – 50+ female coaches each year</w:t>
      </w:r>
    </w:p>
    <w:p w14:paraId="56209F62" w14:textId="73796380" w:rsidR="008C6E65" w:rsidRDefault="006E1486" w:rsidP="00F60673">
      <w:pPr>
        <w:pStyle w:val="Bullet1"/>
        <w:numPr>
          <w:ilvl w:val="0"/>
          <w:numId w:val="12"/>
        </w:numPr>
        <w:tabs>
          <w:tab w:val="clear" w:pos="568"/>
          <w:tab w:val="num" w:pos="993"/>
        </w:tabs>
        <w:ind w:left="709" w:hanging="425"/>
        <w:rPr>
          <w:rFonts w:ascii="Arial" w:hAnsi="Arial"/>
        </w:rPr>
      </w:pPr>
      <w:r>
        <w:rPr>
          <w:rFonts w:ascii="Arial" w:hAnsi="Arial"/>
        </w:rPr>
        <w:t>150%</w:t>
      </w:r>
      <w:r w:rsidR="005A15AB">
        <w:rPr>
          <w:rFonts w:ascii="Arial" w:hAnsi="Arial"/>
        </w:rPr>
        <w:t xml:space="preserve"> growth in female coaches</w:t>
      </w:r>
      <w:r w:rsidR="00717DE1">
        <w:rPr>
          <w:rFonts w:ascii="Arial" w:hAnsi="Arial"/>
        </w:rPr>
        <w:t xml:space="preserve"> – baseline of </w:t>
      </w:r>
      <w:r w:rsidR="009602AE">
        <w:rPr>
          <w:rFonts w:ascii="Arial" w:hAnsi="Arial"/>
        </w:rPr>
        <w:t>192 accredited female coaches</w:t>
      </w:r>
    </w:p>
    <w:p w14:paraId="6B55D46B" w14:textId="4CF4A76F" w:rsidR="006E1486" w:rsidRDefault="006E1486" w:rsidP="00F60673">
      <w:pPr>
        <w:pStyle w:val="Bullet1"/>
        <w:numPr>
          <w:ilvl w:val="0"/>
          <w:numId w:val="12"/>
        </w:numPr>
        <w:tabs>
          <w:tab w:val="clear" w:pos="568"/>
          <w:tab w:val="num" w:pos="993"/>
        </w:tabs>
        <w:ind w:left="709" w:hanging="425"/>
        <w:rPr>
          <w:rFonts w:ascii="Arial" w:hAnsi="Arial"/>
        </w:rPr>
      </w:pPr>
      <w:r>
        <w:rPr>
          <w:rFonts w:ascii="Arial" w:hAnsi="Arial"/>
        </w:rPr>
        <w:t>200</w:t>
      </w:r>
      <w:r w:rsidR="00154530">
        <w:rPr>
          <w:rFonts w:ascii="Arial" w:hAnsi="Arial"/>
        </w:rPr>
        <w:t>%</w:t>
      </w:r>
      <w:r w:rsidR="005A15AB">
        <w:rPr>
          <w:rFonts w:ascii="Arial" w:hAnsi="Arial"/>
        </w:rPr>
        <w:t xml:space="preserve"> growth in female match officials</w:t>
      </w:r>
      <w:r w:rsidR="009602AE">
        <w:rPr>
          <w:rFonts w:ascii="Arial" w:hAnsi="Arial"/>
        </w:rPr>
        <w:t xml:space="preserve"> – baseline of 106 accredited female Match Officials</w:t>
      </w:r>
    </w:p>
    <w:p w14:paraId="1BF4587C" w14:textId="26430699" w:rsidR="005A15AB" w:rsidRPr="005619EF" w:rsidRDefault="005A15AB" w:rsidP="00F60673">
      <w:pPr>
        <w:pStyle w:val="Bullet1"/>
        <w:numPr>
          <w:ilvl w:val="0"/>
          <w:numId w:val="12"/>
        </w:numPr>
        <w:tabs>
          <w:tab w:val="clear" w:pos="568"/>
          <w:tab w:val="num" w:pos="993"/>
        </w:tabs>
        <w:ind w:left="709" w:hanging="425"/>
        <w:rPr>
          <w:rFonts w:ascii="Arial" w:hAnsi="Arial"/>
        </w:rPr>
      </w:pPr>
      <w:r>
        <w:rPr>
          <w:rFonts w:ascii="Arial" w:hAnsi="Arial"/>
        </w:rPr>
        <w:t>50% growth in female participation</w:t>
      </w:r>
      <w:r w:rsidR="009602AE">
        <w:rPr>
          <w:rFonts w:ascii="Arial" w:hAnsi="Arial"/>
        </w:rPr>
        <w:t xml:space="preserve"> </w:t>
      </w:r>
      <w:r w:rsidR="008A528E">
        <w:rPr>
          <w:rFonts w:ascii="Arial" w:hAnsi="Arial"/>
        </w:rPr>
        <w:t>–</w:t>
      </w:r>
      <w:r w:rsidR="009602AE">
        <w:rPr>
          <w:rFonts w:ascii="Arial" w:hAnsi="Arial"/>
        </w:rPr>
        <w:t xml:space="preserve"> </w:t>
      </w:r>
      <w:r w:rsidR="008A528E">
        <w:rPr>
          <w:rFonts w:ascii="Arial" w:hAnsi="Arial"/>
        </w:rPr>
        <w:t xml:space="preserve">baseline of 7,917 club players, 3,642 event players, </w:t>
      </w:r>
      <w:r w:rsidR="00590CA9">
        <w:rPr>
          <w:rFonts w:ascii="Arial" w:hAnsi="Arial"/>
        </w:rPr>
        <w:t>16,803 school participants</w:t>
      </w:r>
    </w:p>
    <w:p w14:paraId="1C5A644E" w14:textId="3018C24E" w:rsidR="00F036E9" w:rsidRPr="007D3D2B" w:rsidRDefault="00F036E9" w:rsidP="007D3D2B">
      <w:pPr>
        <w:pStyle w:val="Bullet1"/>
        <w:numPr>
          <w:ilvl w:val="0"/>
          <w:numId w:val="0"/>
        </w:numPr>
        <w:ind w:left="284"/>
        <w:rPr>
          <w:rFonts w:ascii="Arial" w:hAnsi="Arial"/>
          <w:b/>
          <w:bCs/>
        </w:rPr>
      </w:pPr>
      <w:r w:rsidRPr="007D3D2B">
        <w:rPr>
          <w:rFonts w:ascii="Arial" w:hAnsi="Arial"/>
          <w:b/>
          <w:bCs/>
        </w:rPr>
        <w:t>First Nations</w:t>
      </w:r>
    </w:p>
    <w:p w14:paraId="2AB0259B" w14:textId="776BBB9D" w:rsidR="00AA74A3" w:rsidRPr="005619EF" w:rsidRDefault="00AA74A3" w:rsidP="00F60673">
      <w:pPr>
        <w:pStyle w:val="Bullet1"/>
        <w:numPr>
          <w:ilvl w:val="0"/>
          <w:numId w:val="12"/>
        </w:numPr>
        <w:tabs>
          <w:tab w:val="clear" w:pos="568"/>
          <w:tab w:val="num" w:pos="993"/>
        </w:tabs>
        <w:ind w:left="709" w:hanging="425"/>
        <w:rPr>
          <w:rFonts w:ascii="Arial" w:hAnsi="Arial"/>
        </w:rPr>
      </w:pPr>
      <w:r w:rsidRPr="00AA74A3">
        <w:rPr>
          <w:rFonts w:ascii="Arial" w:hAnsi="Arial"/>
        </w:rPr>
        <w:t xml:space="preserve">Deliver NSWRU Reconciliation </w:t>
      </w:r>
      <w:r w:rsidR="007D3D2B" w:rsidRPr="00AA74A3">
        <w:rPr>
          <w:rFonts w:ascii="Arial" w:hAnsi="Arial"/>
        </w:rPr>
        <w:t>Action</w:t>
      </w:r>
      <w:r w:rsidRPr="00AA74A3">
        <w:rPr>
          <w:rFonts w:ascii="Arial" w:hAnsi="Arial"/>
        </w:rPr>
        <w:t xml:space="preserve"> Plan</w:t>
      </w:r>
    </w:p>
    <w:p w14:paraId="08DCA563" w14:textId="7B096D05" w:rsidR="00AA74A3" w:rsidRPr="00D448E2" w:rsidRDefault="00982319" w:rsidP="00F60673">
      <w:pPr>
        <w:pStyle w:val="Bullet1"/>
        <w:numPr>
          <w:ilvl w:val="0"/>
          <w:numId w:val="12"/>
        </w:numPr>
        <w:tabs>
          <w:tab w:val="clear" w:pos="568"/>
          <w:tab w:val="num" w:pos="993"/>
        </w:tabs>
        <w:ind w:left="709" w:hanging="425"/>
        <w:rPr>
          <w:rFonts w:ascii="Arial" w:hAnsi="Arial"/>
        </w:rPr>
      </w:pPr>
      <w:r w:rsidRPr="00D448E2">
        <w:rPr>
          <w:rFonts w:ascii="Arial" w:hAnsi="Arial"/>
        </w:rPr>
        <w:t xml:space="preserve">Deliver </w:t>
      </w:r>
      <w:r w:rsidR="007D3D2B">
        <w:rPr>
          <w:rFonts w:ascii="Arial" w:hAnsi="Arial"/>
        </w:rPr>
        <w:t>6</w:t>
      </w:r>
      <w:r w:rsidRPr="00D448E2">
        <w:rPr>
          <w:rFonts w:ascii="Arial" w:hAnsi="Arial"/>
        </w:rPr>
        <w:t xml:space="preserve"> x Talent ID </w:t>
      </w:r>
      <w:r w:rsidR="007D3D2B" w:rsidRPr="00D448E2">
        <w:rPr>
          <w:rFonts w:ascii="Arial" w:hAnsi="Arial"/>
        </w:rPr>
        <w:t>workshops</w:t>
      </w:r>
      <w:r w:rsidRPr="00D448E2">
        <w:rPr>
          <w:rFonts w:ascii="Arial" w:hAnsi="Arial"/>
        </w:rPr>
        <w:t xml:space="preserve"> annually (North Coast, Central West, Sydney Metro</w:t>
      </w:r>
      <w:r w:rsidR="007D3D2B">
        <w:rPr>
          <w:rFonts w:ascii="Arial" w:hAnsi="Arial"/>
        </w:rPr>
        <w:t xml:space="preserve">, </w:t>
      </w:r>
      <w:r w:rsidR="005712C4">
        <w:rPr>
          <w:rFonts w:ascii="Arial" w:hAnsi="Arial"/>
        </w:rPr>
        <w:t>South Coast, 2 x Southern Inland</w:t>
      </w:r>
      <w:r w:rsidRPr="00D448E2">
        <w:rPr>
          <w:rFonts w:ascii="Arial" w:hAnsi="Arial"/>
        </w:rPr>
        <w:t>)</w:t>
      </w:r>
    </w:p>
    <w:p w14:paraId="675F8E59" w14:textId="33A843BD" w:rsidR="00982319" w:rsidRPr="00D448E2" w:rsidRDefault="00982319" w:rsidP="00F60673">
      <w:pPr>
        <w:pStyle w:val="Bullet1"/>
        <w:numPr>
          <w:ilvl w:val="0"/>
          <w:numId w:val="12"/>
        </w:numPr>
        <w:tabs>
          <w:tab w:val="clear" w:pos="568"/>
          <w:tab w:val="num" w:pos="993"/>
        </w:tabs>
        <w:ind w:left="709" w:hanging="425"/>
        <w:rPr>
          <w:rFonts w:ascii="Arial" w:hAnsi="Arial"/>
        </w:rPr>
      </w:pPr>
      <w:r w:rsidRPr="00D448E2">
        <w:rPr>
          <w:rFonts w:ascii="Arial" w:hAnsi="Arial"/>
        </w:rPr>
        <w:t>Deliver NSW First Nations Development Academy</w:t>
      </w:r>
    </w:p>
    <w:p w14:paraId="62F9ABBB" w14:textId="77777777" w:rsidR="009B7143" w:rsidRDefault="009B7143" w:rsidP="009B7143">
      <w:pPr>
        <w:pStyle w:val="Bullet1"/>
        <w:numPr>
          <w:ilvl w:val="0"/>
          <w:numId w:val="0"/>
        </w:numPr>
        <w:tabs>
          <w:tab w:val="num" w:pos="993"/>
        </w:tabs>
        <w:ind w:left="284"/>
        <w:rPr>
          <w:rFonts w:ascii="Arial" w:hAnsi="Arial"/>
          <w:b/>
          <w:bCs/>
        </w:rPr>
      </w:pPr>
      <w:r w:rsidRPr="009B7143">
        <w:rPr>
          <w:rFonts w:ascii="Arial" w:hAnsi="Arial"/>
          <w:b/>
          <w:bCs/>
        </w:rPr>
        <w:t>Pasifika</w:t>
      </w:r>
    </w:p>
    <w:p w14:paraId="3930AE42" w14:textId="7146C7E2" w:rsidR="00F036E9" w:rsidRDefault="009B7143" w:rsidP="00F60673">
      <w:pPr>
        <w:pStyle w:val="Bullet1"/>
        <w:numPr>
          <w:ilvl w:val="0"/>
          <w:numId w:val="12"/>
        </w:numPr>
        <w:tabs>
          <w:tab w:val="clear" w:pos="568"/>
          <w:tab w:val="num" w:pos="993"/>
        </w:tabs>
        <w:ind w:left="709" w:hanging="425"/>
        <w:rPr>
          <w:rFonts w:ascii="Arial" w:hAnsi="Arial"/>
        </w:rPr>
      </w:pPr>
      <w:r>
        <w:rPr>
          <w:rFonts w:ascii="Arial" w:hAnsi="Arial"/>
        </w:rPr>
        <w:t>Launch yearly Pasifika Leadership program</w:t>
      </w:r>
      <w:r w:rsidR="00C60CD9">
        <w:rPr>
          <w:rFonts w:ascii="Arial" w:hAnsi="Arial"/>
        </w:rPr>
        <w:t xml:space="preserve"> with 20+ attendees each year</w:t>
      </w:r>
    </w:p>
    <w:p w14:paraId="65141E49" w14:textId="5BA79C30" w:rsidR="00992F5D" w:rsidRPr="005619EF" w:rsidRDefault="00992F5D" w:rsidP="00F60673">
      <w:pPr>
        <w:pStyle w:val="Bullet1"/>
        <w:numPr>
          <w:ilvl w:val="0"/>
          <w:numId w:val="12"/>
        </w:numPr>
        <w:tabs>
          <w:tab w:val="clear" w:pos="568"/>
          <w:tab w:val="num" w:pos="993"/>
        </w:tabs>
        <w:ind w:left="709" w:hanging="425"/>
        <w:rPr>
          <w:rFonts w:ascii="Arial" w:hAnsi="Arial"/>
        </w:rPr>
      </w:pPr>
      <w:r>
        <w:rPr>
          <w:rFonts w:ascii="Arial" w:hAnsi="Arial"/>
        </w:rPr>
        <w:t>Grow attendance at Pasifika Youth Cup by 50%</w:t>
      </w:r>
    </w:p>
    <w:p w14:paraId="6837866F" w14:textId="54115CC4" w:rsidR="000761A9" w:rsidRPr="005712C4" w:rsidRDefault="00F036E9" w:rsidP="005712C4">
      <w:pPr>
        <w:pStyle w:val="Bullet1"/>
        <w:numPr>
          <w:ilvl w:val="0"/>
          <w:numId w:val="0"/>
        </w:numPr>
        <w:ind w:left="284"/>
        <w:rPr>
          <w:rFonts w:ascii="Arial" w:hAnsi="Arial"/>
          <w:b/>
          <w:bCs/>
        </w:rPr>
      </w:pPr>
      <w:r w:rsidRPr="005712C4">
        <w:rPr>
          <w:rFonts w:ascii="Arial" w:hAnsi="Arial"/>
          <w:b/>
          <w:bCs/>
        </w:rPr>
        <w:t>Integrity &amp; Safeguarding activity</w:t>
      </w:r>
    </w:p>
    <w:p w14:paraId="3BF69299" w14:textId="40E30453" w:rsidR="003857DC" w:rsidRDefault="003857DC" w:rsidP="00F60673">
      <w:pPr>
        <w:pStyle w:val="Bullet1"/>
        <w:numPr>
          <w:ilvl w:val="0"/>
          <w:numId w:val="12"/>
        </w:numPr>
        <w:tabs>
          <w:tab w:val="clear" w:pos="568"/>
          <w:tab w:val="num" w:pos="993"/>
        </w:tabs>
        <w:ind w:left="709" w:hanging="425"/>
        <w:rPr>
          <w:rFonts w:ascii="Arial" w:hAnsi="Arial"/>
        </w:rPr>
      </w:pPr>
      <w:r>
        <w:rPr>
          <w:rFonts w:ascii="Arial" w:hAnsi="Arial"/>
        </w:rPr>
        <w:t>All Rugby clubs in NSW compliant against RA integrity and safeguarding standards</w:t>
      </w:r>
    </w:p>
    <w:p w14:paraId="3D47E0FD" w14:textId="07268201" w:rsidR="005712C4" w:rsidRPr="003857DC" w:rsidRDefault="005712C4" w:rsidP="00F60673">
      <w:pPr>
        <w:pStyle w:val="Bullet1"/>
        <w:numPr>
          <w:ilvl w:val="0"/>
          <w:numId w:val="12"/>
        </w:numPr>
        <w:tabs>
          <w:tab w:val="clear" w:pos="568"/>
          <w:tab w:val="num" w:pos="993"/>
        </w:tabs>
        <w:ind w:left="709" w:hanging="425"/>
        <w:rPr>
          <w:rFonts w:ascii="Arial" w:hAnsi="Arial"/>
        </w:rPr>
      </w:pPr>
      <w:r>
        <w:rPr>
          <w:rFonts w:ascii="Arial" w:hAnsi="Arial"/>
        </w:rPr>
        <w:t xml:space="preserve">Deliver </w:t>
      </w:r>
      <w:r w:rsidR="00805466">
        <w:rPr>
          <w:rFonts w:ascii="Arial" w:hAnsi="Arial"/>
        </w:rPr>
        <w:t>6 x yearly safeguarding and integrity workshops</w:t>
      </w:r>
    </w:p>
    <w:p w14:paraId="352D3F25" w14:textId="77777777" w:rsidR="000761A9" w:rsidRPr="00617D58" w:rsidRDefault="000761A9" w:rsidP="000761A9">
      <w:pPr>
        <w:pStyle w:val="Bullet1"/>
        <w:numPr>
          <w:ilvl w:val="0"/>
          <w:numId w:val="0"/>
        </w:numPr>
        <w:ind w:left="284"/>
        <w:rPr>
          <w:rFonts w:ascii="Arial" w:hAnsi="Arial"/>
        </w:rPr>
      </w:pPr>
    </w:p>
    <w:p w14:paraId="23DC3AB8" w14:textId="77777777" w:rsidR="000761A9" w:rsidRPr="002324F9" w:rsidRDefault="000761A9" w:rsidP="000761A9">
      <w:pPr>
        <w:pStyle w:val="Bullet1"/>
        <w:rPr>
          <w:rFonts w:ascii="Arial" w:hAnsi="Arial"/>
          <w:b/>
          <w:bCs/>
          <w:sz w:val="24"/>
          <w:szCs w:val="22"/>
        </w:rPr>
      </w:pPr>
      <w:r w:rsidRPr="002324F9">
        <w:rPr>
          <w:rFonts w:ascii="Arial" w:hAnsi="Arial"/>
          <w:b/>
          <w:bCs/>
          <w:sz w:val="24"/>
          <w:szCs w:val="22"/>
        </w:rPr>
        <w:t xml:space="preserve">Pillar 5: RWC Activation </w:t>
      </w:r>
    </w:p>
    <w:p w14:paraId="406204DF" w14:textId="2DD0726A" w:rsidR="00A91A7E" w:rsidRPr="00984CF4" w:rsidRDefault="00274877" w:rsidP="00F60673">
      <w:pPr>
        <w:pStyle w:val="Bullet1"/>
        <w:numPr>
          <w:ilvl w:val="0"/>
          <w:numId w:val="13"/>
        </w:numPr>
        <w:ind w:left="709" w:hanging="425"/>
      </w:pPr>
      <w:r>
        <w:rPr>
          <w:rFonts w:ascii="Arial" w:hAnsi="Arial"/>
        </w:rPr>
        <w:t xml:space="preserve">Deliver 20 x RWC Event Hubs </w:t>
      </w:r>
      <w:r w:rsidR="00984CF4">
        <w:rPr>
          <w:rFonts w:ascii="Arial" w:hAnsi="Arial"/>
        </w:rPr>
        <w:t>during &amp; post RWC</w:t>
      </w:r>
      <w:r w:rsidR="008438BB">
        <w:rPr>
          <w:rFonts w:ascii="Arial" w:hAnsi="Arial"/>
        </w:rPr>
        <w:t xml:space="preserve"> with a minimum of 50 participants</w:t>
      </w:r>
      <w:r w:rsidR="00984CF4">
        <w:rPr>
          <w:rFonts w:ascii="Arial" w:hAnsi="Arial"/>
        </w:rPr>
        <w:t>. Each hub to contain:</w:t>
      </w:r>
    </w:p>
    <w:p w14:paraId="6A9FC2CB" w14:textId="13A10F84" w:rsidR="00984CF4" w:rsidRPr="00267D06" w:rsidRDefault="00984CF4" w:rsidP="00F60673">
      <w:pPr>
        <w:pStyle w:val="Bullet1"/>
        <w:numPr>
          <w:ilvl w:val="1"/>
          <w:numId w:val="14"/>
        </w:numPr>
        <w:rPr>
          <w:sz w:val="20"/>
          <w:szCs w:val="18"/>
        </w:rPr>
      </w:pPr>
      <w:r w:rsidRPr="00267D06">
        <w:rPr>
          <w:rFonts w:ascii="Arial" w:hAnsi="Arial"/>
          <w:sz w:val="20"/>
          <w:szCs w:val="18"/>
        </w:rPr>
        <w:t>Get into Rugby</w:t>
      </w:r>
    </w:p>
    <w:p w14:paraId="4974C8FE" w14:textId="17DB3854" w:rsidR="00984CF4" w:rsidRPr="00267D06" w:rsidRDefault="00984CF4" w:rsidP="00F60673">
      <w:pPr>
        <w:pStyle w:val="Bullet1"/>
        <w:numPr>
          <w:ilvl w:val="1"/>
          <w:numId w:val="14"/>
        </w:numPr>
        <w:rPr>
          <w:sz w:val="20"/>
          <w:szCs w:val="18"/>
        </w:rPr>
      </w:pPr>
      <w:r w:rsidRPr="00267D06">
        <w:rPr>
          <w:rFonts w:ascii="Arial" w:hAnsi="Arial"/>
          <w:sz w:val="20"/>
          <w:szCs w:val="18"/>
        </w:rPr>
        <w:t>Tri Tag Rugby</w:t>
      </w:r>
    </w:p>
    <w:p w14:paraId="13AEB0E9" w14:textId="23358F06" w:rsidR="00984CF4" w:rsidRPr="00267D06" w:rsidRDefault="00984CF4" w:rsidP="00F60673">
      <w:pPr>
        <w:pStyle w:val="Bullet1"/>
        <w:numPr>
          <w:ilvl w:val="1"/>
          <w:numId w:val="14"/>
        </w:numPr>
        <w:rPr>
          <w:sz w:val="20"/>
          <w:szCs w:val="18"/>
        </w:rPr>
      </w:pPr>
      <w:r w:rsidRPr="00267D06">
        <w:rPr>
          <w:rFonts w:ascii="Arial" w:hAnsi="Arial"/>
          <w:sz w:val="20"/>
          <w:szCs w:val="18"/>
        </w:rPr>
        <w:t>Coach education</w:t>
      </w:r>
    </w:p>
    <w:p w14:paraId="550AF397" w14:textId="12D52785" w:rsidR="00984CF4" w:rsidRPr="0058536E" w:rsidRDefault="00984CF4" w:rsidP="00F60673">
      <w:pPr>
        <w:pStyle w:val="Bullet1"/>
        <w:numPr>
          <w:ilvl w:val="1"/>
          <w:numId w:val="14"/>
        </w:numPr>
        <w:rPr>
          <w:sz w:val="20"/>
          <w:szCs w:val="18"/>
        </w:rPr>
      </w:pPr>
      <w:r w:rsidRPr="00267D06">
        <w:rPr>
          <w:rFonts w:ascii="Arial" w:hAnsi="Arial"/>
          <w:sz w:val="20"/>
          <w:szCs w:val="18"/>
        </w:rPr>
        <w:t>Match Official education</w:t>
      </w:r>
    </w:p>
    <w:p w14:paraId="70BCAC66" w14:textId="32B3FF8E" w:rsidR="0058536E" w:rsidRPr="00984CF4" w:rsidRDefault="0058536E" w:rsidP="0058536E">
      <w:pPr>
        <w:pStyle w:val="Bullet1"/>
        <w:numPr>
          <w:ilvl w:val="0"/>
          <w:numId w:val="14"/>
        </w:numPr>
        <w:ind w:left="709" w:hanging="425"/>
      </w:pPr>
      <w:r>
        <w:rPr>
          <w:rFonts w:ascii="Arial" w:hAnsi="Arial"/>
        </w:rPr>
        <w:t xml:space="preserve">RWC Event Hubs to be spread across metro &amp; regional NSW to ensure </w:t>
      </w:r>
      <w:r w:rsidR="00AB5FA3">
        <w:rPr>
          <w:rFonts w:ascii="Arial" w:hAnsi="Arial"/>
        </w:rPr>
        <w:t>everyone has an opportunity to be involved in the Rugby World Cup.</w:t>
      </w:r>
    </w:p>
    <w:p w14:paraId="6C2756C9" w14:textId="77777777" w:rsidR="0058536E" w:rsidRPr="00267D06" w:rsidRDefault="0058536E" w:rsidP="0058536E">
      <w:pPr>
        <w:pStyle w:val="Bullet1"/>
        <w:numPr>
          <w:ilvl w:val="0"/>
          <w:numId w:val="0"/>
        </w:numPr>
        <w:ind w:left="284" w:hanging="284"/>
        <w:rPr>
          <w:sz w:val="20"/>
          <w:szCs w:val="18"/>
        </w:rPr>
      </w:pPr>
    </w:p>
    <w:p w14:paraId="05014425" w14:textId="5CF32D12" w:rsidR="001C3E8D" w:rsidRDefault="001C3E8D">
      <w:r>
        <w:br w:type="page"/>
      </w:r>
    </w:p>
    <w:p w14:paraId="4D4C0435" w14:textId="77777777" w:rsidR="0094716E" w:rsidRDefault="0094716E" w:rsidP="00310060">
      <w:pPr>
        <w:pStyle w:val="Heading1"/>
        <w:sectPr w:rsidR="0094716E" w:rsidSect="00493BD9">
          <w:headerReference w:type="first" r:id="rId21"/>
          <w:footerReference w:type="first" r:id="rId22"/>
          <w:pgSz w:w="11900" w:h="16840" w:code="9"/>
          <w:pgMar w:top="851" w:right="851" w:bottom="1276" w:left="851" w:header="567" w:footer="425" w:gutter="0"/>
          <w:cols w:space="708"/>
          <w:titlePg/>
        </w:sectPr>
      </w:pPr>
    </w:p>
    <w:p w14:paraId="4CD800F7" w14:textId="3D0F4665" w:rsidR="00310060" w:rsidRDefault="00224B5F" w:rsidP="00AB4551">
      <w:pPr>
        <w:pStyle w:val="Heading1"/>
        <w:spacing w:after="240"/>
      </w:pPr>
      <w:r>
        <w:t xml:space="preserve"> </w:t>
      </w:r>
      <w:bookmarkStart w:id="8" w:name="_Toc205801968"/>
      <w:r w:rsidR="00310060">
        <w:t>Pr</w:t>
      </w:r>
      <w:r w:rsidR="004250AA">
        <w:t>oject Plan</w:t>
      </w:r>
      <w:bookmarkEnd w:id="8"/>
    </w:p>
    <w:p w14:paraId="664AA0CE" w14:textId="77777777" w:rsidR="001C691C" w:rsidRDefault="001C691C" w:rsidP="00496295"/>
    <w:p w14:paraId="5807E051" w14:textId="4B7E24AF" w:rsidR="00AB4551" w:rsidRPr="00C07EEA" w:rsidRDefault="00AB4551" w:rsidP="00AB4551">
      <w:pPr>
        <w:pStyle w:val="Heading1"/>
        <w:spacing w:after="120"/>
        <w:rPr>
          <w:rFonts w:ascii="Arial" w:hAnsi="Arial"/>
          <w:sz w:val="24"/>
          <w:szCs w:val="24"/>
        </w:rPr>
      </w:pPr>
      <w:bookmarkStart w:id="9" w:name="_Toc205801969"/>
      <w:r w:rsidRPr="00953FA2">
        <w:rPr>
          <w:rFonts w:ascii="Arial" w:hAnsi="Arial"/>
          <w:b/>
          <w:bCs w:val="0"/>
          <w:sz w:val="24"/>
          <w:szCs w:val="24"/>
        </w:rPr>
        <w:t xml:space="preserve">Pillar 1: </w:t>
      </w:r>
      <w:r w:rsidRPr="00AB4551">
        <w:rPr>
          <w:rFonts w:ascii="Arial" w:hAnsi="Arial"/>
          <w:b/>
          <w:bCs w:val="0"/>
          <w:sz w:val="24"/>
          <w:szCs w:val="24"/>
        </w:rPr>
        <w:t>Facilities and</w:t>
      </w:r>
      <w:r w:rsidR="00AE6652">
        <w:rPr>
          <w:rFonts w:ascii="Arial" w:hAnsi="Arial"/>
          <w:b/>
          <w:bCs w:val="0"/>
          <w:sz w:val="24"/>
          <w:szCs w:val="24"/>
        </w:rPr>
        <w:t xml:space="preserve"> Equipment</w:t>
      </w:r>
      <w:bookmarkEnd w:id="9"/>
    </w:p>
    <w:tbl>
      <w:tblPr>
        <w:tblStyle w:val="GridTable4-Accent1"/>
        <w:tblpPr w:leftFromText="180" w:rightFromText="180" w:vertAnchor="text" w:horzAnchor="margin" w:tblpY="28"/>
        <w:tblW w:w="0" w:type="auto"/>
        <w:tblLook w:val="04A0" w:firstRow="1" w:lastRow="0" w:firstColumn="1" w:lastColumn="0" w:noHBand="0" w:noVBand="1"/>
      </w:tblPr>
      <w:tblGrid>
        <w:gridCol w:w="2263"/>
        <w:gridCol w:w="5812"/>
        <w:gridCol w:w="3119"/>
        <w:gridCol w:w="1559"/>
        <w:gridCol w:w="1835"/>
      </w:tblGrid>
      <w:tr w:rsidR="00AB4551" w:rsidRPr="00400020" w14:paraId="1CC950E6" w14:textId="77777777"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1356954" w14:textId="77777777" w:rsidR="00AB4551" w:rsidRPr="00400020" w:rsidRDefault="00AB4551" w:rsidP="00A808FE">
            <w:pPr>
              <w:rPr>
                <w:rFonts w:ascii="Arial" w:hAnsi="Arial" w:cs="Arial"/>
                <w:color w:val="FFFFFF" w:themeColor="background1"/>
              </w:rPr>
            </w:pPr>
            <w:r>
              <w:rPr>
                <w:rFonts w:ascii="Arial" w:hAnsi="Arial" w:cs="Arial"/>
                <w:color w:val="FFFFFF" w:themeColor="background1"/>
              </w:rPr>
              <w:t>Initiative</w:t>
            </w:r>
          </w:p>
        </w:tc>
        <w:tc>
          <w:tcPr>
            <w:tcW w:w="5812" w:type="dxa"/>
          </w:tcPr>
          <w:p w14:paraId="3916968E"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329A93AA"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6F1F9E92"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35" w:type="dxa"/>
          </w:tcPr>
          <w:p w14:paraId="2B1341A0"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9C3048" w:rsidRPr="00400020" w14:paraId="6835CE76"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72313CC0" w14:textId="409D65C7" w:rsidR="009C3048" w:rsidRPr="00AE6652" w:rsidRDefault="009C3048" w:rsidP="009C3048">
            <w:pPr>
              <w:rPr>
                <w:rFonts w:ascii="Arial" w:hAnsi="Arial" w:cs="Arial"/>
                <w:sz w:val="18"/>
                <w:szCs w:val="18"/>
              </w:rPr>
            </w:pPr>
            <w:r w:rsidRPr="00AE6652">
              <w:rPr>
                <w:rFonts w:ascii="Arial" w:hAnsi="Arial" w:cs="Arial"/>
                <w:b w:val="0"/>
                <w:bCs w:val="0"/>
                <w:sz w:val="18"/>
                <w:szCs w:val="18"/>
              </w:rPr>
              <w:t>RWC Infrastructure Grants Program</w:t>
            </w:r>
          </w:p>
        </w:tc>
        <w:tc>
          <w:tcPr>
            <w:tcW w:w="5812" w:type="dxa"/>
          </w:tcPr>
          <w:p w14:paraId="079A2854" w14:textId="16ADB21A" w:rsidR="00587729" w:rsidRPr="00AE6652" w:rsidRDefault="00014C9C"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Open infrastructure program addressing the key priorities:</w:t>
            </w:r>
          </w:p>
          <w:p w14:paraId="4009CAF3" w14:textId="77777777" w:rsidR="00587729" w:rsidRPr="00AE6652" w:rsidRDefault="00587729"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(a) female friendly facilities, and accessible facilities</w:t>
            </w:r>
          </w:p>
          <w:p w14:paraId="52BB9B1A" w14:textId="3A3077E4" w:rsidR="00587729" w:rsidRPr="00AE6652" w:rsidRDefault="00587729"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(b) lighting</w:t>
            </w:r>
          </w:p>
          <w:p w14:paraId="65F4909A" w14:textId="707445A9" w:rsidR="009C3048" w:rsidRPr="00AE6652" w:rsidRDefault="00587729"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(c) sustainable practises e.g. adequate drainage and irrigation</w:t>
            </w:r>
          </w:p>
        </w:tc>
        <w:tc>
          <w:tcPr>
            <w:tcW w:w="3119" w:type="dxa"/>
          </w:tcPr>
          <w:p w14:paraId="725C51B6" w14:textId="0CF6CDDD"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Managed by OoS Smarty Grants – supported by RA, NSWRU, ACT/SNSWRU</w:t>
            </w:r>
          </w:p>
        </w:tc>
        <w:tc>
          <w:tcPr>
            <w:tcW w:w="1559" w:type="dxa"/>
          </w:tcPr>
          <w:p w14:paraId="5AB7B74A" w14:textId="6A4A497A" w:rsidR="009C3048" w:rsidRPr="00AE6652" w:rsidRDefault="00D73683"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Launch R1 EO 2025.</w:t>
            </w:r>
            <w:r>
              <w:rPr>
                <w:rFonts w:ascii="Arial" w:hAnsi="Arial" w:cs="Arial"/>
                <w:sz w:val="18"/>
                <w:szCs w:val="18"/>
              </w:rPr>
              <w:br/>
              <w:t xml:space="preserve">Close R3 </w:t>
            </w:r>
            <w:r w:rsidR="0047026C">
              <w:rPr>
                <w:rFonts w:ascii="Arial" w:hAnsi="Arial" w:cs="Arial"/>
                <w:sz w:val="18"/>
                <w:szCs w:val="18"/>
              </w:rPr>
              <w:t>Jan 2028</w:t>
            </w:r>
            <w:r w:rsidR="00216616">
              <w:rPr>
                <w:rFonts w:ascii="Arial" w:hAnsi="Arial" w:cs="Arial"/>
                <w:sz w:val="18"/>
                <w:szCs w:val="18"/>
              </w:rPr>
              <w:t>.</w:t>
            </w:r>
          </w:p>
        </w:tc>
        <w:tc>
          <w:tcPr>
            <w:tcW w:w="1835" w:type="dxa"/>
          </w:tcPr>
          <w:p w14:paraId="54FF7B9B" w14:textId="77777777"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C3048" w:rsidRPr="00400020" w14:paraId="4BA30E05"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733E66F2" w14:textId="71565723" w:rsidR="009C3048" w:rsidRPr="00AE6652" w:rsidRDefault="009C3048" w:rsidP="009C3048">
            <w:pPr>
              <w:rPr>
                <w:rFonts w:ascii="Arial" w:hAnsi="Arial" w:cs="Arial"/>
                <w:sz w:val="18"/>
                <w:szCs w:val="18"/>
              </w:rPr>
            </w:pPr>
            <w:r w:rsidRPr="00AE6652">
              <w:rPr>
                <w:rFonts w:ascii="Arial" w:hAnsi="Arial" w:cs="Arial"/>
                <w:b w:val="0"/>
                <w:bCs w:val="0"/>
                <w:sz w:val="18"/>
                <w:szCs w:val="18"/>
              </w:rPr>
              <w:t>RWC Equipment Grants Program</w:t>
            </w:r>
          </w:p>
        </w:tc>
        <w:tc>
          <w:tcPr>
            <w:tcW w:w="5812" w:type="dxa"/>
          </w:tcPr>
          <w:p w14:paraId="3C004933" w14:textId="209659DA" w:rsidR="009C3048" w:rsidRPr="00AE6652" w:rsidRDefault="00014C9C"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Deliver a major equipment grant program for high-cost safety and Rugby equipment such as scrum machines</w:t>
            </w:r>
          </w:p>
        </w:tc>
        <w:tc>
          <w:tcPr>
            <w:tcW w:w="3119" w:type="dxa"/>
          </w:tcPr>
          <w:p w14:paraId="720509F5" w14:textId="216764D0"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Managed by OoS Smarty Grants – supported by RA, NSWRU, ACT/SNSWRU</w:t>
            </w:r>
          </w:p>
        </w:tc>
        <w:tc>
          <w:tcPr>
            <w:tcW w:w="1559" w:type="dxa"/>
          </w:tcPr>
          <w:p w14:paraId="465BF371" w14:textId="520022F7" w:rsidR="009C3048" w:rsidRPr="00AE6652" w:rsidRDefault="0047026C"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Launch R1 EO 2025.</w:t>
            </w:r>
            <w:r>
              <w:rPr>
                <w:rFonts w:ascii="Arial" w:hAnsi="Arial" w:cs="Arial"/>
                <w:sz w:val="18"/>
                <w:szCs w:val="18"/>
              </w:rPr>
              <w:br/>
              <w:t>Close R3 Jan 2028</w:t>
            </w:r>
            <w:r w:rsidR="00216616">
              <w:rPr>
                <w:rFonts w:ascii="Arial" w:hAnsi="Arial" w:cs="Arial"/>
                <w:sz w:val="18"/>
                <w:szCs w:val="18"/>
              </w:rPr>
              <w:t>.</w:t>
            </w:r>
          </w:p>
        </w:tc>
        <w:tc>
          <w:tcPr>
            <w:tcW w:w="1835" w:type="dxa"/>
          </w:tcPr>
          <w:p w14:paraId="5096FE35" w14:textId="77777777"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C3048" w:rsidRPr="00400020" w14:paraId="57C86D41"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495DBCB1" w14:textId="1859BD5F" w:rsidR="009C3048" w:rsidRPr="00AE6652" w:rsidRDefault="009C3048" w:rsidP="009C3048">
            <w:pPr>
              <w:rPr>
                <w:rFonts w:ascii="Arial" w:hAnsi="Arial" w:cs="Arial"/>
                <w:sz w:val="18"/>
                <w:szCs w:val="18"/>
              </w:rPr>
            </w:pPr>
            <w:r w:rsidRPr="00AE6652">
              <w:rPr>
                <w:rFonts w:ascii="Arial" w:hAnsi="Arial" w:cs="Arial"/>
                <w:b w:val="0"/>
                <w:bCs w:val="0"/>
                <w:sz w:val="18"/>
                <w:szCs w:val="18"/>
              </w:rPr>
              <w:t>Targeted Priority Infrastructure Investment (NSW)</w:t>
            </w:r>
          </w:p>
        </w:tc>
        <w:tc>
          <w:tcPr>
            <w:tcW w:w="5812" w:type="dxa"/>
          </w:tcPr>
          <w:p w14:paraId="2C1CBB34" w14:textId="4301C1D5" w:rsidR="009C3048" w:rsidRPr="00AE6652" w:rsidRDefault="00014C9C"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Priority infrastructure fund for key strategic priority in NSW</w:t>
            </w:r>
          </w:p>
        </w:tc>
        <w:tc>
          <w:tcPr>
            <w:tcW w:w="3119" w:type="dxa"/>
          </w:tcPr>
          <w:p w14:paraId="654678C1" w14:textId="3799E4FB"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 &amp; RA</w:t>
            </w:r>
          </w:p>
        </w:tc>
        <w:tc>
          <w:tcPr>
            <w:tcW w:w="1559" w:type="dxa"/>
          </w:tcPr>
          <w:p w14:paraId="5B936D29" w14:textId="0F19207D" w:rsidR="009C3048" w:rsidRPr="00AE6652" w:rsidRDefault="0047026C"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 xml:space="preserve">Confirmation of </w:t>
            </w:r>
            <w:r w:rsidR="00216616">
              <w:rPr>
                <w:rFonts w:ascii="Arial" w:hAnsi="Arial" w:cs="Arial"/>
                <w:sz w:val="18"/>
                <w:szCs w:val="18"/>
              </w:rPr>
              <w:t>venue 2025.</w:t>
            </w:r>
            <w:r w:rsidR="00216616">
              <w:rPr>
                <w:rFonts w:ascii="Arial" w:hAnsi="Arial" w:cs="Arial"/>
                <w:sz w:val="18"/>
                <w:szCs w:val="18"/>
              </w:rPr>
              <w:br/>
              <w:t>Distribution EO 2026.</w:t>
            </w:r>
          </w:p>
        </w:tc>
        <w:tc>
          <w:tcPr>
            <w:tcW w:w="1835" w:type="dxa"/>
          </w:tcPr>
          <w:p w14:paraId="41CFB10F" w14:textId="77777777"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216616" w:rsidRPr="00400020" w14:paraId="647CF3D6"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3F144A87" w14:textId="7D961510" w:rsidR="00216616" w:rsidRPr="00AE6652" w:rsidRDefault="00216616" w:rsidP="00216616">
            <w:pPr>
              <w:rPr>
                <w:rFonts w:ascii="Arial" w:hAnsi="Arial" w:cs="Arial"/>
                <w:sz w:val="18"/>
                <w:szCs w:val="18"/>
              </w:rPr>
            </w:pPr>
            <w:r w:rsidRPr="00AE6652">
              <w:rPr>
                <w:rFonts w:ascii="Arial" w:hAnsi="Arial" w:cs="Arial"/>
                <w:b w:val="0"/>
                <w:bCs w:val="0"/>
                <w:sz w:val="18"/>
                <w:szCs w:val="18"/>
              </w:rPr>
              <w:t>Targeted Priority Infrastructure Investment (</w:t>
            </w:r>
            <w:r>
              <w:rPr>
                <w:rFonts w:ascii="Arial" w:hAnsi="Arial" w:cs="Arial"/>
                <w:b w:val="0"/>
                <w:bCs w:val="0"/>
                <w:sz w:val="18"/>
                <w:szCs w:val="18"/>
              </w:rPr>
              <w:t>SNSW</w:t>
            </w:r>
            <w:r w:rsidRPr="00AE6652">
              <w:rPr>
                <w:rFonts w:ascii="Arial" w:hAnsi="Arial" w:cs="Arial"/>
                <w:b w:val="0"/>
                <w:bCs w:val="0"/>
                <w:sz w:val="18"/>
                <w:szCs w:val="18"/>
              </w:rPr>
              <w:t>)</w:t>
            </w:r>
          </w:p>
        </w:tc>
        <w:tc>
          <w:tcPr>
            <w:tcW w:w="5812" w:type="dxa"/>
          </w:tcPr>
          <w:p w14:paraId="087BF6D0" w14:textId="0720C843" w:rsidR="00216616" w:rsidRPr="00AE6652" w:rsidRDefault="00216616" w:rsidP="0021661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 </w:t>
            </w:r>
            <w:r w:rsidRPr="00AE6652">
              <w:rPr>
                <w:rFonts w:ascii="Arial" w:hAnsi="Arial" w:cs="Arial"/>
                <w:sz w:val="18"/>
                <w:szCs w:val="18"/>
              </w:rPr>
              <w:t>Priority infrastructure fund for key strategic priority in Southern NSW</w:t>
            </w:r>
          </w:p>
        </w:tc>
        <w:tc>
          <w:tcPr>
            <w:tcW w:w="3119" w:type="dxa"/>
          </w:tcPr>
          <w:p w14:paraId="16B82DE8" w14:textId="20CDFED3" w:rsidR="00216616" w:rsidRPr="00AE6652" w:rsidRDefault="00216616" w:rsidP="0021661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ACT/SNSWRU &amp; RA</w:t>
            </w:r>
          </w:p>
        </w:tc>
        <w:tc>
          <w:tcPr>
            <w:tcW w:w="1559" w:type="dxa"/>
          </w:tcPr>
          <w:p w14:paraId="32C5D46E" w14:textId="57DF965C" w:rsidR="00216616" w:rsidRPr="00AE6652" w:rsidRDefault="00216616" w:rsidP="0021661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Distribution EO 2026.</w:t>
            </w:r>
          </w:p>
        </w:tc>
        <w:tc>
          <w:tcPr>
            <w:tcW w:w="1835" w:type="dxa"/>
          </w:tcPr>
          <w:p w14:paraId="6A734DCF" w14:textId="77777777" w:rsidR="00216616" w:rsidRPr="00AE6652" w:rsidRDefault="00216616" w:rsidP="0021661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bl>
    <w:p w14:paraId="0744DCFF" w14:textId="77777777" w:rsidR="00AB4551" w:rsidRDefault="00AB4551" w:rsidP="00AB4551"/>
    <w:p w14:paraId="77DEDEF3" w14:textId="1F3B3AA0" w:rsidR="00AB4551" w:rsidRPr="00C07EEA" w:rsidRDefault="00AB4551" w:rsidP="00AB4551">
      <w:pPr>
        <w:pStyle w:val="Heading1"/>
        <w:spacing w:after="120"/>
        <w:rPr>
          <w:rFonts w:ascii="Arial" w:hAnsi="Arial"/>
          <w:b/>
          <w:bCs w:val="0"/>
          <w:sz w:val="24"/>
          <w:szCs w:val="24"/>
        </w:rPr>
      </w:pPr>
      <w:bookmarkStart w:id="10" w:name="_Toc205801970"/>
      <w:r w:rsidRPr="001971A9">
        <w:rPr>
          <w:rFonts w:ascii="Arial" w:hAnsi="Arial"/>
          <w:b/>
          <w:bCs w:val="0"/>
          <w:sz w:val="24"/>
          <w:szCs w:val="24"/>
        </w:rPr>
        <w:t xml:space="preserve">Pillar 2: </w:t>
      </w:r>
      <w:r w:rsidRPr="00AB4551">
        <w:rPr>
          <w:rFonts w:ascii="Arial" w:hAnsi="Arial"/>
          <w:b/>
          <w:bCs w:val="0"/>
          <w:sz w:val="24"/>
          <w:szCs w:val="24"/>
        </w:rPr>
        <w:t>Priority Regions &amp; Pathways</w:t>
      </w:r>
      <w:bookmarkEnd w:id="10"/>
    </w:p>
    <w:tbl>
      <w:tblPr>
        <w:tblStyle w:val="GridTable4-Accent1"/>
        <w:tblpPr w:leftFromText="180" w:rightFromText="180" w:vertAnchor="text" w:horzAnchor="margin" w:tblpY="28"/>
        <w:tblW w:w="0" w:type="auto"/>
        <w:tblLook w:val="04A0" w:firstRow="1" w:lastRow="0" w:firstColumn="1" w:lastColumn="0" w:noHBand="0" w:noVBand="1"/>
      </w:tblPr>
      <w:tblGrid>
        <w:gridCol w:w="2263"/>
        <w:gridCol w:w="5812"/>
        <w:gridCol w:w="3119"/>
        <w:gridCol w:w="1559"/>
        <w:gridCol w:w="1835"/>
      </w:tblGrid>
      <w:tr w:rsidR="00AB4551" w:rsidRPr="00400020" w14:paraId="032F134F" w14:textId="77777777"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3C1C18F2" w14:textId="77777777" w:rsidR="00AB4551" w:rsidRPr="00400020" w:rsidRDefault="00AB4551" w:rsidP="00A808FE">
            <w:pPr>
              <w:rPr>
                <w:rFonts w:ascii="Arial" w:hAnsi="Arial" w:cs="Arial"/>
                <w:color w:val="FFFFFF" w:themeColor="background1"/>
              </w:rPr>
            </w:pPr>
            <w:r>
              <w:rPr>
                <w:rFonts w:ascii="Arial" w:hAnsi="Arial" w:cs="Arial"/>
                <w:color w:val="FFFFFF" w:themeColor="background1"/>
              </w:rPr>
              <w:t>Initiative</w:t>
            </w:r>
          </w:p>
        </w:tc>
        <w:tc>
          <w:tcPr>
            <w:tcW w:w="5812" w:type="dxa"/>
          </w:tcPr>
          <w:p w14:paraId="1CF5E1BE"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1FE20A18"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3DAA0CEA"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35" w:type="dxa"/>
          </w:tcPr>
          <w:p w14:paraId="3FBE50D0"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943C56" w:rsidRPr="00400020" w14:paraId="6D91F94D"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73C1D09F" w14:textId="77777777" w:rsidR="00943C56" w:rsidRDefault="00943C56" w:rsidP="00943C56">
            <w:pPr>
              <w:rPr>
                <w:rFonts w:ascii="Arial" w:hAnsi="Arial" w:cs="Arial"/>
                <w:sz w:val="18"/>
                <w:szCs w:val="18"/>
              </w:rPr>
            </w:pPr>
            <w:r w:rsidRPr="00AE6652">
              <w:rPr>
                <w:rFonts w:ascii="Arial" w:hAnsi="Arial" w:cs="Arial"/>
                <w:b w:val="0"/>
                <w:bCs w:val="0"/>
                <w:sz w:val="18"/>
                <w:szCs w:val="18"/>
              </w:rPr>
              <w:t>Western Sydney GM</w:t>
            </w:r>
          </w:p>
          <w:p w14:paraId="400465B6" w14:textId="0CDEADEA" w:rsidR="00943C56" w:rsidRPr="001345DF" w:rsidRDefault="00943C56" w:rsidP="00943C56">
            <w:pPr>
              <w:rPr>
                <w:rFonts w:ascii="Arial" w:hAnsi="Arial" w:cs="Arial"/>
                <w:b w:val="0"/>
                <w:bCs w:val="0"/>
                <w:sz w:val="18"/>
                <w:szCs w:val="18"/>
              </w:rPr>
            </w:pPr>
            <w:r w:rsidRPr="001345DF">
              <w:rPr>
                <w:rFonts w:ascii="Arial" w:hAnsi="Arial" w:cs="Arial"/>
                <w:b w:val="0"/>
                <w:bCs w:val="0"/>
                <w:sz w:val="18"/>
                <w:szCs w:val="18"/>
              </w:rPr>
              <w:t>(co-funded by RA)</w:t>
            </w:r>
          </w:p>
        </w:tc>
        <w:tc>
          <w:tcPr>
            <w:tcW w:w="5812" w:type="dxa"/>
          </w:tcPr>
          <w:p w14:paraId="33C0FA6B" w14:textId="6404E596"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Appoint Head of Western Sydney</w:t>
            </w:r>
          </w:p>
          <w:p w14:paraId="4C86309C" w14:textId="2AE895E4"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Manage strategic and operational direction for Western Sydney</w:t>
            </w:r>
          </w:p>
          <w:p w14:paraId="2AE0A904" w14:textId="37CB22F8"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Manage Western Sydney Academy</w:t>
            </w:r>
          </w:p>
          <w:p w14:paraId="3D3CF21C" w14:textId="07096774"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Work with Club Development Manager to lead club strategic direction</w:t>
            </w:r>
          </w:p>
          <w:p w14:paraId="03BED0D0" w14:textId="0ED27B13"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Launch Western Sydney Rugby alliance (clubs, schools, referees, affiliates)</w:t>
            </w:r>
          </w:p>
        </w:tc>
        <w:tc>
          <w:tcPr>
            <w:tcW w:w="3119" w:type="dxa"/>
          </w:tcPr>
          <w:p w14:paraId="4A5D6FF0" w14:textId="39AA7754"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r>
              <w:rPr>
                <w:rFonts w:ascii="Arial" w:hAnsi="Arial" w:cs="Arial"/>
                <w:sz w:val="18"/>
                <w:szCs w:val="18"/>
              </w:rPr>
              <w:t xml:space="preserve"> / RA</w:t>
            </w:r>
          </w:p>
        </w:tc>
        <w:tc>
          <w:tcPr>
            <w:tcW w:w="1559" w:type="dxa"/>
          </w:tcPr>
          <w:p w14:paraId="7D9C22C0" w14:textId="0661C12E"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69EE1469"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43C56" w:rsidRPr="00400020" w14:paraId="67FBD26A"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23F2C8CF" w14:textId="77777777" w:rsidR="00943C56" w:rsidRDefault="00943C56" w:rsidP="00943C56">
            <w:pPr>
              <w:rPr>
                <w:rFonts w:ascii="Arial" w:hAnsi="Arial" w:cs="Arial"/>
                <w:sz w:val="18"/>
                <w:szCs w:val="18"/>
              </w:rPr>
            </w:pPr>
            <w:r w:rsidRPr="00AE6652">
              <w:rPr>
                <w:rFonts w:ascii="Arial" w:hAnsi="Arial" w:cs="Arial"/>
                <w:b w:val="0"/>
                <w:bCs w:val="0"/>
                <w:sz w:val="18"/>
                <w:szCs w:val="18"/>
              </w:rPr>
              <w:t>Western Sydney CDM</w:t>
            </w:r>
          </w:p>
          <w:p w14:paraId="1415F42A" w14:textId="0246ADE6" w:rsidR="00943C56" w:rsidRPr="001345DF" w:rsidRDefault="00943C56" w:rsidP="00943C56">
            <w:pPr>
              <w:rPr>
                <w:rFonts w:ascii="Arial" w:hAnsi="Arial" w:cs="Arial"/>
                <w:b w:val="0"/>
                <w:bCs w:val="0"/>
                <w:sz w:val="18"/>
                <w:szCs w:val="18"/>
              </w:rPr>
            </w:pPr>
            <w:r w:rsidRPr="001345DF">
              <w:rPr>
                <w:rFonts w:ascii="Arial" w:hAnsi="Arial" w:cs="Arial"/>
                <w:b w:val="0"/>
                <w:bCs w:val="0"/>
                <w:sz w:val="18"/>
                <w:szCs w:val="18"/>
              </w:rPr>
              <w:t>(co-funded by RA)</w:t>
            </w:r>
          </w:p>
        </w:tc>
        <w:tc>
          <w:tcPr>
            <w:tcW w:w="5812" w:type="dxa"/>
          </w:tcPr>
          <w:p w14:paraId="409A98FD" w14:textId="3BC848A4"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Appoint Western Sydney Club Development Manager</w:t>
            </w:r>
          </w:p>
          <w:p w14:paraId="28C329D8" w14:textId="11AE1862"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Increased Club Development support to improve existing clubs and develop new clubs where required.</w:t>
            </w:r>
            <w:r w:rsidRPr="00AE6652">
              <w:rPr>
                <w:rFonts w:ascii="Arial" w:hAnsi="Arial" w:cs="Arial"/>
                <w:sz w:val="18"/>
                <w:szCs w:val="18"/>
              </w:rPr>
              <w:br/>
            </w:r>
            <w:r>
              <w:rPr>
                <w:rFonts w:ascii="Arial" w:hAnsi="Arial" w:cs="Arial"/>
                <w:sz w:val="18"/>
                <w:szCs w:val="18"/>
              </w:rPr>
              <w:t>-</w:t>
            </w:r>
            <w:r w:rsidRPr="00AE6652">
              <w:rPr>
                <w:rFonts w:ascii="Arial" w:hAnsi="Arial" w:cs="Arial"/>
                <w:sz w:val="18"/>
                <w:szCs w:val="18"/>
              </w:rPr>
              <w:t>Support clubs to reach governance standards.</w:t>
            </w:r>
            <w:r w:rsidRPr="00AE6652">
              <w:rPr>
                <w:rFonts w:ascii="Arial" w:hAnsi="Arial" w:cs="Arial"/>
                <w:sz w:val="18"/>
                <w:szCs w:val="18"/>
              </w:rPr>
              <w:br/>
            </w:r>
            <w:r>
              <w:rPr>
                <w:rFonts w:ascii="Arial" w:hAnsi="Arial" w:cs="Arial"/>
                <w:sz w:val="18"/>
                <w:szCs w:val="18"/>
              </w:rPr>
              <w:t>-</w:t>
            </w:r>
            <w:r w:rsidRPr="00AE6652">
              <w:rPr>
                <w:rFonts w:ascii="Arial" w:hAnsi="Arial" w:cs="Arial"/>
                <w:sz w:val="18"/>
                <w:szCs w:val="18"/>
              </w:rPr>
              <w:t>Support clubs with their attainment of 40:40:20 Governance model</w:t>
            </w:r>
          </w:p>
          <w:p w14:paraId="27349D25" w14:textId="2E610D5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yearly Club Health Check for each W.</w:t>
            </w:r>
            <w:r>
              <w:rPr>
                <w:rFonts w:ascii="Arial" w:hAnsi="Arial" w:cs="Arial"/>
                <w:sz w:val="18"/>
                <w:szCs w:val="18"/>
              </w:rPr>
              <w:t xml:space="preserve"> </w:t>
            </w:r>
            <w:r w:rsidRPr="00AE6652">
              <w:rPr>
                <w:rFonts w:ascii="Arial" w:hAnsi="Arial" w:cs="Arial"/>
                <w:sz w:val="18"/>
                <w:szCs w:val="18"/>
              </w:rPr>
              <w:t>Syd club</w:t>
            </w:r>
          </w:p>
          <w:p w14:paraId="33451A1E" w14:textId="4CF86C3F"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yearly Club Development workshops</w:t>
            </w:r>
          </w:p>
          <w:p w14:paraId="64F5D6F0" w14:textId="77777777" w:rsidR="00943C56"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Action Plans for each club</w:t>
            </w:r>
          </w:p>
          <w:p w14:paraId="2944A608" w14:textId="0A3BBF75"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-Deliver appropriate training, education and assistance</w:t>
            </w:r>
          </w:p>
        </w:tc>
        <w:tc>
          <w:tcPr>
            <w:tcW w:w="3119" w:type="dxa"/>
          </w:tcPr>
          <w:p w14:paraId="49A25247" w14:textId="4882EAD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 / RA</w:t>
            </w:r>
          </w:p>
        </w:tc>
        <w:tc>
          <w:tcPr>
            <w:tcW w:w="1559" w:type="dxa"/>
          </w:tcPr>
          <w:p w14:paraId="733B51AB" w14:textId="67F2F1E9"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45B91232" w14:textId="777777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30B5CA38"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5CA583E5" w14:textId="77777777" w:rsidR="00943C56" w:rsidRDefault="00943C56" w:rsidP="00943C56">
            <w:pPr>
              <w:rPr>
                <w:rFonts w:ascii="Arial" w:hAnsi="Arial" w:cs="Arial"/>
                <w:sz w:val="18"/>
                <w:szCs w:val="18"/>
              </w:rPr>
            </w:pPr>
            <w:r w:rsidRPr="00AE6652">
              <w:rPr>
                <w:rFonts w:ascii="Arial" w:hAnsi="Arial" w:cs="Arial"/>
                <w:b w:val="0"/>
                <w:bCs w:val="0"/>
                <w:sz w:val="18"/>
                <w:szCs w:val="18"/>
              </w:rPr>
              <w:t>Western Sydney DO</w:t>
            </w:r>
          </w:p>
          <w:p w14:paraId="42C42CEF" w14:textId="2BE963D5" w:rsidR="00943C56" w:rsidRPr="00D77A70" w:rsidRDefault="00943C56" w:rsidP="00943C56">
            <w:pPr>
              <w:rPr>
                <w:rFonts w:ascii="Arial" w:hAnsi="Arial" w:cs="Arial"/>
                <w:b w:val="0"/>
                <w:bCs w:val="0"/>
                <w:sz w:val="18"/>
                <w:szCs w:val="18"/>
              </w:rPr>
            </w:pPr>
            <w:r w:rsidRPr="00D77A70">
              <w:rPr>
                <w:rFonts w:ascii="Arial" w:hAnsi="Arial" w:cs="Arial"/>
                <w:b w:val="0"/>
                <w:bCs w:val="0"/>
                <w:sz w:val="18"/>
                <w:szCs w:val="18"/>
              </w:rPr>
              <w:t>(co-funded by NSWRU)</w:t>
            </w:r>
          </w:p>
        </w:tc>
        <w:tc>
          <w:tcPr>
            <w:tcW w:w="5812" w:type="dxa"/>
          </w:tcPr>
          <w:p w14:paraId="6B8C2EB4" w14:textId="2B068AC1"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Appoint Western Sydney Development Officer</w:t>
            </w:r>
          </w:p>
          <w:p w14:paraId="727EF8C4" w14:textId="3505D6B8"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Western Sydney Schools programs</w:t>
            </w:r>
          </w:p>
          <w:p w14:paraId="7A55E224" w14:textId="3C0B2B0F"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Connect Western Sydney schools with local clubs</w:t>
            </w:r>
          </w:p>
          <w:p w14:paraId="59660E24" w14:textId="137FAC9A"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Attend club training sessions</w:t>
            </w:r>
          </w:p>
          <w:p w14:paraId="748DDF4F" w14:textId="240D54BB"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coaching course in Western Sydney</w:t>
            </w:r>
          </w:p>
          <w:p w14:paraId="1D55DBE6" w14:textId="2E785A0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Support junior clubs with recruitment and retention of players, coaches and match officials</w:t>
            </w:r>
          </w:p>
          <w:p w14:paraId="7AFCB366" w14:textId="5A22C56A"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Convert exposure/sampling opportunities in gala days and programs into regular club rugby participants</w:t>
            </w:r>
          </w:p>
        </w:tc>
        <w:tc>
          <w:tcPr>
            <w:tcW w:w="3119" w:type="dxa"/>
          </w:tcPr>
          <w:p w14:paraId="4B7B4372" w14:textId="0D14A960"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52D73BC3" w14:textId="03478D2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261C8F65"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43C56" w:rsidRPr="00400020" w14:paraId="23801F9C"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91B867B" w14:textId="3F35142D" w:rsidR="00943C56" w:rsidRPr="00AE6652" w:rsidRDefault="00943C56" w:rsidP="00943C56">
            <w:pPr>
              <w:rPr>
                <w:rFonts w:ascii="Arial" w:hAnsi="Arial" w:cs="Arial"/>
                <w:sz w:val="18"/>
                <w:szCs w:val="18"/>
              </w:rPr>
            </w:pPr>
            <w:r w:rsidRPr="00AE6652">
              <w:rPr>
                <w:rFonts w:ascii="Arial" w:hAnsi="Arial" w:cs="Arial"/>
                <w:b w:val="0"/>
                <w:bCs w:val="0"/>
                <w:sz w:val="18"/>
                <w:szCs w:val="18"/>
              </w:rPr>
              <w:t>Western Sydney Competitions</w:t>
            </w:r>
          </w:p>
        </w:tc>
        <w:tc>
          <w:tcPr>
            <w:tcW w:w="5812" w:type="dxa"/>
          </w:tcPr>
          <w:p w14:paraId="19D63E09" w14:textId="133799EB"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Seed-fund new, and grow existing competitions in Western Sydney across clubs and schools in both contact and non-contact formats</w:t>
            </w:r>
          </w:p>
          <w:p w14:paraId="4003091B" w14:textId="571890B4"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Develop new Schools competition including Western Sydney Waratah Shield Division, U16 and Primary school competition for boys and girls</w:t>
            </w:r>
          </w:p>
        </w:tc>
        <w:tc>
          <w:tcPr>
            <w:tcW w:w="3119" w:type="dxa"/>
          </w:tcPr>
          <w:p w14:paraId="4F812447" w14:textId="790B30A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28599EF9" w14:textId="50639B97" w:rsidR="00943C56" w:rsidRPr="00AE6652" w:rsidRDefault="00BE4E43"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First investment Jan 2026</w:t>
            </w:r>
          </w:p>
        </w:tc>
        <w:tc>
          <w:tcPr>
            <w:tcW w:w="1835" w:type="dxa"/>
          </w:tcPr>
          <w:p w14:paraId="11346E82" w14:textId="777777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74485951"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F4AB149" w14:textId="736E099E" w:rsidR="00943C56" w:rsidRPr="00AE6652" w:rsidRDefault="00943C56" w:rsidP="00943C56">
            <w:pPr>
              <w:rPr>
                <w:rFonts w:ascii="Arial" w:hAnsi="Arial" w:cs="Arial"/>
                <w:b w:val="0"/>
                <w:bCs w:val="0"/>
                <w:sz w:val="18"/>
                <w:szCs w:val="18"/>
              </w:rPr>
            </w:pPr>
            <w:r w:rsidRPr="00AE6652">
              <w:rPr>
                <w:rFonts w:ascii="Arial" w:hAnsi="Arial" w:cs="Arial"/>
                <w:b w:val="0"/>
                <w:bCs w:val="0"/>
                <w:sz w:val="18"/>
                <w:szCs w:val="18"/>
              </w:rPr>
              <w:t>Western Sydney Academy</w:t>
            </w:r>
          </w:p>
        </w:tc>
        <w:tc>
          <w:tcPr>
            <w:tcW w:w="5812" w:type="dxa"/>
          </w:tcPr>
          <w:p w14:paraId="2278E764" w14:textId="64743C6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Develop a Western Sydney academy to assist pathway development</w:t>
            </w:r>
          </w:p>
          <w:p w14:paraId="7F8018EE" w14:textId="5A3E34A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Identify talent in Western Sydney to join Academy</w:t>
            </w:r>
          </w:p>
        </w:tc>
        <w:tc>
          <w:tcPr>
            <w:tcW w:w="3119" w:type="dxa"/>
          </w:tcPr>
          <w:p w14:paraId="70495360" w14:textId="68549AE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NSWRU</w:t>
            </w:r>
          </w:p>
        </w:tc>
        <w:tc>
          <w:tcPr>
            <w:tcW w:w="1559" w:type="dxa"/>
          </w:tcPr>
          <w:p w14:paraId="48107FE3" w14:textId="0B00913E" w:rsidR="00943C56" w:rsidRPr="00AE6652" w:rsidRDefault="00562BEB"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First intake Jan 2026</w:t>
            </w:r>
          </w:p>
        </w:tc>
        <w:tc>
          <w:tcPr>
            <w:tcW w:w="1835" w:type="dxa"/>
          </w:tcPr>
          <w:p w14:paraId="3C07049A"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43C56" w:rsidRPr="00400020" w14:paraId="79DD8A67"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27CBE14" w14:textId="77777777" w:rsidR="00943C56" w:rsidRDefault="00943C56" w:rsidP="00943C56">
            <w:pPr>
              <w:rPr>
                <w:rFonts w:ascii="Arial" w:hAnsi="Arial" w:cs="Arial"/>
                <w:sz w:val="18"/>
                <w:szCs w:val="18"/>
              </w:rPr>
            </w:pPr>
            <w:r w:rsidRPr="00AE6652">
              <w:rPr>
                <w:rFonts w:ascii="Arial" w:hAnsi="Arial" w:cs="Arial"/>
                <w:b w:val="0"/>
                <w:bCs w:val="0"/>
                <w:sz w:val="18"/>
                <w:szCs w:val="18"/>
              </w:rPr>
              <w:t>Hunter R4G Manager</w:t>
            </w:r>
          </w:p>
          <w:p w14:paraId="7AE3374A" w14:textId="22CDF243" w:rsidR="00943C56" w:rsidRPr="00D77A70" w:rsidRDefault="00943C56" w:rsidP="00943C56">
            <w:pPr>
              <w:rPr>
                <w:rFonts w:ascii="Arial" w:hAnsi="Arial" w:cs="Arial"/>
                <w:b w:val="0"/>
                <w:bCs w:val="0"/>
                <w:sz w:val="18"/>
                <w:szCs w:val="18"/>
              </w:rPr>
            </w:pPr>
            <w:r w:rsidRPr="00D77A70">
              <w:rPr>
                <w:rFonts w:ascii="Arial" w:hAnsi="Arial" w:cs="Arial"/>
                <w:b w:val="0"/>
                <w:bCs w:val="0"/>
                <w:sz w:val="18"/>
                <w:szCs w:val="18"/>
              </w:rPr>
              <w:t>(co-funded by NSWRU</w:t>
            </w:r>
            <w:r>
              <w:rPr>
                <w:rFonts w:ascii="Arial" w:hAnsi="Arial" w:cs="Arial"/>
                <w:b w:val="0"/>
                <w:bCs w:val="0"/>
                <w:sz w:val="18"/>
                <w:szCs w:val="18"/>
              </w:rPr>
              <w:t>)</w:t>
            </w:r>
          </w:p>
        </w:tc>
        <w:tc>
          <w:tcPr>
            <w:tcW w:w="5812" w:type="dxa"/>
          </w:tcPr>
          <w:p w14:paraId="142A6446" w14:textId="1F76C0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Appoint Hunter Rugby for Good General Manager</w:t>
            </w:r>
          </w:p>
          <w:p w14:paraId="7359C58B" w14:textId="29C247E2"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Lead the Rugby for Good program in the Hunter</w:t>
            </w:r>
          </w:p>
          <w:p w14:paraId="79CCFF93" w14:textId="1A11B731"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 xml:space="preserve">Secure additional funding to deliver Rugby for Good activity in the </w:t>
            </w:r>
            <w:r>
              <w:rPr>
                <w:rFonts w:ascii="Arial" w:hAnsi="Arial" w:cs="Arial"/>
                <w:sz w:val="18"/>
                <w:szCs w:val="18"/>
              </w:rPr>
              <w:t>-</w:t>
            </w:r>
            <w:r w:rsidRPr="00AE6652">
              <w:rPr>
                <w:rFonts w:ascii="Arial" w:hAnsi="Arial" w:cs="Arial"/>
                <w:sz w:val="18"/>
                <w:szCs w:val="18"/>
              </w:rPr>
              <w:t>Hunter region including Rucky Tackle Life, Rugby for Good Mental Health Programs, Our Turn, Your Time Women’s program</w:t>
            </w:r>
          </w:p>
        </w:tc>
        <w:tc>
          <w:tcPr>
            <w:tcW w:w="3119" w:type="dxa"/>
          </w:tcPr>
          <w:p w14:paraId="4875A79B" w14:textId="2FDD5683"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64ABD33A" w14:textId="48824AC0"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2ED343D2" w14:textId="777777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36CC9D24"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3139DAF" w14:textId="03D91B37" w:rsidR="00943C56" w:rsidRPr="00AE6652" w:rsidRDefault="00943C56" w:rsidP="00943C56">
            <w:pPr>
              <w:rPr>
                <w:rFonts w:ascii="Arial" w:hAnsi="Arial" w:cs="Arial"/>
                <w:sz w:val="18"/>
                <w:szCs w:val="18"/>
              </w:rPr>
            </w:pPr>
            <w:r w:rsidRPr="00AE6652">
              <w:rPr>
                <w:rFonts w:ascii="Arial" w:hAnsi="Arial" w:cs="Arial"/>
                <w:b w:val="0"/>
                <w:bCs w:val="0"/>
                <w:sz w:val="18"/>
                <w:szCs w:val="18"/>
              </w:rPr>
              <w:t>Hunter R4G Activity</w:t>
            </w:r>
          </w:p>
        </w:tc>
        <w:tc>
          <w:tcPr>
            <w:tcW w:w="5812" w:type="dxa"/>
          </w:tcPr>
          <w:p w14:paraId="43357D2B" w14:textId="34AD9CE8"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Club Development activity in the Hunter</w:t>
            </w:r>
          </w:p>
          <w:p w14:paraId="6AC08621" w14:textId="03693C6A"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Competition and program support in the Hunter</w:t>
            </w:r>
          </w:p>
          <w:p w14:paraId="27A9FBC6" w14:textId="773F509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programs and provide opportunities that enhance, support and build rugby communities</w:t>
            </w:r>
          </w:p>
          <w:p w14:paraId="60EB4E64" w14:textId="5303F03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Complete Club Health audit for Hunter Rugby clubs</w:t>
            </w:r>
          </w:p>
          <w:p w14:paraId="62951D9C" w14:textId="5923913F"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Action Plans for each club</w:t>
            </w:r>
          </w:p>
        </w:tc>
        <w:tc>
          <w:tcPr>
            <w:tcW w:w="3119" w:type="dxa"/>
          </w:tcPr>
          <w:p w14:paraId="0D9DDE1D" w14:textId="594CB46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7C5EBC59" w14:textId="56CA8290" w:rsidR="00943C56" w:rsidRPr="00AE6652" w:rsidRDefault="00562BEB"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596C9CEA"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bl>
    <w:p w14:paraId="03174BEE" w14:textId="77777777" w:rsidR="00AB4551" w:rsidRDefault="00AB4551" w:rsidP="00AB4551">
      <w:pPr>
        <w:pStyle w:val="Bullet1"/>
        <w:numPr>
          <w:ilvl w:val="0"/>
          <w:numId w:val="0"/>
        </w:numPr>
        <w:ind w:left="284" w:hanging="284"/>
        <w:rPr>
          <w:rFonts w:ascii="Arial" w:hAnsi="Arial"/>
          <w:b/>
          <w:bCs/>
        </w:rPr>
      </w:pPr>
    </w:p>
    <w:p w14:paraId="2FC8918D" w14:textId="77777777" w:rsidR="00AB4551" w:rsidRDefault="00AB4551" w:rsidP="00AB4551">
      <w:pPr>
        <w:pStyle w:val="Bullet1"/>
        <w:numPr>
          <w:ilvl w:val="0"/>
          <w:numId w:val="0"/>
        </w:numPr>
        <w:ind w:left="284" w:hanging="284"/>
        <w:rPr>
          <w:rFonts w:ascii="Arial" w:hAnsi="Arial"/>
          <w:b/>
          <w:bCs/>
        </w:rPr>
      </w:pPr>
    </w:p>
    <w:p w14:paraId="3C848885" w14:textId="262961C5" w:rsidR="00AB4551" w:rsidRPr="00C07EEA" w:rsidRDefault="00AB4551" w:rsidP="00AB4551">
      <w:pPr>
        <w:pStyle w:val="Heading1"/>
        <w:spacing w:after="120"/>
        <w:rPr>
          <w:rFonts w:ascii="Arial" w:hAnsi="Arial"/>
          <w:b/>
          <w:bCs w:val="0"/>
          <w:sz w:val="24"/>
          <w:szCs w:val="24"/>
        </w:rPr>
      </w:pPr>
      <w:bookmarkStart w:id="11" w:name="_Toc205801971"/>
      <w:r w:rsidRPr="001971A9">
        <w:rPr>
          <w:rFonts w:ascii="Arial" w:hAnsi="Arial"/>
          <w:b/>
          <w:bCs w:val="0"/>
          <w:sz w:val="24"/>
          <w:szCs w:val="24"/>
        </w:rPr>
        <w:t xml:space="preserve">Pillar 3: </w:t>
      </w:r>
      <w:r w:rsidR="009914F8" w:rsidRPr="009914F8">
        <w:rPr>
          <w:rFonts w:ascii="Arial" w:hAnsi="Arial"/>
          <w:b/>
          <w:bCs w:val="0"/>
          <w:sz w:val="24"/>
          <w:szCs w:val="24"/>
        </w:rPr>
        <w:t>Programs &amp; Workforce</w:t>
      </w:r>
      <w:bookmarkEnd w:id="11"/>
    </w:p>
    <w:tbl>
      <w:tblPr>
        <w:tblStyle w:val="GridTable4-Accent1"/>
        <w:tblpPr w:leftFromText="180" w:rightFromText="180" w:vertAnchor="text" w:horzAnchor="margin" w:tblpY="28"/>
        <w:tblW w:w="0" w:type="auto"/>
        <w:tblLook w:val="04A0" w:firstRow="1" w:lastRow="0" w:firstColumn="1" w:lastColumn="0" w:noHBand="0" w:noVBand="1"/>
      </w:tblPr>
      <w:tblGrid>
        <w:gridCol w:w="2263"/>
        <w:gridCol w:w="5812"/>
        <w:gridCol w:w="3119"/>
        <w:gridCol w:w="1559"/>
        <w:gridCol w:w="1835"/>
      </w:tblGrid>
      <w:tr w:rsidR="00AB4551" w:rsidRPr="00400020" w14:paraId="5726AD0F" w14:textId="77777777"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3762CEF" w14:textId="77777777" w:rsidR="00AB4551" w:rsidRPr="00400020" w:rsidRDefault="00AB4551" w:rsidP="00A808FE">
            <w:pPr>
              <w:rPr>
                <w:rFonts w:ascii="Arial" w:hAnsi="Arial" w:cs="Arial"/>
                <w:color w:val="FFFFFF" w:themeColor="background1"/>
              </w:rPr>
            </w:pPr>
            <w:r>
              <w:rPr>
                <w:rFonts w:ascii="Arial" w:hAnsi="Arial" w:cs="Arial"/>
                <w:color w:val="FFFFFF" w:themeColor="background1"/>
              </w:rPr>
              <w:t>Initiative</w:t>
            </w:r>
          </w:p>
        </w:tc>
        <w:tc>
          <w:tcPr>
            <w:tcW w:w="5812" w:type="dxa"/>
          </w:tcPr>
          <w:p w14:paraId="27A6A5C4"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3F321AFB"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0041F3AB"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35" w:type="dxa"/>
          </w:tcPr>
          <w:p w14:paraId="7D2D8A7C"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9C3048" w:rsidRPr="00400020" w14:paraId="484245DE"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01CA03FA" w14:textId="592839F0" w:rsidR="009C3048" w:rsidRPr="00AE6652" w:rsidRDefault="009C3048" w:rsidP="009C3048">
            <w:pPr>
              <w:rPr>
                <w:rFonts w:ascii="Arial" w:hAnsi="Arial" w:cs="Arial"/>
                <w:sz w:val="18"/>
                <w:szCs w:val="18"/>
              </w:rPr>
            </w:pPr>
            <w:bookmarkStart w:id="12" w:name="_Hlk202437676"/>
            <w:r w:rsidRPr="00AE6652">
              <w:rPr>
                <w:rFonts w:ascii="Arial" w:hAnsi="Arial" w:cs="Arial"/>
                <w:b w:val="0"/>
                <w:bCs w:val="0"/>
                <w:sz w:val="18"/>
                <w:szCs w:val="18"/>
              </w:rPr>
              <w:t>Competition Seed-Funding Grants Program</w:t>
            </w:r>
          </w:p>
        </w:tc>
        <w:tc>
          <w:tcPr>
            <w:tcW w:w="5812" w:type="dxa"/>
          </w:tcPr>
          <w:p w14:paraId="6A53A81F" w14:textId="44881639" w:rsidR="00587729"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Deliver a targeted competition grants program to seed-fund competition launch and expansion:</w:t>
            </w:r>
          </w:p>
          <w:p w14:paraId="2665A4ED" w14:textId="4E32B96A" w:rsidR="00587729"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New &amp; expanded competitions targeting regional areas, youth programs, female programs, inclusion programs and non-contract programs</w:t>
            </w:r>
          </w:p>
          <w:p w14:paraId="2474CEA6" w14:textId="0B4EFDC4" w:rsidR="00587729"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 xml:space="preserve"> </w:t>
            </w:r>
            <w:r w:rsidR="007A752A" w:rsidRPr="00AE6652">
              <w:rPr>
                <w:rFonts w:ascii="Arial" w:hAnsi="Arial" w:cs="Arial"/>
                <w:sz w:val="18"/>
                <w:szCs w:val="18"/>
              </w:rPr>
              <w:t>Starter</w:t>
            </w:r>
            <w:r w:rsidR="00587729" w:rsidRPr="00AE6652">
              <w:rPr>
                <w:rFonts w:ascii="Arial" w:hAnsi="Arial" w:cs="Arial"/>
                <w:sz w:val="18"/>
                <w:szCs w:val="18"/>
              </w:rPr>
              <w:t xml:space="preserve"> kits &amp; equipment grants</w:t>
            </w:r>
          </w:p>
          <w:p w14:paraId="302872C6" w14:textId="6B75D15D" w:rsidR="00587729"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 xml:space="preserve">Operational support including subsidising technology to decrease volunteer burden, Match Officials, travel, field hire </w:t>
            </w:r>
          </w:p>
          <w:p w14:paraId="1AC7DFD0" w14:textId="3C8BAFEF" w:rsidR="00587729"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Promotional campaigns to drive engagement and awareness among targeted communities</w:t>
            </w:r>
          </w:p>
          <w:p w14:paraId="3E073409" w14:textId="52E17495" w:rsidR="009C3048" w:rsidRPr="00AE6652" w:rsidRDefault="00A04325" w:rsidP="00587729">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00587729" w:rsidRPr="00AE6652">
              <w:rPr>
                <w:rFonts w:ascii="Arial" w:hAnsi="Arial" w:cs="Arial"/>
                <w:sz w:val="18"/>
                <w:szCs w:val="18"/>
              </w:rPr>
              <w:t>Training and support for key administrators and club people to increase capability and capacity and decrease the burden on volunteers</w:t>
            </w:r>
          </w:p>
        </w:tc>
        <w:tc>
          <w:tcPr>
            <w:tcW w:w="3119" w:type="dxa"/>
          </w:tcPr>
          <w:p w14:paraId="3564092D" w14:textId="1693337E"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Managed by OoS Smarty Grants – supported by RA, NSWRU, ACT/SNSWRU</w:t>
            </w:r>
          </w:p>
        </w:tc>
        <w:tc>
          <w:tcPr>
            <w:tcW w:w="1559" w:type="dxa"/>
          </w:tcPr>
          <w:p w14:paraId="59C0CDE6" w14:textId="10013026" w:rsidR="009C3048" w:rsidRPr="00AE6652" w:rsidRDefault="007439C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Launch R1 EO 2025.</w:t>
            </w:r>
            <w:r>
              <w:rPr>
                <w:rFonts w:ascii="Arial" w:hAnsi="Arial" w:cs="Arial"/>
                <w:sz w:val="18"/>
                <w:szCs w:val="18"/>
              </w:rPr>
              <w:br/>
              <w:t>Close R3 Jan 2028.</w:t>
            </w:r>
          </w:p>
        </w:tc>
        <w:tc>
          <w:tcPr>
            <w:tcW w:w="1835" w:type="dxa"/>
          </w:tcPr>
          <w:p w14:paraId="54A7E67E" w14:textId="77777777"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C3048" w:rsidRPr="00400020" w14:paraId="432EF482"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317F242D" w14:textId="774380A1" w:rsidR="009C3048" w:rsidRPr="00AE6652" w:rsidRDefault="009C3048" w:rsidP="009C3048">
            <w:pPr>
              <w:rPr>
                <w:rFonts w:ascii="Arial" w:hAnsi="Arial" w:cs="Arial"/>
                <w:sz w:val="18"/>
                <w:szCs w:val="18"/>
              </w:rPr>
            </w:pPr>
            <w:r w:rsidRPr="00AE6652">
              <w:rPr>
                <w:rFonts w:ascii="Arial" w:hAnsi="Arial" w:cs="Arial"/>
                <w:b w:val="0"/>
                <w:bCs w:val="0"/>
                <w:sz w:val="18"/>
                <w:szCs w:val="18"/>
              </w:rPr>
              <w:t>Workforce Recruitment &amp; Development</w:t>
            </w:r>
          </w:p>
        </w:tc>
        <w:tc>
          <w:tcPr>
            <w:tcW w:w="5812" w:type="dxa"/>
          </w:tcPr>
          <w:p w14:paraId="3975EB7C" w14:textId="77777777" w:rsidR="006C10A0" w:rsidRPr="00AE6652" w:rsidRDefault="006C10A0" w:rsidP="006C10A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-Coach and match official education for underrepresented groups (see female, First Nations and Pasifika activity)</w:t>
            </w:r>
          </w:p>
          <w:p w14:paraId="7BD7D573" w14:textId="77777777" w:rsidR="006C10A0" w:rsidRPr="00AE6652" w:rsidRDefault="006C10A0" w:rsidP="006C10A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-Volunteer recruitment and club development programs</w:t>
            </w:r>
          </w:p>
          <w:p w14:paraId="4F55243F" w14:textId="77777777" w:rsidR="006C10A0" w:rsidRPr="00AE6652" w:rsidRDefault="006C10A0" w:rsidP="006C10A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-Volunteer rewards and recognition programs and opportunities at the RWC 27</w:t>
            </w:r>
          </w:p>
          <w:p w14:paraId="6132E601" w14:textId="77777777" w:rsidR="006C10A0" w:rsidRDefault="006C10A0" w:rsidP="006C10A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-Workforce recruitment for coaches, match officials and administrators</w:t>
            </w:r>
          </w:p>
          <w:p w14:paraId="759B939B" w14:textId="3490B938" w:rsidR="00F27F1A" w:rsidRPr="00AE6652" w:rsidRDefault="00F27F1A" w:rsidP="006C10A0">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-Sustainable club activity – delivering education, training and assistance</w:t>
            </w:r>
          </w:p>
        </w:tc>
        <w:tc>
          <w:tcPr>
            <w:tcW w:w="3119" w:type="dxa"/>
          </w:tcPr>
          <w:p w14:paraId="6C7AA987" w14:textId="2ADD5A5F"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38C68293" w14:textId="6C5583AC" w:rsidR="009C3048" w:rsidRPr="00AE6652" w:rsidRDefault="00562BEB"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 2025 – 2028</w:t>
            </w:r>
          </w:p>
        </w:tc>
        <w:tc>
          <w:tcPr>
            <w:tcW w:w="1835" w:type="dxa"/>
          </w:tcPr>
          <w:p w14:paraId="328C15D9" w14:textId="77777777"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2C6DE91B"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41583467" w14:textId="77777777" w:rsidR="00943C56" w:rsidRDefault="00943C56" w:rsidP="00943C56">
            <w:pPr>
              <w:rPr>
                <w:rFonts w:ascii="Arial" w:hAnsi="Arial" w:cs="Arial"/>
                <w:sz w:val="18"/>
                <w:szCs w:val="18"/>
              </w:rPr>
            </w:pPr>
            <w:r w:rsidRPr="00AE6652">
              <w:rPr>
                <w:rFonts w:ascii="Arial" w:hAnsi="Arial" w:cs="Arial"/>
                <w:b w:val="0"/>
                <w:bCs w:val="0"/>
                <w:sz w:val="18"/>
                <w:szCs w:val="18"/>
              </w:rPr>
              <w:t>Match Official Manager</w:t>
            </w:r>
          </w:p>
          <w:p w14:paraId="7B66EE6C" w14:textId="6A532320" w:rsidR="00943C56" w:rsidRPr="00D77A70" w:rsidRDefault="00943C56" w:rsidP="00943C56">
            <w:pPr>
              <w:rPr>
                <w:rFonts w:ascii="Arial" w:hAnsi="Arial" w:cs="Arial"/>
                <w:b w:val="0"/>
                <w:bCs w:val="0"/>
                <w:sz w:val="18"/>
                <w:szCs w:val="18"/>
              </w:rPr>
            </w:pPr>
            <w:r w:rsidRPr="00D77A70">
              <w:rPr>
                <w:rFonts w:ascii="Arial" w:hAnsi="Arial" w:cs="Arial"/>
                <w:b w:val="0"/>
                <w:bCs w:val="0"/>
                <w:sz w:val="18"/>
                <w:szCs w:val="18"/>
              </w:rPr>
              <w:t>(co-funded by NSWRU)</w:t>
            </w:r>
          </w:p>
        </w:tc>
        <w:tc>
          <w:tcPr>
            <w:tcW w:w="5812" w:type="dxa"/>
          </w:tcPr>
          <w:p w14:paraId="3407512A" w14:textId="2E4265FA"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Appoint NSW Match Official Manager</w:t>
            </w:r>
          </w:p>
          <w:p w14:paraId="67692325" w14:textId="444EE63C"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Lead NSW MO strategy and operational planning</w:t>
            </w:r>
          </w:p>
          <w:p w14:paraId="433AAC93" w14:textId="21E3716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Match Official workshops and mentoring programs</w:t>
            </w:r>
          </w:p>
          <w:p w14:paraId="26644B47" w14:textId="2D823B95"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Implement MO development program</w:t>
            </w:r>
          </w:p>
          <w:p w14:paraId="2E60FF4C" w14:textId="7834A1AF"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on recruitment campaigns focused on female referees</w:t>
            </w:r>
          </w:p>
          <w:p w14:paraId="05EE1A3D" w14:textId="162BBF9F"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Promote improved sideline behaviour through ongoing education and sanction process</w:t>
            </w:r>
          </w:p>
          <w:p w14:paraId="1CEE7753" w14:textId="2762F2C8"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Targeted recruitment focusing on recently retired players</w:t>
            </w:r>
          </w:p>
          <w:p w14:paraId="34985898" w14:textId="1A08A91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Club/Hub based programs to bring MO’s to younger age groups</w:t>
            </w:r>
          </w:p>
          <w:p w14:paraId="36D5A536" w14:textId="594BA74E"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Increased access to equipment and filming resources for MO’s</w:t>
            </w:r>
          </w:p>
        </w:tc>
        <w:tc>
          <w:tcPr>
            <w:tcW w:w="3119" w:type="dxa"/>
          </w:tcPr>
          <w:p w14:paraId="3D2FEBBF" w14:textId="3647B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7273E423" w14:textId="007EEFDE"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6304062D"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43C56" w:rsidRPr="00400020" w14:paraId="76482AE8"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0F9474D9" w14:textId="72372B64" w:rsidR="00943C56" w:rsidRPr="00AE6652" w:rsidRDefault="00943C56" w:rsidP="00943C56">
            <w:pPr>
              <w:rPr>
                <w:rFonts w:ascii="Arial" w:hAnsi="Arial" w:cs="Arial"/>
                <w:sz w:val="18"/>
                <w:szCs w:val="18"/>
              </w:rPr>
            </w:pPr>
            <w:r w:rsidRPr="00AE6652">
              <w:rPr>
                <w:rFonts w:ascii="Arial" w:hAnsi="Arial" w:cs="Arial"/>
                <w:b w:val="0"/>
                <w:bCs w:val="0"/>
                <w:sz w:val="18"/>
                <w:szCs w:val="18"/>
              </w:rPr>
              <w:t>Workforce Leadership Program &amp; Conference</w:t>
            </w:r>
          </w:p>
        </w:tc>
        <w:tc>
          <w:tcPr>
            <w:tcW w:w="5812" w:type="dxa"/>
          </w:tcPr>
          <w:p w14:paraId="4453FA09" w14:textId="465E2DE8"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Deliver yearly workforce leadership program for coaches, match officials and administrators</w:t>
            </w:r>
          </w:p>
          <w:p w14:paraId="4D53599C" w14:textId="2613FD91"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Support growth and development of underrepresented groups in the workforce including Pasifika communities, First Nations and Females</w:t>
            </w:r>
          </w:p>
        </w:tc>
        <w:tc>
          <w:tcPr>
            <w:tcW w:w="3119" w:type="dxa"/>
          </w:tcPr>
          <w:p w14:paraId="11A19908" w14:textId="4205D985"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 ACT/SNSWRU &amp; RA</w:t>
            </w:r>
          </w:p>
        </w:tc>
        <w:tc>
          <w:tcPr>
            <w:tcW w:w="1559" w:type="dxa"/>
          </w:tcPr>
          <w:p w14:paraId="7F7875D5" w14:textId="60E8F929" w:rsidR="00943C56" w:rsidRPr="00AE6652" w:rsidRDefault="00CB0E39"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 xml:space="preserve">Yearly </w:t>
            </w:r>
            <w:r w:rsidR="00BE4E43">
              <w:rPr>
                <w:rFonts w:ascii="Arial" w:hAnsi="Arial" w:cs="Arial"/>
                <w:sz w:val="18"/>
                <w:szCs w:val="18"/>
              </w:rPr>
              <w:t>–</w:t>
            </w:r>
            <w:r>
              <w:rPr>
                <w:rFonts w:ascii="Arial" w:hAnsi="Arial" w:cs="Arial"/>
                <w:sz w:val="18"/>
                <w:szCs w:val="18"/>
              </w:rPr>
              <w:t xml:space="preserve"> </w:t>
            </w:r>
            <w:r w:rsidR="00BE4E43">
              <w:rPr>
                <w:rFonts w:ascii="Arial" w:hAnsi="Arial" w:cs="Arial"/>
                <w:sz w:val="18"/>
                <w:szCs w:val="18"/>
              </w:rPr>
              <w:t>2026, 2027, 2028</w:t>
            </w:r>
          </w:p>
        </w:tc>
        <w:tc>
          <w:tcPr>
            <w:tcW w:w="1835" w:type="dxa"/>
          </w:tcPr>
          <w:p w14:paraId="4B4D79D8" w14:textId="777777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06644EC2"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9A30582" w14:textId="498882F4" w:rsidR="00943C56" w:rsidRPr="00AE6652" w:rsidRDefault="00943C56" w:rsidP="00943C56">
            <w:pPr>
              <w:rPr>
                <w:rFonts w:ascii="Arial" w:hAnsi="Arial" w:cs="Arial"/>
                <w:sz w:val="18"/>
                <w:szCs w:val="18"/>
              </w:rPr>
            </w:pPr>
            <w:r w:rsidRPr="00AE6652">
              <w:rPr>
                <w:rFonts w:ascii="Arial" w:hAnsi="Arial" w:cs="Arial"/>
                <w:b w:val="0"/>
                <w:bCs w:val="0"/>
                <w:sz w:val="18"/>
                <w:szCs w:val="18"/>
              </w:rPr>
              <w:t>Schools Rugby &amp; Get into Rugby Activations</w:t>
            </w:r>
          </w:p>
        </w:tc>
        <w:tc>
          <w:tcPr>
            <w:tcW w:w="5812" w:type="dxa"/>
          </w:tcPr>
          <w:p w14:paraId="0E17368E" w14:textId="67F366CF"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w:t>
            </w:r>
            <w:r w:rsidRPr="00AE6652">
              <w:rPr>
                <w:rFonts w:ascii="Arial" w:hAnsi="Arial" w:cs="Arial"/>
                <w:sz w:val="18"/>
                <w:szCs w:val="18"/>
              </w:rPr>
              <w:t>Implementation of school’s rugby programs and regional Get into Rugby hubs to drive engagement in 5–17-year-olds</w:t>
            </w:r>
          </w:p>
        </w:tc>
        <w:tc>
          <w:tcPr>
            <w:tcW w:w="3119" w:type="dxa"/>
          </w:tcPr>
          <w:p w14:paraId="2B948F66" w14:textId="75AF1B2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ACT/SNSWRU</w:t>
            </w:r>
          </w:p>
        </w:tc>
        <w:tc>
          <w:tcPr>
            <w:tcW w:w="1559" w:type="dxa"/>
          </w:tcPr>
          <w:p w14:paraId="7D4DFD2A" w14:textId="6D0331C8" w:rsidR="00943C56" w:rsidRPr="00AE6652" w:rsidRDefault="00562BEB"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33F62E8B"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bookmarkEnd w:id="12"/>
    </w:tbl>
    <w:p w14:paraId="116FFAE6" w14:textId="77777777" w:rsidR="00AB4551" w:rsidRDefault="00AB4551" w:rsidP="00AB4551">
      <w:pPr>
        <w:pStyle w:val="Bullet1"/>
        <w:numPr>
          <w:ilvl w:val="0"/>
          <w:numId w:val="0"/>
        </w:numPr>
        <w:ind w:left="284" w:hanging="284"/>
        <w:rPr>
          <w:rFonts w:ascii="Arial" w:hAnsi="Arial"/>
          <w:b/>
          <w:bCs/>
        </w:rPr>
      </w:pPr>
    </w:p>
    <w:p w14:paraId="0FF90F9E" w14:textId="25C6F4A5" w:rsidR="00AB4551" w:rsidRPr="00C07EEA" w:rsidRDefault="00AB4551" w:rsidP="00AB4551">
      <w:pPr>
        <w:pStyle w:val="Heading1"/>
        <w:spacing w:after="120"/>
        <w:rPr>
          <w:rFonts w:ascii="Arial" w:hAnsi="Arial"/>
          <w:b/>
          <w:bCs w:val="0"/>
          <w:sz w:val="24"/>
          <w:szCs w:val="24"/>
        </w:rPr>
      </w:pPr>
      <w:bookmarkStart w:id="13" w:name="_Toc205801972"/>
      <w:r w:rsidRPr="00C07EEA">
        <w:rPr>
          <w:rFonts w:ascii="Arial" w:hAnsi="Arial"/>
          <w:b/>
          <w:bCs w:val="0"/>
          <w:sz w:val="24"/>
          <w:szCs w:val="24"/>
        </w:rPr>
        <w:t xml:space="preserve">Pillar 4: </w:t>
      </w:r>
      <w:r w:rsidR="009914F8" w:rsidRPr="009914F8">
        <w:rPr>
          <w:rFonts w:ascii="Arial" w:hAnsi="Arial"/>
          <w:b/>
          <w:bCs w:val="0"/>
          <w:sz w:val="24"/>
          <w:szCs w:val="24"/>
        </w:rPr>
        <w:t>Inclusion</w:t>
      </w:r>
      <w:bookmarkEnd w:id="13"/>
    </w:p>
    <w:tbl>
      <w:tblPr>
        <w:tblStyle w:val="GridTable4-Accent1"/>
        <w:tblpPr w:leftFromText="180" w:rightFromText="180" w:vertAnchor="text" w:horzAnchor="margin" w:tblpY="28"/>
        <w:tblW w:w="0" w:type="auto"/>
        <w:tblLook w:val="04A0" w:firstRow="1" w:lastRow="0" w:firstColumn="1" w:lastColumn="0" w:noHBand="0" w:noVBand="1"/>
      </w:tblPr>
      <w:tblGrid>
        <w:gridCol w:w="2263"/>
        <w:gridCol w:w="5812"/>
        <w:gridCol w:w="3119"/>
        <w:gridCol w:w="1559"/>
        <w:gridCol w:w="1835"/>
      </w:tblGrid>
      <w:tr w:rsidR="00AB4551" w:rsidRPr="00400020" w14:paraId="21807E5B" w14:textId="77777777"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60D8D901" w14:textId="77777777" w:rsidR="00AB4551" w:rsidRPr="00400020" w:rsidRDefault="00AB4551" w:rsidP="00A808FE">
            <w:pPr>
              <w:rPr>
                <w:rFonts w:ascii="Arial" w:hAnsi="Arial" w:cs="Arial"/>
                <w:color w:val="FFFFFF" w:themeColor="background1"/>
              </w:rPr>
            </w:pPr>
            <w:r>
              <w:rPr>
                <w:rFonts w:ascii="Arial" w:hAnsi="Arial" w:cs="Arial"/>
                <w:color w:val="FFFFFF" w:themeColor="background1"/>
              </w:rPr>
              <w:t>Initiative</w:t>
            </w:r>
          </w:p>
        </w:tc>
        <w:tc>
          <w:tcPr>
            <w:tcW w:w="5812" w:type="dxa"/>
          </w:tcPr>
          <w:p w14:paraId="7A09F12F"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6A769D4B"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637D44F3"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35" w:type="dxa"/>
          </w:tcPr>
          <w:p w14:paraId="57CAFE09" w14:textId="77777777" w:rsidR="00AB4551" w:rsidRPr="00400020" w:rsidRDefault="00AB4551"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943C56" w:rsidRPr="00400020" w14:paraId="36FE26CB"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0ADAB39C" w14:textId="77777777" w:rsidR="00943C56" w:rsidRDefault="00943C56" w:rsidP="00943C56">
            <w:pPr>
              <w:rPr>
                <w:rFonts w:ascii="Arial" w:hAnsi="Arial" w:cs="Arial"/>
                <w:sz w:val="18"/>
                <w:szCs w:val="18"/>
              </w:rPr>
            </w:pPr>
            <w:r w:rsidRPr="00AE6652">
              <w:rPr>
                <w:rFonts w:ascii="Arial" w:hAnsi="Arial" w:cs="Arial"/>
                <w:b w:val="0"/>
                <w:bCs w:val="0"/>
                <w:sz w:val="18"/>
                <w:szCs w:val="18"/>
              </w:rPr>
              <w:t>Female Participation Officer (NSW)</w:t>
            </w:r>
          </w:p>
          <w:p w14:paraId="597C2FCA" w14:textId="4D298498" w:rsidR="00943C56" w:rsidRPr="00212A6B" w:rsidRDefault="00943C56" w:rsidP="00943C56">
            <w:pPr>
              <w:rPr>
                <w:rFonts w:ascii="Arial" w:hAnsi="Arial" w:cs="Arial"/>
                <w:b w:val="0"/>
                <w:bCs w:val="0"/>
                <w:sz w:val="18"/>
                <w:szCs w:val="18"/>
              </w:rPr>
            </w:pPr>
            <w:r>
              <w:rPr>
                <w:rFonts w:ascii="Arial" w:hAnsi="Arial" w:cs="Arial"/>
                <w:b w:val="0"/>
                <w:bCs w:val="0"/>
                <w:sz w:val="18"/>
                <w:szCs w:val="18"/>
              </w:rPr>
              <w:t>(co-funded by NSWRU)</w:t>
            </w:r>
          </w:p>
        </w:tc>
        <w:tc>
          <w:tcPr>
            <w:tcW w:w="5812" w:type="dxa"/>
          </w:tcPr>
          <w:p w14:paraId="6CB2D570"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-Appoint Female Participation Officer in NSW</w:t>
            </w:r>
          </w:p>
          <w:p w14:paraId="0C424435" w14:textId="270A7D89"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-See below in Female Programs and Support</w:t>
            </w:r>
          </w:p>
        </w:tc>
        <w:tc>
          <w:tcPr>
            <w:tcW w:w="3119" w:type="dxa"/>
          </w:tcPr>
          <w:p w14:paraId="653F6757" w14:textId="399AB7D4"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4C6C5663" w14:textId="05CAF80A"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733AEF60"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43C56" w:rsidRPr="00400020" w14:paraId="52D7B398"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7A51E257" w14:textId="77777777" w:rsidR="00943C56" w:rsidRDefault="00943C56" w:rsidP="00943C56">
            <w:pPr>
              <w:rPr>
                <w:rFonts w:ascii="Arial" w:hAnsi="Arial" w:cs="Arial"/>
                <w:sz w:val="18"/>
                <w:szCs w:val="18"/>
              </w:rPr>
            </w:pPr>
            <w:r w:rsidRPr="00AE6652">
              <w:rPr>
                <w:rFonts w:ascii="Arial" w:hAnsi="Arial" w:cs="Arial"/>
                <w:b w:val="0"/>
                <w:bCs w:val="0"/>
                <w:sz w:val="18"/>
                <w:szCs w:val="18"/>
              </w:rPr>
              <w:t>Female Participation Officer (SNSW)</w:t>
            </w:r>
          </w:p>
          <w:p w14:paraId="4F230965" w14:textId="25D6D5C6" w:rsidR="00943C56" w:rsidRPr="00212A6B" w:rsidRDefault="00943C56" w:rsidP="00943C56">
            <w:pPr>
              <w:rPr>
                <w:rFonts w:ascii="Arial" w:hAnsi="Arial" w:cs="Arial"/>
                <w:b w:val="0"/>
                <w:bCs w:val="0"/>
                <w:sz w:val="18"/>
                <w:szCs w:val="18"/>
              </w:rPr>
            </w:pPr>
            <w:r w:rsidRPr="00212A6B">
              <w:rPr>
                <w:rFonts w:ascii="Arial" w:hAnsi="Arial" w:cs="Arial"/>
                <w:b w:val="0"/>
                <w:bCs w:val="0"/>
                <w:sz w:val="18"/>
                <w:szCs w:val="18"/>
              </w:rPr>
              <w:t>(co-funded by ACT/SNSWRU)</w:t>
            </w:r>
          </w:p>
        </w:tc>
        <w:tc>
          <w:tcPr>
            <w:tcW w:w="5812" w:type="dxa"/>
          </w:tcPr>
          <w:p w14:paraId="1CB956CD" w14:textId="3F6C4446"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-Appoint Female Participation Officer in SNSW</w:t>
            </w:r>
          </w:p>
          <w:p w14:paraId="0E2C44C1" w14:textId="0D43C53A"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-See below in Female Programs and Support</w:t>
            </w:r>
          </w:p>
        </w:tc>
        <w:tc>
          <w:tcPr>
            <w:tcW w:w="3119" w:type="dxa"/>
          </w:tcPr>
          <w:p w14:paraId="53566A84" w14:textId="261523AE"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ACT/SNSWRU</w:t>
            </w:r>
          </w:p>
        </w:tc>
        <w:tc>
          <w:tcPr>
            <w:tcW w:w="1559" w:type="dxa"/>
          </w:tcPr>
          <w:p w14:paraId="354131F4" w14:textId="2422DCF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21263BFA" w14:textId="77777777" w:rsidR="00943C56" w:rsidRPr="00AE6652" w:rsidRDefault="00943C56" w:rsidP="00943C56">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943C56" w:rsidRPr="00400020" w14:paraId="655E36E1" w14:textId="77777777"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2263" w:type="dxa"/>
          </w:tcPr>
          <w:p w14:paraId="3811BCE3" w14:textId="17C79EA0" w:rsidR="00943C56" w:rsidRPr="00AE6652" w:rsidRDefault="00943C56" w:rsidP="00943C56">
            <w:pPr>
              <w:rPr>
                <w:rFonts w:ascii="Arial" w:hAnsi="Arial" w:cs="Arial"/>
                <w:sz w:val="18"/>
                <w:szCs w:val="18"/>
              </w:rPr>
            </w:pPr>
            <w:r w:rsidRPr="00AE6652">
              <w:rPr>
                <w:rFonts w:ascii="Arial" w:hAnsi="Arial" w:cs="Arial"/>
                <w:b w:val="0"/>
                <w:bCs w:val="0"/>
                <w:sz w:val="18"/>
                <w:szCs w:val="18"/>
              </w:rPr>
              <w:t>Female Programs and Support (NSW)</w:t>
            </w:r>
          </w:p>
        </w:tc>
        <w:tc>
          <w:tcPr>
            <w:tcW w:w="5812" w:type="dxa"/>
          </w:tcPr>
          <w:p w14:paraId="30375C43"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-Introductory participation programs</w:t>
            </w:r>
          </w:p>
          <w:p w14:paraId="56DB3B59"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-New competitions</w:t>
            </w:r>
          </w:p>
          <w:p w14:paraId="3380AA56"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-Talent/ pathway programs</w:t>
            </w:r>
          </w:p>
          <w:p w14:paraId="6A137962"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-Coach development and Match Officials programs</w:t>
            </w:r>
          </w:p>
          <w:p w14:paraId="1B88352C" w14:textId="0824A422"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-Club development and support, increasing the number of women in administration and leadership positions withing NSW rugby.</w:t>
            </w:r>
          </w:p>
        </w:tc>
        <w:tc>
          <w:tcPr>
            <w:tcW w:w="3119" w:type="dxa"/>
          </w:tcPr>
          <w:p w14:paraId="536C9141" w14:textId="6A77FEEE"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070D5444" w14:textId="4B58814A" w:rsidR="00943C56" w:rsidRPr="00AE6652" w:rsidRDefault="00562BEB"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25666C87" w14:textId="77777777" w:rsidR="00943C56" w:rsidRPr="00AE6652" w:rsidRDefault="00943C56" w:rsidP="00943C56">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7C0A18B7"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6A6C4CA6" w14:textId="2DE50C92" w:rsidR="00562BEB" w:rsidRPr="00AE6652" w:rsidRDefault="00562BEB" w:rsidP="00562BEB">
            <w:pPr>
              <w:rPr>
                <w:rFonts w:ascii="Arial" w:hAnsi="Arial" w:cs="Arial"/>
                <w:sz w:val="18"/>
                <w:szCs w:val="18"/>
              </w:rPr>
            </w:pPr>
            <w:r w:rsidRPr="00AE6652">
              <w:rPr>
                <w:rFonts w:ascii="Arial" w:hAnsi="Arial" w:cs="Arial"/>
                <w:b w:val="0"/>
                <w:bCs w:val="0"/>
                <w:sz w:val="18"/>
                <w:szCs w:val="18"/>
              </w:rPr>
              <w:t>Female Programs and Support (SNSW)</w:t>
            </w:r>
          </w:p>
        </w:tc>
        <w:tc>
          <w:tcPr>
            <w:tcW w:w="5812" w:type="dxa"/>
          </w:tcPr>
          <w:p w14:paraId="481EA20E"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-Introductory participation programs</w:t>
            </w:r>
          </w:p>
          <w:p w14:paraId="5A3BCF06"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-New competitions</w:t>
            </w:r>
          </w:p>
          <w:p w14:paraId="4381EE26"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-Talent/ pathway programs</w:t>
            </w:r>
          </w:p>
          <w:p w14:paraId="6A9A00E4"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-Coach development and Match Officials programs</w:t>
            </w:r>
          </w:p>
          <w:p w14:paraId="57C56042" w14:textId="312129E8"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-Club development and support, increasing the number of women in administration and leadership positions withing NSW rugby.</w:t>
            </w:r>
          </w:p>
        </w:tc>
        <w:tc>
          <w:tcPr>
            <w:tcW w:w="3119" w:type="dxa"/>
          </w:tcPr>
          <w:p w14:paraId="4A0AA9A7" w14:textId="20D8C36E"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ACT/SNSWRU</w:t>
            </w:r>
          </w:p>
        </w:tc>
        <w:tc>
          <w:tcPr>
            <w:tcW w:w="1559" w:type="dxa"/>
          </w:tcPr>
          <w:p w14:paraId="161B582B" w14:textId="0A6B8C59"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32121DB3"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62BEB" w:rsidRPr="00400020" w14:paraId="79058635"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2A6329A1" w14:textId="55A2B6D5" w:rsidR="00562BEB" w:rsidRPr="00AE6652" w:rsidRDefault="00562BEB" w:rsidP="00562BEB">
            <w:pPr>
              <w:rPr>
                <w:rFonts w:ascii="Arial" w:hAnsi="Arial" w:cs="Arial"/>
                <w:sz w:val="18"/>
                <w:szCs w:val="18"/>
              </w:rPr>
            </w:pPr>
            <w:r w:rsidRPr="00AE6652">
              <w:rPr>
                <w:rFonts w:ascii="Arial" w:hAnsi="Arial" w:cs="Arial"/>
                <w:b w:val="0"/>
                <w:bCs w:val="0"/>
                <w:sz w:val="18"/>
                <w:szCs w:val="18"/>
              </w:rPr>
              <w:t>Female programs branding, collateral and activations</w:t>
            </w:r>
          </w:p>
        </w:tc>
        <w:tc>
          <w:tcPr>
            <w:tcW w:w="5812" w:type="dxa"/>
          </w:tcPr>
          <w:p w14:paraId="3940D6C9" w14:textId="1DF2F906"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-Supporting materials for clubs to promote best practice e.g. posters, online materials, social media posts, etc.</w:t>
            </w:r>
          </w:p>
        </w:tc>
        <w:tc>
          <w:tcPr>
            <w:tcW w:w="3119" w:type="dxa"/>
          </w:tcPr>
          <w:p w14:paraId="077CB9EF" w14:textId="1D74535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RA</w:t>
            </w:r>
          </w:p>
        </w:tc>
        <w:tc>
          <w:tcPr>
            <w:tcW w:w="1559" w:type="dxa"/>
          </w:tcPr>
          <w:p w14:paraId="56F5C24A" w14:textId="230B3ABD"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2D2B8120"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1D3DFD98"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003E3F4F" w14:textId="77777777" w:rsidR="00562BEB" w:rsidRDefault="00562BEB" w:rsidP="00562BEB">
            <w:pPr>
              <w:rPr>
                <w:rFonts w:ascii="Arial" w:hAnsi="Arial" w:cs="Arial"/>
                <w:sz w:val="18"/>
                <w:szCs w:val="18"/>
              </w:rPr>
            </w:pPr>
            <w:r w:rsidRPr="00AE6652">
              <w:rPr>
                <w:rFonts w:ascii="Arial" w:hAnsi="Arial" w:cs="Arial"/>
                <w:b w:val="0"/>
                <w:bCs w:val="0"/>
                <w:sz w:val="18"/>
                <w:szCs w:val="18"/>
              </w:rPr>
              <w:t>First Nations Development Officer (NSW)</w:t>
            </w:r>
          </w:p>
          <w:p w14:paraId="63FA9A6F" w14:textId="7EDB8E29" w:rsidR="00562BEB" w:rsidRPr="008207EB" w:rsidRDefault="00562BEB" w:rsidP="00562BEB">
            <w:pPr>
              <w:rPr>
                <w:rFonts w:ascii="Arial" w:hAnsi="Arial" w:cs="Arial"/>
                <w:b w:val="0"/>
                <w:bCs w:val="0"/>
                <w:sz w:val="18"/>
                <w:szCs w:val="18"/>
              </w:rPr>
            </w:pPr>
            <w:r w:rsidRPr="008207EB">
              <w:rPr>
                <w:rFonts w:ascii="Arial" w:hAnsi="Arial" w:cs="Arial"/>
                <w:b w:val="0"/>
                <w:bCs w:val="0"/>
                <w:sz w:val="18"/>
                <w:szCs w:val="18"/>
              </w:rPr>
              <w:t>(co-funded by NSWRU)</w:t>
            </w:r>
          </w:p>
        </w:tc>
        <w:tc>
          <w:tcPr>
            <w:tcW w:w="5812" w:type="dxa"/>
          </w:tcPr>
          <w:p w14:paraId="3EF94DFC" w14:textId="26082F6F" w:rsidR="00562BEB"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-Appoint First Nations Development Officer</w:t>
            </w:r>
          </w:p>
          <w:p w14:paraId="68D293F4" w14:textId="6F77877F"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-Deliver First Nations activity in NSW (see below)</w:t>
            </w:r>
          </w:p>
          <w:p w14:paraId="200385D8" w14:textId="7DA10906"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3119" w:type="dxa"/>
          </w:tcPr>
          <w:p w14:paraId="42326A10" w14:textId="3B500A4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231BC34D" w14:textId="5AF4438E"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7B20327E"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62BEB" w:rsidRPr="00400020" w14:paraId="60F3D921"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6E366065" w14:textId="49702D97" w:rsidR="00562BEB" w:rsidRPr="00AE6652" w:rsidRDefault="00562BEB" w:rsidP="00562BEB">
            <w:pPr>
              <w:rPr>
                <w:rFonts w:ascii="Arial" w:hAnsi="Arial" w:cs="Arial"/>
                <w:sz w:val="18"/>
                <w:szCs w:val="18"/>
              </w:rPr>
            </w:pPr>
            <w:r w:rsidRPr="00AE6652">
              <w:rPr>
                <w:rFonts w:ascii="Arial" w:hAnsi="Arial" w:cs="Arial"/>
                <w:b w:val="0"/>
                <w:bCs w:val="0"/>
                <w:sz w:val="18"/>
                <w:szCs w:val="18"/>
              </w:rPr>
              <w:t>First Nations Activity (NSW)</w:t>
            </w:r>
          </w:p>
        </w:tc>
        <w:tc>
          <w:tcPr>
            <w:tcW w:w="5812" w:type="dxa"/>
          </w:tcPr>
          <w:p w14:paraId="24ECF60A"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 xml:space="preserve">-Host regional and metro talent ID days in NSW to transition talent into high performance pathways. </w:t>
            </w:r>
          </w:p>
          <w:p w14:paraId="31A79D8C"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-First Nations Development Academy</w:t>
            </w:r>
          </w:p>
          <w:p w14:paraId="0653DB61"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-Work with Lloyd McDermott Rugby to develop a First Nations Leadership program aligned with U16 boys’ and girls’ programs</w:t>
            </w:r>
          </w:p>
          <w:p w14:paraId="4560F2CE"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-First Nations mentoring programs</w:t>
            </w:r>
          </w:p>
          <w:p w14:paraId="4C59DB0D"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-Bursary places for First Nations coaches</w:t>
            </w:r>
          </w:p>
          <w:p w14:paraId="371CFB07" w14:textId="7E514D4D"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-Deliver NSWRU RAP</w:t>
            </w:r>
          </w:p>
        </w:tc>
        <w:tc>
          <w:tcPr>
            <w:tcW w:w="3119" w:type="dxa"/>
          </w:tcPr>
          <w:p w14:paraId="6DD70A97" w14:textId="1295FEF2"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6DBE34E5" w14:textId="50B9C0A6"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350020B7"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311D0B38"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05DDC03A" w14:textId="4CEB47D1" w:rsidR="00562BEB" w:rsidRPr="00AE6652" w:rsidRDefault="00562BEB" w:rsidP="00562BEB">
            <w:pPr>
              <w:rPr>
                <w:rFonts w:ascii="Arial" w:hAnsi="Arial" w:cs="Arial"/>
                <w:sz w:val="18"/>
                <w:szCs w:val="18"/>
              </w:rPr>
            </w:pPr>
            <w:r w:rsidRPr="00AE6652">
              <w:rPr>
                <w:rFonts w:ascii="Arial" w:hAnsi="Arial" w:cs="Arial"/>
                <w:b w:val="0"/>
                <w:bCs w:val="0"/>
                <w:sz w:val="18"/>
                <w:szCs w:val="18"/>
              </w:rPr>
              <w:t>First Nations Activity (</w:t>
            </w:r>
            <w:r>
              <w:rPr>
                <w:rFonts w:ascii="Arial" w:hAnsi="Arial" w:cs="Arial"/>
                <w:b w:val="0"/>
                <w:bCs w:val="0"/>
                <w:sz w:val="18"/>
                <w:szCs w:val="18"/>
              </w:rPr>
              <w:t>SNSW</w:t>
            </w:r>
            <w:r w:rsidRPr="00AE6652">
              <w:rPr>
                <w:rFonts w:ascii="Arial" w:hAnsi="Arial" w:cs="Arial"/>
                <w:b w:val="0"/>
                <w:bCs w:val="0"/>
                <w:sz w:val="18"/>
                <w:szCs w:val="18"/>
              </w:rPr>
              <w:t>)</w:t>
            </w:r>
          </w:p>
        </w:tc>
        <w:tc>
          <w:tcPr>
            <w:tcW w:w="5812" w:type="dxa"/>
          </w:tcPr>
          <w:p w14:paraId="688A5B23"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 xml:space="preserve">-Host regional and metro talent ID days in NSW to transition talent into high performance pathways. </w:t>
            </w:r>
          </w:p>
          <w:p w14:paraId="1ED73E42"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-First Nations Development Academy</w:t>
            </w:r>
          </w:p>
          <w:p w14:paraId="427C3D12"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-Work with Lloyd McDermott Rugby to develop a First Nations Leadership program aligned with U16 boys’ and girls’ programs</w:t>
            </w:r>
          </w:p>
          <w:p w14:paraId="333FC63D"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-First Nations mentoring programs</w:t>
            </w:r>
          </w:p>
          <w:p w14:paraId="27242080" w14:textId="30A4DED0"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-Bursary places for First Nations coaches</w:t>
            </w:r>
          </w:p>
        </w:tc>
        <w:tc>
          <w:tcPr>
            <w:tcW w:w="3119" w:type="dxa"/>
          </w:tcPr>
          <w:p w14:paraId="2FFFA784" w14:textId="6DC26662"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ACT/SNSWRU</w:t>
            </w:r>
          </w:p>
        </w:tc>
        <w:tc>
          <w:tcPr>
            <w:tcW w:w="1559" w:type="dxa"/>
          </w:tcPr>
          <w:p w14:paraId="7DCA44B2" w14:textId="720C68F4"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53BA6762"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62BEB" w:rsidRPr="00400020" w14:paraId="319BE63D"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2443D68" w14:textId="47C98CF7" w:rsidR="00562BEB" w:rsidRPr="00AE6652" w:rsidRDefault="00562BEB" w:rsidP="00562BEB">
            <w:pPr>
              <w:rPr>
                <w:rFonts w:ascii="Arial" w:hAnsi="Arial" w:cs="Arial"/>
                <w:sz w:val="18"/>
                <w:szCs w:val="18"/>
              </w:rPr>
            </w:pPr>
            <w:r w:rsidRPr="00AE6652">
              <w:rPr>
                <w:rFonts w:ascii="Arial" w:hAnsi="Arial" w:cs="Arial"/>
                <w:b w:val="0"/>
                <w:bCs w:val="0"/>
                <w:sz w:val="18"/>
                <w:szCs w:val="18"/>
              </w:rPr>
              <w:t>Pasifika &amp; First Nations Leadership Activity</w:t>
            </w:r>
          </w:p>
        </w:tc>
        <w:tc>
          <w:tcPr>
            <w:tcW w:w="5812" w:type="dxa"/>
          </w:tcPr>
          <w:p w14:paraId="2A56FC53" w14:textId="6B40FBDD"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Pr>
                <w:rFonts w:ascii="Arial" w:hAnsi="Arial" w:cs="Arial"/>
                <w:color w:val="auto"/>
                <w:sz w:val="18"/>
                <w:szCs w:val="18"/>
              </w:rPr>
              <w:t>-</w:t>
            </w:r>
            <w:r w:rsidRPr="00AE6652">
              <w:rPr>
                <w:rFonts w:ascii="Arial" w:hAnsi="Arial" w:cs="Arial"/>
                <w:color w:val="auto"/>
                <w:sz w:val="18"/>
                <w:szCs w:val="18"/>
              </w:rPr>
              <w:t>Leadership and support programs for Pasifika and First Nations people</w:t>
            </w:r>
          </w:p>
          <w:p w14:paraId="07AD255B"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-Work with Lloyd McDermott Rugby to develop a First Nations Leadership program aligned with U16 boys’ and girls’ programs</w:t>
            </w:r>
          </w:p>
          <w:p w14:paraId="547170A7"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-First Nations mentoring programs</w:t>
            </w:r>
          </w:p>
          <w:p w14:paraId="4EF4A55C" w14:textId="57336F48" w:rsidR="00562BEB" w:rsidRPr="00B71A57"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-Bursary places for First Nations and Pasifika coaches</w:t>
            </w:r>
          </w:p>
        </w:tc>
        <w:tc>
          <w:tcPr>
            <w:tcW w:w="3119" w:type="dxa"/>
          </w:tcPr>
          <w:p w14:paraId="1A788773" w14:textId="50072A62"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1CF11621" w14:textId="39BFC92D"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67EAB12C"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3B58CC0B"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44DC724C" w14:textId="1A31C629" w:rsidR="00562BEB" w:rsidRPr="00AE6652" w:rsidRDefault="00562BEB" w:rsidP="00562BEB">
            <w:pPr>
              <w:rPr>
                <w:rFonts w:ascii="Arial" w:hAnsi="Arial" w:cs="Arial"/>
                <w:sz w:val="18"/>
                <w:szCs w:val="18"/>
              </w:rPr>
            </w:pPr>
            <w:r w:rsidRPr="00AE6652">
              <w:rPr>
                <w:rFonts w:ascii="Arial" w:hAnsi="Arial" w:cs="Arial"/>
                <w:b w:val="0"/>
                <w:bCs w:val="0"/>
                <w:sz w:val="18"/>
                <w:szCs w:val="18"/>
              </w:rPr>
              <w:t>Pasifika Programs</w:t>
            </w:r>
          </w:p>
        </w:tc>
        <w:tc>
          <w:tcPr>
            <w:tcW w:w="5812" w:type="dxa"/>
          </w:tcPr>
          <w:p w14:paraId="4552A10F" w14:textId="77777777" w:rsidR="00562BEB"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-Enhance existing and develop new Pasifika events and tournaments for children and adults</w:t>
            </w:r>
          </w:p>
          <w:p w14:paraId="5819BA08" w14:textId="290B2E3D"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Pr>
                <w:rFonts w:ascii="Arial" w:hAnsi="Arial" w:cs="Arial"/>
                <w:color w:val="auto"/>
                <w:sz w:val="18"/>
                <w:szCs w:val="18"/>
              </w:rPr>
              <w:t>-Deliver Pasifika Leadership program</w:t>
            </w:r>
          </w:p>
        </w:tc>
        <w:tc>
          <w:tcPr>
            <w:tcW w:w="3119" w:type="dxa"/>
          </w:tcPr>
          <w:p w14:paraId="6E029860" w14:textId="5BB74944"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749C820C" w14:textId="66E1B5FA"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2026 - 2028</w:t>
            </w:r>
          </w:p>
        </w:tc>
        <w:tc>
          <w:tcPr>
            <w:tcW w:w="1835" w:type="dxa"/>
          </w:tcPr>
          <w:p w14:paraId="33360B35" w14:textId="4E9B21E3"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62BEB" w:rsidRPr="00400020" w14:paraId="16D29C64"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58988907" w14:textId="028BD1FD" w:rsidR="00562BEB" w:rsidRPr="00AE6652" w:rsidRDefault="00562BEB" w:rsidP="00562BEB">
            <w:pPr>
              <w:rPr>
                <w:rFonts w:ascii="Arial" w:hAnsi="Arial" w:cs="Arial"/>
                <w:sz w:val="18"/>
                <w:szCs w:val="18"/>
              </w:rPr>
            </w:pPr>
            <w:r w:rsidRPr="00AE6652">
              <w:rPr>
                <w:rFonts w:ascii="Arial" w:hAnsi="Arial" w:cs="Arial"/>
                <w:b w:val="0"/>
                <w:bCs w:val="0"/>
                <w:sz w:val="18"/>
                <w:szCs w:val="18"/>
              </w:rPr>
              <w:t>All Abilities programs &amp; support</w:t>
            </w:r>
          </w:p>
        </w:tc>
        <w:tc>
          <w:tcPr>
            <w:tcW w:w="5812" w:type="dxa"/>
          </w:tcPr>
          <w:p w14:paraId="6ECDB2DF" w14:textId="4E214076" w:rsidR="00562BEB" w:rsidRPr="00B71A57"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 xml:space="preserve">-Enhance existing and develop new </w:t>
            </w:r>
            <w:r>
              <w:rPr>
                <w:rFonts w:ascii="Arial" w:hAnsi="Arial" w:cs="Arial"/>
                <w:color w:val="auto"/>
                <w:sz w:val="18"/>
                <w:szCs w:val="18"/>
              </w:rPr>
              <w:t>partnerships and programs to support people with a disability to engage in Rugby</w:t>
            </w:r>
          </w:p>
        </w:tc>
        <w:tc>
          <w:tcPr>
            <w:tcW w:w="3119" w:type="dxa"/>
          </w:tcPr>
          <w:p w14:paraId="64541357" w14:textId="62A1EA79"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 &amp; RA</w:t>
            </w:r>
          </w:p>
        </w:tc>
        <w:tc>
          <w:tcPr>
            <w:tcW w:w="1559" w:type="dxa"/>
          </w:tcPr>
          <w:p w14:paraId="0876D40A" w14:textId="2A13C120"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 2026 - 2028</w:t>
            </w:r>
          </w:p>
        </w:tc>
        <w:tc>
          <w:tcPr>
            <w:tcW w:w="1835" w:type="dxa"/>
          </w:tcPr>
          <w:p w14:paraId="51B13888"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28E4AD16"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3A161DB7" w14:textId="67D0F397" w:rsidR="00562BEB" w:rsidRPr="00AE6652" w:rsidRDefault="00562BEB" w:rsidP="00562BEB">
            <w:pPr>
              <w:rPr>
                <w:rFonts w:ascii="Arial" w:hAnsi="Arial" w:cs="Arial"/>
                <w:sz w:val="18"/>
                <w:szCs w:val="18"/>
              </w:rPr>
            </w:pPr>
            <w:r w:rsidRPr="00AE6652">
              <w:rPr>
                <w:rFonts w:ascii="Arial" w:hAnsi="Arial" w:cs="Arial"/>
                <w:b w:val="0"/>
                <w:bCs w:val="0"/>
                <w:sz w:val="18"/>
                <w:szCs w:val="18"/>
              </w:rPr>
              <w:t>Pride programs &amp; support</w:t>
            </w:r>
          </w:p>
        </w:tc>
        <w:tc>
          <w:tcPr>
            <w:tcW w:w="5812" w:type="dxa"/>
          </w:tcPr>
          <w:p w14:paraId="7D7EBD8F" w14:textId="5BCDCEC2"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color w:val="auto"/>
                <w:sz w:val="18"/>
                <w:szCs w:val="18"/>
              </w:rPr>
              <w:t xml:space="preserve">-Enhance existing and develop new </w:t>
            </w:r>
            <w:r>
              <w:rPr>
                <w:rFonts w:ascii="Arial" w:hAnsi="Arial" w:cs="Arial"/>
                <w:color w:val="auto"/>
                <w:sz w:val="18"/>
                <w:szCs w:val="18"/>
              </w:rPr>
              <w:t xml:space="preserve">partnerships and programs to support and celebrate the Pride community in Rugby </w:t>
            </w:r>
          </w:p>
        </w:tc>
        <w:tc>
          <w:tcPr>
            <w:tcW w:w="3119" w:type="dxa"/>
          </w:tcPr>
          <w:p w14:paraId="023B0D1E" w14:textId="31720FC0"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 &amp; RA</w:t>
            </w:r>
          </w:p>
        </w:tc>
        <w:tc>
          <w:tcPr>
            <w:tcW w:w="1559" w:type="dxa"/>
          </w:tcPr>
          <w:p w14:paraId="2E72D63F" w14:textId="2992A89B"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2026 - 2028</w:t>
            </w:r>
          </w:p>
        </w:tc>
        <w:tc>
          <w:tcPr>
            <w:tcW w:w="1835" w:type="dxa"/>
          </w:tcPr>
          <w:p w14:paraId="0691F806"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562BEB" w:rsidRPr="00400020" w14:paraId="17F301A0"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2263" w:type="dxa"/>
          </w:tcPr>
          <w:p w14:paraId="6CE97DC2" w14:textId="77777777" w:rsidR="00562BEB" w:rsidRDefault="00562BEB" w:rsidP="00562BEB">
            <w:pPr>
              <w:rPr>
                <w:rFonts w:ascii="Arial" w:hAnsi="Arial" w:cs="Arial"/>
                <w:sz w:val="18"/>
                <w:szCs w:val="18"/>
              </w:rPr>
            </w:pPr>
            <w:r w:rsidRPr="00AE6652">
              <w:rPr>
                <w:rFonts w:ascii="Arial" w:hAnsi="Arial" w:cs="Arial"/>
                <w:b w:val="0"/>
                <w:bCs w:val="0"/>
                <w:sz w:val="18"/>
                <w:szCs w:val="18"/>
              </w:rPr>
              <w:t>Integrity &amp; Safeguarding Manager</w:t>
            </w:r>
          </w:p>
          <w:p w14:paraId="20C963E1" w14:textId="5332676E" w:rsidR="00562BEB" w:rsidRPr="008207EB" w:rsidRDefault="00562BEB" w:rsidP="00562BEB">
            <w:pPr>
              <w:rPr>
                <w:rFonts w:ascii="Arial" w:hAnsi="Arial" w:cs="Arial"/>
                <w:b w:val="0"/>
                <w:bCs w:val="0"/>
                <w:sz w:val="18"/>
                <w:szCs w:val="18"/>
              </w:rPr>
            </w:pPr>
            <w:r w:rsidRPr="008207EB">
              <w:rPr>
                <w:rFonts w:ascii="Arial" w:hAnsi="Arial" w:cs="Arial"/>
                <w:b w:val="0"/>
                <w:bCs w:val="0"/>
                <w:sz w:val="18"/>
                <w:szCs w:val="18"/>
              </w:rPr>
              <w:t>(co-funded by NSWRU)</w:t>
            </w:r>
          </w:p>
        </w:tc>
        <w:tc>
          <w:tcPr>
            <w:tcW w:w="5812" w:type="dxa"/>
          </w:tcPr>
          <w:p w14:paraId="69097D69" w14:textId="480870A2"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-Appoint NSW Integrity &amp; Safeguarding manager</w:t>
            </w:r>
          </w:p>
        </w:tc>
        <w:tc>
          <w:tcPr>
            <w:tcW w:w="3119" w:type="dxa"/>
          </w:tcPr>
          <w:p w14:paraId="2C1D1AB5" w14:textId="391E134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73966B5E" w14:textId="6875A162"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October 2025</w:t>
            </w:r>
          </w:p>
        </w:tc>
        <w:tc>
          <w:tcPr>
            <w:tcW w:w="1835" w:type="dxa"/>
          </w:tcPr>
          <w:p w14:paraId="6CA1D847" w14:textId="77777777" w:rsidR="00562BEB" w:rsidRPr="00AE6652" w:rsidRDefault="00562BEB" w:rsidP="00562BEB">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5408C53D"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2263" w:type="dxa"/>
          </w:tcPr>
          <w:p w14:paraId="728C258B" w14:textId="6F8386C1" w:rsidR="00562BEB" w:rsidRPr="00AE6652" w:rsidRDefault="00562BEB" w:rsidP="00562BEB">
            <w:pPr>
              <w:rPr>
                <w:rFonts w:ascii="Arial" w:hAnsi="Arial" w:cs="Arial"/>
                <w:sz w:val="18"/>
                <w:szCs w:val="18"/>
              </w:rPr>
            </w:pPr>
            <w:r w:rsidRPr="00AE6652">
              <w:rPr>
                <w:rFonts w:ascii="Arial" w:hAnsi="Arial" w:cs="Arial"/>
                <w:b w:val="0"/>
                <w:bCs w:val="0"/>
                <w:sz w:val="18"/>
                <w:szCs w:val="18"/>
              </w:rPr>
              <w:t>Integrity &amp; Safeguarding activity</w:t>
            </w:r>
          </w:p>
        </w:tc>
        <w:tc>
          <w:tcPr>
            <w:tcW w:w="5812" w:type="dxa"/>
          </w:tcPr>
          <w:p w14:paraId="5DE50CF8"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-Audit of Rugby clubs safeguarding, integrity and data management practices (RA Club Health Check)</w:t>
            </w:r>
          </w:p>
          <w:p w14:paraId="372F6C26"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-Identify priority clubs and areas of support following audit</w:t>
            </w:r>
          </w:p>
          <w:p w14:paraId="3154B06B"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-Provide additional and focused training for staff, volunteers and administrators on dealing with integrity and safeguarding matters</w:t>
            </w:r>
          </w:p>
          <w:p w14:paraId="1900BEB5"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-Focus on compliance with National, State and local laws, regulations and policies</w:t>
            </w:r>
          </w:p>
          <w:p w14:paraId="4CA0E452"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-Improve supporting technology to track WWCC, training completions and incident reporting via Rugby Xplorer</w:t>
            </w:r>
          </w:p>
          <w:p w14:paraId="05893BE3" w14:textId="06D5CD3F"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18"/>
                <w:szCs w:val="18"/>
              </w:rPr>
            </w:pPr>
            <w:r w:rsidRPr="00AE6652">
              <w:rPr>
                <w:rFonts w:ascii="Arial" w:hAnsi="Arial" w:cs="Arial"/>
                <w:color w:val="auto"/>
                <w:sz w:val="18"/>
                <w:szCs w:val="18"/>
              </w:rPr>
              <w:t>-Supporting materials for clubs to promote best practice e.g. posters, online materials, social media posts, etc.</w:t>
            </w:r>
          </w:p>
        </w:tc>
        <w:tc>
          <w:tcPr>
            <w:tcW w:w="3119" w:type="dxa"/>
          </w:tcPr>
          <w:p w14:paraId="7CCB26A3" w14:textId="283A84B8"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NSWRU</w:t>
            </w:r>
          </w:p>
        </w:tc>
        <w:tc>
          <w:tcPr>
            <w:tcW w:w="1559" w:type="dxa"/>
          </w:tcPr>
          <w:p w14:paraId="18963DBE" w14:textId="013705EB"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35" w:type="dxa"/>
          </w:tcPr>
          <w:p w14:paraId="56CB65AF"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bl>
    <w:p w14:paraId="28C659C8" w14:textId="77777777" w:rsidR="00AB4551" w:rsidRDefault="00AB4551" w:rsidP="00AB4551">
      <w:pPr>
        <w:pStyle w:val="Bullet1"/>
        <w:numPr>
          <w:ilvl w:val="0"/>
          <w:numId w:val="0"/>
        </w:numPr>
        <w:ind w:left="284" w:hanging="284"/>
        <w:rPr>
          <w:rFonts w:ascii="Arial" w:hAnsi="Arial"/>
          <w:b/>
          <w:bCs/>
        </w:rPr>
      </w:pPr>
    </w:p>
    <w:p w14:paraId="36FE6CEA" w14:textId="77777777" w:rsidR="00AB4551" w:rsidRDefault="00AB4551" w:rsidP="00F535FF">
      <w:pPr>
        <w:pStyle w:val="Bullet1"/>
        <w:numPr>
          <w:ilvl w:val="0"/>
          <w:numId w:val="0"/>
        </w:numPr>
        <w:rPr>
          <w:rFonts w:ascii="Arial" w:hAnsi="Arial"/>
          <w:b/>
          <w:bCs/>
        </w:rPr>
      </w:pPr>
    </w:p>
    <w:p w14:paraId="59A52C3E" w14:textId="0C24109B" w:rsidR="00AB4551" w:rsidRPr="00C07EEA" w:rsidRDefault="00AB4551" w:rsidP="00AB4551">
      <w:pPr>
        <w:pStyle w:val="Heading1"/>
        <w:spacing w:after="120"/>
        <w:rPr>
          <w:rFonts w:ascii="Arial" w:hAnsi="Arial"/>
          <w:b/>
          <w:bCs w:val="0"/>
          <w:sz w:val="24"/>
          <w:szCs w:val="24"/>
        </w:rPr>
      </w:pPr>
      <w:bookmarkStart w:id="14" w:name="_Toc205801973"/>
      <w:r w:rsidRPr="00C07EEA">
        <w:rPr>
          <w:rFonts w:ascii="Arial" w:hAnsi="Arial"/>
          <w:b/>
          <w:bCs w:val="0"/>
          <w:sz w:val="24"/>
          <w:szCs w:val="24"/>
        </w:rPr>
        <w:t xml:space="preserve">Pillar 5: </w:t>
      </w:r>
      <w:r w:rsidR="005769A3" w:rsidRPr="005769A3">
        <w:rPr>
          <w:rFonts w:ascii="Arial" w:hAnsi="Arial"/>
          <w:b/>
          <w:bCs w:val="0"/>
          <w:sz w:val="24"/>
          <w:szCs w:val="24"/>
        </w:rPr>
        <w:t>RWC Activation</w:t>
      </w:r>
      <w:bookmarkEnd w:id="14"/>
    </w:p>
    <w:tbl>
      <w:tblPr>
        <w:tblStyle w:val="GridTable4-Accent1"/>
        <w:tblpPr w:leftFromText="180" w:rightFromText="180" w:vertAnchor="text" w:horzAnchor="margin" w:tblpY="28"/>
        <w:tblW w:w="0" w:type="auto"/>
        <w:tblLook w:val="04A0" w:firstRow="1" w:lastRow="0" w:firstColumn="1" w:lastColumn="0" w:noHBand="0" w:noVBand="1"/>
      </w:tblPr>
      <w:tblGrid>
        <w:gridCol w:w="1929"/>
        <w:gridCol w:w="6146"/>
        <w:gridCol w:w="3119"/>
        <w:gridCol w:w="1559"/>
        <w:gridCol w:w="1843"/>
      </w:tblGrid>
      <w:tr w:rsidR="009C3048" w:rsidRPr="00400020" w14:paraId="55172E8F" w14:textId="3FB99194"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929" w:type="dxa"/>
          </w:tcPr>
          <w:p w14:paraId="309F1B32" w14:textId="77777777" w:rsidR="009C3048" w:rsidRPr="00400020" w:rsidRDefault="009C3048" w:rsidP="00A808FE">
            <w:pPr>
              <w:rPr>
                <w:rFonts w:ascii="Arial" w:hAnsi="Arial" w:cs="Arial"/>
                <w:color w:val="FFFFFF" w:themeColor="background1"/>
              </w:rPr>
            </w:pPr>
            <w:r>
              <w:rPr>
                <w:rFonts w:ascii="Arial" w:hAnsi="Arial" w:cs="Arial"/>
                <w:color w:val="FFFFFF" w:themeColor="background1"/>
              </w:rPr>
              <w:t>Initiative</w:t>
            </w:r>
          </w:p>
        </w:tc>
        <w:tc>
          <w:tcPr>
            <w:tcW w:w="6146" w:type="dxa"/>
          </w:tcPr>
          <w:p w14:paraId="62E30A61" w14:textId="77777777" w:rsidR="009C3048" w:rsidRPr="00400020" w:rsidRDefault="009C3048"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3B121470" w14:textId="77777777" w:rsidR="009C3048" w:rsidRPr="00400020" w:rsidRDefault="009C3048"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3FA6E76D" w14:textId="77777777" w:rsidR="009C3048" w:rsidRPr="00400020" w:rsidRDefault="009C3048"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43" w:type="dxa"/>
          </w:tcPr>
          <w:p w14:paraId="0109192B" w14:textId="77777777" w:rsidR="009C3048" w:rsidRPr="00400020" w:rsidRDefault="009C3048" w:rsidP="00A808FE">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9C3048" w:rsidRPr="00400020" w14:paraId="60EE245B" w14:textId="2C1B43F5" w:rsidTr="00A15C12">
        <w:trPr>
          <w:cnfStyle w:val="000000100000" w:firstRow="0" w:lastRow="0" w:firstColumn="0" w:lastColumn="0" w:oddVBand="0" w:evenVBand="0" w:oddHBand="1"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929" w:type="dxa"/>
          </w:tcPr>
          <w:p w14:paraId="7561F6AB" w14:textId="64A18173" w:rsidR="009C3048" w:rsidRPr="00AE6652" w:rsidRDefault="009C3048" w:rsidP="009C3048">
            <w:pPr>
              <w:rPr>
                <w:rFonts w:ascii="Arial" w:hAnsi="Arial" w:cs="Arial"/>
                <w:sz w:val="18"/>
                <w:szCs w:val="18"/>
              </w:rPr>
            </w:pPr>
            <w:r w:rsidRPr="00AE6652">
              <w:rPr>
                <w:rFonts w:ascii="Arial" w:hAnsi="Arial" w:cs="Arial"/>
                <w:b w:val="0"/>
                <w:bCs w:val="0"/>
                <w:sz w:val="18"/>
                <w:szCs w:val="18"/>
              </w:rPr>
              <w:t>RWC Post-Event Hubs Delivery &amp; Management</w:t>
            </w:r>
          </w:p>
        </w:tc>
        <w:tc>
          <w:tcPr>
            <w:tcW w:w="6146" w:type="dxa"/>
          </w:tcPr>
          <w:p w14:paraId="0A4D8574" w14:textId="77777777" w:rsidR="00A808FE"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RWC Event Hubs to provide Rugby opportunities during and immediately post the RWC to capture interest in the sport while it is at its peak.</w:t>
            </w:r>
          </w:p>
          <w:p w14:paraId="5B05712E" w14:textId="77777777" w:rsidR="00A808FE"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This includes:</w:t>
            </w:r>
          </w:p>
          <w:p w14:paraId="7AD3DAD5" w14:textId="77777777" w:rsidR="00A808FE"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-Get into Rugby (4–7-year-olds)</w:t>
            </w:r>
          </w:p>
          <w:p w14:paraId="2C7F1783" w14:textId="77777777" w:rsidR="00A808FE"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-Tri Tag Rugby – non-contact version of the game suitable for 7 – 97 years of age</w:t>
            </w:r>
          </w:p>
          <w:p w14:paraId="22B5D96E" w14:textId="77777777" w:rsidR="00A808FE"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-Match Officials programs</w:t>
            </w:r>
          </w:p>
          <w:p w14:paraId="4A40F7CE" w14:textId="35630676" w:rsidR="009C3048" w:rsidRPr="00AE6652" w:rsidRDefault="00A808FE" w:rsidP="00A808FE">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-Coaching programs</w:t>
            </w:r>
          </w:p>
        </w:tc>
        <w:tc>
          <w:tcPr>
            <w:tcW w:w="3119" w:type="dxa"/>
          </w:tcPr>
          <w:p w14:paraId="396F7314" w14:textId="5E5A4FE8"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RA led, activations by NSWRU &amp; ACT&amp;SNWRU</w:t>
            </w:r>
          </w:p>
        </w:tc>
        <w:tc>
          <w:tcPr>
            <w:tcW w:w="1559" w:type="dxa"/>
          </w:tcPr>
          <w:p w14:paraId="039E868F" w14:textId="2B7F0A10" w:rsidR="009C3048" w:rsidRPr="00AE6652" w:rsidRDefault="008279FC"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30/11/2027</w:t>
            </w:r>
          </w:p>
        </w:tc>
        <w:tc>
          <w:tcPr>
            <w:tcW w:w="1843" w:type="dxa"/>
          </w:tcPr>
          <w:p w14:paraId="739CC994" w14:textId="77777777" w:rsidR="009C3048" w:rsidRPr="00AE6652" w:rsidRDefault="009C3048" w:rsidP="009C3048">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9C3048" w:rsidRPr="00400020" w14:paraId="06892459" w14:textId="0F85E596" w:rsidTr="00A15C12">
        <w:trPr>
          <w:trHeight w:val="246"/>
        </w:trPr>
        <w:tc>
          <w:tcPr>
            <w:cnfStyle w:val="001000000000" w:firstRow="0" w:lastRow="0" w:firstColumn="1" w:lastColumn="0" w:oddVBand="0" w:evenVBand="0" w:oddHBand="0" w:evenHBand="0" w:firstRowFirstColumn="0" w:firstRowLastColumn="0" w:lastRowFirstColumn="0" w:lastRowLastColumn="0"/>
            <w:tcW w:w="1929" w:type="dxa"/>
          </w:tcPr>
          <w:p w14:paraId="2AF59EFC" w14:textId="22EFFF0E" w:rsidR="009C3048" w:rsidRPr="00AE6652" w:rsidRDefault="009C3048" w:rsidP="009C3048">
            <w:pPr>
              <w:rPr>
                <w:rFonts w:ascii="Arial" w:hAnsi="Arial" w:cs="Arial"/>
                <w:sz w:val="18"/>
                <w:szCs w:val="18"/>
              </w:rPr>
            </w:pPr>
            <w:r w:rsidRPr="00AE6652">
              <w:rPr>
                <w:rFonts w:ascii="Arial" w:hAnsi="Arial" w:cs="Arial"/>
                <w:b w:val="0"/>
                <w:bCs w:val="0"/>
                <w:sz w:val="18"/>
                <w:szCs w:val="18"/>
              </w:rPr>
              <w:t>RWC Post-Event Hub Giveaways</w:t>
            </w:r>
          </w:p>
        </w:tc>
        <w:tc>
          <w:tcPr>
            <w:tcW w:w="6146" w:type="dxa"/>
          </w:tcPr>
          <w:p w14:paraId="2BE100EA" w14:textId="273A882F" w:rsidR="009C3048" w:rsidRPr="00AE6652" w:rsidRDefault="00A808FE"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RWC event activation will also include giveaways to prospective participants at matches and in fan-zones to drive a call to action to participate in the sport.</w:t>
            </w:r>
          </w:p>
        </w:tc>
        <w:tc>
          <w:tcPr>
            <w:tcW w:w="3119" w:type="dxa"/>
          </w:tcPr>
          <w:p w14:paraId="71ECE2E7" w14:textId="145ECC4B"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RA</w:t>
            </w:r>
          </w:p>
        </w:tc>
        <w:tc>
          <w:tcPr>
            <w:tcW w:w="1559" w:type="dxa"/>
          </w:tcPr>
          <w:p w14:paraId="27C9A637" w14:textId="2190590E"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30/09/2027</w:t>
            </w:r>
          </w:p>
        </w:tc>
        <w:tc>
          <w:tcPr>
            <w:tcW w:w="1843" w:type="dxa"/>
          </w:tcPr>
          <w:p w14:paraId="7DFA4DD7" w14:textId="77777777" w:rsidR="009C3048" w:rsidRPr="00AE6652" w:rsidRDefault="009C3048" w:rsidP="009C3048">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bl>
    <w:p w14:paraId="0B5FF2CA" w14:textId="77777777" w:rsidR="00AB4551" w:rsidRDefault="00AB4551" w:rsidP="00AB4551">
      <w:pPr>
        <w:pStyle w:val="Bullet1"/>
        <w:numPr>
          <w:ilvl w:val="0"/>
          <w:numId w:val="0"/>
        </w:numPr>
        <w:ind w:left="284" w:hanging="284"/>
        <w:rPr>
          <w:rFonts w:ascii="Arial" w:hAnsi="Arial"/>
          <w:b/>
          <w:bCs/>
        </w:rPr>
      </w:pPr>
    </w:p>
    <w:p w14:paraId="1D93D7DB" w14:textId="77777777" w:rsidR="00F535FF" w:rsidRDefault="00F535FF" w:rsidP="00AB4551">
      <w:pPr>
        <w:pStyle w:val="Bullet1"/>
        <w:numPr>
          <w:ilvl w:val="0"/>
          <w:numId w:val="0"/>
        </w:numPr>
        <w:ind w:left="284" w:hanging="284"/>
        <w:rPr>
          <w:rFonts w:ascii="Arial" w:hAnsi="Arial"/>
          <w:b/>
          <w:bCs/>
        </w:rPr>
      </w:pPr>
    </w:p>
    <w:p w14:paraId="419A9D80" w14:textId="05E2C052" w:rsidR="00F535FF" w:rsidRPr="00C07EEA" w:rsidRDefault="00B428F3" w:rsidP="00F535FF">
      <w:pPr>
        <w:pStyle w:val="Heading1"/>
        <w:spacing w:after="120"/>
        <w:rPr>
          <w:rFonts w:ascii="Arial" w:hAnsi="Arial"/>
          <w:b/>
          <w:bCs w:val="0"/>
          <w:sz w:val="24"/>
          <w:szCs w:val="24"/>
        </w:rPr>
      </w:pPr>
      <w:bookmarkStart w:id="15" w:name="_Toc205801974"/>
      <w:r>
        <w:rPr>
          <w:rFonts w:ascii="Arial" w:hAnsi="Arial"/>
          <w:b/>
          <w:bCs w:val="0"/>
          <w:sz w:val="24"/>
          <w:szCs w:val="24"/>
        </w:rPr>
        <w:t>Project Management, Monitoring &amp; Evaluation</w:t>
      </w:r>
      <w:bookmarkEnd w:id="15"/>
    </w:p>
    <w:tbl>
      <w:tblPr>
        <w:tblStyle w:val="GridTable4-Accent1"/>
        <w:tblpPr w:leftFromText="180" w:rightFromText="180" w:vertAnchor="text" w:horzAnchor="margin" w:tblpY="28"/>
        <w:tblW w:w="0" w:type="auto"/>
        <w:tblLook w:val="04A0" w:firstRow="1" w:lastRow="0" w:firstColumn="1" w:lastColumn="0" w:noHBand="0" w:noVBand="1"/>
      </w:tblPr>
      <w:tblGrid>
        <w:gridCol w:w="1929"/>
        <w:gridCol w:w="6146"/>
        <w:gridCol w:w="3119"/>
        <w:gridCol w:w="1559"/>
        <w:gridCol w:w="1843"/>
      </w:tblGrid>
      <w:tr w:rsidR="00A15C12" w:rsidRPr="00400020" w14:paraId="0C6C3777" w14:textId="77777777" w:rsidTr="00A15C12">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929" w:type="dxa"/>
          </w:tcPr>
          <w:p w14:paraId="6399209F" w14:textId="77777777" w:rsidR="00F535FF" w:rsidRPr="00400020" w:rsidRDefault="00F535FF">
            <w:pPr>
              <w:rPr>
                <w:rFonts w:ascii="Arial" w:hAnsi="Arial" w:cs="Arial"/>
                <w:color w:val="FFFFFF" w:themeColor="background1"/>
              </w:rPr>
            </w:pPr>
            <w:r>
              <w:rPr>
                <w:rFonts w:ascii="Arial" w:hAnsi="Arial" w:cs="Arial"/>
                <w:color w:val="FFFFFF" w:themeColor="background1"/>
              </w:rPr>
              <w:t>Initiative</w:t>
            </w:r>
          </w:p>
        </w:tc>
        <w:tc>
          <w:tcPr>
            <w:tcW w:w="6146" w:type="dxa"/>
          </w:tcPr>
          <w:p w14:paraId="04856DE6" w14:textId="77777777" w:rsidR="00F535FF" w:rsidRPr="00400020" w:rsidRDefault="00F535FF">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Key Activities</w:t>
            </w:r>
          </w:p>
        </w:tc>
        <w:tc>
          <w:tcPr>
            <w:tcW w:w="3119" w:type="dxa"/>
          </w:tcPr>
          <w:p w14:paraId="0DD5C6E2" w14:textId="77777777" w:rsidR="00F535FF" w:rsidRPr="00400020" w:rsidRDefault="00F535FF">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Responsible Organisation/Team</w:t>
            </w:r>
          </w:p>
        </w:tc>
        <w:tc>
          <w:tcPr>
            <w:tcW w:w="1559" w:type="dxa"/>
          </w:tcPr>
          <w:p w14:paraId="5D3B73AA" w14:textId="77777777" w:rsidR="00F535FF" w:rsidRPr="00400020" w:rsidRDefault="00F535FF">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Due Date</w:t>
            </w:r>
          </w:p>
        </w:tc>
        <w:tc>
          <w:tcPr>
            <w:tcW w:w="1843" w:type="dxa"/>
          </w:tcPr>
          <w:p w14:paraId="4CD11700" w14:textId="77777777" w:rsidR="00F535FF" w:rsidRPr="00400020" w:rsidRDefault="00F535FF">
            <w:pPr>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400020">
              <w:rPr>
                <w:rFonts w:ascii="Arial" w:hAnsi="Arial" w:cs="Arial"/>
                <w:color w:val="FFFFFF" w:themeColor="background1"/>
              </w:rPr>
              <w:t>Status update</w:t>
            </w:r>
          </w:p>
        </w:tc>
      </w:tr>
      <w:tr w:rsidR="00F535FF" w:rsidRPr="00400020" w14:paraId="2833666C" w14:textId="77777777" w:rsidTr="00A15C12">
        <w:trPr>
          <w:cnfStyle w:val="000000100000" w:firstRow="0" w:lastRow="0" w:firstColumn="0" w:lastColumn="0" w:oddVBand="0" w:evenVBand="0" w:oddHBand="1"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929" w:type="dxa"/>
          </w:tcPr>
          <w:p w14:paraId="09B88785" w14:textId="77777777" w:rsidR="00F535FF" w:rsidRPr="00AE6652" w:rsidRDefault="00F535FF">
            <w:pPr>
              <w:rPr>
                <w:rFonts w:ascii="Arial" w:hAnsi="Arial" w:cs="Arial"/>
                <w:sz w:val="18"/>
                <w:szCs w:val="18"/>
              </w:rPr>
            </w:pPr>
            <w:r w:rsidRPr="00AE6652">
              <w:rPr>
                <w:rFonts w:ascii="Arial" w:hAnsi="Arial" w:cs="Arial"/>
                <w:b w:val="0"/>
                <w:bCs w:val="0"/>
                <w:sz w:val="18"/>
                <w:szCs w:val="18"/>
              </w:rPr>
              <w:t>Monitoring &amp; Evaluation</w:t>
            </w:r>
          </w:p>
        </w:tc>
        <w:tc>
          <w:tcPr>
            <w:tcW w:w="6146" w:type="dxa"/>
          </w:tcPr>
          <w:p w14:paraId="0733A514" w14:textId="77777777" w:rsidR="00F535FF" w:rsidRPr="00AE6652" w:rsidRDefault="00F535F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Implement robust monitoring and evaluation process including key social impact measurables, impact reporting and key outcomes.</w:t>
            </w:r>
          </w:p>
        </w:tc>
        <w:tc>
          <w:tcPr>
            <w:tcW w:w="3119" w:type="dxa"/>
          </w:tcPr>
          <w:p w14:paraId="6350A6BD" w14:textId="77777777" w:rsidR="00F535FF" w:rsidRPr="00AE6652" w:rsidRDefault="00F535F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E6652">
              <w:rPr>
                <w:rFonts w:ascii="Arial" w:hAnsi="Arial" w:cs="Arial"/>
                <w:sz w:val="18"/>
                <w:szCs w:val="18"/>
              </w:rPr>
              <w:t>RA</w:t>
            </w:r>
          </w:p>
        </w:tc>
        <w:tc>
          <w:tcPr>
            <w:tcW w:w="1559" w:type="dxa"/>
          </w:tcPr>
          <w:p w14:paraId="27DDB477" w14:textId="77777777" w:rsidR="00F535FF" w:rsidRDefault="003F053A">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Ongoing</w:t>
            </w:r>
            <w:r w:rsidR="00E537E1">
              <w:rPr>
                <w:rFonts w:ascii="Arial" w:hAnsi="Arial" w:cs="Arial"/>
                <w:sz w:val="18"/>
                <w:szCs w:val="18"/>
              </w:rPr>
              <w:t>.</w:t>
            </w:r>
            <w:r w:rsidR="00E537E1">
              <w:rPr>
                <w:rFonts w:ascii="Arial" w:hAnsi="Arial" w:cs="Arial"/>
                <w:sz w:val="18"/>
                <w:szCs w:val="18"/>
              </w:rPr>
              <w:br/>
              <w:t>2025 baseline measurements.</w:t>
            </w:r>
            <w:r w:rsidR="00E537E1">
              <w:rPr>
                <w:rFonts w:ascii="Arial" w:hAnsi="Arial" w:cs="Arial"/>
                <w:sz w:val="18"/>
                <w:szCs w:val="18"/>
              </w:rPr>
              <w:br/>
              <w:t>Yearly impact check-in.</w:t>
            </w:r>
          </w:p>
          <w:p w14:paraId="28197C86" w14:textId="7742C061" w:rsidR="00E537E1" w:rsidRPr="00AE6652" w:rsidRDefault="00E537E1">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 xml:space="preserve">Final report </w:t>
            </w:r>
            <w:r w:rsidR="008279FC">
              <w:rPr>
                <w:rFonts w:ascii="Arial" w:hAnsi="Arial" w:cs="Arial"/>
                <w:sz w:val="18"/>
                <w:szCs w:val="18"/>
              </w:rPr>
              <w:t>July 2028.</w:t>
            </w:r>
          </w:p>
        </w:tc>
        <w:tc>
          <w:tcPr>
            <w:tcW w:w="1843" w:type="dxa"/>
          </w:tcPr>
          <w:p w14:paraId="74CAEEAD" w14:textId="77777777" w:rsidR="00F535FF" w:rsidRPr="00AE6652" w:rsidRDefault="00F535F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562BEB" w:rsidRPr="00400020" w14:paraId="0FF75B6C" w14:textId="77777777" w:rsidTr="00A15C12">
        <w:trPr>
          <w:trHeight w:val="246"/>
        </w:trPr>
        <w:tc>
          <w:tcPr>
            <w:cnfStyle w:val="001000000000" w:firstRow="0" w:lastRow="0" w:firstColumn="1" w:lastColumn="0" w:oddVBand="0" w:evenVBand="0" w:oddHBand="0" w:evenHBand="0" w:firstRowFirstColumn="0" w:firstRowLastColumn="0" w:lastRowFirstColumn="0" w:lastRowLastColumn="0"/>
            <w:tcW w:w="1929" w:type="dxa"/>
          </w:tcPr>
          <w:p w14:paraId="56ED1593" w14:textId="77777777" w:rsidR="00562BEB" w:rsidRPr="00AE6652" w:rsidRDefault="00562BEB" w:rsidP="00562BEB">
            <w:pPr>
              <w:rPr>
                <w:rFonts w:ascii="Arial" w:hAnsi="Arial" w:cs="Arial"/>
                <w:sz w:val="18"/>
                <w:szCs w:val="18"/>
              </w:rPr>
            </w:pPr>
            <w:r w:rsidRPr="00AE6652">
              <w:rPr>
                <w:rFonts w:ascii="Arial" w:hAnsi="Arial" w:cs="Arial"/>
                <w:b w:val="0"/>
                <w:bCs w:val="0"/>
                <w:sz w:val="18"/>
                <w:szCs w:val="18"/>
              </w:rPr>
              <w:t>Project Management</w:t>
            </w:r>
          </w:p>
        </w:tc>
        <w:tc>
          <w:tcPr>
            <w:tcW w:w="6146" w:type="dxa"/>
          </w:tcPr>
          <w:p w14:paraId="60618829" w14:textId="6978E2F6"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 xml:space="preserve">Overall </w:t>
            </w:r>
            <w:r w:rsidR="00862D2E">
              <w:rPr>
                <w:rFonts w:ascii="Arial" w:hAnsi="Arial" w:cs="Arial"/>
                <w:sz w:val="18"/>
                <w:szCs w:val="18"/>
              </w:rPr>
              <w:t>day</w:t>
            </w:r>
            <w:r w:rsidR="00FD3B14">
              <w:rPr>
                <w:rFonts w:ascii="Arial" w:hAnsi="Arial" w:cs="Arial"/>
                <w:sz w:val="18"/>
                <w:szCs w:val="18"/>
              </w:rPr>
              <w:t>-to-day</w:t>
            </w:r>
            <w:r w:rsidR="00862D2E">
              <w:rPr>
                <w:rFonts w:ascii="Arial" w:hAnsi="Arial" w:cs="Arial"/>
                <w:sz w:val="18"/>
                <w:szCs w:val="18"/>
              </w:rPr>
              <w:t xml:space="preserve"> </w:t>
            </w:r>
            <w:r w:rsidRPr="00AE6652">
              <w:rPr>
                <w:rFonts w:ascii="Arial" w:hAnsi="Arial" w:cs="Arial"/>
                <w:sz w:val="18"/>
                <w:szCs w:val="18"/>
              </w:rPr>
              <w:t>project management and oversight and delivery of the legacy program including</w:t>
            </w:r>
            <w:r w:rsidR="00FD3B14">
              <w:rPr>
                <w:rFonts w:ascii="Arial" w:hAnsi="Arial" w:cs="Arial"/>
                <w:sz w:val="18"/>
                <w:szCs w:val="18"/>
              </w:rPr>
              <w:t>, but not limited to</w:t>
            </w:r>
            <w:r w:rsidRPr="00AE6652">
              <w:rPr>
                <w:rFonts w:ascii="Arial" w:hAnsi="Arial" w:cs="Arial"/>
                <w:sz w:val="18"/>
                <w:szCs w:val="18"/>
              </w:rPr>
              <w:t>:</w:t>
            </w:r>
            <w:r w:rsidRPr="00AE6652">
              <w:rPr>
                <w:rFonts w:ascii="Arial" w:hAnsi="Arial" w:cs="Arial"/>
                <w:sz w:val="18"/>
                <w:szCs w:val="18"/>
              </w:rPr>
              <w:br/>
              <w:t>-Lead monitoring &amp; evaluation</w:t>
            </w:r>
          </w:p>
          <w:p w14:paraId="18B16BFB"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-Grant submission, variation, reporting, communication</w:t>
            </w:r>
          </w:p>
          <w:p w14:paraId="698842EA"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-Financial management and oversight</w:t>
            </w:r>
          </w:p>
          <w:p w14:paraId="2B7BF6D5"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-Central point of contact</w:t>
            </w:r>
          </w:p>
        </w:tc>
        <w:tc>
          <w:tcPr>
            <w:tcW w:w="3119" w:type="dxa"/>
          </w:tcPr>
          <w:p w14:paraId="4DB90B77"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E6652">
              <w:rPr>
                <w:rFonts w:ascii="Arial" w:hAnsi="Arial" w:cs="Arial"/>
                <w:sz w:val="18"/>
                <w:szCs w:val="18"/>
              </w:rPr>
              <w:t>RA</w:t>
            </w:r>
          </w:p>
        </w:tc>
        <w:tc>
          <w:tcPr>
            <w:tcW w:w="1559" w:type="dxa"/>
          </w:tcPr>
          <w:p w14:paraId="4EF9B603" w14:textId="4CB56EF6"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Ongoing 2025 - 2028</w:t>
            </w:r>
          </w:p>
        </w:tc>
        <w:tc>
          <w:tcPr>
            <w:tcW w:w="1843" w:type="dxa"/>
          </w:tcPr>
          <w:p w14:paraId="5CC86C80" w14:textId="77777777" w:rsidR="00562BEB" w:rsidRPr="00AE6652" w:rsidRDefault="00562BEB" w:rsidP="00562BEB">
            <w:p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bl>
    <w:p w14:paraId="0865B9EE" w14:textId="77777777" w:rsidR="00F535FF" w:rsidRPr="00400020" w:rsidRDefault="00F535FF" w:rsidP="00AB4551">
      <w:pPr>
        <w:pStyle w:val="Bullet1"/>
        <w:numPr>
          <w:ilvl w:val="0"/>
          <w:numId w:val="0"/>
        </w:numPr>
        <w:ind w:left="284" w:hanging="284"/>
        <w:rPr>
          <w:rFonts w:ascii="Arial" w:hAnsi="Arial"/>
          <w:b/>
          <w:bCs/>
        </w:rPr>
      </w:pPr>
    </w:p>
    <w:p w14:paraId="2B4E5278" w14:textId="77777777" w:rsidR="00AB4551" w:rsidRPr="00400020" w:rsidRDefault="00AB4551" w:rsidP="00AB4551">
      <w:pPr>
        <w:rPr>
          <w:rFonts w:ascii="Arial" w:hAnsi="Arial" w:cs="Arial"/>
        </w:rPr>
        <w:sectPr w:rsidR="00AB4551" w:rsidRPr="00400020" w:rsidSect="00AB4551">
          <w:pgSz w:w="16840" w:h="11900" w:orient="landscape" w:code="9"/>
          <w:pgMar w:top="851" w:right="851" w:bottom="851" w:left="1276" w:header="567" w:footer="425" w:gutter="0"/>
          <w:cols w:space="708"/>
          <w:titlePg/>
          <w:docGrid w:linePitch="299"/>
        </w:sectPr>
      </w:pPr>
    </w:p>
    <w:p w14:paraId="76BE8641" w14:textId="77777777" w:rsidR="00AB4551" w:rsidRPr="00400020" w:rsidRDefault="00AB4551" w:rsidP="00AB4551">
      <w:pPr>
        <w:rPr>
          <w:rFonts w:ascii="Arial" w:hAnsi="Arial" w:cs="Arial"/>
        </w:rPr>
        <w:sectPr w:rsidR="00AB4551" w:rsidRPr="00400020" w:rsidSect="00AB4551">
          <w:type w:val="continuous"/>
          <w:pgSz w:w="16840" w:h="11900" w:orient="landscape" w:code="9"/>
          <w:pgMar w:top="851" w:right="851" w:bottom="851" w:left="1276" w:header="567" w:footer="425" w:gutter="0"/>
          <w:cols w:space="708"/>
          <w:titlePg/>
          <w:docGrid w:linePitch="299"/>
        </w:sectPr>
      </w:pPr>
    </w:p>
    <w:p w14:paraId="588BE3AC" w14:textId="457AA027" w:rsidR="00A95C0D" w:rsidRPr="00A95C0D" w:rsidRDefault="00A96290" w:rsidP="00A95C0D">
      <w:pPr>
        <w:pStyle w:val="Bullet1"/>
        <w:numPr>
          <w:ilvl w:val="0"/>
          <w:numId w:val="0"/>
        </w:numPr>
        <w:ind w:left="284" w:hanging="284"/>
        <w:rPr>
          <w:rFonts w:ascii="Arial" w:hAnsi="Arial"/>
          <w:b/>
          <w:bCs/>
          <w:sz w:val="24"/>
          <w:szCs w:val="24"/>
        </w:rPr>
      </w:pPr>
      <w:r w:rsidRPr="0033537A">
        <w:rPr>
          <w:rFonts w:ascii="Arial" w:hAnsi="Arial"/>
          <w:b/>
          <w:bCs/>
          <w:sz w:val="24"/>
          <w:szCs w:val="24"/>
        </w:rPr>
        <w:t xml:space="preserve">Appendix. </w:t>
      </w:r>
      <w:r w:rsidR="00CF5C14">
        <w:rPr>
          <w:rFonts w:ascii="Arial" w:hAnsi="Arial"/>
          <w:b/>
          <w:bCs/>
          <w:sz w:val="24"/>
          <w:szCs w:val="24"/>
        </w:rPr>
        <w:t>Rugby Australia Club Standards Program</w:t>
      </w:r>
    </w:p>
    <w:p w14:paraId="797B33C5" w14:textId="77777777" w:rsidR="005D2B70" w:rsidRPr="005D2B70" w:rsidRDefault="005D2B70" w:rsidP="005D2B70">
      <w:pPr>
        <w:rPr>
          <w:rFonts w:ascii="Arial" w:hAnsi="Arial"/>
          <w:szCs w:val="22"/>
        </w:rPr>
      </w:pPr>
    </w:p>
    <w:p w14:paraId="7A731433" w14:textId="06EDFFA9" w:rsidR="00A95C0D" w:rsidRDefault="00A95C0D" w:rsidP="007E0887">
      <w:pPr>
        <w:rPr>
          <w:rFonts w:ascii="Arial" w:hAnsi="Arial"/>
          <w:szCs w:val="22"/>
          <w:lang w:val="en-US"/>
        </w:rPr>
      </w:pPr>
      <w:r>
        <w:rPr>
          <w:rFonts w:ascii="Arial" w:hAnsi="Arial"/>
          <w:szCs w:val="22"/>
          <w:lang w:val="en-US"/>
        </w:rPr>
        <w:t xml:space="preserve">The below link and description </w:t>
      </w:r>
      <w:r w:rsidR="00F05309">
        <w:rPr>
          <w:rFonts w:ascii="Arial" w:hAnsi="Arial"/>
          <w:szCs w:val="22"/>
          <w:lang w:val="en-US"/>
        </w:rPr>
        <w:t>relate</w:t>
      </w:r>
      <w:r>
        <w:rPr>
          <w:rFonts w:ascii="Arial" w:hAnsi="Arial"/>
          <w:szCs w:val="22"/>
          <w:lang w:val="en-US"/>
        </w:rPr>
        <w:t xml:space="preserve"> to the Rugby Australia National Club Standards program to support and drive Club Development across the country.</w:t>
      </w:r>
    </w:p>
    <w:p w14:paraId="0789A669" w14:textId="77777777" w:rsidR="00A95C0D" w:rsidRDefault="00A95C0D" w:rsidP="007E0887">
      <w:pPr>
        <w:rPr>
          <w:rFonts w:ascii="Arial" w:hAnsi="Arial"/>
          <w:szCs w:val="22"/>
          <w:lang w:val="en-US"/>
        </w:rPr>
      </w:pPr>
    </w:p>
    <w:p w14:paraId="0388F54F" w14:textId="589EBD5E" w:rsidR="007E0887" w:rsidRPr="007E0887" w:rsidRDefault="007E0887" w:rsidP="007E0887">
      <w:pPr>
        <w:rPr>
          <w:rFonts w:ascii="Arial" w:hAnsi="Arial"/>
          <w:szCs w:val="22"/>
        </w:rPr>
      </w:pPr>
      <w:r w:rsidRPr="007E0887">
        <w:rPr>
          <w:rFonts w:ascii="Arial" w:hAnsi="Arial"/>
          <w:szCs w:val="22"/>
          <w:lang w:val="en-US"/>
        </w:rPr>
        <w:t>The Rugby Australia National Club Standards Framework aims to provide the 650+ community rugby clubs and their committees with:</w:t>
      </w:r>
    </w:p>
    <w:p w14:paraId="383796F1" w14:textId="77777777" w:rsidR="007E0887" w:rsidRPr="007E0887" w:rsidRDefault="007E0887" w:rsidP="007E0887">
      <w:pPr>
        <w:numPr>
          <w:ilvl w:val="1"/>
          <w:numId w:val="35"/>
        </w:numPr>
        <w:rPr>
          <w:rFonts w:ascii="Arial" w:hAnsi="Arial"/>
          <w:szCs w:val="22"/>
        </w:rPr>
      </w:pPr>
      <w:r w:rsidRPr="007E0887">
        <w:rPr>
          <w:rFonts w:ascii="Arial" w:hAnsi="Arial"/>
          <w:szCs w:val="22"/>
          <w:lang w:val="en-US"/>
        </w:rPr>
        <w:t xml:space="preserve"> A greater understanding of their current off-field operational position, and</w:t>
      </w:r>
    </w:p>
    <w:p w14:paraId="47A65AB7" w14:textId="77777777" w:rsidR="007E0887" w:rsidRPr="00785103" w:rsidRDefault="007E0887" w:rsidP="007E0887">
      <w:pPr>
        <w:numPr>
          <w:ilvl w:val="1"/>
          <w:numId w:val="35"/>
        </w:numPr>
        <w:rPr>
          <w:rFonts w:ascii="Arial" w:hAnsi="Arial"/>
          <w:szCs w:val="22"/>
        </w:rPr>
      </w:pPr>
      <w:r w:rsidRPr="007E0887">
        <w:rPr>
          <w:rFonts w:ascii="Arial" w:hAnsi="Arial"/>
          <w:szCs w:val="22"/>
          <w:lang w:val="en-US"/>
        </w:rPr>
        <w:t xml:space="preserve"> The ability to measure/compare against a consistent framework to support greater Club Development. </w:t>
      </w:r>
    </w:p>
    <w:p w14:paraId="59805C65" w14:textId="77777777" w:rsidR="007E0887" w:rsidRPr="007E0887" w:rsidRDefault="007E0887" w:rsidP="00785103">
      <w:pPr>
        <w:rPr>
          <w:rFonts w:ascii="Arial" w:hAnsi="Arial"/>
          <w:szCs w:val="22"/>
        </w:rPr>
      </w:pPr>
    </w:p>
    <w:p w14:paraId="53F2FD0A" w14:textId="77777777" w:rsidR="007E0887" w:rsidRDefault="007E0887" w:rsidP="007E0887">
      <w:pPr>
        <w:rPr>
          <w:rFonts w:ascii="Arial" w:hAnsi="Arial"/>
          <w:szCs w:val="22"/>
          <w:lang w:val="en-US"/>
        </w:rPr>
      </w:pPr>
      <w:r w:rsidRPr="007E0887">
        <w:rPr>
          <w:rFonts w:ascii="Arial" w:hAnsi="Arial"/>
          <w:szCs w:val="22"/>
          <w:lang w:val="en-US"/>
        </w:rPr>
        <w:t xml:space="preserve">The NCSF is aligned with the current </w:t>
      </w:r>
      <w:hyperlink r:id="rId23" w:history="1">
        <w:r w:rsidRPr="007E0887">
          <w:rPr>
            <w:rStyle w:val="Hyperlink"/>
            <w:rFonts w:ascii="Arial" w:hAnsi="Arial"/>
            <w:szCs w:val="22"/>
            <w:lang w:val="en-US"/>
          </w:rPr>
          <w:t>Rugby Australia Strategy 2025-2029</w:t>
        </w:r>
      </w:hyperlink>
      <w:r w:rsidRPr="007E0887">
        <w:rPr>
          <w:rFonts w:ascii="Arial" w:hAnsi="Arial"/>
          <w:szCs w:val="22"/>
          <w:lang w:val="en-US"/>
        </w:rPr>
        <w:t xml:space="preserve"> pillar for participation growth and supports the development of healthy, vibrant and sustainable clubs to ensure a high quality rugby experience for players, spectators, volunteers and the broader community.</w:t>
      </w:r>
    </w:p>
    <w:p w14:paraId="4D86EB9D" w14:textId="77777777" w:rsidR="00785103" w:rsidRPr="007E0887" w:rsidRDefault="00785103" w:rsidP="007E0887">
      <w:pPr>
        <w:rPr>
          <w:rFonts w:ascii="Arial" w:hAnsi="Arial"/>
          <w:szCs w:val="22"/>
        </w:rPr>
      </w:pPr>
    </w:p>
    <w:p w14:paraId="26923083" w14:textId="73946F4D" w:rsidR="004B5742" w:rsidRDefault="007E0887" w:rsidP="007E0887">
      <w:pPr>
        <w:rPr>
          <w:rFonts w:ascii="Arial" w:hAnsi="Arial"/>
          <w:szCs w:val="22"/>
          <w:lang w:val="en-US"/>
        </w:rPr>
      </w:pPr>
      <w:r w:rsidRPr="007E0887">
        <w:rPr>
          <w:rFonts w:ascii="Arial" w:hAnsi="Arial"/>
          <w:szCs w:val="22"/>
          <w:lang w:val="en-US"/>
        </w:rPr>
        <w:t xml:space="preserve">The National Club Standards Framework will allow clubs to gain </w:t>
      </w:r>
      <w:r w:rsidR="00785103">
        <w:rPr>
          <w:rFonts w:ascii="Arial" w:hAnsi="Arial"/>
          <w:szCs w:val="22"/>
          <w:lang w:val="en-US"/>
        </w:rPr>
        <w:t xml:space="preserve">a </w:t>
      </w:r>
      <w:r w:rsidRPr="007E0887">
        <w:rPr>
          <w:rFonts w:ascii="Arial" w:hAnsi="Arial"/>
          <w:szCs w:val="22"/>
          <w:lang w:val="en-US"/>
        </w:rPr>
        <w:t xml:space="preserve">greater understanding </w:t>
      </w:r>
      <w:r w:rsidR="00E32098">
        <w:rPr>
          <w:rFonts w:ascii="Arial" w:hAnsi="Arial"/>
          <w:szCs w:val="22"/>
          <w:lang w:val="en-US"/>
        </w:rPr>
        <w:t xml:space="preserve">of their priorities, </w:t>
      </w:r>
      <w:r w:rsidR="00DA13D1">
        <w:rPr>
          <w:rFonts w:ascii="Arial" w:hAnsi="Arial"/>
          <w:szCs w:val="22"/>
          <w:lang w:val="en-US"/>
        </w:rPr>
        <w:t>strengths,</w:t>
      </w:r>
      <w:r w:rsidR="00E32098">
        <w:rPr>
          <w:rFonts w:ascii="Arial" w:hAnsi="Arial"/>
          <w:szCs w:val="22"/>
          <w:lang w:val="en-US"/>
        </w:rPr>
        <w:t xml:space="preserve"> and areas of required support. </w:t>
      </w:r>
    </w:p>
    <w:p w14:paraId="4E3E4E50" w14:textId="77777777" w:rsidR="004B5742" w:rsidRDefault="004B5742" w:rsidP="007E0887">
      <w:pPr>
        <w:rPr>
          <w:rFonts w:ascii="Arial" w:hAnsi="Arial"/>
          <w:szCs w:val="22"/>
          <w:lang w:val="en-US"/>
        </w:rPr>
      </w:pPr>
    </w:p>
    <w:p w14:paraId="4173E573" w14:textId="3B559F9E" w:rsidR="005D2B70" w:rsidRDefault="004B5742">
      <w:pPr>
        <w:rPr>
          <w:rFonts w:ascii="Arial" w:hAnsi="Arial"/>
          <w:szCs w:val="22"/>
          <w:lang w:val="en-US"/>
        </w:rPr>
      </w:pPr>
      <w:r>
        <w:rPr>
          <w:rFonts w:ascii="Arial" w:hAnsi="Arial"/>
          <w:szCs w:val="22"/>
          <w:lang w:val="en-US"/>
        </w:rPr>
        <w:t>Club</w:t>
      </w:r>
      <w:r w:rsidR="00B97675">
        <w:rPr>
          <w:rFonts w:ascii="Arial" w:hAnsi="Arial"/>
          <w:szCs w:val="22"/>
          <w:lang w:val="en-US"/>
        </w:rPr>
        <w:t>s</w:t>
      </w:r>
      <w:r>
        <w:rPr>
          <w:rFonts w:ascii="Arial" w:hAnsi="Arial"/>
          <w:szCs w:val="22"/>
          <w:lang w:val="en-US"/>
        </w:rPr>
        <w:t xml:space="preserve"> will be supported in the attainment of these standards by the Rugby Australia Club Development team.</w:t>
      </w:r>
    </w:p>
    <w:p w14:paraId="31FFB740" w14:textId="77777777" w:rsidR="00A95C0D" w:rsidRDefault="00A95C0D">
      <w:pPr>
        <w:rPr>
          <w:rFonts w:ascii="Arial" w:hAnsi="Arial"/>
          <w:szCs w:val="22"/>
          <w:lang w:val="en-US"/>
        </w:rPr>
      </w:pPr>
    </w:p>
    <w:p w14:paraId="3AC84D89" w14:textId="77777777" w:rsidR="00A95C0D" w:rsidRDefault="009A120A" w:rsidP="00A95C0D">
      <w:pPr>
        <w:rPr>
          <w:rFonts w:ascii="Arial" w:hAnsi="Arial"/>
          <w:szCs w:val="22"/>
        </w:rPr>
      </w:pPr>
      <w:hyperlink r:id="rId24" w:history="1">
        <w:r w:rsidR="00A95C0D" w:rsidRPr="005D2B70">
          <w:rPr>
            <w:rStyle w:val="Hyperlink"/>
            <w:rFonts w:ascii="Arial" w:hAnsi="Arial"/>
            <w:szCs w:val="22"/>
          </w:rPr>
          <w:t>https://d26phqdbpt0w91.cloudfront.net/NonVideo/170460ab-426c-4cb7-a9d4-1e126b6cb242.pdf</w:t>
        </w:r>
      </w:hyperlink>
    </w:p>
    <w:p w14:paraId="5A1034D9" w14:textId="77777777" w:rsidR="00A95C0D" w:rsidRPr="004B5742" w:rsidRDefault="00A95C0D">
      <w:pPr>
        <w:rPr>
          <w:rFonts w:ascii="Arial" w:hAnsi="Arial"/>
          <w:szCs w:val="22"/>
          <w:lang w:val="en-US"/>
        </w:rPr>
      </w:pPr>
    </w:p>
    <w:p w14:paraId="3DC0F03B" w14:textId="77777777" w:rsidR="005D2B70" w:rsidRDefault="005D2B70">
      <w:pPr>
        <w:rPr>
          <w:rFonts w:ascii="Arial" w:hAnsi="Arial"/>
          <w:b/>
          <w:bCs/>
          <w:sz w:val="24"/>
        </w:rPr>
      </w:pPr>
    </w:p>
    <w:p w14:paraId="281BE9E8" w14:textId="77777777" w:rsidR="005D2B70" w:rsidRDefault="005D2B70">
      <w:pPr>
        <w:rPr>
          <w:rFonts w:ascii="Arial" w:hAnsi="Arial" w:cs="Arial"/>
          <w:b/>
          <w:bCs/>
          <w:color w:val="000000"/>
          <w:sz w:val="24"/>
        </w:rPr>
      </w:pPr>
    </w:p>
    <w:p w14:paraId="5970676D" w14:textId="77777777" w:rsidR="004B5742" w:rsidRDefault="004B5742">
      <w:pPr>
        <w:rPr>
          <w:rFonts w:ascii="Arial" w:hAnsi="Arial"/>
          <w:b/>
          <w:bCs/>
          <w:sz w:val="24"/>
        </w:rPr>
      </w:pPr>
      <w:r>
        <w:rPr>
          <w:rFonts w:ascii="Arial" w:hAnsi="Arial"/>
          <w:b/>
          <w:bCs/>
          <w:sz w:val="24"/>
        </w:rPr>
        <w:br w:type="page"/>
      </w:r>
    </w:p>
    <w:p w14:paraId="08DDB793" w14:textId="786F1B1F" w:rsidR="00131228" w:rsidRDefault="00131228">
      <w:pPr>
        <w:rPr>
          <w:rFonts w:ascii="Arial" w:hAnsi="Arial" w:cs="Arial"/>
          <w:b/>
          <w:bCs/>
          <w:color w:val="000000"/>
          <w:sz w:val="24"/>
        </w:rPr>
      </w:pPr>
      <w:r>
        <w:rPr>
          <w:rFonts w:ascii="Arial" w:hAnsi="Arial"/>
          <w:b/>
          <w:bCs/>
          <w:sz w:val="24"/>
        </w:rPr>
        <w:t>Appendix 3. Reporting Dashboards</w:t>
      </w:r>
    </w:p>
    <w:p w14:paraId="590BC034" w14:textId="77777777" w:rsidR="004B5742" w:rsidRDefault="004B5742">
      <w:pPr>
        <w:rPr>
          <w:rFonts w:ascii="Arial" w:hAnsi="Arial"/>
          <w:b/>
          <w:bCs/>
          <w:sz w:val="24"/>
        </w:rPr>
      </w:pPr>
    </w:p>
    <w:p w14:paraId="64C7B067" w14:textId="77777777" w:rsidR="00AA7653" w:rsidRPr="00187C66" w:rsidRDefault="004B5742">
      <w:pPr>
        <w:rPr>
          <w:rFonts w:ascii="Arial" w:hAnsi="Arial"/>
          <w:szCs w:val="22"/>
        </w:rPr>
      </w:pPr>
      <w:r w:rsidRPr="00187C66">
        <w:rPr>
          <w:rFonts w:ascii="Arial" w:hAnsi="Arial"/>
          <w:szCs w:val="22"/>
        </w:rPr>
        <w:t xml:space="preserve">Below are some examples of the </w:t>
      </w:r>
      <w:r w:rsidR="00EA3025" w:rsidRPr="00187C66">
        <w:rPr>
          <w:rFonts w:ascii="Arial" w:hAnsi="Arial"/>
          <w:szCs w:val="22"/>
        </w:rPr>
        <w:t>dashboards Rugby Australia are able to create to visualise the impact of the Office of Sport Rugby World Cup Legacy Investment.</w:t>
      </w:r>
    </w:p>
    <w:p w14:paraId="7E546DC7" w14:textId="77777777" w:rsidR="00365F4D" w:rsidRDefault="00365F4D">
      <w:pPr>
        <w:rPr>
          <w:rFonts w:ascii="Arial" w:hAnsi="Arial"/>
          <w:sz w:val="24"/>
        </w:rPr>
      </w:pPr>
    </w:p>
    <w:p w14:paraId="2C5D040E" w14:textId="77777777" w:rsidR="009E36DF" w:rsidRDefault="00AA7653">
      <w:pPr>
        <w:rPr>
          <w:rFonts w:ascii="Arial" w:hAnsi="Arial"/>
          <w:sz w:val="20"/>
          <w:szCs w:val="20"/>
        </w:rPr>
      </w:pPr>
      <w:r w:rsidRPr="00661501">
        <w:rPr>
          <w:rFonts w:ascii="Arial" w:hAnsi="Arial"/>
          <w:sz w:val="20"/>
          <w:szCs w:val="20"/>
        </w:rPr>
        <w:t>*This</w:t>
      </w:r>
      <w:r w:rsidR="00661501">
        <w:rPr>
          <w:rFonts w:ascii="Arial" w:hAnsi="Arial"/>
          <w:sz w:val="20"/>
          <w:szCs w:val="20"/>
        </w:rPr>
        <w:t xml:space="preserve"> example is for illustrative </w:t>
      </w:r>
      <w:r w:rsidR="00365F4D">
        <w:rPr>
          <w:rFonts w:ascii="Arial" w:hAnsi="Arial"/>
          <w:sz w:val="20"/>
          <w:szCs w:val="20"/>
        </w:rPr>
        <w:t>purposes only and doesn’t accurately reflect current participation data in NSW.</w:t>
      </w:r>
      <w:r w:rsidRPr="00661501">
        <w:rPr>
          <w:rFonts w:ascii="Arial" w:hAnsi="Arial"/>
          <w:sz w:val="20"/>
          <w:szCs w:val="20"/>
        </w:rPr>
        <w:t xml:space="preserve"> </w:t>
      </w:r>
    </w:p>
    <w:p w14:paraId="2491E341" w14:textId="77777777" w:rsidR="009E36DF" w:rsidRDefault="009E36DF">
      <w:pPr>
        <w:rPr>
          <w:rFonts w:ascii="Arial" w:hAnsi="Arial"/>
          <w:sz w:val="20"/>
          <w:szCs w:val="20"/>
        </w:rPr>
      </w:pPr>
    </w:p>
    <w:p w14:paraId="013DE20E" w14:textId="426A3CCC" w:rsidR="009E36DF" w:rsidRPr="009E36DF" w:rsidRDefault="009E36DF" w:rsidP="009E36DF">
      <w:pPr>
        <w:rPr>
          <w:rFonts w:ascii="Arial" w:hAnsi="Arial"/>
          <w:b/>
          <w:bCs/>
          <w:sz w:val="24"/>
        </w:rPr>
      </w:pPr>
      <w:r w:rsidRPr="009E36DF">
        <w:rPr>
          <w:rFonts w:ascii="Arial" w:hAnsi="Arial"/>
          <w:b/>
          <w:bCs/>
          <w:noProof/>
          <w:sz w:val="24"/>
        </w:rPr>
        <w:drawing>
          <wp:inline distT="0" distB="0" distL="0" distR="0" wp14:anchorId="494BEFDE" wp14:editId="683BE776">
            <wp:extent cx="6475730" cy="3642995"/>
            <wp:effectExtent l="0" t="0" r="1270" b="0"/>
            <wp:docPr id="10199303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038" name="Picture 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75730" cy="3642995"/>
                    </a:xfrm>
                    <a:prstGeom prst="rect">
                      <a:avLst/>
                    </a:prstGeom>
                    <a:noFill/>
                    <a:ln>
                      <a:noFill/>
                    </a:ln>
                  </pic:spPr>
                </pic:pic>
              </a:graphicData>
            </a:graphic>
          </wp:inline>
        </w:drawing>
      </w:r>
    </w:p>
    <w:p w14:paraId="187A3A51" w14:textId="0771673A" w:rsidR="00131228" w:rsidRDefault="00131228">
      <w:pPr>
        <w:rPr>
          <w:rFonts w:ascii="Arial" w:hAnsi="Arial" w:cs="Arial"/>
          <w:b/>
          <w:bCs/>
          <w:color w:val="000000"/>
          <w:sz w:val="24"/>
        </w:rPr>
      </w:pPr>
      <w:r>
        <w:rPr>
          <w:rFonts w:ascii="Arial" w:hAnsi="Arial"/>
          <w:b/>
          <w:bCs/>
          <w:sz w:val="24"/>
        </w:rPr>
        <w:br w:type="page"/>
      </w:r>
    </w:p>
    <w:p w14:paraId="5E3042AB" w14:textId="5FE7BEE3" w:rsidR="00A96290" w:rsidRDefault="00CF5C14" w:rsidP="00A96290">
      <w:pPr>
        <w:pStyle w:val="Bullet1"/>
        <w:numPr>
          <w:ilvl w:val="0"/>
          <w:numId w:val="0"/>
        </w:numPr>
        <w:ind w:left="284" w:hanging="284"/>
        <w:rPr>
          <w:rFonts w:ascii="Arial" w:hAnsi="Arial"/>
          <w:b/>
          <w:bCs/>
          <w:sz w:val="24"/>
          <w:szCs w:val="24"/>
        </w:rPr>
      </w:pPr>
      <w:r>
        <w:rPr>
          <w:rFonts w:ascii="Arial" w:hAnsi="Arial"/>
          <w:b/>
          <w:bCs/>
          <w:sz w:val="24"/>
          <w:szCs w:val="24"/>
        </w:rPr>
        <w:t xml:space="preserve">Appendix </w:t>
      </w:r>
      <w:r w:rsidR="00131228">
        <w:rPr>
          <w:rFonts w:ascii="Arial" w:hAnsi="Arial"/>
          <w:b/>
          <w:bCs/>
          <w:sz w:val="24"/>
          <w:szCs w:val="24"/>
        </w:rPr>
        <w:t>4</w:t>
      </w:r>
      <w:r>
        <w:rPr>
          <w:rFonts w:ascii="Arial" w:hAnsi="Arial"/>
          <w:b/>
          <w:bCs/>
          <w:sz w:val="24"/>
          <w:szCs w:val="24"/>
        </w:rPr>
        <w:t xml:space="preserve">. </w:t>
      </w:r>
      <w:r w:rsidR="00131228">
        <w:rPr>
          <w:rFonts w:ascii="Arial" w:hAnsi="Arial"/>
          <w:b/>
          <w:bCs/>
          <w:sz w:val="24"/>
          <w:szCs w:val="24"/>
        </w:rPr>
        <w:t>Western Sydney Prioritisation Report</w:t>
      </w:r>
    </w:p>
    <w:p w14:paraId="7FD02C7A" w14:textId="77777777" w:rsidR="00336FD5" w:rsidRPr="00187C66" w:rsidRDefault="00336FD5" w:rsidP="00336FD5">
      <w:pPr>
        <w:rPr>
          <w:rFonts w:ascii="Arial" w:hAnsi="Arial" w:cs="Arial"/>
          <w:szCs w:val="22"/>
        </w:rPr>
      </w:pPr>
    </w:p>
    <w:p w14:paraId="4CD985B2" w14:textId="42F40385" w:rsidR="00A95C0D" w:rsidRDefault="00A95C0D" w:rsidP="00A95C0D">
      <w:pPr>
        <w:rPr>
          <w:rFonts w:ascii="Arial" w:hAnsi="Arial"/>
          <w:szCs w:val="22"/>
          <w:lang w:val="en-US"/>
        </w:rPr>
      </w:pPr>
      <w:r>
        <w:rPr>
          <w:rFonts w:ascii="Arial" w:hAnsi="Arial"/>
          <w:szCs w:val="22"/>
          <w:lang w:val="en-US"/>
        </w:rPr>
        <w:t xml:space="preserve">The below link is an example of </w:t>
      </w:r>
      <w:r w:rsidR="00A01776">
        <w:rPr>
          <w:rFonts w:ascii="Arial" w:hAnsi="Arial"/>
          <w:szCs w:val="22"/>
          <w:lang w:val="en-US"/>
        </w:rPr>
        <w:t xml:space="preserve">reports Rugby Australia has conducted into Western Sydney, prioritising and exploring in depth, the four LGA’s of Canterbury-Bankstown, Fairfield, </w:t>
      </w:r>
      <w:r w:rsidR="00DA13D1">
        <w:rPr>
          <w:rFonts w:ascii="Arial" w:hAnsi="Arial"/>
          <w:szCs w:val="22"/>
          <w:lang w:val="en-US"/>
        </w:rPr>
        <w:t>Liverpool,</w:t>
      </w:r>
      <w:r w:rsidR="00A01776">
        <w:rPr>
          <w:rFonts w:ascii="Arial" w:hAnsi="Arial"/>
          <w:szCs w:val="22"/>
          <w:lang w:val="en-US"/>
        </w:rPr>
        <w:t xml:space="preserve"> and Penrith </w:t>
      </w:r>
      <w:r w:rsidR="004100BE">
        <w:rPr>
          <w:rFonts w:ascii="Arial" w:hAnsi="Arial"/>
          <w:szCs w:val="22"/>
          <w:lang w:val="en-US"/>
        </w:rPr>
        <w:t>with the aim of identifying the highest priority rugby development suburbs.</w:t>
      </w:r>
    </w:p>
    <w:p w14:paraId="0CA3B90B" w14:textId="77777777" w:rsidR="00336FD5" w:rsidRPr="00187C66" w:rsidRDefault="00336FD5" w:rsidP="003366E2">
      <w:pPr>
        <w:rPr>
          <w:rFonts w:ascii="Arial" w:hAnsi="Arial" w:cs="Arial"/>
          <w:szCs w:val="22"/>
        </w:rPr>
      </w:pPr>
    </w:p>
    <w:p w14:paraId="2BFB2436" w14:textId="5F32FA54" w:rsidR="00336FD5" w:rsidRPr="00A95C0D" w:rsidRDefault="00336FD5" w:rsidP="003366E2">
      <w:pPr>
        <w:rPr>
          <w:rFonts w:ascii="Arial" w:hAnsi="Arial" w:cs="Arial"/>
          <w:szCs w:val="22"/>
          <w:u w:val="single"/>
        </w:rPr>
        <w:sectPr w:rsidR="00336FD5" w:rsidRPr="00A95C0D" w:rsidSect="004E0553">
          <w:pgSz w:w="11900" w:h="16840" w:code="9"/>
          <w:pgMar w:top="851" w:right="851" w:bottom="1276" w:left="851" w:header="567" w:footer="425" w:gutter="0"/>
          <w:cols w:space="708"/>
          <w:titlePg/>
          <w:docGrid w:linePitch="299"/>
        </w:sectPr>
      </w:pPr>
      <w:r w:rsidRPr="00A95C0D">
        <w:rPr>
          <w:rFonts w:ascii="Arial" w:hAnsi="Arial" w:cs="Arial"/>
          <w:szCs w:val="22"/>
          <w:u w:val="single"/>
        </w:rPr>
        <w:t>https://d26phqdbpt0w91.cloudfront.net/NonVideo/5ac2ea5e-44dc-4199-8d9c-5c2b3b54b0d5.pdf</w:t>
      </w:r>
    </w:p>
    <w:tbl>
      <w:tblPr>
        <w:tblStyle w:val="NSWGovernmentTable"/>
        <w:tblW w:w="0" w:type="auto"/>
        <w:tblLook w:val="0600" w:firstRow="0" w:lastRow="0" w:firstColumn="0" w:lastColumn="0" w:noHBand="1" w:noVBand="1"/>
      </w:tblPr>
      <w:tblGrid>
        <w:gridCol w:w="5099"/>
        <w:gridCol w:w="5099"/>
      </w:tblGrid>
      <w:tr w:rsidR="00005057" w:rsidRPr="00FD40CB" w14:paraId="7C78CD22" w14:textId="77777777" w:rsidTr="00E0381A">
        <w:trPr>
          <w:trHeight w:val="6123"/>
        </w:trPr>
        <w:tc>
          <w:tcPr>
            <w:tcW w:w="5099" w:type="dxa"/>
            <w:tcBorders>
              <w:top w:val="single" w:sz="4" w:space="0" w:color="FFFFFF" w:themeColor="background1"/>
              <w:bottom w:val="single" w:sz="4" w:space="0" w:color="FFFFFF" w:themeColor="background1"/>
            </w:tcBorders>
          </w:tcPr>
          <w:p w14:paraId="6B21AED7" w14:textId="77777777" w:rsidR="00005057" w:rsidRPr="00FD40CB" w:rsidRDefault="0029154C" w:rsidP="00005057">
            <w:pPr>
              <w:spacing w:before="120"/>
              <w:rPr>
                <w:rFonts w:asciiTheme="majorHAnsi" w:hAnsiTheme="majorHAnsi"/>
                <w:b/>
                <w:bCs/>
                <w:color w:val="FFFFFF" w:themeColor="background1"/>
                <w:sz w:val="28"/>
                <w:szCs w:val="28"/>
              </w:rPr>
            </w:pPr>
            <w:r>
              <w:rPr>
                <w:rFonts w:asciiTheme="majorHAnsi" w:hAnsiTheme="majorHAnsi"/>
                <w:bCs/>
                <w:color w:val="FFFFFF" w:themeColor="background1"/>
                <w:sz w:val="28"/>
                <w:szCs w:val="28"/>
              </w:rPr>
              <w:t>Office of Sport</w:t>
            </w:r>
          </w:p>
        </w:tc>
        <w:tc>
          <w:tcPr>
            <w:tcW w:w="5099" w:type="dxa"/>
            <w:tcBorders>
              <w:top w:val="single" w:sz="4" w:space="0" w:color="FFFFFF" w:themeColor="background1"/>
              <w:bottom w:val="single" w:sz="4" w:space="0" w:color="FFFFFF" w:themeColor="background1"/>
            </w:tcBorders>
          </w:tcPr>
          <w:p w14:paraId="063D65D8" w14:textId="77777777" w:rsidR="00005057" w:rsidRPr="00FD40CB" w:rsidRDefault="00005057" w:rsidP="00005057">
            <w:pPr>
              <w:spacing w:before="120"/>
              <w:rPr>
                <w:rFonts w:asciiTheme="majorHAnsi" w:hAnsiTheme="majorHAnsi"/>
                <w:b/>
                <w:bCs/>
                <w:color w:val="FFFFFF" w:themeColor="background1"/>
                <w:sz w:val="28"/>
                <w:szCs w:val="28"/>
              </w:rPr>
            </w:pPr>
          </w:p>
        </w:tc>
      </w:tr>
      <w:tr w:rsidR="00005057" w:rsidRPr="00FD40CB" w14:paraId="37C01278" w14:textId="77777777" w:rsidTr="00E0381A">
        <w:tc>
          <w:tcPr>
            <w:tcW w:w="5099" w:type="dxa"/>
            <w:tcBorders>
              <w:top w:val="single" w:sz="4" w:space="0" w:color="FFFFFF" w:themeColor="background1"/>
              <w:bottom w:val="single" w:sz="4" w:space="0" w:color="FFFFFF" w:themeColor="background1"/>
            </w:tcBorders>
          </w:tcPr>
          <w:p w14:paraId="41627DFF" w14:textId="77777777" w:rsidR="00005057" w:rsidRPr="00FD40CB" w:rsidRDefault="0029154C" w:rsidP="00005057">
            <w:pPr>
              <w:spacing w:after="227"/>
              <w:rPr>
                <w:rFonts w:asciiTheme="majorHAnsi" w:hAnsiTheme="majorHAnsi"/>
                <w:color w:val="FFFFFF" w:themeColor="background1"/>
              </w:rPr>
            </w:pPr>
            <w:r>
              <w:rPr>
                <w:rFonts w:asciiTheme="majorHAnsi" w:hAnsiTheme="majorHAnsi"/>
                <w:color w:val="FFFFFF" w:themeColor="background1"/>
              </w:rPr>
              <w:t>Level 3, 6B Figtree Drive,</w:t>
            </w:r>
            <w:r w:rsidR="00005057" w:rsidRPr="00FD40CB">
              <w:rPr>
                <w:rFonts w:asciiTheme="majorHAnsi" w:hAnsiTheme="majorHAnsi"/>
                <w:color w:val="FFFFFF" w:themeColor="background1"/>
              </w:rPr>
              <w:br/>
            </w:r>
            <w:r>
              <w:rPr>
                <w:rFonts w:asciiTheme="majorHAnsi" w:hAnsiTheme="majorHAnsi"/>
                <w:color w:val="FFFFFF" w:themeColor="background1"/>
              </w:rPr>
              <w:t>Sydney Olympic Park, NSW 2128</w:t>
            </w:r>
          </w:p>
          <w:p w14:paraId="7A888829" w14:textId="77777777" w:rsidR="00005057" w:rsidRPr="00FD40CB" w:rsidRDefault="0029154C" w:rsidP="00005057">
            <w:pPr>
              <w:spacing w:after="227"/>
              <w:rPr>
                <w:rFonts w:asciiTheme="majorHAnsi" w:hAnsiTheme="majorHAnsi"/>
                <w:color w:val="FFFFFF" w:themeColor="background1"/>
              </w:rPr>
            </w:pPr>
            <w:r>
              <w:rPr>
                <w:rFonts w:asciiTheme="majorHAnsi" w:hAnsiTheme="majorHAnsi"/>
                <w:color w:val="FFFFFF" w:themeColor="background1"/>
              </w:rPr>
              <w:t>Locked Bag 1422,</w:t>
            </w:r>
            <w:r w:rsidR="00005057" w:rsidRPr="00FD40CB">
              <w:rPr>
                <w:rFonts w:asciiTheme="majorHAnsi" w:hAnsiTheme="majorHAnsi"/>
                <w:color w:val="FFFFFF" w:themeColor="background1"/>
              </w:rPr>
              <w:br/>
            </w:r>
            <w:r>
              <w:rPr>
                <w:rFonts w:asciiTheme="majorHAnsi" w:hAnsiTheme="majorHAnsi"/>
                <w:color w:val="FFFFFF" w:themeColor="background1"/>
              </w:rPr>
              <w:t>Silverwater NSW 2128</w:t>
            </w:r>
          </w:p>
        </w:tc>
        <w:tc>
          <w:tcPr>
            <w:tcW w:w="5099" w:type="dxa"/>
            <w:tcBorders>
              <w:top w:val="single" w:sz="4" w:space="0" w:color="FFFFFF" w:themeColor="background1"/>
              <w:bottom w:val="single" w:sz="4" w:space="0" w:color="FFFFFF" w:themeColor="background1"/>
            </w:tcBorders>
          </w:tcPr>
          <w:p w14:paraId="62DC75A4" w14:textId="77777777" w:rsidR="00005057" w:rsidRPr="00FD40CB" w:rsidRDefault="00005057" w:rsidP="00005057">
            <w:pPr>
              <w:spacing w:after="227"/>
              <w:rPr>
                <w:rFonts w:asciiTheme="majorHAnsi" w:hAnsiTheme="majorHAnsi"/>
                <w:color w:val="FFFFFF" w:themeColor="background1"/>
              </w:rPr>
            </w:pPr>
            <w:r w:rsidRPr="00FD40CB">
              <w:rPr>
                <w:rFonts w:asciiTheme="majorHAnsi" w:hAnsiTheme="majorHAnsi"/>
                <w:color w:val="FFFFFF" w:themeColor="background1"/>
              </w:rPr>
              <w:t>Office hours:</w:t>
            </w:r>
            <w:r w:rsidRPr="00FD40CB">
              <w:rPr>
                <w:rFonts w:asciiTheme="majorHAnsi" w:hAnsiTheme="majorHAnsi"/>
                <w:color w:val="FFFFFF" w:themeColor="background1"/>
              </w:rPr>
              <w:br/>
              <w:t>Monday to Friday</w:t>
            </w:r>
            <w:r w:rsidRPr="00FD40CB">
              <w:rPr>
                <w:rFonts w:asciiTheme="majorHAnsi" w:hAnsiTheme="majorHAnsi"/>
                <w:color w:val="FFFFFF" w:themeColor="background1"/>
              </w:rPr>
              <w:br/>
            </w:r>
            <w:r w:rsidR="0029154C">
              <w:rPr>
                <w:rFonts w:asciiTheme="majorHAnsi" w:hAnsiTheme="majorHAnsi"/>
                <w:color w:val="FFFFFF" w:themeColor="background1"/>
              </w:rPr>
              <w:t>9</w:t>
            </w:r>
            <w:r w:rsidRPr="00FD40CB">
              <w:rPr>
                <w:rFonts w:asciiTheme="majorHAnsi" w:hAnsiTheme="majorHAnsi"/>
                <w:color w:val="FFFFFF" w:themeColor="background1"/>
              </w:rPr>
              <w:t xml:space="preserve">.00am — </w:t>
            </w:r>
            <w:r w:rsidR="0029154C">
              <w:rPr>
                <w:rFonts w:asciiTheme="majorHAnsi" w:hAnsiTheme="majorHAnsi"/>
                <w:color w:val="FFFFFF" w:themeColor="background1"/>
              </w:rPr>
              <w:t>5</w:t>
            </w:r>
            <w:r w:rsidRPr="00FD40CB">
              <w:rPr>
                <w:rFonts w:asciiTheme="majorHAnsi" w:hAnsiTheme="majorHAnsi"/>
                <w:color w:val="FFFFFF" w:themeColor="background1"/>
              </w:rPr>
              <w:t>.00pm</w:t>
            </w:r>
          </w:p>
          <w:p w14:paraId="3E9A1262" w14:textId="77777777" w:rsidR="00005057" w:rsidRPr="00FD40CB" w:rsidRDefault="00005057" w:rsidP="00005057">
            <w:pPr>
              <w:spacing w:after="227"/>
              <w:rPr>
                <w:rFonts w:asciiTheme="majorHAnsi" w:hAnsiTheme="majorHAnsi"/>
                <w:color w:val="FFFFFF" w:themeColor="background1"/>
              </w:rPr>
            </w:pPr>
            <w:r w:rsidRPr="00FD40CB">
              <w:rPr>
                <w:rFonts w:asciiTheme="majorHAnsi" w:hAnsiTheme="majorHAnsi"/>
                <w:color w:val="FFFFFF" w:themeColor="background1"/>
              </w:rPr>
              <w:t xml:space="preserve">T: </w:t>
            </w:r>
            <w:r w:rsidR="0029154C">
              <w:rPr>
                <w:rFonts w:asciiTheme="majorHAnsi" w:hAnsiTheme="majorHAnsi"/>
                <w:color w:val="FFFFFF" w:themeColor="background1"/>
              </w:rPr>
              <w:t>13 13 02</w:t>
            </w:r>
            <w:r w:rsidRPr="00FD40CB">
              <w:rPr>
                <w:rFonts w:asciiTheme="majorHAnsi" w:hAnsiTheme="majorHAnsi"/>
                <w:color w:val="FFFFFF" w:themeColor="background1"/>
              </w:rPr>
              <w:br/>
              <w:t xml:space="preserve">E:  </w:t>
            </w:r>
            <w:r w:rsidR="0029154C">
              <w:rPr>
                <w:rFonts w:asciiTheme="majorHAnsi" w:hAnsiTheme="majorHAnsi"/>
                <w:color w:val="FFFFFF" w:themeColor="background1"/>
              </w:rPr>
              <w:t>email@sport.nsw.gov.au</w:t>
            </w:r>
            <w:r w:rsidRPr="00FD40CB">
              <w:rPr>
                <w:rFonts w:asciiTheme="majorHAnsi" w:hAnsiTheme="majorHAnsi"/>
                <w:color w:val="FFFFFF" w:themeColor="background1"/>
              </w:rPr>
              <w:br/>
              <w:t xml:space="preserve">W: </w:t>
            </w:r>
            <w:sdt>
              <w:sdtPr>
                <w:rPr>
                  <w:rFonts w:asciiTheme="majorHAnsi" w:hAnsiTheme="majorHAnsi"/>
                  <w:color w:val="FFFFFF" w:themeColor="background1"/>
                </w:rPr>
                <w:alias w:val="Company E-mail"/>
                <w:tag w:val=""/>
                <w:id w:val="1276912628"/>
                <w:placeholder>
                  <w:docPart w:val="5A6CE87EB7674B9FB852B9D769B5C27E"/>
                </w:placeholder>
                <w:dataBinding w:prefixMappings="xmlns:ns0='http://schemas.microsoft.com/office/2006/coverPageProps' " w:xpath="/ns0:CoverPageProperties[1]/ns0:CompanyEmail[1]" w:storeItemID="{55AF091B-3C7A-41E3-B477-F2FDAA23CFDA}"/>
                <w:text/>
              </w:sdtPr>
              <w:sdtContent>
                <w:r w:rsidR="0029154C" w:rsidRPr="00633170">
                  <w:rPr>
                    <w:rFonts w:asciiTheme="majorHAnsi" w:hAnsiTheme="majorHAnsi"/>
                    <w:color w:val="FFFFFF" w:themeColor="background1"/>
                  </w:rPr>
                  <w:t>sport.nsw.gov.au</w:t>
                </w:r>
              </w:sdtContent>
            </w:sdt>
          </w:p>
        </w:tc>
      </w:tr>
    </w:tbl>
    <w:p w14:paraId="5E914967" w14:textId="77777777" w:rsidR="002E55E8" w:rsidRPr="00FD40CB" w:rsidRDefault="002E55E8" w:rsidP="00005057">
      <w:pPr>
        <w:rPr>
          <w:rFonts w:asciiTheme="majorHAnsi" w:hAnsiTheme="majorHAnsi"/>
          <w:b/>
          <w:bCs/>
        </w:rPr>
      </w:pPr>
    </w:p>
    <w:sectPr w:rsidR="002E55E8" w:rsidRPr="00FD40CB" w:rsidSect="00493BD9">
      <w:headerReference w:type="first" r:id="rId26"/>
      <w:footerReference w:type="first" r:id="rId27"/>
      <w:pgSz w:w="11900" w:h="16840" w:code="9"/>
      <w:pgMar w:top="851" w:right="851" w:bottom="1276" w:left="851" w:header="567" w:footer="425"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8F846" w14:textId="77777777" w:rsidR="00EE57C7" w:rsidRDefault="00EE57C7" w:rsidP="00D41211">
      <w:r>
        <w:separator/>
      </w:r>
    </w:p>
    <w:p w14:paraId="14294F21" w14:textId="77777777" w:rsidR="00EE57C7" w:rsidRDefault="00EE57C7"/>
    <w:p w14:paraId="0FCD5339" w14:textId="77777777" w:rsidR="00EE57C7" w:rsidRDefault="00EE57C7"/>
  </w:endnote>
  <w:endnote w:type="continuationSeparator" w:id="0">
    <w:p w14:paraId="04E6E8F7" w14:textId="77777777" w:rsidR="00EE57C7" w:rsidRDefault="00EE57C7" w:rsidP="00D41211">
      <w:r>
        <w:continuationSeparator/>
      </w:r>
    </w:p>
    <w:p w14:paraId="2983FFBB" w14:textId="77777777" w:rsidR="00EE57C7" w:rsidRDefault="00EE57C7"/>
    <w:p w14:paraId="47F68505" w14:textId="77777777" w:rsidR="00EE57C7" w:rsidRDefault="00EE57C7"/>
  </w:endnote>
  <w:endnote w:type="continuationNotice" w:id="1">
    <w:p w14:paraId="30E7D10E" w14:textId="77777777" w:rsidR="00EE57C7" w:rsidRDefault="00EE57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ublic Sans">
    <w:altName w:val="Cambria"/>
    <w:panose1 w:val="00000000000000000000"/>
    <w:charset w:val="00"/>
    <w:family w:val="roman"/>
    <w:notTrueType/>
    <w:pitch w:val="default"/>
  </w:font>
  <w:font w:name="Public Sans Light">
    <w:altName w:val="Cambria"/>
    <w:panose1 w:val="00000000000000000000"/>
    <w:charset w:val="00"/>
    <w:family w:val="roman"/>
    <w:notTrueType/>
    <w:pitch w:val="default"/>
  </w:font>
  <w:font w:name="Reckless Neue">
    <w:altName w:val="Calibri"/>
    <w:charset w:val="00"/>
    <w:family w:val="auto"/>
    <w:pitch w:val="variable"/>
    <w:sig w:usb0="00000007" w:usb1="00000000" w:usb2="00000000" w:usb3="00000000" w:csb0="00000093"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Black">
    <w:altName w:val="Arial Black"/>
    <w:panose1 w:val="00000000000000000000"/>
    <w:charset w:val="4D"/>
    <w:family w:val="auto"/>
    <w:notTrueType/>
    <w:pitch w:val="default"/>
    <w:sig w:usb0="00000003" w:usb1="00000000" w:usb2="00000000" w:usb3="00000000" w:csb0="00000001" w:csb1="00000000"/>
  </w:font>
  <w:font w:name="PublicSans-Light">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48383" w14:textId="77777777" w:rsidR="008B2B62" w:rsidRDefault="003A533A" w:rsidP="00C15A81">
    <w:r w:rsidRPr="001B1B4A">
      <w:rPr>
        <w:noProof/>
      </w:rPr>
      <w:drawing>
        <wp:anchor distT="0" distB="0" distL="114300" distR="114300" simplePos="0" relativeHeight="251658243" behindDoc="1" locked="0" layoutInCell="1" allowOverlap="1" wp14:anchorId="4BC1BFAA" wp14:editId="62E2B998">
          <wp:simplePos x="0" y="0"/>
          <wp:positionH relativeFrom="page">
            <wp:posOffset>6194425</wp:posOffset>
          </wp:positionH>
          <wp:positionV relativeFrom="page">
            <wp:posOffset>9179560</wp:posOffset>
          </wp:positionV>
          <wp:extent cx="826770" cy="89916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extLst>
                      <a:ext uri="{28A0092B-C50C-407E-A947-70E740481C1C}">
                        <a14:useLocalDpi xmlns:a14="http://schemas.microsoft.com/office/drawing/2010/main" val="0"/>
                      </a:ext>
                    </a:extLst>
                  </a:blip>
                  <a:stretch>
                    <a:fillRect/>
                  </a:stretch>
                </pic:blipFill>
                <pic:spPr>
                  <a:xfrm>
                    <a:off x="0" y="0"/>
                    <a:ext cx="826770" cy="899160"/>
                  </a:xfrm>
                  <a:prstGeom prst="rect">
                    <a:avLst/>
                  </a:prstGeom>
                </pic:spPr>
              </pic:pic>
            </a:graphicData>
          </a:graphic>
          <wp14:sizeRelH relativeFrom="page">
            <wp14:pctWidth>0</wp14:pctWidth>
          </wp14:sizeRelH>
          <wp14:sizeRelV relativeFrom="page">
            <wp14:pctHeight>0</wp14:pctHeight>
          </wp14:sizeRelV>
        </wp:anchor>
      </w:drawing>
    </w:r>
    <w:r w:rsidR="008D7228">
      <w:rPr>
        <w:noProof/>
      </w:rPr>
      <mc:AlternateContent>
        <mc:Choice Requires="wps">
          <w:drawing>
            <wp:anchor distT="0" distB="0" distL="114300" distR="114300" simplePos="0" relativeHeight="251658245" behindDoc="1" locked="0" layoutInCell="1" allowOverlap="1" wp14:anchorId="2EF6D815" wp14:editId="4ECC6BA1">
              <wp:simplePos x="0" y="0"/>
              <wp:positionH relativeFrom="page">
                <wp:align>left</wp:align>
              </wp:positionH>
              <wp:positionV relativeFrom="paragraph">
                <wp:posOffset>-2720285</wp:posOffset>
              </wp:positionV>
              <wp:extent cx="7559675" cy="821055"/>
              <wp:effectExtent l="0" t="0" r="22225" b="17145"/>
              <wp:wrapNone/>
              <wp:docPr id="60" name="Rectangle 60"/>
              <wp:cNvGraphicFramePr/>
              <a:graphic xmlns:a="http://schemas.openxmlformats.org/drawingml/2006/main">
                <a:graphicData uri="http://schemas.microsoft.com/office/word/2010/wordprocessingShape">
                  <wps:wsp>
                    <wps:cNvSpPr/>
                    <wps:spPr>
                      <a:xfrm>
                        <a:off x="0" y="0"/>
                        <a:ext cx="7559675" cy="821055"/>
                      </a:xfrm>
                      <a:prstGeom prst="rect">
                        <a:avLst/>
                      </a:prstGeom>
                      <a:solidFill>
                        <a:schemeClr val="tx2"/>
                      </a:solidFill>
                      <a:ln>
                        <a:solidFill>
                          <a:schemeClr val="tx2"/>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8D31D16" id="Rectangle 60" o:spid="_x0000_s1026" style="position:absolute;margin-left:0;margin-top:-214.2pt;width:595.25pt;height:64.65pt;z-index:-251658235;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" fillcolor="#d7153a [3215]" strokecolor="#d7153a [3215]">
              <w10:wrap anchorx="page"/>
            </v:rect>
          </w:pict>
        </mc:Fallback>
      </mc:AlternateContent>
    </w:r>
    <w:r w:rsidR="008B2B62">
      <w:rPr>
        <w:noProof/>
      </w:rPr>
      <mc:AlternateContent>
        <mc:Choice Requires="wps">
          <w:drawing>
            <wp:anchor distT="0" distB="0" distL="114300" distR="114300" simplePos="0" relativeHeight="251658241" behindDoc="1" locked="0" layoutInCell="1" allowOverlap="1" wp14:anchorId="1349DCB4" wp14:editId="13A4975F">
              <wp:simplePos x="0" y="0"/>
              <wp:positionH relativeFrom="column">
                <wp:posOffset>-540385</wp:posOffset>
              </wp:positionH>
              <wp:positionV relativeFrom="paragraph">
                <wp:posOffset>-1917700</wp:posOffset>
              </wp:positionV>
              <wp:extent cx="7560000" cy="2083241"/>
              <wp:effectExtent l="0" t="0" r="22225" b="12700"/>
              <wp:wrapNone/>
              <wp:docPr id="59" name="Rectangle 59"/>
              <wp:cNvGraphicFramePr/>
              <a:graphic xmlns:a="http://schemas.openxmlformats.org/drawingml/2006/main">
                <a:graphicData uri="http://schemas.microsoft.com/office/word/2010/wordprocessingShape">
                  <wps:wsp>
                    <wps:cNvSpPr/>
                    <wps:spPr>
                      <a:xfrm>
                        <a:off x="0" y="0"/>
                        <a:ext cx="7560000" cy="2083241"/>
                      </a:xfrm>
                      <a:prstGeom prst="rect">
                        <a:avLst/>
                      </a:prstGeom>
                      <a:solidFill>
                        <a:srgbClr val="EBEBEB"/>
                      </a:solidFill>
                      <a:ln>
                        <a:solidFill>
                          <a:srgbClr val="EBEBEB"/>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AD99E42" id="Rectangle 59" o:spid="_x0000_s1026" style="position:absolute;margin-left:-42.55pt;margin-top:-151pt;width:595.3pt;height:164.0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" fillcolor="#ebebeb" strokecolor="#ebebeb"/>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F969" w14:textId="0A2DD355" w:rsidR="0076531E" w:rsidRDefault="009A120A" w:rsidP="004F215D">
    <w:pPr>
      <w:pStyle w:val="Footer"/>
    </w:pPr>
    <w:sdt>
      <w:sdtPr>
        <w:alias w:val="Title"/>
        <w:tag w:val=""/>
        <w:id w:val="-1686594379"/>
        <w:placeholder>
          <w:docPart w:val="F7EA1AD70C5E42BDAE0CD33FBA5E0C5F"/>
        </w:placeholder>
        <w:dataBinding w:prefixMappings="xmlns:ns0='http://purl.org/dc/elements/1.1/' xmlns:ns1='http://schemas.openxmlformats.org/package/2006/metadata/core-properties' " w:xpath="/ns1:coreProperties[1]/ns0:title[1]" w:storeItemID="{6C3C8BC8-F283-45AE-878A-BAB7291924A1}"/>
        <w:text/>
      </w:sdtPr>
      <w:sdtContent>
        <w:r w:rsidR="001663EA">
          <w:t>Project Plan – Rugby World Cup Legacy Program</w:t>
        </w:r>
      </w:sdtContent>
    </w:sdt>
    <w:r w:rsidR="0076531E">
      <w:t xml:space="preserve"> | </w:t>
    </w:r>
    <w:sdt>
      <w:sdtPr>
        <w:alias w:val="Category"/>
        <w:tag w:val=""/>
        <w:id w:val="732350446"/>
        <w:placeholder>
          <w:docPart w:val="99813438986C40D0B4FF0FD9882F3345"/>
        </w:placeholder>
        <w:dataBinding w:prefixMappings="xmlns:ns0='http://purl.org/dc/elements/1.1/' xmlns:ns1='http://schemas.openxmlformats.org/package/2006/metadata/core-properties' " w:xpath="/ns1:coreProperties[1]/ns1:category[1]" w:storeItemID="{6C3C8BC8-F283-45AE-878A-BAB7291924A1}"/>
        <w:text/>
      </w:sdtPr>
      <w:sdtContent>
        <w:r w:rsidR="004250AA">
          <w:t>Project Plan</w:t>
        </w:r>
      </w:sdtContent>
    </w:sdt>
    <w:r w:rsidR="0076531E">
      <w:tab/>
    </w:r>
    <w:r w:rsidR="0076531E">
      <w:fldChar w:fldCharType="begin"/>
    </w:r>
    <w:r w:rsidR="0076531E">
      <w:instrText xml:space="preserve"> PAGE   \* MERGEFORMAT </w:instrText>
    </w:r>
    <w:r w:rsidR="0076531E">
      <w:fldChar w:fldCharType="separate"/>
    </w:r>
    <w:r w:rsidR="0076531E">
      <w:rPr>
        <w:noProof/>
      </w:rPr>
      <w:t>1</w:t>
    </w:r>
    <w:r w:rsidR="0076531E">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922E" w14:textId="2F371194" w:rsidR="003366E2" w:rsidRPr="00C91E62" w:rsidRDefault="009A120A" w:rsidP="004F215D">
    <w:pPr>
      <w:pStyle w:val="Footer"/>
    </w:pPr>
    <w:sdt>
      <w:sdtPr>
        <w:alias w:val="Title"/>
        <w:tag w:val=""/>
        <w:id w:val="-1292350901"/>
        <w:placeholder>
          <w:docPart w:val="EF6612B9ED65409F8E5B7964B03E73BF"/>
        </w:placeholder>
        <w:dataBinding w:prefixMappings="xmlns:ns0='http://purl.org/dc/elements/1.1/' xmlns:ns1='http://schemas.openxmlformats.org/package/2006/metadata/core-properties' " w:xpath="/ns1:coreProperties[1]/ns0:title[1]" w:storeItemID="{6C3C8BC8-F283-45AE-878A-BAB7291924A1}"/>
        <w:text/>
      </w:sdtPr>
      <w:sdtContent>
        <w:r w:rsidR="001663EA">
          <w:t>Project Plan – Rugby World Cup Legacy Program</w:t>
        </w:r>
      </w:sdtContent>
    </w:sdt>
    <w:r w:rsidR="003366E2">
      <w:t xml:space="preserve"> | </w:t>
    </w:r>
    <w:sdt>
      <w:sdtPr>
        <w:alias w:val="Category"/>
        <w:tag w:val=""/>
        <w:id w:val="2011401017"/>
        <w:placeholder>
          <w:docPart w:val="5DE0031C7BA04D29B33EF2A1B1CA3E20"/>
        </w:placeholder>
        <w:dataBinding w:prefixMappings="xmlns:ns0='http://purl.org/dc/elements/1.1/' xmlns:ns1='http://schemas.openxmlformats.org/package/2006/metadata/core-properties' " w:xpath="/ns1:coreProperties[1]/ns1:category[1]" w:storeItemID="{6C3C8BC8-F283-45AE-878A-BAB7291924A1}"/>
        <w:text/>
      </w:sdtPr>
      <w:sdtContent>
        <w:r w:rsidR="004250AA">
          <w:t>Project Plan</w:t>
        </w:r>
      </w:sdtContent>
    </w:sdt>
    <w:r w:rsidR="003366E2">
      <w:tab/>
    </w:r>
    <w:r w:rsidR="003366E2" w:rsidRPr="00C91E62">
      <w:fldChar w:fldCharType="begin"/>
    </w:r>
    <w:r w:rsidR="003366E2" w:rsidRPr="00C91E62">
      <w:instrText xml:space="preserve"> PAGE   \* MERGEFORMAT </w:instrText>
    </w:r>
    <w:r w:rsidR="003366E2" w:rsidRPr="00C91E62">
      <w:fldChar w:fldCharType="separate"/>
    </w:r>
    <w:r w:rsidR="003366E2" w:rsidRPr="00C91E62">
      <w:rPr>
        <w:noProof/>
      </w:rPr>
      <w:t>1</w:t>
    </w:r>
    <w:r w:rsidR="003366E2" w:rsidRPr="00C91E62">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9DE86" w14:textId="77777777" w:rsidR="00005057" w:rsidRPr="003074F4" w:rsidRDefault="00005057" w:rsidP="003074F4">
    <w:r>
      <w:rPr>
        <w:rFonts w:cs="Arial"/>
        <w:noProof/>
        <w:color w:val="000000"/>
        <w:szCs w:val="20"/>
      </w:rPr>
      <w:drawing>
        <wp:anchor distT="0" distB="0" distL="114300" distR="114300" simplePos="0" relativeHeight="251658246" behindDoc="1" locked="0" layoutInCell="1" allowOverlap="1" wp14:anchorId="1D2C18F5" wp14:editId="3FC63955">
          <wp:simplePos x="0" y="0"/>
          <wp:positionH relativeFrom="page">
            <wp:posOffset>684056</wp:posOffset>
          </wp:positionH>
          <wp:positionV relativeFrom="page">
            <wp:posOffset>9434223</wp:posOffset>
          </wp:positionV>
          <wp:extent cx="661181" cy="719455"/>
          <wp:effectExtent l="0" t="0" r="5715" b="4445"/>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
                    <a:extLst>
                      <a:ext uri="{28A0092B-C50C-407E-A947-70E740481C1C}">
                        <a14:useLocalDpi xmlns:a14="http://schemas.microsoft.com/office/drawing/2010/main" val="0"/>
                      </a:ext>
                    </a:extLst>
                  </a:blip>
                  <a:stretch>
                    <a:fillRect/>
                  </a:stretch>
                </pic:blipFill>
                <pic:spPr>
                  <a:xfrm>
                    <a:off x="0" y="0"/>
                    <a:ext cx="661181" cy="7194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84FD" w14:textId="77777777" w:rsidR="00EE57C7" w:rsidRPr="005250D8" w:rsidRDefault="00EE57C7" w:rsidP="004F215D">
      <w:pPr>
        <w:pStyle w:val="Footer"/>
      </w:pPr>
    </w:p>
    <w:p w14:paraId="5EA2B340" w14:textId="77777777" w:rsidR="00EE57C7" w:rsidRDefault="00EE57C7"/>
    <w:p w14:paraId="22C39A2F" w14:textId="77777777" w:rsidR="00EE57C7" w:rsidRDefault="00EE57C7"/>
  </w:footnote>
  <w:footnote w:type="continuationSeparator" w:id="0">
    <w:p w14:paraId="7C46062E" w14:textId="77777777" w:rsidR="00EE57C7" w:rsidRDefault="00EE57C7" w:rsidP="00D41211">
      <w:r>
        <w:continuationSeparator/>
      </w:r>
    </w:p>
    <w:p w14:paraId="2568184F" w14:textId="77777777" w:rsidR="00EE57C7" w:rsidRDefault="00EE57C7"/>
    <w:p w14:paraId="25796372" w14:textId="77777777" w:rsidR="00EE57C7" w:rsidRDefault="00EE57C7"/>
  </w:footnote>
  <w:footnote w:type="continuationNotice" w:id="1">
    <w:p w14:paraId="4A9762A9" w14:textId="77777777" w:rsidR="00EE57C7" w:rsidRDefault="00EE57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06F2" w14:textId="77777777" w:rsidR="008B2B62" w:rsidRDefault="008B2B62" w:rsidP="0076531E">
    <w:r>
      <w:rPr>
        <w:noProof/>
      </w:rPr>
      <mc:AlternateContent>
        <mc:Choice Requires="wps">
          <w:drawing>
            <wp:anchor distT="0" distB="0" distL="114300" distR="114300" simplePos="0" relativeHeight="251658244" behindDoc="1" locked="0" layoutInCell="1" allowOverlap="1" wp14:anchorId="2A47FA8A" wp14:editId="26635507">
              <wp:simplePos x="0" y="0"/>
              <wp:positionH relativeFrom="column">
                <wp:posOffset>-540385</wp:posOffset>
              </wp:positionH>
              <wp:positionV relativeFrom="paragraph">
                <wp:posOffset>-360045</wp:posOffset>
              </wp:positionV>
              <wp:extent cx="7560000" cy="7800230"/>
              <wp:effectExtent l="0" t="0" r="22225" b="10795"/>
              <wp:wrapNone/>
              <wp:docPr id="57" name="Rectangle 57"/>
              <wp:cNvGraphicFramePr/>
              <a:graphic xmlns:a="http://schemas.openxmlformats.org/drawingml/2006/main">
                <a:graphicData uri="http://schemas.microsoft.com/office/word/2010/wordprocessingShape">
                  <wps:wsp>
                    <wps:cNvSpPr/>
                    <wps:spPr>
                      <a:xfrm>
                        <a:off x="0" y="0"/>
                        <a:ext cx="7560000" cy="7800230"/>
                      </a:xfrm>
                      <a:prstGeom prst="rect">
                        <a:avLst/>
                      </a:prstGeom>
                      <a:solidFill>
                        <a:schemeClr val="bg2"/>
                      </a:solidFill>
                      <a:ln>
                        <a:solidFill>
                          <a:schemeClr val="accent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16554BF6" id="Rectangle 57" o:spid="_x0000_s1026" style="position:absolute;margin-left:-42.55pt;margin-top:-28.35pt;width:595.3pt;height:614.2pt;z-index:-2516582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" fillcolor="#002664 [3214]" strokecolor="#002664 [3204]"/>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2413" w14:textId="77777777" w:rsidR="0076531E" w:rsidRDefault="0076531E" w:rsidP="001C0E41">
    <w:pPr>
      <w:pStyle w:val="Header"/>
    </w:pPr>
    <w:r>
      <w:rPr>
        <w:sz w:val="2"/>
        <w:szCs w:val="2"/>
      </w:rPr>
      <mc:AlternateContent>
        <mc:Choice Requires="wps">
          <w:drawing>
            <wp:anchor distT="0" distB="0" distL="114300" distR="114300" simplePos="0" relativeHeight="251658242" behindDoc="1" locked="0" layoutInCell="1" allowOverlap="1" wp14:anchorId="1A69F937" wp14:editId="6E8A81CD">
              <wp:simplePos x="0" y="0"/>
              <wp:positionH relativeFrom="margin">
                <wp:posOffset>-539750</wp:posOffset>
              </wp:positionH>
              <wp:positionV relativeFrom="page">
                <wp:posOffset>635</wp:posOffset>
              </wp:positionV>
              <wp:extent cx="7560000" cy="10692000"/>
              <wp:effectExtent l="57150" t="19050" r="60325" b="71755"/>
              <wp:wrapNone/>
              <wp:docPr id="16" name="Rectangle 16"/>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accent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FFD847A" id="Rectangle 16" o:spid="_x0000_s1026" style="position:absolute;margin-left:-42.5pt;margin-top:.05pt;width:595.3pt;height:841.9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" fillcolor="white [3205]" stroked="f">
              <v:shadow on="t" color="black" opacity="22937f" origin=",.5" offset="0,.63889mm"/>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6A51" w14:textId="77777777" w:rsidR="003366E2" w:rsidRPr="004F215D" w:rsidRDefault="003366E2" w:rsidP="004F215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4CC9" w14:textId="77777777" w:rsidR="00005057" w:rsidRDefault="00005057">
    <w:r>
      <w:rPr>
        <w:rFonts w:cs="Arial"/>
        <w:noProof/>
        <w:color w:val="000000"/>
        <w:szCs w:val="20"/>
      </w:rPr>
      <mc:AlternateContent>
        <mc:Choice Requires="wps">
          <w:drawing>
            <wp:anchor distT="0" distB="0" distL="114300" distR="114300" simplePos="0" relativeHeight="251658240" behindDoc="1" locked="0" layoutInCell="1" allowOverlap="1" wp14:anchorId="066DD5E9" wp14:editId="3EB4123A">
              <wp:simplePos x="0" y="0"/>
              <wp:positionH relativeFrom="page">
                <wp:posOffset>0</wp:posOffset>
              </wp:positionH>
              <wp:positionV relativeFrom="page">
                <wp:posOffset>-1270</wp:posOffset>
              </wp:positionV>
              <wp:extent cx="7560000" cy="10692000"/>
              <wp:effectExtent l="0" t="0" r="3175" b="0"/>
              <wp:wrapNone/>
              <wp:docPr id="52" name="Rectangle 52"/>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bg2"/>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9EACACD" id="Rectangle 52" o:spid="_x0000_s1026" style="position:absolute;margin-left:0;margin-top:-.1pt;width:595.3pt;height:841.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" fillcolor="#002664 [3214]"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73"/>
    <w:multiLevelType w:val="hybridMultilevel"/>
    <w:tmpl w:val="E786A90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496865"/>
    <w:multiLevelType w:val="hybridMultilevel"/>
    <w:tmpl w:val="6310F91C"/>
    <w:lvl w:ilvl="0" w:tplc="0C090003">
      <w:start w:val="1"/>
      <w:numFmt w:val="bullet"/>
      <w:lvlText w:val="o"/>
      <w:lvlJc w:val="left"/>
      <w:pPr>
        <w:tabs>
          <w:tab w:val="num" w:pos="568"/>
        </w:tabs>
        <w:ind w:left="568" w:hanging="284"/>
      </w:pPr>
      <w:rPr>
        <w:rFonts w:ascii="Courier New" w:hAnsi="Courier New" w:cs="Courier New" w:hint="default"/>
        <w:color w:val="auto"/>
        <w:sz w:val="20"/>
      </w:rPr>
    </w:lvl>
    <w:lvl w:ilvl="1" w:tplc="FFFFFFFF">
      <w:start w:val="1"/>
      <w:numFmt w:val="bullet"/>
      <w:lvlText w:val="o"/>
      <w:lvlJc w:val="left"/>
      <w:pPr>
        <w:ind w:left="1724" w:hanging="360"/>
      </w:pPr>
      <w:rPr>
        <w:rFonts w:ascii="Courier New" w:hAnsi="Courier New" w:hint="default"/>
      </w:rPr>
    </w:lvl>
    <w:lvl w:ilvl="2" w:tplc="FFFFFFFF">
      <w:numFmt w:val="bullet"/>
      <w:lvlText w:val="-"/>
      <w:lvlJc w:val="left"/>
      <w:pPr>
        <w:ind w:left="2444" w:hanging="360"/>
      </w:pPr>
      <w:rPr>
        <w:rFonts w:ascii="Arial" w:eastAsia="Arial" w:hAnsi="Arial" w:cs="Arial" w:hint="default"/>
      </w:rPr>
    </w:lvl>
    <w:lvl w:ilvl="3" w:tplc="FFFFFFFF">
      <w:numFmt w:val="bullet"/>
      <w:lvlText w:val=""/>
      <w:lvlJc w:val="left"/>
      <w:pPr>
        <w:ind w:left="3164" w:hanging="360"/>
      </w:pPr>
      <w:rPr>
        <w:rFonts w:ascii="Wingdings" w:eastAsia="Arial" w:hAnsi="Wingdings" w:cs="Arial" w:hint="default"/>
      </w:rPr>
    </w:lvl>
    <w:lvl w:ilvl="4" w:tplc="FFFFFFFF" w:tentative="1">
      <w:start w:val="1"/>
      <w:numFmt w:val="bullet"/>
      <w:lvlText w:val="o"/>
      <w:lvlJc w:val="left"/>
      <w:pPr>
        <w:ind w:left="3884" w:hanging="360"/>
      </w:pPr>
      <w:rPr>
        <w:rFonts w:ascii="Courier New" w:hAnsi="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 w15:restartNumberingAfterBreak="0">
    <w:nsid w:val="06EC3FED"/>
    <w:multiLevelType w:val="hybridMultilevel"/>
    <w:tmpl w:val="B79A3A5C"/>
    <w:lvl w:ilvl="0" w:tplc="B71E6C0A">
      <w:start w:val="1"/>
      <w:numFmt w:val="bullet"/>
      <w:pStyle w:val="Bullet1"/>
      <w:lvlText w:val=""/>
      <w:lvlJc w:val="left"/>
      <w:pPr>
        <w:tabs>
          <w:tab w:val="num" w:pos="284"/>
        </w:tabs>
        <w:ind w:left="284" w:hanging="284"/>
      </w:pPr>
      <w:rPr>
        <w:rFonts w:ascii="Symbol" w:hAnsi="Symbol" w:hint="default"/>
        <w:color w:val="auto"/>
        <w:sz w:val="20"/>
      </w:rPr>
    </w:lvl>
    <w:lvl w:ilvl="1" w:tplc="04090003">
      <w:start w:val="1"/>
      <w:numFmt w:val="bullet"/>
      <w:lvlText w:val="o"/>
      <w:lvlJc w:val="left"/>
      <w:pPr>
        <w:ind w:left="1440" w:hanging="360"/>
      </w:pPr>
      <w:rPr>
        <w:rFonts w:ascii="Courier New" w:hAnsi="Courier New" w:hint="default"/>
      </w:rPr>
    </w:lvl>
    <w:lvl w:ilvl="2" w:tplc="72D0F864">
      <w:numFmt w:val="bullet"/>
      <w:lvlText w:val="-"/>
      <w:lvlJc w:val="left"/>
      <w:pPr>
        <w:ind w:left="2160" w:hanging="360"/>
      </w:pPr>
      <w:rPr>
        <w:rFonts w:ascii="Arial" w:eastAsia="Arial" w:hAnsi="Arial" w:cs="Arial" w:hint="default"/>
      </w:rPr>
    </w:lvl>
    <w:lvl w:ilvl="3" w:tplc="356CC1E6">
      <w:numFmt w:val="bullet"/>
      <w:lvlText w:val=""/>
      <w:lvlJc w:val="left"/>
      <w:pPr>
        <w:ind w:left="2880" w:hanging="360"/>
      </w:pPr>
      <w:rPr>
        <w:rFonts w:ascii="Wingdings" w:eastAsia="Arial" w:hAnsi="Wingdings" w:cs="Aria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342BB"/>
    <w:multiLevelType w:val="hybridMultilevel"/>
    <w:tmpl w:val="810AD26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5C12CC"/>
    <w:multiLevelType w:val="hybridMultilevel"/>
    <w:tmpl w:val="B958058E"/>
    <w:lvl w:ilvl="0" w:tplc="6ADE5A80">
      <w:numFmt w:val="bullet"/>
      <w:lvlText w:val="•"/>
      <w:lvlJc w:val="left"/>
      <w:pPr>
        <w:ind w:left="284" w:hanging="284"/>
      </w:pPr>
      <w:rPr>
        <w:rFonts w:ascii="Public Sans" w:eastAsia="Arial" w:hAnsi="Public San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AC4B1A"/>
    <w:multiLevelType w:val="hybridMultilevel"/>
    <w:tmpl w:val="D20C9B34"/>
    <w:lvl w:ilvl="0" w:tplc="FFFFFFFF">
      <w:start w:val="1"/>
      <w:numFmt w:val="bullet"/>
      <w:lvlText w:val="o"/>
      <w:lvlJc w:val="left"/>
      <w:pPr>
        <w:tabs>
          <w:tab w:val="num" w:pos="568"/>
        </w:tabs>
        <w:ind w:left="568" w:hanging="284"/>
      </w:pPr>
      <w:rPr>
        <w:rFonts w:ascii="Courier New" w:hAnsi="Courier New" w:cs="Courier New" w:hint="default"/>
        <w:color w:val="auto"/>
        <w:sz w:val="20"/>
      </w:rPr>
    </w:lvl>
    <w:lvl w:ilvl="1" w:tplc="72D0F864">
      <w:numFmt w:val="bullet"/>
      <w:lvlText w:val="-"/>
      <w:lvlJc w:val="left"/>
      <w:pPr>
        <w:ind w:left="1724" w:hanging="360"/>
      </w:pPr>
      <w:rPr>
        <w:rFonts w:ascii="Arial" w:eastAsia="Arial" w:hAnsi="Arial" w:cs="Arial" w:hint="default"/>
      </w:rPr>
    </w:lvl>
    <w:lvl w:ilvl="2" w:tplc="FFFFFFFF">
      <w:numFmt w:val="bullet"/>
      <w:lvlText w:val="-"/>
      <w:lvlJc w:val="left"/>
      <w:pPr>
        <w:ind w:left="2444" w:hanging="360"/>
      </w:pPr>
      <w:rPr>
        <w:rFonts w:ascii="Arial" w:eastAsia="Arial" w:hAnsi="Arial" w:cs="Arial" w:hint="default"/>
      </w:rPr>
    </w:lvl>
    <w:lvl w:ilvl="3" w:tplc="FFFFFFFF">
      <w:numFmt w:val="bullet"/>
      <w:lvlText w:val=""/>
      <w:lvlJc w:val="left"/>
      <w:pPr>
        <w:ind w:left="3164" w:hanging="360"/>
      </w:pPr>
      <w:rPr>
        <w:rFonts w:ascii="Wingdings" w:eastAsia="Arial" w:hAnsi="Wingdings" w:cs="Arial" w:hint="default"/>
      </w:rPr>
    </w:lvl>
    <w:lvl w:ilvl="4" w:tplc="FFFFFFFF" w:tentative="1">
      <w:start w:val="1"/>
      <w:numFmt w:val="bullet"/>
      <w:lvlText w:val="o"/>
      <w:lvlJc w:val="left"/>
      <w:pPr>
        <w:ind w:left="3884" w:hanging="360"/>
      </w:pPr>
      <w:rPr>
        <w:rFonts w:ascii="Courier New" w:hAnsi="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5A6458D"/>
    <w:multiLevelType w:val="hybridMultilevel"/>
    <w:tmpl w:val="F19C9B44"/>
    <w:lvl w:ilvl="0" w:tplc="1A266DA8">
      <w:start w:val="1"/>
      <w:numFmt w:val="bullet"/>
      <w:lvlText w:val="•"/>
      <w:lvlJc w:val="left"/>
      <w:pPr>
        <w:tabs>
          <w:tab w:val="num" w:pos="720"/>
        </w:tabs>
        <w:ind w:left="720" w:hanging="360"/>
      </w:pPr>
      <w:rPr>
        <w:rFonts w:ascii="Arial" w:hAnsi="Arial" w:hint="default"/>
      </w:rPr>
    </w:lvl>
    <w:lvl w:ilvl="1" w:tplc="47ACFEFE">
      <w:start w:val="1"/>
      <w:numFmt w:val="bullet"/>
      <w:lvlText w:val="•"/>
      <w:lvlJc w:val="left"/>
      <w:pPr>
        <w:tabs>
          <w:tab w:val="num" w:pos="1440"/>
        </w:tabs>
        <w:ind w:left="1440" w:hanging="360"/>
      </w:pPr>
      <w:rPr>
        <w:rFonts w:ascii="Arial" w:hAnsi="Arial" w:hint="default"/>
      </w:rPr>
    </w:lvl>
    <w:lvl w:ilvl="2" w:tplc="23549D2E" w:tentative="1">
      <w:start w:val="1"/>
      <w:numFmt w:val="bullet"/>
      <w:lvlText w:val="•"/>
      <w:lvlJc w:val="left"/>
      <w:pPr>
        <w:tabs>
          <w:tab w:val="num" w:pos="2160"/>
        </w:tabs>
        <w:ind w:left="2160" w:hanging="360"/>
      </w:pPr>
      <w:rPr>
        <w:rFonts w:ascii="Arial" w:hAnsi="Arial" w:hint="default"/>
      </w:rPr>
    </w:lvl>
    <w:lvl w:ilvl="3" w:tplc="8BE0AB5E" w:tentative="1">
      <w:start w:val="1"/>
      <w:numFmt w:val="bullet"/>
      <w:lvlText w:val="•"/>
      <w:lvlJc w:val="left"/>
      <w:pPr>
        <w:tabs>
          <w:tab w:val="num" w:pos="2880"/>
        </w:tabs>
        <w:ind w:left="2880" w:hanging="360"/>
      </w:pPr>
      <w:rPr>
        <w:rFonts w:ascii="Arial" w:hAnsi="Arial" w:hint="default"/>
      </w:rPr>
    </w:lvl>
    <w:lvl w:ilvl="4" w:tplc="C81EBE70" w:tentative="1">
      <w:start w:val="1"/>
      <w:numFmt w:val="bullet"/>
      <w:lvlText w:val="•"/>
      <w:lvlJc w:val="left"/>
      <w:pPr>
        <w:tabs>
          <w:tab w:val="num" w:pos="3600"/>
        </w:tabs>
        <w:ind w:left="3600" w:hanging="360"/>
      </w:pPr>
      <w:rPr>
        <w:rFonts w:ascii="Arial" w:hAnsi="Arial" w:hint="default"/>
      </w:rPr>
    </w:lvl>
    <w:lvl w:ilvl="5" w:tplc="6F64B38C" w:tentative="1">
      <w:start w:val="1"/>
      <w:numFmt w:val="bullet"/>
      <w:lvlText w:val="•"/>
      <w:lvlJc w:val="left"/>
      <w:pPr>
        <w:tabs>
          <w:tab w:val="num" w:pos="4320"/>
        </w:tabs>
        <w:ind w:left="4320" w:hanging="360"/>
      </w:pPr>
      <w:rPr>
        <w:rFonts w:ascii="Arial" w:hAnsi="Arial" w:hint="default"/>
      </w:rPr>
    </w:lvl>
    <w:lvl w:ilvl="6" w:tplc="843C7C06" w:tentative="1">
      <w:start w:val="1"/>
      <w:numFmt w:val="bullet"/>
      <w:lvlText w:val="•"/>
      <w:lvlJc w:val="left"/>
      <w:pPr>
        <w:tabs>
          <w:tab w:val="num" w:pos="5040"/>
        </w:tabs>
        <w:ind w:left="5040" w:hanging="360"/>
      </w:pPr>
      <w:rPr>
        <w:rFonts w:ascii="Arial" w:hAnsi="Arial" w:hint="default"/>
      </w:rPr>
    </w:lvl>
    <w:lvl w:ilvl="7" w:tplc="84947FAE" w:tentative="1">
      <w:start w:val="1"/>
      <w:numFmt w:val="bullet"/>
      <w:lvlText w:val="•"/>
      <w:lvlJc w:val="left"/>
      <w:pPr>
        <w:tabs>
          <w:tab w:val="num" w:pos="5760"/>
        </w:tabs>
        <w:ind w:left="5760" w:hanging="360"/>
      </w:pPr>
      <w:rPr>
        <w:rFonts w:ascii="Arial" w:hAnsi="Arial" w:hint="default"/>
      </w:rPr>
    </w:lvl>
    <w:lvl w:ilvl="8" w:tplc="B3EC140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7A0260"/>
    <w:multiLevelType w:val="hybridMultilevel"/>
    <w:tmpl w:val="AADE9132"/>
    <w:lvl w:ilvl="0" w:tplc="0C090003">
      <w:start w:val="1"/>
      <w:numFmt w:val="bullet"/>
      <w:lvlText w:val="o"/>
      <w:lvlJc w:val="left"/>
      <w:pPr>
        <w:ind w:left="1004" w:hanging="360"/>
      </w:pPr>
      <w:rPr>
        <w:rFonts w:ascii="Courier New" w:hAnsi="Courier New" w:cs="Courier New"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2513816"/>
    <w:multiLevelType w:val="hybridMultilevel"/>
    <w:tmpl w:val="AE9ABAE8"/>
    <w:lvl w:ilvl="0" w:tplc="6ADE5A80">
      <w:numFmt w:val="bullet"/>
      <w:lvlText w:val="•"/>
      <w:lvlJc w:val="left"/>
      <w:pPr>
        <w:ind w:left="284" w:hanging="284"/>
      </w:pPr>
      <w:rPr>
        <w:rFonts w:ascii="Public Sans" w:eastAsia="Arial" w:hAnsi="Public Sans"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3214FF2"/>
    <w:multiLevelType w:val="hybridMultilevel"/>
    <w:tmpl w:val="82C67D80"/>
    <w:lvl w:ilvl="0" w:tplc="08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DB497D"/>
    <w:multiLevelType w:val="hybridMultilevel"/>
    <w:tmpl w:val="F7E00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5748FD"/>
    <w:multiLevelType w:val="hybridMultilevel"/>
    <w:tmpl w:val="952409CA"/>
    <w:lvl w:ilvl="0" w:tplc="6ADE5A80">
      <w:numFmt w:val="bullet"/>
      <w:lvlText w:val="•"/>
      <w:lvlJc w:val="left"/>
      <w:pPr>
        <w:ind w:left="284" w:hanging="284"/>
      </w:pPr>
      <w:rPr>
        <w:rFonts w:ascii="Public Sans" w:eastAsia="Arial" w:hAnsi="Public San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681478"/>
    <w:multiLevelType w:val="hybridMultilevel"/>
    <w:tmpl w:val="37344C58"/>
    <w:lvl w:ilvl="0" w:tplc="6ADE5A80">
      <w:numFmt w:val="bullet"/>
      <w:lvlText w:val="•"/>
      <w:lvlJc w:val="left"/>
      <w:pPr>
        <w:ind w:left="284" w:hanging="284"/>
      </w:pPr>
      <w:rPr>
        <w:rFonts w:ascii="Public Sans" w:eastAsia="Arial" w:hAnsi="Public San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231504"/>
    <w:multiLevelType w:val="hybridMultilevel"/>
    <w:tmpl w:val="E4AAFA32"/>
    <w:lvl w:ilvl="0" w:tplc="0C090003">
      <w:start w:val="1"/>
      <w:numFmt w:val="bullet"/>
      <w:lvlText w:val="o"/>
      <w:lvlJc w:val="left"/>
      <w:pPr>
        <w:ind w:left="1004" w:hanging="360"/>
      </w:pPr>
      <w:rPr>
        <w:rFonts w:ascii="Courier New" w:hAnsi="Courier New" w:cs="Courier New" w:hint="default"/>
      </w:rPr>
    </w:lvl>
    <w:lvl w:ilvl="1" w:tplc="0C090003">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4" w15:restartNumberingAfterBreak="0">
    <w:nsid w:val="2BFB0990"/>
    <w:multiLevelType w:val="hybridMultilevel"/>
    <w:tmpl w:val="3D6E176E"/>
    <w:lvl w:ilvl="0" w:tplc="6D109D26">
      <w:numFmt w:val="bullet"/>
      <w:lvlText w:val="-"/>
      <w:lvlJc w:val="left"/>
      <w:pPr>
        <w:ind w:left="720" w:hanging="360"/>
      </w:pPr>
      <w:rPr>
        <w:rFonts w:ascii="Public Sans Light" w:eastAsia="Arial" w:hAnsi="Public Sans Light"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E460DF"/>
    <w:multiLevelType w:val="hybridMultilevel"/>
    <w:tmpl w:val="1374854A"/>
    <w:lvl w:ilvl="0" w:tplc="6ADE5A80">
      <w:numFmt w:val="bullet"/>
      <w:lvlText w:val="•"/>
      <w:lvlJc w:val="left"/>
      <w:pPr>
        <w:ind w:left="284" w:hanging="284"/>
      </w:pPr>
      <w:rPr>
        <w:rFonts w:ascii="Public Sans" w:eastAsia="Arial" w:hAnsi="Public San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3977E9"/>
    <w:multiLevelType w:val="hybridMultilevel"/>
    <w:tmpl w:val="A30EE69E"/>
    <w:lvl w:ilvl="0" w:tplc="0C09000F">
      <w:start w:val="1"/>
      <w:numFmt w:val="decimal"/>
      <w:lvlText w:val="%1."/>
      <w:lvlJc w:val="left"/>
      <w:pPr>
        <w:ind w:left="284" w:hanging="284"/>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421210D"/>
    <w:multiLevelType w:val="hybridMultilevel"/>
    <w:tmpl w:val="41C6D7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D167A6"/>
    <w:multiLevelType w:val="hybridMultilevel"/>
    <w:tmpl w:val="D8467B46"/>
    <w:lvl w:ilvl="0" w:tplc="FFFFFFFF">
      <w:start w:val="1"/>
      <w:numFmt w:val="bullet"/>
      <w:lvlText w:val="o"/>
      <w:lvlJc w:val="left"/>
      <w:pPr>
        <w:ind w:left="1004" w:hanging="360"/>
      </w:pPr>
      <w:rPr>
        <w:rFonts w:ascii="Courier New" w:hAnsi="Courier New" w:cs="Courier New" w:hint="default"/>
      </w:rPr>
    </w:lvl>
    <w:lvl w:ilvl="1" w:tplc="72D0F864">
      <w:numFmt w:val="bullet"/>
      <w:lvlText w:val="-"/>
      <w:lvlJc w:val="left"/>
      <w:pPr>
        <w:ind w:left="1724" w:hanging="360"/>
      </w:pPr>
      <w:rPr>
        <w:rFonts w:ascii="Arial" w:eastAsia="Arial" w:hAnsi="Arial" w:cs="Arial"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353C6E41"/>
    <w:multiLevelType w:val="hybridMultilevel"/>
    <w:tmpl w:val="2FE4B4E8"/>
    <w:lvl w:ilvl="0" w:tplc="0C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 w15:restartNumberingAfterBreak="0">
    <w:nsid w:val="3CF37E12"/>
    <w:multiLevelType w:val="hybridMultilevel"/>
    <w:tmpl w:val="8D8A57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3D9F2E9B"/>
    <w:multiLevelType w:val="hybridMultilevel"/>
    <w:tmpl w:val="7BF04A66"/>
    <w:lvl w:ilvl="0" w:tplc="0C090001">
      <w:start w:val="1"/>
      <w:numFmt w:val="bullet"/>
      <w:lvlText w:val=""/>
      <w:lvlJc w:val="left"/>
      <w:pPr>
        <w:ind w:left="1004" w:hanging="360"/>
      </w:pPr>
      <w:rPr>
        <w:rFonts w:ascii="Symbol" w:hAnsi="Symbol" w:hint="default"/>
        <w:color w:val="002664" w:themeColor="accent1"/>
      </w:rPr>
    </w:lvl>
    <w:lvl w:ilvl="1" w:tplc="45BA4B76">
      <w:start w:val="1"/>
      <w:numFmt w:val="bullet"/>
      <w:lvlText w:val="-"/>
      <w:lvlJc w:val="left"/>
      <w:rPr>
        <w:rFonts w:ascii="Courier New" w:hAnsi="Courier New" w:hint="default"/>
        <w:color w:val="002664" w:themeColor="accent1"/>
      </w:rPr>
    </w:lvl>
    <w:lvl w:ilvl="2" w:tplc="0C090005">
      <w:start w:val="1"/>
      <w:numFmt w:val="bullet"/>
      <w:lvlText w:val=""/>
      <w:lvlJc w:val="left"/>
      <w:pPr>
        <w:ind w:left="2804" w:hanging="360"/>
      </w:pPr>
      <w:rPr>
        <w:rFonts w:ascii="Wingdings" w:hAnsi="Wingdings" w:hint="default"/>
      </w:rPr>
    </w:lvl>
    <w:lvl w:ilvl="3" w:tplc="0C090001" w:tentative="1">
      <w:start w:val="1"/>
      <w:numFmt w:val="bullet"/>
      <w:lvlText w:val=""/>
      <w:lvlJc w:val="left"/>
      <w:pPr>
        <w:ind w:left="3524" w:hanging="360"/>
      </w:pPr>
      <w:rPr>
        <w:rFonts w:ascii="Symbol" w:hAnsi="Symbol" w:hint="default"/>
      </w:rPr>
    </w:lvl>
    <w:lvl w:ilvl="4" w:tplc="0C090003" w:tentative="1">
      <w:start w:val="1"/>
      <w:numFmt w:val="bullet"/>
      <w:lvlText w:val="o"/>
      <w:lvlJc w:val="left"/>
      <w:pPr>
        <w:ind w:left="4244" w:hanging="360"/>
      </w:pPr>
      <w:rPr>
        <w:rFonts w:ascii="Courier New" w:hAnsi="Courier New" w:cs="Courier New" w:hint="default"/>
      </w:rPr>
    </w:lvl>
    <w:lvl w:ilvl="5" w:tplc="0C090005" w:tentative="1">
      <w:start w:val="1"/>
      <w:numFmt w:val="bullet"/>
      <w:lvlText w:val=""/>
      <w:lvlJc w:val="left"/>
      <w:pPr>
        <w:ind w:left="4964" w:hanging="360"/>
      </w:pPr>
      <w:rPr>
        <w:rFonts w:ascii="Wingdings" w:hAnsi="Wingdings" w:hint="default"/>
      </w:rPr>
    </w:lvl>
    <w:lvl w:ilvl="6" w:tplc="0C090001" w:tentative="1">
      <w:start w:val="1"/>
      <w:numFmt w:val="bullet"/>
      <w:lvlText w:val=""/>
      <w:lvlJc w:val="left"/>
      <w:pPr>
        <w:ind w:left="5684" w:hanging="360"/>
      </w:pPr>
      <w:rPr>
        <w:rFonts w:ascii="Symbol" w:hAnsi="Symbol" w:hint="default"/>
      </w:rPr>
    </w:lvl>
    <w:lvl w:ilvl="7" w:tplc="0C090003" w:tentative="1">
      <w:start w:val="1"/>
      <w:numFmt w:val="bullet"/>
      <w:lvlText w:val="o"/>
      <w:lvlJc w:val="left"/>
      <w:pPr>
        <w:ind w:left="6404" w:hanging="360"/>
      </w:pPr>
      <w:rPr>
        <w:rFonts w:ascii="Courier New" w:hAnsi="Courier New" w:cs="Courier New" w:hint="default"/>
      </w:rPr>
    </w:lvl>
    <w:lvl w:ilvl="8" w:tplc="0C090005" w:tentative="1">
      <w:start w:val="1"/>
      <w:numFmt w:val="bullet"/>
      <w:lvlText w:val=""/>
      <w:lvlJc w:val="left"/>
      <w:pPr>
        <w:ind w:left="7124" w:hanging="360"/>
      </w:pPr>
      <w:rPr>
        <w:rFonts w:ascii="Wingdings" w:hAnsi="Wingdings" w:hint="default"/>
      </w:rPr>
    </w:lvl>
  </w:abstractNum>
  <w:abstractNum w:abstractNumId="22" w15:restartNumberingAfterBreak="0">
    <w:nsid w:val="57883D19"/>
    <w:multiLevelType w:val="hybridMultilevel"/>
    <w:tmpl w:val="EFF8A94A"/>
    <w:lvl w:ilvl="0" w:tplc="E7D8E98E">
      <w:start w:val="1"/>
      <w:numFmt w:val="bullet"/>
      <w:pStyle w:val="Bullet2"/>
      <w:lvlText w:val="—"/>
      <w:lvlJc w:val="left"/>
      <w:pPr>
        <w:tabs>
          <w:tab w:val="num" w:pos="567"/>
        </w:tabs>
        <w:ind w:left="567" w:hanging="283"/>
      </w:pPr>
      <w:rPr>
        <w:rFonts w:ascii="Public Sans" w:hAnsi="Public Sans" w:cs="Times New Roman" w:hint="default"/>
        <w:b w:val="0"/>
        <w:i w:val="0"/>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F6473C"/>
    <w:multiLevelType w:val="hybridMultilevel"/>
    <w:tmpl w:val="AE86D65E"/>
    <w:lvl w:ilvl="0" w:tplc="FFFFFFFF">
      <w:start w:val="1"/>
      <w:numFmt w:val="bullet"/>
      <w:lvlText w:val="o"/>
      <w:lvlJc w:val="left"/>
      <w:pPr>
        <w:tabs>
          <w:tab w:val="num" w:pos="568"/>
        </w:tabs>
        <w:ind w:left="568" w:hanging="284"/>
      </w:pPr>
      <w:rPr>
        <w:rFonts w:ascii="Courier New" w:hAnsi="Courier New" w:cs="Courier New" w:hint="default"/>
        <w:color w:val="auto"/>
        <w:sz w:val="20"/>
      </w:rPr>
    </w:lvl>
    <w:lvl w:ilvl="1" w:tplc="72D0F864">
      <w:numFmt w:val="bullet"/>
      <w:lvlText w:val="-"/>
      <w:lvlJc w:val="left"/>
      <w:pPr>
        <w:ind w:left="1724" w:hanging="360"/>
      </w:pPr>
      <w:rPr>
        <w:rFonts w:ascii="Arial" w:eastAsia="Arial" w:hAnsi="Arial" w:cs="Arial" w:hint="default"/>
      </w:rPr>
    </w:lvl>
    <w:lvl w:ilvl="2" w:tplc="FFFFFFFF">
      <w:numFmt w:val="bullet"/>
      <w:lvlText w:val="-"/>
      <w:lvlJc w:val="left"/>
      <w:pPr>
        <w:ind w:left="2444" w:hanging="360"/>
      </w:pPr>
      <w:rPr>
        <w:rFonts w:ascii="Arial" w:eastAsia="Arial" w:hAnsi="Arial" w:cs="Arial" w:hint="default"/>
      </w:rPr>
    </w:lvl>
    <w:lvl w:ilvl="3" w:tplc="FFFFFFFF">
      <w:numFmt w:val="bullet"/>
      <w:lvlText w:val=""/>
      <w:lvlJc w:val="left"/>
      <w:pPr>
        <w:ind w:left="3164" w:hanging="360"/>
      </w:pPr>
      <w:rPr>
        <w:rFonts w:ascii="Wingdings" w:eastAsia="Arial" w:hAnsi="Wingdings" w:cs="Arial" w:hint="default"/>
      </w:rPr>
    </w:lvl>
    <w:lvl w:ilvl="4" w:tplc="FFFFFFFF" w:tentative="1">
      <w:start w:val="1"/>
      <w:numFmt w:val="bullet"/>
      <w:lvlText w:val="o"/>
      <w:lvlJc w:val="left"/>
      <w:pPr>
        <w:ind w:left="3884" w:hanging="360"/>
      </w:pPr>
      <w:rPr>
        <w:rFonts w:ascii="Courier New" w:hAnsi="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4" w15:restartNumberingAfterBreak="0">
    <w:nsid w:val="63E46474"/>
    <w:multiLevelType w:val="hybridMultilevel"/>
    <w:tmpl w:val="C0F03DD6"/>
    <w:lvl w:ilvl="0" w:tplc="D02476F2">
      <w:start w:val="1"/>
      <w:numFmt w:val="bullet"/>
      <w:pStyle w:val="Bullet3"/>
      <w:lvlText w:val=""/>
      <w:lvlJc w:val="left"/>
      <w:pPr>
        <w:tabs>
          <w:tab w:val="num" w:pos="850"/>
        </w:tabs>
        <w:ind w:left="850" w:hanging="283"/>
      </w:pPr>
      <w:rPr>
        <w:rFonts w:ascii="Symbol" w:hAnsi="Symbol" w:hint="default"/>
        <w:b w:val="0"/>
        <w:i w:val="0"/>
        <w:color w:val="auto"/>
        <w:sz w:val="16"/>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C82535"/>
    <w:multiLevelType w:val="hybridMultilevel"/>
    <w:tmpl w:val="AFC49B32"/>
    <w:lvl w:ilvl="0" w:tplc="0C090001">
      <w:start w:val="1"/>
      <w:numFmt w:val="bullet"/>
      <w:lvlText w:val=""/>
      <w:lvlJc w:val="left"/>
      <w:pPr>
        <w:tabs>
          <w:tab w:val="num" w:pos="568"/>
        </w:tabs>
        <w:ind w:left="568" w:hanging="284"/>
      </w:pPr>
      <w:rPr>
        <w:rFonts w:ascii="Symbol" w:hAnsi="Symbol" w:hint="default"/>
        <w:color w:val="auto"/>
        <w:sz w:val="20"/>
      </w:rPr>
    </w:lvl>
    <w:lvl w:ilvl="1" w:tplc="FFFFFFFF">
      <w:start w:val="1"/>
      <w:numFmt w:val="bullet"/>
      <w:lvlText w:val="o"/>
      <w:lvlJc w:val="left"/>
      <w:pPr>
        <w:ind w:left="1724" w:hanging="360"/>
      </w:pPr>
      <w:rPr>
        <w:rFonts w:ascii="Courier New" w:hAnsi="Courier New" w:hint="default"/>
      </w:rPr>
    </w:lvl>
    <w:lvl w:ilvl="2" w:tplc="FFFFFFFF">
      <w:numFmt w:val="bullet"/>
      <w:lvlText w:val="-"/>
      <w:lvlJc w:val="left"/>
      <w:pPr>
        <w:ind w:left="2444" w:hanging="360"/>
      </w:pPr>
      <w:rPr>
        <w:rFonts w:ascii="Arial" w:eastAsia="Arial" w:hAnsi="Arial" w:cs="Arial" w:hint="default"/>
      </w:rPr>
    </w:lvl>
    <w:lvl w:ilvl="3" w:tplc="FFFFFFFF">
      <w:numFmt w:val="bullet"/>
      <w:lvlText w:val=""/>
      <w:lvlJc w:val="left"/>
      <w:pPr>
        <w:ind w:left="3164" w:hanging="360"/>
      </w:pPr>
      <w:rPr>
        <w:rFonts w:ascii="Wingdings" w:eastAsia="Arial" w:hAnsi="Wingdings" w:cs="Arial" w:hint="default"/>
      </w:rPr>
    </w:lvl>
    <w:lvl w:ilvl="4" w:tplc="FFFFFFFF" w:tentative="1">
      <w:start w:val="1"/>
      <w:numFmt w:val="bullet"/>
      <w:lvlText w:val="o"/>
      <w:lvlJc w:val="left"/>
      <w:pPr>
        <w:ind w:left="3884" w:hanging="360"/>
      </w:pPr>
      <w:rPr>
        <w:rFonts w:ascii="Courier New" w:hAnsi="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6" w15:restartNumberingAfterBreak="0">
    <w:nsid w:val="672F3D32"/>
    <w:multiLevelType w:val="hybridMultilevel"/>
    <w:tmpl w:val="AA8A1F2A"/>
    <w:lvl w:ilvl="0" w:tplc="0C090003">
      <w:start w:val="1"/>
      <w:numFmt w:val="bullet"/>
      <w:lvlText w:val="o"/>
      <w:lvlJc w:val="left"/>
      <w:pPr>
        <w:ind w:left="928" w:hanging="360"/>
      </w:pPr>
      <w:rPr>
        <w:rFonts w:ascii="Courier New" w:hAnsi="Courier New" w:cs="Courier New" w:hint="default"/>
      </w:rPr>
    </w:lvl>
    <w:lvl w:ilvl="1" w:tplc="0C090003" w:tentative="1">
      <w:start w:val="1"/>
      <w:numFmt w:val="bullet"/>
      <w:lvlText w:val="o"/>
      <w:lvlJc w:val="left"/>
      <w:pPr>
        <w:ind w:left="1648" w:hanging="360"/>
      </w:pPr>
      <w:rPr>
        <w:rFonts w:ascii="Courier New" w:hAnsi="Courier New" w:cs="Courier New" w:hint="default"/>
      </w:rPr>
    </w:lvl>
    <w:lvl w:ilvl="2" w:tplc="0C090005" w:tentative="1">
      <w:start w:val="1"/>
      <w:numFmt w:val="bullet"/>
      <w:lvlText w:val=""/>
      <w:lvlJc w:val="left"/>
      <w:pPr>
        <w:ind w:left="2368" w:hanging="360"/>
      </w:pPr>
      <w:rPr>
        <w:rFonts w:ascii="Wingdings" w:hAnsi="Wingdings" w:hint="default"/>
      </w:rPr>
    </w:lvl>
    <w:lvl w:ilvl="3" w:tplc="0C090001" w:tentative="1">
      <w:start w:val="1"/>
      <w:numFmt w:val="bullet"/>
      <w:lvlText w:val=""/>
      <w:lvlJc w:val="left"/>
      <w:pPr>
        <w:ind w:left="3088" w:hanging="360"/>
      </w:pPr>
      <w:rPr>
        <w:rFonts w:ascii="Symbol" w:hAnsi="Symbol" w:hint="default"/>
      </w:rPr>
    </w:lvl>
    <w:lvl w:ilvl="4" w:tplc="0C090003" w:tentative="1">
      <w:start w:val="1"/>
      <w:numFmt w:val="bullet"/>
      <w:lvlText w:val="o"/>
      <w:lvlJc w:val="left"/>
      <w:pPr>
        <w:ind w:left="3808" w:hanging="360"/>
      </w:pPr>
      <w:rPr>
        <w:rFonts w:ascii="Courier New" w:hAnsi="Courier New" w:cs="Courier New" w:hint="default"/>
      </w:rPr>
    </w:lvl>
    <w:lvl w:ilvl="5" w:tplc="0C090005" w:tentative="1">
      <w:start w:val="1"/>
      <w:numFmt w:val="bullet"/>
      <w:lvlText w:val=""/>
      <w:lvlJc w:val="left"/>
      <w:pPr>
        <w:ind w:left="4528" w:hanging="360"/>
      </w:pPr>
      <w:rPr>
        <w:rFonts w:ascii="Wingdings" w:hAnsi="Wingdings" w:hint="default"/>
      </w:rPr>
    </w:lvl>
    <w:lvl w:ilvl="6" w:tplc="0C090001" w:tentative="1">
      <w:start w:val="1"/>
      <w:numFmt w:val="bullet"/>
      <w:lvlText w:val=""/>
      <w:lvlJc w:val="left"/>
      <w:pPr>
        <w:ind w:left="5248" w:hanging="360"/>
      </w:pPr>
      <w:rPr>
        <w:rFonts w:ascii="Symbol" w:hAnsi="Symbol" w:hint="default"/>
      </w:rPr>
    </w:lvl>
    <w:lvl w:ilvl="7" w:tplc="0C090003" w:tentative="1">
      <w:start w:val="1"/>
      <w:numFmt w:val="bullet"/>
      <w:lvlText w:val="o"/>
      <w:lvlJc w:val="left"/>
      <w:pPr>
        <w:ind w:left="5968" w:hanging="360"/>
      </w:pPr>
      <w:rPr>
        <w:rFonts w:ascii="Courier New" w:hAnsi="Courier New" w:cs="Courier New" w:hint="default"/>
      </w:rPr>
    </w:lvl>
    <w:lvl w:ilvl="8" w:tplc="0C090005" w:tentative="1">
      <w:start w:val="1"/>
      <w:numFmt w:val="bullet"/>
      <w:lvlText w:val=""/>
      <w:lvlJc w:val="left"/>
      <w:pPr>
        <w:ind w:left="6688" w:hanging="360"/>
      </w:pPr>
      <w:rPr>
        <w:rFonts w:ascii="Wingdings" w:hAnsi="Wingdings" w:hint="default"/>
      </w:rPr>
    </w:lvl>
  </w:abstractNum>
  <w:abstractNum w:abstractNumId="27" w15:restartNumberingAfterBreak="0">
    <w:nsid w:val="6734136B"/>
    <w:multiLevelType w:val="hybridMultilevel"/>
    <w:tmpl w:val="3A820A46"/>
    <w:lvl w:ilvl="0" w:tplc="0C090003">
      <w:start w:val="1"/>
      <w:numFmt w:val="bullet"/>
      <w:lvlText w:val="o"/>
      <w:lvlJc w:val="left"/>
      <w:pPr>
        <w:ind w:left="1004" w:hanging="360"/>
      </w:pPr>
      <w:rPr>
        <w:rFonts w:ascii="Courier New" w:hAnsi="Courier New" w:cs="Courier New"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8" w15:restartNumberingAfterBreak="0">
    <w:nsid w:val="6DD00F58"/>
    <w:multiLevelType w:val="hybridMultilevel"/>
    <w:tmpl w:val="A2D67C3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FD76835"/>
    <w:multiLevelType w:val="hybridMultilevel"/>
    <w:tmpl w:val="E9922670"/>
    <w:lvl w:ilvl="0" w:tplc="EE56FFD0">
      <w:start w:val="1"/>
      <w:numFmt w:val="bullet"/>
      <w:pStyle w:val="Quoteattribution"/>
      <w:lvlText w:val="—"/>
      <w:lvlJc w:val="left"/>
      <w:pPr>
        <w:ind w:left="720" w:hanging="360"/>
      </w:pPr>
      <w:rPr>
        <w:rFonts w:ascii="Reckless Neue" w:hAnsi="Reckless Neue" w:hint="default"/>
        <w:b w:val="0"/>
        <w:i w:val="0"/>
        <w:color w:val="auto"/>
        <w:sz w:val="2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FC64CA"/>
    <w:multiLevelType w:val="multilevel"/>
    <w:tmpl w:val="4AB0AFB6"/>
    <w:lvl w:ilvl="0">
      <w:start w:val="1"/>
      <w:numFmt w:val="decimal"/>
      <w:pStyle w:val="List"/>
      <w:lvlText w:val="%1."/>
      <w:lvlJc w:val="left"/>
      <w:pPr>
        <w:tabs>
          <w:tab w:val="num" w:pos="284"/>
        </w:tabs>
        <w:ind w:left="284" w:hanging="284"/>
      </w:pPr>
      <w:rPr>
        <w:rFonts w:hint="default"/>
      </w:rPr>
    </w:lvl>
    <w:lvl w:ilvl="1">
      <w:start w:val="1"/>
      <w:numFmt w:val="lowerLetter"/>
      <w:pStyle w:val="Lista"/>
      <w:lvlText w:val="%2."/>
      <w:lvlJc w:val="left"/>
      <w:pPr>
        <w:tabs>
          <w:tab w:val="num" w:pos="567"/>
        </w:tabs>
        <w:ind w:left="567" w:hanging="283"/>
      </w:pPr>
      <w:rPr>
        <w:rFonts w:hint="default"/>
      </w:rPr>
    </w:lvl>
    <w:lvl w:ilvl="2">
      <w:start w:val="1"/>
      <w:numFmt w:val="lowerRoman"/>
      <w:pStyle w:val="Listi"/>
      <w:lvlText w:val="%3."/>
      <w:lvlJc w:val="right"/>
      <w:pPr>
        <w:tabs>
          <w:tab w:val="num" w:pos="851"/>
        </w:tabs>
        <w:ind w:left="851" w:hanging="28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770A7B97"/>
    <w:multiLevelType w:val="hybridMultilevel"/>
    <w:tmpl w:val="38244700"/>
    <w:lvl w:ilvl="0" w:tplc="2F2AEA7E">
      <w:start w:val="1"/>
      <w:numFmt w:val="decimal"/>
      <w:lvlText w:val="%1."/>
      <w:lvlJc w:val="left"/>
      <w:pPr>
        <w:tabs>
          <w:tab w:val="num" w:pos="720"/>
        </w:tabs>
        <w:ind w:left="720" w:hanging="360"/>
      </w:pPr>
    </w:lvl>
    <w:lvl w:ilvl="1" w:tplc="93386400">
      <w:start w:val="1"/>
      <w:numFmt w:val="decimal"/>
      <w:lvlText w:val="%2."/>
      <w:lvlJc w:val="left"/>
      <w:pPr>
        <w:tabs>
          <w:tab w:val="num" w:pos="1440"/>
        </w:tabs>
        <w:ind w:left="1440" w:hanging="360"/>
      </w:pPr>
    </w:lvl>
    <w:lvl w:ilvl="2" w:tplc="F2962718" w:tentative="1">
      <w:start w:val="1"/>
      <w:numFmt w:val="decimal"/>
      <w:lvlText w:val="%3."/>
      <w:lvlJc w:val="left"/>
      <w:pPr>
        <w:tabs>
          <w:tab w:val="num" w:pos="2160"/>
        </w:tabs>
        <w:ind w:left="2160" w:hanging="360"/>
      </w:pPr>
    </w:lvl>
    <w:lvl w:ilvl="3" w:tplc="2910CDAC" w:tentative="1">
      <w:start w:val="1"/>
      <w:numFmt w:val="decimal"/>
      <w:lvlText w:val="%4."/>
      <w:lvlJc w:val="left"/>
      <w:pPr>
        <w:tabs>
          <w:tab w:val="num" w:pos="2880"/>
        </w:tabs>
        <w:ind w:left="2880" w:hanging="360"/>
      </w:pPr>
    </w:lvl>
    <w:lvl w:ilvl="4" w:tplc="C58E4AE6" w:tentative="1">
      <w:start w:val="1"/>
      <w:numFmt w:val="decimal"/>
      <w:lvlText w:val="%5."/>
      <w:lvlJc w:val="left"/>
      <w:pPr>
        <w:tabs>
          <w:tab w:val="num" w:pos="3600"/>
        </w:tabs>
        <w:ind w:left="3600" w:hanging="360"/>
      </w:pPr>
    </w:lvl>
    <w:lvl w:ilvl="5" w:tplc="DA16192C" w:tentative="1">
      <w:start w:val="1"/>
      <w:numFmt w:val="decimal"/>
      <w:lvlText w:val="%6."/>
      <w:lvlJc w:val="left"/>
      <w:pPr>
        <w:tabs>
          <w:tab w:val="num" w:pos="4320"/>
        </w:tabs>
        <w:ind w:left="4320" w:hanging="360"/>
      </w:pPr>
    </w:lvl>
    <w:lvl w:ilvl="6" w:tplc="0BE0D16E" w:tentative="1">
      <w:start w:val="1"/>
      <w:numFmt w:val="decimal"/>
      <w:lvlText w:val="%7."/>
      <w:lvlJc w:val="left"/>
      <w:pPr>
        <w:tabs>
          <w:tab w:val="num" w:pos="5040"/>
        </w:tabs>
        <w:ind w:left="5040" w:hanging="360"/>
      </w:pPr>
    </w:lvl>
    <w:lvl w:ilvl="7" w:tplc="0DE8D1FA" w:tentative="1">
      <w:start w:val="1"/>
      <w:numFmt w:val="decimal"/>
      <w:lvlText w:val="%8."/>
      <w:lvlJc w:val="left"/>
      <w:pPr>
        <w:tabs>
          <w:tab w:val="num" w:pos="5760"/>
        </w:tabs>
        <w:ind w:left="5760" w:hanging="360"/>
      </w:pPr>
    </w:lvl>
    <w:lvl w:ilvl="8" w:tplc="20688F8A" w:tentative="1">
      <w:start w:val="1"/>
      <w:numFmt w:val="decimal"/>
      <w:lvlText w:val="%9."/>
      <w:lvlJc w:val="left"/>
      <w:pPr>
        <w:tabs>
          <w:tab w:val="num" w:pos="6480"/>
        </w:tabs>
        <w:ind w:left="6480" w:hanging="360"/>
      </w:pPr>
    </w:lvl>
  </w:abstractNum>
  <w:abstractNum w:abstractNumId="32" w15:restartNumberingAfterBreak="0">
    <w:nsid w:val="79C25DCD"/>
    <w:multiLevelType w:val="hybridMultilevel"/>
    <w:tmpl w:val="A04046A2"/>
    <w:lvl w:ilvl="0" w:tplc="6ADE5A80">
      <w:numFmt w:val="bullet"/>
      <w:lvlText w:val="•"/>
      <w:lvlJc w:val="left"/>
      <w:pPr>
        <w:ind w:left="284" w:hanging="284"/>
      </w:pPr>
      <w:rPr>
        <w:rFonts w:ascii="Public Sans" w:eastAsia="Arial" w:hAnsi="Public San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71707F"/>
    <w:multiLevelType w:val="hybridMultilevel"/>
    <w:tmpl w:val="1AE8B6B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57815693">
    <w:abstractNumId w:val="2"/>
  </w:num>
  <w:num w:numId="2" w16cid:durableId="2009285254">
    <w:abstractNumId w:val="22"/>
  </w:num>
  <w:num w:numId="3" w16cid:durableId="1640913007">
    <w:abstractNumId w:val="24"/>
  </w:num>
  <w:num w:numId="4" w16cid:durableId="1902137849">
    <w:abstractNumId w:val="30"/>
  </w:num>
  <w:num w:numId="5" w16cid:durableId="2076580823">
    <w:abstractNumId w:val="29"/>
  </w:num>
  <w:num w:numId="6" w16cid:durableId="992830647">
    <w:abstractNumId w:val="33"/>
  </w:num>
  <w:num w:numId="7" w16cid:durableId="1256209676">
    <w:abstractNumId w:val="17"/>
  </w:num>
  <w:num w:numId="8" w16cid:durableId="872889542">
    <w:abstractNumId w:val="1"/>
  </w:num>
  <w:num w:numId="9" w16cid:durableId="1726835007">
    <w:abstractNumId w:val="5"/>
  </w:num>
  <w:num w:numId="10" w16cid:durableId="513685473">
    <w:abstractNumId w:val="28"/>
  </w:num>
  <w:num w:numId="11" w16cid:durableId="1112898738">
    <w:abstractNumId w:val="3"/>
  </w:num>
  <w:num w:numId="12" w16cid:durableId="451704738">
    <w:abstractNumId w:val="25"/>
  </w:num>
  <w:num w:numId="13" w16cid:durableId="1880362759">
    <w:abstractNumId w:val="13"/>
  </w:num>
  <w:num w:numId="14" w16cid:durableId="519589181">
    <w:abstractNumId w:val="18"/>
  </w:num>
  <w:num w:numId="15" w16cid:durableId="446316947">
    <w:abstractNumId w:val="23"/>
  </w:num>
  <w:num w:numId="16" w16cid:durableId="1835486382">
    <w:abstractNumId w:val="22"/>
    <w:lvlOverride w:ilvl="0">
      <w:startOverride w:val="1"/>
    </w:lvlOverride>
  </w:num>
  <w:num w:numId="17" w16cid:durableId="1316301772">
    <w:abstractNumId w:val="22"/>
    <w:lvlOverride w:ilvl="0">
      <w:startOverride w:val="1"/>
    </w:lvlOverride>
  </w:num>
  <w:num w:numId="18" w16cid:durableId="1936132719">
    <w:abstractNumId w:val="15"/>
  </w:num>
  <w:num w:numId="19" w16cid:durableId="1738475260">
    <w:abstractNumId w:val="4"/>
  </w:num>
  <w:num w:numId="20" w16cid:durableId="857698637">
    <w:abstractNumId w:val="32"/>
  </w:num>
  <w:num w:numId="21" w16cid:durableId="1938322935">
    <w:abstractNumId w:val="11"/>
  </w:num>
  <w:num w:numId="22" w16cid:durableId="1755394608">
    <w:abstractNumId w:val="9"/>
  </w:num>
  <w:num w:numId="23" w16cid:durableId="437415089">
    <w:abstractNumId w:val="8"/>
  </w:num>
  <w:num w:numId="24" w16cid:durableId="1664626730">
    <w:abstractNumId w:val="21"/>
  </w:num>
  <w:num w:numId="25" w16cid:durableId="1917207814">
    <w:abstractNumId w:val="20"/>
  </w:num>
  <w:num w:numId="26" w16cid:durableId="1525901180">
    <w:abstractNumId w:val="12"/>
  </w:num>
  <w:num w:numId="27" w16cid:durableId="2006589703">
    <w:abstractNumId w:val="14"/>
  </w:num>
  <w:num w:numId="28" w16cid:durableId="1943949095">
    <w:abstractNumId w:val="16"/>
  </w:num>
  <w:num w:numId="29" w16cid:durableId="1563759760">
    <w:abstractNumId w:val="0"/>
  </w:num>
  <w:num w:numId="30" w16cid:durableId="1090202061">
    <w:abstractNumId w:val="27"/>
  </w:num>
  <w:num w:numId="31" w16cid:durableId="1590238099">
    <w:abstractNumId w:val="7"/>
  </w:num>
  <w:num w:numId="32" w16cid:durableId="647707791">
    <w:abstractNumId w:val="26"/>
  </w:num>
  <w:num w:numId="33" w16cid:durableId="195049095">
    <w:abstractNumId w:val="19"/>
  </w:num>
  <w:num w:numId="34" w16cid:durableId="99879756">
    <w:abstractNumId w:val="10"/>
  </w:num>
  <w:num w:numId="35" w16cid:durableId="640891406">
    <w:abstractNumId w:val="31"/>
  </w:num>
  <w:num w:numId="36" w16cid:durableId="1636839292">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91E"/>
    <w:rsid w:val="00000F08"/>
    <w:rsid w:val="00000F13"/>
    <w:rsid w:val="00001BC6"/>
    <w:rsid w:val="0000290F"/>
    <w:rsid w:val="0000428F"/>
    <w:rsid w:val="00005057"/>
    <w:rsid w:val="00005D18"/>
    <w:rsid w:val="00012666"/>
    <w:rsid w:val="000148C6"/>
    <w:rsid w:val="00014C9C"/>
    <w:rsid w:val="00016BC6"/>
    <w:rsid w:val="0002128C"/>
    <w:rsid w:val="00021798"/>
    <w:rsid w:val="000222F2"/>
    <w:rsid w:val="00023504"/>
    <w:rsid w:val="00024E0D"/>
    <w:rsid w:val="00025247"/>
    <w:rsid w:val="000320FB"/>
    <w:rsid w:val="000360A1"/>
    <w:rsid w:val="00036C88"/>
    <w:rsid w:val="00041B7E"/>
    <w:rsid w:val="00043AB4"/>
    <w:rsid w:val="000534B5"/>
    <w:rsid w:val="00054708"/>
    <w:rsid w:val="00055D5B"/>
    <w:rsid w:val="00055F2C"/>
    <w:rsid w:val="000561C4"/>
    <w:rsid w:val="000562F1"/>
    <w:rsid w:val="000630A0"/>
    <w:rsid w:val="0007264E"/>
    <w:rsid w:val="00074AF2"/>
    <w:rsid w:val="000761A9"/>
    <w:rsid w:val="00076B51"/>
    <w:rsid w:val="00076ECC"/>
    <w:rsid w:val="000817FB"/>
    <w:rsid w:val="0008193C"/>
    <w:rsid w:val="00086EB0"/>
    <w:rsid w:val="00087235"/>
    <w:rsid w:val="00087D36"/>
    <w:rsid w:val="00092946"/>
    <w:rsid w:val="000956FC"/>
    <w:rsid w:val="00095CDD"/>
    <w:rsid w:val="000A0DA7"/>
    <w:rsid w:val="000A1313"/>
    <w:rsid w:val="000A1C9D"/>
    <w:rsid w:val="000A59B7"/>
    <w:rsid w:val="000A5FF1"/>
    <w:rsid w:val="000A6488"/>
    <w:rsid w:val="000A69B9"/>
    <w:rsid w:val="000A7F5A"/>
    <w:rsid w:val="000B23AE"/>
    <w:rsid w:val="000B2C4E"/>
    <w:rsid w:val="000B2D65"/>
    <w:rsid w:val="000B562B"/>
    <w:rsid w:val="000B5C3A"/>
    <w:rsid w:val="000B67E9"/>
    <w:rsid w:val="000B6F60"/>
    <w:rsid w:val="000C1B06"/>
    <w:rsid w:val="000C2829"/>
    <w:rsid w:val="000C418A"/>
    <w:rsid w:val="000C4520"/>
    <w:rsid w:val="000C5836"/>
    <w:rsid w:val="000C67EB"/>
    <w:rsid w:val="000C6A55"/>
    <w:rsid w:val="000C7570"/>
    <w:rsid w:val="000D00D2"/>
    <w:rsid w:val="000D41A4"/>
    <w:rsid w:val="000D6D6F"/>
    <w:rsid w:val="000D7720"/>
    <w:rsid w:val="000E08D0"/>
    <w:rsid w:val="000E1325"/>
    <w:rsid w:val="000E13C8"/>
    <w:rsid w:val="000E27E8"/>
    <w:rsid w:val="000E287C"/>
    <w:rsid w:val="000E3B52"/>
    <w:rsid w:val="000F0412"/>
    <w:rsid w:val="000F2736"/>
    <w:rsid w:val="000F3E25"/>
    <w:rsid w:val="000F4C69"/>
    <w:rsid w:val="000F508A"/>
    <w:rsid w:val="000F72B7"/>
    <w:rsid w:val="000F78E3"/>
    <w:rsid w:val="001004E9"/>
    <w:rsid w:val="001040FF"/>
    <w:rsid w:val="0010445F"/>
    <w:rsid w:val="0010582A"/>
    <w:rsid w:val="00105E77"/>
    <w:rsid w:val="00106675"/>
    <w:rsid w:val="00106BC8"/>
    <w:rsid w:val="001102F6"/>
    <w:rsid w:val="00112412"/>
    <w:rsid w:val="00113E1E"/>
    <w:rsid w:val="0011511F"/>
    <w:rsid w:val="00116382"/>
    <w:rsid w:val="00116735"/>
    <w:rsid w:val="001207D2"/>
    <w:rsid w:val="0012135F"/>
    <w:rsid w:val="001216A0"/>
    <w:rsid w:val="00122956"/>
    <w:rsid w:val="00123412"/>
    <w:rsid w:val="00123465"/>
    <w:rsid w:val="00126A11"/>
    <w:rsid w:val="00127199"/>
    <w:rsid w:val="00130B2D"/>
    <w:rsid w:val="00131228"/>
    <w:rsid w:val="001317C0"/>
    <w:rsid w:val="001345DF"/>
    <w:rsid w:val="00134909"/>
    <w:rsid w:val="0013520B"/>
    <w:rsid w:val="00136965"/>
    <w:rsid w:val="001378E6"/>
    <w:rsid w:val="00140EFB"/>
    <w:rsid w:val="00141D80"/>
    <w:rsid w:val="00144A96"/>
    <w:rsid w:val="00145B2F"/>
    <w:rsid w:val="00146093"/>
    <w:rsid w:val="00147616"/>
    <w:rsid w:val="00150BFD"/>
    <w:rsid w:val="001519D4"/>
    <w:rsid w:val="00152283"/>
    <w:rsid w:val="0015283C"/>
    <w:rsid w:val="00154530"/>
    <w:rsid w:val="001555F4"/>
    <w:rsid w:val="00161FC1"/>
    <w:rsid w:val="00165E0D"/>
    <w:rsid w:val="001663EA"/>
    <w:rsid w:val="00170367"/>
    <w:rsid w:val="0017254B"/>
    <w:rsid w:val="00173EB1"/>
    <w:rsid w:val="001740E0"/>
    <w:rsid w:val="0017420C"/>
    <w:rsid w:val="00184A95"/>
    <w:rsid w:val="00185C31"/>
    <w:rsid w:val="00187C66"/>
    <w:rsid w:val="0019218A"/>
    <w:rsid w:val="00192CB5"/>
    <w:rsid w:val="001938FE"/>
    <w:rsid w:val="00193F20"/>
    <w:rsid w:val="00193FE7"/>
    <w:rsid w:val="0019500E"/>
    <w:rsid w:val="00196A6F"/>
    <w:rsid w:val="00196BC0"/>
    <w:rsid w:val="00197D21"/>
    <w:rsid w:val="001A0E7F"/>
    <w:rsid w:val="001A2E65"/>
    <w:rsid w:val="001A4D2C"/>
    <w:rsid w:val="001A4E54"/>
    <w:rsid w:val="001A7734"/>
    <w:rsid w:val="001A7D16"/>
    <w:rsid w:val="001B33AC"/>
    <w:rsid w:val="001B36A5"/>
    <w:rsid w:val="001B3EA7"/>
    <w:rsid w:val="001B4B72"/>
    <w:rsid w:val="001B4C4E"/>
    <w:rsid w:val="001B5DDF"/>
    <w:rsid w:val="001B7B53"/>
    <w:rsid w:val="001C0117"/>
    <w:rsid w:val="001C0457"/>
    <w:rsid w:val="001C0C4F"/>
    <w:rsid w:val="001C0E41"/>
    <w:rsid w:val="001C14B4"/>
    <w:rsid w:val="001C1A51"/>
    <w:rsid w:val="001C224D"/>
    <w:rsid w:val="001C3E8D"/>
    <w:rsid w:val="001C49D2"/>
    <w:rsid w:val="001C691C"/>
    <w:rsid w:val="001C6DF8"/>
    <w:rsid w:val="001C6E87"/>
    <w:rsid w:val="001D0FAB"/>
    <w:rsid w:val="001D2080"/>
    <w:rsid w:val="001D3F69"/>
    <w:rsid w:val="001D5185"/>
    <w:rsid w:val="001D73B2"/>
    <w:rsid w:val="001E1CAB"/>
    <w:rsid w:val="001E2C19"/>
    <w:rsid w:val="001E540E"/>
    <w:rsid w:val="001E6CE6"/>
    <w:rsid w:val="001F2545"/>
    <w:rsid w:val="001F265A"/>
    <w:rsid w:val="001F375B"/>
    <w:rsid w:val="001F4AAF"/>
    <w:rsid w:val="001F59F2"/>
    <w:rsid w:val="001F65D1"/>
    <w:rsid w:val="002007FF"/>
    <w:rsid w:val="002012E2"/>
    <w:rsid w:val="00202E76"/>
    <w:rsid w:val="00203A22"/>
    <w:rsid w:val="0020481B"/>
    <w:rsid w:val="0020546C"/>
    <w:rsid w:val="00212A3E"/>
    <w:rsid w:val="00212A6B"/>
    <w:rsid w:val="002134A3"/>
    <w:rsid w:val="00216616"/>
    <w:rsid w:val="00217C3B"/>
    <w:rsid w:val="00217D6F"/>
    <w:rsid w:val="00221232"/>
    <w:rsid w:val="0022245F"/>
    <w:rsid w:val="002224C2"/>
    <w:rsid w:val="002234E9"/>
    <w:rsid w:val="00224492"/>
    <w:rsid w:val="00224AA5"/>
    <w:rsid w:val="00224B5F"/>
    <w:rsid w:val="002277F8"/>
    <w:rsid w:val="002324F9"/>
    <w:rsid w:val="0023341E"/>
    <w:rsid w:val="00234000"/>
    <w:rsid w:val="0023628E"/>
    <w:rsid w:val="002401F0"/>
    <w:rsid w:val="002404A4"/>
    <w:rsid w:val="00240A7C"/>
    <w:rsid w:val="00241A17"/>
    <w:rsid w:val="00243264"/>
    <w:rsid w:val="00246365"/>
    <w:rsid w:val="00251E36"/>
    <w:rsid w:val="002520DB"/>
    <w:rsid w:val="0025243F"/>
    <w:rsid w:val="00252A44"/>
    <w:rsid w:val="002538C3"/>
    <w:rsid w:val="00254264"/>
    <w:rsid w:val="00254545"/>
    <w:rsid w:val="002557F9"/>
    <w:rsid w:val="00255915"/>
    <w:rsid w:val="002568BE"/>
    <w:rsid w:val="00257838"/>
    <w:rsid w:val="00257BB5"/>
    <w:rsid w:val="00257E25"/>
    <w:rsid w:val="00260615"/>
    <w:rsid w:val="0026091C"/>
    <w:rsid w:val="002629FB"/>
    <w:rsid w:val="00262F6E"/>
    <w:rsid w:val="002634E2"/>
    <w:rsid w:val="00264D17"/>
    <w:rsid w:val="00264E70"/>
    <w:rsid w:val="00265138"/>
    <w:rsid w:val="00266722"/>
    <w:rsid w:val="00266B95"/>
    <w:rsid w:val="00267D06"/>
    <w:rsid w:val="00270A71"/>
    <w:rsid w:val="002721E6"/>
    <w:rsid w:val="00273401"/>
    <w:rsid w:val="00273ECF"/>
    <w:rsid w:val="00274877"/>
    <w:rsid w:val="00274F97"/>
    <w:rsid w:val="00275407"/>
    <w:rsid w:val="00275583"/>
    <w:rsid w:val="00277CC2"/>
    <w:rsid w:val="00281BC8"/>
    <w:rsid w:val="002837AE"/>
    <w:rsid w:val="00285AEB"/>
    <w:rsid w:val="00286868"/>
    <w:rsid w:val="0028700D"/>
    <w:rsid w:val="00287047"/>
    <w:rsid w:val="0029154C"/>
    <w:rsid w:val="002954CD"/>
    <w:rsid w:val="00295A3E"/>
    <w:rsid w:val="00295A6C"/>
    <w:rsid w:val="002979EB"/>
    <w:rsid w:val="002A0D7A"/>
    <w:rsid w:val="002A14A8"/>
    <w:rsid w:val="002A18B1"/>
    <w:rsid w:val="002A38A3"/>
    <w:rsid w:val="002A39D5"/>
    <w:rsid w:val="002A603D"/>
    <w:rsid w:val="002A610F"/>
    <w:rsid w:val="002B14D9"/>
    <w:rsid w:val="002B2FEC"/>
    <w:rsid w:val="002B3D0B"/>
    <w:rsid w:val="002B5EC8"/>
    <w:rsid w:val="002C35EE"/>
    <w:rsid w:val="002C42A5"/>
    <w:rsid w:val="002C4C7C"/>
    <w:rsid w:val="002C59B6"/>
    <w:rsid w:val="002C628B"/>
    <w:rsid w:val="002C672E"/>
    <w:rsid w:val="002C67CF"/>
    <w:rsid w:val="002C6A6F"/>
    <w:rsid w:val="002C7E15"/>
    <w:rsid w:val="002D173D"/>
    <w:rsid w:val="002D26AF"/>
    <w:rsid w:val="002D2F47"/>
    <w:rsid w:val="002D5AF4"/>
    <w:rsid w:val="002D5B67"/>
    <w:rsid w:val="002E345F"/>
    <w:rsid w:val="002E44CD"/>
    <w:rsid w:val="002E55E8"/>
    <w:rsid w:val="002E5DEB"/>
    <w:rsid w:val="002E74B4"/>
    <w:rsid w:val="002F75D6"/>
    <w:rsid w:val="002F7C75"/>
    <w:rsid w:val="0030245D"/>
    <w:rsid w:val="00302D1C"/>
    <w:rsid w:val="003042D5"/>
    <w:rsid w:val="00305143"/>
    <w:rsid w:val="003074F4"/>
    <w:rsid w:val="00310060"/>
    <w:rsid w:val="00310861"/>
    <w:rsid w:val="003110B4"/>
    <w:rsid w:val="003117D3"/>
    <w:rsid w:val="00313FFB"/>
    <w:rsid w:val="003143F8"/>
    <w:rsid w:val="003155B7"/>
    <w:rsid w:val="00317AD4"/>
    <w:rsid w:val="00317C10"/>
    <w:rsid w:val="003200F8"/>
    <w:rsid w:val="00322307"/>
    <w:rsid w:val="00322525"/>
    <w:rsid w:val="00324E7C"/>
    <w:rsid w:val="003264CC"/>
    <w:rsid w:val="00326A73"/>
    <w:rsid w:val="003304B7"/>
    <w:rsid w:val="00333978"/>
    <w:rsid w:val="0033537A"/>
    <w:rsid w:val="003360E6"/>
    <w:rsid w:val="003366E2"/>
    <w:rsid w:val="00336CB1"/>
    <w:rsid w:val="00336CD7"/>
    <w:rsid w:val="00336FD5"/>
    <w:rsid w:val="003375AE"/>
    <w:rsid w:val="00340B90"/>
    <w:rsid w:val="003410F3"/>
    <w:rsid w:val="00343910"/>
    <w:rsid w:val="003449FB"/>
    <w:rsid w:val="00345086"/>
    <w:rsid w:val="0035013D"/>
    <w:rsid w:val="00350710"/>
    <w:rsid w:val="00353B45"/>
    <w:rsid w:val="003547E1"/>
    <w:rsid w:val="00356783"/>
    <w:rsid w:val="003569FB"/>
    <w:rsid w:val="00357276"/>
    <w:rsid w:val="00357F4D"/>
    <w:rsid w:val="00364A2E"/>
    <w:rsid w:val="00365F4D"/>
    <w:rsid w:val="00367FD9"/>
    <w:rsid w:val="00371B21"/>
    <w:rsid w:val="00372A6B"/>
    <w:rsid w:val="00375776"/>
    <w:rsid w:val="00376469"/>
    <w:rsid w:val="00376C1B"/>
    <w:rsid w:val="003775E4"/>
    <w:rsid w:val="0038263F"/>
    <w:rsid w:val="00382E3B"/>
    <w:rsid w:val="003833ED"/>
    <w:rsid w:val="0038427A"/>
    <w:rsid w:val="00384A87"/>
    <w:rsid w:val="003852AE"/>
    <w:rsid w:val="003857DC"/>
    <w:rsid w:val="00386534"/>
    <w:rsid w:val="00387280"/>
    <w:rsid w:val="003903B2"/>
    <w:rsid w:val="003904C7"/>
    <w:rsid w:val="003914D0"/>
    <w:rsid w:val="00391971"/>
    <w:rsid w:val="00391F69"/>
    <w:rsid w:val="003920AD"/>
    <w:rsid w:val="00392AEF"/>
    <w:rsid w:val="00394D92"/>
    <w:rsid w:val="00395B9C"/>
    <w:rsid w:val="00396E8F"/>
    <w:rsid w:val="003A067A"/>
    <w:rsid w:val="003A0B1F"/>
    <w:rsid w:val="003A533A"/>
    <w:rsid w:val="003A5F84"/>
    <w:rsid w:val="003B3386"/>
    <w:rsid w:val="003B3F06"/>
    <w:rsid w:val="003B6DB9"/>
    <w:rsid w:val="003B7DD7"/>
    <w:rsid w:val="003C1609"/>
    <w:rsid w:val="003C76FF"/>
    <w:rsid w:val="003D2ED1"/>
    <w:rsid w:val="003D4C83"/>
    <w:rsid w:val="003D5A80"/>
    <w:rsid w:val="003D7730"/>
    <w:rsid w:val="003E0954"/>
    <w:rsid w:val="003E0AAA"/>
    <w:rsid w:val="003E0C40"/>
    <w:rsid w:val="003E1923"/>
    <w:rsid w:val="003E2700"/>
    <w:rsid w:val="003E2BBB"/>
    <w:rsid w:val="003E688A"/>
    <w:rsid w:val="003F053A"/>
    <w:rsid w:val="003F508D"/>
    <w:rsid w:val="00400155"/>
    <w:rsid w:val="00400174"/>
    <w:rsid w:val="00401B6C"/>
    <w:rsid w:val="00401C3C"/>
    <w:rsid w:val="004100BE"/>
    <w:rsid w:val="0041092E"/>
    <w:rsid w:val="00412945"/>
    <w:rsid w:val="00414463"/>
    <w:rsid w:val="0041732F"/>
    <w:rsid w:val="00424881"/>
    <w:rsid w:val="004250AA"/>
    <w:rsid w:val="00425403"/>
    <w:rsid w:val="00430BEA"/>
    <w:rsid w:val="00434012"/>
    <w:rsid w:val="00434277"/>
    <w:rsid w:val="00434498"/>
    <w:rsid w:val="00435D1A"/>
    <w:rsid w:val="00437F33"/>
    <w:rsid w:val="00441FD5"/>
    <w:rsid w:val="00445764"/>
    <w:rsid w:val="004465BF"/>
    <w:rsid w:val="00453903"/>
    <w:rsid w:val="00453BE5"/>
    <w:rsid w:val="00453CD0"/>
    <w:rsid w:val="00453D18"/>
    <w:rsid w:val="004543D7"/>
    <w:rsid w:val="004560C9"/>
    <w:rsid w:val="00456CE8"/>
    <w:rsid w:val="0045757B"/>
    <w:rsid w:val="0047026C"/>
    <w:rsid w:val="0047075C"/>
    <w:rsid w:val="00471B4C"/>
    <w:rsid w:val="0047203A"/>
    <w:rsid w:val="00472EB5"/>
    <w:rsid w:val="004736A7"/>
    <w:rsid w:val="00477797"/>
    <w:rsid w:val="00482063"/>
    <w:rsid w:val="00482390"/>
    <w:rsid w:val="00483078"/>
    <w:rsid w:val="00483B5E"/>
    <w:rsid w:val="0048494C"/>
    <w:rsid w:val="00486E88"/>
    <w:rsid w:val="0048743F"/>
    <w:rsid w:val="00487B65"/>
    <w:rsid w:val="0049266A"/>
    <w:rsid w:val="00493422"/>
    <w:rsid w:val="00493BD9"/>
    <w:rsid w:val="004948FD"/>
    <w:rsid w:val="00496295"/>
    <w:rsid w:val="004A0188"/>
    <w:rsid w:val="004A0647"/>
    <w:rsid w:val="004A658D"/>
    <w:rsid w:val="004B0735"/>
    <w:rsid w:val="004B2263"/>
    <w:rsid w:val="004B2B3B"/>
    <w:rsid w:val="004B3435"/>
    <w:rsid w:val="004B37B8"/>
    <w:rsid w:val="004B3CDE"/>
    <w:rsid w:val="004B4027"/>
    <w:rsid w:val="004B5742"/>
    <w:rsid w:val="004B5D73"/>
    <w:rsid w:val="004B63A1"/>
    <w:rsid w:val="004B64EC"/>
    <w:rsid w:val="004C1D87"/>
    <w:rsid w:val="004C20F2"/>
    <w:rsid w:val="004C41F3"/>
    <w:rsid w:val="004C4332"/>
    <w:rsid w:val="004D6A42"/>
    <w:rsid w:val="004D7F6E"/>
    <w:rsid w:val="004E0553"/>
    <w:rsid w:val="004E2E48"/>
    <w:rsid w:val="004E5B99"/>
    <w:rsid w:val="004F215D"/>
    <w:rsid w:val="004F2364"/>
    <w:rsid w:val="004F28C9"/>
    <w:rsid w:val="004F2FE1"/>
    <w:rsid w:val="004F57B5"/>
    <w:rsid w:val="004F5E3F"/>
    <w:rsid w:val="004F5F15"/>
    <w:rsid w:val="004F647F"/>
    <w:rsid w:val="004F655D"/>
    <w:rsid w:val="004F6940"/>
    <w:rsid w:val="00500736"/>
    <w:rsid w:val="00503757"/>
    <w:rsid w:val="005058E9"/>
    <w:rsid w:val="00505AE3"/>
    <w:rsid w:val="005070D9"/>
    <w:rsid w:val="00510B58"/>
    <w:rsid w:val="0051172D"/>
    <w:rsid w:val="00511A7D"/>
    <w:rsid w:val="005130C6"/>
    <w:rsid w:val="005138EF"/>
    <w:rsid w:val="005154A2"/>
    <w:rsid w:val="00515B2A"/>
    <w:rsid w:val="00517821"/>
    <w:rsid w:val="00522A08"/>
    <w:rsid w:val="005250D8"/>
    <w:rsid w:val="005259E9"/>
    <w:rsid w:val="005264F5"/>
    <w:rsid w:val="00527577"/>
    <w:rsid w:val="00527931"/>
    <w:rsid w:val="00527BD4"/>
    <w:rsid w:val="00531227"/>
    <w:rsid w:val="00531FCA"/>
    <w:rsid w:val="005354A2"/>
    <w:rsid w:val="00535E4A"/>
    <w:rsid w:val="005360EC"/>
    <w:rsid w:val="0053636D"/>
    <w:rsid w:val="00536CC4"/>
    <w:rsid w:val="00540479"/>
    <w:rsid w:val="00541042"/>
    <w:rsid w:val="00543A38"/>
    <w:rsid w:val="00543C57"/>
    <w:rsid w:val="00544082"/>
    <w:rsid w:val="00544E2A"/>
    <w:rsid w:val="00547B59"/>
    <w:rsid w:val="005525A5"/>
    <w:rsid w:val="005546C4"/>
    <w:rsid w:val="00554D7A"/>
    <w:rsid w:val="00555E28"/>
    <w:rsid w:val="0055730C"/>
    <w:rsid w:val="00557475"/>
    <w:rsid w:val="0056052F"/>
    <w:rsid w:val="00560788"/>
    <w:rsid w:val="00560948"/>
    <w:rsid w:val="00561782"/>
    <w:rsid w:val="00561827"/>
    <w:rsid w:val="005619EF"/>
    <w:rsid w:val="00562BEB"/>
    <w:rsid w:val="005638A2"/>
    <w:rsid w:val="0056447B"/>
    <w:rsid w:val="005644A6"/>
    <w:rsid w:val="00565AF0"/>
    <w:rsid w:val="005670FE"/>
    <w:rsid w:val="00567254"/>
    <w:rsid w:val="005712C4"/>
    <w:rsid w:val="00574885"/>
    <w:rsid w:val="00574C75"/>
    <w:rsid w:val="005752FA"/>
    <w:rsid w:val="005769A3"/>
    <w:rsid w:val="00577D47"/>
    <w:rsid w:val="00580E74"/>
    <w:rsid w:val="00581A0E"/>
    <w:rsid w:val="0058236D"/>
    <w:rsid w:val="0058440E"/>
    <w:rsid w:val="0058536E"/>
    <w:rsid w:val="00586007"/>
    <w:rsid w:val="00586011"/>
    <w:rsid w:val="00586CE4"/>
    <w:rsid w:val="00587729"/>
    <w:rsid w:val="00590CA9"/>
    <w:rsid w:val="005931C5"/>
    <w:rsid w:val="00593457"/>
    <w:rsid w:val="005937EA"/>
    <w:rsid w:val="00593F62"/>
    <w:rsid w:val="005953ED"/>
    <w:rsid w:val="00597EEA"/>
    <w:rsid w:val="005A0743"/>
    <w:rsid w:val="005A0886"/>
    <w:rsid w:val="005A0EAB"/>
    <w:rsid w:val="005A15AB"/>
    <w:rsid w:val="005A2CB0"/>
    <w:rsid w:val="005A3041"/>
    <w:rsid w:val="005A3732"/>
    <w:rsid w:val="005A3F70"/>
    <w:rsid w:val="005A41D4"/>
    <w:rsid w:val="005A49F2"/>
    <w:rsid w:val="005A51A7"/>
    <w:rsid w:val="005A6CB5"/>
    <w:rsid w:val="005A7ED6"/>
    <w:rsid w:val="005B139B"/>
    <w:rsid w:val="005B391E"/>
    <w:rsid w:val="005B5A61"/>
    <w:rsid w:val="005B5DBA"/>
    <w:rsid w:val="005B6BD8"/>
    <w:rsid w:val="005B7DBD"/>
    <w:rsid w:val="005C03EA"/>
    <w:rsid w:val="005C327C"/>
    <w:rsid w:val="005C4C21"/>
    <w:rsid w:val="005C4FD4"/>
    <w:rsid w:val="005C77A2"/>
    <w:rsid w:val="005D0C07"/>
    <w:rsid w:val="005D2B70"/>
    <w:rsid w:val="005D4F71"/>
    <w:rsid w:val="005D65D3"/>
    <w:rsid w:val="005D6BEC"/>
    <w:rsid w:val="005E210E"/>
    <w:rsid w:val="005E337F"/>
    <w:rsid w:val="005E5197"/>
    <w:rsid w:val="005E52A0"/>
    <w:rsid w:val="005E58B3"/>
    <w:rsid w:val="005F025D"/>
    <w:rsid w:val="005F03B9"/>
    <w:rsid w:val="005F08F9"/>
    <w:rsid w:val="005F0C19"/>
    <w:rsid w:val="005F261B"/>
    <w:rsid w:val="005F451F"/>
    <w:rsid w:val="005F46C1"/>
    <w:rsid w:val="005F5262"/>
    <w:rsid w:val="005F6E44"/>
    <w:rsid w:val="005F7257"/>
    <w:rsid w:val="0060005A"/>
    <w:rsid w:val="006004B3"/>
    <w:rsid w:val="00602C92"/>
    <w:rsid w:val="0060360E"/>
    <w:rsid w:val="00603F39"/>
    <w:rsid w:val="006069AE"/>
    <w:rsid w:val="006108F6"/>
    <w:rsid w:val="00610E03"/>
    <w:rsid w:val="0061214F"/>
    <w:rsid w:val="006126DC"/>
    <w:rsid w:val="00612F7B"/>
    <w:rsid w:val="0061381C"/>
    <w:rsid w:val="0061425F"/>
    <w:rsid w:val="00617081"/>
    <w:rsid w:val="00617D58"/>
    <w:rsid w:val="00622A97"/>
    <w:rsid w:val="006253AE"/>
    <w:rsid w:val="006259C1"/>
    <w:rsid w:val="00626DD1"/>
    <w:rsid w:val="006312F7"/>
    <w:rsid w:val="00631A8E"/>
    <w:rsid w:val="00634CFD"/>
    <w:rsid w:val="00635B56"/>
    <w:rsid w:val="00636525"/>
    <w:rsid w:val="0063698A"/>
    <w:rsid w:val="00640CF4"/>
    <w:rsid w:val="00641613"/>
    <w:rsid w:val="006416F0"/>
    <w:rsid w:val="00643C69"/>
    <w:rsid w:val="006459F0"/>
    <w:rsid w:val="00646118"/>
    <w:rsid w:val="00647805"/>
    <w:rsid w:val="00651718"/>
    <w:rsid w:val="00651A58"/>
    <w:rsid w:val="00653107"/>
    <w:rsid w:val="00653DE2"/>
    <w:rsid w:val="00656B26"/>
    <w:rsid w:val="00656EE3"/>
    <w:rsid w:val="00661501"/>
    <w:rsid w:val="006618DC"/>
    <w:rsid w:val="00662E9A"/>
    <w:rsid w:val="00664DFD"/>
    <w:rsid w:val="00665E17"/>
    <w:rsid w:val="00667CD4"/>
    <w:rsid w:val="006709A3"/>
    <w:rsid w:val="006709C0"/>
    <w:rsid w:val="0067192B"/>
    <w:rsid w:val="0067313D"/>
    <w:rsid w:val="006731C2"/>
    <w:rsid w:val="00675E8A"/>
    <w:rsid w:val="00680703"/>
    <w:rsid w:val="006817C8"/>
    <w:rsid w:val="00682D52"/>
    <w:rsid w:val="006830A5"/>
    <w:rsid w:val="00684B5B"/>
    <w:rsid w:val="006852B0"/>
    <w:rsid w:val="006857E0"/>
    <w:rsid w:val="00686862"/>
    <w:rsid w:val="00687916"/>
    <w:rsid w:val="0069015C"/>
    <w:rsid w:val="006926C9"/>
    <w:rsid w:val="00693782"/>
    <w:rsid w:val="006A2617"/>
    <w:rsid w:val="006A48D1"/>
    <w:rsid w:val="006A490F"/>
    <w:rsid w:val="006A4927"/>
    <w:rsid w:val="006A50E0"/>
    <w:rsid w:val="006B13FE"/>
    <w:rsid w:val="006B1B12"/>
    <w:rsid w:val="006B3F92"/>
    <w:rsid w:val="006B4B31"/>
    <w:rsid w:val="006B551F"/>
    <w:rsid w:val="006B5ECD"/>
    <w:rsid w:val="006C10A0"/>
    <w:rsid w:val="006C4836"/>
    <w:rsid w:val="006C5B1A"/>
    <w:rsid w:val="006C5BBF"/>
    <w:rsid w:val="006C6688"/>
    <w:rsid w:val="006C7E26"/>
    <w:rsid w:val="006D3641"/>
    <w:rsid w:val="006D4E76"/>
    <w:rsid w:val="006D7B73"/>
    <w:rsid w:val="006E1486"/>
    <w:rsid w:val="006E275C"/>
    <w:rsid w:val="006E48B3"/>
    <w:rsid w:val="006E4CA5"/>
    <w:rsid w:val="006E4D11"/>
    <w:rsid w:val="006E5154"/>
    <w:rsid w:val="006E5544"/>
    <w:rsid w:val="006F0164"/>
    <w:rsid w:val="006F126A"/>
    <w:rsid w:val="006F1B33"/>
    <w:rsid w:val="006F273B"/>
    <w:rsid w:val="006F2C0A"/>
    <w:rsid w:val="006F3771"/>
    <w:rsid w:val="006F3865"/>
    <w:rsid w:val="006F45F9"/>
    <w:rsid w:val="006F5566"/>
    <w:rsid w:val="00700147"/>
    <w:rsid w:val="0070344B"/>
    <w:rsid w:val="00703A3E"/>
    <w:rsid w:val="00705B7D"/>
    <w:rsid w:val="00706DEA"/>
    <w:rsid w:val="007077E9"/>
    <w:rsid w:val="00710299"/>
    <w:rsid w:val="007126F1"/>
    <w:rsid w:val="00713B91"/>
    <w:rsid w:val="00713F90"/>
    <w:rsid w:val="00716032"/>
    <w:rsid w:val="007165F7"/>
    <w:rsid w:val="00716F3B"/>
    <w:rsid w:val="007173B9"/>
    <w:rsid w:val="00717DE1"/>
    <w:rsid w:val="00720CD0"/>
    <w:rsid w:val="00721509"/>
    <w:rsid w:val="007229D2"/>
    <w:rsid w:val="00725432"/>
    <w:rsid w:val="007256E3"/>
    <w:rsid w:val="00726922"/>
    <w:rsid w:val="00732310"/>
    <w:rsid w:val="00736D1E"/>
    <w:rsid w:val="007375F7"/>
    <w:rsid w:val="00740272"/>
    <w:rsid w:val="00740AA6"/>
    <w:rsid w:val="00740E0F"/>
    <w:rsid w:val="00742C4D"/>
    <w:rsid w:val="00742DC8"/>
    <w:rsid w:val="0074349F"/>
    <w:rsid w:val="007439C8"/>
    <w:rsid w:val="00744DF4"/>
    <w:rsid w:val="0074555B"/>
    <w:rsid w:val="00745B5C"/>
    <w:rsid w:val="00746E47"/>
    <w:rsid w:val="007470D4"/>
    <w:rsid w:val="00747AAD"/>
    <w:rsid w:val="007537D7"/>
    <w:rsid w:val="007539E0"/>
    <w:rsid w:val="00754A90"/>
    <w:rsid w:val="0075587D"/>
    <w:rsid w:val="00756E73"/>
    <w:rsid w:val="00764AB5"/>
    <w:rsid w:val="0076531E"/>
    <w:rsid w:val="00765BE8"/>
    <w:rsid w:val="00765F41"/>
    <w:rsid w:val="00767992"/>
    <w:rsid w:val="00774652"/>
    <w:rsid w:val="007779C9"/>
    <w:rsid w:val="0078087A"/>
    <w:rsid w:val="007808DE"/>
    <w:rsid w:val="007819B9"/>
    <w:rsid w:val="00782C27"/>
    <w:rsid w:val="00782D56"/>
    <w:rsid w:val="00785103"/>
    <w:rsid w:val="00785C18"/>
    <w:rsid w:val="00791163"/>
    <w:rsid w:val="00795A88"/>
    <w:rsid w:val="00797A3D"/>
    <w:rsid w:val="007A1661"/>
    <w:rsid w:val="007A1973"/>
    <w:rsid w:val="007A752A"/>
    <w:rsid w:val="007B1173"/>
    <w:rsid w:val="007B423A"/>
    <w:rsid w:val="007B47E4"/>
    <w:rsid w:val="007B5E0D"/>
    <w:rsid w:val="007C0526"/>
    <w:rsid w:val="007C367D"/>
    <w:rsid w:val="007C5A46"/>
    <w:rsid w:val="007C7454"/>
    <w:rsid w:val="007D28D6"/>
    <w:rsid w:val="007D3D2B"/>
    <w:rsid w:val="007D57DA"/>
    <w:rsid w:val="007D5E0C"/>
    <w:rsid w:val="007D7C11"/>
    <w:rsid w:val="007E0887"/>
    <w:rsid w:val="007E310A"/>
    <w:rsid w:val="007E7527"/>
    <w:rsid w:val="007F0D31"/>
    <w:rsid w:val="007F1A9D"/>
    <w:rsid w:val="007F352B"/>
    <w:rsid w:val="007F7FE0"/>
    <w:rsid w:val="00800732"/>
    <w:rsid w:val="00800906"/>
    <w:rsid w:val="008014DE"/>
    <w:rsid w:val="00802336"/>
    <w:rsid w:val="00803E05"/>
    <w:rsid w:val="00805466"/>
    <w:rsid w:val="0081030E"/>
    <w:rsid w:val="00810D0C"/>
    <w:rsid w:val="00811575"/>
    <w:rsid w:val="008125F9"/>
    <w:rsid w:val="00813185"/>
    <w:rsid w:val="00813543"/>
    <w:rsid w:val="00814D66"/>
    <w:rsid w:val="00815930"/>
    <w:rsid w:val="00815C46"/>
    <w:rsid w:val="00817191"/>
    <w:rsid w:val="00817CF7"/>
    <w:rsid w:val="008207EB"/>
    <w:rsid w:val="0082090C"/>
    <w:rsid w:val="00821AF5"/>
    <w:rsid w:val="00824677"/>
    <w:rsid w:val="00824D10"/>
    <w:rsid w:val="00826596"/>
    <w:rsid w:val="00827202"/>
    <w:rsid w:val="008279FC"/>
    <w:rsid w:val="00830D3A"/>
    <w:rsid w:val="00832D62"/>
    <w:rsid w:val="0083380A"/>
    <w:rsid w:val="0083392D"/>
    <w:rsid w:val="00835247"/>
    <w:rsid w:val="00836DAD"/>
    <w:rsid w:val="00840577"/>
    <w:rsid w:val="00843053"/>
    <w:rsid w:val="00843475"/>
    <w:rsid w:val="008438BB"/>
    <w:rsid w:val="00843CE4"/>
    <w:rsid w:val="008458B2"/>
    <w:rsid w:val="0084623F"/>
    <w:rsid w:val="00852E36"/>
    <w:rsid w:val="00853BB0"/>
    <w:rsid w:val="00853C5C"/>
    <w:rsid w:val="00853CAD"/>
    <w:rsid w:val="00861F73"/>
    <w:rsid w:val="00862D2E"/>
    <w:rsid w:val="008643DB"/>
    <w:rsid w:val="00864758"/>
    <w:rsid w:val="00865D32"/>
    <w:rsid w:val="008663CC"/>
    <w:rsid w:val="008703C9"/>
    <w:rsid w:val="00873F16"/>
    <w:rsid w:val="008745D9"/>
    <w:rsid w:val="00875616"/>
    <w:rsid w:val="0087584E"/>
    <w:rsid w:val="00877118"/>
    <w:rsid w:val="00880FD1"/>
    <w:rsid w:val="00881275"/>
    <w:rsid w:val="00881867"/>
    <w:rsid w:val="00882417"/>
    <w:rsid w:val="008826E2"/>
    <w:rsid w:val="00882C2C"/>
    <w:rsid w:val="008863E4"/>
    <w:rsid w:val="00887230"/>
    <w:rsid w:val="008879BF"/>
    <w:rsid w:val="00891F08"/>
    <w:rsid w:val="00892680"/>
    <w:rsid w:val="008947D2"/>
    <w:rsid w:val="008959C4"/>
    <w:rsid w:val="00895F1A"/>
    <w:rsid w:val="008A0ED4"/>
    <w:rsid w:val="008A15F2"/>
    <w:rsid w:val="008A48D4"/>
    <w:rsid w:val="008A49CD"/>
    <w:rsid w:val="008A528E"/>
    <w:rsid w:val="008A78E6"/>
    <w:rsid w:val="008B1CA4"/>
    <w:rsid w:val="008B2B62"/>
    <w:rsid w:val="008B5BE3"/>
    <w:rsid w:val="008B75EF"/>
    <w:rsid w:val="008C0F8F"/>
    <w:rsid w:val="008C1245"/>
    <w:rsid w:val="008C1B6E"/>
    <w:rsid w:val="008C2536"/>
    <w:rsid w:val="008C32A7"/>
    <w:rsid w:val="008C696D"/>
    <w:rsid w:val="008C6E65"/>
    <w:rsid w:val="008C6E96"/>
    <w:rsid w:val="008C733A"/>
    <w:rsid w:val="008D1E0D"/>
    <w:rsid w:val="008D2045"/>
    <w:rsid w:val="008D2060"/>
    <w:rsid w:val="008D2A11"/>
    <w:rsid w:val="008D30ED"/>
    <w:rsid w:val="008D38C0"/>
    <w:rsid w:val="008D4A41"/>
    <w:rsid w:val="008D4C47"/>
    <w:rsid w:val="008D563E"/>
    <w:rsid w:val="008D5EA6"/>
    <w:rsid w:val="008D6F87"/>
    <w:rsid w:val="008D7228"/>
    <w:rsid w:val="008D75E6"/>
    <w:rsid w:val="008E04FB"/>
    <w:rsid w:val="008E270D"/>
    <w:rsid w:val="008E384A"/>
    <w:rsid w:val="008E3AFD"/>
    <w:rsid w:val="008E5131"/>
    <w:rsid w:val="008F0413"/>
    <w:rsid w:val="008F1033"/>
    <w:rsid w:val="008F376D"/>
    <w:rsid w:val="008F519F"/>
    <w:rsid w:val="008F65AF"/>
    <w:rsid w:val="00902D71"/>
    <w:rsid w:val="0090458C"/>
    <w:rsid w:val="009045A9"/>
    <w:rsid w:val="00904D50"/>
    <w:rsid w:val="00905AC4"/>
    <w:rsid w:val="00905F20"/>
    <w:rsid w:val="00910D31"/>
    <w:rsid w:val="0091234C"/>
    <w:rsid w:val="0091477D"/>
    <w:rsid w:val="00916A1A"/>
    <w:rsid w:val="00916DDA"/>
    <w:rsid w:val="009174D3"/>
    <w:rsid w:val="00917D38"/>
    <w:rsid w:val="00921E8D"/>
    <w:rsid w:val="009220E6"/>
    <w:rsid w:val="00923189"/>
    <w:rsid w:val="00923BF3"/>
    <w:rsid w:val="00930B0F"/>
    <w:rsid w:val="009311ED"/>
    <w:rsid w:val="00931ED8"/>
    <w:rsid w:val="00933951"/>
    <w:rsid w:val="00935748"/>
    <w:rsid w:val="0093580F"/>
    <w:rsid w:val="00935D5A"/>
    <w:rsid w:val="00941440"/>
    <w:rsid w:val="00943C56"/>
    <w:rsid w:val="0094672B"/>
    <w:rsid w:val="0094716E"/>
    <w:rsid w:val="009511DE"/>
    <w:rsid w:val="00951963"/>
    <w:rsid w:val="00952151"/>
    <w:rsid w:val="00952FB9"/>
    <w:rsid w:val="0095330E"/>
    <w:rsid w:val="00954517"/>
    <w:rsid w:val="009563D7"/>
    <w:rsid w:val="00956837"/>
    <w:rsid w:val="00957E62"/>
    <w:rsid w:val="00957E9E"/>
    <w:rsid w:val="009602AE"/>
    <w:rsid w:val="009613A2"/>
    <w:rsid w:val="009630D9"/>
    <w:rsid w:val="00964FD2"/>
    <w:rsid w:val="00965CAD"/>
    <w:rsid w:val="00967FFB"/>
    <w:rsid w:val="009758B9"/>
    <w:rsid w:val="00975F87"/>
    <w:rsid w:val="00980718"/>
    <w:rsid w:val="00982319"/>
    <w:rsid w:val="009833E9"/>
    <w:rsid w:val="00984BC5"/>
    <w:rsid w:val="00984CF4"/>
    <w:rsid w:val="00986D8D"/>
    <w:rsid w:val="00987BEC"/>
    <w:rsid w:val="009914F8"/>
    <w:rsid w:val="00992F5D"/>
    <w:rsid w:val="00995FC5"/>
    <w:rsid w:val="009978E0"/>
    <w:rsid w:val="009A018D"/>
    <w:rsid w:val="009A0DC8"/>
    <w:rsid w:val="009A120A"/>
    <w:rsid w:val="009A15C3"/>
    <w:rsid w:val="009A26D0"/>
    <w:rsid w:val="009A636E"/>
    <w:rsid w:val="009B243F"/>
    <w:rsid w:val="009B4E24"/>
    <w:rsid w:val="009B5074"/>
    <w:rsid w:val="009B5804"/>
    <w:rsid w:val="009B5FB4"/>
    <w:rsid w:val="009B7143"/>
    <w:rsid w:val="009C16AD"/>
    <w:rsid w:val="009C3048"/>
    <w:rsid w:val="009C3600"/>
    <w:rsid w:val="009C52F2"/>
    <w:rsid w:val="009C673D"/>
    <w:rsid w:val="009D1A9E"/>
    <w:rsid w:val="009D1D84"/>
    <w:rsid w:val="009D2ED8"/>
    <w:rsid w:val="009D3602"/>
    <w:rsid w:val="009D3F89"/>
    <w:rsid w:val="009D6AB6"/>
    <w:rsid w:val="009D7768"/>
    <w:rsid w:val="009D7CE8"/>
    <w:rsid w:val="009D7E98"/>
    <w:rsid w:val="009E1855"/>
    <w:rsid w:val="009E242F"/>
    <w:rsid w:val="009E36DF"/>
    <w:rsid w:val="009E38E4"/>
    <w:rsid w:val="009F106E"/>
    <w:rsid w:val="009F33E3"/>
    <w:rsid w:val="009F3C59"/>
    <w:rsid w:val="009F4D4D"/>
    <w:rsid w:val="009F5362"/>
    <w:rsid w:val="009F70EC"/>
    <w:rsid w:val="009F70F7"/>
    <w:rsid w:val="00A0050F"/>
    <w:rsid w:val="00A00E48"/>
    <w:rsid w:val="00A01776"/>
    <w:rsid w:val="00A01BC5"/>
    <w:rsid w:val="00A04325"/>
    <w:rsid w:val="00A045EF"/>
    <w:rsid w:val="00A046FA"/>
    <w:rsid w:val="00A05E3D"/>
    <w:rsid w:val="00A064DF"/>
    <w:rsid w:val="00A06759"/>
    <w:rsid w:val="00A0738E"/>
    <w:rsid w:val="00A10292"/>
    <w:rsid w:val="00A12312"/>
    <w:rsid w:val="00A127A2"/>
    <w:rsid w:val="00A129F7"/>
    <w:rsid w:val="00A12D9A"/>
    <w:rsid w:val="00A1374C"/>
    <w:rsid w:val="00A13C91"/>
    <w:rsid w:val="00A15031"/>
    <w:rsid w:val="00A15C12"/>
    <w:rsid w:val="00A16A51"/>
    <w:rsid w:val="00A21F30"/>
    <w:rsid w:val="00A23026"/>
    <w:rsid w:val="00A241CE"/>
    <w:rsid w:val="00A27C7F"/>
    <w:rsid w:val="00A27C89"/>
    <w:rsid w:val="00A320A6"/>
    <w:rsid w:val="00A32A7D"/>
    <w:rsid w:val="00A36D7D"/>
    <w:rsid w:val="00A37CCB"/>
    <w:rsid w:val="00A414B8"/>
    <w:rsid w:val="00A41552"/>
    <w:rsid w:val="00A41FF8"/>
    <w:rsid w:val="00A420F4"/>
    <w:rsid w:val="00A426EF"/>
    <w:rsid w:val="00A43B7D"/>
    <w:rsid w:val="00A45425"/>
    <w:rsid w:val="00A4780F"/>
    <w:rsid w:val="00A47B37"/>
    <w:rsid w:val="00A5150A"/>
    <w:rsid w:val="00A52A33"/>
    <w:rsid w:val="00A55FF1"/>
    <w:rsid w:val="00A56231"/>
    <w:rsid w:val="00A60EB4"/>
    <w:rsid w:val="00A6218F"/>
    <w:rsid w:val="00A62C18"/>
    <w:rsid w:val="00A63457"/>
    <w:rsid w:val="00A6477D"/>
    <w:rsid w:val="00A655B4"/>
    <w:rsid w:val="00A65D7F"/>
    <w:rsid w:val="00A67B1A"/>
    <w:rsid w:val="00A7149B"/>
    <w:rsid w:val="00A73FEC"/>
    <w:rsid w:val="00A77536"/>
    <w:rsid w:val="00A80371"/>
    <w:rsid w:val="00A808FE"/>
    <w:rsid w:val="00A813AA"/>
    <w:rsid w:val="00A838BD"/>
    <w:rsid w:val="00A91A7E"/>
    <w:rsid w:val="00A920E2"/>
    <w:rsid w:val="00A92D22"/>
    <w:rsid w:val="00A93351"/>
    <w:rsid w:val="00A94E5F"/>
    <w:rsid w:val="00A950EB"/>
    <w:rsid w:val="00A9586F"/>
    <w:rsid w:val="00A95C0D"/>
    <w:rsid w:val="00A96290"/>
    <w:rsid w:val="00A9685E"/>
    <w:rsid w:val="00A97D28"/>
    <w:rsid w:val="00A97F19"/>
    <w:rsid w:val="00AA111F"/>
    <w:rsid w:val="00AA2505"/>
    <w:rsid w:val="00AA4CF9"/>
    <w:rsid w:val="00AA624C"/>
    <w:rsid w:val="00AA6B92"/>
    <w:rsid w:val="00AA6B97"/>
    <w:rsid w:val="00AA74A3"/>
    <w:rsid w:val="00AA7653"/>
    <w:rsid w:val="00AB01F4"/>
    <w:rsid w:val="00AB4551"/>
    <w:rsid w:val="00AB4923"/>
    <w:rsid w:val="00AB5FA3"/>
    <w:rsid w:val="00AC3F4D"/>
    <w:rsid w:val="00AC5C93"/>
    <w:rsid w:val="00AC6E78"/>
    <w:rsid w:val="00AD21E0"/>
    <w:rsid w:val="00AD7994"/>
    <w:rsid w:val="00AE1A2F"/>
    <w:rsid w:val="00AE5D24"/>
    <w:rsid w:val="00AE6652"/>
    <w:rsid w:val="00AF214D"/>
    <w:rsid w:val="00AF2A37"/>
    <w:rsid w:val="00AF3792"/>
    <w:rsid w:val="00AF4C96"/>
    <w:rsid w:val="00AF63C5"/>
    <w:rsid w:val="00B00797"/>
    <w:rsid w:val="00B026E8"/>
    <w:rsid w:val="00B05182"/>
    <w:rsid w:val="00B0682D"/>
    <w:rsid w:val="00B0703E"/>
    <w:rsid w:val="00B109C6"/>
    <w:rsid w:val="00B10A21"/>
    <w:rsid w:val="00B12F10"/>
    <w:rsid w:val="00B155AF"/>
    <w:rsid w:val="00B211D6"/>
    <w:rsid w:val="00B24525"/>
    <w:rsid w:val="00B249F0"/>
    <w:rsid w:val="00B26BC8"/>
    <w:rsid w:val="00B278A4"/>
    <w:rsid w:val="00B312FA"/>
    <w:rsid w:val="00B33C25"/>
    <w:rsid w:val="00B3473D"/>
    <w:rsid w:val="00B34750"/>
    <w:rsid w:val="00B34A64"/>
    <w:rsid w:val="00B350A3"/>
    <w:rsid w:val="00B35BB6"/>
    <w:rsid w:val="00B368E2"/>
    <w:rsid w:val="00B41D80"/>
    <w:rsid w:val="00B428F3"/>
    <w:rsid w:val="00B434AF"/>
    <w:rsid w:val="00B43EA1"/>
    <w:rsid w:val="00B44486"/>
    <w:rsid w:val="00B44D12"/>
    <w:rsid w:val="00B46A50"/>
    <w:rsid w:val="00B50034"/>
    <w:rsid w:val="00B51F11"/>
    <w:rsid w:val="00B54E20"/>
    <w:rsid w:val="00B56177"/>
    <w:rsid w:val="00B56987"/>
    <w:rsid w:val="00B575E5"/>
    <w:rsid w:val="00B627B0"/>
    <w:rsid w:val="00B65631"/>
    <w:rsid w:val="00B65825"/>
    <w:rsid w:val="00B66DC3"/>
    <w:rsid w:val="00B70180"/>
    <w:rsid w:val="00B70DA5"/>
    <w:rsid w:val="00B71A57"/>
    <w:rsid w:val="00B7233B"/>
    <w:rsid w:val="00B733A8"/>
    <w:rsid w:val="00B73859"/>
    <w:rsid w:val="00B7743B"/>
    <w:rsid w:val="00B77B0A"/>
    <w:rsid w:val="00B817B0"/>
    <w:rsid w:val="00B83113"/>
    <w:rsid w:val="00B83E1D"/>
    <w:rsid w:val="00B848E7"/>
    <w:rsid w:val="00B864C2"/>
    <w:rsid w:val="00B865DB"/>
    <w:rsid w:val="00B90EBF"/>
    <w:rsid w:val="00B913F4"/>
    <w:rsid w:val="00B918E8"/>
    <w:rsid w:val="00B92998"/>
    <w:rsid w:val="00B92AF3"/>
    <w:rsid w:val="00B932DD"/>
    <w:rsid w:val="00B96249"/>
    <w:rsid w:val="00B96416"/>
    <w:rsid w:val="00B96E79"/>
    <w:rsid w:val="00B97675"/>
    <w:rsid w:val="00B97D90"/>
    <w:rsid w:val="00BA1D83"/>
    <w:rsid w:val="00BA3512"/>
    <w:rsid w:val="00BA4CE9"/>
    <w:rsid w:val="00BA5875"/>
    <w:rsid w:val="00BA6D6A"/>
    <w:rsid w:val="00BA72F5"/>
    <w:rsid w:val="00BA7C94"/>
    <w:rsid w:val="00BA7CCE"/>
    <w:rsid w:val="00BB1C4F"/>
    <w:rsid w:val="00BB2168"/>
    <w:rsid w:val="00BB2C43"/>
    <w:rsid w:val="00BB39F4"/>
    <w:rsid w:val="00BB5E5C"/>
    <w:rsid w:val="00BB64D2"/>
    <w:rsid w:val="00BB6A92"/>
    <w:rsid w:val="00BB6ACF"/>
    <w:rsid w:val="00BC0101"/>
    <w:rsid w:val="00BC08C2"/>
    <w:rsid w:val="00BC1214"/>
    <w:rsid w:val="00BC2793"/>
    <w:rsid w:val="00BC3269"/>
    <w:rsid w:val="00BC7254"/>
    <w:rsid w:val="00BC755F"/>
    <w:rsid w:val="00BD112A"/>
    <w:rsid w:val="00BD6FFE"/>
    <w:rsid w:val="00BE088C"/>
    <w:rsid w:val="00BE1125"/>
    <w:rsid w:val="00BE1FA6"/>
    <w:rsid w:val="00BE3011"/>
    <w:rsid w:val="00BE4556"/>
    <w:rsid w:val="00BE4E43"/>
    <w:rsid w:val="00BE6589"/>
    <w:rsid w:val="00BE6724"/>
    <w:rsid w:val="00BE6E20"/>
    <w:rsid w:val="00BE7803"/>
    <w:rsid w:val="00BE7B60"/>
    <w:rsid w:val="00BF0A4E"/>
    <w:rsid w:val="00BF2326"/>
    <w:rsid w:val="00BF29C8"/>
    <w:rsid w:val="00BF2D2E"/>
    <w:rsid w:val="00BF75C3"/>
    <w:rsid w:val="00BF7F2D"/>
    <w:rsid w:val="00C023E8"/>
    <w:rsid w:val="00C1068C"/>
    <w:rsid w:val="00C1440D"/>
    <w:rsid w:val="00C14522"/>
    <w:rsid w:val="00C14947"/>
    <w:rsid w:val="00C15665"/>
    <w:rsid w:val="00C15A81"/>
    <w:rsid w:val="00C15EB1"/>
    <w:rsid w:val="00C21880"/>
    <w:rsid w:val="00C222A8"/>
    <w:rsid w:val="00C24D03"/>
    <w:rsid w:val="00C3063B"/>
    <w:rsid w:val="00C31980"/>
    <w:rsid w:val="00C32A0C"/>
    <w:rsid w:val="00C33B4C"/>
    <w:rsid w:val="00C34214"/>
    <w:rsid w:val="00C364D6"/>
    <w:rsid w:val="00C36A59"/>
    <w:rsid w:val="00C4207B"/>
    <w:rsid w:val="00C42304"/>
    <w:rsid w:val="00C423C7"/>
    <w:rsid w:val="00C4704C"/>
    <w:rsid w:val="00C50713"/>
    <w:rsid w:val="00C50A4F"/>
    <w:rsid w:val="00C5107C"/>
    <w:rsid w:val="00C54E47"/>
    <w:rsid w:val="00C553B7"/>
    <w:rsid w:val="00C60CD9"/>
    <w:rsid w:val="00C60DA7"/>
    <w:rsid w:val="00C61A11"/>
    <w:rsid w:val="00C61E5B"/>
    <w:rsid w:val="00C628CD"/>
    <w:rsid w:val="00C70E1B"/>
    <w:rsid w:val="00C71FDF"/>
    <w:rsid w:val="00C739CC"/>
    <w:rsid w:val="00C745D9"/>
    <w:rsid w:val="00C75B71"/>
    <w:rsid w:val="00C8155A"/>
    <w:rsid w:val="00C879F9"/>
    <w:rsid w:val="00C9042F"/>
    <w:rsid w:val="00C9147B"/>
    <w:rsid w:val="00C91E62"/>
    <w:rsid w:val="00C93D9B"/>
    <w:rsid w:val="00C94F7A"/>
    <w:rsid w:val="00CA1BA8"/>
    <w:rsid w:val="00CA2520"/>
    <w:rsid w:val="00CA2FD4"/>
    <w:rsid w:val="00CA385B"/>
    <w:rsid w:val="00CA5290"/>
    <w:rsid w:val="00CA7383"/>
    <w:rsid w:val="00CA7C71"/>
    <w:rsid w:val="00CB0228"/>
    <w:rsid w:val="00CB0E39"/>
    <w:rsid w:val="00CB30F6"/>
    <w:rsid w:val="00CB340C"/>
    <w:rsid w:val="00CB396B"/>
    <w:rsid w:val="00CB4505"/>
    <w:rsid w:val="00CB4CA9"/>
    <w:rsid w:val="00CC0243"/>
    <w:rsid w:val="00CC2DFC"/>
    <w:rsid w:val="00CC5080"/>
    <w:rsid w:val="00CD0330"/>
    <w:rsid w:val="00CD2DFB"/>
    <w:rsid w:val="00CD3F36"/>
    <w:rsid w:val="00CD4334"/>
    <w:rsid w:val="00CD4AD5"/>
    <w:rsid w:val="00CD5390"/>
    <w:rsid w:val="00CE266A"/>
    <w:rsid w:val="00CE6C70"/>
    <w:rsid w:val="00CF105D"/>
    <w:rsid w:val="00CF174A"/>
    <w:rsid w:val="00CF244E"/>
    <w:rsid w:val="00CF4FBA"/>
    <w:rsid w:val="00CF52DF"/>
    <w:rsid w:val="00CF5C14"/>
    <w:rsid w:val="00CF645F"/>
    <w:rsid w:val="00D007E6"/>
    <w:rsid w:val="00D00925"/>
    <w:rsid w:val="00D01B2F"/>
    <w:rsid w:val="00D01FC2"/>
    <w:rsid w:val="00D045C5"/>
    <w:rsid w:val="00D05317"/>
    <w:rsid w:val="00D0533C"/>
    <w:rsid w:val="00D055A9"/>
    <w:rsid w:val="00D06641"/>
    <w:rsid w:val="00D06EBE"/>
    <w:rsid w:val="00D072F0"/>
    <w:rsid w:val="00D1146D"/>
    <w:rsid w:val="00D11B59"/>
    <w:rsid w:val="00D14D2C"/>
    <w:rsid w:val="00D15116"/>
    <w:rsid w:val="00D1642E"/>
    <w:rsid w:val="00D20295"/>
    <w:rsid w:val="00D22A99"/>
    <w:rsid w:val="00D23677"/>
    <w:rsid w:val="00D236B2"/>
    <w:rsid w:val="00D242B4"/>
    <w:rsid w:val="00D25569"/>
    <w:rsid w:val="00D26287"/>
    <w:rsid w:val="00D265A6"/>
    <w:rsid w:val="00D2677A"/>
    <w:rsid w:val="00D267A7"/>
    <w:rsid w:val="00D32202"/>
    <w:rsid w:val="00D351ED"/>
    <w:rsid w:val="00D35E11"/>
    <w:rsid w:val="00D36A29"/>
    <w:rsid w:val="00D37232"/>
    <w:rsid w:val="00D374A9"/>
    <w:rsid w:val="00D40E99"/>
    <w:rsid w:val="00D41211"/>
    <w:rsid w:val="00D448E2"/>
    <w:rsid w:val="00D46F4E"/>
    <w:rsid w:val="00D47B0D"/>
    <w:rsid w:val="00D47E85"/>
    <w:rsid w:val="00D54B96"/>
    <w:rsid w:val="00D55E42"/>
    <w:rsid w:val="00D560F9"/>
    <w:rsid w:val="00D602DD"/>
    <w:rsid w:val="00D6573D"/>
    <w:rsid w:val="00D67714"/>
    <w:rsid w:val="00D713A3"/>
    <w:rsid w:val="00D714D7"/>
    <w:rsid w:val="00D71C4D"/>
    <w:rsid w:val="00D734F1"/>
    <w:rsid w:val="00D73683"/>
    <w:rsid w:val="00D73C89"/>
    <w:rsid w:val="00D7645A"/>
    <w:rsid w:val="00D76826"/>
    <w:rsid w:val="00D77A70"/>
    <w:rsid w:val="00D810AB"/>
    <w:rsid w:val="00D81942"/>
    <w:rsid w:val="00D8331B"/>
    <w:rsid w:val="00D83374"/>
    <w:rsid w:val="00D839C9"/>
    <w:rsid w:val="00D864EF"/>
    <w:rsid w:val="00D86E87"/>
    <w:rsid w:val="00D92129"/>
    <w:rsid w:val="00D952A1"/>
    <w:rsid w:val="00D9542F"/>
    <w:rsid w:val="00D95EAC"/>
    <w:rsid w:val="00D9775A"/>
    <w:rsid w:val="00DA0521"/>
    <w:rsid w:val="00DA13D1"/>
    <w:rsid w:val="00DA25BE"/>
    <w:rsid w:val="00DA3448"/>
    <w:rsid w:val="00DA4810"/>
    <w:rsid w:val="00DA6380"/>
    <w:rsid w:val="00DA6EA8"/>
    <w:rsid w:val="00DA75F0"/>
    <w:rsid w:val="00DB2F66"/>
    <w:rsid w:val="00DB2F71"/>
    <w:rsid w:val="00DC0261"/>
    <w:rsid w:val="00DC1006"/>
    <w:rsid w:val="00DC2939"/>
    <w:rsid w:val="00DC4402"/>
    <w:rsid w:val="00DC50F1"/>
    <w:rsid w:val="00DC6426"/>
    <w:rsid w:val="00DC6D7E"/>
    <w:rsid w:val="00DC75DE"/>
    <w:rsid w:val="00DC7618"/>
    <w:rsid w:val="00DD016D"/>
    <w:rsid w:val="00DD0EE9"/>
    <w:rsid w:val="00DD3795"/>
    <w:rsid w:val="00DD444B"/>
    <w:rsid w:val="00DD44E7"/>
    <w:rsid w:val="00DD4682"/>
    <w:rsid w:val="00DD6672"/>
    <w:rsid w:val="00DE0914"/>
    <w:rsid w:val="00DE18A2"/>
    <w:rsid w:val="00DE23C0"/>
    <w:rsid w:val="00DE2690"/>
    <w:rsid w:val="00DE46AF"/>
    <w:rsid w:val="00DE698F"/>
    <w:rsid w:val="00DF015E"/>
    <w:rsid w:val="00DF0167"/>
    <w:rsid w:val="00DF035B"/>
    <w:rsid w:val="00DF1E21"/>
    <w:rsid w:val="00E00078"/>
    <w:rsid w:val="00E00C1E"/>
    <w:rsid w:val="00E01649"/>
    <w:rsid w:val="00E02AF4"/>
    <w:rsid w:val="00E030CF"/>
    <w:rsid w:val="00E0381A"/>
    <w:rsid w:val="00E041F0"/>
    <w:rsid w:val="00E052FC"/>
    <w:rsid w:val="00E0595E"/>
    <w:rsid w:val="00E10276"/>
    <w:rsid w:val="00E13C31"/>
    <w:rsid w:val="00E13F76"/>
    <w:rsid w:val="00E1476B"/>
    <w:rsid w:val="00E148D6"/>
    <w:rsid w:val="00E16606"/>
    <w:rsid w:val="00E209FA"/>
    <w:rsid w:val="00E22760"/>
    <w:rsid w:val="00E227A4"/>
    <w:rsid w:val="00E22C3E"/>
    <w:rsid w:val="00E242F0"/>
    <w:rsid w:val="00E24E39"/>
    <w:rsid w:val="00E32098"/>
    <w:rsid w:val="00E32242"/>
    <w:rsid w:val="00E32B91"/>
    <w:rsid w:val="00E33239"/>
    <w:rsid w:val="00E34BD9"/>
    <w:rsid w:val="00E37A7D"/>
    <w:rsid w:val="00E45940"/>
    <w:rsid w:val="00E463B0"/>
    <w:rsid w:val="00E47950"/>
    <w:rsid w:val="00E51C81"/>
    <w:rsid w:val="00E51DC9"/>
    <w:rsid w:val="00E537E1"/>
    <w:rsid w:val="00E5442D"/>
    <w:rsid w:val="00E55B49"/>
    <w:rsid w:val="00E560D7"/>
    <w:rsid w:val="00E57254"/>
    <w:rsid w:val="00E57E66"/>
    <w:rsid w:val="00E616F4"/>
    <w:rsid w:val="00E6352A"/>
    <w:rsid w:val="00E64012"/>
    <w:rsid w:val="00E658B2"/>
    <w:rsid w:val="00E67051"/>
    <w:rsid w:val="00E7153A"/>
    <w:rsid w:val="00E72509"/>
    <w:rsid w:val="00E7270C"/>
    <w:rsid w:val="00E737AF"/>
    <w:rsid w:val="00E73EFD"/>
    <w:rsid w:val="00E73FD4"/>
    <w:rsid w:val="00E76724"/>
    <w:rsid w:val="00E80F7A"/>
    <w:rsid w:val="00E811D3"/>
    <w:rsid w:val="00E816FA"/>
    <w:rsid w:val="00E81A97"/>
    <w:rsid w:val="00E82125"/>
    <w:rsid w:val="00E82162"/>
    <w:rsid w:val="00E84F47"/>
    <w:rsid w:val="00E8769C"/>
    <w:rsid w:val="00E90B69"/>
    <w:rsid w:val="00E9201C"/>
    <w:rsid w:val="00E9320B"/>
    <w:rsid w:val="00E9396D"/>
    <w:rsid w:val="00E9632E"/>
    <w:rsid w:val="00E96899"/>
    <w:rsid w:val="00E96A23"/>
    <w:rsid w:val="00E96C99"/>
    <w:rsid w:val="00E97214"/>
    <w:rsid w:val="00E97C8E"/>
    <w:rsid w:val="00EA0910"/>
    <w:rsid w:val="00EA3025"/>
    <w:rsid w:val="00EA3AD0"/>
    <w:rsid w:val="00EA3D99"/>
    <w:rsid w:val="00EA4C01"/>
    <w:rsid w:val="00EA5A3A"/>
    <w:rsid w:val="00EA7DC9"/>
    <w:rsid w:val="00EB1EB3"/>
    <w:rsid w:val="00EB65F7"/>
    <w:rsid w:val="00EB666D"/>
    <w:rsid w:val="00EB797A"/>
    <w:rsid w:val="00EC034A"/>
    <w:rsid w:val="00EC22A4"/>
    <w:rsid w:val="00EC2422"/>
    <w:rsid w:val="00EC3E30"/>
    <w:rsid w:val="00EC6595"/>
    <w:rsid w:val="00EC6623"/>
    <w:rsid w:val="00ED1A5B"/>
    <w:rsid w:val="00ED2B45"/>
    <w:rsid w:val="00ED3B1E"/>
    <w:rsid w:val="00ED44CB"/>
    <w:rsid w:val="00ED5EBD"/>
    <w:rsid w:val="00ED6DF0"/>
    <w:rsid w:val="00ED7B72"/>
    <w:rsid w:val="00ED7FDC"/>
    <w:rsid w:val="00EE033F"/>
    <w:rsid w:val="00EE0495"/>
    <w:rsid w:val="00EE32D8"/>
    <w:rsid w:val="00EE57C7"/>
    <w:rsid w:val="00EE5C3D"/>
    <w:rsid w:val="00EE6F75"/>
    <w:rsid w:val="00EE6FFD"/>
    <w:rsid w:val="00EE7DAD"/>
    <w:rsid w:val="00EF1918"/>
    <w:rsid w:val="00EF19FE"/>
    <w:rsid w:val="00EF1A27"/>
    <w:rsid w:val="00EF1D9A"/>
    <w:rsid w:val="00EF239F"/>
    <w:rsid w:val="00EF24E6"/>
    <w:rsid w:val="00EF2956"/>
    <w:rsid w:val="00EF3DF5"/>
    <w:rsid w:val="00F0050F"/>
    <w:rsid w:val="00F00AF2"/>
    <w:rsid w:val="00F018AE"/>
    <w:rsid w:val="00F036E9"/>
    <w:rsid w:val="00F05309"/>
    <w:rsid w:val="00F0577B"/>
    <w:rsid w:val="00F13CAE"/>
    <w:rsid w:val="00F15862"/>
    <w:rsid w:val="00F172A3"/>
    <w:rsid w:val="00F20AD7"/>
    <w:rsid w:val="00F21E1F"/>
    <w:rsid w:val="00F22905"/>
    <w:rsid w:val="00F26104"/>
    <w:rsid w:val="00F26D61"/>
    <w:rsid w:val="00F26E82"/>
    <w:rsid w:val="00F27F1A"/>
    <w:rsid w:val="00F32E0C"/>
    <w:rsid w:val="00F32E1E"/>
    <w:rsid w:val="00F32F4E"/>
    <w:rsid w:val="00F34615"/>
    <w:rsid w:val="00F34C75"/>
    <w:rsid w:val="00F353F2"/>
    <w:rsid w:val="00F35821"/>
    <w:rsid w:val="00F35FD2"/>
    <w:rsid w:val="00F40986"/>
    <w:rsid w:val="00F41E11"/>
    <w:rsid w:val="00F429A6"/>
    <w:rsid w:val="00F437BA"/>
    <w:rsid w:val="00F44A93"/>
    <w:rsid w:val="00F4676F"/>
    <w:rsid w:val="00F47E1D"/>
    <w:rsid w:val="00F507D1"/>
    <w:rsid w:val="00F535FF"/>
    <w:rsid w:val="00F53796"/>
    <w:rsid w:val="00F53964"/>
    <w:rsid w:val="00F57988"/>
    <w:rsid w:val="00F60673"/>
    <w:rsid w:val="00F6427E"/>
    <w:rsid w:val="00F654BE"/>
    <w:rsid w:val="00F656B9"/>
    <w:rsid w:val="00F65819"/>
    <w:rsid w:val="00F67015"/>
    <w:rsid w:val="00F67FE8"/>
    <w:rsid w:val="00F7029C"/>
    <w:rsid w:val="00F7060A"/>
    <w:rsid w:val="00F7063D"/>
    <w:rsid w:val="00F714A7"/>
    <w:rsid w:val="00F7246B"/>
    <w:rsid w:val="00F728F0"/>
    <w:rsid w:val="00F72B42"/>
    <w:rsid w:val="00F75EBA"/>
    <w:rsid w:val="00F80072"/>
    <w:rsid w:val="00F80E51"/>
    <w:rsid w:val="00F80E81"/>
    <w:rsid w:val="00F810F2"/>
    <w:rsid w:val="00F85240"/>
    <w:rsid w:val="00F87471"/>
    <w:rsid w:val="00F909F4"/>
    <w:rsid w:val="00F91892"/>
    <w:rsid w:val="00F920EE"/>
    <w:rsid w:val="00F921DE"/>
    <w:rsid w:val="00F955C8"/>
    <w:rsid w:val="00F97077"/>
    <w:rsid w:val="00FA0E09"/>
    <w:rsid w:val="00FA1CB0"/>
    <w:rsid w:val="00FA2F64"/>
    <w:rsid w:val="00FA318F"/>
    <w:rsid w:val="00FA4AEC"/>
    <w:rsid w:val="00FA60A1"/>
    <w:rsid w:val="00FA60B0"/>
    <w:rsid w:val="00FA7465"/>
    <w:rsid w:val="00FA77E1"/>
    <w:rsid w:val="00FB01E9"/>
    <w:rsid w:val="00FB1C03"/>
    <w:rsid w:val="00FB60A0"/>
    <w:rsid w:val="00FB656B"/>
    <w:rsid w:val="00FB6620"/>
    <w:rsid w:val="00FB6CC3"/>
    <w:rsid w:val="00FC07E8"/>
    <w:rsid w:val="00FC2131"/>
    <w:rsid w:val="00FC3640"/>
    <w:rsid w:val="00FC410B"/>
    <w:rsid w:val="00FC4876"/>
    <w:rsid w:val="00FC4DF3"/>
    <w:rsid w:val="00FC758D"/>
    <w:rsid w:val="00FD19C1"/>
    <w:rsid w:val="00FD3636"/>
    <w:rsid w:val="00FD3B14"/>
    <w:rsid w:val="00FD40CB"/>
    <w:rsid w:val="00FD494A"/>
    <w:rsid w:val="00FD6886"/>
    <w:rsid w:val="00FD70DB"/>
    <w:rsid w:val="00FE2028"/>
    <w:rsid w:val="00FE4AD0"/>
    <w:rsid w:val="00FE6DD2"/>
    <w:rsid w:val="00FE72A0"/>
    <w:rsid w:val="00FF1988"/>
    <w:rsid w:val="00FF1EE6"/>
    <w:rsid w:val="00FF5EB3"/>
    <w:rsid w:val="019371DB"/>
    <w:rsid w:val="0273339F"/>
    <w:rsid w:val="03302B4E"/>
    <w:rsid w:val="06373DBA"/>
    <w:rsid w:val="07ABAAF9"/>
    <w:rsid w:val="08D9A9FD"/>
    <w:rsid w:val="0B67C888"/>
    <w:rsid w:val="0CD0523B"/>
    <w:rsid w:val="1170C675"/>
    <w:rsid w:val="11DFC7F2"/>
    <w:rsid w:val="1226E724"/>
    <w:rsid w:val="163BE9E8"/>
    <w:rsid w:val="16CE2576"/>
    <w:rsid w:val="1D55ED65"/>
    <w:rsid w:val="1EDD0099"/>
    <w:rsid w:val="1F0CD55F"/>
    <w:rsid w:val="229ECCA2"/>
    <w:rsid w:val="22BFD9C2"/>
    <w:rsid w:val="248E8BD2"/>
    <w:rsid w:val="24C773FD"/>
    <w:rsid w:val="26D296F5"/>
    <w:rsid w:val="2B8FB004"/>
    <w:rsid w:val="2DFAEC4E"/>
    <w:rsid w:val="2E204482"/>
    <w:rsid w:val="2EAF1FA7"/>
    <w:rsid w:val="2F8970D8"/>
    <w:rsid w:val="3415F292"/>
    <w:rsid w:val="350406A7"/>
    <w:rsid w:val="3792D21D"/>
    <w:rsid w:val="389939EE"/>
    <w:rsid w:val="3F2DDC0C"/>
    <w:rsid w:val="422AB221"/>
    <w:rsid w:val="443C42E7"/>
    <w:rsid w:val="47ADCC7C"/>
    <w:rsid w:val="48DA7DCE"/>
    <w:rsid w:val="4916A589"/>
    <w:rsid w:val="4B933397"/>
    <w:rsid w:val="4BDF1804"/>
    <w:rsid w:val="4CFD0B4A"/>
    <w:rsid w:val="4D12BD38"/>
    <w:rsid w:val="4DB73554"/>
    <w:rsid w:val="4EA4460B"/>
    <w:rsid w:val="4F383A3F"/>
    <w:rsid w:val="5085B4DE"/>
    <w:rsid w:val="52188651"/>
    <w:rsid w:val="57A5F883"/>
    <w:rsid w:val="591CA770"/>
    <w:rsid w:val="5A7C05F4"/>
    <w:rsid w:val="5A8AD263"/>
    <w:rsid w:val="5BF50FAD"/>
    <w:rsid w:val="60A2B2B9"/>
    <w:rsid w:val="641D992F"/>
    <w:rsid w:val="651A4853"/>
    <w:rsid w:val="65911BA5"/>
    <w:rsid w:val="6892E615"/>
    <w:rsid w:val="6997BE1D"/>
    <w:rsid w:val="69E596F6"/>
    <w:rsid w:val="712CA0DF"/>
    <w:rsid w:val="739B4602"/>
    <w:rsid w:val="73E33166"/>
    <w:rsid w:val="74858E33"/>
    <w:rsid w:val="74F9EEFE"/>
    <w:rsid w:val="7580CA8B"/>
    <w:rsid w:val="75EB36D0"/>
    <w:rsid w:val="76021188"/>
    <w:rsid w:val="7A1EA768"/>
    <w:rsid w:val="7AD592C8"/>
    <w:rsid w:val="7EB74471"/>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73D0455D"/>
  <w15:docId w15:val="{ACE4B39E-8C6C-441E-9312-34E0FA96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sz w:val="24"/>
        <w:szCs w:val="24"/>
        <w:lang w:val="en-AU"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76531E"/>
    <w:rPr>
      <w:rFonts w:asciiTheme="minorHAnsi" w:hAnsiTheme="minorHAnsi"/>
      <w:color w:val="22272B" w:themeColor="text1"/>
      <w:sz w:val="22"/>
    </w:rPr>
  </w:style>
  <w:style w:type="paragraph" w:styleId="Heading1">
    <w:name w:val="heading 1"/>
    <w:basedOn w:val="Normal"/>
    <w:next w:val="Normal"/>
    <w:link w:val="Heading1Char"/>
    <w:qFormat/>
    <w:rsid w:val="00C71FDF"/>
    <w:pPr>
      <w:widowControl w:val="0"/>
      <w:suppressAutoHyphens/>
      <w:autoSpaceDE w:val="0"/>
      <w:autoSpaceDN w:val="0"/>
      <w:adjustRightInd w:val="0"/>
      <w:spacing w:after="4000" w:line="216" w:lineRule="auto"/>
      <w:textAlignment w:val="center"/>
      <w:outlineLvl w:val="0"/>
    </w:pPr>
    <w:rPr>
      <w:rFonts w:cs="Arial"/>
      <w:bCs/>
      <w:color w:val="002664" w:themeColor="background2"/>
      <w:sz w:val="80"/>
      <w:szCs w:val="80"/>
    </w:rPr>
  </w:style>
  <w:style w:type="paragraph" w:styleId="Heading2">
    <w:name w:val="heading 2"/>
    <w:basedOn w:val="Normal"/>
    <w:next w:val="Normal"/>
    <w:link w:val="Heading2Char"/>
    <w:qFormat/>
    <w:rsid w:val="00350710"/>
    <w:pPr>
      <w:widowControl w:val="0"/>
      <w:pBdr>
        <w:top w:val="single" w:sz="4" w:space="6" w:color="002664" w:themeColor="background2"/>
      </w:pBdr>
      <w:suppressAutoHyphens/>
      <w:autoSpaceDE w:val="0"/>
      <w:autoSpaceDN w:val="0"/>
      <w:adjustRightInd w:val="0"/>
      <w:spacing w:before="480" w:after="284" w:line="192" w:lineRule="auto"/>
      <w:textAlignment w:val="center"/>
      <w:outlineLvl w:val="1"/>
    </w:pPr>
    <w:rPr>
      <w:rFonts w:asciiTheme="majorHAnsi" w:hAnsiTheme="majorHAnsi" w:cs="ArialMT"/>
      <w:bCs/>
      <w:color w:val="002664" w:themeColor="background2"/>
      <w:sz w:val="36"/>
      <w:szCs w:val="36"/>
      <w:lang w:val="en-GB"/>
    </w:rPr>
  </w:style>
  <w:style w:type="paragraph" w:styleId="Heading3">
    <w:name w:val="heading 3"/>
    <w:basedOn w:val="Normal"/>
    <w:next w:val="Normal"/>
    <w:link w:val="Heading3Char"/>
    <w:qFormat/>
    <w:rsid w:val="00350710"/>
    <w:pPr>
      <w:keepNext/>
      <w:keepLines/>
      <w:pBdr>
        <w:top w:val="single" w:sz="4" w:space="6" w:color="002664" w:themeColor="background2"/>
      </w:pBdr>
      <w:spacing w:before="480" w:after="227"/>
      <w:outlineLvl w:val="2"/>
    </w:pPr>
    <w:rPr>
      <w:rFonts w:ascii="Public Sans" w:eastAsia="Times New Roman" w:hAnsi="Public Sans"/>
      <w:color w:val="002664" w:themeColor="background2"/>
      <w:sz w:val="28"/>
      <w:szCs w:val="28"/>
    </w:rPr>
  </w:style>
  <w:style w:type="paragraph" w:styleId="Heading4">
    <w:name w:val="heading 4"/>
    <w:basedOn w:val="Normal"/>
    <w:next w:val="Normal"/>
    <w:link w:val="Heading4Char"/>
    <w:qFormat/>
    <w:rsid w:val="00CC0243"/>
    <w:pPr>
      <w:keepNext/>
      <w:keepLines/>
      <w:spacing w:before="240" w:after="120"/>
      <w:outlineLvl w:val="3"/>
    </w:pPr>
    <w:rPr>
      <w:rFonts w:ascii="Public Sans" w:eastAsiaTheme="majorEastAsia" w:hAnsi="Public Sans" w:cstheme="majorBidi"/>
      <w:color w:val="001C4A" w:themeColor="accent1" w:themeShade="BF"/>
      <w:sz w:val="25"/>
      <w:szCs w:val="25"/>
    </w:rPr>
  </w:style>
  <w:style w:type="paragraph" w:styleId="Heading5">
    <w:name w:val="heading 5"/>
    <w:basedOn w:val="Normal"/>
    <w:next w:val="Normal"/>
    <w:link w:val="Heading5Char"/>
    <w:qFormat/>
    <w:rsid w:val="007808DE"/>
    <w:pPr>
      <w:keepNext/>
      <w:keepLines/>
      <w:spacing w:before="240" w:after="120"/>
      <w:outlineLvl w:val="4"/>
    </w:pPr>
    <w:rPr>
      <w:rFonts w:ascii="Public Sans" w:eastAsiaTheme="majorEastAsia" w:hAnsi="Public Sans" w:cstheme="majorBidi"/>
      <w:bCs/>
      <w:color w:val="002664" w:themeColor="backgroun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1FDF"/>
    <w:rPr>
      <w:rFonts w:asciiTheme="minorHAnsi" w:hAnsiTheme="minorHAnsi" w:cs="Arial"/>
      <w:bCs/>
      <w:color w:val="002664" w:themeColor="background2"/>
      <w:sz w:val="80"/>
      <w:szCs w:val="80"/>
    </w:rPr>
  </w:style>
  <w:style w:type="character" w:customStyle="1" w:styleId="Heading2Char">
    <w:name w:val="Heading 2 Char"/>
    <w:basedOn w:val="DefaultParagraphFont"/>
    <w:link w:val="Heading2"/>
    <w:rsid w:val="00350710"/>
    <w:rPr>
      <w:rFonts w:asciiTheme="majorHAnsi" w:hAnsiTheme="majorHAnsi" w:cs="ArialMT"/>
      <w:bCs/>
      <w:color w:val="002664" w:themeColor="background2"/>
      <w:sz w:val="36"/>
      <w:szCs w:val="36"/>
      <w:lang w:val="en-GB"/>
    </w:rPr>
  </w:style>
  <w:style w:type="table" w:styleId="TableGrid">
    <w:name w:val="Table Grid"/>
    <w:basedOn w:val="TableNormal"/>
    <w:uiPriority w:val="59"/>
    <w:rsid w:val="00803471"/>
    <w:rPr>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Header">
    <w:name w:val="header"/>
    <w:basedOn w:val="Normal"/>
    <w:link w:val="HeaderChar"/>
    <w:uiPriority w:val="99"/>
    <w:unhideWhenUsed/>
    <w:rsid w:val="00C1068C"/>
    <w:pPr>
      <w:spacing w:after="240"/>
    </w:pPr>
    <w:rPr>
      <w:rFonts w:cs="Arial-Black"/>
      <w:noProof/>
      <w:spacing w:val="-5"/>
      <w:sz w:val="16"/>
      <w:szCs w:val="16"/>
    </w:rPr>
  </w:style>
  <w:style w:type="character" w:customStyle="1" w:styleId="HeaderChar">
    <w:name w:val="Header Char"/>
    <w:basedOn w:val="DefaultParagraphFont"/>
    <w:link w:val="Header"/>
    <w:uiPriority w:val="99"/>
    <w:rsid w:val="00C1068C"/>
    <w:rPr>
      <w:rFonts w:asciiTheme="minorHAnsi" w:hAnsiTheme="minorHAnsi" w:cs="Arial-Black"/>
      <w:noProof/>
      <w:color w:val="22272B" w:themeColor="text1"/>
      <w:spacing w:val="-5"/>
      <w:sz w:val="16"/>
      <w:szCs w:val="16"/>
    </w:rPr>
  </w:style>
  <w:style w:type="paragraph" w:styleId="Footer">
    <w:name w:val="footer"/>
    <w:basedOn w:val="Normal"/>
    <w:link w:val="FooterChar"/>
    <w:uiPriority w:val="99"/>
    <w:unhideWhenUsed/>
    <w:rsid w:val="004F215D"/>
    <w:pPr>
      <w:pBdr>
        <w:top w:val="single" w:sz="4" w:space="4" w:color="22272B" w:themeColor="text1"/>
      </w:pBdr>
      <w:tabs>
        <w:tab w:val="right" w:pos="10198"/>
      </w:tabs>
    </w:pPr>
    <w:rPr>
      <w:sz w:val="16"/>
      <w:szCs w:val="16"/>
    </w:rPr>
  </w:style>
  <w:style w:type="character" w:customStyle="1" w:styleId="FooterChar">
    <w:name w:val="Footer Char"/>
    <w:basedOn w:val="DefaultParagraphFont"/>
    <w:link w:val="Footer"/>
    <w:uiPriority w:val="99"/>
    <w:rsid w:val="004F215D"/>
    <w:rPr>
      <w:rFonts w:asciiTheme="minorHAnsi" w:hAnsiTheme="minorHAnsi"/>
      <w:color w:val="22272B" w:themeColor="text1"/>
      <w:sz w:val="16"/>
      <w:szCs w:val="16"/>
    </w:rPr>
  </w:style>
  <w:style w:type="paragraph" w:customStyle="1" w:styleId="Coverdate">
    <w:name w:val="Cover date"/>
    <w:basedOn w:val="Coverdatewhite"/>
    <w:rsid w:val="005C77A2"/>
    <w:rPr>
      <w:color w:val="002664" w:themeColor="background2"/>
    </w:rPr>
  </w:style>
  <w:style w:type="paragraph" w:customStyle="1" w:styleId="CoverURLwhite">
    <w:name w:val="Cover URL white"/>
    <w:basedOn w:val="Coverdatewhite"/>
    <w:rsid w:val="00A9685E"/>
    <w:pPr>
      <w:pBdr>
        <w:top w:val="single" w:sz="4" w:space="4" w:color="002664" w:themeColor="background2"/>
      </w:pBdr>
      <w:tabs>
        <w:tab w:val="right" w:pos="10198"/>
      </w:tabs>
    </w:pPr>
  </w:style>
  <w:style w:type="paragraph" w:styleId="BodyText">
    <w:name w:val="Body Text"/>
    <w:basedOn w:val="Normal"/>
    <w:link w:val="BodyTextChar"/>
    <w:qFormat/>
    <w:rsid w:val="00BF0A4E"/>
    <w:pPr>
      <w:widowControl w:val="0"/>
      <w:suppressAutoHyphens/>
      <w:autoSpaceDE w:val="0"/>
      <w:autoSpaceDN w:val="0"/>
      <w:adjustRightInd w:val="0"/>
      <w:spacing w:before="120" w:after="120"/>
      <w:textAlignment w:val="center"/>
    </w:pPr>
    <w:rPr>
      <w:rFonts w:cs="Arial"/>
      <w:color w:val="000000"/>
      <w:szCs w:val="20"/>
    </w:rPr>
  </w:style>
  <w:style w:type="character" w:customStyle="1" w:styleId="BodyTextChar">
    <w:name w:val="Body Text Char"/>
    <w:basedOn w:val="DefaultParagraphFont"/>
    <w:link w:val="BodyText"/>
    <w:rsid w:val="00BF0A4E"/>
    <w:rPr>
      <w:rFonts w:asciiTheme="minorHAnsi" w:hAnsiTheme="minorHAnsi" w:cs="Arial"/>
      <w:color w:val="000000"/>
      <w:sz w:val="22"/>
      <w:szCs w:val="20"/>
    </w:rPr>
  </w:style>
  <w:style w:type="paragraph" w:customStyle="1" w:styleId="Bullet1">
    <w:name w:val="Bullet 1"/>
    <w:basedOn w:val="BodyText"/>
    <w:qFormat/>
    <w:rsid w:val="0010445F"/>
    <w:pPr>
      <w:widowControl/>
      <w:numPr>
        <w:numId w:val="1"/>
      </w:numPr>
      <w:suppressAutoHyphens w:val="0"/>
      <w:autoSpaceDE/>
      <w:autoSpaceDN/>
      <w:adjustRightInd/>
      <w:textAlignment w:val="auto"/>
    </w:pPr>
  </w:style>
  <w:style w:type="paragraph" w:customStyle="1" w:styleId="Bullet2">
    <w:name w:val="Bullet 2"/>
    <w:basedOn w:val="Normal"/>
    <w:qFormat/>
    <w:rsid w:val="005250D8"/>
    <w:pPr>
      <w:numPr>
        <w:numId w:val="2"/>
      </w:numPr>
      <w:spacing w:before="120" w:after="120"/>
    </w:pPr>
    <w:rPr>
      <w:rFonts w:cs="ArialMT"/>
      <w:color w:val="000000"/>
    </w:rPr>
  </w:style>
  <w:style w:type="character" w:customStyle="1" w:styleId="Heading3Char">
    <w:name w:val="Heading 3 Char"/>
    <w:basedOn w:val="DefaultParagraphFont"/>
    <w:link w:val="Heading3"/>
    <w:rsid w:val="00350710"/>
    <w:rPr>
      <w:rFonts w:ascii="Public Sans" w:eastAsia="Times New Roman" w:hAnsi="Public Sans"/>
      <w:color w:val="002664" w:themeColor="background2"/>
      <w:sz w:val="28"/>
      <w:szCs w:val="28"/>
    </w:rPr>
  </w:style>
  <w:style w:type="character" w:styleId="PlaceholderText">
    <w:name w:val="Placeholder Text"/>
    <w:basedOn w:val="DefaultParagraphFont"/>
    <w:semiHidden/>
    <w:rsid w:val="006E4CA5"/>
    <w:rPr>
      <w:color w:val="808080"/>
    </w:rPr>
  </w:style>
  <w:style w:type="character" w:styleId="PageNumber">
    <w:name w:val="page number"/>
    <w:basedOn w:val="DefaultParagraphFont"/>
    <w:rsid w:val="0048494C"/>
    <w:rPr>
      <w:rFonts w:ascii="Arial" w:hAnsi="Arial"/>
      <w:noProof w:val="0"/>
      <w:color w:val="808080"/>
      <w:sz w:val="12"/>
      <w:lang w:val="en-AU"/>
    </w:rPr>
  </w:style>
  <w:style w:type="paragraph" w:customStyle="1" w:styleId="Bullet3">
    <w:name w:val="Bullet 3"/>
    <w:basedOn w:val="Normal"/>
    <w:rsid w:val="00814D66"/>
    <w:pPr>
      <w:numPr>
        <w:numId w:val="3"/>
      </w:numPr>
      <w:spacing w:before="120" w:after="120"/>
    </w:pPr>
  </w:style>
  <w:style w:type="paragraph" w:customStyle="1" w:styleId="CoverDocumenttitle">
    <w:name w:val="Cover Document title"/>
    <w:basedOn w:val="Title"/>
    <w:rsid w:val="0076531E"/>
    <w:pPr>
      <w:spacing w:before="0" w:line="216" w:lineRule="auto"/>
    </w:pPr>
  </w:style>
  <w:style w:type="paragraph" w:customStyle="1" w:styleId="CoverSubtitle">
    <w:name w:val="Cover Subtitle"/>
    <w:basedOn w:val="Subtitle"/>
    <w:rsid w:val="00266B95"/>
  </w:style>
  <w:style w:type="paragraph" w:customStyle="1" w:styleId="Covertext">
    <w:name w:val="Cover text"/>
    <w:rsid w:val="002B14D9"/>
    <w:pPr>
      <w:tabs>
        <w:tab w:val="right" w:pos="9899"/>
      </w:tabs>
    </w:pPr>
    <w:rPr>
      <w:rFonts w:asciiTheme="minorHAnsi" w:hAnsiTheme="minorHAnsi" w:cs="PublicSans-Light"/>
      <w:color w:val="002664" w:themeColor="background2"/>
      <w:spacing w:val="-1"/>
      <w:sz w:val="22"/>
      <w:szCs w:val="22"/>
      <w:lang w:val="en-US"/>
    </w:rPr>
  </w:style>
  <w:style w:type="paragraph" w:customStyle="1" w:styleId="CoverURL">
    <w:name w:val="Cover URL"/>
    <w:basedOn w:val="Normal"/>
    <w:rsid w:val="006126DC"/>
    <w:pPr>
      <w:suppressAutoHyphens/>
      <w:autoSpaceDE w:val="0"/>
      <w:autoSpaceDN w:val="0"/>
      <w:adjustRightInd w:val="0"/>
      <w:jc w:val="right"/>
      <w:textAlignment w:val="center"/>
    </w:pPr>
    <w:rPr>
      <w:rFonts w:cs="PublicSans-Light"/>
      <w:color w:val="002664" w:themeColor="background2"/>
      <w:spacing w:val="-1"/>
      <w:szCs w:val="22"/>
      <w:lang w:val="en-US"/>
    </w:rPr>
  </w:style>
  <w:style w:type="paragraph" w:customStyle="1" w:styleId="Chartheading">
    <w:name w:val="Chart heading"/>
    <w:basedOn w:val="Normal"/>
    <w:rsid w:val="00C71FDF"/>
    <w:pPr>
      <w:keepNext/>
      <w:spacing w:after="120"/>
    </w:pPr>
    <w:rPr>
      <w:rFonts w:asciiTheme="majorHAnsi" w:hAnsiTheme="majorHAnsi"/>
      <w:b/>
      <w:bCs/>
      <w:color w:val="002664" w:themeColor="background2"/>
    </w:rPr>
  </w:style>
  <w:style w:type="paragraph" w:styleId="TOC1">
    <w:name w:val="toc 1"/>
    <w:basedOn w:val="Normal"/>
    <w:next w:val="Normal"/>
    <w:autoRedefine/>
    <w:uiPriority w:val="39"/>
    <w:unhideWhenUsed/>
    <w:rsid w:val="00F80E51"/>
    <w:pPr>
      <w:tabs>
        <w:tab w:val="right" w:leader="dot" w:pos="10188"/>
      </w:tabs>
      <w:spacing w:before="360" w:after="120"/>
    </w:pPr>
    <w:rPr>
      <w:rFonts w:asciiTheme="majorHAnsi" w:hAnsiTheme="majorHAnsi"/>
      <w:b/>
      <w:bCs/>
      <w:noProof/>
      <w:color w:val="002664" w:themeColor="background2"/>
    </w:rPr>
  </w:style>
  <w:style w:type="paragraph" w:styleId="TOC2">
    <w:name w:val="toc 2"/>
    <w:basedOn w:val="TOC3"/>
    <w:next w:val="Normal"/>
    <w:autoRedefine/>
    <w:uiPriority w:val="39"/>
    <w:unhideWhenUsed/>
    <w:rsid w:val="000C1B06"/>
  </w:style>
  <w:style w:type="character" w:styleId="Hyperlink">
    <w:name w:val="Hyperlink"/>
    <w:basedOn w:val="DefaultParagraphFont"/>
    <w:uiPriority w:val="99"/>
    <w:unhideWhenUsed/>
    <w:rsid w:val="007B47E4"/>
    <w:rPr>
      <w:color w:val="22272B" w:themeColor="hyperlink"/>
      <w:u w:val="single"/>
    </w:rPr>
  </w:style>
  <w:style w:type="paragraph" w:styleId="TOCHeading">
    <w:name w:val="TOC Heading"/>
    <w:basedOn w:val="Heading1"/>
    <w:next w:val="Normal"/>
    <w:uiPriority w:val="39"/>
    <w:unhideWhenUsed/>
    <w:rsid w:val="003E1923"/>
    <w:pPr>
      <w:keepNext/>
      <w:keepLines/>
      <w:widowControl/>
      <w:suppressAutoHyphens w:val="0"/>
      <w:autoSpaceDE/>
      <w:autoSpaceDN/>
      <w:adjustRightInd/>
      <w:spacing w:after="1701"/>
      <w:textAlignment w:val="auto"/>
      <w:outlineLvl w:val="9"/>
    </w:pPr>
    <w:rPr>
      <w:rFonts w:eastAsiaTheme="majorEastAsia" w:cstheme="majorBidi"/>
      <w:bCs w:val="0"/>
    </w:rPr>
  </w:style>
  <w:style w:type="paragraph" w:styleId="TOC3">
    <w:name w:val="toc 3"/>
    <w:basedOn w:val="Normal"/>
    <w:next w:val="Normal"/>
    <w:autoRedefine/>
    <w:uiPriority w:val="39"/>
    <w:unhideWhenUsed/>
    <w:rsid w:val="000C1B06"/>
    <w:pPr>
      <w:tabs>
        <w:tab w:val="right" w:leader="dot" w:pos="10188"/>
      </w:tabs>
      <w:spacing w:after="120"/>
    </w:pPr>
    <w:rPr>
      <w:noProof/>
      <w:color w:val="002664" w:themeColor="background2"/>
    </w:rPr>
  </w:style>
  <w:style w:type="character" w:customStyle="1" w:styleId="Heading4Char">
    <w:name w:val="Heading 4 Char"/>
    <w:basedOn w:val="DefaultParagraphFont"/>
    <w:link w:val="Heading4"/>
    <w:rsid w:val="00CC0243"/>
    <w:rPr>
      <w:rFonts w:ascii="Public Sans" w:eastAsiaTheme="majorEastAsia" w:hAnsi="Public Sans" w:cstheme="majorBidi"/>
      <w:color w:val="001C4A" w:themeColor="accent1" w:themeShade="BF"/>
      <w:sz w:val="25"/>
      <w:szCs w:val="25"/>
    </w:rPr>
  </w:style>
  <w:style w:type="character" w:customStyle="1" w:styleId="Heading5Char">
    <w:name w:val="Heading 5 Char"/>
    <w:basedOn w:val="DefaultParagraphFont"/>
    <w:link w:val="Heading5"/>
    <w:rsid w:val="007808DE"/>
    <w:rPr>
      <w:rFonts w:ascii="Public Sans" w:eastAsiaTheme="majorEastAsia" w:hAnsi="Public Sans" w:cstheme="majorBidi"/>
      <w:bCs/>
      <w:color w:val="002664" w:themeColor="background2"/>
      <w:sz w:val="22"/>
    </w:rPr>
  </w:style>
  <w:style w:type="paragraph" w:customStyle="1" w:styleId="Infographics">
    <w:name w:val="Infographics"/>
    <w:basedOn w:val="Normal"/>
    <w:uiPriority w:val="99"/>
    <w:rsid w:val="002B14D9"/>
    <w:pPr>
      <w:tabs>
        <w:tab w:val="right" w:pos="340"/>
      </w:tabs>
      <w:suppressAutoHyphens/>
      <w:autoSpaceDE w:val="0"/>
      <w:autoSpaceDN w:val="0"/>
      <w:adjustRightInd w:val="0"/>
      <w:spacing w:after="113" w:line="180" w:lineRule="atLeast"/>
      <w:jc w:val="center"/>
      <w:textAlignment w:val="center"/>
    </w:pPr>
    <w:rPr>
      <w:rFonts w:ascii="PublicSans-Light" w:hAnsi="PublicSans-Light" w:cs="PublicSans-Light"/>
      <w:color w:val="22272B"/>
      <w:spacing w:val="-1"/>
      <w:sz w:val="18"/>
      <w:szCs w:val="18"/>
      <w:lang w:val="en-US"/>
    </w:rPr>
  </w:style>
  <w:style w:type="table" w:styleId="TableGridLight">
    <w:name w:val="Grid Table Light"/>
    <w:basedOn w:val="TableNormal"/>
    <w:uiPriority w:val="40"/>
    <w:rsid w:val="00E242F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SWGovernmentFinancialTable">
    <w:name w:val="NSW Government Financial Table"/>
    <w:basedOn w:val="TableNormal"/>
    <w:uiPriority w:val="99"/>
    <w:rsid w:val="00B56987"/>
    <w:rPr>
      <w:rFonts w:asciiTheme="minorHAnsi" w:hAnsiTheme="minorHAnsi"/>
      <w:color w:val="22272B" w:themeColor="text1"/>
      <w:sz w:val="20"/>
    </w:rPr>
    <w:tblPr>
      <w:tblBorders>
        <w:top w:val="single" w:sz="4" w:space="0" w:color="22272B" w:themeColor="text1"/>
        <w:bottom w:val="single" w:sz="4" w:space="0" w:color="22272B" w:themeColor="text1"/>
        <w:insideH w:val="single" w:sz="4" w:space="0" w:color="22272B" w:themeColor="text1"/>
      </w:tblBorders>
      <w:tblCellMar>
        <w:top w:w="85" w:type="dxa"/>
        <w:left w:w="0" w:type="dxa"/>
        <w:bottom w:w="85" w:type="dxa"/>
        <w:right w:w="0" w:type="dxa"/>
      </w:tblCellMar>
    </w:tblPr>
    <w:tblStylePr w:type="firstRow">
      <w:pPr>
        <w:jc w:val="left"/>
      </w:pPr>
      <w:rPr>
        <w:rFonts w:asciiTheme="majorHAnsi" w:hAnsiTheme="majorHAnsi"/>
        <w:b/>
        <w:color w:val="002664" w:themeColor="background2"/>
      </w:rPr>
      <w:tblPr/>
      <w:tcPr>
        <w:tcBorders>
          <w:top w:val="single" w:sz="4" w:space="0" w:color="22272B" w:themeColor="text1"/>
        </w:tcBorders>
        <w:vAlign w:val="bottom"/>
      </w:tcPr>
    </w:tblStylePr>
  </w:style>
  <w:style w:type="paragraph" w:styleId="FootnoteText">
    <w:name w:val="footnote text"/>
    <w:basedOn w:val="Normal"/>
    <w:link w:val="FootnoteTextChar"/>
    <w:unhideWhenUsed/>
    <w:rsid w:val="00BE7803"/>
    <w:pPr>
      <w:spacing w:line="180" w:lineRule="atLeast"/>
    </w:pPr>
    <w:rPr>
      <w:sz w:val="14"/>
      <w:szCs w:val="14"/>
      <w:lang w:val="en-US"/>
    </w:rPr>
  </w:style>
  <w:style w:type="character" w:customStyle="1" w:styleId="FootnoteTextChar">
    <w:name w:val="Footnote Text Char"/>
    <w:basedOn w:val="DefaultParagraphFont"/>
    <w:link w:val="FootnoteText"/>
    <w:rsid w:val="00BE7803"/>
    <w:rPr>
      <w:rFonts w:asciiTheme="minorHAnsi" w:hAnsiTheme="minorHAnsi"/>
      <w:color w:val="22272B" w:themeColor="text1"/>
      <w:sz w:val="14"/>
      <w:szCs w:val="14"/>
      <w:lang w:val="en-US"/>
    </w:rPr>
  </w:style>
  <w:style w:type="character" w:styleId="FootnoteReference">
    <w:name w:val="footnote reference"/>
    <w:basedOn w:val="DefaultParagraphFont"/>
    <w:semiHidden/>
    <w:unhideWhenUsed/>
    <w:rsid w:val="00BE7803"/>
    <w:rPr>
      <w:vertAlign w:val="superscript"/>
    </w:rPr>
  </w:style>
  <w:style w:type="table" w:customStyle="1" w:styleId="NSWGovernmentTable">
    <w:name w:val="NSW Government Table"/>
    <w:basedOn w:val="TableNormal"/>
    <w:uiPriority w:val="99"/>
    <w:rsid w:val="00CB0228"/>
    <w:rPr>
      <w:rFonts w:asciiTheme="minorHAnsi" w:hAnsiTheme="minorHAnsi"/>
      <w:color w:val="22272B" w:themeColor="text1"/>
      <w:sz w:val="18"/>
    </w:rPr>
    <w:tblPr>
      <w:tblStyleRowBandSize w:val="1"/>
      <w:tblBorders>
        <w:bottom w:val="single" w:sz="4" w:space="0" w:color="22272B" w:themeColor="text1"/>
      </w:tblBorders>
      <w:tblCellMar>
        <w:top w:w="85" w:type="dxa"/>
        <w:left w:w="0" w:type="dxa"/>
        <w:bottom w:w="85" w:type="dxa"/>
        <w:right w:w="57" w:type="dxa"/>
      </w:tblCellMar>
    </w:tblPr>
    <w:tblStylePr w:type="firstRow">
      <w:rPr>
        <w:rFonts w:asciiTheme="majorHAnsi" w:hAnsiTheme="majorHAnsi"/>
        <w:b/>
        <w:color w:val="FFFFFF" w:themeColor="background1"/>
      </w:rPr>
      <w:tblPr/>
      <w:tcPr>
        <w:shd w:val="clear" w:color="auto" w:fill="002664" w:themeFill="accent1"/>
      </w:tcPr>
    </w:tblStylePr>
    <w:tblStylePr w:type="band2Horz">
      <w:tblPr/>
      <w:tcPr>
        <w:shd w:val="clear" w:color="auto" w:fill="FFFFFF" w:themeFill="accent4"/>
      </w:tcPr>
    </w:tblStylePr>
  </w:style>
  <w:style w:type="table" w:styleId="ListTable4-Accent3">
    <w:name w:val="List Table 4 Accent 3"/>
    <w:aliases w:val="NSWG Standard Table"/>
    <w:basedOn w:val="TableNormal"/>
    <w:uiPriority w:val="49"/>
    <w:rsid w:val="009B243F"/>
    <w:rPr>
      <w:rFonts w:asciiTheme="minorHAnsi" w:hAnsiTheme="minorHAnsi"/>
      <w:sz w:val="20"/>
    </w:rPr>
    <w:tblPr>
      <w:tblStyleRowBandSize w:val="1"/>
      <w:tblStyleColBandSize w:val="1"/>
      <w:tblBorders>
        <w:bottom w:val="single" w:sz="4" w:space="0" w:color="22272B" w:themeColor="text1"/>
      </w:tblBorders>
    </w:tblPr>
    <w:tblStylePr w:type="firstRow">
      <w:rPr>
        <w:rFonts w:asciiTheme="majorHAnsi" w:hAnsiTheme="majorHAnsi"/>
        <w:b/>
        <w:bCs/>
        <w:color w:val="002664" w:themeColor="background2"/>
        <w:sz w:val="20"/>
      </w:rPr>
      <w:tblPr/>
      <w:tcPr>
        <w:tcBorders>
          <w:bottom w:val="single" w:sz="4" w:space="0" w:color="22272B" w:themeColor="text1"/>
        </w:tcBorders>
      </w:tcPr>
    </w:tblStylePr>
    <w:tblStylePr w:type="lastRow">
      <w:rPr>
        <w:b/>
        <w:bCs/>
      </w:rPr>
      <w:tblPr/>
      <w:tcPr>
        <w:tcBorders>
          <w:top w:val="double" w:sz="4" w:space="0" w:color="71A6FD" w:themeColor="accent3" w:themeTint="99"/>
        </w:tcBorders>
      </w:tcPr>
    </w:tblStylePr>
    <w:tblStylePr w:type="firstCol">
      <w:rPr>
        <w:b/>
        <w:bCs/>
      </w:rPr>
    </w:tblStylePr>
    <w:tblStylePr w:type="lastCol">
      <w:rPr>
        <w:b/>
        <w:bCs/>
      </w:rPr>
    </w:tblStylePr>
    <w:tblStylePr w:type="band1Vert">
      <w:tblPr/>
      <w:tcPr>
        <w:shd w:val="clear" w:color="auto" w:fill="FFFFFF" w:themeFill="accent4"/>
      </w:tcPr>
    </w:tblStylePr>
    <w:tblStylePr w:type="band1Horz">
      <w:tblPr/>
      <w:tcPr>
        <w:shd w:val="clear" w:color="auto" w:fill="FFFFFF" w:themeFill="accent4"/>
      </w:tcPr>
    </w:tblStylePr>
  </w:style>
  <w:style w:type="table" w:styleId="ListTable4-Accent4">
    <w:name w:val="List Table 4 Accent 4"/>
    <w:basedOn w:val="TableNormal"/>
    <w:uiPriority w:val="49"/>
    <w:rsid w:val="009B243F"/>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tblBorders>
      <w:tblCellMar>
        <w:top w:w="85" w:type="dxa"/>
        <w:left w:w="0" w:type="dxa"/>
        <w:bottom w:w="85" w:type="dxa"/>
        <w:right w:w="0" w:type="dxa"/>
      </w:tblCellMar>
    </w:tblPr>
    <w:tblStylePr w:type="firstRow">
      <w:rPr>
        <w:b/>
        <w:bCs/>
        <w:color w:val="FFFFFF" w:themeColor="background1"/>
      </w:rPr>
      <w:tblPr/>
      <w:tcPr>
        <w:tcBorders>
          <w:top w:val="single" w:sz="4" w:space="0" w:color="FFFFFF" w:themeColor="accent4"/>
          <w:left w:val="single" w:sz="4" w:space="0" w:color="FFFFFF" w:themeColor="accent4"/>
          <w:bottom w:val="single" w:sz="4" w:space="0" w:color="FFFFFF" w:themeColor="accent4"/>
          <w:right w:val="single" w:sz="4" w:space="0" w:color="FFFFFF" w:themeColor="accent4"/>
          <w:insideH w:val="nil"/>
        </w:tcBorders>
        <w:shd w:val="clear" w:color="auto" w:fill="FFFFFF" w:themeFill="accent4"/>
      </w:tcPr>
    </w:tblStylePr>
    <w:tblStylePr w:type="lastRow">
      <w:rPr>
        <w:b/>
        <w:bCs/>
      </w:rPr>
      <w:tblPr/>
      <w:tcPr>
        <w:tcBorders>
          <w:top w:val="double" w:sz="4" w:space="0" w:color="FFFFFF" w:themeColor="accent4" w:themeTint="99"/>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customStyle="1" w:styleId="NSWGovernmentTableAlternate">
    <w:name w:val="NSW Government Table Alternate"/>
    <w:basedOn w:val="TableNormal"/>
    <w:uiPriority w:val="99"/>
    <w:rsid w:val="007808DE"/>
    <w:rPr>
      <w:rFonts w:asciiTheme="minorHAnsi" w:hAnsiTheme="minorHAnsi"/>
      <w:sz w:val="18"/>
    </w:rPr>
    <w:tblPr>
      <w:tblStyleRowBandSize w:val="1"/>
      <w:tblBorders>
        <w:bottom w:val="single" w:sz="4" w:space="0" w:color="auto"/>
      </w:tblBorders>
      <w:tblCellMar>
        <w:top w:w="85" w:type="dxa"/>
        <w:left w:w="0" w:type="dxa"/>
        <w:bottom w:w="85" w:type="dxa"/>
        <w:right w:w="57" w:type="dxa"/>
      </w:tblCellMar>
    </w:tblPr>
    <w:tblStylePr w:type="firstRow">
      <w:rPr>
        <w:rFonts w:asciiTheme="majorHAnsi" w:hAnsiTheme="majorHAnsi"/>
        <w:b/>
        <w:color w:val="002664" w:themeColor="background2"/>
        <w:sz w:val="20"/>
      </w:rPr>
      <w:tblPr/>
      <w:tcPr>
        <w:tcBorders>
          <w:bottom w:val="single" w:sz="4" w:space="0" w:color="auto"/>
        </w:tcBorders>
      </w:tcPr>
    </w:tblStylePr>
    <w:tblStylePr w:type="band2Horz">
      <w:tblPr/>
      <w:tcPr>
        <w:shd w:val="clear" w:color="auto" w:fill="C0C6C9"/>
      </w:tcPr>
    </w:tblStylePr>
  </w:style>
  <w:style w:type="paragraph" w:customStyle="1" w:styleId="Greyboxnumber">
    <w:name w:val="Grey box number"/>
    <w:basedOn w:val="Normal"/>
    <w:rsid w:val="0011511F"/>
    <w:rPr>
      <w:sz w:val="98"/>
      <w:szCs w:val="98"/>
    </w:rPr>
  </w:style>
  <w:style w:type="paragraph" w:customStyle="1" w:styleId="Infographictext">
    <w:name w:val="Infographic text"/>
    <w:basedOn w:val="Normal"/>
    <w:rsid w:val="0090458C"/>
    <w:pPr>
      <w:spacing w:after="120"/>
    </w:pPr>
    <w:rPr>
      <w:color w:val="002664" w:themeColor="background2"/>
    </w:rPr>
  </w:style>
  <w:style w:type="paragraph" w:customStyle="1" w:styleId="Infographicnumber">
    <w:name w:val="Infographic number"/>
    <w:basedOn w:val="Normal"/>
    <w:rsid w:val="0090458C"/>
    <w:pPr>
      <w:spacing w:before="240" w:line="192" w:lineRule="auto"/>
    </w:pPr>
    <w:rPr>
      <w:color w:val="002664" w:themeColor="background2"/>
      <w:sz w:val="80"/>
      <w:szCs w:val="80"/>
    </w:rPr>
  </w:style>
  <w:style w:type="table" w:customStyle="1" w:styleId="NSWGTableGrey">
    <w:name w:val="NSWG Table Grey"/>
    <w:basedOn w:val="TableNormal"/>
    <w:uiPriority w:val="99"/>
    <w:rsid w:val="00EF239F"/>
    <w:rPr>
      <w:rFonts w:asciiTheme="minorHAnsi" w:hAnsiTheme="minorHAnsi"/>
      <w:sz w:val="20"/>
    </w:rPr>
    <w:tblPr>
      <w:tblStyleColBandSize w:val="1"/>
      <w:tblCellMar>
        <w:top w:w="113" w:type="dxa"/>
        <w:bottom w:w="113" w:type="dxa"/>
      </w:tblCellMar>
    </w:tblPr>
    <w:tcPr>
      <w:shd w:val="clear" w:color="auto" w:fill="auto"/>
    </w:tcPr>
    <w:tblStylePr w:type="band1Vert">
      <w:tblPr/>
      <w:tcPr>
        <w:shd w:val="clear" w:color="auto" w:fill="EBEBEB"/>
      </w:tcPr>
    </w:tblStylePr>
  </w:style>
  <w:style w:type="table" w:customStyle="1" w:styleId="NSWGGrey">
    <w:name w:val="NSWG Grey"/>
    <w:basedOn w:val="TableNormal"/>
    <w:uiPriority w:val="99"/>
    <w:rsid w:val="00266722"/>
    <w:rPr>
      <w:rFonts w:asciiTheme="minorHAnsi" w:hAnsiTheme="minorHAnsi"/>
      <w:sz w:val="20"/>
    </w:rPr>
    <w:tblPr>
      <w:tblStyleRowBandSize w:val="1"/>
      <w:tblStyleColBandSize w:val="1"/>
    </w:tblPr>
    <w:tcPr>
      <w:shd w:val="clear" w:color="auto" w:fill="auto"/>
    </w:tcPr>
    <w:tblStylePr w:type="band1Vert">
      <w:tblPr/>
      <w:tcPr>
        <w:shd w:val="clear" w:color="auto" w:fill="EBEBEB"/>
      </w:tcPr>
    </w:tblStylePr>
  </w:style>
  <w:style w:type="table" w:customStyle="1" w:styleId="NSWGovernmentInfographicTable">
    <w:name w:val="NSW Government Infographic Table"/>
    <w:basedOn w:val="TableNormal"/>
    <w:uiPriority w:val="99"/>
    <w:rsid w:val="00843475"/>
    <w:rPr>
      <w:rFonts w:asciiTheme="minorHAnsi" w:hAnsiTheme="minorHAnsi"/>
      <w:color w:val="002664" w:themeColor="background2"/>
      <w:sz w:val="20"/>
    </w:rPr>
    <w:tblPr>
      <w:tblBorders>
        <w:top w:val="single" w:sz="4" w:space="0" w:color="002664" w:themeColor="background2"/>
        <w:insideH w:val="single" w:sz="4" w:space="0" w:color="002664" w:themeColor="background2"/>
      </w:tblBorders>
      <w:tblCellMar>
        <w:top w:w="85" w:type="dxa"/>
        <w:left w:w="0" w:type="dxa"/>
        <w:bottom w:w="85" w:type="dxa"/>
        <w:right w:w="0" w:type="dxa"/>
      </w:tblCellMar>
    </w:tblPr>
  </w:style>
  <w:style w:type="paragraph" w:customStyle="1" w:styleId="InfographicTableLargeText">
    <w:name w:val="Infographic Table Large Text"/>
    <w:basedOn w:val="Normal"/>
    <w:rsid w:val="00B575E5"/>
    <w:pPr>
      <w:spacing w:after="120" w:line="360" w:lineRule="atLeast"/>
    </w:pPr>
    <w:rPr>
      <w:color w:val="002664" w:themeColor="background2"/>
      <w:sz w:val="28"/>
      <w:szCs w:val="28"/>
    </w:rPr>
  </w:style>
  <w:style w:type="paragraph" w:styleId="ListParagraph">
    <w:name w:val="List Paragraph"/>
    <w:aliases w:val="List Alpha,Recommendation,List Paragraph1,Orange Bullets,DdeM List Paragraph,Numbered list,Bullet List Paragraph,RMS_List Paragraph,Rpt Bullet 2,Rpt bullet 1,Number list,List Paragraph11,PreApp 3,Use Case List Paragraph,standard lewis,L"/>
    <w:basedOn w:val="Normal"/>
    <w:link w:val="ListParagraphChar"/>
    <w:uiPriority w:val="1"/>
    <w:qFormat/>
    <w:rsid w:val="00E1476B"/>
    <w:pPr>
      <w:spacing w:before="120" w:after="120"/>
      <w:ind w:left="720"/>
    </w:pPr>
  </w:style>
  <w:style w:type="paragraph" w:styleId="List">
    <w:name w:val="List"/>
    <w:basedOn w:val="Normal"/>
    <w:unhideWhenUsed/>
    <w:rsid w:val="00240A7C"/>
    <w:pPr>
      <w:numPr>
        <w:numId w:val="4"/>
      </w:numPr>
      <w:spacing w:before="120" w:after="120"/>
    </w:pPr>
  </w:style>
  <w:style w:type="paragraph" w:customStyle="1" w:styleId="Covertextwhite">
    <w:name w:val="Cover text white"/>
    <w:basedOn w:val="Covertext"/>
    <w:rsid w:val="005354A2"/>
    <w:pPr>
      <w:tabs>
        <w:tab w:val="clear" w:pos="9899"/>
        <w:tab w:val="left" w:pos="5216"/>
        <w:tab w:val="right" w:pos="9923"/>
      </w:tabs>
      <w:suppressAutoHyphens/>
      <w:autoSpaceDE w:val="0"/>
      <w:autoSpaceDN w:val="0"/>
      <w:adjustRightInd w:val="0"/>
      <w:textAlignment w:val="center"/>
    </w:pPr>
    <w:rPr>
      <w:color w:val="FFFFFF" w:themeColor="background1"/>
      <w:sz w:val="24"/>
      <w:szCs w:val="24"/>
    </w:rPr>
  </w:style>
  <w:style w:type="paragraph" w:customStyle="1" w:styleId="Dividertitle">
    <w:name w:val="Divider title"/>
    <w:basedOn w:val="CoverDocumenttitle"/>
    <w:rsid w:val="00C71FDF"/>
    <w:rPr>
      <w:lang w:val="en-US"/>
    </w:rPr>
  </w:style>
  <w:style w:type="paragraph" w:customStyle="1" w:styleId="Divider">
    <w:name w:val="Divider #"/>
    <w:basedOn w:val="Dividertitle"/>
    <w:rsid w:val="007F352B"/>
    <w:rPr>
      <w:bCs/>
      <w:sz w:val="642"/>
      <w:szCs w:val="642"/>
      <w:lang w:val="en-AU"/>
    </w:rPr>
  </w:style>
  <w:style w:type="paragraph" w:customStyle="1" w:styleId="Intropara">
    <w:name w:val="Intro para"/>
    <w:basedOn w:val="Normal"/>
    <w:rsid w:val="00531227"/>
    <w:pPr>
      <w:spacing w:before="240" w:after="567"/>
    </w:pPr>
    <w:rPr>
      <w:color w:val="002664" w:themeColor="background2"/>
      <w:sz w:val="32"/>
      <w:szCs w:val="32"/>
    </w:rPr>
  </w:style>
  <w:style w:type="paragraph" w:styleId="Quote">
    <w:name w:val="Quote"/>
    <w:basedOn w:val="Normal"/>
    <w:next w:val="Normal"/>
    <w:link w:val="QuoteChar"/>
    <w:rsid w:val="003547E1"/>
    <w:pPr>
      <w:spacing w:before="480" w:after="240"/>
    </w:pPr>
    <w:rPr>
      <w:rFonts w:asciiTheme="majorHAnsi" w:hAnsiTheme="majorHAnsi"/>
      <w:color w:val="002664" w:themeColor="background2"/>
      <w:sz w:val="28"/>
      <w:szCs w:val="28"/>
    </w:rPr>
  </w:style>
  <w:style w:type="character" w:customStyle="1" w:styleId="QuoteChar">
    <w:name w:val="Quote Char"/>
    <w:basedOn w:val="DefaultParagraphFont"/>
    <w:link w:val="Quote"/>
    <w:rsid w:val="003547E1"/>
    <w:rPr>
      <w:rFonts w:asciiTheme="majorHAnsi" w:hAnsiTheme="majorHAnsi"/>
      <w:color w:val="002664" w:themeColor="background2"/>
      <w:sz w:val="28"/>
      <w:szCs w:val="28"/>
    </w:rPr>
  </w:style>
  <w:style w:type="paragraph" w:customStyle="1" w:styleId="Quoteattribution">
    <w:name w:val="Quote attribution"/>
    <w:rsid w:val="003547E1"/>
    <w:pPr>
      <w:numPr>
        <w:numId w:val="5"/>
      </w:numPr>
      <w:spacing w:before="120" w:after="120"/>
    </w:pPr>
    <w:rPr>
      <w:rFonts w:asciiTheme="majorHAnsi" w:hAnsiTheme="majorHAnsi"/>
      <w:b/>
      <w:bCs/>
      <w:color w:val="002664" w:themeColor="background2"/>
      <w:sz w:val="22"/>
    </w:rPr>
  </w:style>
  <w:style w:type="paragraph" w:customStyle="1" w:styleId="CoverDocumenttitlewhite">
    <w:name w:val="Cover Document title white"/>
    <w:basedOn w:val="CoverDocumenttitle"/>
    <w:rsid w:val="005354A2"/>
    <w:rPr>
      <w:color w:val="FFFFFF" w:themeColor="background1"/>
    </w:rPr>
  </w:style>
  <w:style w:type="paragraph" w:customStyle="1" w:styleId="TableHeading">
    <w:name w:val="Table Heading"/>
    <w:basedOn w:val="Normal"/>
    <w:rsid w:val="00C71FDF"/>
    <w:rPr>
      <w:rFonts w:asciiTheme="majorHAnsi" w:hAnsiTheme="majorHAnsi"/>
      <w:color w:val="002664" w:themeColor="background2"/>
      <w:sz w:val="18"/>
      <w:szCs w:val="18"/>
    </w:rPr>
  </w:style>
  <w:style w:type="paragraph" w:customStyle="1" w:styleId="TableText">
    <w:name w:val="Table Text"/>
    <w:basedOn w:val="Normal"/>
    <w:rsid w:val="00C71FDF"/>
    <w:rPr>
      <w:sz w:val="20"/>
    </w:rPr>
  </w:style>
  <w:style w:type="paragraph" w:customStyle="1" w:styleId="TableSemiBold">
    <w:name w:val="Table SemiBold"/>
    <w:basedOn w:val="TableText"/>
    <w:rsid w:val="008959C4"/>
    <w:rPr>
      <w:rFonts w:ascii="Public Sans" w:hAnsi="Public Sans"/>
    </w:rPr>
  </w:style>
  <w:style w:type="paragraph" w:styleId="Title">
    <w:name w:val="Title"/>
    <w:basedOn w:val="Normal"/>
    <w:next w:val="Normal"/>
    <w:link w:val="TitleChar"/>
    <w:uiPriority w:val="10"/>
    <w:qFormat/>
    <w:rsid w:val="0076531E"/>
    <w:pPr>
      <w:spacing w:before="120" w:line="192" w:lineRule="auto"/>
      <w:contextualSpacing/>
    </w:pPr>
    <w:rPr>
      <w:rFonts w:eastAsiaTheme="majorEastAsia" w:cstheme="majorBidi"/>
      <w:color w:val="002664" w:themeColor="background2"/>
      <w:spacing w:val="-10"/>
      <w:kern w:val="28"/>
      <w:sz w:val="80"/>
      <w:szCs w:val="80"/>
    </w:rPr>
  </w:style>
  <w:style w:type="character" w:customStyle="1" w:styleId="TitleChar">
    <w:name w:val="Title Char"/>
    <w:basedOn w:val="DefaultParagraphFont"/>
    <w:link w:val="Title"/>
    <w:uiPriority w:val="10"/>
    <w:rsid w:val="0076531E"/>
    <w:rPr>
      <w:rFonts w:asciiTheme="minorHAnsi" w:eastAsiaTheme="majorEastAsia" w:hAnsiTheme="minorHAnsi" w:cstheme="majorBidi"/>
      <w:color w:val="002664" w:themeColor="background2"/>
      <w:spacing w:val="-10"/>
      <w:kern w:val="28"/>
      <w:sz w:val="80"/>
      <w:szCs w:val="80"/>
    </w:rPr>
  </w:style>
  <w:style w:type="paragraph" w:styleId="Subtitle">
    <w:name w:val="Subtitle"/>
    <w:basedOn w:val="Normal"/>
    <w:next w:val="Normal"/>
    <w:link w:val="SubtitleChar"/>
    <w:rsid w:val="0076531E"/>
    <w:pPr>
      <w:numPr>
        <w:ilvl w:val="1"/>
      </w:numPr>
      <w:spacing w:after="160"/>
    </w:pPr>
    <w:rPr>
      <w:rFonts w:eastAsiaTheme="minorEastAsia" w:cstheme="minorBidi"/>
      <w:color w:val="002664" w:themeColor="background2"/>
      <w:sz w:val="36"/>
      <w:szCs w:val="36"/>
      <w:lang w:val="en-US"/>
    </w:rPr>
  </w:style>
  <w:style w:type="character" w:customStyle="1" w:styleId="SubtitleChar">
    <w:name w:val="Subtitle Char"/>
    <w:basedOn w:val="DefaultParagraphFont"/>
    <w:link w:val="Subtitle"/>
    <w:rsid w:val="0076531E"/>
    <w:rPr>
      <w:rFonts w:asciiTheme="minorHAnsi" w:eastAsiaTheme="minorEastAsia" w:hAnsiTheme="minorHAnsi" w:cstheme="minorBidi"/>
      <w:color w:val="002664" w:themeColor="background2"/>
      <w:sz w:val="36"/>
      <w:szCs w:val="36"/>
      <w:lang w:val="en-US"/>
    </w:rPr>
  </w:style>
  <w:style w:type="paragraph" w:customStyle="1" w:styleId="CoverSubtitleWhite">
    <w:name w:val="Cover Subtitle White"/>
    <w:basedOn w:val="CoverSubtitle"/>
    <w:rsid w:val="001004E9"/>
    <w:rPr>
      <w:color w:val="FFFFFF" w:themeColor="background1"/>
    </w:rPr>
  </w:style>
  <w:style w:type="paragraph" w:customStyle="1" w:styleId="Lista">
    <w:name w:val="List a."/>
    <w:basedOn w:val="List"/>
    <w:rsid w:val="00240A7C"/>
    <w:pPr>
      <w:numPr>
        <w:ilvl w:val="1"/>
      </w:numPr>
    </w:pPr>
  </w:style>
  <w:style w:type="paragraph" w:customStyle="1" w:styleId="Listi">
    <w:name w:val="List i."/>
    <w:basedOn w:val="Lista"/>
    <w:rsid w:val="00240A7C"/>
    <w:pPr>
      <w:numPr>
        <w:ilvl w:val="2"/>
      </w:numPr>
    </w:pPr>
  </w:style>
  <w:style w:type="paragraph" w:customStyle="1" w:styleId="Descriptor">
    <w:name w:val="Descriptor"/>
    <w:basedOn w:val="Normal"/>
    <w:rsid w:val="00A27C7F"/>
    <w:rPr>
      <w:rFonts w:ascii="Public Sans" w:hAnsi="Public Sans"/>
      <w:sz w:val="28"/>
      <w:szCs w:val="28"/>
      <w:lang w:val="en-US"/>
    </w:rPr>
  </w:style>
  <w:style w:type="paragraph" w:customStyle="1" w:styleId="CoverDocumenttitlegrey">
    <w:name w:val="Cover Document title grey"/>
    <w:basedOn w:val="CoverDocumenttitle"/>
    <w:rsid w:val="005A3041"/>
    <w:rPr>
      <w:color w:val="22272B" w:themeColor="text1"/>
    </w:rPr>
  </w:style>
  <w:style w:type="paragraph" w:customStyle="1" w:styleId="CoverURLWhite0">
    <w:name w:val="Cover URL White"/>
    <w:basedOn w:val="Covertextwhite"/>
    <w:rsid w:val="005354A2"/>
    <w:rPr>
      <w:sz w:val="22"/>
      <w:szCs w:val="22"/>
    </w:rPr>
  </w:style>
  <w:style w:type="paragraph" w:customStyle="1" w:styleId="Coverdatewhite">
    <w:name w:val="Cover date white"/>
    <w:basedOn w:val="Covertextwhite"/>
    <w:rsid w:val="005354A2"/>
    <w:rPr>
      <w:sz w:val="22"/>
      <w:szCs w:val="22"/>
    </w:rPr>
  </w:style>
  <w:style w:type="paragraph" w:customStyle="1" w:styleId="CoverSubtitleGrey">
    <w:name w:val="Cover Subtitle Grey"/>
    <w:basedOn w:val="CoverSubtitle"/>
    <w:rsid w:val="005A3041"/>
    <w:rPr>
      <w:color w:val="22272B" w:themeColor="text1"/>
    </w:rPr>
  </w:style>
  <w:style w:type="paragraph" w:customStyle="1" w:styleId="Coverdategrey">
    <w:name w:val="Cover date grey"/>
    <w:basedOn w:val="Coverdate"/>
    <w:rsid w:val="005A3041"/>
    <w:pPr>
      <w:tabs>
        <w:tab w:val="clear" w:pos="5216"/>
        <w:tab w:val="clear" w:pos="9923"/>
        <w:tab w:val="right" w:pos="9899"/>
      </w:tabs>
      <w:suppressAutoHyphens w:val="0"/>
      <w:autoSpaceDE/>
      <w:autoSpaceDN/>
      <w:adjustRightInd/>
      <w:textAlignment w:val="auto"/>
    </w:pPr>
    <w:rPr>
      <w:color w:val="22272B" w:themeColor="text1"/>
    </w:rPr>
  </w:style>
  <w:style w:type="paragraph" w:customStyle="1" w:styleId="CoverURLgrey">
    <w:name w:val="Cover URL grey"/>
    <w:basedOn w:val="CoverURL"/>
    <w:rsid w:val="005A3041"/>
    <w:pPr>
      <w:jc w:val="left"/>
    </w:pPr>
    <w:rPr>
      <w:color w:val="22272B" w:themeColor="text1"/>
    </w:rPr>
  </w:style>
  <w:style w:type="paragraph" w:customStyle="1" w:styleId="Covergraphic">
    <w:name w:val="Cover graphic"/>
    <w:basedOn w:val="Normal"/>
    <w:rsid w:val="0076531E"/>
    <w:pPr>
      <w:spacing w:before="100"/>
      <w:ind w:left="-851"/>
    </w:pPr>
    <w:rPr>
      <w:noProof/>
    </w:rPr>
  </w:style>
  <w:style w:type="paragraph" w:customStyle="1" w:styleId="Descriptorwhite">
    <w:name w:val="Descriptor white"/>
    <w:basedOn w:val="Descriptor"/>
    <w:rsid w:val="00641613"/>
    <w:rPr>
      <w:color w:val="FFFFFF" w:themeColor="background1"/>
    </w:rPr>
  </w:style>
  <w:style w:type="paragraph" w:customStyle="1" w:styleId="Heading2Topofcolumn">
    <w:name w:val="Heading 2 Top of column"/>
    <w:basedOn w:val="Heading2"/>
    <w:rsid w:val="0002128C"/>
    <w:pPr>
      <w:spacing w:before="0"/>
    </w:pPr>
    <w:rPr>
      <w:lang w:val="en-AU"/>
    </w:rPr>
  </w:style>
  <w:style w:type="paragraph" w:customStyle="1" w:styleId="SubtitleWhite">
    <w:name w:val="Subtitle White"/>
    <w:basedOn w:val="Subtitle"/>
    <w:rsid w:val="005354A2"/>
    <w:rPr>
      <w:color w:val="FFFFFF" w:themeColor="background1"/>
    </w:rPr>
  </w:style>
  <w:style w:type="paragraph" w:customStyle="1" w:styleId="TableHeadingWhite">
    <w:name w:val="Table Heading White"/>
    <w:basedOn w:val="TableHeading"/>
    <w:rsid w:val="00CB0228"/>
    <w:rPr>
      <w:b/>
      <w:color w:val="FFFFFF" w:themeColor="background1"/>
    </w:rPr>
  </w:style>
  <w:style w:type="table" w:styleId="GridTable5Dark-Accent5">
    <w:name w:val="Grid Table 5 Dark Accent 5"/>
    <w:basedOn w:val="TableNormal"/>
    <w:uiPriority w:val="50"/>
    <w:rsid w:val="005F451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CD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9505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9505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9505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95054" w:themeFill="accent5"/>
      </w:tcPr>
    </w:tblStylePr>
    <w:tblStylePr w:type="band1Vert">
      <w:tblPr/>
      <w:tcPr>
        <w:shd w:val="clear" w:color="auto" w:fill="B3B9BD" w:themeFill="accent5" w:themeFillTint="66"/>
      </w:tcPr>
    </w:tblStylePr>
    <w:tblStylePr w:type="band1Horz">
      <w:tblPr/>
      <w:tcPr>
        <w:shd w:val="clear" w:color="auto" w:fill="B3B9BD" w:themeFill="accent5" w:themeFillTint="66"/>
      </w:tcPr>
    </w:tblStylePr>
  </w:style>
  <w:style w:type="character" w:styleId="CommentReference">
    <w:name w:val="annotation reference"/>
    <w:basedOn w:val="DefaultParagraphFont"/>
    <w:semiHidden/>
    <w:unhideWhenUsed/>
    <w:rsid w:val="00CD5390"/>
    <w:rPr>
      <w:sz w:val="16"/>
      <w:szCs w:val="16"/>
    </w:rPr>
  </w:style>
  <w:style w:type="paragraph" w:styleId="CommentText">
    <w:name w:val="annotation text"/>
    <w:basedOn w:val="Normal"/>
    <w:link w:val="CommentTextChar"/>
    <w:unhideWhenUsed/>
    <w:rsid w:val="00CD5390"/>
    <w:rPr>
      <w:sz w:val="20"/>
      <w:szCs w:val="20"/>
    </w:rPr>
  </w:style>
  <w:style w:type="character" w:customStyle="1" w:styleId="CommentTextChar">
    <w:name w:val="Comment Text Char"/>
    <w:basedOn w:val="DefaultParagraphFont"/>
    <w:link w:val="CommentText"/>
    <w:rsid w:val="00CD5390"/>
    <w:rPr>
      <w:rFonts w:asciiTheme="minorHAnsi" w:hAnsiTheme="minorHAnsi"/>
      <w:color w:val="22272B" w:themeColor="text1"/>
      <w:sz w:val="20"/>
      <w:szCs w:val="20"/>
    </w:rPr>
  </w:style>
  <w:style w:type="paragraph" w:styleId="CommentSubject">
    <w:name w:val="annotation subject"/>
    <w:basedOn w:val="CommentText"/>
    <w:next w:val="CommentText"/>
    <w:link w:val="CommentSubjectChar"/>
    <w:semiHidden/>
    <w:unhideWhenUsed/>
    <w:rsid w:val="00CD5390"/>
    <w:rPr>
      <w:b/>
      <w:bCs/>
    </w:rPr>
  </w:style>
  <w:style w:type="character" w:customStyle="1" w:styleId="CommentSubjectChar">
    <w:name w:val="Comment Subject Char"/>
    <w:basedOn w:val="CommentTextChar"/>
    <w:link w:val="CommentSubject"/>
    <w:semiHidden/>
    <w:rsid w:val="00CD5390"/>
    <w:rPr>
      <w:rFonts w:asciiTheme="minorHAnsi" w:hAnsiTheme="minorHAnsi"/>
      <w:b/>
      <w:bCs/>
      <w:color w:val="22272B" w:themeColor="text1"/>
      <w:sz w:val="20"/>
      <w:szCs w:val="20"/>
    </w:rPr>
  </w:style>
  <w:style w:type="character" w:customStyle="1" w:styleId="ListParagraphChar">
    <w:name w:val="List Paragraph Char"/>
    <w:aliases w:val="List Alpha Char,Recommendation Char,List Paragraph1 Char,Orange Bullets Char,DdeM List Paragraph Char,Numbered list Char,Bullet List Paragraph Char,RMS_List Paragraph Char,Rpt Bullet 2 Char,Rpt bullet 1 Char,Number list Char,L Char"/>
    <w:basedOn w:val="DefaultParagraphFont"/>
    <w:link w:val="ListParagraph"/>
    <w:uiPriority w:val="1"/>
    <w:locked/>
    <w:rsid w:val="00D23677"/>
    <w:rPr>
      <w:rFonts w:asciiTheme="minorHAnsi" w:hAnsiTheme="minorHAnsi"/>
      <w:color w:val="22272B" w:themeColor="text1"/>
      <w:sz w:val="22"/>
    </w:rPr>
  </w:style>
  <w:style w:type="paragraph" w:customStyle="1" w:styleId="TableParagraph">
    <w:name w:val="Table Paragraph"/>
    <w:basedOn w:val="Normal"/>
    <w:uiPriority w:val="1"/>
    <w:qFormat/>
    <w:rsid w:val="00D23677"/>
    <w:pPr>
      <w:widowControl w:val="0"/>
      <w:autoSpaceDE w:val="0"/>
      <w:autoSpaceDN w:val="0"/>
    </w:pPr>
    <w:rPr>
      <w:rFonts w:ascii="Arial" w:hAnsi="Arial" w:cs="Arial"/>
      <w:color w:val="auto"/>
      <w:szCs w:val="22"/>
    </w:rPr>
  </w:style>
  <w:style w:type="paragraph" w:styleId="Revision">
    <w:name w:val="Revision"/>
    <w:hidden/>
    <w:semiHidden/>
    <w:rsid w:val="00EB797A"/>
    <w:rPr>
      <w:rFonts w:asciiTheme="minorHAnsi" w:hAnsiTheme="minorHAnsi"/>
      <w:color w:val="22272B" w:themeColor="text1"/>
      <w:sz w:val="22"/>
    </w:rPr>
  </w:style>
  <w:style w:type="table" w:styleId="GridTable4-Accent1">
    <w:name w:val="Grid Table 4 Accent 1"/>
    <w:basedOn w:val="TableNormal"/>
    <w:uiPriority w:val="49"/>
    <w:rsid w:val="00224B5F"/>
    <w:tblPr>
      <w:tblStyleRowBandSize w:val="1"/>
      <w:tblStyleColBandSize w:val="1"/>
      <w:tblBorders>
        <w:top w:val="single" w:sz="4" w:space="0" w:color="0965FF" w:themeColor="accent1" w:themeTint="99"/>
        <w:left w:val="single" w:sz="4" w:space="0" w:color="0965FF" w:themeColor="accent1" w:themeTint="99"/>
        <w:bottom w:val="single" w:sz="4" w:space="0" w:color="0965FF" w:themeColor="accent1" w:themeTint="99"/>
        <w:right w:val="single" w:sz="4" w:space="0" w:color="0965FF" w:themeColor="accent1" w:themeTint="99"/>
        <w:insideH w:val="single" w:sz="4" w:space="0" w:color="0965FF" w:themeColor="accent1" w:themeTint="99"/>
        <w:insideV w:val="single" w:sz="4" w:space="0" w:color="0965FF" w:themeColor="accent1" w:themeTint="99"/>
      </w:tblBorders>
    </w:tblPr>
    <w:tblStylePr w:type="firstRow">
      <w:rPr>
        <w:b/>
        <w:bCs/>
        <w:color w:val="FFFFFF" w:themeColor="background1"/>
      </w:rPr>
      <w:tblPr/>
      <w:tcPr>
        <w:tcBorders>
          <w:top w:val="single" w:sz="4" w:space="0" w:color="002664" w:themeColor="accent1"/>
          <w:left w:val="single" w:sz="4" w:space="0" w:color="002664" w:themeColor="accent1"/>
          <w:bottom w:val="single" w:sz="4" w:space="0" w:color="002664" w:themeColor="accent1"/>
          <w:right w:val="single" w:sz="4" w:space="0" w:color="002664" w:themeColor="accent1"/>
          <w:insideH w:val="nil"/>
          <w:insideV w:val="nil"/>
        </w:tcBorders>
        <w:shd w:val="clear" w:color="auto" w:fill="002664" w:themeFill="accent1"/>
      </w:tcPr>
    </w:tblStylePr>
    <w:tblStylePr w:type="lastRow">
      <w:rPr>
        <w:b/>
        <w:bCs/>
      </w:rPr>
      <w:tblPr/>
      <w:tcPr>
        <w:tcBorders>
          <w:top w:val="double" w:sz="4" w:space="0" w:color="002664" w:themeColor="accent1"/>
        </w:tcBorders>
      </w:tcPr>
    </w:tblStylePr>
    <w:tblStylePr w:type="firstCol">
      <w:rPr>
        <w:b/>
        <w:bCs/>
      </w:rPr>
    </w:tblStylePr>
    <w:tblStylePr w:type="lastCol">
      <w:rPr>
        <w:b/>
        <w:bCs/>
      </w:rPr>
    </w:tblStylePr>
    <w:tblStylePr w:type="band1Vert">
      <w:tblPr/>
      <w:tcPr>
        <w:shd w:val="clear" w:color="auto" w:fill="ADCBFF" w:themeFill="accent1" w:themeFillTint="33"/>
      </w:tcPr>
    </w:tblStylePr>
    <w:tblStylePr w:type="band1Horz">
      <w:tblPr/>
      <w:tcPr>
        <w:shd w:val="clear" w:color="auto" w:fill="ADCBFF" w:themeFill="accent1" w:themeFillTint="33"/>
      </w:tcPr>
    </w:tblStylePr>
  </w:style>
  <w:style w:type="paragraph" w:customStyle="1" w:styleId="Default">
    <w:name w:val="Default"/>
    <w:rsid w:val="000A0DA7"/>
    <w:pPr>
      <w:autoSpaceDE w:val="0"/>
      <w:autoSpaceDN w:val="0"/>
      <w:adjustRightInd w:val="0"/>
    </w:pPr>
    <w:rPr>
      <w:rFonts w:cs="Arial"/>
      <w:color w:val="000000"/>
    </w:rPr>
  </w:style>
  <w:style w:type="character" w:customStyle="1" w:styleId="cf01">
    <w:name w:val="cf01"/>
    <w:basedOn w:val="DefaultParagraphFont"/>
    <w:rsid w:val="009A636E"/>
    <w:rPr>
      <w:rFonts w:ascii="Segoe UI" w:hAnsi="Segoe UI" w:cs="Segoe UI" w:hint="default"/>
      <w:color w:val="22272B"/>
      <w:sz w:val="18"/>
      <w:szCs w:val="18"/>
    </w:rPr>
  </w:style>
  <w:style w:type="character" w:styleId="UnresolvedMention">
    <w:name w:val="Unresolved Mention"/>
    <w:basedOn w:val="DefaultParagraphFont"/>
    <w:uiPriority w:val="99"/>
    <w:semiHidden/>
    <w:unhideWhenUsed/>
    <w:rsid w:val="006416F0"/>
    <w:rPr>
      <w:color w:val="605E5C"/>
      <w:shd w:val="clear" w:color="auto" w:fill="E1DFDD"/>
    </w:rPr>
  </w:style>
  <w:style w:type="character" w:styleId="FollowedHyperlink">
    <w:name w:val="FollowedHyperlink"/>
    <w:basedOn w:val="DefaultParagraphFont"/>
    <w:semiHidden/>
    <w:unhideWhenUsed/>
    <w:rsid w:val="005D2B70"/>
    <w:rPr>
      <w:color w:val="22272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8125">
      <w:bodyDiv w:val="1"/>
      <w:marLeft w:val="0"/>
      <w:marRight w:val="0"/>
      <w:marTop w:val="0"/>
      <w:marBottom w:val="0"/>
      <w:divBdr>
        <w:top w:val="none" w:sz="0" w:space="0" w:color="auto"/>
        <w:left w:val="none" w:sz="0" w:space="0" w:color="auto"/>
        <w:bottom w:val="none" w:sz="0" w:space="0" w:color="auto"/>
        <w:right w:val="none" w:sz="0" w:space="0" w:color="auto"/>
      </w:divBdr>
    </w:div>
    <w:div w:id="186528252">
      <w:bodyDiv w:val="1"/>
      <w:marLeft w:val="0"/>
      <w:marRight w:val="0"/>
      <w:marTop w:val="0"/>
      <w:marBottom w:val="0"/>
      <w:divBdr>
        <w:top w:val="none" w:sz="0" w:space="0" w:color="auto"/>
        <w:left w:val="none" w:sz="0" w:space="0" w:color="auto"/>
        <w:bottom w:val="none" w:sz="0" w:space="0" w:color="auto"/>
        <w:right w:val="none" w:sz="0" w:space="0" w:color="auto"/>
      </w:divBdr>
    </w:div>
    <w:div w:id="340088530">
      <w:bodyDiv w:val="1"/>
      <w:marLeft w:val="0"/>
      <w:marRight w:val="0"/>
      <w:marTop w:val="0"/>
      <w:marBottom w:val="0"/>
      <w:divBdr>
        <w:top w:val="none" w:sz="0" w:space="0" w:color="auto"/>
        <w:left w:val="none" w:sz="0" w:space="0" w:color="auto"/>
        <w:bottom w:val="none" w:sz="0" w:space="0" w:color="auto"/>
        <w:right w:val="none" w:sz="0" w:space="0" w:color="auto"/>
      </w:divBdr>
    </w:div>
    <w:div w:id="1359618301">
      <w:bodyDiv w:val="1"/>
      <w:marLeft w:val="0"/>
      <w:marRight w:val="0"/>
      <w:marTop w:val="0"/>
      <w:marBottom w:val="0"/>
      <w:divBdr>
        <w:top w:val="none" w:sz="0" w:space="0" w:color="auto"/>
        <w:left w:val="none" w:sz="0" w:space="0" w:color="auto"/>
        <w:bottom w:val="none" w:sz="0" w:space="0" w:color="auto"/>
        <w:right w:val="none" w:sz="0" w:space="0" w:color="auto"/>
      </w:divBdr>
    </w:div>
    <w:div w:id="15355769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enforcer.com.au/wp-content/uploads/2025/06/2025_ENFORCER_PRICES.pdf"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26phqdbpt0w91.cloudfront.net/NonVideo/170460ab-426c-4cb7-a9d4-1e126b6cb242.pdf"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australia.rugby/about/about-us/our-strategy"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 Id="rId27" Type="http://schemas.openxmlformats.org/officeDocument/2006/relationships/footer" Target="footer4.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Backhouse\Downloads\Word%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5A52ABB61842CB8BBE02A91149B9B1"/>
        <w:category>
          <w:name w:val="General"/>
          <w:gallery w:val="placeholder"/>
        </w:category>
        <w:types>
          <w:type w:val="bbPlcHdr"/>
        </w:types>
        <w:behaviors>
          <w:behavior w:val="content"/>
        </w:behaviors>
        <w:guid w:val="{971E247D-63F8-4F4E-A97E-7B6EE1D9941A}"/>
      </w:docPartPr>
      <w:docPartBody>
        <w:p w:rsidR="00882C2C" w:rsidRDefault="00BB5E5C">
          <w:pPr>
            <w:pStyle w:val="455A52ABB61842CB8BBE02A91149B9B1"/>
          </w:pPr>
          <w:r w:rsidRPr="0044481F">
            <w:rPr>
              <w:rStyle w:val="PlaceholderText"/>
            </w:rPr>
            <w:t>[Title]</w:t>
          </w:r>
        </w:p>
      </w:docPartBody>
    </w:docPart>
    <w:docPart>
      <w:docPartPr>
        <w:name w:val="281D3F3355214D77A3AB53F417FAB6EF"/>
        <w:category>
          <w:name w:val="General"/>
          <w:gallery w:val="placeholder"/>
        </w:category>
        <w:types>
          <w:type w:val="bbPlcHdr"/>
        </w:types>
        <w:behaviors>
          <w:behavior w:val="content"/>
        </w:behaviors>
        <w:guid w:val="{59B309B4-509E-40B3-9252-786C0E7E358A}"/>
      </w:docPartPr>
      <w:docPartBody>
        <w:p w:rsidR="00882C2C" w:rsidRDefault="00BB5E5C">
          <w:pPr>
            <w:pStyle w:val="281D3F3355214D77A3AB53F417FAB6EF"/>
          </w:pPr>
          <w:r w:rsidRPr="008E7787">
            <w:rPr>
              <w:rStyle w:val="PlaceholderText"/>
            </w:rPr>
            <w:t>[Category]</w:t>
          </w:r>
        </w:p>
      </w:docPartBody>
    </w:docPart>
    <w:docPart>
      <w:docPartPr>
        <w:name w:val="6091A388F5F949AA8A80D937728D3089"/>
        <w:category>
          <w:name w:val="General"/>
          <w:gallery w:val="placeholder"/>
        </w:category>
        <w:types>
          <w:type w:val="bbPlcHdr"/>
        </w:types>
        <w:behaviors>
          <w:behavior w:val="content"/>
        </w:behaviors>
        <w:guid w:val="{406F6602-6449-44D5-BE43-FEB63B58C188}"/>
      </w:docPartPr>
      <w:docPartBody>
        <w:p w:rsidR="00882C2C" w:rsidRDefault="00BB5E5C">
          <w:pPr>
            <w:pStyle w:val="6091A388F5F949AA8A80D937728D3089"/>
          </w:pPr>
          <w:r w:rsidRPr="002E47ED">
            <w:rPr>
              <w:rStyle w:val="PlaceholderText"/>
            </w:rPr>
            <w:t>[Company E-mail]</w:t>
          </w:r>
        </w:p>
      </w:docPartBody>
    </w:docPart>
    <w:docPart>
      <w:docPartPr>
        <w:name w:val="5A6CE87EB7674B9FB852B9D769B5C27E"/>
        <w:category>
          <w:name w:val="General"/>
          <w:gallery w:val="placeholder"/>
        </w:category>
        <w:types>
          <w:type w:val="bbPlcHdr"/>
        </w:types>
        <w:behaviors>
          <w:behavior w:val="content"/>
        </w:behaviors>
        <w:guid w:val="{23E37D40-BA39-4C49-BACA-AA00DEB88C7A}"/>
      </w:docPartPr>
      <w:docPartBody>
        <w:p w:rsidR="00882C2C" w:rsidRDefault="00BB5E5C">
          <w:pPr>
            <w:pStyle w:val="5A6CE87EB7674B9FB852B9D769B5C27E"/>
          </w:pPr>
          <w:r w:rsidRPr="002E47ED">
            <w:rPr>
              <w:rStyle w:val="PlaceholderText"/>
            </w:rPr>
            <w:t>[Company E-mail]</w:t>
          </w:r>
        </w:p>
      </w:docPartBody>
    </w:docPart>
    <w:docPart>
      <w:docPartPr>
        <w:name w:val="F7EA1AD70C5E42BDAE0CD33FBA5E0C5F"/>
        <w:category>
          <w:name w:val="General"/>
          <w:gallery w:val="placeholder"/>
        </w:category>
        <w:types>
          <w:type w:val="bbPlcHdr"/>
        </w:types>
        <w:behaviors>
          <w:behavior w:val="content"/>
        </w:behaviors>
        <w:guid w:val="{0F581780-41D1-430F-A946-2FEDB3446B84}"/>
      </w:docPartPr>
      <w:docPartBody>
        <w:p w:rsidR="00882C2C" w:rsidRDefault="00BB5E5C">
          <w:pPr>
            <w:pStyle w:val="F7EA1AD70C5E42BDAE0CD33FBA5E0C5F"/>
          </w:pPr>
          <w:r w:rsidRPr="00A01E21">
            <w:rPr>
              <w:rStyle w:val="Heading1Char"/>
            </w:rPr>
            <w:t>[Title]</w:t>
          </w:r>
        </w:p>
      </w:docPartBody>
    </w:docPart>
    <w:docPart>
      <w:docPartPr>
        <w:name w:val="99813438986C40D0B4FF0FD9882F3345"/>
        <w:category>
          <w:name w:val="General"/>
          <w:gallery w:val="placeholder"/>
        </w:category>
        <w:types>
          <w:type w:val="bbPlcHdr"/>
        </w:types>
        <w:behaviors>
          <w:behavior w:val="content"/>
        </w:behaviors>
        <w:guid w:val="{83864E03-0A5C-47E6-86EC-E6025879CE05}"/>
      </w:docPartPr>
      <w:docPartBody>
        <w:p w:rsidR="00882C2C" w:rsidRDefault="00BB5E5C">
          <w:pPr>
            <w:pStyle w:val="99813438986C40D0B4FF0FD9882F3345"/>
          </w:pPr>
          <w:r w:rsidRPr="00D94609">
            <w:rPr>
              <w:rStyle w:val="Heading1Char"/>
            </w:rPr>
            <w:t>[Category]</w:t>
          </w:r>
        </w:p>
      </w:docPartBody>
    </w:docPart>
    <w:docPart>
      <w:docPartPr>
        <w:name w:val="EF6612B9ED65409F8E5B7964B03E73BF"/>
        <w:category>
          <w:name w:val="General"/>
          <w:gallery w:val="placeholder"/>
        </w:category>
        <w:types>
          <w:type w:val="bbPlcHdr"/>
        </w:types>
        <w:behaviors>
          <w:behavior w:val="content"/>
        </w:behaviors>
        <w:guid w:val="{52A6EA26-AD65-4ED9-B712-92716A21F500}"/>
      </w:docPartPr>
      <w:docPartBody>
        <w:p w:rsidR="00882C2C" w:rsidRDefault="00BB5E5C">
          <w:pPr>
            <w:pStyle w:val="EF6612B9ED65409F8E5B7964B03E73BF"/>
          </w:pPr>
          <w:r w:rsidRPr="00D80A26">
            <w:rPr>
              <w:rStyle w:val="Heading1Char"/>
            </w:rPr>
            <w:t>[Title]</w:t>
          </w:r>
        </w:p>
      </w:docPartBody>
    </w:docPart>
    <w:docPart>
      <w:docPartPr>
        <w:name w:val="5DE0031C7BA04D29B33EF2A1B1CA3E20"/>
        <w:category>
          <w:name w:val="General"/>
          <w:gallery w:val="placeholder"/>
        </w:category>
        <w:types>
          <w:type w:val="bbPlcHdr"/>
        </w:types>
        <w:behaviors>
          <w:behavior w:val="content"/>
        </w:behaviors>
        <w:guid w:val="{9FADEB53-EF15-4546-A4FC-A36760F2BA8F}"/>
      </w:docPartPr>
      <w:docPartBody>
        <w:p w:rsidR="00882C2C" w:rsidRDefault="00BB5E5C">
          <w:pPr>
            <w:pStyle w:val="5DE0031C7BA04D29B33EF2A1B1CA3E20"/>
          </w:pPr>
          <w:r w:rsidRPr="00D94609">
            <w:rPr>
              <w:rStyle w:val="Heading1Char"/>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ublic Sans">
    <w:altName w:val="Cambria"/>
    <w:panose1 w:val="00000000000000000000"/>
    <w:charset w:val="00"/>
    <w:family w:val="roman"/>
    <w:notTrueType/>
    <w:pitch w:val="default"/>
  </w:font>
  <w:font w:name="Public Sans Light">
    <w:altName w:val="Cambria"/>
    <w:panose1 w:val="00000000000000000000"/>
    <w:charset w:val="00"/>
    <w:family w:val="roman"/>
    <w:notTrueType/>
    <w:pitch w:val="default"/>
  </w:font>
  <w:font w:name="Reckless Neue">
    <w:altName w:val="Calibri"/>
    <w:charset w:val="00"/>
    <w:family w:val="auto"/>
    <w:pitch w:val="variable"/>
    <w:sig w:usb0="00000007" w:usb1="00000000" w:usb2="00000000" w:usb3="00000000" w:csb0="00000093" w:csb1="00000000"/>
  </w:font>
  <w:font w:name="ArialMT">
    <w:altName w:val="Arial"/>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Black">
    <w:altName w:val="Arial Black"/>
    <w:panose1 w:val="00000000000000000000"/>
    <w:charset w:val="4D"/>
    <w:family w:val="auto"/>
    <w:notTrueType/>
    <w:pitch w:val="default"/>
    <w:sig w:usb0="00000003" w:usb1="00000000" w:usb2="00000000" w:usb3="00000000" w:csb0="00000001" w:csb1="00000000"/>
  </w:font>
  <w:font w:name="PublicSans-Light">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2C"/>
    <w:rsid w:val="000A5367"/>
    <w:rsid w:val="000F70E0"/>
    <w:rsid w:val="00122956"/>
    <w:rsid w:val="001B6B3C"/>
    <w:rsid w:val="0020546C"/>
    <w:rsid w:val="00262F6E"/>
    <w:rsid w:val="002D22BB"/>
    <w:rsid w:val="003013E9"/>
    <w:rsid w:val="00343910"/>
    <w:rsid w:val="00386534"/>
    <w:rsid w:val="00526430"/>
    <w:rsid w:val="00542CE3"/>
    <w:rsid w:val="005F0B5D"/>
    <w:rsid w:val="00626DD1"/>
    <w:rsid w:val="00726639"/>
    <w:rsid w:val="00796BA1"/>
    <w:rsid w:val="00810D0C"/>
    <w:rsid w:val="00882C2C"/>
    <w:rsid w:val="00A0006F"/>
    <w:rsid w:val="00B918E8"/>
    <w:rsid w:val="00BB5E5C"/>
    <w:rsid w:val="00BC7E8C"/>
    <w:rsid w:val="00C15EB1"/>
    <w:rsid w:val="00C77227"/>
    <w:rsid w:val="00CE60A7"/>
    <w:rsid w:val="00DC2939"/>
    <w:rsid w:val="00DE5412"/>
    <w:rsid w:val="00EA4C01"/>
    <w:rsid w:val="00F42568"/>
    <w:rsid w:val="00F53796"/>
    <w:rsid w:val="00F579DE"/>
    <w:rsid w:val="00F921DE"/>
    <w:rsid w:val="00FA16FC"/>
    <w:rsid w:val="00FC487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widowControl w:val="0"/>
      <w:suppressAutoHyphens/>
      <w:autoSpaceDE w:val="0"/>
      <w:autoSpaceDN w:val="0"/>
      <w:adjustRightInd w:val="0"/>
      <w:spacing w:after="4000" w:line="216" w:lineRule="auto"/>
      <w:textAlignment w:val="center"/>
      <w:outlineLvl w:val="0"/>
    </w:pPr>
    <w:rPr>
      <w:rFonts w:eastAsia="Arial" w:cs="Arial"/>
      <w:bCs/>
      <w:color w:val="E8E8E8" w:themeColor="background2"/>
      <w:sz w:val="80"/>
      <w:szCs w:val="8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eastAsia="Arial" w:cs="Arial"/>
      <w:bCs/>
      <w:color w:val="E8E8E8" w:themeColor="background2"/>
      <w:sz w:val="80"/>
      <w:szCs w:val="80"/>
      <w:lang w:eastAsia="en-US"/>
    </w:rPr>
  </w:style>
  <w:style w:type="character" w:styleId="PlaceholderText">
    <w:name w:val="Placeholder Text"/>
    <w:basedOn w:val="DefaultParagraphFont"/>
    <w:semiHidden/>
    <w:rPr>
      <w:color w:val="808080"/>
    </w:rPr>
  </w:style>
  <w:style w:type="paragraph" w:customStyle="1" w:styleId="455A52ABB61842CB8BBE02A91149B9B1">
    <w:name w:val="455A52ABB61842CB8BBE02A91149B9B1"/>
  </w:style>
  <w:style w:type="paragraph" w:customStyle="1" w:styleId="281D3F3355214D77A3AB53F417FAB6EF">
    <w:name w:val="281D3F3355214D77A3AB53F417FAB6EF"/>
  </w:style>
  <w:style w:type="paragraph" w:customStyle="1" w:styleId="6091A388F5F949AA8A80D937728D3089">
    <w:name w:val="6091A388F5F949AA8A80D937728D3089"/>
  </w:style>
  <w:style w:type="paragraph" w:customStyle="1" w:styleId="5A6CE87EB7674B9FB852B9D769B5C27E">
    <w:name w:val="5A6CE87EB7674B9FB852B9D769B5C27E"/>
  </w:style>
  <w:style w:type="paragraph" w:customStyle="1" w:styleId="F7EA1AD70C5E42BDAE0CD33FBA5E0C5F">
    <w:name w:val="F7EA1AD70C5E42BDAE0CD33FBA5E0C5F"/>
  </w:style>
  <w:style w:type="paragraph" w:customStyle="1" w:styleId="99813438986C40D0B4FF0FD9882F3345">
    <w:name w:val="99813438986C40D0B4FF0FD9882F3345"/>
  </w:style>
  <w:style w:type="paragraph" w:customStyle="1" w:styleId="EF6612B9ED65409F8E5B7964B03E73BF">
    <w:name w:val="EF6612B9ED65409F8E5B7964B03E73BF"/>
  </w:style>
  <w:style w:type="paragraph" w:customStyle="1" w:styleId="5DE0031C7BA04D29B33EF2A1B1CA3E20">
    <w:name w:val="5DE0031C7BA04D29B33EF2A1B1CA3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rgbClr val="22272B"/>
      </a:dk1>
      <a:lt1>
        <a:srgbClr val="FFFFFF"/>
      </a:lt1>
      <a:dk2>
        <a:srgbClr val="D7153A"/>
      </a:dk2>
      <a:lt2>
        <a:srgbClr val="002664"/>
      </a:lt2>
      <a:accent1>
        <a:srgbClr val="002664"/>
      </a:accent1>
      <a:accent2>
        <a:srgbClr val="FFFFFF"/>
      </a:accent2>
      <a:accent3>
        <a:srgbClr val="146CFD"/>
      </a:accent3>
      <a:accent4>
        <a:srgbClr val="FFFFFF"/>
      </a:accent4>
      <a:accent5>
        <a:srgbClr val="495054"/>
      </a:accent5>
      <a:accent6>
        <a:srgbClr val="FFB8C1"/>
      </a:accent6>
      <a:hlink>
        <a:srgbClr val="22272B"/>
      </a:hlink>
      <a:folHlink>
        <a:srgbClr val="22272B"/>
      </a:folHlink>
    </a:clrScheme>
    <a:fontScheme name="NSW Government">
      <a:majorFont>
        <a:latin typeface="Public Sans"/>
        <a:ea typeface=""/>
        <a:cs typeface=""/>
      </a:majorFont>
      <a:minorFont>
        <a:latin typeface="Public Sans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sport.nsw.gov.au</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0D57BF461ABF45ACE6B0A22C361231" ma:contentTypeVersion="3" ma:contentTypeDescription="Create a new document." ma:contentTypeScope="" ma:versionID="8e1ac0393db9950a60170e51620a9850">
  <xsd:schema xmlns:xsd="http://www.w3.org/2001/XMLSchema" xmlns:xs="http://www.w3.org/2001/XMLSchema" xmlns:p="http://schemas.microsoft.com/office/2006/metadata/properties" xmlns:ns2="f5ca5ff3-c40a-4f79-b81d-8bd077dc363f" targetNamespace="http://schemas.microsoft.com/office/2006/metadata/properties" ma:root="true" ma:fieldsID="b8aae751e5636c3c3f40fed528da3f3c" ns2:_="">
    <xsd:import namespace="f5ca5ff3-c40a-4f79-b81d-8bd077dc363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ca5ff3-c40a-4f79-b81d-8bd077dc36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6DE0415-CEF4-4FB0-931A-7BE73BD520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8822A0-BA73-49D7-9F98-087C27C918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ca5ff3-c40a-4f79-b81d-8bd077dc36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5A8ABE-2645-40CF-86DB-1DC65F1BDFAD}">
  <ds:schemaRefs>
    <ds:schemaRef ds:uri="http://schemas.microsoft.com/sharepoint/v3/contenttype/forms"/>
  </ds:schemaRefs>
</ds:datastoreItem>
</file>

<file path=customXml/itemProps5.xml><?xml version="1.0" encoding="utf-8"?>
<ds:datastoreItem xmlns:ds="http://schemas.openxmlformats.org/officeDocument/2006/customXml" ds:itemID="{30EF0DD1-44FC-4D4D-9782-EACE23B0F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template.DOTX</Template>
  <TotalTime>7286</TotalTime>
  <Pages>1</Pages>
  <Words>4459</Words>
  <Characters>25418</Characters>
  <Application>Microsoft Office Word</Application>
  <DocSecurity>4</DocSecurity>
  <Lines>211</Lines>
  <Paragraphs>59</Paragraphs>
  <ScaleCrop>false</ScaleCrop>
  <HeadingPairs>
    <vt:vector size="2" baseType="variant">
      <vt:variant>
        <vt:lpstr>Title</vt:lpstr>
      </vt:variant>
      <vt:variant>
        <vt:i4>1</vt:i4>
      </vt:variant>
    </vt:vector>
  </HeadingPairs>
  <TitlesOfParts>
    <vt:vector size="1" baseType="lpstr">
      <vt:lpstr>Project Plan – Rugby World Cup Legacy Program</vt:lpstr>
    </vt:vector>
  </TitlesOfParts>
  <Company/>
  <LinksUpToDate>false</LinksUpToDate>
  <CharactersWithSpaces>29818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 – Rugby World Cup Legacy Program</dc:title>
  <dc:subject/>
  <dc:creator>Melissa Backhouse</dc:creator>
  <cp:keywords/>
  <dc:description/>
  <cp:lastModifiedBy>Kainoa Rangkilemba Fernandes</cp:lastModifiedBy>
  <cp:revision>16</cp:revision>
  <cp:lastPrinted>2021-11-28T14:27:00Z</cp:lastPrinted>
  <dcterms:created xsi:type="dcterms:W3CDTF">2026-07-14T22:48:00Z</dcterms:created>
  <dcterms:modified xsi:type="dcterms:W3CDTF">2026-09-22T08:43:00Z</dcterms:modified>
  <cp:category>Project Plan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0x010100390D57BF461ABF45ACE6B0A22C361231</vt:lpwstr>
  </property>
  <property fmtid="{D5CDD505-2E9C-101B-9397-08002B2CF9AE}" pid="3" name="MediaServiceImageTags">
    <vt:lpwstr/>
  </property>
  <property fmtid="{D5CDD505-2E9C-101B-9397-08002B2CF9AE}" pid="4" name="Order">
    <vt:r8>227100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