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75CA7" w14:textId="40163BAD" w:rsidR="00F44396" w:rsidRPr="00F44396" w:rsidRDefault="00F44396" w:rsidP="00F44396">
      <w:pPr>
        <w:pStyle w:val="CP-Heading"/>
        <w:jc w:val="both"/>
      </w:pPr>
      <w:r w:rsidRPr="00F44396">
        <w:rPr>
          <w:color w:val="auto"/>
        </w:rPr>
        <w:t xml:space="preserve">Bagian </w:t>
      </w:r>
      <w:r w:rsidRPr="00F44396">
        <w:rPr>
          <w:color w:val="auto"/>
        </w:rPr>
        <w:t>1</w:t>
      </w:r>
      <w:r w:rsidRPr="00F44396">
        <w:rPr>
          <w:color w:val="auto"/>
        </w:rPr>
        <w:t>:</w:t>
      </w:r>
      <w:r w:rsidRPr="00F44396">
        <w:rPr>
          <w:color w:val="auto"/>
        </w:rPr>
        <w:t xml:space="preserve"> </w:t>
      </w:r>
      <w:proofErr w:type="spellStart"/>
      <w:r w:rsidRPr="00F44396">
        <w:t>Animasi</w:t>
      </w:r>
      <w:proofErr w:type="spellEnd"/>
      <w:r w:rsidRPr="00F44396">
        <w:t xml:space="preserve">: Dari </w:t>
      </w:r>
      <w:proofErr w:type="spellStart"/>
      <w:r w:rsidRPr="00F44396">
        <w:t>Diam</w:t>
      </w:r>
      <w:proofErr w:type="spellEnd"/>
      <w:r w:rsidRPr="00F44396">
        <w:t xml:space="preserve"> </w:t>
      </w:r>
      <w:proofErr w:type="spellStart"/>
      <w:r w:rsidRPr="00F44396">
        <w:t>Menjadi</w:t>
      </w:r>
      <w:proofErr w:type="spellEnd"/>
      <w:r w:rsidRPr="00F44396">
        <w:t xml:space="preserve"> </w:t>
      </w:r>
      <w:proofErr w:type="spellStart"/>
      <w:r w:rsidRPr="00F44396">
        <w:t>Bergerak</w:t>
      </w:r>
      <w:proofErr w:type="spellEnd"/>
      <w:r w:rsidRPr="00F44396">
        <w:t>!</w:t>
      </w:r>
    </w:p>
    <w:p w14:paraId="0D0A2CF7" w14:textId="77777777" w:rsidR="00F44396" w:rsidRPr="00F44396" w:rsidRDefault="00F44396" w:rsidP="00F44396">
      <w:p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jiwa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sebuah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Bayangkan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game-mu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hanya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berdiri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kaku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patung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pasti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sangat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membosankan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!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tersebut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berlari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melompat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menyerang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mengekspresikan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emosi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5A6BBF58" w14:textId="77777777" w:rsidR="00F44396" w:rsidRPr="00F44396" w:rsidRDefault="00F44396" w:rsidP="00F44396">
      <w:pPr>
        <w:numPr>
          <w:ilvl w:val="0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Komponen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di Unity</w:t>
      </w:r>
    </w:p>
    <w:p w14:paraId="729874F9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Animator: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Si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!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ini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bertanggung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jawab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memutar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mengendalikan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pada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sutradara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mengarahkan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5DCC64C6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Animation Clip: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sinilah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disimpan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Setiap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Animation Clip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menyimpan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satu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set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berjalan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melompat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menyerang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0542E490" w14:textId="77777777" w:rsidR="00F44396" w:rsidRPr="00F44396" w:rsidRDefault="00F44396" w:rsidP="00F44396">
      <w:pPr>
        <w:numPr>
          <w:ilvl w:val="0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Sederhana</w:t>
      </w:r>
      <w:proofErr w:type="spellEnd"/>
    </w:p>
    <w:p w14:paraId="7247199D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Animation Window: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sini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mengedit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Bayangkan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studio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mini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Unity!</w:t>
      </w:r>
    </w:p>
    <w:p w14:paraId="2CAE89CE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Timeline dan Keyframe: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Timeline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garis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waktu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sedangkan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keyframe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titik-titik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timeline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menentukan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posisi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rotasi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skala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pada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waktu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tertentu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keyframe,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bergerak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berubah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seiring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waktu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3EE981B9" w14:textId="77777777" w:rsidR="00F44396" w:rsidRPr="00F44396" w:rsidRDefault="00F44396" w:rsidP="00F44396">
      <w:pPr>
        <w:numPr>
          <w:ilvl w:val="0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Animator Controller: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Si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Transisi</w:t>
      </w:r>
      <w:proofErr w:type="spellEnd"/>
    </w:p>
    <w:p w14:paraId="1F22608A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State Machine: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Animator Controller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state machine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transisi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diam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memutar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F44396">
        <w:rPr>
          <w:rFonts w:eastAsiaTheme="majorEastAsia" w:cstheme="minorHAnsi"/>
          <w:i/>
          <w:iCs/>
          <w:sz w:val="24"/>
          <w:szCs w:val="24"/>
          <w:lang w:val="en-ID"/>
        </w:rPr>
        <w:t>idle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. Ketika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tombol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arah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kiri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kanan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ditekan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state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berubah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"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Berjalan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"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berjalan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diputar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04DE48CE" w14:textId="77777777" w:rsidR="00F44396" w:rsidRPr="00F44396" w:rsidRDefault="00F44396" w:rsidP="00F44396">
      <w:pPr>
        <w:numPr>
          <w:ilvl w:val="0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Menerapkan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Karakter: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Langkah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Terakhir</w:t>
      </w:r>
      <w:proofErr w:type="spellEnd"/>
    </w:p>
    <w:p w14:paraId="5E9BC2ED" w14:textId="77777777" w:rsidR="00F44396" w:rsidRPr="00F44396" w:rsidRDefault="00F44396" w:rsidP="00F44396">
      <w:pPr>
        <w:numPr>
          <w:ilvl w:val="1"/>
          <w:numId w:val="3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Animation Clip dan Animator Controller,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tinggal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menghubungkan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Animator Controller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game-mu. Selamat,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sekarang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bergerak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!</w:t>
      </w:r>
    </w:p>
    <w:p w14:paraId="44B47AE3" w14:textId="77777777" w:rsidR="00F44396" w:rsidRDefault="00F44396">
      <w:pPr>
        <w:rPr>
          <w:rFonts w:eastAsiaTheme="majorEastAsia" w:cstheme="minorHAnsi"/>
          <w:b/>
          <w:bCs/>
          <w:sz w:val="24"/>
          <w:szCs w:val="24"/>
          <w:lang w:val="en-ID"/>
        </w:rPr>
      </w:pPr>
      <w:r>
        <w:rPr>
          <w:rFonts w:eastAsiaTheme="majorEastAsia" w:cstheme="minorHAnsi"/>
          <w:b/>
          <w:bCs/>
          <w:sz w:val="24"/>
          <w:szCs w:val="24"/>
          <w:lang w:val="en-ID"/>
        </w:rPr>
        <w:br w:type="page"/>
      </w:r>
    </w:p>
    <w:p w14:paraId="1891F1DD" w14:textId="76AD4428" w:rsidR="00F44396" w:rsidRPr="00F44396" w:rsidRDefault="00F44396" w:rsidP="00F44396">
      <w:pPr>
        <w:pStyle w:val="CP-Heading"/>
      </w:pPr>
      <w:r w:rsidRPr="00F44396">
        <w:rPr>
          <w:color w:val="auto"/>
        </w:rPr>
        <w:lastRenderedPageBreak/>
        <w:t xml:space="preserve">Bagian </w:t>
      </w:r>
      <w:r w:rsidRPr="00F44396">
        <w:rPr>
          <w:color w:val="auto"/>
        </w:rPr>
        <w:t>2</w:t>
      </w:r>
      <w:r w:rsidRPr="00F44396">
        <w:rPr>
          <w:color w:val="auto"/>
        </w:rPr>
        <w:t>:</w:t>
      </w:r>
      <w:r w:rsidRPr="00F44396">
        <w:rPr>
          <w:color w:val="auto"/>
        </w:rPr>
        <w:t xml:space="preserve"> </w:t>
      </w:r>
      <w:r w:rsidRPr="00F44396">
        <w:t xml:space="preserve">Fisika: </w:t>
      </w:r>
      <w:proofErr w:type="spellStart"/>
      <w:r w:rsidRPr="00F44396">
        <w:t>Meniru</w:t>
      </w:r>
      <w:proofErr w:type="spellEnd"/>
      <w:r w:rsidRPr="00F44396">
        <w:t xml:space="preserve"> Hukum Alam di Game</w:t>
      </w:r>
    </w:p>
    <w:p w14:paraId="31F8771D" w14:textId="77777777" w:rsidR="00F44396" w:rsidRPr="00F44396" w:rsidRDefault="00F44396" w:rsidP="00F44396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sz w:val="24"/>
          <w:szCs w:val="24"/>
          <w:lang w:val="en-ID"/>
        </w:rPr>
        <w:t xml:space="preserve">Fisika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ilmu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mempelajari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interaksi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menciptakan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realistis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interaksi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menarik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antara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objek-objek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game.</w:t>
      </w:r>
    </w:p>
    <w:p w14:paraId="23FE667C" w14:textId="77777777" w:rsidR="00F44396" w:rsidRPr="00F44396" w:rsidRDefault="00F44396" w:rsidP="00F44396">
      <w:pPr>
        <w:numPr>
          <w:ilvl w:val="0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Rigidbody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: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Memberi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"Berat" pada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Objek</w:t>
      </w:r>
      <w:proofErr w:type="spellEnd"/>
    </w:p>
    <w:p w14:paraId="71AE5971" w14:textId="77777777" w:rsidR="00F44396" w:rsidRPr="00F44396" w:rsidRDefault="00F44396" w:rsidP="00F44396">
      <w:pPr>
        <w:numPr>
          <w:ilvl w:val="1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Rigidbody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memberikan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sifat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pada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Rigidbody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terpengaruh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oleh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lain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diberi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gaya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dorongan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tarikan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).</w:t>
      </w:r>
    </w:p>
    <w:p w14:paraId="48AA3F4F" w14:textId="77777777" w:rsidR="00F44396" w:rsidRPr="00F44396" w:rsidRDefault="00F44396" w:rsidP="00F44396">
      <w:pPr>
        <w:numPr>
          <w:ilvl w:val="0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Collider: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Bentuk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yang "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Terlihat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" oleh Fisika</w:t>
      </w:r>
    </w:p>
    <w:p w14:paraId="464B8BE5" w14:textId="77777777" w:rsidR="00F44396" w:rsidRPr="00F44396" w:rsidRDefault="00F44396" w:rsidP="00F44396">
      <w:pPr>
        <w:numPr>
          <w:ilvl w:val="1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sz w:val="24"/>
          <w:szCs w:val="24"/>
          <w:lang w:val="en-ID"/>
        </w:rPr>
        <w:t xml:space="preserve">Collider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mendefinisikan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keperluan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collider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inilah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oleh Unity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Ada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jenis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collider,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Box Collider (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kotak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), Sphere Collider (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bola), dan Capsule Collider (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berbentuk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kapsul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).</w:t>
      </w:r>
    </w:p>
    <w:p w14:paraId="5B42B3FF" w14:textId="77777777" w:rsidR="00F44396" w:rsidRPr="00F44396" w:rsidRDefault="00F44396" w:rsidP="00F44396">
      <w:pPr>
        <w:numPr>
          <w:ilvl w:val="0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Physics Material: "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Tekstur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" Fisika</w:t>
      </w:r>
    </w:p>
    <w:p w14:paraId="29001561" w14:textId="77777777" w:rsidR="00F44396" w:rsidRPr="00F44396" w:rsidRDefault="00F44396" w:rsidP="00F44396">
      <w:pPr>
        <w:numPr>
          <w:ilvl w:val="1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sz w:val="24"/>
          <w:szCs w:val="24"/>
          <w:lang w:val="en-ID"/>
        </w:rPr>
        <w:t xml:space="preserve">Physics Material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sifat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permukaan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tingkat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gesekan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(friction)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kepantulan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(bounciness).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lantai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licin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nilai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friction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rendah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bola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memantul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tinggi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nilai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bounciness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tinggi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0340F89E" w14:textId="77777777" w:rsidR="00F44396" w:rsidRPr="00F44396" w:rsidRDefault="00F44396" w:rsidP="00F44396">
      <w:pPr>
        <w:numPr>
          <w:ilvl w:val="0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: Tarik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Menarik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di Dunia Game</w:t>
      </w:r>
    </w:p>
    <w:p w14:paraId="6E8E78B9" w14:textId="77777777" w:rsidR="00F44396" w:rsidRPr="00F44396" w:rsidRDefault="00F44396" w:rsidP="00F44396">
      <w:pPr>
        <w:numPr>
          <w:ilvl w:val="1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sz w:val="24"/>
          <w:szCs w:val="24"/>
          <w:lang w:val="en-ID"/>
        </w:rPr>
        <w:t xml:space="preserve">Di Unity,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sesuai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kebutuhan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game-mu.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F44396">
        <w:rPr>
          <w:rFonts w:eastAsiaTheme="majorEastAsia" w:cstheme="minorHAnsi"/>
          <w:i/>
          <w:iCs/>
          <w:sz w:val="24"/>
          <w:szCs w:val="24"/>
          <w:lang w:val="en-ID"/>
        </w:rPr>
        <w:t>default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diatur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bawah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(-9.81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sumbu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Y),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meniru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Bumi. Tapi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mengubahnya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ingin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efek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unik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samping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bahkan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nol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!</w:t>
      </w:r>
    </w:p>
    <w:p w14:paraId="6ABA3B4E" w14:textId="77777777" w:rsidR="00F44396" w:rsidRPr="00F44396" w:rsidRDefault="00F44396" w:rsidP="00F44396">
      <w:pPr>
        <w:numPr>
          <w:ilvl w:val="0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Collision Detection: Ketika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Bertemu</w:t>
      </w:r>
      <w:proofErr w:type="spellEnd"/>
    </w:p>
    <w:p w14:paraId="0582180D" w14:textId="77777777" w:rsidR="00F44396" w:rsidRPr="00F44396" w:rsidRDefault="00F44396" w:rsidP="00F44396">
      <w:pPr>
        <w:numPr>
          <w:ilvl w:val="1"/>
          <w:numId w:val="3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sz w:val="24"/>
          <w:szCs w:val="24"/>
          <w:lang w:val="en-ID"/>
        </w:rPr>
        <w:t xml:space="preserve">Collision detection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proses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antar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Saat dua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memiliki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collider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Unity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memanggil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fungsi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khusus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menentukan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apa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terjadi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terjadi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F44396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kehilangan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nyawa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bertabrakan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musuh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bola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memantul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mengenai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dinding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3B4DC8D7" w14:textId="77777777" w:rsidR="00F44396" w:rsidRDefault="00F44396">
      <w:pPr>
        <w:rPr>
          <w:rFonts w:eastAsiaTheme="majorEastAsia" w:cstheme="minorHAnsi"/>
          <w:b/>
          <w:bCs/>
          <w:sz w:val="24"/>
          <w:szCs w:val="24"/>
          <w:lang w:val="en-ID"/>
        </w:rPr>
      </w:pPr>
      <w:r>
        <w:rPr>
          <w:rFonts w:eastAsiaTheme="majorEastAsia" w:cstheme="minorHAnsi"/>
          <w:b/>
          <w:bCs/>
          <w:sz w:val="24"/>
          <w:szCs w:val="24"/>
          <w:lang w:val="en-ID"/>
        </w:rPr>
        <w:br w:type="page"/>
      </w:r>
    </w:p>
    <w:p w14:paraId="6AE14FBC" w14:textId="7CAD9C75" w:rsidR="00F44396" w:rsidRPr="00F44396" w:rsidRDefault="00F44396" w:rsidP="00F44396">
      <w:pPr>
        <w:pStyle w:val="CP-Heading"/>
      </w:pPr>
      <w:r w:rsidRPr="00F44396">
        <w:rPr>
          <w:color w:val="auto"/>
        </w:rPr>
        <w:lastRenderedPageBreak/>
        <w:t xml:space="preserve">Bagian </w:t>
      </w:r>
      <w:r w:rsidRPr="00F44396">
        <w:rPr>
          <w:color w:val="auto"/>
        </w:rPr>
        <w:t>3</w:t>
      </w:r>
      <w:r w:rsidRPr="00F44396">
        <w:rPr>
          <w:color w:val="auto"/>
        </w:rPr>
        <w:t>:</w:t>
      </w:r>
      <w:r w:rsidRPr="00F44396">
        <w:rPr>
          <w:color w:val="auto"/>
        </w:rPr>
        <w:t xml:space="preserve"> </w:t>
      </w:r>
      <w:proofErr w:type="spellStart"/>
      <w:r w:rsidRPr="00F44396">
        <w:t>Animasi</w:t>
      </w:r>
      <w:proofErr w:type="spellEnd"/>
      <w:r w:rsidRPr="00F44396">
        <w:t xml:space="preserve"> + Fisika = </w:t>
      </w:r>
      <w:proofErr w:type="spellStart"/>
      <w:r w:rsidRPr="00F44396">
        <w:t>Kombinasi</w:t>
      </w:r>
      <w:proofErr w:type="spellEnd"/>
      <w:r w:rsidRPr="00F44396">
        <w:t xml:space="preserve"> Maut!</w:t>
      </w:r>
    </w:p>
    <w:p w14:paraId="60BCD528" w14:textId="77777777" w:rsidR="00F44396" w:rsidRPr="00F44396" w:rsidRDefault="00F44396" w:rsidP="00F44396">
      <w:p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dua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elemen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saling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melengkapi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game.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mengkombinasikan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keduanya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menciptakan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F44396">
        <w:rPr>
          <w:rFonts w:eastAsiaTheme="majorEastAsia" w:cstheme="minorHAnsi"/>
          <w:i/>
          <w:iCs/>
          <w:sz w:val="24"/>
          <w:szCs w:val="24"/>
          <w:lang w:val="en-ID"/>
        </w:rPr>
        <w:t>gameplay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dinamis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menarik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474A5518" w14:textId="77777777" w:rsidR="00F44396" w:rsidRPr="00F44396" w:rsidRDefault="00F44396" w:rsidP="00F44396">
      <w:pPr>
        <w:numPr>
          <w:ilvl w:val="0"/>
          <w:numId w:val="38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Berbasis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Fisika: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Kamu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mempengaruhi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terkena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ledakan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terdorong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belakang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sesuai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arah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kekuatan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ledakan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09AF5356" w14:textId="77777777" w:rsidR="00F44396" w:rsidRPr="00F44396" w:rsidRDefault="00F44396" w:rsidP="00F44396">
      <w:pPr>
        <w:numPr>
          <w:ilvl w:val="0"/>
          <w:numId w:val="38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Ragdoll Physics: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Ragdoll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teknik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bergerak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realistis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terjatuh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terkena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benturan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Ragdoll,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setiap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bagian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tubuh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terpengaruh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oleh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sehingga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jatuhnya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terlihat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alami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261CC703" w14:textId="77777777" w:rsidR="00F44396" w:rsidRPr="00F44396" w:rsidRDefault="00F44396" w:rsidP="00F44396">
      <w:pPr>
        <w:numPr>
          <w:ilvl w:val="0"/>
          <w:numId w:val="38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Simulasi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 xml:space="preserve"> Kain dan </w:t>
      </w:r>
      <w:proofErr w:type="spellStart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Rambut</w:t>
      </w:r>
      <w:proofErr w:type="spellEnd"/>
      <w:r w:rsidRPr="00F44396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F44396">
        <w:rPr>
          <w:rFonts w:eastAsiaTheme="majorEastAsia" w:cstheme="minorHAnsi"/>
          <w:sz w:val="24"/>
          <w:szCs w:val="24"/>
          <w:lang w:val="en-ID"/>
        </w:rPr>
        <w:t xml:space="preserve"> Kamu juga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menggunakan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mensimulasikan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kain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rambut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pada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Ini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karaktermu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terlihat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hidup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realistis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7F95744D" w14:textId="77777777" w:rsidR="00F44396" w:rsidRDefault="00F44396">
      <w:pPr>
        <w:rPr>
          <w:rFonts w:eastAsiaTheme="majorEastAsia" w:cstheme="minorHAnsi"/>
          <w:b/>
          <w:bCs/>
          <w:sz w:val="24"/>
          <w:szCs w:val="24"/>
          <w:lang w:val="en-ID"/>
        </w:rPr>
      </w:pPr>
      <w:r>
        <w:rPr>
          <w:rFonts w:eastAsiaTheme="majorEastAsia" w:cstheme="minorHAnsi"/>
          <w:b/>
          <w:bCs/>
          <w:sz w:val="24"/>
          <w:szCs w:val="24"/>
          <w:lang w:val="en-ID"/>
        </w:rPr>
        <w:br w:type="page"/>
      </w:r>
    </w:p>
    <w:p w14:paraId="390B7D7B" w14:textId="3D9105BA" w:rsidR="00F44396" w:rsidRPr="00F44396" w:rsidRDefault="00F44396" w:rsidP="00F44396">
      <w:pPr>
        <w:pStyle w:val="CP-SubHeading"/>
        <w:rPr>
          <w:lang w:val="en-ID"/>
        </w:rPr>
      </w:pPr>
      <w:proofErr w:type="spellStart"/>
      <w:r w:rsidRPr="00F44396">
        <w:rPr>
          <w:lang w:val="en-ID"/>
        </w:rPr>
        <w:lastRenderedPageBreak/>
        <w:t>Tugas</w:t>
      </w:r>
      <w:proofErr w:type="spellEnd"/>
      <w:r w:rsidRPr="00F44396">
        <w:rPr>
          <w:lang w:val="en-ID"/>
        </w:rPr>
        <w:t>:</w:t>
      </w:r>
    </w:p>
    <w:p w14:paraId="08D9A4CA" w14:textId="77777777" w:rsidR="00F44396" w:rsidRPr="00F44396" w:rsidRDefault="00F44396" w:rsidP="00F44396">
      <w:pPr>
        <w:numPr>
          <w:ilvl w:val="0"/>
          <w:numId w:val="3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Buatlah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sebuah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bola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jatuh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ketinggian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memantul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atas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sebuah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bidang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putaran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pada bola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selama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bola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bergerak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>.</w:t>
      </w:r>
    </w:p>
    <w:p w14:paraId="20938957" w14:textId="77777777" w:rsidR="00F44396" w:rsidRPr="00F44396" w:rsidRDefault="00F44396" w:rsidP="00F44396">
      <w:pPr>
        <w:numPr>
          <w:ilvl w:val="0"/>
          <w:numId w:val="3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Buatlah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sebuah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berjalan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melompat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Gunakan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berbeda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F44396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F44396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</w:p>
    <w:p w14:paraId="3AED9FD6" w14:textId="77777777" w:rsidR="00274CB4" w:rsidRDefault="00274CB4" w:rsidP="00F44396">
      <w:pPr>
        <w:jc w:val="both"/>
      </w:pPr>
    </w:p>
    <w:p w14:paraId="7459549A" w14:textId="04C51693" w:rsidR="00F44396" w:rsidRPr="00F44396" w:rsidRDefault="00F44396" w:rsidP="00F44396">
      <w:pPr>
        <w:jc w:val="both"/>
        <w:rPr>
          <w:rFonts w:cstheme="minorHAnsi"/>
          <w:sz w:val="24"/>
          <w:szCs w:val="24"/>
        </w:rPr>
      </w:pPr>
      <w:proofErr w:type="spellStart"/>
      <w:r w:rsidRPr="00F44396">
        <w:rPr>
          <w:rFonts w:cstheme="minorHAnsi"/>
          <w:sz w:val="24"/>
          <w:szCs w:val="24"/>
        </w:rPr>
        <w:t>Semoga</w:t>
      </w:r>
      <w:proofErr w:type="spellEnd"/>
      <w:r w:rsidRPr="00F44396">
        <w:rPr>
          <w:rFonts w:cstheme="minorHAnsi"/>
          <w:sz w:val="24"/>
          <w:szCs w:val="24"/>
        </w:rPr>
        <w:t xml:space="preserve"> </w:t>
      </w:r>
      <w:proofErr w:type="spellStart"/>
      <w:r w:rsidRPr="00F44396">
        <w:rPr>
          <w:rFonts w:cstheme="minorHAnsi"/>
          <w:sz w:val="24"/>
          <w:szCs w:val="24"/>
        </w:rPr>
        <w:t>materi</w:t>
      </w:r>
      <w:proofErr w:type="spellEnd"/>
      <w:r w:rsidRPr="00F44396">
        <w:rPr>
          <w:rFonts w:cstheme="minorHAnsi"/>
          <w:sz w:val="24"/>
          <w:szCs w:val="24"/>
        </w:rPr>
        <w:t xml:space="preserve"> </w:t>
      </w:r>
      <w:proofErr w:type="spellStart"/>
      <w:r w:rsidRPr="00F44396">
        <w:rPr>
          <w:rFonts w:cstheme="minorHAnsi"/>
          <w:sz w:val="24"/>
          <w:szCs w:val="24"/>
        </w:rPr>
        <w:t>ini</w:t>
      </w:r>
      <w:proofErr w:type="spellEnd"/>
      <w:r w:rsidRPr="00F44396">
        <w:rPr>
          <w:rFonts w:cstheme="minorHAnsi"/>
          <w:sz w:val="24"/>
          <w:szCs w:val="24"/>
        </w:rPr>
        <w:t xml:space="preserve"> </w:t>
      </w:r>
      <w:proofErr w:type="spellStart"/>
      <w:r w:rsidRPr="00F44396">
        <w:rPr>
          <w:rFonts w:cstheme="minorHAnsi"/>
          <w:sz w:val="24"/>
          <w:szCs w:val="24"/>
        </w:rPr>
        <w:t>membuat</w:t>
      </w:r>
      <w:proofErr w:type="spellEnd"/>
      <w:r w:rsidRPr="00F44396">
        <w:rPr>
          <w:rFonts w:cstheme="minorHAnsi"/>
          <w:sz w:val="24"/>
          <w:szCs w:val="24"/>
        </w:rPr>
        <w:t xml:space="preserve"> game-mu </w:t>
      </w:r>
      <w:proofErr w:type="spellStart"/>
      <w:r w:rsidRPr="00F44396">
        <w:rPr>
          <w:rFonts w:cstheme="minorHAnsi"/>
          <w:sz w:val="24"/>
          <w:szCs w:val="24"/>
        </w:rPr>
        <w:t>lebih</w:t>
      </w:r>
      <w:proofErr w:type="spellEnd"/>
      <w:r w:rsidRPr="00F44396">
        <w:rPr>
          <w:rFonts w:cstheme="minorHAnsi"/>
          <w:sz w:val="24"/>
          <w:szCs w:val="24"/>
        </w:rPr>
        <w:t xml:space="preserve"> </w:t>
      </w:r>
      <w:proofErr w:type="spellStart"/>
      <w:r w:rsidRPr="00F44396">
        <w:rPr>
          <w:rFonts w:cstheme="minorHAnsi"/>
          <w:sz w:val="24"/>
          <w:szCs w:val="24"/>
        </w:rPr>
        <w:t>hidup</w:t>
      </w:r>
      <w:proofErr w:type="spellEnd"/>
      <w:r w:rsidRPr="00F44396">
        <w:rPr>
          <w:rFonts w:cstheme="minorHAnsi"/>
          <w:sz w:val="24"/>
          <w:szCs w:val="24"/>
        </w:rPr>
        <w:t xml:space="preserve"> dan </w:t>
      </w:r>
      <w:proofErr w:type="spellStart"/>
      <w:r w:rsidRPr="00F44396">
        <w:rPr>
          <w:rFonts w:cstheme="minorHAnsi"/>
          <w:sz w:val="24"/>
          <w:szCs w:val="24"/>
        </w:rPr>
        <w:t>interaktif</w:t>
      </w:r>
      <w:proofErr w:type="spellEnd"/>
      <w:r w:rsidRPr="00F44396">
        <w:rPr>
          <w:rFonts w:cstheme="minorHAnsi"/>
          <w:sz w:val="24"/>
          <w:szCs w:val="24"/>
        </w:rPr>
        <w:t xml:space="preserve">! </w:t>
      </w:r>
      <w:r w:rsidRPr="00F44396">
        <w:rPr>
          <w:rFonts w:ascii="Segoe UI Emoji" w:hAnsi="Segoe UI Emoji" w:cs="Segoe UI Emoji"/>
          <w:sz w:val="24"/>
          <w:szCs w:val="24"/>
        </w:rPr>
        <w:t>🎮</w:t>
      </w:r>
    </w:p>
    <w:sectPr w:rsidR="00F44396" w:rsidRPr="00F44396" w:rsidSect="003A0B89">
      <w:headerReference w:type="even" r:id="rId8"/>
      <w:headerReference w:type="default" r:id="rId9"/>
      <w:headerReference w:type="first" r:id="rId10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274B1" w14:textId="77777777" w:rsidR="0025431B" w:rsidRDefault="0025431B" w:rsidP="008878B9">
      <w:pPr>
        <w:spacing w:after="0" w:line="240" w:lineRule="auto"/>
      </w:pPr>
      <w:r>
        <w:separator/>
      </w:r>
    </w:p>
  </w:endnote>
  <w:endnote w:type="continuationSeparator" w:id="0">
    <w:p w14:paraId="41E1E772" w14:textId="77777777" w:rsidR="0025431B" w:rsidRDefault="0025431B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C9B3F" w14:textId="77777777" w:rsidR="0025431B" w:rsidRDefault="0025431B" w:rsidP="008878B9">
      <w:pPr>
        <w:spacing w:after="0" w:line="240" w:lineRule="auto"/>
      </w:pPr>
      <w:r>
        <w:separator/>
      </w:r>
    </w:p>
  </w:footnote>
  <w:footnote w:type="continuationSeparator" w:id="0">
    <w:p w14:paraId="58B1BF76" w14:textId="77777777" w:rsidR="0025431B" w:rsidRDefault="0025431B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44021FCA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F44396">
      <w:rPr>
        <w:rFonts w:cstheme="minorHAnsi"/>
        <w:b/>
        <w:bCs/>
        <w:sz w:val="36"/>
        <w:szCs w:val="36"/>
      </w:rPr>
      <w:t>5</w:t>
    </w:r>
  </w:p>
  <w:p w14:paraId="6EF86235" w14:textId="39AD29D2" w:rsidR="00AB6EAA" w:rsidRPr="00274CB4" w:rsidRDefault="00F44396" w:rsidP="00274CB4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proofErr w:type="spellStart"/>
    <w:r>
      <w:rPr>
        <w:rFonts w:cstheme="minorHAnsi"/>
        <w:b/>
        <w:bCs/>
        <w:sz w:val="36"/>
        <w:szCs w:val="36"/>
        <w:lang w:val="en-ID"/>
      </w:rPr>
      <w:t>Animasi</w:t>
    </w:r>
    <w:proofErr w:type="spellEnd"/>
    <w:r>
      <w:rPr>
        <w:rFonts w:cstheme="minorHAnsi"/>
        <w:b/>
        <w:bCs/>
        <w:sz w:val="36"/>
        <w:szCs w:val="36"/>
        <w:lang w:val="en-ID"/>
      </w:rPr>
      <w:t xml:space="preserve"> dan Fisika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8E2"/>
    <w:multiLevelType w:val="multilevel"/>
    <w:tmpl w:val="614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57E4E"/>
    <w:multiLevelType w:val="multilevel"/>
    <w:tmpl w:val="777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D07CB"/>
    <w:multiLevelType w:val="multilevel"/>
    <w:tmpl w:val="515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D328F"/>
    <w:multiLevelType w:val="multilevel"/>
    <w:tmpl w:val="A9D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B21521D"/>
    <w:multiLevelType w:val="multilevel"/>
    <w:tmpl w:val="E83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61BC5"/>
    <w:multiLevelType w:val="multilevel"/>
    <w:tmpl w:val="385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F277A"/>
    <w:multiLevelType w:val="multilevel"/>
    <w:tmpl w:val="7D1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C665D"/>
    <w:multiLevelType w:val="multilevel"/>
    <w:tmpl w:val="9B3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210E3"/>
    <w:multiLevelType w:val="multilevel"/>
    <w:tmpl w:val="05E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8680B"/>
    <w:multiLevelType w:val="multilevel"/>
    <w:tmpl w:val="7DB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D1A66"/>
    <w:multiLevelType w:val="multilevel"/>
    <w:tmpl w:val="F0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03CBE"/>
    <w:multiLevelType w:val="multilevel"/>
    <w:tmpl w:val="E7F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B71E1"/>
    <w:multiLevelType w:val="multilevel"/>
    <w:tmpl w:val="3AB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13A28"/>
    <w:multiLevelType w:val="multilevel"/>
    <w:tmpl w:val="A3D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6C410B"/>
    <w:multiLevelType w:val="multilevel"/>
    <w:tmpl w:val="E6B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AF0596F"/>
    <w:multiLevelType w:val="multilevel"/>
    <w:tmpl w:val="870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52439"/>
    <w:multiLevelType w:val="multilevel"/>
    <w:tmpl w:val="C4F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51280"/>
    <w:multiLevelType w:val="multilevel"/>
    <w:tmpl w:val="CC4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15909"/>
    <w:multiLevelType w:val="multilevel"/>
    <w:tmpl w:val="F37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63091">
    <w:abstractNumId w:val="11"/>
  </w:num>
  <w:num w:numId="2" w16cid:durableId="2097827263">
    <w:abstractNumId w:val="29"/>
  </w:num>
  <w:num w:numId="3" w16cid:durableId="198484990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28"/>
  </w:num>
  <w:num w:numId="7" w16cid:durableId="1222247792">
    <w:abstractNumId w:val="3"/>
  </w:num>
  <w:num w:numId="8" w16cid:durableId="1771387334">
    <w:abstractNumId w:val="17"/>
  </w:num>
  <w:num w:numId="9" w16cid:durableId="135877292">
    <w:abstractNumId w:val="18"/>
  </w:num>
  <w:num w:numId="10" w16cid:durableId="1356424009">
    <w:abstractNumId w:val="2"/>
  </w:num>
  <w:num w:numId="11" w16cid:durableId="805707423">
    <w:abstractNumId w:val="33"/>
  </w:num>
  <w:num w:numId="12" w16cid:durableId="653803898">
    <w:abstractNumId w:val="10"/>
  </w:num>
  <w:num w:numId="13" w16cid:durableId="1070468282">
    <w:abstractNumId w:val="31"/>
  </w:num>
  <w:num w:numId="14" w16cid:durableId="1229724083">
    <w:abstractNumId w:val="5"/>
  </w:num>
  <w:num w:numId="15" w16cid:durableId="1560552453">
    <w:abstractNumId w:val="21"/>
  </w:num>
  <w:num w:numId="16" w16cid:durableId="882641732">
    <w:abstractNumId w:val="25"/>
  </w:num>
  <w:num w:numId="17" w16cid:durableId="1708331323">
    <w:abstractNumId w:val="4"/>
  </w:num>
  <w:num w:numId="18" w16cid:durableId="43214664">
    <w:abstractNumId w:val="32"/>
  </w:num>
  <w:num w:numId="19" w16cid:durableId="1960069042">
    <w:abstractNumId w:val="8"/>
  </w:num>
  <w:num w:numId="20" w16cid:durableId="1819375648">
    <w:abstractNumId w:val="16"/>
  </w:num>
  <w:num w:numId="21" w16cid:durableId="2024818791">
    <w:abstractNumId w:val="6"/>
  </w:num>
  <w:num w:numId="22" w16cid:durableId="146829481">
    <w:abstractNumId w:val="7"/>
  </w:num>
  <w:num w:numId="23" w16cid:durableId="1177580349">
    <w:abstractNumId w:val="37"/>
  </w:num>
  <w:num w:numId="24" w16cid:durableId="1661154106">
    <w:abstractNumId w:val="30"/>
  </w:num>
  <w:num w:numId="25" w16cid:durableId="1245189019">
    <w:abstractNumId w:val="22"/>
  </w:num>
  <w:num w:numId="26" w16cid:durableId="1227692085">
    <w:abstractNumId w:val="20"/>
  </w:num>
  <w:num w:numId="27" w16cid:durableId="2057700792">
    <w:abstractNumId w:val="34"/>
  </w:num>
  <w:num w:numId="28" w16cid:durableId="1051152698">
    <w:abstractNumId w:val="0"/>
  </w:num>
  <w:num w:numId="29" w16cid:durableId="1827935876">
    <w:abstractNumId w:val="23"/>
  </w:num>
  <w:num w:numId="30" w16cid:durableId="657197457">
    <w:abstractNumId w:val="19"/>
  </w:num>
  <w:num w:numId="31" w16cid:durableId="572159984">
    <w:abstractNumId w:val="14"/>
  </w:num>
  <w:num w:numId="32" w16cid:durableId="1270774332">
    <w:abstractNumId w:val="36"/>
  </w:num>
  <w:num w:numId="33" w16cid:durableId="1272664088">
    <w:abstractNumId w:val="12"/>
  </w:num>
  <w:num w:numId="34" w16cid:durableId="627974594">
    <w:abstractNumId w:val="26"/>
  </w:num>
  <w:num w:numId="35" w16cid:durableId="2075160423">
    <w:abstractNumId w:val="13"/>
  </w:num>
  <w:num w:numId="36" w16cid:durableId="2018538869">
    <w:abstractNumId w:val="9"/>
  </w:num>
  <w:num w:numId="37" w16cid:durableId="230312589">
    <w:abstractNumId w:val="27"/>
  </w:num>
  <w:num w:numId="38" w16cid:durableId="1658874421">
    <w:abstractNumId w:val="24"/>
  </w:num>
  <w:num w:numId="39" w16cid:durableId="7173652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044F6"/>
    <w:rsid w:val="00081CE9"/>
    <w:rsid w:val="00174BBB"/>
    <w:rsid w:val="00195F15"/>
    <w:rsid w:val="002467EC"/>
    <w:rsid w:val="0025431B"/>
    <w:rsid w:val="00274CB4"/>
    <w:rsid w:val="00280EE6"/>
    <w:rsid w:val="002A270D"/>
    <w:rsid w:val="003A0B89"/>
    <w:rsid w:val="003A5373"/>
    <w:rsid w:val="003D2F29"/>
    <w:rsid w:val="00405987"/>
    <w:rsid w:val="0045349B"/>
    <w:rsid w:val="004A0971"/>
    <w:rsid w:val="004C5C3F"/>
    <w:rsid w:val="004E165B"/>
    <w:rsid w:val="004F1120"/>
    <w:rsid w:val="004F4A63"/>
    <w:rsid w:val="005A222A"/>
    <w:rsid w:val="005A4CD1"/>
    <w:rsid w:val="00604E81"/>
    <w:rsid w:val="00617B41"/>
    <w:rsid w:val="006C564C"/>
    <w:rsid w:val="00751797"/>
    <w:rsid w:val="007F3AE4"/>
    <w:rsid w:val="007F40F6"/>
    <w:rsid w:val="00853D7A"/>
    <w:rsid w:val="008878B9"/>
    <w:rsid w:val="00890AD6"/>
    <w:rsid w:val="008F5199"/>
    <w:rsid w:val="00931A07"/>
    <w:rsid w:val="00954026"/>
    <w:rsid w:val="009829E7"/>
    <w:rsid w:val="009E1EEB"/>
    <w:rsid w:val="00AB6EAA"/>
    <w:rsid w:val="00B46F95"/>
    <w:rsid w:val="00C46515"/>
    <w:rsid w:val="00C814BB"/>
    <w:rsid w:val="00D00A59"/>
    <w:rsid w:val="00E06916"/>
    <w:rsid w:val="00E5433A"/>
    <w:rsid w:val="00F44396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0F7D-F9B1-440C-AE8D-9BF97D1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6</cp:revision>
  <cp:lastPrinted>2023-10-22T02:46:00Z</cp:lastPrinted>
  <dcterms:created xsi:type="dcterms:W3CDTF">2024-11-10T05:16:00Z</dcterms:created>
  <dcterms:modified xsi:type="dcterms:W3CDTF">2024-11-10T10:36:00Z</dcterms:modified>
</cp:coreProperties>
</file>