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D85B" w14:textId="77777777" w:rsidR="00D854CC" w:rsidRPr="00F74D6B" w:rsidRDefault="00D854CC" w:rsidP="002975FC">
      <w:pPr>
        <w:pStyle w:val="p1"/>
        <w:jc w:val="both"/>
        <w:rPr>
          <w:rFonts w:ascii="Arial" w:hAnsi="Arial" w:cs="Arial"/>
          <w:sz w:val="28"/>
          <w:szCs w:val="28"/>
          <w:u w:val="single"/>
        </w:rPr>
      </w:pPr>
      <w:r w:rsidRPr="00F74D6B">
        <w:rPr>
          <w:rFonts w:ascii="Arial" w:hAnsi="Arial" w:cs="Arial"/>
          <w:b/>
          <w:bCs/>
          <w:sz w:val="28"/>
          <w:szCs w:val="28"/>
          <w:u w:val="single"/>
        </w:rPr>
        <w:t>Ethical Principles</w:t>
      </w:r>
    </w:p>
    <w:p w14:paraId="61BA8C11" w14:textId="2956F6C9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1.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Public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:</w:t>
      </w:r>
      <w:r w:rsidRPr="00F74D6B">
        <w:rPr>
          <w:rFonts w:ascii="Arial" w:hAnsi="Arial" w:cs="Arial"/>
          <w:sz w:val="23"/>
          <w:szCs w:val="23"/>
        </w:rPr>
        <w:t xml:space="preserve"> </w:t>
      </w:r>
      <w:r w:rsidRPr="00F74D6B">
        <w:rPr>
          <w:rFonts w:ascii="Arial" w:hAnsi="Arial" w:cs="Arial"/>
          <w:sz w:val="23"/>
          <w:szCs w:val="23"/>
        </w:rPr>
        <w:t>The software needs to operate for the public benefit by providing security and accessibility features for EV drivers.</w:t>
      </w:r>
    </w:p>
    <w:p w14:paraId="69FF3CEE" w14:textId="77777777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2.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Client and Employer:</w:t>
      </w:r>
      <w:r w:rsidRPr="00F74D6B">
        <w:rPr>
          <w:rFonts w:ascii="Arial" w:hAnsi="Arial" w:cs="Arial"/>
          <w:sz w:val="23"/>
          <w:szCs w:val="23"/>
        </w:rPr>
        <w:t xml:space="preserve"> The program must preserve user data confidentiality according to specifications defined by client and employer entities.</w:t>
      </w:r>
    </w:p>
    <w:p w14:paraId="0DD98CE1" w14:textId="2B8DF7E1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3.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Product:</w:t>
      </w:r>
      <w:r w:rsidRPr="00F74D6B">
        <w:rPr>
          <w:rFonts w:ascii="Arial" w:hAnsi="Arial" w:cs="Arial"/>
          <w:sz w:val="23"/>
          <w:szCs w:val="23"/>
        </w:rPr>
        <w:t xml:space="preserve"> The target must be pursuing software excellence through accurate and secure programs that maintain complete functional along with non-functional requirements.</w:t>
      </w:r>
    </w:p>
    <w:p w14:paraId="60CF16B7" w14:textId="2F85655A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4.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Judgment:</w:t>
      </w:r>
      <w:r w:rsidRPr="00F74D6B">
        <w:rPr>
          <w:rFonts w:ascii="Arial" w:hAnsi="Arial" w:cs="Arial"/>
          <w:sz w:val="23"/>
          <w:szCs w:val="23"/>
        </w:rPr>
        <w:t xml:space="preserve"> The professional must exercise ethical conduct in all decisions to protect integrity and stay clear from conflicts of interest scenarios.</w:t>
      </w:r>
    </w:p>
    <w:p w14:paraId="03A747B2" w14:textId="2278A84D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5.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Management:</w:t>
      </w:r>
      <w:r w:rsidRPr="00F74D6B">
        <w:rPr>
          <w:rFonts w:ascii="Arial" w:hAnsi="Arial" w:cs="Arial"/>
          <w:sz w:val="23"/>
          <w:szCs w:val="23"/>
        </w:rPr>
        <w:t xml:space="preserve"> Organisational management must build an ethical work environment based on quality and risk control systems that maintain legal and ethical standards.</w:t>
      </w:r>
    </w:p>
    <w:p w14:paraId="437629A4" w14:textId="318AE446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6.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Profession:</w:t>
      </w:r>
      <w:r w:rsidRPr="00F74D6B">
        <w:rPr>
          <w:rFonts w:ascii="Arial" w:hAnsi="Arial" w:cs="Arial"/>
          <w:sz w:val="23"/>
          <w:szCs w:val="23"/>
        </w:rPr>
        <w:t xml:space="preserve"> The software engineering professional field will achieve enhanced reputation through adherence to best professional practices alongside ethical standards.</w:t>
      </w:r>
    </w:p>
    <w:p w14:paraId="58783D5C" w14:textId="7B4FDFBE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7.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Colleague:</w:t>
      </w:r>
      <w:r w:rsidRPr="00F74D6B">
        <w:rPr>
          <w:rFonts w:ascii="Arial" w:hAnsi="Arial" w:cs="Arial"/>
          <w:sz w:val="23"/>
          <w:szCs w:val="23"/>
        </w:rPr>
        <w:t xml:space="preserve"> Professional support among colleagues includes working together for upholding strict ethical standards and enhancing skills.</w:t>
      </w:r>
    </w:p>
    <w:p w14:paraId="0C5FA6C7" w14:textId="028E7E06" w:rsidR="00F74D6B" w:rsidRPr="00F74D6B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F74D6B">
        <w:rPr>
          <w:rFonts w:ascii="Arial" w:hAnsi="Arial" w:cs="Arial"/>
          <w:sz w:val="23"/>
          <w:szCs w:val="23"/>
        </w:rPr>
        <w:t>8.</w:t>
      </w:r>
      <w:r w:rsidRPr="00F74D6B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F74D6B">
        <w:rPr>
          <w:rStyle w:val="s1"/>
          <w:rFonts w:ascii="Arial" w:eastAsiaTheme="majorEastAsia" w:hAnsi="Arial" w:cs="Arial"/>
          <w:b/>
          <w:bCs/>
          <w:sz w:val="23"/>
          <w:szCs w:val="23"/>
        </w:rPr>
        <w:t>Self:</w:t>
      </w:r>
      <w:r w:rsidRPr="00F74D6B">
        <w:rPr>
          <w:rFonts w:ascii="Arial" w:hAnsi="Arial" w:cs="Arial"/>
          <w:sz w:val="23"/>
          <w:szCs w:val="23"/>
        </w:rPr>
        <w:t xml:space="preserve"> Select ongoing education that focuses on both technological progress and moral practices found in software engineering.</w:t>
      </w:r>
    </w:p>
    <w:p w14:paraId="41F01BA6" w14:textId="77777777" w:rsidR="002975FC" w:rsidRDefault="002975FC" w:rsidP="002975FC">
      <w:pPr>
        <w:pStyle w:val="p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5E8EE3" w14:textId="14A2BB17" w:rsidR="00D854CC" w:rsidRPr="00F74D6B" w:rsidRDefault="00D854CC" w:rsidP="002975FC">
      <w:pPr>
        <w:pStyle w:val="p1"/>
        <w:jc w:val="both"/>
        <w:rPr>
          <w:rFonts w:ascii="Arial" w:hAnsi="Arial" w:cs="Arial"/>
          <w:sz w:val="28"/>
          <w:szCs w:val="28"/>
          <w:u w:val="single"/>
        </w:rPr>
      </w:pPr>
      <w:r w:rsidRPr="00F74D6B">
        <w:rPr>
          <w:rFonts w:ascii="Arial" w:hAnsi="Arial" w:cs="Arial"/>
          <w:b/>
          <w:bCs/>
          <w:sz w:val="28"/>
          <w:szCs w:val="28"/>
          <w:u w:val="single"/>
        </w:rPr>
        <w:t>Software Quality Characteristics</w:t>
      </w:r>
    </w:p>
    <w:p w14:paraId="53EDA395" w14:textId="0760E05A" w:rsidR="00F74D6B" w:rsidRPr="002975FC" w:rsidRDefault="00F74D6B" w:rsidP="002975FC">
      <w:pPr>
        <w:pStyle w:val="p2"/>
        <w:jc w:val="both"/>
        <w:rPr>
          <w:rFonts w:ascii="Arial" w:hAnsi="Arial" w:cs="Arial"/>
          <w:sz w:val="23"/>
          <w:szCs w:val="23"/>
        </w:rPr>
      </w:pPr>
      <w:r w:rsidRPr="002975FC">
        <w:rPr>
          <w:rFonts w:ascii="Arial" w:hAnsi="Arial" w:cs="Arial"/>
          <w:sz w:val="23"/>
          <w:szCs w:val="23"/>
        </w:rPr>
        <w:t>1.</w:t>
      </w:r>
      <w:r w:rsidR="002975FC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2975FC">
        <w:rPr>
          <w:rStyle w:val="s1"/>
          <w:rFonts w:ascii="Arial" w:eastAsiaTheme="majorEastAsia" w:hAnsi="Arial" w:cs="Arial"/>
          <w:b/>
          <w:bCs/>
          <w:sz w:val="23"/>
          <w:szCs w:val="23"/>
        </w:rPr>
        <w:t>Maintainability:</w:t>
      </w:r>
      <w:r w:rsidRPr="002975FC">
        <w:rPr>
          <w:rFonts w:ascii="Arial" w:hAnsi="Arial" w:cs="Arial"/>
          <w:sz w:val="23"/>
          <w:szCs w:val="23"/>
        </w:rPr>
        <w:t xml:space="preserve"> The code should have simple update capabilities as well as sustainable maintenance features to persist through EV charging technology advances in the future.</w:t>
      </w:r>
    </w:p>
    <w:p w14:paraId="5EA9638B" w14:textId="2EA64F12" w:rsidR="00F74D6B" w:rsidRPr="002975FC" w:rsidRDefault="00F74D6B" w:rsidP="002975FC">
      <w:pPr>
        <w:pStyle w:val="p1"/>
        <w:jc w:val="both"/>
        <w:rPr>
          <w:rFonts w:ascii="Arial" w:hAnsi="Arial" w:cs="Arial"/>
          <w:sz w:val="23"/>
          <w:szCs w:val="23"/>
        </w:rPr>
      </w:pPr>
      <w:r w:rsidRPr="002975FC">
        <w:rPr>
          <w:rFonts w:ascii="Arial" w:hAnsi="Arial" w:cs="Arial"/>
          <w:sz w:val="23"/>
          <w:szCs w:val="23"/>
        </w:rPr>
        <w:t>2.</w:t>
      </w:r>
      <w:r w:rsidRPr="002975FC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2975FC">
        <w:rPr>
          <w:rStyle w:val="s1"/>
          <w:rFonts w:ascii="Arial" w:eastAsiaTheme="majorEastAsia" w:hAnsi="Arial" w:cs="Arial"/>
          <w:b/>
          <w:bCs/>
          <w:sz w:val="23"/>
          <w:szCs w:val="23"/>
        </w:rPr>
        <w:t>Correctness:</w:t>
      </w:r>
      <w:r w:rsidRPr="002975FC">
        <w:rPr>
          <w:rFonts w:ascii="Arial" w:hAnsi="Arial" w:cs="Arial"/>
          <w:sz w:val="23"/>
          <w:szCs w:val="23"/>
        </w:rPr>
        <w:t xml:space="preserve"> The application requires correct functionality that matches its specifications including precise station identification and payment management operations.</w:t>
      </w:r>
    </w:p>
    <w:p w14:paraId="5BFB5C6E" w14:textId="1E072EFF" w:rsidR="00F74D6B" w:rsidRPr="002975FC" w:rsidRDefault="00F74D6B" w:rsidP="002975FC">
      <w:pPr>
        <w:pStyle w:val="p2"/>
        <w:jc w:val="both"/>
        <w:rPr>
          <w:rFonts w:ascii="Arial" w:hAnsi="Arial" w:cs="Arial"/>
          <w:sz w:val="23"/>
          <w:szCs w:val="23"/>
        </w:rPr>
      </w:pPr>
      <w:r w:rsidRPr="002975FC">
        <w:rPr>
          <w:rFonts w:ascii="Arial" w:hAnsi="Arial" w:cs="Arial"/>
          <w:sz w:val="23"/>
          <w:szCs w:val="23"/>
        </w:rPr>
        <w:t>3.</w:t>
      </w:r>
      <w:r w:rsidRPr="002975FC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2975FC">
        <w:rPr>
          <w:rStyle w:val="s1"/>
          <w:rFonts w:ascii="Arial" w:eastAsiaTheme="majorEastAsia" w:hAnsi="Arial" w:cs="Arial"/>
          <w:b/>
          <w:bCs/>
          <w:sz w:val="23"/>
          <w:szCs w:val="23"/>
        </w:rPr>
        <w:t>Reusability:</w:t>
      </w:r>
      <w:r w:rsidRPr="002975FC">
        <w:rPr>
          <w:rFonts w:ascii="Arial" w:hAnsi="Arial" w:cs="Arial"/>
          <w:sz w:val="23"/>
          <w:szCs w:val="23"/>
        </w:rPr>
        <w:t xml:space="preserve"> The application should feature reusable code components which can be used for multiple sections of the current system and later projects including user authori</w:t>
      </w:r>
      <w:r w:rsidR="002975FC">
        <w:rPr>
          <w:rFonts w:ascii="Arial" w:hAnsi="Arial" w:cs="Arial"/>
          <w:sz w:val="23"/>
          <w:szCs w:val="23"/>
        </w:rPr>
        <w:t>s</w:t>
      </w:r>
      <w:r w:rsidRPr="002975FC">
        <w:rPr>
          <w:rFonts w:ascii="Arial" w:hAnsi="Arial" w:cs="Arial"/>
          <w:sz w:val="23"/>
          <w:szCs w:val="23"/>
        </w:rPr>
        <w:t>ation and payment capabilities.</w:t>
      </w:r>
    </w:p>
    <w:p w14:paraId="362E0FAC" w14:textId="2BCC45D5" w:rsidR="00F74D6B" w:rsidRPr="002975FC" w:rsidRDefault="00F74D6B" w:rsidP="002975FC">
      <w:pPr>
        <w:pStyle w:val="p2"/>
        <w:jc w:val="both"/>
        <w:rPr>
          <w:rFonts w:ascii="Arial" w:hAnsi="Arial" w:cs="Arial"/>
          <w:sz w:val="23"/>
          <w:szCs w:val="23"/>
        </w:rPr>
      </w:pPr>
      <w:r w:rsidRPr="002975FC">
        <w:rPr>
          <w:rFonts w:ascii="Arial" w:hAnsi="Arial" w:cs="Arial"/>
          <w:sz w:val="23"/>
          <w:szCs w:val="23"/>
        </w:rPr>
        <w:t>4.</w:t>
      </w:r>
      <w:r w:rsidRPr="002975FC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2975FC">
        <w:rPr>
          <w:rStyle w:val="s1"/>
          <w:rFonts w:ascii="Arial" w:eastAsiaTheme="majorEastAsia" w:hAnsi="Arial" w:cs="Arial"/>
          <w:b/>
          <w:bCs/>
          <w:sz w:val="23"/>
          <w:szCs w:val="23"/>
        </w:rPr>
        <w:t>Reliability:</w:t>
      </w:r>
      <w:r w:rsidRPr="002975FC">
        <w:rPr>
          <w:rFonts w:ascii="Arial" w:hAnsi="Arial" w:cs="Arial"/>
          <w:sz w:val="23"/>
          <w:szCs w:val="23"/>
        </w:rPr>
        <w:t xml:space="preserve"> Real-time conditions demand that the system demonstrates consistent performance operation which results in accurate outcomes throughout diverse situations.</w:t>
      </w:r>
    </w:p>
    <w:p w14:paraId="7C98E1BB" w14:textId="77777777" w:rsidR="00F74D6B" w:rsidRPr="002975FC" w:rsidRDefault="00F74D6B" w:rsidP="002975FC">
      <w:pPr>
        <w:pStyle w:val="p2"/>
        <w:jc w:val="both"/>
        <w:rPr>
          <w:rFonts w:ascii="Arial" w:hAnsi="Arial" w:cs="Arial"/>
          <w:sz w:val="23"/>
          <w:szCs w:val="23"/>
        </w:rPr>
      </w:pPr>
      <w:r w:rsidRPr="002975FC">
        <w:rPr>
          <w:rFonts w:ascii="Arial" w:hAnsi="Arial" w:cs="Arial"/>
          <w:sz w:val="23"/>
          <w:szCs w:val="23"/>
        </w:rPr>
        <w:t>5.</w:t>
      </w:r>
      <w:r w:rsidRPr="002975FC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2975FC">
        <w:rPr>
          <w:rStyle w:val="s1"/>
          <w:rFonts w:ascii="Arial" w:eastAsiaTheme="majorEastAsia" w:hAnsi="Arial" w:cs="Arial"/>
          <w:b/>
          <w:bCs/>
          <w:sz w:val="23"/>
          <w:szCs w:val="23"/>
        </w:rPr>
        <w:t>Portability:</w:t>
      </w:r>
      <w:r w:rsidRPr="002975FC">
        <w:rPr>
          <w:rFonts w:ascii="Arial" w:hAnsi="Arial" w:cs="Arial"/>
          <w:sz w:val="23"/>
          <w:szCs w:val="23"/>
        </w:rPr>
        <w:t xml:space="preserve"> The system requires full interoperability between various operating systems starting from iOS and Android devices as defined in the use case constraints.</w:t>
      </w:r>
    </w:p>
    <w:p w14:paraId="12C42A19" w14:textId="45B6A438" w:rsidR="00F74D6B" w:rsidRPr="002975FC" w:rsidRDefault="00F74D6B" w:rsidP="002975FC">
      <w:pPr>
        <w:pStyle w:val="p2"/>
        <w:jc w:val="both"/>
        <w:rPr>
          <w:rFonts w:ascii="Arial" w:hAnsi="Arial" w:cs="Arial"/>
          <w:sz w:val="23"/>
          <w:szCs w:val="23"/>
        </w:rPr>
      </w:pPr>
      <w:r w:rsidRPr="002975FC">
        <w:rPr>
          <w:rFonts w:ascii="Arial" w:hAnsi="Arial" w:cs="Arial"/>
          <w:sz w:val="23"/>
          <w:szCs w:val="23"/>
        </w:rPr>
        <w:t>6.</w:t>
      </w:r>
      <w:r w:rsidRPr="002975FC">
        <w:rPr>
          <w:rStyle w:val="apple-tab-span"/>
          <w:rFonts w:ascii="Arial" w:eastAsiaTheme="majorEastAsia" w:hAnsi="Arial" w:cs="Arial"/>
          <w:sz w:val="23"/>
          <w:szCs w:val="23"/>
        </w:rPr>
        <w:t xml:space="preserve"> </w:t>
      </w:r>
      <w:r w:rsidRPr="002975FC">
        <w:rPr>
          <w:rStyle w:val="s1"/>
          <w:rFonts w:ascii="Arial" w:eastAsiaTheme="majorEastAsia" w:hAnsi="Arial" w:cs="Arial"/>
          <w:b/>
          <w:bCs/>
          <w:sz w:val="23"/>
          <w:szCs w:val="23"/>
        </w:rPr>
        <w:t>Efficiency:</w:t>
      </w:r>
      <w:r w:rsidRPr="002975FC">
        <w:rPr>
          <w:rFonts w:ascii="Arial" w:hAnsi="Arial" w:cs="Arial"/>
          <w:sz w:val="23"/>
          <w:szCs w:val="23"/>
        </w:rPr>
        <w:t xml:space="preserve"> The system needs to use resources optimally to deliver quick application loading and fast interactive features that create an improved user experience.</w:t>
      </w:r>
    </w:p>
    <w:sectPr w:rsidR="00F74D6B" w:rsidRPr="0029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CC"/>
    <w:rsid w:val="00167EA6"/>
    <w:rsid w:val="00284698"/>
    <w:rsid w:val="002975FC"/>
    <w:rsid w:val="004B6E99"/>
    <w:rsid w:val="007542B8"/>
    <w:rsid w:val="009B03E7"/>
    <w:rsid w:val="00D854CC"/>
    <w:rsid w:val="00F26DD9"/>
    <w:rsid w:val="00F7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4169B"/>
  <w15:chartTrackingRefBased/>
  <w15:docId w15:val="{F8BC5D61-FF54-674E-9052-C0A1B33D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C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8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8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854CC"/>
  </w:style>
  <w:style w:type="character" w:customStyle="1" w:styleId="s1">
    <w:name w:val="s1"/>
    <w:basedOn w:val="DefaultParagraphFont"/>
    <w:rsid w:val="00D854CC"/>
  </w:style>
  <w:style w:type="paragraph" w:customStyle="1" w:styleId="p3">
    <w:name w:val="p3"/>
    <w:basedOn w:val="Normal"/>
    <w:rsid w:val="00D8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 BIJO</dc:creator>
  <cp:keywords/>
  <dc:description/>
  <cp:lastModifiedBy>BINUL BIJO</cp:lastModifiedBy>
  <cp:revision>2</cp:revision>
  <dcterms:created xsi:type="dcterms:W3CDTF">2025-03-31T11:01:00Z</dcterms:created>
  <dcterms:modified xsi:type="dcterms:W3CDTF">2025-04-02T13:43:00Z</dcterms:modified>
</cp:coreProperties>
</file>