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word/diagrams/quickStyle1.xml" ContentType="application/vnd.openxmlformats-officedocument.drawingml.diagramStyle+xml"/>
  <Override PartName="/word/diagrams/quickStyle2.xml" ContentType="application/vnd.openxmlformats-officedocument.drawingml.diagramStyle+xml"/>
  <Override PartName="/customXml/itemProps1.xml" ContentType="application/vnd.openxmlformats-officedocument.customXmlProperties+xml"/>
  <Override PartName="/word/diagrams/data1.xml" ContentType="application/vnd.openxmlformats-officedocument.drawingml.diagramData+xml"/>
  <Override PartName="/word/diagrams/data2.xml" ContentType="application/vnd.openxmlformats-officedocument.drawingml.diagramData+xml"/>
  <Override PartName="/word/diagrams/colors2.xml" ContentType="application/vnd.openxmlformats-officedocument.drawingml.diagramColors+xml"/>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customXml/itemProps4.xml" ContentType="application/vnd.openxmlformats-officedocument.customXmlProperties+xml"/>
  <Override PartName="/customXml/itemProps5.xml" ContentType="application/vnd.openxmlformats-officedocument.customXmlProperties+xml"/>
  <Override PartName="/word/webSettings.xml" ContentType="application/vnd.openxmlformats-officedocument.wordprocessingml.webSettings+xml"/>
  <Override PartName="/word/diagrams/layout1.xml" ContentType="application/vnd.openxmlformats-officedocument.drawingml.diagramLayout+xml"/>
  <Override PartName="/word/diagrams/layout2.xml" ContentType="application/vnd.openxmlformats-officedocument.drawingml.diagramLayou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1EEC" w:rsidRDefault="0089683E" w:rsidP="00C70CCF">
      <w:pPr>
        <w:pStyle w:val="Title"/>
        <w:rPr>
          <w:rStyle w:val="BookTitle"/>
          <w:rFonts w:eastAsia="Times New Roman"/>
        </w:rPr>
      </w:pPr>
      <w:bookmarkStart w:id="0" w:name="_Toc162626388"/>
      <w:r>
        <w:rPr>
          <w:rStyle w:val="BookTitle"/>
          <w:rFonts w:eastAsia="Times New Roman"/>
        </w:rPr>
        <w:t xml:space="preserve">Windows </w:t>
      </w:r>
      <w:r w:rsidR="000C4D1B">
        <w:rPr>
          <w:rStyle w:val="BookTitle"/>
          <w:rFonts w:eastAsia="Times New Roman"/>
        </w:rPr>
        <w:t>Azure</w:t>
      </w:r>
      <w:r w:rsidR="00197E2B">
        <w:rPr>
          <w:rStyle w:val="BookTitle"/>
          <w:rFonts w:eastAsia="Times New Roman"/>
        </w:rPr>
        <w:t xml:space="preserve"> </w:t>
      </w:r>
      <w:r w:rsidR="00F02E00">
        <w:rPr>
          <w:rStyle w:val="BookTitle"/>
          <w:rFonts w:eastAsia="Times New Roman"/>
        </w:rPr>
        <w:t>Blob</w:t>
      </w:r>
    </w:p>
    <w:p w:rsidR="007E1EEC" w:rsidRDefault="001B29C9" w:rsidP="00122829">
      <w:r>
        <w:t>December</w:t>
      </w:r>
      <w:r w:rsidR="005A752E">
        <w:t>, 2008</w:t>
      </w:r>
    </w:p>
    <w:sdt>
      <w:sdtPr>
        <w:rPr>
          <w:rFonts w:ascii="Calibri" w:eastAsia="SimSun" w:hAnsi="Calibri" w:cs="Times New Roman"/>
          <w:b w:val="0"/>
          <w:bCs w:val="0"/>
          <w:color w:val="auto"/>
          <w:sz w:val="22"/>
          <w:szCs w:val="22"/>
        </w:rPr>
        <w:id w:val="23919073"/>
        <w:docPartObj>
          <w:docPartGallery w:val="Table of Contents"/>
          <w:docPartUnique/>
        </w:docPartObj>
      </w:sdtPr>
      <w:sdtContent>
        <w:p w:rsidR="00C70CCF" w:rsidRDefault="00C70CCF">
          <w:pPr>
            <w:pStyle w:val="TOCHeading"/>
          </w:pPr>
          <w:r>
            <w:t>Table of Contents</w:t>
          </w:r>
        </w:p>
        <w:p w:rsidR="001B29C9" w:rsidRDefault="00417477">
          <w:pPr>
            <w:pStyle w:val="TOC1"/>
            <w:tabs>
              <w:tab w:val="left" w:pos="440"/>
              <w:tab w:val="right" w:leader="dot" w:pos="9350"/>
            </w:tabs>
            <w:rPr>
              <w:rFonts w:asciiTheme="minorHAnsi" w:eastAsiaTheme="minorEastAsia" w:hAnsiTheme="minorHAnsi" w:cstheme="minorBidi"/>
              <w:noProof/>
              <w:sz w:val="22"/>
              <w:szCs w:val="22"/>
            </w:rPr>
          </w:pPr>
          <w:r w:rsidRPr="00417477">
            <w:fldChar w:fldCharType="begin"/>
          </w:r>
          <w:r w:rsidR="00C70CCF">
            <w:instrText xml:space="preserve"> TOC \o "1-3" \h \z \u </w:instrText>
          </w:r>
          <w:r w:rsidRPr="00417477">
            <w:fldChar w:fldCharType="separate"/>
          </w:r>
          <w:hyperlink w:anchor="_Toc217110214" w:history="1">
            <w:r w:rsidR="001B29C9" w:rsidRPr="00644BBA">
              <w:rPr>
                <w:rStyle w:val="Hyperlink"/>
                <w:noProof/>
              </w:rPr>
              <w:t>1</w:t>
            </w:r>
            <w:r w:rsidR="001B29C9">
              <w:rPr>
                <w:rFonts w:asciiTheme="minorHAnsi" w:eastAsiaTheme="minorEastAsia" w:hAnsiTheme="minorHAnsi" w:cstheme="minorBidi"/>
                <w:noProof/>
                <w:sz w:val="22"/>
                <w:szCs w:val="22"/>
              </w:rPr>
              <w:tab/>
            </w:r>
            <w:r w:rsidR="001B29C9" w:rsidRPr="00644BBA">
              <w:rPr>
                <w:rStyle w:val="Hyperlink"/>
                <w:noProof/>
              </w:rPr>
              <w:t>Introduction</w:t>
            </w:r>
            <w:r w:rsidR="001B29C9">
              <w:rPr>
                <w:noProof/>
                <w:webHidden/>
              </w:rPr>
              <w:tab/>
            </w:r>
            <w:r w:rsidR="001B29C9">
              <w:rPr>
                <w:noProof/>
                <w:webHidden/>
              </w:rPr>
              <w:fldChar w:fldCharType="begin"/>
            </w:r>
            <w:r w:rsidR="001B29C9">
              <w:rPr>
                <w:noProof/>
                <w:webHidden/>
              </w:rPr>
              <w:instrText xml:space="preserve"> PAGEREF _Toc217110214 \h </w:instrText>
            </w:r>
            <w:r w:rsidR="001B29C9">
              <w:rPr>
                <w:noProof/>
                <w:webHidden/>
              </w:rPr>
            </w:r>
            <w:r w:rsidR="001B29C9">
              <w:rPr>
                <w:noProof/>
                <w:webHidden/>
              </w:rPr>
              <w:fldChar w:fldCharType="separate"/>
            </w:r>
            <w:r w:rsidR="001B29C9">
              <w:rPr>
                <w:noProof/>
                <w:webHidden/>
              </w:rPr>
              <w:t>1</w:t>
            </w:r>
            <w:r w:rsidR="001B29C9">
              <w:rPr>
                <w:noProof/>
                <w:webHidden/>
              </w:rPr>
              <w:fldChar w:fldCharType="end"/>
            </w:r>
          </w:hyperlink>
        </w:p>
        <w:p w:rsidR="001B29C9" w:rsidRDefault="001B29C9">
          <w:pPr>
            <w:pStyle w:val="TOC1"/>
            <w:tabs>
              <w:tab w:val="left" w:pos="440"/>
              <w:tab w:val="right" w:leader="dot" w:pos="9350"/>
            </w:tabs>
            <w:rPr>
              <w:rFonts w:asciiTheme="minorHAnsi" w:eastAsiaTheme="minorEastAsia" w:hAnsiTheme="minorHAnsi" w:cstheme="minorBidi"/>
              <w:noProof/>
              <w:sz w:val="22"/>
              <w:szCs w:val="22"/>
            </w:rPr>
          </w:pPr>
          <w:hyperlink w:anchor="_Toc217110215" w:history="1">
            <w:r w:rsidRPr="00644BBA">
              <w:rPr>
                <w:rStyle w:val="Hyperlink"/>
                <w:noProof/>
              </w:rPr>
              <w:t>2</w:t>
            </w:r>
            <w:r>
              <w:rPr>
                <w:rFonts w:asciiTheme="minorHAnsi" w:eastAsiaTheme="minorEastAsia" w:hAnsiTheme="minorHAnsi" w:cstheme="minorBidi"/>
                <w:noProof/>
                <w:sz w:val="22"/>
                <w:szCs w:val="22"/>
              </w:rPr>
              <w:tab/>
            </w:r>
            <w:r w:rsidRPr="00644BBA">
              <w:rPr>
                <w:rStyle w:val="Hyperlink"/>
                <w:noProof/>
              </w:rPr>
              <w:t>Data Model</w:t>
            </w:r>
            <w:r>
              <w:rPr>
                <w:noProof/>
                <w:webHidden/>
              </w:rPr>
              <w:tab/>
            </w:r>
            <w:r>
              <w:rPr>
                <w:noProof/>
                <w:webHidden/>
              </w:rPr>
              <w:fldChar w:fldCharType="begin"/>
            </w:r>
            <w:r>
              <w:rPr>
                <w:noProof/>
                <w:webHidden/>
              </w:rPr>
              <w:instrText xml:space="preserve"> PAGEREF _Toc217110215 \h </w:instrText>
            </w:r>
            <w:r>
              <w:rPr>
                <w:noProof/>
                <w:webHidden/>
              </w:rPr>
            </w:r>
            <w:r>
              <w:rPr>
                <w:noProof/>
                <w:webHidden/>
              </w:rPr>
              <w:fldChar w:fldCharType="separate"/>
            </w:r>
            <w:r>
              <w:rPr>
                <w:noProof/>
                <w:webHidden/>
              </w:rPr>
              <w:t>2</w:t>
            </w:r>
            <w:r>
              <w:rPr>
                <w:noProof/>
                <w:webHidden/>
              </w:rPr>
              <w:fldChar w:fldCharType="end"/>
            </w:r>
          </w:hyperlink>
        </w:p>
        <w:p w:rsidR="001B29C9" w:rsidRDefault="001B29C9">
          <w:pPr>
            <w:pStyle w:val="TOC1"/>
            <w:tabs>
              <w:tab w:val="left" w:pos="440"/>
              <w:tab w:val="right" w:leader="dot" w:pos="9350"/>
            </w:tabs>
            <w:rPr>
              <w:rFonts w:asciiTheme="minorHAnsi" w:eastAsiaTheme="minorEastAsia" w:hAnsiTheme="minorHAnsi" w:cstheme="minorBidi"/>
              <w:noProof/>
              <w:sz w:val="22"/>
              <w:szCs w:val="22"/>
            </w:rPr>
          </w:pPr>
          <w:hyperlink w:anchor="_Toc217110216" w:history="1">
            <w:r w:rsidRPr="00644BBA">
              <w:rPr>
                <w:rStyle w:val="Hyperlink"/>
                <w:noProof/>
              </w:rPr>
              <w:t>3</w:t>
            </w:r>
            <w:r>
              <w:rPr>
                <w:rFonts w:asciiTheme="minorHAnsi" w:eastAsiaTheme="minorEastAsia" w:hAnsiTheme="minorHAnsi" w:cstheme="minorBidi"/>
                <w:noProof/>
                <w:sz w:val="22"/>
                <w:szCs w:val="22"/>
              </w:rPr>
              <w:tab/>
            </w:r>
            <w:r w:rsidRPr="00644BBA">
              <w:rPr>
                <w:rStyle w:val="Hyperlink"/>
                <w:noProof/>
              </w:rPr>
              <w:t>Blob REST Interface</w:t>
            </w:r>
            <w:r>
              <w:rPr>
                <w:noProof/>
                <w:webHidden/>
              </w:rPr>
              <w:tab/>
            </w:r>
            <w:r>
              <w:rPr>
                <w:noProof/>
                <w:webHidden/>
              </w:rPr>
              <w:fldChar w:fldCharType="begin"/>
            </w:r>
            <w:r>
              <w:rPr>
                <w:noProof/>
                <w:webHidden/>
              </w:rPr>
              <w:instrText xml:space="preserve"> PAGEREF _Toc217110216 \h </w:instrText>
            </w:r>
            <w:r>
              <w:rPr>
                <w:noProof/>
                <w:webHidden/>
              </w:rPr>
            </w:r>
            <w:r>
              <w:rPr>
                <w:noProof/>
                <w:webHidden/>
              </w:rPr>
              <w:fldChar w:fldCharType="separate"/>
            </w:r>
            <w:r>
              <w:rPr>
                <w:noProof/>
                <w:webHidden/>
              </w:rPr>
              <w:t>4</w:t>
            </w:r>
            <w:r>
              <w:rPr>
                <w:noProof/>
                <w:webHidden/>
              </w:rPr>
              <w:fldChar w:fldCharType="end"/>
            </w:r>
          </w:hyperlink>
        </w:p>
        <w:p w:rsidR="001B29C9" w:rsidRDefault="001B29C9">
          <w:pPr>
            <w:pStyle w:val="TOC1"/>
            <w:tabs>
              <w:tab w:val="left" w:pos="440"/>
              <w:tab w:val="right" w:leader="dot" w:pos="9350"/>
            </w:tabs>
            <w:rPr>
              <w:rFonts w:asciiTheme="minorHAnsi" w:eastAsiaTheme="minorEastAsia" w:hAnsiTheme="minorHAnsi" w:cstheme="minorBidi"/>
              <w:noProof/>
              <w:sz w:val="22"/>
              <w:szCs w:val="22"/>
            </w:rPr>
          </w:pPr>
          <w:hyperlink w:anchor="_Toc217110217" w:history="1">
            <w:r w:rsidRPr="00644BBA">
              <w:rPr>
                <w:rStyle w:val="Hyperlink"/>
                <w:noProof/>
              </w:rPr>
              <w:t>4</w:t>
            </w:r>
            <w:r>
              <w:rPr>
                <w:rFonts w:asciiTheme="minorHAnsi" w:eastAsiaTheme="minorEastAsia" w:hAnsiTheme="minorHAnsi" w:cstheme="minorBidi"/>
                <w:noProof/>
                <w:sz w:val="22"/>
                <w:szCs w:val="22"/>
              </w:rPr>
              <w:tab/>
            </w:r>
            <w:r w:rsidRPr="00644BBA">
              <w:rPr>
                <w:rStyle w:val="Hyperlink"/>
                <w:noProof/>
              </w:rPr>
              <w:t>A Blob as a List of Blocks</w:t>
            </w:r>
            <w:r>
              <w:rPr>
                <w:noProof/>
                <w:webHidden/>
              </w:rPr>
              <w:tab/>
            </w:r>
            <w:r>
              <w:rPr>
                <w:noProof/>
                <w:webHidden/>
              </w:rPr>
              <w:fldChar w:fldCharType="begin"/>
            </w:r>
            <w:r>
              <w:rPr>
                <w:noProof/>
                <w:webHidden/>
              </w:rPr>
              <w:instrText xml:space="preserve"> PAGEREF _Toc217110217 \h </w:instrText>
            </w:r>
            <w:r>
              <w:rPr>
                <w:noProof/>
                <w:webHidden/>
              </w:rPr>
            </w:r>
            <w:r>
              <w:rPr>
                <w:noProof/>
                <w:webHidden/>
              </w:rPr>
              <w:fldChar w:fldCharType="separate"/>
            </w:r>
            <w:r>
              <w:rPr>
                <w:noProof/>
                <w:webHidden/>
              </w:rPr>
              <w:t>4</w:t>
            </w:r>
            <w:r>
              <w:rPr>
                <w:noProof/>
                <w:webHidden/>
              </w:rPr>
              <w:fldChar w:fldCharType="end"/>
            </w:r>
          </w:hyperlink>
        </w:p>
        <w:p w:rsidR="001B29C9" w:rsidRDefault="001B29C9">
          <w:pPr>
            <w:pStyle w:val="TOC2"/>
            <w:tabs>
              <w:tab w:val="left" w:pos="880"/>
              <w:tab w:val="right" w:leader="dot" w:pos="9350"/>
            </w:tabs>
            <w:rPr>
              <w:rFonts w:asciiTheme="minorHAnsi" w:eastAsiaTheme="minorEastAsia" w:hAnsiTheme="minorHAnsi" w:cstheme="minorBidi"/>
              <w:noProof/>
              <w:sz w:val="22"/>
              <w:szCs w:val="22"/>
            </w:rPr>
          </w:pPr>
          <w:hyperlink w:anchor="_Toc217110218" w:history="1">
            <w:r w:rsidRPr="00644BBA">
              <w:rPr>
                <w:rStyle w:val="Hyperlink"/>
                <w:noProof/>
              </w:rPr>
              <w:t>4.1</w:t>
            </w:r>
            <w:r>
              <w:rPr>
                <w:rFonts w:asciiTheme="minorHAnsi" w:eastAsiaTheme="minorEastAsia" w:hAnsiTheme="minorHAnsi" w:cstheme="minorBidi"/>
                <w:noProof/>
                <w:sz w:val="22"/>
                <w:szCs w:val="22"/>
              </w:rPr>
              <w:tab/>
            </w:r>
            <w:r w:rsidRPr="00644BBA">
              <w:rPr>
                <w:rStyle w:val="Hyperlink"/>
                <w:noProof/>
              </w:rPr>
              <w:t>Block Data Abstractions</w:t>
            </w:r>
            <w:r>
              <w:rPr>
                <w:noProof/>
                <w:webHidden/>
              </w:rPr>
              <w:tab/>
            </w:r>
            <w:r>
              <w:rPr>
                <w:noProof/>
                <w:webHidden/>
              </w:rPr>
              <w:fldChar w:fldCharType="begin"/>
            </w:r>
            <w:r>
              <w:rPr>
                <w:noProof/>
                <w:webHidden/>
              </w:rPr>
              <w:instrText xml:space="preserve"> PAGEREF _Toc217110218 \h </w:instrText>
            </w:r>
            <w:r>
              <w:rPr>
                <w:noProof/>
                <w:webHidden/>
              </w:rPr>
            </w:r>
            <w:r>
              <w:rPr>
                <w:noProof/>
                <w:webHidden/>
              </w:rPr>
              <w:fldChar w:fldCharType="separate"/>
            </w:r>
            <w:r>
              <w:rPr>
                <w:noProof/>
                <w:webHidden/>
              </w:rPr>
              <w:t>5</w:t>
            </w:r>
            <w:r>
              <w:rPr>
                <w:noProof/>
                <w:webHidden/>
              </w:rPr>
              <w:fldChar w:fldCharType="end"/>
            </w:r>
          </w:hyperlink>
        </w:p>
        <w:p w:rsidR="001B29C9" w:rsidRDefault="001B29C9">
          <w:pPr>
            <w:pStyle w:val="TOC2"/>
            <w:tabs>
              <w:tab w:val="left" w:pos="880"/>
              <w:tab w:val="right" w:leader="dot" w:pos="9350"/>
            </w:tabs>
            <w:rPr>
              <w:rFonts w:asciiTheme="minorHAnsi" w:eastAsiaTheme="minorEastAsia" w:hAnsiTheme="minorHAnsi" w:cstheme="minorBidi"/>
              <w:noProof/>
              <w:sz w:val="22"/>
              <w:szCs w:val="22"/>
            </w:rPr>
          </w:pPr>
          <w:hyperlink w:anchor="_Toc217110219" w:history="1">
            <w:r w:rsidRPr="00644BBA">
              <w:rPr>
                <w:rStyle w:val="Hyperlink"/>
                <w:noProof/>
              </w:rPr>
              <w:t>4.2</w:t>
            </w:r>
            <w:r>
              <w:rPr>
                <w:rFonts w:asciiTheme="minorHAnsi" w:eastAsiaTheme="minorEastAsia" w:hAnsiTheme="minorHAnsi" w:cstheme="minorBidi"/>
                <w:noProof/>
                <w:sz w:val="22"/>
                <w:szCs w:val="22"/>
              </w:rPr>
              <w:tab/>
            </w:r>
            <w:r w:rsidRPr="00644BBA">
              <w:rPr>
                <w:rStyle w:val="Hyperlink"/>
                <w:noProof/>
              </w:rPr>
              <w:t>REST Request Examples</w:t>
            </w:r>
            <w:r>
              <w:rPr>
                <w:noProof/>
                <w:webHidden/>
              </w:rPr>
              <w:tab/>
            </w:r>
            <w:r>
              <w:rPr>
                <w:noProof/>
                <w:webHidden/>
              </w:rPr>
              <w:fldChar w:fldCharType="begin"/>
            </w:r>
            <w:r>
              <w:rPr>
                <w:noProof/>
                <w:webHidden/>
              </w:rPr>
              <w:instrText xml:space="preserve"> PAGEREF _Toc217110219 \h </w:instrText>
            </w:r>
            <w:r>
              <w:rPr>
                <w:noProof/>
                <w:webHidden/>
              </w:rPr>
            </w:r>
            <w:r>
              <w:rPr>
                <w:noProof/>
                <w:webHidden/>
              </w:rPr>
              <w:fldChar w:fldCharType="separate"/>
            </w:r>
            <w:r>
              <w:rPr>
                <w:noProof/>
                <w:webHidden/>
              </w:rPr>
              <w:t>6</w:t>
            </w:r>
            <w:r>
              <w:rPr>
                <w:noProof/>
                <w:webHidden/>
              </w:rPr>
              <w:fldChar w:fldCharType="end"/>
            </w:r>
          </w:hyperlink>
        </w:p>
        <w:p w:rsidR="001B29C9" w:rsidRDefault="001B29C9">
          <w:pPr>
            <w:pStyle w:val="TOC3"/>
            <w:tabs>
              <w:tab w:val="left" w:pos="1320"/>
              <w:tab w:val="right" w:leader="dot" w:pos="9350"/>
            </w:tabs>
            <w:rPr>
              <w:rFonts w:asciiTheme="minorHAnsi" w:eastAsiaTheme="minorEastAsia" w:hAnsiTheme="minorHAnsi" w:cstheme="minorBidi"/>
              <w:noProof/>
            </w:rPr>
          </w:pPr>
          <w:hyperlink w:anchor="_Toc217110220" w:history="1">
            <w:r w:rsidRPr="00644BBA">
              <w:rPr>
                <w:rStyle w:val="Hyperlink"/>
                <w:noProof/>
              </w:rPr>
              <w:t>4.2.1</w:t>
            </w:r>
            <w:r>
              <w:rPr>
                <w:rFonts w:asciiTheme="minorHAnsi" w:eastAsiaTheme="minorEastAsia" w:hAnsiTheme="minorHAnsi" w:cstheme="minorBidi"/>
                <w:noProof/>
              </w:rPr>
              <w:tab/>
            </w:r>
            <w:r w:rsidRPr="00644BBA">
              <w:rPr>
                <w:rStyle w:val="Hyperlink"/>
                <w:noProof/>
              </w:rPr>
              <w:t>REST PUT Block Examples</w:t>
            </w:r>
            <w:r>
              <w:rPr>
                <w:noProof/>
                <w:webHidden/>
              </w:rPr>
              <w:tab/>
            </w:r>
            <w:r>
              <w:rPr>
                <w:noProof/>
                <w:webHidden/>
              </w:rPr>
              <w:fldChar w:fldCharType="begin"/>
            </w:r>
            <w:r>
              <w:rPr>
                <w:noProof/>
                <w:webHidden/>
              </w:rPr>
              <w:instrText xml:space="preserve"> PAGEREF _Toc217110220 \h </w:instrText>
            </w:r>
            <w:r>
              <w:rPr>
                <w:noProof/>
                <w:webHidden/>
              </w:rPr>
            </w:r>
            <w:r>
              <w:rPr>
                <w:noProof/>
                <w:webHidden/>
              </w:rPr>
              <w:fldChar w:fldCharType="separate"/>
            </w:r>
            <w:r>
              <w:rPr>
                <w:noProof/>
                <w:webHidden/>
              </w:rPr>
              <w:t>6</w:t>
            </w:r>
            <w:r>
              <w:rPr>
                <w:noProof/>
                <w:webHidden/>
              </w:rPr>
              <w:fldChar w:fldCharType="end"/>
            </w:r>
          </w:hyperlink>
        </w:p>
        <w:p w:rsidR="001B29C9" w:rsidRDefault="001B29C9">
          <w:pPr>
            <w:pStyle w:val="TOC3"/>
            <w:tabs>
              <w:tab w:val="left" w:pos="1320"/>
              <w:tab w:val="right" w:leader="dot" w:pos="9350"/>
            </w:tabs>
            <w:rPr>
              <w:rFonts w:asciiTheme="minorHAnsi" w:eastAsiaTheme="minorEastAsia" w:hAnsiTheme="minorHAnsi" w:cstheme="minorBidi"/>
              <w:noProof/>
            </w:rPr>
          </w:pPr>
          <w:hyperlink w:anchor="_Toc217110221" w:history="1">
            <w:r w:rsidRPr="00644BBA">
              <w:rPr>
                <w:rStyle w:val="Hyperlink"/>
                <w:noProof/>
              </w:rPr>
              <w:t>4.2.2</w:t>
            </w:r>
            <w:r>
              <w:rPr>
                <w:rFonts w:asciiTheme="minorHAnsi" w:eastAsiaTheme="minorEastAsia" w:hAnsiTheme="minorHAnsi" w:cstheme="minorBidi"/>
                <w:noProof/>
              </w:rPr>
              <w:tab/>
            </w:r>
            <w:r w:rsidRPr="00644BBA">
              <w:rPr>
                <w:rStyle w:val="Hyperlink"/>
                <w:noProof/>
              </w:rPr>
              <w:t>REST PUT BlockList Examples</w:t>
            </w:r>
            <w:r>
              <w:rPr>
                <w:noProof/>
                <w:webHidden/>
              </w:rPr>
              <w:tab/>
            </w:r>
            <w:r>
              <w:rPr>
                <w:noProof/>
                <w:webHidden/>
              </w:rPr>
              <w:fldChar w:fldCharType="begin"/>
            </w:r>
            <w:r>
              <w:rPr>
                <w:noProof/>
                <w:webHidden/>
              </w:rPr>
              <w:instrText xml:space="preserve"> PAGEREF _Toc217110221 \h </w:instrText>
            </w:r>
            <w:r>
              <w:rPr>
                <w:noProof/>
                <w:webHidden/>
              </w:rPr>
            </w:r>
            <w:r>
              <w:rPr>
                <w:noProof/>
                <w:webHidden/>
              </w:rPr>
              <w:fldChar w:fldCharType="separate"/>
            </w:r>
            <w:r>
              <w:rPr>
                <w:noProof/>
                <w:webHidden/>
              </w:rPr>
              <w:t>6</w:t>
            </w:r>
            <w:r>
              <w:rPr>
                <w:noProof/>
                <w:webHidden/>
              </w:rPr>
              <w:fldChar w:fldCharType="end"/>
            </w:r>
          </w:hyperlink>
        </w:p>
        <w:p w:rsidR="001B29C9" w:rsidRDefault="001B29C9">
          <w:pPr>
            <w:pStyle w:val="TOC3"/>
            <w:tabs>
              <w:tab w:val="left" w:pos="1320"/>
              <w:tab w:val="right" w:leader="dot" w:pos="9350"/>
            </w:tabs>
            <w:rPr>
              <w:rFonts w:asciiTheme="minorHAnsi" w:eastAsiaTheme="minorEastAsia" w:hAnsiTheme="minorHAnsi" w:cstheme="minorBidi"/>
              <w:noProof/>
            </w:rPr>
          </w:pPr>
          <w:hyperlink w:anchor="_Toc217110222" w:history="1">
            <w:r w:rsidRPr="00644BBA">
              <w:rPr>
                <w:rStyle w:val="Hyperlink"/>
                <w:noProof/>
              </w:rPr>
              <w:t>4.2.3</w:t>
            </w:r>
            <w:r>
              <w:rPr>
                <w:rFonts w:asciiTheme="minorHAnsi" w:eastAsiaTheme="minorEastAsia" w:hAnsiTheme="minorHAnsi" w:cstheme="minorBidi"/>
                <w:noProof/>
              </w:rPr>
              <w:tab/>
            </w:r>
            <w:r w:rsidRPr="00644BBA">
              <w:rPr>
                <w:rStyle w:val="Hyperlink"/>
                <w:noProof/>
              </w:rPr>
              <w:t>REST GET Blob Examples</w:t>
            </w:r>
            <w:r>
              <w:rPr>
                <w:noProof/>
                <w:webHidden/>
              </w:rPr>
              <w:tab/>
            </w:r>
            <w:r>
              <w:rPr>
                <w:noProof/>
                <w:webHidden/>
              </w:rPr>
              <w:fldChar w:fldCharType="begin"/>
            </w:r>
            <w:r>
              <w:rPr>
                <w:noProof/>
                <w:webHidden/>
              </w:rPr>
              <w:instrText xml:space="preserve"> PAGEREF _Toc217110222 \h </w:instrText>
            </w:r>
            <w:r>
              <w:rPr>
                <w:noProof/>
                <w:webHidden/>
              </w:rPr>
            </w:r>
            <w:r>
              <w:rPr>
                <w:noProof/>
                <w:webHidden/>
              </w:rPr>
              <w:fldChar w:fldCharType="separate"/>
            </w:r>
            <w:r>
              <w:rPr>
                <w:noProof/>
                <w:webHidden/>
              </w:rPr>
              <w:t>7</w:t>
            </w:r>
            <w:r>
              <w:rPr>
                <w:noProof/>
                <w:webHidden/>
              </w:rPr>
              <w:fldChar w:fldCharType="end"/>
            </w:r>
          </w:hyperlink>
        </w:p>
        <w:p w:rsidR="001B29C9" w:rsidRDefault="001B29C9">
          <w:pPr>
            <w:pStyle w:val="TOC2"/>
            <w:tabs>
              <w:tab w:val="left" w:pos="880"/>
              <w:tab w:val="right" w:leader="dot" w:pos="9350"/>
            </w:tabs>
            <w:rPr>
              <w:rFonts w:asciiTheme="minorHAnsi" w:eastAsiaTheme="minorEastAsia" w:hAnsiTheme="minorHAnsi" w:cstheme="minorBidi"/>
              <w:noProof/>
              <w:sz w:val="22"/>
              <w:szCs w:val="22"/>
            </w:rPr>
          </w:pPr>
          <w:hyperlink w:anchor="_Toc217110223" w:history="1">
            <w:r w:rsidRPr="00644BBA">
              <w:rPr>
                <w:rStyle w:val="Hyperlink"/>
                <w:noProof/>
              </w:rPr>
              <w:t>4.3</w:t>
            </w:r>
            <w:r>
              <w:rPr>
                <w:rFonts w:asciiTheme="minorHAnsi" w:eastAsiaTheme="minorEastAsia" w:hAnsiTheme="minorHAnsi" w:cstheme="minorBidi"/>
                <w:noProof/>
                <w:sz w:val="22"/>
                <w:szCs w:val="22"/>
              </w:rPr>
              <w:tab/>
            </w:r>
            <w:r w:rsidRPr="00644BBA">
              <w:rPr>
                <w:rStyle w:val="Hyperlink"/>
                <w:noProof/>
              </w:rPr>
              <w:t>Block Upload Scenarios</w:t>
            </w:r>
            <w:r>
              <w:rPr>
                <w:noProof/>
                <w:webHidden/>
              </w:rPr>
              <w:tab/>
            </w:r>
            <w:r>
              <w:rPr>
                <w:noProof/>
                <w:webHidden/>
              </w:rPr>
              <w:fldChar w:fldCharType="begin"/>
            </w:r>
            <w:r>
              <w:rPr>
                <w:noProof/>
                <w:webHidden/>
              </w:rPr>
              <w:instrText xml:space="preserve"> PAGEREF _Toc217110223 \h </w:instrText>
            </w:r>
            <w:r>
              <w:rPr>
                <w:noProof/>
                <w:webHidden/>
              </w:rPr>
            </w:r>
            <w:r>
              <w:rPr>
                <w:noProof/>
                <w:webHidden/>
              </w:rPr>
              <w:fldChar w:fldCharType="separate"/>
            </w:r>
            <w:r>
              <w:rPr>
                <w:noProof/>
                <w:webHidden/>
              </w:rPr>
              <w:t>7</w:t>
            </w:r>
            <w:r>
              <w:rPr>
                <w:noProof/>
                <w:webHidden/>
              </w:rPr>
              <w:fldChar w:fldCharType="end"/>
            </w:r>
          </w:hyperlink>
        </w:p>
        <w:p w:rsidR="001B29C9" w:rsidRDefault="001B29C9">
          <w:pPr>
            <w:pStyle w:val="TOC1"/>
            <w:tabs>
              <w:tab w:val="left" w:pos="440"/>
              <w:tab w:val="right" w:leader="dot" w:pos="9350"/>
            </w:tabs>
            <w:rPr>
              <w:rFonts w:asciiTheme="minorHAnsi" w:eastAsiaTheme="minorEastAsia" w:hAnsiTheme="minorHAnsi" w:cstheme="minorBidi"/>
              <w:noProof/>
              <w:sz w:val="22"/>
              <w:szCs w:val="22"/>
            </w:rPr>
          </w:pPr>
          <w:hyperlink w:anchor="_Toc217110224" w:history="1">
            <w:r w:rsidRPr="00644BBA">
              <w:rPr>
                <w:rStyle w:val="Hyperlink"/>
                <w:noProof/>
              </w:rPr>
              <w:t>5</w:t>
            </w:r>
            <w:r>
              <w:rPr>
                <w:rFonts w:asciiTheme="minorHAnsi" w:eastAsiaTheme="minorEastAsia" w:hAnsiTheme="minorHAnsi" w:cstheme="minorBidi"/>
                <w:noProof/>
                <w:sz w:val="22"/>
                <w:szCs w:val="22"/>
              </w:rPr>
              <w:tab/>
            </w:r>
            <w:r w:rsidRPr="00644BBA">
              <w:rPr>
                <w:rStyle w:val="Hyperlink"/>
                <w:noProof/>
              </w:rPr>
              <w:t>Conditional PUT and GET</w:t>
            </w:r>
            <w:r>
              <w:rPr>
                <w:noProof/>
                <w:webHidden/>
              </w:rPr>
              <w:tab/>
            </w:r>
            <w:r>
              <w:rPr>
                <w:noProof/>
                <w:webHidden/>
              </w:rPr>
              <w:fldChar w:fldCharType="begin"/>
            </w:r>
            <w:r>
              <w:rPr>
                <w:noProof/>
                <w:webHidden/>
              </w:rPr>
              <w:instrText xml:space="preserve"> PAGEREF _Toc217110224 \h </w:instrText>
            </w:r>
            <w:r>
              <w:rPr>
                <w:noProof/>
                <w:webHidden/>
              </w:rPr>
            </w:r>
            <w:r>
              <w:rPr>
                <w:noProof/>
                <w:webHidden/>
              </w:rPr>
              <w:fldChar w:fldCharType="separate"/>
            </w:r>
            <w:r>
              <w:rPr>
                <w:noProof/>
                <w:webHidden/>
              </w:rPr>
              <w:t>9</w:t>
            </w:r>
            <w:r>
              <w:rPr>
                <w:noProof/>
                <w:webHidden/>
              </w:rPr>
              <w:fldChar w:fldCharType="end"/>
            </w:r>
          </w:hyperlink>
        </w:p>
        <w:p w:rsidR="001B29C9" w:rsidRDefault="001B29C9">
          <w:pPr>
            <w:pStyle w:val="TOC1"/>
            <w:tabs>
              <w:tab w:val="left" w:pos="440"/>
              <w:tab w:val="right" w:leader="dot" w:pos="9350"/>
            </w:tabs>
            <w:rPr>
              <w:rFonts w:asciiTheme="minorHAnsi" w:eastAsiaTheme="minorEastAsia" w:hAnsiTheme="minorHAnsi" w:cstheme="minorBidi"/>
              <w:noProof/>
              <w:sz w:val="22"/>
              <w:szCs w:val="22"/>
            </w:rPr>
          </w:pPr>
          <w:hyperlink w:anchor="_Toc217110225" w:history="1">
            <w:r w:rsidRPr="00644BBA">
              <w:rPr>
                <w:rStyle w:val="Hyperlink"/>
                <w:noProof/>
              </w:rPr>
              <w:t>6</w:t>
            </w:r>
            <w:r>
              <w:rPr>
                <w:rFonts w:asciiTheme="minorHAnsi" w:eastAsiaTheme="minorEastAsia" w:hAnsiTheme="minorHAnsi" w:cstheme="minorBidi"/>
                <w:noProof/>
                <w:sz w:val="22"/>
                <w:szCs w:val="22"/>
              </w:rPr>
              <w:tab/>
            </w:r>
            <w:r w:rsidRPr="00644BBA">
              <w:rPr>
                <w:rStyle w:val="Hyperlink"/>
                <w:noProof/>
              </w:rPr>
              <w:t>Blob Enumeration</w:t>
            </w:r>
            <w:r>
              <w:rPr>
                <w:noProof/>
                <w:webHidden/>
              </w:rPr>
              <w:tab/>
            </w:r>
            <w:r>
              <w:rPr>
                <w:noProof/>
                <w:webHidden/>
              </w:rPr>
              <w:fldChar w:fldCharType="begin"/>
            </w:r>
            <w:r>
              <w:rPr>
                <w:noProof/>
                <w:webHidden/>
              </w:rPr>
              <w:instrText xml:space="preserve"> PAGEREF _Toc217110225 \h </w:instrText>
            </w:r>
            <w:r>
              <w:rPr>
                <w:noProof/>
                <w:webHidden/>
              </w:rPr>
            </w:r>
            <w:r>
              <w:rPr>
                <w:noProof/>
                <w:webHidden/>
              </w:rPr>
              <w:fldChar w:fldCharType="separate"/>
            </w:r>
            <w:r>
              <w:rPr>
                <w:noProof/>
                <w:webHidden/>
              </w:rPr>
              <w:t>10</w:t>
            </w:r>
            <w:r>
              <w:rPr>
                <w:noProof/>
                <w:webHidden/>
              </w:rPr>
              <w:fldChar w:fldCharType="end"/>
            </w:r>
          </w:hyperlink>
        </w:p>
        <w:p w:rsidR="001B29C9" w:rsidRDefault="001B29C9">
          <w:pPr>
            <w:pStyle w:val="TOC2"/>
            <w:tabs>
              <w:tab w:val="left" w:pos="880"/>
              <w:tab w:val="right" w:leader="dot" w:pos="9350"/>
            </w:tabs>
            <w:rPr>
              <w:rFonts w:asciiTheme="minorHAnsi" w:eastAsiaTheme="minorEastAsia" w:hAnsiTheme="minorHAnsi" w:cstheme="minorBidi"/>
              <w:noProof/>
              <w:sz w:val="22"/>
              <w:szCs w:val="22"/>
            </w:rPr>
          </w:pPr>
          <w:hyperlink w:anchor="_Toc217110226" w:history="1">
            <w:r w:rsidRPr="00644BBA">
              <w:rPr>
                <w:rStyle w:val="Hyperlink"/>
                <w:noProof/>
              </w:rPr>
              <w:t>6.1</w:t>
            </w:r>
            <w:r>
              <w:rPr>
                <w:rFonts w:asciiTheme="minorHAnsi" w:eastAsiaTheme="minorEastAsia" w:hAnsiTheme="minorHAnsi" w:cstheme="minorBidi"/>
                <w:noProof/>
                <w:sz w:val="22"/>
                <w:szCs w:val="22"/>
              </w:rPr>
              <w:tab/>
            </w:r>
            <w:r w:rsidRPr="00644BBA">
              <w:rPr>
                <w:rStyle w:val="Hyperlink"/>
                <w:noProof/>
              </w:rPr>
              <w:t>Hierarchical Listing</w:t>
            </w:r>
            <w:r>
              <w:rPr>
                <w:noProof/>
                <w:webHidden/>
              </w:rPr>
              <w:tab/>
            </w:r>
            <w:r>
              <w:rPr>
                <w:noProof/>
                <w:webHidden/>
              </w:rPr>
              <w:fldChar w:fldCharType="begin"/>
            </w:r>
            <w:r>
              <w:rPr>
                <w:noProof/>
                <w:webHidden/>
              </w:rPr>
              <w:instrText xml:space="preserve"> PAGEREF _Toc217110226 \h </w:instrText>
            </w:r>
            <w:r>
              <w:rPr>
                <w:noProof/>
                <w:webHidden/>
              </w:rPr>
            </w:r>
            <w:r>
              <w:rPr>
                <w:noProof/>
                <w:webHidden/>
              </w:rPr>
              <w:fldChar w:fldCharType="separate"/>
            </w:r>
            <w:r>
              <w:rPr>
                <w:noProof/>
                <w:webHidden/>
              </w:rPr>
              <w:t>10</w:t>
            </w:r>
            <w:r>
              <w:rPr>
                <w:noProof/>
                <w:webHidden/>
              </w:rPr>
              <w:fldChar w:fldCharType="end"/>
            </w:r>
          </w:hyperlink>
        </w:p>
        <w:p w:rsidR="001B29C9" w:rsidRDefault="001B29C9">
          <w:pPr>
            <w:pStyle w:val="TOC2"/>
            <w:tabs>
              <w:tab w:val="left" w:pos="880"/>
              <w:tab w:val="right" w:leader="dot" w:pos="9350"/>
            </w:tabs>
            <w:rPr>
              <w:rFonts w:asciiTheme="minorHAnsi" w:eastAsiaTheme="minorEastAsia" w:hAnsiTheme="minorHAnsi" w:cstheme="minorBidi"/>
              <w:noProof/>
              <w:sz w:val="22"/>
              <w:szCs w:val="22"/>
            </w:rPr>
          </w:pPr>
          <w:hyperlink w:anchor="_Toc217110227" w:history="1">
            <w:r w:rsidRPr="00644BBA">
              <w:rPr>
                <w:rStyle w:val="Hyperlink"/>
                <w:noProof/>
              </w:rPr>
              <w:t>6.2</w:t>
            </w:r>
            <w:r>
              <w:rPr>
                <w:rFonts w:asciiTheme="minorHAnsi" w:eastAsiaTheme="minorEastAsia" w:hAnsiTheme="minorHAnsi" w:cstheme="minorBidi"/>
                <w:noProof/>
                <w:sz w:val="22"/>
                <w:szCs w:val="22"/>
              </w:rPr>
              <w:tab/>
            </w:r>
            <w:r w:rsidRPr="00644BBA">
              <w:rPr>
                <w:rStyle w:val="Hyperlink"/>
                <w:noProof/>
              </w:rPr>
              <w:t>Pagination</w:t>
            </w:r>
            <w:r>
              <w:rPr>
                <w:noProof/>
                <w:webHidden/>
              </w:rPr>
              <w:tab/>
            </w:r>
            <w:r>
              <w:rPr>
                <w:noProof/>
                <w:webHidden/>
              </w:rPr>
              <w:fldChar w:fldCharType="begin"/>
            </w:r>
            <w:r>
              <w:rPr>
                <w:noProof/>
                <w:webHidden/>
              </w:rPr>
              <w:instrText xml:space="preserve"> PAGEREF _Toc217110227 \h </w:instrText>
            </w:r>
            <w:r>
              <w:rPr>
                <w:noProof/>
                <w:webHidden/>
              </w:rPr>
            </w:r>
            <w:r>
              <w:rPr>
                <w:noProof/>
                <w:webHidden/>
              </w:rPr>
              <w:fldChar w:fldCharType="separate"/>
            </w:r>
            <w:r>
              <w:rPr>
                <w:noProof/>
                <w:webHidden/>
              </w:rPr>
              <w:t>11</w:t>
            </w:r>
            <w:r>
              <w:rPr>
                <w:noProof/>
                <w:webHidden/>
              </w:rPr>
              <w:fldChar w:fldCharType="end"/>
            </w:r>
          </w:hyperlink>
        </w:p>
        <w:p w:rsidR="001B29C9" w:rsidRDefault="001B29C9">
          <w:pPr>
            <w:pStyle w:val="TOC1"/>
            <w:tabs>
              <w:tab w:val="left" w:pos="440"/>
              <w:tab w:val="right" w:leader="dot" w:pos="9350"/>
            </w:tabs>
            <w:rPr>
              <w:rFonts w:asciiTheme="minorHAnsi" w:eastAsiaTheme="minorEastAsia" w:hAnsiTheme="minorHAnsi" w:cstheme="minorBidi"/>
              <w:noProof/>
              <w:sz w:val="22"/>
              <w:szCs w:val="22"/>
            </w:rPr>
          </w:pPr>
          <w:hyperlink w:anchor="_Toc217110228" w:history="1">
            <w:r w:rsidRPr="00644BBA">
              <w:rPr>
                <w:rStyle w:val="Hyperlink"/>
                <w:noProof/>
              </w:rPr>
              <w:t>7</w:t>
            </w:r>
            <w:r>
              <w:rPr>
                <w:rFonts w:asciiTheme="minorHAnsi" w:eastAsiaTheme="minorEastAsia" w:hAnsiTheme="minorHAnsi" w:cstheme="minorBidi"/>
                <w:noProof/>
                <w:sz w:val="22"/>
                <w:szCs w:val="22"/>
              </w:rPr>
              <w:tab/>
            </w:r>
            <w:r w:rsidRPr="00644BBA">
              <w:rPr>
                <w:rStyle w:val="Hyperlink"/>
                <w:noProof/>
              </w:rPr>
              <w:t>Best Practices</w:t>
            </w:r>
            <w:r>
              <w:rPr>
                <w:noProof/>
                <w:webHidden/>
              </w:rPr>
              <w:tab/>
            </w:r>
            <w:r>
              <w:rPr>
                <w:noProof/>
                <w:webHidden/>
              </w:rPr>
              <w:fldChar w:fldCharType="begin"/>
            </w:r>
            <w:r>
              <w:rPr>
                <w:noProof/>
                <w:webHidden/>
              </w:rPr>
              <w:instrText xml:space="preserve"> PAGEREF _Toc217110228 \h </w:instrText>
            </w:r>
            <w:r>
              <w:rPr>
                <w:noProof/>
                <w:webHidden/>
              </w:rPr>
            </w:r>
            <w:r>
              <w:rPr>
                <w:noProof/>
                <w:webHidden/>
              </w:rPr>
              <w:fldChar w:fldCharType="separate"/>
            </w:r>
            <w:r>
              <w:rPr>
                <w:noProof/>
                <w:webHidden/>
              </w:rPr>
              <w:t>11</w:t>
            </w:r>
            <w:r>
              <w:rPr>
                <w:noProof/>
                <w:webHidden/>
              </w:rPr>
              <w:fldChar w:fldCharType="end"/>
            </w:r>
          </w:hyperlink>
        </w:p>
        <w:p w:rsidR="001B29C9" w:rsidRDefault="001B29C9">
          <w:pPr>
            <w:pStyle w:val="TOC2"/>
            <w:tabs>
              <w:tab w:val="left" w:pos="880"/>
              <w:tab w:val="right" w:leader="dot" w:pos="9350"/>
            </w:tabs>
            <w:rPr>
              <w:rFonts w:asciiTheme="minorHAnsi" w:eastAsiaTheme="minorEastAsia" w:hAnsiTheme="minorHAnsi" w:cstheme="minorBidi"/>
              <w:noProof/>
              <w:sz w:val="22"/>
              <w:szCs w:val="22"/>
            </w:rPr>
          </w:pPr>
          <w:hyperlink w:anchor="_Toc217110229" w:history="1">
            <w:r w:rsidRPr="00644BBA">
              <w:rPr>
                <w:rStyle w:val="Hyperlink"/>
                <w:noProof/>
              </w:rPr>
              <w:t>7.1</w:t>
            </w:r>
            <w:r>
              <w:rPr>
                <w:rFonts w:asciiTheme="minorHAnsi" w:eastAsiaTheme="minorEastAsia" w:hAnsiTheme="minorHAnsi" w:cstheme="minorBidi"/>
                <w:noProof/>
                <w:sz w:val="22"/>
                <w:szCs w:val="22"/>
              </w:rPr>
              <w:tab/>
            </w:r>
            <w:r w:rsidRPr="00644BBA">
              <w:rPr>
                <w:rStyle w:val="Hyperlink"/>
                <w:noProof/>
              </w:rPr>
              <w:t>Retry Timeouts and “Connection closed by Host” errors</w:t>
            </w:r>
            <w:r>
              <w:rPr>
                <w:noProof/>
                <w:webHidden/>
              </w:rPr>
              <w:tab/>
            </w:r>
            <w:r>
              <w:rPr>
                <w:noProof/>
                <w:webHidden/>
              </w:rPr>
              <w:fldChar w:fldCharType="begin"/>
            </w:r>
            <w:r>
              <w:rPr>
                <w:noProof/>
                <w:webHidden/>
              </w:rPr>
              <w:instrText xml:space="preserve"> PAGEREF _Toc217110229 \h </w:instrText>
            </w:r>
            <w:r>
              <w:rPr>
                <w:noProof/>
                <w:webHidden/>
              </w:rPr>
            </w:r>
            <w:r>
              <w:rPr>
                <w:noProof/>
                <w:webHidden/>
              </w:rPr>
              <w:fldChar w:fldCharType="separate"/>
            </w:r>
            <w:r>
              <w:rPr>
                <w:noProof/>
                <w:webHidden/>
              </w:rPr>
              <w:t>12</w:t>
            </w:r>
            <w:r>
              <w:rPr>
                <w:noProof/>
                <w:webHidden/>
              </w:rPr>
              <w:fldChar w:fldCharType="end"/>
            </w:r>
          </w:hyperlink>
        </w:p>
        <w:p w:rsidR="001B29C9" w:rsidRDefault="001B29C9">
          <w:pPr>
            <w:pStyle w:val="TOC2"/>
            <w:tabs>
              <w:tab w:val="left" w:pos="880"/>
              <w:tab w:val="right" w:leader="dot" w:pos="9350"/>
            </w:tabs>
            <w:rPr>
              <w:rFonts w:asciiTheme="minorHAnsi" w:eastAsiaTheme="minorEastAsia" w:hAnsiTheme="minorHAnsi" w:cstheme="minorBidi"/>
              <w:noProof/>
              <w:sz w:val="22"/>
              <w:szCs w:val="22"/>
            </w:rPr>
          </w:pPr>
          <w:hyperlink w:anchor="_Toc217110230" w:history="1">
            <w:r w:rsidRPr="00644BBA">
              <w:rPr>
                <w:rStyle w:val="Hyperlink"/>
                <w:noProof/>
              </w:rPr>
              <w:t>7.2</w:t>
            </w:r>
            <w:r>
              <w:rPr>
                <w:rFonts w:asciiTheme="minorHAnsi" w:eastAsiaTheme="minorEastAsia" w:hAnsiTheme="minorHAnsi" w:cstheme="minorBidi"/>
                <w:noProof/>
                <w:sz w:val="22"/>
                <w:szCs w:val="22"/>
              </w:rPr>
              <w:tab/>
            </w:r>
            <w:r w:rsidRPr="00644BBA">
              <w:rPr>
                <w:rStyle w:val="Hyperlink"/>
                <w:noProof/>
              </w:rPr>
              <w:t>Tune Application for Repeated Timeout errors</w:t>
            </w:r>
            <w:r>
              <w:rPr>
                <w:noProof/>
                <w:webHidden/>
              </w:rPr>
              <w:tab/>
            </w:r>
            <w:r>
              <w:rPr>
                <w:noProof/>
                <w:webHidden/>
              </w:rPr>
              <w:fldChar w:fldCharType="begin"/>
            </w:r>
            <w:r>
              <w:rPr>
                <w:noProof/>
                <w:webHidden/>
              </w:rPr>
              <w:instrText xml:space="preserve"> PAGEREF _Toc217110230 \h </w:instrText>
            </w:r>
            <w:r>
              <w:rPr>
                <w:noProof/>
                <w:webHidden/>
              </w:rPr>
            </w:r>
            <w:r>
              <w:rPr>
                <w:noProof/>
                <w:webHidden/>
              </w:rPr>
              <w:fldChar w:fldCharType="separate"/>
            </w:r>
            <w:r>
              <w:rPr>
                <w:noProof/>
                <w:webHidden/>
              </w:rPr>
              <w:t>12</w:t>
            </w:r>
            <w:r>
              <w:rPr>
                <w:noProof/>
                <w:webHidden/>
              </w:rPr>
              <w:fldChar w:fldCharType="end"/>
            </w:r>
          </w:hyperlink>
        </w:p>
        <w:p w:rsidR="001B29C9" w:rsidRDefault="001B29C9">
          <w:pPr>
            <w:pStyle w:val="TOC2"/>
            <w:tabs>
              <w:tab w:val="left" w:pos="880"/>
              <w:tab w:val="right" w:leader="dot" w:pos="9350"/>
            </w:tabs>
            <w:rPr>
              <w:rFonts w:asciiTheme="minorHAnsi" w:eastAsiaTheme="minorEastAsia" w:hAnsiTheme="minorHAnsi" w:cstheme="minorBidi"/>
              <w:noProof/>
              <w:sz w:val="22"/>
              <w:szCs w:val="22"/>
            </w:rPr>
          </w:pPr>
          <w:hyperlink w:anchor="_Toc217110231" w:history="1">
            <w:r w:rsidRPr="00644BBA">
              <w:rPr>
                <w:rStyle w:val="Hyperlink"/>
                <w:noProof/>
              </w:rPr>
              <w:t>7.3</w:t>
            </w:r>
            <w:r>
              <w:rPr>
                <w:rFonts w:asciiTheme="minorHAnsi" w:eastAsiaTheme="minorEastAsia" w:hAnsiTheme="minorHAnsi" w:cstheme="minorBidi"/>
                <w:noProof/>
                <w:sz w:val="22"/>
                <w:szCs w:val="22"/>
              </w:rPr>
              <w:tab/>
            </w:r>
            <w:r w:rsidRPr="00644BBA">
              <w:rPr>
                <w:rStyle w:val="Hyperlink"/>
                <w:noProof/>
              </w:rPr>
              <w:t>Error handling and reporting</w:t>
            </w:r>
            <w:r>
              <w:rPr>
                <w:noProof/>
                <w:webHidden/>
              </w:rPr>
              <w:tab/>
            </w:r>
            <w:r>
              <w:rPr>
                <w:noProof/>
                <w:webHidden/>
              </w:rPr>
              <w:fldChar w:fldCharType="begin"/>
            </w:r>
            <w:r>
              <w:rPr>
                <w:noProof/>
                <w:webHidden/>
              </w:rPr>
              <w:instrText xml:space="preserve"> PAGEREF _Toc217110231 \h </w:instrText>
            </w:r>
            <w:r>
              <w:rPr>
                <w:noProof/>
                <w:webHidden/>
              </w:rPr>
            </w:r>
            <w:r>
              <w:rPr>
                <w:noProof/>
                <w:webHidden/>
              </w:rPr>
              <w:fldChar w:fldCharType="separate"/>
            </w:r>
            <w:r>
              <w:rPr>
                <w:noProof/>
                <w:webHidden/>
              </w:rPr>
              <w:t>12</w:t>
            </w:r>
            <w:r>
              <w:rPr>
                <w:noProof/>
                <w:webHidden/>
              </w:rPr>
              <w:fldChar w:fldCharType="end"/>
            </w:r>
          </w:hyperlink>
        </w:p>
        <w:p w:rsidR="001B29C9" w:rsidRDefault="001B29C9">
          <w:pPr>
            <w:pStyle w:val="TOC2"/>
            <w:tabs>
              <w:tab w:val="left" w:pos="880"/>
              <w:tab w:val="right" w:leader="dot" w:pos="9350"/>
            </w:tabs>
            <w:rPr>
              <w:rFonts w:asciiTheme="minorHAnsi" w:eastAsiaTheme="minorEastAsia" w:hAnsiTheme="minorHAnsi" w:cstheme="minorBidi"/>
              <w:noProof/>
              <w:sz w:val="22"/>
              <w:szCs w:val="22"/>
            </w:rPr>
          </w:pPr>
          <w:hyperlink w:anchor="_Toc217110232" w:history="1">
            <w:r w:rsidRPr="00644BBA">
              <w:rPr>
                <w:rStyle w:val="Hyperlink"/>
                <w:noProof/>
              </w:rPr>
              <w:t>7.4</w:t>
            </w:r>
            <w:r>
              <w:rPr>
                <w:rFonts w:asciiTheme="minorHAnsi" w:eastAsiaTheme="minorEastAsia" w:hAnsiTheme="minorHAnsi" w:cstheme="minorBidi"/>
                <w:noProof/>
                <w:sz w:val="22"/>
                <w:szCs w:val="22"/>
              </w:rPr>
              <w:tab/>
            </w:r>
            <w:r w:rsidRPr="00644BBA">
              <w:rPr>
                <w:rStyle w:val="Hyperlink"/>
                <w:noProof/>
              </w:rPr>
              <w:t>Compressed content</w:t>
            </w:r>
            <w:r>
              <w:rPr>
                <w:noProof/>
                <w:webHidden/>
              </w:rPr>
              <w:tab/>
            </w:r>
            <w:r>
              <w:rPr>
                <w:noProof/>
                <w:webHidden/>
              </w:rPr>
              <w:fldChar w:fldCharType="begin"/>
            </w:r>
            <w:r>
              <w:rPr>
                <w:noProof/>
                <w:webHidden/>
              </w:rPr>
              <w:instrText xml:space="preserve"> PAGEREF _Toc217110232 \h </w:instrText>
            </w:r>
            <w:r>
              <w:rPr>
                <w:noProof/>
                <w:webHidden/>
              </w:rPr>
            </w:r>
            <w:r>
              <w:rPr>
                <w:noProof/>
                <w:webHidden/>
              </w:rPr>
              <w:fldChar w:fldCharType="separate"/>
            </w:r>
            <w:r>
              <w:rPr>
                <w:noProof/>
                <w:webHidden/>
              </w:rPr>
              <w:t>12</w:t>
            </w:r>
            <w:r>
              <w:rPr>
                <w:noProof/>
                <w:webHidden/>
              </w:rPr>
              <w:fldChar w:fldCharType="end"/>
            </w:r>
          </w:hyperlink>
        </w:p>
        <w:p w:rsidR="00C70CCF" w:rsidRDefault="00417477">
          <w:r>
            <w:fldChar w:fldCharType="end"/>
          </w:r>
        </w:p>
      </w:sdtContent>
    </w:sdt>
    <w:p w:rsidR="00785DA4" w:rsidRDefault="00785DA4" w:rsidP="00785DA4">
      <w:pPr>
        <w:pStyle w:val="Heading1"/>
      </w:pPr>
      <w:bookmarkStart w:id="1" w:name="_Toc184561019"/>
      <w:bookmarkStart w:id="2" w:name="_Toc184568083"/>
      <w:bookmarkStart w:id="3" w:name="_Toc184568178"/>
      <w:bookmarkStart w:id="4" w:name="_Toc184568573"/>
      <w:bookmarkStart w:id="5" w:name="_Toc184568669"/>
      <w:bookmarkStart w:id="6" w:name="_Toc184568853"/>
      <w:bookmarkStart w:id="7" w:name="_Toc184568976"/>
      <w:bookmarkStart w:id="8" w:name="_Toc195982971"/>
      <w:bookmarkStart w:id="9" w:name="_Toc200362516"/>
      <w:bookmarkStart w:id="10" w:name="_Toc184395992"/>
      <w:bookmarkStart w:id="11" w:name="_Toc196542724"/>
      <w:bookmarkStart w:id="12" w:name="_Toc217110214"/>
      <w:bookmarkEnd w:id="1"/>
      <w:bookmarkEnd w:id="2"/>
      <w:bookmarkEnd w:id="3"/>
      <w:bookmarkEnd w:id="4"/>
      <w:bookmarkEnd w:id="5"/>
      <w:bookmarkEnd w:id="6"/>
      <w:bookmarkEnd w:id="7"/>
      <w:r>
        <w:t>Introduction</w:t>
      </w:r>
      <w:bookmarkEnd w:id="8"/>
      <w:bookmarkEnd w:id="9"/>
      <w:bookmarkEnd w:id="12"/>
    </w:p>
    <w:p w:rsidR="00B21913" w:rsidRDefault="00B21913" w:rsidP="003C5667">
      <w:r>
        <w:t xml:space="preserve"> Windows Azure is the foundation of Microsoft’s Cloud Platform. </w:t>
      </w:r>
      <w:r w:rsidR="00836FA7">
        <w:t xml:space="preserve">  It is the “Operating System for</w:t>
      </w:r>
      <w:r>
        <w:t xml:space="preserve"> the Cloud” that provides essential building blocks for application developers to write scalable and highly available services.  Windows Azure provides:</w:t>
      </w:r>
    </w:p>
    <w:p w:rsidR="00B21913" w:rsidRDefault="00B21913" w:rsidP="00932750">
      <w:pPr>
        <w:pStyle w:val="ListParagraph"/>
        <w:numPr>
          <w:ilvl w:val="0"/>
          <w:numId w:val="5"/>
        </w:numPr>
      </w:pPr>
      <w:r>
        <w:t>Virtualized Computation</w:t>
      </w:r>
    </w:p>
    <w:p w:rsidR="00B21913" w:rsidRDefault="00B21913" w:rsidP="00932750">
      <w:pPr>
        <w:pStyle w:val="ListParagraph"/>
        <w:numPr>
          <w:ilvl w:val="0"/>
          <w:numId w:val="5"/>
        </w:numPr>
      </w:pPr>
      <w:r>
        <w:t>Scalable Storage</w:t>
      </w:r>
    </w:p>
    <w:p w:rsidR="00B21913" w:rsidRDefault="00B21913" w:rsidP="00932750">
      <w:pPr>
        <w:pStyle w:val="ListParagraph"/>
        <w:numPr>
          <w:ilvl w:val="0"/>
          <w:numId w:val="5"/>
        </w:numPr>
      </w:pPr>
      <w:r>
        <w:t>Automated Management</w:t>
      </w:r>
    </w:p>
    <w:p w:rsidR="00B21913" w:rsidRDefault="00B21913" w:rsidP="00932750">
      <w:pPr>
        <w:pStyle w:val="ListParagraph"/>
        <w:numPr>
          <w:ilvl w:val="0"/>
          <w:numId w:val="5"/>
        </w:numPr>
      </w:pPr>
      <w:r>
        <w:t>Rich Developer SDK</w:t>
      </w:r>
    </w:p>
    <w:p w:rsidR="00B21913" w:rsidRDefault="00B21913" w:rsidP="003C5667"/>
    <w:p w:rsidR="00B21913" w:rsidRDefault="00B21913" w:rsidP="00B21913">
      <w:r>
        <w:t>Windows Azure Storage allows application developers to store their data in the cloud, so the application can access its data from anywhere at any time, store any amount of data and for any length of time, and be confident that the data is durable and will not be lost.   Windows Azure Storage provides</w:t>
      </w:r>
      <w:r w:rsidR="00BD0D0F">
        <w:t xml:space="preserve"> a</w:t>
      </w:r>
      <w:r>
        <w:t xml:space="preserve"> rich set of data abstractions:</w:t>
      </w:r>
    </w:p>
    <w:p w:rsidR="00B21913" w:rsidRDefault="00B21913" w:rsidP="00932750">
      <w:pPr>
        <w:pStyle w:val="ListParagraph"/>
        <w:numPr>
          <w:ilvl w:val="0"/>
          <w:numId w:val="6"/>
        </w:numPr>
      </w:pPr>
      <w:r>
        <w:t>Win</w:t>
      </w:r>
      <w:r w:rsidR="00DF44C3">
        <w:t xml:space="preserve">dows Azure Blob </w:t>
      </w:r>
      <w:r>
        <w:t xml:space="preserve">– </w:t>
      </w:r>
      <w:r w:rsidR="00DF44C3">
        <w:t>p</w:t>
      </w:r>
      <w:r>
        <w:t>rovides storage for large data items.</w:t>
      </w:r>
    </w:p>
    <w:p w:rsidR="00B21913" w:rsidRDefault="00B21913" w:rsidP="00932750">
      <w:pPr>
        <w:pStyle w:val="ListParagraph"/>
        <w:numPr>
          <w:ilvl w:val="0"/>
          <w:numId w:val="6"/>
        </w:numPr>
      </w:pPr>
      <w:r>
        <w:lastRenderedPageBreak/>
        <w:t>Windows A</w:t>
      </w:r>
      <w:r w:rsidR="00DF44C3">
        <w:t xml:space="preserve">zure </w:t>
      </w:r>
      <w:r w:rsidR="00BD0D0F">
        <w:t>Table –</w:t>
      </w:r>
      <w:r w:rsidR="00DF44C3">
        <w:t xml:space="preserve"> provides structured </w:t>
      </w:r>
      <w:r>
        <w:t xml:space="preserve">storage for </w:t>
      </w:r>
      <w:r w:rsidR="00DF44C3">
        <w:t>maintaining service state.</w:t>
      </w:r>
    </w:p>
    <w:p w:rsidR="00B21913" w:rsidRDefault="00B21913" w:rsidP="00932750">
      <w:pPr>
        <w:pStyle w:val="ListParagraph"/>
        <w:numPr>
          <w:ilvl w:val="0"/>
          <w:numId w:val="6"/>
        </w:numPr>
      </w:pPr>
      <w:r>
        <w:t>Windows Azure Q</w:t>
      </w:r>
      <w:r w:rsidR="00DF44C3">
        <w:t>ueue</w:t>
      </w:r>
      <w:r>
        <w:t xml:space="preserve"> </w:t>
      </w:r>
      <w:r w:rsidR="00DF44C3">
        <w:t>–</w:t>
      </w:r>
      <w:r>
        <w:t xml:space="preserve"> </w:t>
      </w:r>
      <w:r w:rsidR="00DF44C3">
        <w:t>provides asynchronous work dispatch to enable service communication.</w:t>
      </w:r>
    </w:p>
    <w:p w:rsidR="00B21913" w:rsidRDefault="00B21913" w:rsidP="00B21913">
      <w:pPr>
        <w:pStyle w:val="ListParagraph"/>
      </w:pPr>
    </w:p>
    <w:p w:rsidR="00211803" w:rsidRDefault="00C728E8" w:rsidP="003C5667">
      <w:r>
        <w:t>To use Windows Azure Storage</w:t>
      </w:r>
      <w:r w:rsidR="00533128">
        <w:t xml:space="preserve"> a user needs to create a storage account</w:t>
      </w:r>
      <w:r>
        <w:t>. This is done via the Windows Azure p</w:t>
      </w:r>
      <w:r w:rsidR="00533128">
        <w:t xml:space="preserve">ortal web interface.  </w:t>
      </w:r>
      <w:r>
        <w:t xml:space="preserve"> T</w:t>
      </w:r>
      <w:r w:rsidR="00533128">
        <w:t xml:space="preserve">he user will receive a 256-bit secret key once </w:t>
      </w:r>
      <w:r w:rsidR="005E76EE">
        <w:t>the</w:t>
      </w:r>
      <w:r w:rsidR="00533128">
        <w:t xml:space="preserve"> account is created.</w:t>
      </w:r>
      <w:r w:rsidR="00211803">
        <w:t xml:space="preserve"> </w:t>
      </w:r>
      <w:r w:rsidR="005E76EE">
        <w:t xml:space="preserve">This secret key is then used to authenticate user requests to the storage system.  </w:t>
      </w:r>
      <w:r>
        <w:t xml:space="preserve">  </w:t>
      </w:r>
      <w:r w:rsidR="005E76EE">
        <w:t xml:space="preserve">Specifically, a HMAC SHA256 signature for the request is created using this secret key. </w:t>
      </w:r>
      <w:r>
        <w:t xml:space="preserve">   The signature is passed with each request to authenticate the</w:t>
      </w:r>
      <w:r w:rsidR="005E76EE">
        <w:t xml:space="preserve"> user requests by verifying the HMAC signature.</w:t>
      </w:r>
    </w:p>
    <w:p w:rsidR="000C4D1B" w:rsidRDefault="000C4D1B" w:rsidP="003C5667"/>
    <w:p w:rsidR="00DD5CF2" w:rsidRDefault="002846BF" w:rsidP="003C5667">
      <w:r>
        <w:t xml:space="preserve">This document describes Windows Azure Blob, and how to use it.  </w:t>
      </w:r>
      <w:r w:rsidR="001767B1">
        <w:t xml:space="preserve">Windows </w:t>
      </w:r>
      <w:r w:rsidR="00632E4B">
        <w:t xml:space="preserve">Azure </w:t>
      </w:r>
      <w:r w:rsidR="00C76A9E">
        <w:t>Blob</w:t>
      </w:r>
      <w:r>
        <w:t xml:space="preserve"> </w:t>
      </w:r>
      <w:r w:rsidR="00C728E8">
        <w:t>enables applications</w:t>
      </w:r>
      <w:r>
        <w:t xml:space="preserve"> to stor</w:t>
      </w:r>
      <w:r w:rsidR="00C728E8">
        <w:t>e large objects, up to 50GB each in the cloud</w:t>
      </w:r>
      <w:r w:rsidR="00632E4B">
        <w:t xml:space="preserve">.  It supports massively scalable </w:t>
      </w:r>
      <w:r w:rsidR="00C76A9E">
        <w:t>blob system</w:t>
      </w:r>
      <w:r>
        <w:t xml:space="preserve">, where hot blobs will be served from many servers to scale out and meet the traffic needs of your application.  </w:t>
      </w:r>
      <w:r w:rsidR="00632E4B">
        <w:t xml:space="preserve"> Furthermore, the system is highly available and durable.  You can always access your data from anywhere </w:t>
      </w:r>
      <w:r>
        <w:t>at any time</w:t>
      </w:r>
      <w:r w:rsidR="00632E4B">
        <w:t>, and the data is replicated at least 3 times for durability.</w:t>
      </w:r>
      <w:r w:rsidR="00506318">
        <w:t xml:space="preserve">  </w:t>
      </w:r>
      <w:r>
        <w:t xml:space="preserve"> In addition, s</w:t>
      </w:r>
      <w:r w:rsidR="00506318">
        <w:t xml:space="preserve">trong consistency is provided </w:t>
      </w:r>
      <w:r w:rsidR="00AD1950">
        <w:t>to ensure</w:t>
      </w:r>
      <w:r w:rsidR="00506318">
        <w:t xml:space="preserve"> that </w:t>
      </w:r>
      <w:r w:rsidR="00AD1950">
        <w:t xml:space="preserve">the object is immediately accessible once it is added or updated; a subsequent read </w:t>
      </w:r>
      <w:r w:rsidR="00E01AEE">
        <w:t xml:space="preserve">will </w:t>
      </w:r>
      <w:r w:rsidR="00AD1950">
        <w:t>immediately see the changes made from a previously committed write.</w:t>
      </w:r>
    </w:p>
    <w:p w:rsidR="00785DA4" w:rsidRDefault="00785DA4" w:rsidP="003C5667">
      <w:pPr>
        <w:pStyle w:val="Heading1"/>
      </w:pPr>
      <w:bookmarkStart w:id="13" w:name="_Toc195982972"/>
      <w:bookmarkStart w:id="14" w:name="_Toc200362517"/>
      <w:bookmarkStart w:id="15" w:name="_Toc217110215"/>
      <w:r>
        <w:t>Data Model</w:t>
      </w:r>
      <w:bookmarkEnd w:id="15"/>
      <w:r>
        <w:t xml:space="preserve"> </w:t>
      </w:r>
      <w:bookmarkEnd w:id="13"/>
      <w:bookmarkEnd w:id="14"/>
    </w:p>
    <w:p w:rsidR="00FB2045" w:rsidRDefault="002D1710" w:rsidP="00FB2045">
      <w:r>
        <w:t xml:space="preserve">The figure below depicts the namespace of </w:t>
      </w:r>
      <w:r w:rsidR="00C728E8">
        <w:t>Windows Azure Blob</w:t>
      </w:r>
      <w:r>
        <w:t>.</w:t>
      </w:r>
    </w:p>
    <w:p w:rsidR="00C728E8" w:rsidRDefault="00C728E8" w:rsidP="00FB2045"/>
    <w:p w:rsidR="00FB2045" w:rsidRPr="002C0F18" w:rsidRDefault="00FB2045" w:rsidP="00932750">
      <w:pPr>
        <w:pStyle w:val="ListParagraph"/>
        <w:numPr>
          <w:ilvl w:val="0"/>
          <w:numId w:val="3"/>
        </w:numPr>
      </w:pPr>
      <w:r w:rsidRPr="00B17068">
        <w:rPr>
          <w:b/>
          <w:bCs/>
        </w:rPr>
        <w:t xml:space="preserve">Storage Account </w:t>
      </w:r>
      <w:r w:rsidRPr="002C0F18">
        <w:t xml:space="preserve">– All access to </w:t>
      </w:r>
      <w:r w:rsidR="00C728E8">
        <w:t>Windows Azure</w:t>
      </w:r>
      <w:r>
        <w:t xml:space="preserve"> Storage</w:t>
      </w:r>
      <w:r w:rsidR="00DC624E">
        <w:t xml:space="preserve"> is done </w:t>
      </w:r>
      <w:r w:rsidR="001051CF">
        <w:t>through a storage account.</w:t>
      </w:r>
    </w:p>
    <w:p w:rsidR="00FB2045" w:rsidRDefault="00FB2045" w:rsidP="00932750">
      <w:pPr>
        <w:pStyle w:val="ListParagraph"/>
        <w:numPr>
          <w:ilvl w:val="1"/>
          <w:numId w:val="3"/>
        </w:numPr>
      </w:pPr>
      <w:r w:rsidRPr="002C0F18">
        <w:t>This is the highest level of the namespa</w:t>
      </w:r>
      <w:r>
        <w:t xml:space="preserve">ce for accessing </w:t>
      </w:r>
      <w:r w:rsidR="002D1710">
        <w:t xml:space="preserve">blobs </w:t>
      </w:r>
    </w:p>
    <w:p w:rsidR="002D1710" w:rsidRPr="002C0F18" w:rsidRDefault="002D1710" w:rsidP="00932750">
      <w:pPr>
        <w:pStyle w:val="ListParagraph"/>
        <w:numPr>
          <w:ilvl w:val="1"/>
          <w:numId w:val="3"/>
        </w:numPr>
      </w:pPr>
      <w:r>
        <w:t>An account can have many Blob Containers</w:t>
      </w:r>
    </w:p>
    <w:p w:rsidR="00FB2045" w:rsidRDefault="00FB2045" w:rsidP="00FB2045"/>
    <w:p w:rsidR="002D1710" w:rsidRDefault="002D1710" w:rsidP="002D1710">
      <w:pPr>
        <w:keepNext/>
      </w:pPr>
      <w:r w:rsidRPr="002D1710">
        <w:rPr>
          <w:noProof/>
        </w:rPr>
        <w:drawing>
          <wp:inline distT="0" distB="0" distL="0" distR="0">
            <wp:extent cx="5943600" cy="2676525"/>
            <wp:effectExtent l="0" t="0" r="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rsidR="00FB2045" w:rsidRPr="00C728E8" w:rsidRDefault="002D1710" w:rsidP="002D1710">
      <w:pPr>
        <w:pStyle w:val="Caption"/>
        <w:jc w:val="center"/>
        <w:rPr>
          <w:color w:val="auto"/>
          <w:sz w:val="24"/>
          <w:szCs w:val="24"/>
        </w:rPr>
      </w:pPr>
      <w:r w:rsidRPr="00C728E8">
        <w:rPr>
          <w:color w:val="auto"/>
          <w:sz w:val="24"/>
          <w:szCs w:val="24"/>
        </w:rPr>
        <w:t xml:space="preserve">Figure </w:t>
      </w:r>
      <w:r w:rsidR="00417477" w:rsidRPr="00C728E8">
        <w:rPr>
          <w:color w:val="auto"/>
          <w:sz w:val="24"/>
          <w:szCs w:val="24"/>
        </w:rPr>
        <w:fldChar w:fldCharType="begin"/>
      </w:r>
      <w:r w:rsidR="0069489B" w:rsidRPr="00C728E8">
        <w:rPr>
          <w:color w:val="auto"/>
          <w:sz w:val="24"/>
          <w:szCs w:val="24"/>
        </w:rPr>
        <w:instrText xml:space="preserve"> SEQ Figure \* ARABIC </w:instrText>
      </w:r>
      <w:r w:rsidR="00417477" w:rsidRPr="00C728E8">
        <w:rPr>
          <w:color w:val="auto"/>
          <w:sz w:val="24"/>
          <w:szCs w:val="24"/>
        </w:rPr>
        <w:fldChar w:fldCharType="separate"/>
      </w:r>
      <w:r w:rsidR="00C847BB" w:rsidRPr="00C728E8">
        <w:rPr>
          <w:noProof/>
          <w:color w:val="auto"/>
          <w:sz w:val="24"/>
          <w:szCs w:val="24"/>
        </w:rPr>
        <w:t>1</w:t>
      </w:r>
      <w:r w:rsidR="00417477" w:rsidRPr="00C728E8">
        <w:rPr>
          <w:color w:val="auto"/>
          <w:sz w:val="24"/>
          <w:szCs w:val="24"/>
        </w:rPr>
        <w:fldChar w:fldCharType="end"/>
      </w:r>
      <w:r w:rsidRPr="00C728E8">
        <w:rPr>
          <w:color w:val="auto"/>
          <w:sz w:val="24"/>
          <w:szCs w:val="24"/>
        </w:rPr>
        <w:t xml:space="preserve"> Blob Storage Concepts</w:t>
      </w:r>
    </w:p>
    <w:p w:rsidR="00FB2045" w:rsidRDefault="00DC624E" w:rsidP="00932750">
      <w:pPr>
        <w:numPr>
          <w:ilvl w:val="0"/>
          <w:numId w:val="2"/>
        </w:numPr>
      </w:pPr>
      <w:r>
        <w:rPr>
          <w:b/>
          <w:bCs/>
        </w:rPr>
        <w:lastRenderedPageBreak/>
        <w:t xml:space="preserve">Blob </w:t>
      </w:r>
      <w:r w:rsidR="002D1710">
        <w:rPr>
          <w:b/>
          <w:bCs/>
        </w:rPr>
        <w:t>Container</w:t>
      </w:r>
      <w:r w:rsidR="00FB2045" w:rsidRPr="002C0F18">
        <w:t xml:space="preserve"> – </w:t>
      </w:r>
      <w:r w:rsidR="002D1710">
        <w:t>A container provides a grouping of a set of blobs.</w:t>
      </w:r>
      <w:r w:rsidR="001826F8">
        <w:t xml:space="preserve"> </w:t>
      </w:r>
      <w:r w:rsidR="001051CF">
        <w:t xml:space="preserve">  The c</w:t>
      </w:r>
      <w:r w:rsidR="001826F8">
        <w:t>ontaine</w:t>
      </w:r>
      <w:r w:rsidR="001051CF">
        <w:t>r name is</w:t>
      </w:r>
      <w:r w:rsidR="001826F8">
        <w:t xml:space="preserve"> scoped by </w:t>
      </w:r>
      <w:r w:rsidR="001051CF">
        <w:t>the account.</w:t>
      </w:r>
      <w:r w:rsidR="00853704">
        <w:t xml:space="preserve"> </w:t>
      </w:r>
    </w:p>
    <w:p w:rsidR="002D1710" w:rsidRDefault="002D1710" w:rsidP="00932750">
      <w:pPr>
        <w:pStyle w:val="ListParagraph"/>
        <w:numPr>
          <w:ilvl w:val="1"/>
          <w:numId w:val="2"/>
        </w:numPr>
      </w:pPr>
      <w:r>
        <w:t xml:space="preserve">Sharing policies are set at the container level. Currently "Public READ" and "Private" are supported. </w:t>
      </w:r>
      <w:r w:rsidR="001051CF">
        <w:t xml:space="preserve">  </w:t>
      </w:r>
      <w:r>
        <w:t>When a container is "Public READ", all its contents can be read by anyone without requiring authentication.</w:t>
      </w:r>
      <w:r w:rsidR="00F316F0">
        <w:t xml:space="preserve">  When a container is "Private", only the owner of the corresponding account can </w:t>
      </w:r>
      <w:r w:rsidR="001051CF">
        <w:t>access the blobs in that container with authenticated access.</w:t>
      </w:r>
    </w:p>
    <w:p w:rsidR="002D1710" w:rsidRDefault="00CB3E3B" w:rsidP="00932750">
      <w:pPr>
        <w:pStyle w:val="ListParagraph"/>
        <w:numPr>
          <w:ilvl w:val="1"/>
          <w:numId w:val="2"/>
        </w:numPr>
      </w:pPr>
      <w:r>
        <w:t xml:space="preserve">Containers </w:t>
      </w:r>
      <w:r w:rsidR="001051CF">
        <w:t xml:space="preserve">can also </w:t>
      </w:r>
      <w:r>
        <w:t>have metadata associated</w:t>
      </w:r>
      <w:r w:rsidR="001826F8">
        <w:t xml:space="preserve"> with them</w:t>
      </w:r>
      <w:r w:rsidR="001051CF">
        <w:t xml:space="preserve">.  Metadata is in the </w:t>
      </w:r>
      <w:r>
        <w:t>form of &lt;name, value&gt; pairs, and they are up to 8KB in size per container.</w:t>
      </w:r>
    </w:p>
    <w:p w:rsidR="001051CF" w:rsidRDefault="001051CF" w:rsidP="00932750">
      <w:pPr>
        <w:pStyle w:val="ListParagraph"/>
        <w:numPr>
          <w:ilvl w:val="1"/>
          <w:numId w:val="2"/>
        </w:numPr>
      </w:pPr>
      <w:r>
        <w:t>The ability to list all of the blobs within the container is also provided.</w:t>
      </w:r>
    </w:p>
    <w:p w:rsidR="002F1E82" w:rsidRDefault="00AA52EC" w:rsidP="00932750">
      <w:pPr>
        <w:pStyle w:val="ListParagraph"/>
        <w:numPr>
          <w:ilvl w:val="0"/>
          <w:numId w:val="2"/>
        </w:numPr>
      </w:pPr>
      <w:r>
        <w:rPr>
          <w:b/>
          <w:bCs/>
        </w:rPr>
        <w:t>Blob</w:t>
      </w:r>
      <w:r w:rsidRPr="002C0F18">
        <w:t xml:space="preserve"> – </w:t>
      </w:r>
      <w:r>
        <w:t xml:space="preserve">Blobs are stored in </w:t>
      </w:r>
      <w:r w:rsidR="001826F8">
        <w:t xml:space="preserve">and scoped by </w:t>
      </w:r>
      <w:r w:rsidR="0035367E">
        <w:t xml:space="preserve">Blob </w:t>
      </w:r>
      <w:r>
        <w:t xml:space="preserve">Containers. </w:t>
      </w:r>
      <w:r w:rsidR="00034BCD">
        <w:t xml:space="preserve">  Each blob can be up to 50GB.  </w:t>
      </w:r>
      <w:r>
        <w:t xml:space="preserve">A blob has a unique string name within the container. </w:t>
      </w:r>
      <w:r w:rsidR="00034BCD">
        <w:t xml:space="preserve">  Blobs </w:t>
      </w:r>
      <w:r w:rsidR="002F1E82">
        <w:t xml:space="preserve">can have metadata associated with them, which are &lt;name, value&gt; pairs, and they are up to 8KB in size per </w:t>
      </w:r>
      <w:r w:rsidR="00CC4E1F">
        <w:t>blob</w:t>
      </w:r>
      <w:r w:rsidR="002F1E82">
        <w:t xml:space="preserve">. The blob metadata can be </w:t>
      </w:r>
      <w:r w:rsidR="00034BCD">
        <w:t>gotten and set separately from the blob data bits.</w:t>
      </w:r>
    </w:p>
    <w:p w:rsidR="00783902" w:rsidRDefault="00783902" w:rsidP="00783902"/>
    <w:p w:rsidR="00783902" w:rsidRDefault="008A2DEE" w:rsidP="00783902">
      <w:r>
        <w:t xml:space="preserve">The above namespace is used to perform all access to Windows Azure Blob.   </w:t>
      </w:r>
      <w:r w:rsidR="00783902">
        <w:t xml:space="preserve">The URI for a specific blob is structured as follows: </w:t>
      </w:r>
    </w:p>
    <w:p w:rsidR="00783902" w:rsidRDefault="00783902" w:rsidP="00783902"/>
    <w:p w:rsidR="00783902" w:rsidRPr="00DC624E" w:rsidRDefault="00783902" w:rsidP="00783902">
      <w:pPr>
        <w:ind w:firstLine="720"/>
        <w:rPr>
          <w:sz w:val="24"/>
          <w:szCs w:val="24"/>
        </w:rPr>
      </w:pPr>
      <w:r w:rsidRPr="00DC624E">
        <w:rPr>
          <w:sz w:val="24"/>
          <w:szCs w:val="24"/>
        </w:rPr>
        <w:t>http://&lt;account&gt;.</w:t>
      </w:r>
      <w:r w:rsidRPr="00DC624E">
        <w:rPr>
          <w:b/>
          <w:sz w:val="24"/>
          <w:szCs w:val="24"/>
        </w:rPr>
        <w:t>blob</w:t>
      </w:r>
      <w:r w:rsidRPr="00DC624E">
        <w:rPr>
          <w:sz w:val="24"/>
          <w:szCs w:val="24"/>
        </w:rPr>
        <w:t>.core.windows.net/&lt;container&gt;/&lt;blobname&gt;</w:t>
      </w:r>
    </w:p>
    <w:p w:rsidR="00783902" w:rsidRDefault="00783902" w:rsidP="00783902"/>
    <w:p w:rsidR="008A2DEE" w:rsidRDefault="008A2DEE" w:rsidP="00783902">
      <w:r>
        <w:t xml:space="preserve">The storage account name is specified as the first part of the hostname followed by the keyword “blob”.  This sends the request to the part of Windows Azure Storage that handles blob requests.    </w:t>
      </w:r>
      <w:r w:rsidR="00BD0D0F">
        <w:t>The host name is followed by</w:t>
      </w:r>
      <w:r>
        <w:t xml:space="preserve"> the container name, followed by “/”, and then the blob name.   </w:t>
      </w:r>
      <w:r w:rsidR="00BF68EB">
        <w:t>Account</w:t>
      </w:r>
      <w:r w:rsidR="00BD0D0F">
        <w:t>s</w:t>
      </w:r>
      <w:r w:rsidR="00BF68EB">
        <w:t xml:space="preserve"> and container</w:t>
      </w:r>
      <w:r w:rsidR="00BD0D0F">
        <w:t>s</w:t>
      </w:r>
      <w:r w:rsidR="00BF68EB">
        <w:t xml:space="preserve"> have naming restrictions (see </w:t>
      </w:r>
      <w:r w:rsidR="00BD0D0F">
        <w:t xml:space="preserve">the </w:t>
      </w:r>
      <w:r w:rsidR="00BF68EB">
        <w:t>SDK document for details), for example</w:t>
      </w:r>
      <w:r>
        <w:t>, the container name cannot contain a “/”.</w:t>
      </w:r>
    </w:p>
    <w:p w:rsidR="00F47231" w:rsidRDefault="00F47231" w:rsidP="00783902"/>
    <w:p w:rsidR="00F47231" w:rsidRDefault="00F47231" w:rsidP="00783902">
      <w:r>
        <w:t>A few notes on containers:</w:t>
      </w:r>
    </w:p>
    <w:p w:rsidR="00417477" w:rsidRDefault="008A5E8C" w:rsidP="00417477">
      <w:pPr>
        <w:pStyle w:val="ListParagraph"/>
        <w:numPr>
          <w:ilvl w:val="0"/>
          <w:numId w:val="11"/>
        </w:numPr>
      </w:pPr>
      <w:r>
        <w:t>C</w:t>
      </w:r>
      <w:r w:rsidR="00F47231">
        <w:t>ontainers are scoped by accounts as described above.  The storage system handles containers in a distributed manner, and there is no centralize resource bottleneck in terms of dealing with containers.  The goal is to allow container operations to be on the high availability code paths of your application.</w:t>
      </w:r>
    </w:p>
    <w:p w:rsidR="008A5E8C" w:rsidRDefault="008A5E8C" w:rsidP="00783902">
      <w:pPr>
        <w:pStyle w:val="ListParagraph"/>
        <w:numPr>
          <w:ilvl w:val="0"/>
          <w:numId w:val="11"/>
        </w:numPr>
      </w:pPr>
      <w:r>
        <w:t>There</w:t>
      </w:r>
      <w:r w:rsidR="00A35A72">
        <w:t xml:space="preserve"> can be a delay when recreating a recently deleted container, especially when there were a large number of blobs in that container.  The system needs to reclaim the blobs in that container before the same container name can be created again.</w:t>
      </w:r>
      <w:r w:rsidR="00351B08">
        <w:t xml:space="preserve"> </w:t>
      </w:r>
      <w:r>
        <w:t xml:space="preserve"> While the server is deleting all of the blobs</w:t>
      </w:r>
      <w:r w:rsidR="00351B08">
        <w:t>, recreating the container will fail with an error indicating the container is being deleted.</w:t>
      </w:r>
      <w:r w:rsidR="00A35A72">
        <w:t xml:space="preserve">  </w:t>
      </w:r>
    </w:p>
    <w:p w:rsidR="00FD0B46" w:rsidRDefault="008A5E8C" w:rsidP="00783902">
      <w:pPr>
        <w:pStyle w:val="ListParagraph"/>
        <w:numPr>
          <w:ilvl w:val="0"/>
          <w:numId w:val="11"/>
        </w:numPr>
      </w:pPr>
      <w:r>
        <w:t xml:space="preserve">When an application deletes a container or creates a brand new container, these commands are quickly committed on the server with acknowledgement back to the application, even though the delete can go on for awhile. Therefore, these </w:t>
      </w:r>
      <w:r w:rsidR="00863DF5">
        <w:t xml:space="preserve"> can be on the high availability code paths</w:t>
      </w:r>
      <w:r>
        <w:t xml:space="preserve"> for an application</w:t>
      </w:r>
    </w:p>
    <w:p w:rsidR="006C14B8" w:rsidRDefault="00C02767" w:rsidP="003C5667">
      <w:pPr>
        <w:pStyle w:val="Heading1"/>
      </w:pPr>
      <w:bookmarkStart w:id="16" w:name="_Toc217110216"/>
      <w:bookmarkEnd w:id="10"/>
      <w:bookmarkEnd w:id="11"/>
      <w:r>
        <w:lastRenderedPageBreak/>
        <w:t xml:space="preserve">Blob </w:t>
      </w:r>
      <w:r w:rsidR="00783902">
        <w:t>REST Interface</w:t>
      </w:r>
      <w:bookmarkEnd w:id="16"/>
    </w:p>
    <w:p w:rsidR="00783902" w:rsidRDefault="0008307E" w:rsidP="00C02767">
      <w:r>
        <w:t xml:space="preserve">All access to </w:t>
      </w:r>
      <w:r w:rsidR="001826F8">
        <w:t xml:space="preserve">Windows </w:t>
      </w:r>
      <w:r w:rsidR="00C05264">
        <w:t xml:space="preserve">Azure Blob </w:t>
      </w:r>
      <w:r>
        <w:t xml:space="preserve">is done through a </w:t>
      </w:r>
      <w:r w:rsidR="00A46731">
        <w:t xml:space="preserve">standard HTTP </w:t>
      </w:r>
      <w:r w:rsidR="00C02767">
        <w:t>REST PUT/GET</w:t>
      </w:r>
      <w:r w:rsidR="00DC624E">
        <w:t>/DELETE</w:t>
      </w:r>
      <w:r w:rsidR="00C02767">
        <w:t xml:space="preserve"> interface.  </w:t>
      </w:r>
    </w:p>
    <w:p w:rsidR="00C02767" w:rsidRDefault="00C02767" w:rsidP="00C02767"/>
    <w:p w:rsidR="00C02767" w:rsidRDefault="0008307E" w:rsidP="00C02767">
      <w:r>
        <w:t xml:space="preserve">The </w:t>
      </w:r>
      <w:r w:rsidR="00320822">
        <w:t xml:space="preserve">HTTP/REST commands </w:t>
      </w:r>
      <w:r>
        <w:t>s</w:t>
      </w:r>
      <w:r w:rsidR="00C02767">
        <w:t>upported to implement</w:t>
      </w:r>
      <w:r w:rsidR="00507C5E">
        <w:t xml:space="preserve"> </w:t>
      </w:r>
      <w:r>
        <w:t>the</w:t>
      </w:r>
      <w:r w:rsidR="00507C5E">
        <w:t xml:space="preserve"> blob </w:t>
      </w:r>
      <w:r>
        <w:t>operations include:</w:t>
      </w:r>
    </w:p>
    <w:p w:rsidR="00C02767" w:rsidRDefault="00A46731" w:rsidP="00932750">
      <w:pPr>
        <w:pStyle w:val="ListParagraph"/>
        <w:numPr>
          <w:ilvl w:val="0"/>
          <w:numId w:val="4"/>
        </w:numPr>
      </w:pPr>
      <w:r>
        <w:t>PUT</w:t>
      </w:r>
      <w:r w:rsidR="0008307E">
        <w:t xml:space="preserve"> </w:t>
      </w:r>
      <w:r>
        <w:t xml:space="preserve">Blob - </w:t>
      </w:r>
      <w:r w:rsidR="00C02767">
        <w:t>Inserts a new blob or overwrites an existing blob of the given name</w:t>
      </w:r>
    </w:p>
    <w:p w:rsidR="00C02767" w:rsidRDefault="00A46731" w:rsidP="00932750">
      <w:pPr>
        <w:pStyle w:val="ListParagraph"/>
        <w:numPr>
          <w:ilvl w:val="0"/>
          <w:numId w:val="4"/>
        </w:numPr>
      </w:pPr>
      <w:r>
        <w:t xml:space="preserve">GET Blob - </w:t>
      </w:r>
      <w:r w:rsidR="00C02767">
        <w:t xml:space="preserve">Get an entire blob, or get a range of bytes within the blob using the standard </w:t>
      </w:r>
      <w:r w:rsidR="00507C5E">
        <w:t xml:space="preserve">HTTP </w:t>
      </w:r>
      <w:r w:rsidR="00C02767">
        <w:t xml:space="preserve">range GET </w:t>
      </w:r>
      <w:r w:rsidR="00507C5E">
        <w:t>operation.</w:t>
      </w:r>
    </w:p>
    <w:p w:rsidR="00507C5E" w:rsidRDefault="00A46731" w:rsidP="00932750">
      <w:pPr>
        <w:pStyle w:val="ListParagraph"/>
        <w:numPr>
          <w:ilvl w:val="0"/>
          <w:numId w:val="4"/>
        </w:numPr>
      </w:pPr>
      <w:r>
        <w:t>DELETE</w:t>
      </w:r>
      <w:r w:rsidR="0008307E">
        <w:t xml:space="preserve"> </w:t>
      </w:r>
      <w:r>
        <w:t xml:space="preserve">Blob - </w:t>
      </w:r>
      <w:r w:rsidR="00507C5E">
        <w:t>Delete an existing blob.</w:t>
      </w:r>
    </w:p>
    <w:p w:rsidR="00783902" w:rsidRDefault="00783902" w:rsidP="00C02767"/>
    <w:p w:rsidR="00A46731" w:rsidRDefault="00A46731" w:rsidP="00C02767">
      <w:r>
        <w:t>The Put, Get and Delete are all operations that can be done on a blob with the following URL:</w:t>
      </w:r>
    </w:p>
    <w:p w:rsidR="00A46731" w:rsidRPr="00DC624E" w:rsidRDefault="00A46731" w:rsidP="00A46731">
      <w:pPr>
        <w:ind w:firstLine="720"/>
        <w:rPr>
          <w:sz w:val="24"/>
          <w:szCs w:val="24"/>
        </w:rPr>
      </w:pPr>
      <w:r w:rsidRPr="00DC624E">
        <w:rPr>
          <w:sz w:val="24"/>
          <w:szCs w:val="24"/>
        </w:rPr>
        <w:t>http://&lt;account&gt;.</w:t>
      </w:r>
      <w:r w:rsidRPr="00DC624E">
        <w:rPr>
          <w:b/>
          <w:sz w:val="24"/>
          <w:szCs w:val="24"/>
        </w:rPr>
        <w:t>blob</w:t>
      </w:r>
      <w:r w:rsidRPr="00DC624E">
        <w:rPr>
          <w:sz w:val="24"/>
          <w:szCs w:val="24"/>
        </w:rPr>
        <w:t>.core.windows.net/&lt;container&gt;/&lt;blobname&gt;</w:t>
      </w:r>
    </w:p>
    <w:p w:rsidR="00A46731" w:rsidRDefault="00A46731" w:rsidP="00C02767"/>
    <w:p w:rsidR="00A46731" w:rsidRDefault="00A46731" w:rsidP="00C02767">
      <w:r>
        <w:t xml:space="preserve">You can upload a blob </w:t>
      </w:r>
      <w:r w:rsidR="001C1DA9">
        <w:t xml:space="preserve">up to 64MB in size </w:t>
      </w:r>
      <w:r>
        <w:t>using a single PUT blob request up into the cloud.   To go up to the 50GB blob size limit, one must use the block interface for uploading a blob</w:t>
      </w:r>
      <w:r w:rsidR="00FE7A14">
        <w:t xml:space="preserve"> larger than 64MB</w:t>
      </w:r>
      <w:r>
        <w:t>, which is described next.</w:t>
      </w:r>
    </w:p>
    <w:p w:rsidR="00A46731" w:rsidRDefault="00A46731" w:rsidP="00C02767"/>
    <w:p w:rsidR="00C02767" w:rsidRDefault="00783902" w:rsidP="00C02767">
      <w:r>
        <w:t>See t</w:t>
      </w:r>
      <w:r w:rsidR="00507C5E">
        <w:t xml:space="preserve">he SDK </w:t>
      </w:r>
      <w:r w:rsidR="00A46731">
        <w:t>document for</w:t>
      </w:r>
      <w:r w:rsidR="00E6208B">
        <w:t xml:space="preserve"> the complete </w:t>
      </w:r>
      <w:r>
        <w:t>definition of the REST APIs</w:t>
      </w:r>
      <w:r w:rsidR="003851C3">
        <w:t>.</w:t>
      </w:r>
    </w:p>
    <w:p w:rsidR="005F0387" w:rsidRDefault="005B7E6F" w:rsidP="005F0387">
      <w:pPr>
        <w:pStyle w:val="Heading1"/>
      </w:pPr>
      <w:bookmarkStart w:id="17" w:name="_Toc217110217"/>
      <w:r>
        <w:t xml:space="preserve">A </w:t>
      </w:r>
      <w:r w:rsidR="0008307E">
        <w:t>Blob as a List of Blocks</w:t>
      </w:r>
      <w:bookmarkEnd w:id="17"/>
    </w:p>
    <w:p w:rsidR="00C501D9" w:rsidRDefault="009E539F" w:rsidP="00320822">
      <w:r>
        <w:t>One of the target scenarios for Windows Azure Blob is to enable efficient upload of blobs that are many GBs in size.</w:t>
      </w:r>
      <w:r w:rsidR="00C501D9">
        <w:t xml:space="preserve">  This is provided by Windows Azure Blob through the following steps:</w:t>
      </w:r>
    </w:p>
    <w:p w:rsidR="003E47DA" w:rsidRDefault="00C501D9" w:rsidP="00932750">
      <w:pPr>
        <w:pStyle w:val="ListParagraph"/>
        <w:numPr>
          <w:ilvl w:val="0"/>
          <w:numId w:val="7"/>
        </w:numPr>
      </w:pPr>
      <w:r>
        <w:t xml:space="preserve">Break the Blob </w:t>
      </w:r>
      <w:r w:rsidR="003E47DA">
        <w:t>(e.g., Movie.avi) to be uploaded</w:t>
      </w:r>
      <w:r>
        <w:t xml:space="preserve"> into contiguous blocks</w:t>
      </w:r>
      <w:r w:rsidR="003E47DA">
        <w:t xml:space="preserve">.  For example, a 10GB movie can be broken up into 2500 blocks, each of size 4MB, where the first block </w:t>
      </w:r>
      <w:r w:rsidR="00455B58">
        <w:t>represents</w:t>
      </w:r>
      <w:r w:rsidR="003E47DA">
        <w:t xml:space="preserve"> bytes 1 through </w:t>
      </w:r>
      <w:r w:rsidR="003E47DA" w:rsidRPr="003E47DA">
        <w:t>4194304</w:t>
      </w:r>
      <w:r w:rsidR="003E47DA">
        <w:t>, the second block would be bytes 4194305 through 8388608, etc.</w:t>
      </w:r>
    </w:p>
    <w:p w:rsidR="003E47DA" w:rsidRDefault="003E47DA" w:rsidP="00932750">
      <w:pPr>
        <w:pStyle w:val="ListParagraph"/>
        <w:numPr>
          <w:ilvl w:val="0"/>
          <w:numId w:val="7"/>
        </w:numPr>
      </w:pPr>
      <w:r>
        <w:t xml:space="preserve">Give each block a unique ID/name. This unique ID is scoped by the blob name being uploaded.  For example, the first block could be called “Block </w:t>
      </w:r>
      <w:r w:rsidR="005B7E6F">
        <w:t>000</w:t>
      </w:r>
      <w:r>
        <w:t xml:space="preserve">1”, the second block “Block </w:t>
      </w:r>
      <w:r w:rsidR="005B7E6F">
        <w:t>000</w:t>
      </w:r>
      <w:r>
        <w:t>2”, etc.</w:t>
      </w:r>
    </w:p>
    <w:p w:rsidR="00C501D9" w:rsidRDefault="003E47DA" w:rsidP="00932750">
      <w:pPr>
        <w:pStyle w:val="ListParagraph"/>
        <w:numPr>
          <w:ilvl w:val="0"/>
          <w:numId w:val="7"/>
        </w:numPr>
      </w:pPr>
      <w:r>
        <w:t xml:space="preserve">PUT each block into the cloud.   This is done by doing a PUT specifying the URL above with the query specifying that this is a </w:t>
      </w:r>
      <w:r w:rsidR="005B7E6F">
        <w:t xml:space="preserve">PUT </w:t>
      </w:r>
      <w:r>
        <w:t xml:space="preserve">block  along with the block ID.   In continuing our example, to put the first block, the blob name would be “Movie.avi”, and the block ID is “Block </w:t>
      </w:r>
      <w:r w:rsidR="005B7E6F">
        <w:t>000</w:t>
      </w:r>
      <w:r>
        <w:t xml:space="preserve">1”.  </w:t>
      </w:r>
    </w:p>
    <w:p w:rsidR="009E539F" w:rsidRDefault="00455B58" w:rsidP="00932750">
      <w:pPr>
        <w:pStyle w:val="ListParagraph"/>
        <w:numPr>
          <w:ilvl w:val="0"/>
          <w:numId w:val="7"/>
        </w:numPr>
      </w:pPr>
      <w:r>
        <w:t xml:space="preserve">After all of the blocks are stored in Windows Azure Storage, then we commit the list of blocks uploaded to represent the blob name they were associated with.  This is done with a PUT specifying the URL above with the query specifying that this is a blocklist command.   Then the HTTP header contains the list of blocks to be committed for this blob.   </w:t>
      </w:r>
      <w:r w:rsidR="006D7064">
        <w:t xml:space="preserve">  When this operation succeed</w:t>
      </w:r>
      <w:r w:rsidR="00E174EF">
        <w:t xml:space="preserve">s, the list of blocks, in the order in which they were listed, now </w:t>
      </w:r>
      <w:r w:rsidR="007B2861">
        <w:t>represents</w:t>
      </w:r>
      <w:r w:rsidR="00E174EF">
        <w:t xml:space="preserve"> the readable version of the blob.</w:t>
      </w:r>
      <w:r w:rsidR="007B2861">
        <w:t xml:space="preserve">  The blob can then be read using the GET blob commands described above.</w:t>
      </w:r>
    </w:p>
    <w:p w:rsidR="0008307E" w:rsidRDefault="0008307E" w:rsidP="00320822"/>
    <w:p w:rsidR="00320822" w:rsidRDefault="004B2A51" w:rsidP="00320822">
      <w:r>
        <w:t>The following figure shows adding blocks to the Windows Azure Blob data concepts.</w:t>
      </w:r>
    </w:p>
    <w:p w:rsidR="009E539F" w:rsidRDefault="009E539F" w:rsidP="00320822"/>
    <w:p w:rsidR="00A226D0" w:rsidRDefault="00A226D0" w:rsidP="00A226D0">
      <w:pPr>
        <w:keepNext/>
      </w:pPr>
      <w:r w:rsidRPr="00A226D0">
        <w:rPr>
          <w:noProof/>
        </w:rPr>
        <w:lastRenderedPageBreak/>
        <w:drawing>
          <wp:inline distT="0" distB="0" distL="0" distR="0">
            <wp:extent cx="4981575" cy="3314700"/>
            <wp:effectExtent l="0" t="0" r="0" b="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inline>
        </w:drawing>
      </w:r>
    </w:p>
    <w:p w:rsidR="00A226D0" w:rsidRPr="00DC624E" w:rsidRDefault="00A226D0" w:rsidP="00A226D0">
      <w:pPr>
        <w:pStyle w:val="Caption"/>
        <w:jc w:val="center"/>
        <w:rPr>
          <w:color w:val="auto"/>
          <w:sz w:val="22"/>
          <w:szCs w:val="22"/>
        </w:rPr>
      </w:pPr>
      <w:r w:rsidRPr="00DC624E">
        <w:rPr>
          <w:color w:val="auto"/>
          <w:sz w:val="22"/>
          <w:szCs w:val="22"/>
        </w:rPr>
        <w:t xml:space="preserve">Figure </w:t>
      </w:r>
      <w:r w:rsidR="00417477" w:rsidRPr="00DC624E">
        <w:rPr>
          <w:color w:val="auto"/>
          <w:sz w:val="22"/>
          <w:szCs w:val="22"/>
        </w:rPr>
        <w:fldChar w:fldCharType="begin"/>
      </w:r>
      <w:r w:rsidR="0069489B" w:rsidRPr="00DC624E">
        <w:rPr>
          <w:color w:val="auto"/>
          <w:sz w:val="22"/>
          <w:szCs w:val="22"/>
        </w:rPr>
        <w:instrText xml:space="preserve"> SEQ Figure \* ARABIC </w:instrText>
      </w:r>
      <w:r w:rsidR="00417477" w:rsidRPr="00DC624E">
        <w:rPr>
          <w:color w:val="auto"/>
          <w:sz w:val="22"/>
          <w:szCs w:val="22"/>
        </w:rPr>
        <w:fldChar w:fldCharType="separate"/>
      </w:r>
      <w:r w:rsidR="00C847BB" w:rsidRPr="00DC624E">
        <w:rPr>
          <w:noProof/>
          <w:color w:val="auto"/>
          <w:sz w:val="22"/>
          <w:szCs w:val="22"/>
        </w:rPr>
        <w:t>2</w:t>
      </w:r>
      <w:r w:rsidR="00417477" w:rsidRPr="00DC624E">
        <w:rPr>
          <w:color w:val="auto"/>
          <w:sz w:val="22"/>
          <w:szCs w:val="22"/>
        </w:rPr>
        <w:fldChar w:fldCharType="end"/>
      </w:r>
      <w:r w:rsidRPr="00DC624E">
        <w:rPr>
          <w:color w:val="auto"/>
          <w:sz w:val="22"/>
          <w:szCs w:val="22"/>
        </w:rPr>
        <w:t xml:space="preserve"> Blob Storage Concepts - Adding Blocks</w:t>
      </w:r>
    </w:p>
    <w:p w:rsidR="001747BC" w:rsidRDefault="001747BC" w:rsidP="00E972DE"/>
    <w:p w:rsidR="001747BC" w:rsidRDefault="001747BC" w:rsidP="00E972DE">
      <w:r>
        <w:t xml:space="preserve">As </w:t>
      </w:r>
      <w:r w:rsidR="004B199E">
        <w:t>described earlier</w:t>
      </w:r>
      <w:r>
        <w:t>, blobs can be accessed via PUT and GET by using the following URL:</w:t>
      </w:r>
    </w:p>
    <w:p w:rsidR="00E972DE" w:rsidRPr="00DC624E" w:rsidRDefault="00E972DE" w:rsidP="00E972DE">
      <w:pPr>
        <w:ind w:firstLine="720"/>
        <w:rPr>
          <w:sz w:val="24"/>
          <w:szCs w:val="24"/>
        </w:rPr>
      </w:pPr>
      <w:r w:rsidRPr="00DC624E">
        <w:rPr>
          <w:sz w:val="24"/>
          <w:szCs w:val="24"/>
        </w:rPr>
        <w:t>http://&lt;account&gt;.</w:t>
      </w:r>
      <w:r w:rsidRPr="00DC624E">
        <w:rPr>
          <w:b/>
          <w:sz w:val="24"/>
          <w:szCs w:val="24"/>
        </w:rPr>
        <w:t>blob</w:t>
      </w:r>
      <w:r w:rsidRPr="00DC624E">
        <w:rPr>
          <w:sz w:val="24"/>
          <w:szCs w:val="24"/>
        </w:rPr>
        <w:t>.core.windows.net/&lt;container&gt;/&lt;blobname&gt;</w:t>
      </w:r>
    </w:p>
    <w:p w:rsidR="00E972DE" w:rsidRDefault="00E972DE" w:rsidP="00A226D0"/>
    <w:p w:rsidR="001747BC" w:rsidRDefault="004B199E" w:rsidP="00A226D0">
      <w:r>
        <w:t xml:space="preserve">In the examples shown in Figure2, a </w:t>
      </w:r>
      <w:r w:rsidR="001747BC">
        <w:t>single PUT can be used to put the images with the following URLs:</w:t>
      </w:r>
    </w:p>
    <w:p w:rsidR="001747BC" w:rsidRPr="00DC624E" w:rsidRDefault="001747BC" w:rsidP="001747BC">
      <w:pPr>
        <w:ind w:firstLine="720"/>
        <w:rPr>
          <w:sz w:val="24"/>
          <w:szCs w:val="24"/>
        </w:rPr>
      </w:pPr>
      <w:r w:rsidRPr="00DC624E">
        <w:rPr>
          <w:sz w:val="24"/>
          <w:szCs w:val="24"/>
        </w:rPr>
        <w:t>http://</w:t>
      </w:r>
      <w:r>
        <w:rPr>
          <w:sz w:val="24"/>
          <w:szCs w:val="24"/>
        </w:rPr>
        <w:t>sally</w:t>
      </w:r>
      <w:r w:rsidRPr="00DC624E">
        <w:rPr>
          <w:sz w:val="24"/>
          <w:szCs w:val="24"/>
        </w:rPr>
        <w:t>.</w:t>
      </w:r>
      <w:r w:rsidRPr="00DC624E">
        <w:rPr>
          <w:b/>
          <w:sz w:val="24"/>
          <w:szCs w:val="24"/>
        </w:rPr>
        <w:t>blob</w:t>
      </w:r>
      <w:r w:rsidRPr="00DC624E">
        <w:rPr>
          <w:sz w:val="24"/>
          <w:szCs w:val="24"/>
        </w:rPr>
        <w:t>.core.windows.net/</w:t>
      </w:r>
      <w:r>
        <w:rPr>
          <w:sz w:val="24"/>
          <w:szCs w:val="24"/>
        </w:rPr>
        <w:t>pictures/IMG001.JPG</w:t>
      </w:r>
    </w:p>
    <w:p w:rsidR="001747BC" w:rsidRPr="00DC624E" w:rsidRDefault="001747BC" w:rsidP="001747BC">
      <w:pPr>
        <w:ind w:firstLine="720"/>
        <w:rPr>
          <w:sz w:val="24"/>
          <w:szCs w:val="24"/>
        </w:rPr>
      </w:pPr>
      <w:r w:rsidRPr="00DC624E">
        <w:rPr>
          <w:sz w:val="24"/>
          <w:szCs w:val="24"/>
        </w:rPr>
        <w:t>http://</w:t>
      </w:r>
      <w:r>
        <w:rPr>
          <w:sz w:val="24"/>
          <w:szCs w:val="24"/>
        </w:rPr>
        <w:t>sally</w:t>
      </w:r>
      <w:r w:rsidRPr="00DC624E">
        <w:rPr>
          <w:sz w:val="24"/>
          <w:szCs w:val="24"/>
        </w:rPr>
        <w:t>.</w:t>
      </w:r>
      <w:r w:rsidRPr="00DC624E">
        <w:rPr>
          <w:b/>
          <w:sz w:val="24"/>
          <w:szCs w:val="24"/>
        </w:rPr>
        <w:t>blob</w:t>
      </w:r>
      <w:r w:rsidRPr="00DC624E">
        <w:rPr>
          <w:sz w:val="24"/>
          <w:szCs w:val="24"/>
        </w:rPr>
        <w:t>.core.windows.net/</w:t>
      </w:r>
      <w:r>
        <w:rPr>
          <w:sz w:val="24"/>
          <w:szCs w:val="24"/>
        </w:rPr>
        <w:t>pictures/IMG002.JPG</w:t>
      </w:r>
    </w:p>
    <w:p w:rsidR="001747BC" w:rsidRDefault="001747BC" w:rsidP="00A226D0"/>
    <w:p w:rsidR="001747BC" w:rsidRDefault="001747BC" w:rsidP="00A226D0">
      <w:r>
        <w:t>The same URLs can be used to get the blobs.   In using a single PUT, blobs</w:t>
      </w:r>
      <w:r w:rsidR="00A32A4D">
        <w:t xml:space="preserve"> up to 64MB</w:t>
      </w:r>
      <w:r>
        <w:t xml:space="preserve"> can be stored.  To store blobs </w:t>
      </w:r>
      <w:r w:rsidR="00A32A4D">
        <w:t>larger than 64MB and up to</w:t>
      </w:r>
      <w:r>
        <w:t xml:space="preserve"> 50GB, one needs to first PUT all of the blocks, </w:t>
      </w:r>
      <w:r w:rsidR="00A32A4D">
        <w:t>and then</w:t>
      </w:r>
      <w:r>
        <w:t xml:space="preserve"> PUT the b</w:t>
      </w:r>
      <w:r w:rsidR="0072204D">
        <w:t>lock list to comprise the read</w:t>
      </w:r>
      <w:r>
        <w:t>able version of the blob.</w:t>
      </w:r>
      <w:r w:rsidR="0072204D">
        <w:t xml:space="preserve">  In Figure 2 above, </w:t>
      </w:r>
      <w:r w:rsidR="004233A2">
        <w:t xml:space="preserve">only </w:t>
      </w:r>
      <w:r w:rsidR="0072204D">
        <w:t>after the blocks have been put and committed as part of the block list</w:t>
      </w:r>
      <w:r w:rsidR="00A32A4D">
        <w:t xml:space="preserve"> can </w:t>
      </w:r>
      <w:r w:rsidR="0072204D">
        <w:t>the blob can be read using the following URL:</w:t>
      </w:r>
    </w:p>
    <w:p w:rsidR="0072204D" w:rsidRPr="00DC624E" w:rsidRDefault="0072204D" w:rsidP="0072204D">
      <w:pPr>
        <w:ind w:firstLine="720"/>
        <w:rPr>
          <w:sz w:val="24"/>
          <w:szCs w:val="24"/>
        </w:rPr>
      </w:pPr>
      <w:r w:rsidRPr="00DC624E">
        <w:rPr>
          <w:sz w:val="24"/>
          <w:szCs w:val="24"/>
        </w:rPr>
        <w:t>http://</w:t>
      </w:r>
      <w:r>
        <w:rPr>
          <w:sz w:val="24"/>
          <w:szCs w:val="24"/>
        </w:rPr>
        <w:t>sally</w:t>
      </w:r>
      <w:r w:rsidRPr="00DC624E">
        <w:rPr>
          <w:sz w:val="24"/>
          <w:szCs w:val="24"/>
        </w:rPr>
        <w:t>.</w:t>
      </w:r>
      <w:r w:rsidRPr="00DC624E">
        <w:rPr>
          <w:b/>
          <w:sz w:val="24"/>
          <w:szCs w:val="24"/>
        </w:rPr>
        <w:t>blob</w:t>
      </w:r>
      <w:r w:rsidRPr="00DC624E">
        <w:rPr>
          <w:sz w:val="24"/>
          <w:szCs w:val="24"/>
        </w:rPr>
        <w:t>.core.windows.net/</w:t>
      </w:r>
      <w:r>
        <w:rPr>
          <w:sz w:val="24"/>
          <w:szCs w:val="24"/>
        </w:rPr>
        <w:t>pictures/MOV1.AVI</w:t>
      </w:r>
    </w:p>
    <w:p w:rsidR="001747BC" w:rsidRDefault="001747BC" w:rsidP="00A226D0"/>
    <w:p w:rsidR="00690E6E" w:rsidRDefault="006C7169" w:rsidP="00690E6E">
      <w:r>
        <w:t xml:space="preserve">GET operations always operate on the blob level, and do not involve </w:t>
      </w:r>
      <w:r w:rsidR="0034744C">
        <w:t xml:space="preserve">specifying </w:t>
      </w:r>
      <w:r>
        <w:t>block</w:t>
      </w:r>
      <w:r w:rsidR="0034744C">
        <w:t>s</w:t>
      </w:r>
      <w:r>
        <w:t>.</w:t>
      </w:r>
    </w:p>
    <w:p w:rsidR="00690E6E" w:rsidRDefault="00690E6E" w:rsidP="00A226D0"/>
    <w:p w:rsidR="00E972DE" w:rsidRDefault="00AE405C" w:rsidP="00A226D0">
      <w:pPr>
        <w:pStyle w:val="Heading2"/>
      </w:pPr>
      <w:bookmarkStart w:id="18" w:name="_Toc217110218"/>
      <w:r>
        <w:t xml:space="preserve">Block </w:t>
      </w:r>
      <w:r w:rsidR="00BC4C37">
        <w:t xml:space="preserve">Data </w:t>
      </w:r>
      <w:r>
        <w:t>Abstractions</w:t>
      </w:r>
      <w:bookmarkEnd w:id="18"/>
    </w:p>
    <w:p w:rsidR="00A226D0" w:rsidRDefault="003D460E" w:rsidP="00A226D0">
      <w:r>
        <w:t>E</w:t>
      </w:r>
      <w:r w:rsidR="008C13B7">
        <w:t xml:space="preserve">ach block is identified by a Block ID, which is up to 64 </w:t>
      </w:r>
      <w:r w:rsidR="00546568">
        <w:t xml:space="preserve">bytes </w:t>
      </w:r>
      <w:r w:rsidR="008C13B7">
        <w:t xml:space="preserve">in size, and it is scoped by the blob name. </w:t>
      </w:r>
      <w:r w:rsidR="00BE42D7">
        <w:t>So different blobs can have blocks with the same IDs.</w:t>
      </w:r>
      <w:r w:rsidR="00DA4669">
        <w:t xml:space="preserve"> </w:t>
      </w:r>
      <w:r w:rsidR="008C13B7">
        <w:t xml:space="preserve"> Blocks are immutable.  Each block is up to 4MB in size, and </w:t>
      </w:r>
      <w:r w:rsidR="00B96EB6">
        <w:t>the blocks within the same blob can be of different sizes</w:t>
      </w:r>
      <w:r w:rsidR="008C13B7">
        <w:t>.</w:t>
      </w:r>
      <w:r w:rsidR="001C4570">
        <w:t xml:space="preserve">  </w:t>
      </w:r>
      <w:r w:rsidR="00DA4669">
        <w:t xml:space="preserve">Windows </w:t>
      </w:r>
      <w:r w:rsidR="001C4570">
        <w:t xml:space="preserve">Azure </w:t>
      </w:r>
      <w:r w:rsidR="00DA4669">
        <w:t>Blob provides</w:t>
      </w:r>
      <w:r w:rsidR="00BE42D7">
        <w:t xml:space="preserve"> the following Block level operations:</w:t>
      </w:r>
    </w:p>
    <w:p w:rsidR="00BE42D7" w:rsidRDefault="00DA4669" w:rsidP="00932750">
      <w:pPr>
        <w:pStyle w:val="ListParagraph"/>
        <w:numPr>
          <w:ilvl w:val="0"/>
          <w:numId w:val="4"/>
        </w:numPr>
      </w:pPr>
      <w:r>
        <w:lastRenderedPageBreak/>
        <w:t xml:space="preserve">PUT block - </w:t>
      </w:r>
      <w:r w:rsidR="00BE42D7">
        <w:t xml:space="preserve">upload a block </w:t>
      </w:r>
      <w:r w:rsidR="00546568">
        <w:t xml:space="preserve">for </w:t>
      </w:r>
      <w:r w:rsidR="00BE42D7">
        <w:t>a blob</w:t>
      </w:r>
      <w:r w:rsidR="00EA6841">
        <w:t xml:space="preserve">. Note that a block that has been successfully uploaded with </w:t>
      </w:r>
      <w:r w:rsidR="00546568">
        <w:t xml:space="preserve">a </w:t>
      </w:r>
      <w:r>
        <w:t>PUT b</w:t>
      </w:r>
      <w:r w:rsidR="00EA6841">
        <w:t xml:space="preserve">lock operation does not become part of </w:t>
      </w:r>
      <w:r w:rsidR="00546568">
        <w:t>the</w:t>
      </w:r>
      <w:r w:rsidR="00EA6841">
        <w:t xml:space="preserve"> blob until it is committed </w:t>
      </w:r>
      <w:r w:rsidR="00546568">
        <w:t xml:space="preserve">as part of a block list </w:t>
      </w:r>
      <w:r w:rsidR="00EA6841">
        <w:t>with the P</w:t>
      </w:r>
      <w:r w:rsidR="000A2E45">
        <w:t>UT blockl</w:t>
      </w:r>
      <w:r w:rsidR="00EA6841">
        <w:t>ist operation.</w:t>
      </w:r>
    </w:p>
    <w:p w:rsidR="00BE42D7" w:rsidRDefault="000A2E45" w:rsidP="00932750">
      <w:pPr>
        <w:pStyle w:val="ListParagraph"/>
        <w:numPr>
          <w:ilvl w:val="0"/>
          <w:numId w:val="4"/>
        </w:numPr>
      </w:pPr>
      <w:r>
        <w:t>PUT blockl</w:t>
      </w:r>
      <w:r w:rsidR="00DA4669">
        <w:t>ist</w:t>
      </w:r>
      <w:r w:rsidR="007B5E1F">
        <w:t xml:space="preserve"> - commits</w:t>
      </w:r>
      <w:r w:rsidR="00EA6841">
        <w:t xml:space="preserve"> a blob by specifying the list of block IDs that make up the blob. The blocks specified in this operation must have been</w:t>
      </w:r>
      <w:r>
        <w:t xml:space="preserve"> successfully uploaded using PUT b</w:t>
      </w:r>
      <w:r w:rsidR="00EA6841">
        <w:t xml:space="preserve">lock calls. </w:t>
      </w:r>
      <w:r w:rsidR="007B5E1F">
        <w:t xml:space="preserve"> The order of the blocks in the put blocklist operation, will comprise the readable version of the blob.</w:t>
      </w:r>
    </w:p>
    <w:p w:rsidR="00BE42D7" w:rsidRDefault="00DA4669" w:rsidP="00932750">
      <w:pPr>
        <w:pStyle w:val="ListParagraph"/>
        <w:numPr>
          <w:ilvl w:val="0"/>
          <w:numId w:val="4"/>
        </w:numPr>
      </w:pPr>
      <w:r>
        <w:t xml:space="preserve">GET </w:t>
      </w:r>
      <w:r w:rsidR="000A2E45">
        <w:t>b</w:t>
      </w:r>
      <w:r w:rsidR="00BE42D7">
        <w:t>lo</w:t>
      </w:r>
      <w:r w:rsidR="000A2E45">
        <w:t>ckl</w:t>
      </w:r>
      <w:r w:rsidR="000458EE">
        <w:t>ist</w:t>
      </w:r>
      <w:r>
        <w:t xml:space="preserve"> - </w:t>
      </w:r>
      <w:r w:rsidR="007534D4">
        <w:t>retrieve the block list that has been previously committed</w:t>
      </w:r>
      <w:r w:rsidR="00546568">
        <w:t xml:space="preserve"> for the blob</w:t>
      </w:r>
      <w:r w:rsidR="007534D4">
        <w:t xml:space="preserve"> using </w:t>
      </w:r>
      <w:r w:rsidR="00546568">
        <w:t xml:space="preserve">the </w:t>
      </w:r>
      <w:r w:rsidR="000A2E45">
        <w:t>PUT blockl</w:t>
      </w:r>
      <w:r w:rsidR="007534D4">
        <w:t>ist operation.</w:t>
      </w:r>
      <w:r w:rsidR="005309A8">
        <w:t xml:space="preserve"> The returned block list specifies the ID and size of each block.</w:t>
      </w:r>
    </w:p>
    <w:p w:rsidR="00CB3545" w:rsidRDefault="00CB3545" w:rsidP="007534D4"/>
    <w:p w:rsidR="008C2C74" w:rsidRDefault="008C2C74" w:rsidP="008C2C74">
      <w:pPr>
        <w:pStyle w:val="Heading2"/>
      </w:pPr>
      <w:bookmarkStart w:id="19" w:name="_Toc217110219"/>
      <w:r>
        <w:t>REST Request Examples</w:t>
      </w:r>
      <w:bookmarkEnd w:id="19"/>
    </w:p>
    <w:p w:rsidR="008C2C74" w:rsidRDefault="008C2C74" w:rsidP="008C2C74">
      <w:r>
        <w:t>All of the examples below refer to a blob named “</w:t>
      </w:r>
      <w:r w:rsidR="004D3A73">
        <w:t>MOV1.avi</w:t>
      </w:r>
      <w:r>
        <w:t xml:space="preserve">” contained in the “movies” </w:t>
      </w:r>
      <w:r w:rsidR="004D3A73">
        <w:t>container under the account “sally</w:t>
      </w:r>
      <w:r>
        <w:t>”.</w:t>
      </w:r>
    </w:p>
    <w:p w:rsidR="008C2C74" w:rsidRDefault="00AC734F" w:rsidP="008C2C74">
      <w:pPr>
        <w:pStyle w:val="Heading3"/>
      </w:pPr>
      <w:bookmarkStart w:id="20" w:name="_Toc217110220"/>
      <w:r>
        <w:t xml:space="preserve">REST PUT </w:t>
      </w:r>
      <w:r w:rsidR="008C2C74">
        <w:t>Block Examples</w:t>
      </w:r>
      <w:bookmarkEnd w:id="20"/>
    </w:p>
    <w:p w:rsidR="008C2C74" w:rsidRDefault="008C2C74" w:rsidP="008C2C74">
      <w:r>
        <w:t>Below is an exa</w:t>
      </w:r>
      <w:r w:rsidR="000A2E45">
        <w:t>mple of a REST request for a PUT b</w:t>
      </w:r>
      <w:r>
        <w:t>lock operation for a 4MB block. Note that the PUT HTTP verb is used, and the "?comp=block" oper</w:t>
      </w:r>
      <w:r w:rsidR="004D3A73">
        <w:t xml:space="preserve">ation indicates that this is a </w:t>
      </w:r>
      <w:r w:rsidR="008E4801">
        <w:t>P</w:t>
      </w:r>
      <w:r w:rsidR="000A2E45">
        <w:t>UT b</w:t>
      </w:r>
      <w:r w:rsidR="008E4801">
        <w:t xml:space="preserve">lock </w:t>
      </w:r>
      <w:r>
        <w:t xml:space="preserve">operation. Then BlockID is specified.  Content-MD5 can be provided to guard against network transfer errors and insure integrity. The Content-MD5 in this case is the MD5 checksum of the block data in the request.  </w:t>
      </w:r>
      <w:r w:rsidR="004D3A73">
        <w:t xml:space="preserve"> The MD5 checksum is checked on the server, and if it does not match, an error is returned.  The content length specifies the size of the block data contents.  </w:t>
      </w:r>
      <w:r>
        <w:t xml:space="preserve">There is also an authorization header inside the HTTP request header as shown below.  </w:t>
      </w:r>
    </w:p>
    <w:p w:rsidR="004D3A73" w:rsidRPr="00B95B46" w:rsidRDefault="004D3A73" w:rsidP="008C2C74"/>
    <w:p w:rsidR="008C2C74" w:rsidRPr="004D3A73" w:rsidRDefault="008C2C74" w:rsidP="008C2C74">
      <w:r>
        <w:tab/>
      </w:r>
      <w:r w:rsidRPr="004D3A73">
        <w:t>PUT</w:t>
      </w:r>
      <w:r w:rsidR="004D3A73" w:rsidRPr="004D3A73">
        <w:t xml:space="preserve"> h</w:t>
      </w:r>
      <w:r w:rsidRPr="004D3A73">
        <w:t>ttp://</w:t>
      </w:r>
      <w:r w:rsidR="004D3A73">
        <w:rPr>
          <w:u w:val="single"/>
        </w:rPr>
        <w:t>sally</w:t>
      </w:r>
      <w:r w:rsidRPr="004D3A73">
        <w:t>.blob.core.windows.net/</w:t>
      </w:r>
      <w:r w:rsidRPr="004D3A73">
        <w:rPr>
          <w:u w:val="single"/>
        </w:rPr>
        <w:t>movies</w:t>
      </w:r>
      <w:r w:rsidRPr="004D3A73">
        <w:t>/</w:t>
      </w:r>
      <w:r w:rsidR="004D3A73" w:rsidRPr="004D3A73">
        <w:t>MOV1.avi</w:t>
      </w:r>
    </w:p>
    <w:p w:rsidR="008C2C74" w:rsidRPr="004D3A73" w:rsidRDefault="008C2C74" w:rsidP="008C2C74">
      <w:r w:rsidRPr="004D3A73">
        <w:tab/>
        <w:t xml:space="preserve">?comp=block &amp;blockid=BlockId1 &amp;timeout=60 </w:t>
      </w:r>
    </w:p>
    <w:p w:rsidR="008C2C74" w:rsidRPr="004D3A73" w:rsidRDefault="008C2C74" w:rsidP="008C2C74">
      <w:r w:rsidRPr="004D3A73">
        <w:tab/>
        <w:t>HTTP/1.1 Content-Length: 4194304</w:t>
      </w:r>
    </w:p>
    <w:p w:rsidR="008C2C74" w:rsidRPr="004D3A73" w:rsidRDefault="008C2C74" w:rsidP="008C2C74">
      <w:r w:rsidRPr="004D3A73">
        <w:tab/>
        <w:t xml:space="preserve">Content-MD5: HUXZLQLMuI/KZ5KDcJPcOA== </w:t>
      </w:r>
    </w:p>
    <w:p w:rsidR="008C2C74" w:rsidRPr="004D3A73" w:rsidRDefault="004D3A73" w:rsidP="008C2C74">
      <w:r>
        <w:tab/>
        <w:t>Authorization: SharedKey sally</w:t>
      </w:r>
      <w:r w:rsidR="008C2C74" w:rsidRPr="004D3A73">
        <w:t xml:space="preserve">: </w:t>
      </w:r>
      <w:r w:rsidR="008C2C74" w:rsidRPr="004D3A73">
        <w:tab/>
        <w:t xml:space="preserve">F5a+dUDvef+PfMb4T8Rc2jHcwfK58KecSZY+l2naIao= </w:t>
      </w:r>
    </w:p>
    <w:p w:rsidR="008C2C74" w:rsidRPr="004D3A73" w:rsidRDefault="008C2C74" w:rsidP="008C2C74">
      <w:r w:rsidRPr="004D3A73">
        <w:tab/>
        <w:t>x-ms-date: Mon, 27 Oct 2008 17:00:25 GMT</w:t>
      </w:r>
    </w:p>
    <w:p w:rsidR="008C2C74" w:rsidRDefault="008C2C74" w:rsidP="008C2C74">
      <w:r w:rsidRPr="004D3A73">
        <w:tab/>
        <w:t>……… Block Data Contents ………</w:t>
      </w:r>
    </w:p>
    <w:p w:rsidR="004D3A73" w:rsidRPr="004D3A73" w:rsidRDefault="004D3A73" w:rsidP="008C2C74"/>
    <w:p w:rsidR="008C2C74" w:rsidRDefault="00AC734F" w:rsidP="008C2C74">
      <w:pPr>
        <w:pStyle w:val="Heading3"/>
      </w:pPr>
      <w:bookmarkStart w:id="21" w:name="_Toc217110221"/>
      <w:r>
        <w:t>REST PUT B</w:t>
      </w:r>
      <w:r w:rsidR="008C2C74">
        <w:t>lockList Examples</w:t>
      </w:r>
      <w:bookmarkEnd w:id="21"/>
    </w:p>
    <w:p w:rsidR="008C2C74" w:rsidRPr="00B95B46" w:rsidRDefault="008C2C74" w:rsidP="008C2C74">
      <w:r>
        <w:t>Below is an exa</w:t>
      </w:r>
      <w:r w:rsidR="000A2E45">
        <w:t>mple of a REST request for a PUT blockl</w:t>
      </w:r>
      <w:r>
        <w:t>ist operation.  Note that the PUT HTTP verb is used, and the "?comp=blocklist" operat</w:t>
      </w:r>
      <w:r w:rsidR="000A2E45">
        <w:t>ion indicates that this is a PUT b</w:t>
      </w:r>
      <w:r>
        <w:t>lock</w:t>
      </w:r>
      <w:r w:rsidR="000A2E45">
        <w:t>l</w:t>
      </w:r>
      <w:r>
        <w:t xml:space="preserve">ist operation. The block list is specified inside the HTTP request body in XML format, as shown in the example below.  Note that the Content-Length field in the request header corresponds to the length of the request body, not the length of the blob to be created.  There is also an authorization header inside the HTTP request header as shown below. </w:t>
      </w:r>
    </w:p>
    <w:p w:rsidR="008C2C74" w:rsidRPr="004D3A73" w:rsidRDefault="008C2C74" w:rsidP="008C2C74">
      <w:r>
        <w:tab/>
      </w:r>
      <w:r w:rsidRPr="004D3A73">
        <w:t>PUT</w:t>
      </w:r>
      <w:r w:rsidR="004D3A73" w:rsidRPr="004D3A73">
        <w:t xml:space="preserve"> </w:t>
      </w:r>
      <w:r w:rsidRPr="004D3A73">
        <w:t>http://</w:t>
      </w:r>
      <w:r w:rsidR="004D3A73" w:rsidRPr="004D3A73">
        <w:rPr>
          <w:u w:val="single"/>
        </w:rPr>
        <w:t>sally</w:t>
      </w:r>
      <w:r w:rsidRPr="004D3A73">
        <w:t>.blob.core.windows.net/</w:t>
      </w:r>
      <w:r w:rsidRPr="004D3A73">
        <w:rPr>
          <w:u w:val="single"/>
        </w:rPr>
        <w:t>movies</w:t>
      </w:r>
      <w:r w:rsidRPr="004D3A73">
        <w:t>/</w:t>
      </w:r>
      <w:r w:rsidR="004D3A73" w:rsidRPr="004D3A73">
        <w:rPr>
          <w:u w:val="single"/>
        </w:rPr>
        <w:t>MOV1.avi</w:t>
      </w:r>
    </w:p>
    <w:p w:rsidR="008C2C74" w:rsidRPr="004D3A73" w:rsidRDefault="008C2C74" w:rsidP="008C2C74">
      <w:r w:rsidRPr="004D3A73">
        <w:tab/>
        <w:t xml:space="preserve">?comp=blocklist &amp;timeout=120 </w:t>
      </w:r>
    </w:p>
    <w:p w:rsidR="008C2C74" w:rsidRPr="004D3A73" w:rsidRDefault="008C2C74" w:rsidP="008C2C74">
      <w:r w:rsidRPr="004D3A73">
        <w:lastRenderedPageBreak/>
        <w:tab/>
        <w:t>HTTP/1.1 Content-Length: 161213</w:t>
      </w:r>
    </w:p>
    <w:p w:rsidR="008C2C74" w:rsidRPr="004D3A73" w:rsidRDefault="008C2C74" w:rsidP="008C2C74">
      <w:r w:rsidRPr="004D3A73">
        <w:tab/>
      </w:r>
      <w:r w:rsidR="004D3A73" w:rsidRPr="004D3A73">
        <w:t>Authorization: SharedKey  sally</w:t>
      </w:r>
      <w:r w:rsidRPr="004D3A73">
        <w:t xml:space="preserve">: </w:t>
      </w:r>
      <w:r w:rsidRPr="004D3A73">
        <w:tab/>
        <w:t xml:space="preserve">QrmowAF72IsFEs0GaNCtRU143JpkflIgRTcOdKZaYxw= </w:t>
      </w:r>
    </w:p>
    <w:p w:rsidR="008C2C74" w:rsidRPr="004D3A73" w:rsidRDefault="008C2C74" w:rsidP="008C2C74">
      <w:r w:rsidRPr="004D3A73">
        <w:tab/>
        <w:t>x-ms-date: Mon, 27 Oct 2008 17:00:25 GMT</w:t>
      </w:r>
    </w:p>
    <w:p w:rsidR="008C2C74" w:rsidRPr="004D3A73" w:rsidRDefault="008C2C74" w:rsidP="008C2C74">
      <w:r w:rsidRPr="004D3A73">
        <w:tab/>
        <w:t>&lt;?xml version=“1.0” encoding=“utf-8”?&gt;</w:t>
      </w:r>
    </w:p>
    <w:p w:rsidR="008C2C74" w:rsidRPr="004D3A73" w:rsidRDefault="008C2C74" w:rsidP="008C2C74">
      <w:r w:rsidRPr="004D3A73">
        <w:tab/>
        <w:t>&lt;BlockList&gt;</w:t>
      </w:r>
    </w:p>
    <w:p w:rsidR="008C2C74" w:rsidRPr="004D3A73" w:rsidRDefault="008C2C74" w:rsidP="008C2C74">
      <w:r w:rsidRPr="004D3A73">
        <w:tab/>
        <w:t xml:space="preserve">    &lt;Block&gt;BlockId1&lt;/Block&gt;</w:t>
      </w:r>
    </w:p>
    <w:p w:rsidR="008C2C74" w:rsidRPr="004D3A73" w:rsidRDefault="008C2C74" w:rsidP="008C2C74">
      <w:r w:rsidRPr="004D3A73">
        <w:tab/>
        <w:t xml:space="preserve">    &lt;Block&gt;BlockId2&lt;/Block&gt;</w:t>
      </w:r>
    </w:p>
    <w:p w:rsidR="008C2C74" w:rsidRPr="004D3A73" w:rsidRDefault="008C2C74" w:rsidP="008C2C74">
      <w:r w:rsidRPr="004D3A73">
        <w:tab/>
        <w:t xml:space="preserve">    ………………</w:t>
      </w:r>
    </w:p>
    <w:p w:rsidR="008C2C74" w:rsidRDefault="008C2C74" w:rsidP="008C2C74">
      <w:r w:rsidRPr="004D3A73">
        <w:tab/>
        <w:t>&lt;/BlockList&gt;</w:t>
      </w:r>
    </w:p>
    <w:p w:rsidR="000B34AA" w:rsidRPr="004D3A73" w:rsidRDefault="000B34AA" w:rsidP="008C2C74"/>
    <w:p w:rsidR="008C2C74" w:rsidRDefault="00AC734F" w:rsidP="008C2C74">
      <w:pPr>
        <w:pStyle w:val="Heading3"/>
      </w:pPr>
      <w:bookmarkStart w:id="22" w:name="_Toc217110222"/>
      <w:r>
        <w:t xml:space="preserve">REST GET </w:t>
      </w:r>
      <w:r w:rsidR="008C2C74">
        <w:t>Blob Examples</w:t>
      </w:r>
      <w:bookmarkEnd w:id="22"/>
    </w:p>
    <w:p w:rsidR="008C2C74" w:rsidRPr="00B95B46" w:rsidRDefault="008C2C74" w:rsidP="008C2C74">
      <w:r>
        <w:t>Below is an exa</w:t>
      </w:r>
      <w:r w:rsidR="000A2E45">
        <w:t>mple of a REST request for a GET b</w:t>
      </w:r>
      <w:r>
        <w:t>lob operation.  The HTTP verb GET is used in this case. The request below will get the entire contents of the given blob.  If the container the blob belongs to ("movies" in this example) has sharing policy set to "Private", then authentication is required to get the blob.  Otherwise, if the container has a "Public-Read" sharing policy, then authentication is not required, and the request header does not need an authorization header.</w:t>
      </w:r>
    </w:p>
    <w:p w:rsidR="008C2C74" w:rsidRPr="004D3A73" w:rsidRDefault="008C2C74" w:rsidP="008C2C74">
      <w:r>
        <w:tab/>
      </w:r>
      <w:r w:rsidRPr="004D3A73">
        <w:t>GET</w:t>
      </w:r>
      <w:r w:rsidR="004D3A73" w:rsidRPr="004D3A73">
        <w:t xml:space="preserve">  h</w:t>
      </w:r>
      <w:r w:rsidRPr="004D3A73">
        <w:t>ttp://</w:t>
      </w:r>
      <w:r w:rsidR="004D3A73" w:rsidRPr="004D3A73">
        <w:rPr>
          <w:u w:val="single"/>
        </w:rPr>
        <w:t>sally</w:t>
      </w:r>
      <w:r w:rsidRPr="004D3A73">
        <w:t>.blob.core.windows.net/</w:t>
      </w:r>
      <w:r w:rsidRPr="004D3A73">
        <w:rPr>
          <w:u w:val="single"/>
        </w:rPr>
        <w:t>movies</w:t>
      </w:r>
      <w:r w:rsidRPr="004D3A73">
        <w:t>/</w:t>
      </w:r>
      <w:r w:rsidR="004D3A73" w:rsidRPr="004D3A73">
        <w:rPr>
          <w:u w:val="single"/>
        </w:rPr>
        <w:t>MOV1.avi</w:t>
      </w:r>
    </w:p>
    <w:p w:rsidR="008C2C74" w:rsidRPr="004D3A73" w:rsidRDefault="008C2C74" w:rsidP="008C2C74">
      <w:r w:rsidRPr="004D3A73">
        <w:tab/>
        <w:t>HTTP/1.1</w:t>
      </w:r>
    </w:p>
    <w:p w:rsidR="008C2C74" w:rsidRPr="004D3A73" w:rsidRDefault="008C2C74" w:rsidP="008C2C74">
      <w:r w:rsidRPr="004D3A73">
        <w:tab/>
      </w:r>
      <w:r w:rsidR="004D3A73" w:rsidRPr="004D3A73">
        <w:t>Authorization: SharedKey sally</w:t>
      </w:r>
      <w:r w:rsidRPr="004D3A73">
        <w:t xml:space="preserve">: </w:t>
      </w:r>
      <w:r w:rsidRPr="004D3A73">
        <w:tab/>
        <w:t xml:space="preserve">RGllHMtzKMi4y/nedSk5Vn74IU6/fRMwiPsL+uYSDjY= </w:t>
      </w:r>
    </w:p>
    <w:p w:rsidR="008C2C74" w:rsidRPr="004D3A73" w:rsidRDefault="008C2C74" w:rsidP="008C2C74">
      <w:r w:rsidRPr="004D3A73">
        <w:tab/>
        <w:t>X-ms-date: Mon, 27 Oct 2008 17:00:25 GMT</w:t>
      </w:r>
    </w:p>
    <w:p w:rsidR="004D3A73" w:rsidRDefault="004D3A73" w:rsidP="008C2C74"/>
    <w:p w:rsidR="008C2C74" w:rsidRDefault="008C2C74" w:rsidP="008C2C74">
      <w:r>
        <w:t>Range GET is also supported as shown in the example below to retrieve a byte range within the given blob.</w:t>
      </w:r>
    </w:p>
    <w:p w:rsidR="008C2C74" w:rsidRPr="004D3A73" w:rsidRDefault="008C2C74" w:rsidP="008C2C74">
      <w:r>
        <w:tab/>
      </w:r>
      <w:r w:rsidRPr="004D3A73">
        <w:t>GET</w:t>
      </w:r>
      <w:r w:rsidR="004D3A73" w:rsidRPr="004D3A73">
        <w:t xml:space="preserve"> </w:t>
      </w:r>
      <w:r w:rsidRPr="004D3A73">
        <w:t>http://</w:t>
      </w:r>
      <w:r w:rsidR="004D3A73" w:rsidRPr="004D3A73">
        <w:rPr>
          <w:u w:val="single"/>
        </w:rPr>
        <w:t>sally</w:t>
      </w:r>
      <w:r w:rsidRPr="004D3A73">
        <w:t>.blob.core.windows.net/</w:t>
      </w:r>
      <w:r w:rsidRPr="004D3A73">
        <w:rPr>
          <w:u w:val="single"/>
        </w:rPr>
        <w:t>movies</w:t>
      </w:r>
      <w:r w:rsidRPr="004D3A73">
        <w:t>/</w:t>
      </w:r>
      <w:r w:rsidR="004D3A73" w:rsidRPr="004D3A73">
        <w:rPr>
          <w:u w:val="single"/>
        </w:rPr>
        <w:t>MOV1.avi</w:t>
      </w:r>
    </w:p>
    <w:p w:rsidR="008C2C74" w:rsidRPr="004D3A73" w:rsidRDefault="008C2C74" w:rsidP="008C2C74">
      <w:r w:rsidRPr="004D3A73">
        <w:tab/>
        <w:t>HTTP/1.1</w:t>
      </w:r>
    </w:p>
    <w:p w:rsidR="008C2C74" w:rsidRPr="004D3A73" w:rsidRDefault="008C2C74" w:rsidP="008C2C74">
      <w:r w:rsidRPr="004D3A73">
        <w:tab/>
        <w:t>Range: bytes=1024000-2048000</w:t>
      </w:r>
    </w:p>
    <w:p w:rsidR="008C2C74" w:rsidRPr="004D3A73" w:rsidRDefault="008C2C74" w:rsidP="007534D4"/>
    <w:p w:rsidR="00C847BB" w:rsidRDefault="00C847BB" w:rsidP="00C847BB">
      <w:pPr>
        <w:pStyle w:val="Heading2"/>
      </w:pPr>
      <w:bookmarkStart w:id="23" w:name="_Toc217110223"/>
      <w:r>
        <w:t>Block Upload Scenarios</w:t>
      </w:r>
      <w:bookmarkEnd w:id="23"/>
    </w:p>
    <w:p w:rsidR="000404C5" w:rsidRDefault="000404C5" w:rsidP="00576A8C">
      <w:r>
        <w:t>Uploading a blob as a list of blocks has the following benefits:</w:t>
      </w:r>
    </w:p>
    <w:p w:rsidR="000404C5" w:rsidRDefault="000404C5" w:rsidP="00932750">
      <w:pPr>
        <w:pStyle w:val="ListParagraph"/>
        <w:numPr>
          <w:ilvl w:val="0"/>
          <w:numId w:val="8"/>
        </w:numPr>
      </w:pPr>
      <w:r>
        <w:t>Continuation – as each block is uploaded one can verify the success of that block and retry the block if there is a failure and continue from that point.</w:t>
      </w:r>
    </w:p>
    <w:p w:rsidR="000404C5" w:rsidRDefault="000404C5" w:rsidP="00932750">
      <w:pPr>
        <w:pStyle w:val="ListParagraph"/>
        <w:numPr>
          <w:ilvl w:val="0"/>
          <w:numId w:val="8"/>
        </w:numPr>
      </w:pPr>
      <w:r>
        <w:t>Parallel Upload – one can upload the blocks in parallel to decrease the upload time of a very large blob.</w:t>
      </w:r>
    </w:p>
    <w:p w:rsidR="000404C5" w:rsidRDefault="000404C5" w:rsidP="00932750">
      <w:pPr>
        <w:pStyle w:val="ListParagraph"/>
        <w:numPr>
          <w:ilvl w:val="0"/>
          <w:numId w:val="8"/>
        </w:numPr>
      </w:pPr>
      <w:r>
        <w:t xml:space="preserve">Out of Order Upload – one can even upload blocks out of order.    What matters is the order of the list of blocks when doing a PUT blocklist.   The list of blocks in the </w:t>
      </w:r>
      <w:r w:rsidR="00692891">
        <w:t>PUT</w:t>
      </w:r>
      <w:r w:rsidR="000A2E45">
        <w:t xml:space="preserve"> b</w:t>
      </w:r>
      <w:r w:rsidR="00692891">
        <w:t>lock</w:t>
      </w:r>
      <w:r w:rsidR="000A2E45">
        <w:t>l</w:t>
      </w:r>
      <w:r w:rsidR="00692891">
        <w:t>ist operation</w:t>
      </w:r>
      <w:r>
        <w:t xml:space="preserve"> </w:t>
      </w:r>
      <w:r w:rsidR="00692891">
        <w:t xml:space="preserve">specifies </w:t>
      </w:r>
      <w:r>
        <w:t>the order of the blocks that comprise the readable version of the blob.</w:t>
      </w:r>
    </w:p>
    <w:p w:rsidR="000404C5" w:rsidRDefault="000404C5" w:rsidP="000404C5">
      <w:pPr>
        <w:pStyle w:val="ListParagraph"/>
      </w:pPr>
    </w:p>
    <w:p w:rsidR="00C847BB" w:rsidRDefault="00417477" w:rsidP="00C847BB">
      <w:pPr>
        <w:keepNext/>
      </w:pPr>
      <w:r>
        <w:rPr>
          <w:noProof/>
        </w:rPr>
        <w:lastRenderedPageBreak/>
        <w:pict>
          <v:shapetype id="_x0000_t202" coordsize="21600,21600" o:spt="202" path="m,l,21600r21600,l21600,xe">
            <v:stroke joinstyle="miter"/>
            <v:path gradientshapeok="t" o:connecttype="rect"/>
          </v:shapetype>
          <v:shape id="_x0000_s1026" type="#_x0000_t202" style="position:absolute;margin-left:209.25pt;margin-top:5.5pt;width:228.75pt;height:129.75pt;z-index:251658240">
            <v:textbox style="mso-next-textbox:#_x0000_s1026">
              <w:txbxContent>
                <w:p w:rsidR="00250A36" w:rsidRPr="00C847BB" w:rsidRDefault="00250A36">
                  <w:pPr>
                    <w:rPr>
                      <w:sz w:val="24"/>
                    </w:rPr>
                  </w:pPr>
                  <w:r w:rsidRPr="00C847BB">
                    <w:rPr>
                      <w:b/>
                      <w:color w:val="1F497D" w:themeColor="text2"/>
                      <w:sz w:val="24"/>
                    </w:rPr>
                    <w:t>PutBlock</w:t>
                  </w:r>
                  <w:r w:rsidRPr="00C847BB">
                    <w:rPr>
                      <w:sz w:val="24"/>
                    </w:rPr>
                    <w:t>(BlockId1);</w:t>
                  </w:r>
                </w:p>
                <w:p w:rsidR="00250A36" w:rsidRPr="00C847BB" w:rsidRDefault="00250A36" w:rsidP="00C847BB">
                  <w:pPr>
                    <w:rPr>
                      <w:sz w:val="24"/>
                    </w:rPr>
                  </w:pPr>
                  <w:r w:rsidRPr="00C847BB">
                    <w:rPr>
                      <w:b/>
                      <w:color w:val="1F497D" w:themeColor="text2"/>
                      <w:sz w:val="24"/>
                    </w:rPr>
                    <w:t>PutBlock</w:t>
                  </w:r>
                  <w:r w:rsidRPr="00C847BB">
                    <w:rPr>
                      <w:sz w:val="24"/>
                    </w:rPr>
                    <w:t>(BlockId</w:t>
                  </w:r>
                  <w:r>
                    <w:rPr>
                      <w:sz w:val="24"/>
                    </w:rPr>
                    <w:t>3</w:t>
                  </w:r>
                  <w:r w:rsidRPr="00C847BB">
                    <w:rPr>
                      <w:sz w:val="24"/>
                    </w:rPr>
                    <w:t>);</w:t>
                  </w:r>
                </w:p>
                <w:p w:rsidR="00250A36" w:rsidRPr="00C847BB" w:rsidRDefault="00250A36" w:rsidP="00C847BB">
                  <w:pPr>
                    <w:rPr>
                      <w:sz w:val="24"/>
                    </w:rPr>
                  </w:pPr>
                  <w:r w:rsidRPr="00C847BB">
                    <w:rPr>
                      <w:b/>
                      <w:color w:val="1F497D" w:themeColor="text2"/>
                      <w:sz w:val="24"/>
                    </w:rPr>
                    <w:t>PutBlock</w:t>
                  </w:r>
                  <w:r w:rsidRPr="00C847BB">
                    <w:rPr>
                      <w:sz w:val="24"/>
                    </w:rPr>
                    <w:t>(BlockId</w:t>
                  </w:r>
                  <w:r>
                    <w:rPr>
                      <w:sz w:val="24"/>
                    </w:rPr>
                    <w:t>4</w:t>
                  </w:r>
                  <w:r w:rsidRPr="00C847BB">
                    <w:rPr>
                      <w:sz w:val="24"/>
                    </w:rPr>
                    <w:t>);</w:t>
                  </w:r>
                </w:p>
                <w:p w:rsidR="00250A36" w:rsidRPr="00C847BB" w:rsidRDefault="00250A36" w:rsidP="00C847BB">
                  <w:pPr>
                    <w:rPr>
                      <w:sz w:val="24"/>
                    </w:rPr>
                  </w:pPr>
                  <w:r w:rsidRPr="00C847BB">
                    <w:rPr>
                      <w:b/>
                      <w:color w:val="1F497D" w:themeColor="text2"/>
                      <w:sz w:val="24"/>
                    </w:rPr>
                    <w:t>PutBlock</w:t>
                  </w:r>
                  <w:r w:rsidRPr="00C847BB">
                    <w:rPr>
                      <w:sz w:val="24"/>
                    </w:rPr>
                    <w:t>(BlockId</w:t>
                  </w:r>
                  <w:r>
                    <w:rPr>
                      <w:sz w:val="24"/>
                    </w:rPr>
                    <w:t>2</w:t>
                  </w:r>
                  <w:r w:rsidRPr="00C847BB">
                    <w:rPr>
                      <w:sz w:val="24"/>
                    </w:rPr>
                    <w:t>);</w:t>
                  </w:r>
                </w:p>
                <w:p w:rsidR="00250A36" w:rsidRPr="00C847BB" w:rsidRDefault="00250A36" w:rsidP="00C847BB">
                  <w:pPr>
                    <w:rPr>
                      <w:sz w:val="24"/>
                    </w:rPr>
                  </w:pPr>
                  <w:r w:rsidRPr="00C847BB">
                    <w:rPr>
                      <w:b/>
                      <w:color w:val="1F497D" w:themeColor="text2"/>
                      <w:sz w:val="24"/>
                    </w:rPr>
                    <w:t>PutBlock</w:t>
                  </w:r>
                  <w:r w:rsidRPr="00C847BB">
                    <w:rPr>
                      <w:sz w:val="24"/>
                    </w:rPr>
                    <w:t>(BlockId</w:t>
                  </w:r>
                  <w:r>
                    <w:rPr>
                      <w:sz w:val="24"/>
                    </w:rPr>
                    <w:t>4</w:t>
                  </w:r>
                  <w:r w:rsidRPr="00C847BB">
                    <w:rPr>
                      <w:sz w:val="24"/>
                    </w:rPr>
                    <w:t>);</w:t>
                  </w:r>
                </w:p>
                <w:p w:rsidR="00250A36" w:rsidRPr="00C847BB" w:rsidRDefault="00250A36">
                  <w:pPr>
                    <w:rPr>
                      <w:sz w:val="24"/>
                    </w:rPr>
                  </w:pPr>
                  <w:r w:rsidRPr="00C847BB">
                    <w:rPr>
                      <w:b/>
                      <w:color w:val="1F497D" w:themeColor="text2"/>
                      <w:sz w:val="24"/>
                    </w:rPr>
                    <w:t>PutBlockList</w:t>
                  </w:r>
                  <w:r w:rsidRPr="00C847BB">
                    <w:rPr>
                      <w:sz w:val="24"/>
                    </w:rPr>
                    <w:t>(BlockId2, BlockId3, BlockId4);</w:t>
                  </w:r>
                </w:p>
              </w:txbxContent>
            </v:textbox>
          </v:shape>
        </w:pict>
      </w:r>
      <w:r w:rsidR="00837778" w:rsidRPr="00837778">
        <w:rPr>
          <w:noProof/>
        </w:rPr>
        <w:t xml:space="preserve"> </w:t>
      </w:r>
      <w:r w:rsidR="00837778" w:rsidRPr="00837778">
        <w:rPr>
          <w:noProof/>
        </w:rPr>
        <w:drawing>
          <wp:inline distT="0" distB="0" distL="0" distR="0">
            <wp:extent cx="2295525" cy="3009900"/>
            <wp:effectExtent l="0" t="0" r="0" b="0"/>
            <wp:docPr id="7" name="Object 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2362200" cy="4322331"/>
                      <a:chOff x="747355" y="2057400"/>
                      <a:chExt cx="2362200" cy="4322331"/>
                    </a:xfrm>
                  </a:grpSpPr>
                  <a:grpSp>
                    <a:nvGrpSpPr>
                      <a:cNvPr id="30" name="Group 29"/>
                      <a:cNvGrpSpPr/>
                    </a:nvGrpSpPr>
                    <a:grpSpPr>
                      <a:xfrm>
                        <a:off x="1290935" y="2209800"/>
                        <a:ext cx="461665" cy="1510088"/>
                        <a:chOff x="1371600" y="1981200"/>
                        <a:chExt cx="461665" cy="1510088"/>
                      </a:xfrm>
                    </a:grpSpPr>
                    <a:sp>
                      <a:nvSpPr>
                        <a:cNvPr id="4" name="Rectangle 3"/>
                        <a:cNvSpPr/>
                      </a:nvSpPr>
                      <a:spPr>
                        <a:xfrm>
                          <a:off x="1447800" y="1981200"/>
                          <a:ext cx="228600" cy="457200"/>
                        </a:xfrm>
                        <a:prstGeom prst="rect">
                          <a:avLst/>
                        </a:prstGeom>
                        <a:solidFill>
                          <a:schemeClr val="tx1"/>
                        </a:solidFill>
                      </a:spPr>
                      <a:txSp>
                        <a:txBody>
                          <a:bodyPr rtlCol="0" anchor="ctr"/>
                          <a:lstStyle>
                            <a:defPPr>
                              <a:defRPr lang="en-US"/>
                            </a:defPPr>
                            <a:lvl1pPr marL="0" algn="l" defTabSz="914363" rtl="0" eaLnBrk="1" latinLnBrk="0" hangingPunct="1">
                              <a:defRPr sz="1800" kern="1200">
                                <a:solidFill>
                                  <a:schemeClr val="lt1"/>
                                </a:solidFill>
                                <a:latin typeface="+mn-lt"/>
                                <a:ea typeface="+mn-ea"/>
                                <a:cs typeface="+mn-cs"/>
                              </a:defRPr>
                            </a:lvl1pPr>
                            <a:lvl2pPr marL="457182" algn="l" defTabSz="914363" rtl="0" eaLnBrk="1" latinLnBrk="0" hangingPunct="1">
                              <a:defRPr sz="1800" kern="1200">
                                <a:solidFill>
                                  <a:schemeClr val="lt1"/>
                                </a:solidFill>
                                <a:latin typeface="+mn-lt"/>
                                <a:ea typeface="+mn-ea"/>
                                <a:cs typeface="+mn-cs"/>
                              </a:defRPr>
                            </a:lvl2pPr>
                            <a:lvl3pPr marL="914363" algn="l" defTabSz="914363" rtl="0" eaLnBrk="1" latinLnBrk="0" hangingPunct="1">
                              <a:defRPr sz="1800" kern="1200">
                                <a:solidFill>
                                  <a:schemeClr val="lt1"/>
                                </a:solidFill>
                                <a:latin typeface="+mn-lt"/>
                                <a:ea typeface="+mn-ea"/>
                                <a:cs typeface="+mn-cs"/>
                              </a:defRPr>
                            </a:lvl3pPr>
                            <a:lvl4pPr marL="1371545" algn="l" defTabSz="914363" rtl="0" eaLnBrk="1" latinLnBrk="0" hangingPunct="1">
                              <a:defRPr sz="1800" kern="1200">
                                <a:solidFill>
                                  <a:schemeClr val="lt1"/>
                                </a:solidFill>
                                <a:latin typeface="+mn-lt"/>
                                <a:ea typeface="+mn-ea"/>
                                <a:cs typeface="+mn-cs"/>
                              </a:defRPr>
                            </a:lvl4pPr>
                            <a:lvl5pPr marL="1828727" algn="l" defTabSz="914363" rtl="0" eaLnBrk="1" latinLnBrk="0" hangingPunct="1">
                              <a:defRPr sz="1800" kern="1200">
                                <a:solidFill>
                                  <a:schemeClr val="lt1"/>
                                </a:solidFill>
                                <a:latin typeface="+mn-lt"/>
                                <a:ea typeface="+mn-ea"/>
                                <a:cs typeface="+mn-cs"/>
                              </a:defRPr>
                            </a:lvl5pPr>
                            <a:lvl6pPr marL="2285909" algn="l" defTabSz="914363" rtl="0" eaLnBrk="1" latinLnBrk="0" hangingPunct="1">
                              <a:defRPr sz="1800" kern="1200">
                                <a:solidFill>
                                  <a:schemeClr val="lt1"/>
                                </a:solidFill>
                                <a:latin typeface="+mn-lt"/>
                                <a:ea typeface="+mn-ea"/>
                                <a:cs typeface="+mn-cs"/>
                              </a:defRPr>
                            </a:lvl6pPr>
                            <a:lvl7pPr marL="2743090" algn="l" defTabSz="914363" rtl="0" eaLnBrk="1" latinLnBrk="0" hangingPunct="1">
                              <a:defRPr sz="1800" kern="1200">
                                <a:solidFill>
                                  <a:schemeClr val="lt1"/>
                                </a:solidFill>
                                <a:latin typeface="+mn-lt"/>
                                <a:ea typeface="+mn-ea"/>
                                <a:cs typeface="+mn-cs"/>
                              </a:defRPr>
                            </a:lvl7pPr>
                            <a:lvl8pPr marL="3200272" algn="l" defTabSz="914363" rtl="0" eaLnBrk="1" latinLnBrk="0" hangingPunct="1">
                              <a:defRPr sz="1800" kern="1200">
                                <a:solidFill>
                                  <a:schemeClr val="lt1"/>
                                </a:solidFill>
                                <a:latin typeface="+mn-lt"/>
                                <a:ea typeface="+mn-ea"/>
                                <a:cs typeface="+mn-cs"/>
                              </a:defRPr>
                            </a:lvl8pPr>
                            <a:lvl9pPr marL="3657454" algn="l" defTabSz="914363" rtl="0" eaLnBrk="1" latinLnBrk="0" hangingPunct="1">
                              <a:defRPr sz="1800" kern="1200">
                                <a:solidFill>
                                  <a:schemeClr val="lt1"/>
                                </a:solidFill>
                                <a:latin typeface="+mn-lt"/>
                                <a:ea typeface="+mn-ea"/>
                                <a:cs typeface="+mn-cs"/>
                              </a:defRPr>
                            </a:lvl9pPr>
                          </a:lstStyle>
                          <a:p>
                            <a:pPr algn="ctr"/>
                            <a:endParaRPr lang="en-US" sz="2400"/>
                          </a:p>
                        </a:txBody>
                        <a:useSpRect/>
                      </a:txSp>
                      <a:style>
                        <a:lnRef idx="2">
                          <a:schemeClr val="accent1">
                            <a:shade val="50000"/>
                          </a:schemeClr>
                        </a:lnRef>
                        <a:fillRef idx="1">
                          <a:schemeClr val="accent1"/>
                        </a:fillRef>
                        <a:effectRef idx="0">
                          <a:schemeClr val="accent1"/>
                        </a:effectRef>
                        <a:fontRef idx="minor">
                          <a:schemeClr val="lt1"/>
                        </a:fontRef>
                      </a:style>
                    </a:sp>
                    <a:sp>
                      <a:nvSpPr>
                        <a:cNvPr id="5" name="TextBox 4"/>
                        <a:cNvSpPr txBox="1"/>
                      </a:nvSpPr>
                      <a:spPr>
                        <a:xfrm>
                          <a:off x="1371600" y="2475625"/>
                          <a:ext cx="461665" cy="1015663"/>
                        </a:xfrm>
                        <a:prstGeom prst="rect">
                          <a:avLst/>
                        </a:prstGeom>
                        <a:noFill/>
                      </a:spPr>
                      <a:txSp>
                        <a:txBody>
                          <a:bodyPr vert="vert270" wrap="none" rtlCol="0">
                            <a:spAutoFit/>
                          </a:bodyPr>
                          <a:lstStyle>
                            <a:defPPr>
                              <a:defRPr lang="en-US"/>
                            </a:defPPr>
                            <a:lvl1pPr marL="0" algn="l" defTabSz="914363" rtl="0" eaLnBrk="1" latinLnBrk="0" hangingPunct="1">
                              <a:defRPr sz="1800" kern="1200">
                                <a:solidFill>
                                  <a:schemeClr val="tx1"/>
                                </a:solidFill>
                                <a:latin typeface="+mn-lt"/>
                                <a:ea typeface="+mn-ea"/>
                                <a:cs typeface="+mn-cs"/>
                              </a:defRPr>
                            </a:lvl1pPr>
                            <a:lvl2pPr marL="457182" algn="l" defTabSz="914363" rtl="0" eaLnBrk="1" latinLnBrk="0" hangingPunct="1">
                              <a:defRPr sz="1800" kern="1200">
                                <a:solidFill>
                                  <a:schemeClr val="tx1"/>
                                </a:solidFill>
                                <a:latin typeface="+mn-lt"/>
                                <a:ea typeface="+mn-ea"/>
                                <a:cs typeface="+mn-cs"/>
                              </a:defRPr>
                            </a:lvl2pPr>
                            <a:lvl3pPr marL="914363" algn="l" defTabSz="914363" rtl="0" eaLnBrk="1" latinLnBrk="0" hangingPunct="1">
                              <a:defRPr sz="1800" kern="1200">
                                <a:solidFill>
                                  <a:schemeClr val="tx1"/>
                                </a:solidFill>
                                <a:latin typeface="+mn-lt"/>
                                <a:ea typeface="+mn-ea"/>
                                <a:cs typeface="+mn-cs"/>
                              </a:defRPr>
                            </a:lvl3pPr>
                            <a:lvl4pPr marL="1371545" algn="l" defTabSz="914363" rtl="0" eaLnBrk="1" latinLnBrk="0" hangingPunct="1">
                              <a:defRPr sz="1800" kern="1200">
                                <a:solidFill>
                                  <a:schemeClr val="tx1"/>
                                </a:solidFill>
                                <a:latin typeface="+mn-lt"/>
                                <a:ea typeface="+mn-ea"/>
                                <a:cs typeface="+mn-cs"/>
                              </a:defRPr>
                            </a:lvl4pPr>
                            <a:lvl5pPr marL="1828727" algn="l" defTabSz="914363" rtl="0" eaLnBrk="1" latinLnBrk="0" hangingPunct="1">
                              <a:defRPr sz="1800" kern="1200">
                                <a:solidFill>
                                  <a:schemeClr val="tx1"/>
                                </a:solidFill>
                                <a:latin typeface="+mn-lt"/>
                                <a:ea typeface="+mn-ea"/>
                                <a:cs typeface="+mn-cs"/>
                              </a:defRPr>
                            </a:lvl5pPr>
                            <a:lvl6pPr marL="2285909" algn="l" defTabSz="914363" rtl="0" eaLnBrk="1" latinLnBrk="0" hangingPunct="1">
                              <a:defRPr sz="1800" kern="1200">
                                <a:solidFill>
                                  <a:schemeClr val="tx1"/>
                                </a:solidFill>
                                <a:latin typeface="+mn-lt"/>
                                <a:ea typeface="+mn-ea"/>
                                <a:cs typeface="+mn-cs"/>
                              </a:defRPr>
                            </a:lvl6pPr>
                            <a:lvl7pPr marL="2743090" algn="l" defTabSz="914363" rtl="0" eaLnBrk="1" latinLnBrk="0" hangingPunct="1">
                              <a:defRPr sz="1800" kern="1200">
                                <a:solidFill>
                                  <a:schemeClr val="tx1"/>
                                </a:solidFill>
                                <a:latin typeface="+mn-lt"/>
                                <a:ea typeface="+mn-ea"/>
                                <a:cs typeface="+mn-cs"/>
                              </a:defRPr>
                            </a:lvl7pPr>
                            <a:lvl8pPr marL="3200272" algn="l" defTabSz="914363" rtl="0" eaLnBrk="1" latinLnBrk="0" hangingPunct="1">
                              <a:defRPr sz="1800" kern="1200">
                                <a:solidFill>
                                  <a:schemeClr val="tx1"/>
                                </a:solidFill>
                                <a:latin typeface="+mn-lt"/>
                                <a:ea typeface="+mn-ea"/>
                                <a:cs typeface="+mn-cs"/>
                              </a:defRPr>
                            </a:lvl8pPr>
                            <a:lvl9pPr marL="3657454" algn="l" defTabSz="914363" rtl="0" eaLnBrk="1" latinLnBrk="0" hangingPunct="1">
                              <a:defRPr sz="1800" kern="1200">
                                <a:solidFill>
                                  <a:schemeClr val="tx1"/>
                                </a:solidFill>
                                <a:latin typeface="+mn-lt"/>
                                <a:ea typeface="+mn-ea"/>
                                <a:cs typeface="+mn-cs"/>
                              </a:defRPr>
                            </a:lvl9pPr>
                          </a:lstStyle>
                          <a:p>
                            <a:r>
                              <a:rPr lang="en-US" b="1" dirty="0" smtClean="0"/>
                              <a:t>Block Id 1</a:t>
                            </a:r>
                            <a:endParaRPr lang="en-US" b="1" dirty="0"/>
                          </a:p>
                        </a:txBody>
                        <a:useSpRect/>
                      </a:txSp>
                    </a:sp>
                  </a:grpSp>
                  <a:grpSp>
                    <a:nvGrpSpPr>
                      <a:cNvPr id="29" name="Group 28"/>
                      <a:cNvGrpSpPr/>
                    </a:nvGrpSpPr>
                    <a:grpSpPr>
                      <a:xfrm>
                        <a:off x="1657290" y="2209800"/>
                        <a:ext cx="461665" cy="1510088"/>
                        <a:chOff x="1657290" y="1981200"/>
                        <a:chExt cx="461665" cy="1510088"/>
                      </a:xfrm>
                    </a:grpSpPr>
                    <a:sp>
                      <a:nvSpPr>
                        <a:cNvPr id="6" name="Rectangle 5"/>
                        <a:cNvSpPr/>
                      </a:nvSpPr>
                      <a:spPr>
                        <a:xfrm>
                          <a:off x="1733490" y="1981200"/>
                          <a:ext cx="228600" cy="457200"/>
                        </a:xfrm>
                        <a:prstGeom prst="rect">
                          <a:avLst/>
                        </a:prstGeom>
                      </a:spPr>
                      <a:txSp>
                        <a:txBody>
                          <a:bodyPr rtlCol="0" anchor="ctr"/>
                          <a:lstStyle>
                            <a:defPPr>
                              <a:defRPr lang="en-US"/>
                            </a:defPPr>
                            <a:lvl1pPr marL="0" algn="l" defTabSz="914363" rtl="0" eaLnBrk="1" latinLnBrk="0" hangingPunct="1">
                              <a:defRPr sz="1800" kern="1200">
                                <a:solidFill>
                                  <a:schemeClr val="lt1"/>
                                </a:solidFill>
                                <a:latin typeface="+mn-lt"/>
                                <a:ea typeface="+mn-ea"/>
                                <a:cs typeface="+mn-cs"/>
                              </a:defRPr>
                            </a:lvl1pPr>
                            <a:lvl2pPr marL="457182" algn="l" defTabSz="914363" rtl="0" eaLnBrk="1" latinLnBrk="0" hangingPunct="1">
                              <a:defRPr sz="1800" kern="1200">
                                <a:solidFill>
                                  <a:schemeClr val="lt1"/>
                                </a:solidFill>
                                <a:latin typeface="+mn-lt"/>
                                <a:ea typeface="+mn-ea"/>
                                <a:cs typeface="+mn-cs"/>
                              </a:defRPr>
                            </a:lvl2pPr>
                            <a:lvl3pPr marL="914363" algn="l" defTabSz="914363" rtl="0" eaLnBrk="1" latinLnBrk="0" hangingPunct="1">
                              <a:defRPr sz="1800" kern="1200">
                                <a:solidFill>
                                  <a:schemeClr val="lt1"/>
                                </a:solidFill>
                                <a:latin typeface="+mn-lt"/>
                                <a:ea typeface="+mn-ea"/>
                                <a:cs typeface="+mn-cs"/>
                              </a:defRPr>
                            </a:lvl3pPr>
                            <a:lvl4pPr marL="1371545" algn="l" defTabSz="914363" rtl="0" eaLnBrk="1" latinLnBrk="0" hangingPunct="1">
                              <a:defRPr sz="1800" kern="1200">
                                <a:solidFill>
                                  <a:schemeClr val="lt1"/>
                                </a:solidFill>
                                <a:latin typeface="+mn-lt"/>
                                <a:ea typeface="+mn-ea"/>
                                <a:cs typeface="+mn-cs"/>
                              </a:defRPr>
                            </a:lvl4pPr>
                            <a:lvl5pPr marL="1828727" algn="l" defTabSz="914363" rtl="0" eaLnBrk="1" latinLnBrk="0" hangingPunct="1">
                              <a:defRPr sz="1800" kern="1200">
                                <a:solidFill>
                                  <a:schemeClr val="lt1"/>
                                </a:solidFill>
                                <a:latin typeface="+mn-lt"/>
                                <a:ea typeface="+mn-ea"/>
                                <a:cs typeface="+mn-cs"/>
                              </a:defRPr>
                            </a:lvl5pPr>
                            <a:lvl6pPr marL="2285909" algn="l" defTabSz="914363" rtl="0" eaLnBrk="1" latinLnBrk="0" hangingPunct="1">
                              <a:defRPr sz="1800" kern="1200">
                                <a:solidFill>
                                  <a:schemeClr val="lt1"/>
                                </a:solidFill>
                                <a:latin typeface="+mn-lt"/>
                                <a:ea typeface="+mn-ea"/>
                                <a:cs typeface="+mn-cs"/>
                              </a:defRPr>
                            </a:lvl6pPr>
                            <a:lvl7pPr marL="2743090" algn="l" defTabSz="914363" rtl="0" eaLnBrk="1" latinLnBrk="0" hangingPunct="1">
                              <a:defRPr sz="1800" kern="1200">
                                <a:solidFill>
                                  <a:schemeClr val="lt1"/>
                                </a:solidFill>
                                <a:latin typeface="+mn-lt"/>
                                <a:ea typeface="+mn-ea"/>
                                <a:cs typeface="+mn-cs"/>
                              </a:defRPr>
                            </a:lvl7pPr>
                            <a:lvl8pPr marL="3200272" algn="l" defTabSz="914363" rtl="0" eaLnBrk="1" latinLnBrk="0" hangingPunct="1">
                              <a:defRPr sz="1800" kern="1200">
                                <a:solidFill>
                                  <a:schemeClr val="lt1"/>
                                </a:solidFill>
                                <a:latin typeface="+mn-lt"/>
                                <a:ea typeface="+mn-ea"/>
                                <a:cs typeface="+mn-cs"/>
                              </a:defRPr>
                            </a:lvl8pPr>
                            <a:lvl9pPr marL="3657454" algn="l" defTabSz="914363" rtl="0" eaLnBrk="1" latinLnBrk="0" hangingPunct="1">
                              <a:defRPr sz="1800" kern="1200">
                                <a:solidFill>
                                  <a:schemeClr val="lt1"/>
                                </a:solidFill>
                                <a:latin typeface="+mn-lt"/>
                                <a:ea typeface="+mn-ea"/>
                                <a:cs typeface="+mn-cs"/>
                              </a:defRPr>
                            </a:lvl9pPr>
                          </a:lstStyle>
                          <a:p>
                            <a:pPr algn="ctr"/>
                            <a:endParaRPr lang="en-US" sz="2400"/>
                          </a:p>
                        </a:txBody>
                        <a:useSpRect/>
                      </a:txSp>
                      <a:style>
                        <a:lnRef idx="2">
                          <a:schemeClr val="accent1">
                            <a:shade val="50000"/>
                          </a:schemeClr>
                        </a:lnRef>
                        <a:fillRef idx="1">
                          <a:schemeClr val="accent1"/>
                        </a:fillRef>
                        <a:effectRef idx="0">
                          <a:schemeClr val="accent1"/>
                        </a:effectRef>
                        <a:fontRef idx="minor">
                          <a:schemeClr val="lt1"/>
                        </a:fontRef>
                      </a:style>
                    </a:sp>
                    <a:sp>
                      <a:nvSpPr>
                        <a:cNvPr id="7" name="TextBox 6"/>
                        <a:cNvSpPr txBox="1"/>
                      </a:nvSpPr>
                      <a:spPr>
                        <a:xfrm>
                          <a:off x="1657290" y="2475625"/>
                          <a:ext cx="461665" cy="1015663"/>
                        </a:xfrm>
                        <a:prstGeom prst="rect">
                          <a:avLst/>
                        </a:prstGeom>
                        <a:noFill/>
                      </a:spPr>
                      <a:txSp>
                        <a:txBody>
                          <a:bodyPr vert="vert270" wrap="none" rtlCol="0">
                            <a:spAutoFit/>
                          </a:bodyPr>
                          <a:lstStyle>
                            <a:defPPr>
                              <a:defRPr lang="en-US"/>
                            </a:defPPr>
                            <a:lvl1pPr marL="0" algn="l" defTabSz="914363" rtl="0" eaLnBrk="1" latinLnBrk="0" hangingPunct="1">
                              <a:defRPr sz="1800" kern="1200">
                                <a:solidFill>
                                  <a:schemeClr val="tx1"/>
                                </a:solidFill>
                                <a:latin typeface="+mn-lt"/>
                                <a:ea typeface="+mn-ea"/>
                                <a:cs typeface="+mn-cs"/>
                              </a:defRPr>
                            </a:lvl1pPr>
                            <a:lvl2pPr marL="457182" algn="l" defTabSz="914363" rtl="0" eaLnBrk="1" latinLnBrk="0" hangingPunct="1">
                              <a:defRPr sz="1800" kern="1200">
                                <a:solidFill>
                                  <a:schemeClr val="tx1"/>
                                </a:solidFill>
                                <a:latin typeface="+mn-lt"/>
                                <a:ea typeface="+mn-ea"/>
                                <a:cs typeface="+mn-cs"/>
                              </a:defRPr>
                            </a:lvl2pPr>
                            <a:lvl3pPr marL="914363" algn="l" defTabSz="914363" rtl="0" eaLnBrk="1" latinLnBrk="0" hangingPunct="1">
                              <a:defRPr sz="1800" kern="1200">
                                <a:solidFill>
                                  <a:schemeClr val="tx1"/>
                                </a:solidFill>
                                <a:latin typeface="+mn-lt"/>
                                <a:ea typeface="+mn-ea"/>
                                <a:cs typeface="+mn-cs"/>
                              </a:defRPr>
                            </a:lvl3pPr>
                            <a:lvl4pPr marL="1371545" algn="l" defTabSz="914363" rtl="0" eaLnBrk="1" latinLnBrk="0" hangingPunct="1">
                              <a:defRPr sz="1800" kern="1200">
                                <a:solidFill>
                                  <a:schemeClr val="tx1"/>
                                </a:solidFill>
                                <a:latin typeface="+mn-lt"/>
                                <a:ea typeface="+mn-ea"/>
                                <a:cs typeface="+mn-cs"/>
                              </a:defRPr>
                            </a:lvl4pPr>
                            <a:lvl5pPr marL="1828727" algn="l" defTabSz="914363" rtl="0" eaLnBrk="1" latinLnBrk="0" hangingPunct="1">
                              <a:defRPr sz="1800" kern="1200">
                                <a:solidFill>
                                  <a:schemeClr val="tx1"/>
                                </a:solidFill>
                                <a:latin typeface="+mn-lt"/>
                                <a:ea typeface="+mn-ea"/>
                                <a:cs typeface="+mn-cs"/>
                              </a:defRPr>
                            </a:lvl5pPr>
                            <a:lvl6pPr marL="2285909" algn="l" defTabSz="914363" rtl="0" eaLnBrk="1" latinLnBrk="0" hangingPunct="1">
                              <a:defRPr sz="1800" kern="1200">
                                <a:solidFill>
                                  <a:schemeClr val="tx1"/>
                                </a:solidFill>
                                <a:latin typeface="+mn-lt"/>
                                <a:ea typeface="+mn-ea"/>
                                <a:cs typeface="+mn-cs"/>
                              </a:defRPr>
                            </a:lvl6pPr>
                            <a:lvl7pPr marL="2743090" algn="l" defTabSz="914363" rtl="0" eaLnBrk="1" latinLnBrk="0" hangingPunct="1">
                              <a:defRPr sz="1800" kern="1200">
                                <a:solidFill>
                                  <a:schemeClr val="tx1"/>
                                </a:solidFill>
                                <a:latin typeface="+mn-lt"/>
                                <a:ea typeface="+mn-ea"/>
                                <a:cs typeface="+mn-cs"/>
                              </a:defRPr>
                            </a:lvl7pPr>
                            <a:lvl8pPr marL="3200272" algn="l" defTabSz="914363" rtl="0" eaLnBrk="1" latinLnBrk="0" hangingPunct="1">
                              <a:defRPr sz="1800" kern="1200">
                                <a:solidFill>
                                  <a:schemeClr val="tx1"/>
                                </a:solidFill>
                                <a:latin typeface="+mn-lt"/>
                                <a:ea typeface="+mn-ea"/>
                                <a:cs typeface="+mn-cs"/>
                              </a:defRPr>
                            </a:lvl8pPr>
                            <a:lvl9pPr marL="3657454" algn="l" defTabSz="914363" rtl="0" eaLnBrk="1" latinLnBrk="0" hangingPunct="1">
                              <a:defRPr sz="1800" kern="1200">
                                <a:solidFill>
                                  <a:schemeClr val="tx1"/>
                                </a:solidFill>
                                <a:latin typeface="+mn-lt"/>
                                <a:ea typeface="+mn-ea"/>
                                <a:cs typeface="+mn-cs"/>
                              </a:defRPr>
                            </a:lvl9pPr>
                          </a:lstStyle>
                          <a:p>
                            <a:r>
                              <a:rPr lang="en-US" b="1" dirty="0" smtClean="0"/>
                              <a:t>Block Id 3</a:t>
                            </a:r>
                            <a:endParaRPr lang="en-US" b="1" dirty="0"/>
                          </a:p>
                        </a:txBody>
                        <a:useSpRect/>
                      </a:txSp>
                    </a:sp>
                  </a:grpSp>
                  <a:grpSp>
                    <a:nvGrpSpPr>
                      <a:cNvPr id="28" name="Group 27"/>
                      <a:cNvGrpSpPr/>
                    </a:nvGrpSpPr>
                    <a:grpSpPr>
                      <a:xfrm>
                        <a:off x="2319441" y="2209800"/>
                        <a:ext cx="461665" cy="1510088"/>
                        <a:chOff x="3048000" y="1981200"/>
                        <a:chExt cx="461665" cy="1510088"/>
                      </a:xfrm>
                    </a:grpSpPr>
                    <a:sp>
                      <a:nvSpPr>
                        <a:cNvPr id="8" name="Rectangle 7"/>
                        <a:cNvSpPr/>
                      </a:nvSpPr>
                      <a:spPr>
                        <a:xfrm>
                          <a:off x="3124200" y="1981200"/>
                          <a:ext cx="228600" cy="457200"/>
                        </a:xfrm>
                        <a:prstGeom prst="rect">
                          <a:avLst/>
                        </a:prstGeom>
                        <a:solidFill>
                          <a:schemeClr val="accent4"/>
                        </a:solidFill>
                      </a:spPr>
                      <a:txSp>
                        <a:txBody>
                          <a:bodyPr rtlCol="0" anchor="ctr"/>
                          <a:lstStyle>
                            <a:defPPr>
                              <a:defRPr lang="en-US"/>
                            </a:defPPr>
                            <a:lvl1pPr marL="0" algn="l" defTabSz="914363" rtl="0" eaLnBrk="1" latinLnBrk="0" hangingPunct="1">
                              <a:defRPr sz="1800" kern="1200">
                                <a:solidFill>
                                  <a:schemeClr val="lt1"/>
                                </a:solidFill>
                                <a:latin typeface="+mn-lt"/>
                                <a:ea typeface="+mn-ea"/>
                                <a:cs typeface="+mn-cs"/>
                              </a:defRPr>
                            </a:lvl1pPr>
                            <a:lvl2pPr marL="457182" algn="l" defTabSz="914363" rtl="0" eaLnBrk="1" latinLnBrk="0" hangingPunct="1">
                              <a:defRPr sz="1800" kern="1200">
                                <a:solidFill>
                                  <a:schemeClr val="lt1"/>
                                </a:solidFill>
                                <a:latin typeface="+mn-lt"/>
                                <a:ea typeface="+mn-ea"/>
                                <a:cs typeface="+mn-cs"/>
                              </a:defRPr>
                            </a:lvl2pPr>
                            <a:lvl3pPr marL="914363" algn="l" defTabSz="914363" rtl="0" eaLnBrk="1" latinLnBrk="0" hangingPunct="1">
                              <a:defRPr sz="1800" kern="1200">
                                <a:solidFill>
                                  <a:schemeClr val="lt1"/>
                                </a:solidFill>
                                <a:latin typeface="+mn-lt"/>
                                <a:ea typeface="+mn-ea"/>
                                <a:cs typeface="+mn-cs"/>
                              </a:defRPr>
                            </a:lvl3pPr>
                            <a:lvl4pPr marL="1371545" algn="l" defTabSz="914363" rtl="0" eaLnBrk="1" latinLnBrk="0" hangingPunct="1">
                              <a:defRPr sz="1800" kern="1200">
                                <a:solidFill>
                                  <a:schemeClr val="lt1"/>
                                </a:solidFill>
                                <a:latin typeface="+mn-lt"/>
                                <a:ea typeface="+mn-ea"/>
                                <a:cs typeface="+mn-cs"/>
                              </a:defRPr>
                            </a:lvl4pPr>
                            <a:lvl5pPr marL="1828727" algn="l" defTabSz="914363" rtl="0" eaLnBrk="1" latinLnBrk="0" hangingPunct="1">
                              <a:defRPr sz="1800" kern="1200">
                                <a:solidFill>
                                  <a:schemeClr val="lt1"/>
                                </a:solidFill>
                                <a:latin typeface="+mn-lt"/>
                                <a:ea typeface="+mn-ea"/>
                                <a:cs typeface="+mn-cs"/>
                              </a:defRPr>
                            </a:lvl5pPr>
                            <a:lvl6pPr marL="2285909" algn="l" defTabSz="914363" rtl="0" eaLnBrk="1" latinLnBrk="0" hangingPunct="1">
                              <a:defRPr sz="1800" kern="1200">
                                <a:solidFill>
                                  <a:schemeClr val="lt1"/>
                                </a:solidFill>
                                <a:latin typeface="+mn-lt"/>
                                <a:ea typeface="+mn-ea"/>
                                <a:cs typeface="+mn-cs"/>
                              </a:defRPr>
                            </a:lvl6pPr>
                            <a:lvl7pPr marL="2743090" algn="l" defTabSz="914363" rtl="0" eaLnBrk="1" latinLnBrk="0" hangingPunct="1">
                              <a:defRPr sz="1800" kern="1200">
                                <a:solidFill>
                                  <a:schemeClr val="lt1"/>
                                </a:solidFill>
                                <a:latin typeface="+mn-lt"/>
                                <a:ea typeface="+mn-ea"/>
                                <a:cs typeface="+mn-cs"/>
                              </a:defRPr>
                            </a:lvl7pPr>
                            <a:lvl8pPr marL="3200272" algn="l" defTabSz="914363" rtl="0" eaLnBrk="1" latinLnBrk="0" hangingPunct="1">
                              <a:defRPr sz="1800" kern="1200">
                                <a:solidFill>
                                  <a:schemeClr val="lt1"/>
                                </a:solidFill>
                                <a:latin typeface="+mn-lt"/>
                                <a:ea typeface="+mn-ea"/>
                                <a:cs typeface="+mn-cs"/>
                              </a:defRPr>
                            </a:lvl8pPr>
                            <a:lvl9pPr marL="3657454" algn="l" defTabSz="914363" rtl="0" eaLnBrk="1" latinLnBrk="0" hangingPunct="1">
                              <a:defRPr sz="1800" kern="1200">
                                <a:solidFill>
                                  <a:schemeClr val="lt1"/>
                                </a:solidFill>
                                <a:latin typeface="+mn-lt"/>
                                <a:ea typeface="+mn-ea"/>
                                <a:cs typeface="+mn-cs"/>
                              </a:defRPr>
                            </a:lvl9pPr>
                          </a:lstStyle>
                          <a:p>
                            <a:pPr algn="ctr"/>
                            <a:endParaRPr lang="en-US" sz="2400"/>
                          </a:p>
                        </a:txBody>
                        <a:useSpRect/>
                      </a:txSp>
                      <a:style>
                        <a:lnRef idx="2">
                          <a:schemeClr val="accent1">
                            <a:shade val="50000"/>
                          </a:schemeClr>
                        </a:lnRef>
                        <a:fillRef idx="1">
                          <a:schemeClr val="accent1"/>
                        </a:fillRef>
                        <a:effectRef idx="0">
                          <a:schemeClr val="accent1"/>
                        </a:effectRef>
                        <a:fontRef idx="minor">
                          <a:schemeClr val="lt1"/>
                        </a:fontRef>
                      </a:style>
                    </a:sp>
                    <a:sp>
                      <a:nvSpPr>
                        <a:cNvPr id="9" name="TextBox 8"/>
                        <a:cNvSpPr txBox="1"/>
                      </a:nvSpPr>
                      <a:spPr>
                        <a:xfrm>
                          <a:off x="3048000" y="2475625"/>
                          <a:ext cx="461665" cy="1015663"/>
                        </a:xfrm>
                        <a:prstGeom prst="rect">
                          <a:avLst/>
                        </a:prstGeom>
                        <a:noFill/>
                      </a:spPr>
                      <a:txSp>
                        <a:txBody>
                          <a:bodyPr vert="vert270" wrap="none" rtlCol="0">
                            <a:spAutoFit/>
                          </a:bodyPr>
                          <a:lstStyle>
                            <a:defPPr>
                              <a:defRPr lang="en-US"/>
                            </a:defPPr>
                            <a:lvl1pPr marL="0" algn="l" defTabSz="914363" rtl="0" eaLnBrk="1" latinLnBrk="0" hangingPunct="1">
                              <a:defRPr sz="1800" kern="1200">
                                <a:solidFill>
                                  <a:schemeClr val="tx1"/>
                                </a:solidFill>
                                <a:latin typeface="+mn-lt"/>
                                <a:ea typeface="+mn-ea"/>
                                <a:cs typeface="+mn-cs"/>
                              </a:defRPr>
                            </a:lvl1pPr>
                            <a:lvl2pPr marL="457182" algn="l" defTabSz="914363" rtl="0" eaLnBrk="1" latinLnBrk="0" hangingPunct="1">
                              <a:defRPr sz="1800" kern="1200">
                                <a:solidFill>
                                  <a:schemeClr val="tx1"/>
                                </a:solidFill>
                                <a:latin typeface="+mn-lt"/>
                                <a:ea typeface="+mn-ea"/>
                                <a:cs typeface="+mn-cs"/>
                              </a:defRPr>
                            </a:lvl2pPr>
                            <a:lvl3pPr marL="914363" algn="l" defTabSz="914363" rtl="0" eaLnBrk="1" latinLnBrk="0" hangingPunct="1">
                              <a:defRPr sz="1800" kern="1200">
                                <a:solidFill>
                                  <a:schemeClr val="tx1"/>
                                </a:solidFill>
                                <a:latin typeface="+mn-lt"/>
                                <a:ea typeface="+mn-ea"/>
                                <a:cs typeface="+mn-cs"/>
                              </a:defRPr>
                            </a:lvl3pPr>
                            <a:lvl4pPr marL="1371545" algn="l" defTabSz="914363" rtl="0" eaLnBrk="1" latinLnBrk="0" hangingPunct="1">
                              <a:defRPr sz="1800" kern="1200">
                                <a:solidFill>
                                  <a:schemeClr val="tx1"/>
                                </a:solidFill>
                                <a:latin typeface="+mn-lt"/>
                                <a:ea typeface="+mn-ea"/>
                                <a:cs typeface="+mn-cs"/>
                              </a:defRPr>
                            </a:lvl4pPr>
                            <a:lvl5pPr marL="1828727" algn="l" defTabSz="914363" rtl="0" eaLnBrk="1" latinLnBrk="0" hangingPunct="1">
                              <a:defRPr sz="1800" kern="1200">
                                <a:solidFill>
                                  <a:schemeClr val="tx1"/>
                                </a:solidFill>
                                <a:latin typeface="+mn-lt"/>
                                <a:ea typeface="+mn-ea"/>
                                <a:cs typeface="+mn-cs"/>
                              </a:defRPr>
                            </a:lvl5pPr>
                            <a:lvl6pPr marL="2285909" algn="l" defTabSz="914363" rtl="0" eaLnBrk="1" latinLnBrk="0" hangingPunct="1">
                              <a:defRPr sz="1800" kern="1200">
                                <a:solidFill>
                                  <a:schemeClr val="tx1"/>
                                </a:solidFill>
                                <a:latin typeface="+mn-lt"/>
                                <a:ea typeface="+mn-ea"/>
                                <a:cs typeface="+mn-cs"/>
                              </a:defRPr>
                            </a:lvl6pPr>
                            <a:lvl7pPr marL="2743090" algn="l" defTabSz="914363" rtl="0" eaLnBrk="1" latinLnBrk="0" hangingPunct="1">
                              <a:defRPr sz="1800" kern="1200">
                                <a:solidFill>
                                  <a:schemeClr val="tx1"/>
                                </a:solidFill>
                                <a:latin typeface="+mn-lt"/>
                                <a:ea typeface="+mn-ea"/>
                                <a:cs typeface="+mn-cs"/>
                              </a:defRPr>
                            </a:lvl7pPr>
                            <a:lvl8pPr marL="3200272" algn="l" defTabSz="914363" rtl="0" eaLnBrk="1" latinLnBrk="0" hangingPunct="1">
                              <a:defRPr sz="1800" kern="1200">
                                <a:solidFill>
                                  <a:schemeClr val="tx1"/>
                                </a:solidFill>
                                <a:latin typeface="+mn-lt"/>
                                <a:ea typeface="+mn-ea"/>
                                <a:cs typeface="+mn-cs"/>
                              </a:defRPr>
                            </a:lvl8pPr>
                            <a:lvl9pPr marL="3657454" algn="l" defTabSz="914363" rtl="0" eaLnBrk="1" latinLnBrk="0" hangingPunct="1">
                              <a:defRPr sz="1800" kern="1200">
                                <a:solidFill>
                                  <a:schemeClr val="tx1"/>
                                </a:solidFill>
                                <a:latin typeface="+mn-lt"/>
                                <a:ea typeface="+mn-ea"/>
                                <a:cs typeface="+mn-cs"/>
                              </a:defRPr>
                            </a:lvl9pPr>
                          </a:lstStyle>
                          <a:p>
                            <a:r>
                              <a:rPr lang="en-US" b="1" dirty="0" smtClean="0"/>
                              <a:t>Block Id 2</a:t>
                            </a:r>
                            <a:endParaRPr lang="en-US" b="1" dirty="0"/>
                          </a:p>
                        </a:txBody>
                        <a:useSpRect/>
                      </a:txSp>
                    </a:sp>
                  </a:grpSp>
                  <a:grpSp>
                    <a:nvGrpSpPr>
                      <a:cNvPr id="12" name="Group 24"/>
                      <a:cNvGrpSpPr/>
                    </a:nvGrpSpPr>
                    <a:grpSpPr>
                      <a:xfrm>
                        <a:off x="1962090" y="2209800"/>
                        <a:ext cx="461665" cy="1502931"/>
                        <a:chOff x="2571690" y="3124200"/>
                        <a:chExt cx="461665" cy="1502931"/>
                      </a:xfrm>
                    </a:grpSpPr>
                    <a:sp>
                      <a:nvSpPr>
                        <a:cNvPr id="13" name="Rectangle 12"/>
                        <a:cNvSpPr/>
                      </a:nvSpPr>
                      <a:spPr>
                        <a:xfrm>
                          <a:off x="2667000" y="3124200"/>
                          <a:ext cx="228600" cy="457200"/>
                        </a:xfrm>
                        <a:prstGeom prst="rect">
                          <a:avLst/>
                        </a:prstGeom>
                        <a:solidFill>
                          <a:schemeClr val="accent5">
                            <a:lumMod val="60000"/>
                            <a:lumOff val="40000"/>
                          </a:schemeClr>
                        </a:solidFill>
                      </a:spPr>
                      <a:txSp>
                        <a:txBody>
                          <a:bodyPr rtlCol="0" anchor="ctr"/>
                          <a:lstStyle>
                            <a:defPPr>
                              <a:defRPr lang="en-US"/>
                            </a:defPPr>
                            <a:lvl1pPr marL="0" algn="l" defTabSz="914363" rtl="0" eaLnBrk="1" latinLnBrk="0" hangingPunct="1">
                              <a:defRPr sz="1800" kern="1200">
                                <a:solidFill>
                                  <a:schemeClr val="lt1"/>
                                </a:solidFill>
                                <a:latin typeface="+mn-lt"/>
                                <a:ea typeface="+mn-ea"/>
                                <a:cs typeface="+mn-cs"/>
                              </a:defRPr>
                            </a:lvl1pPr>
                            <a:lvl2pPr marL="457182" algn="l" defTabSz="914363" rtl="0" eaLnBrk="1" latinLnBrk="0" hangingPunct="1">
                              <a:defRPr sz="1800" kern="1200">
                                <a:solidFill>
                                  <a:schemeClr val="lt1"/>
                                </a:solidFill>
                                <a:latin typeface="+mn-lt"/>
                                <a:ea typeface="+mn-ea"/>
                                <a:cs typeface="+mn-cs"/>
                              </a:defRPr>
                            </a:lvl2pPr>
                            <a:lvl3pPr marL="914363" algn="l" defTabSz="914363" rtl="0" eaLnBrk="1" latinLnBrk="0" hangingPunct="1">
                              <a:defRPr sz="1800" kern="1200">
                                <a:solidFill>
                                  <a:schemeClr val="lt1"/>
                                </a:solidFill>
                                <a:latin typeface="+mn-lt"/>
                                <a:ea typeface="+mn-ea"/>
                                <a:cs typeface="+mn-cs"/>
                              </a:defRPr>
                            </a:lvl3pPr>
                            <a:lvl4pPr marL="1371545" algn="l" defTabSz="914363" rtl="0" eaLnBrk="1" latinLnBrk="0" hangingPunct="1">
                              <a:defRPr sz="1800" kern="1200">
                                <a:solidFill>
                                  <a:schemeClr val="lt1"/>
                                </a:solidFill>
                                <a:latin typeface="+mn-lt"/>
                                <a:ea typeface="+mn-ea"/>
                                <a:cs typeface="+mn-cs"/>
                              </a:defRPr>
                            </a:lvl4pPr>
                            <a:lvl5pPr marL="1828727" algn="l" defTabSz="914363" rtl="0" eaLnBrk="1" latinLnBrk="0" hangingPunct="1">
                              <a:defRPr sz="1800" kern="1200">
                                <a:solidFill>
                                  <a:schemeClr val="lt1"/>
                                </a:solidFill>
                                <a:latin typeface="+mn-lt"/>
                                <a:ea typeface="+mn-ea"/>
                                <a:cs typeface="+mn-cs"/>
                              </a:defRPr>
                            </a:lvl5pPr>
                            <a:lvl6pPr marL="2285909" algn="l" defTabSz="914363" rtl="0" eaLnBrk="1" latinLnBrk="0" hangingPunct="1">
                              <a:defRPr sz="1800" kern="1200">
                                <a:solidFill>
                                  <a:schemeClr val="lt1"/>
                                </a:solidFill>
                                <a:latin typeface="+mn-lt"/>
                                <a:ea typeface="+mn-ea"/>
                                <a:cs typeface="+mn-cs"/>
                              </a:defRPr>
                            </a:lvl6pPr>
                            <a:lvl7pPr marL="2743090" algn="l" defTabSz="914363" rtl="0" eaLnBrk="1" latinLnBrk="0" hangingPunct="1">
                              <a:defRPr sz="1800" kern="1200">
                                <a:solidFill>
                                  <a:schemeClr val="lt1"/>
                                </a:solidFill>
                                <a:latin typeface="+mn-lt"/>
                                <a:ea typeface="+mn-ea"/>
                                <a:cs typeface="+mn-cs"/>
                              </a:defRPr>
                            </a:lvl7pPr>
                            <a:lvl8pPr marL="3200272" algn="l" defTabSz="914363" rtl="0" eaLnBrk="1" latinLnBrk="0" hangingPunct="1">
                              <a:defRPr sz="1800" kern="1200">
                                <a:solidFill>
                                  <a:schemeClr val="lt1"/>
                                </a:solidFill>
                                <a:latin typeface="+mn-lt"/>
                                <a:ea typeface="+mn-ea"/>
                                <a:cs typeface="+mn-cs"/>
                              </a:defRPr>
                            </a:lvl8pPr>
                            <a:lvl9pPr marL="3657454" algn="l" defTabSz="914363" rtl="0" eaLnBrk="1" latinLnBrk="0" hangingPunct="1">
                              <a:defRPr sz="1800" kern="1200">
                                <a:solidFill>
                                  <a:schemeClr val="lt1"/>
                                </a:solidFill>
                                <a:latin typeface="+mn-lt"/>
                                <a:ea typeface="+mn-ea"/>
                                <a:cs typeface="+mn-cs"/>
                              </a:defRPr>
                            </a:lvl9pPr>
                          </a:lstStyle>
                          <a:p>
                            <a:pPr algn="ctr"/>
                            <a:endParaRPr lang="en-US" sz="2400"/>
                          </a:p>
                        </a:txBody>
                        <a:useSpRect/>
                      </a:txSp>
                      <a:style>
                        <a:lnRef idx="2">
                          <a:schemeClr val="accent1">
                            <a:shade val="50000"/>
                          </a:schemeClr>
                        </a:lnRef>
                        <a:fillRef idx="1">
                          <a:schemeClr val="accent1"/>
                        </a:fillRef>
                        <a:effectRef idx="0">
                          <a:schemeClr val="accent1"/>
                        </a:effectRef>
                        <a:fontRef idx="minor">
                          <a:schemeClr val="lt1"/>
                        </a:fontRef>
                      </a:style>
                    </a:sp>
                    <a:sp>
                      <a:nvSpPr>
                        <a:cNvPr id="14" name="TextBox 13"/>
                        <a:cNvSpPr txBox="1"/>
                      </a:nvSpPr>
                      <a:spPr>
                        <a:xfrm>
                          <a:off x="2571690" y="3611468"/>
                          <a:ext cx="461665" cy="1015663"/>
                        </a:xfrm>
                        <a:prstGeom prst="rect">
                          <a:avLst/>
                        </a:prstGeom>
                        <a:noFill/>
                      </a:spPr>
                      <a:txSp>
                        <a:txBody>
                          <a:bodyPr vert="vert270" wrap="none" rtlCol="0">
                            <a:spAutoFit/>
                          </a:bodyPr>
                          <a:lstStyle>
                            <a:defPPr>
                              <a:defRPr lang="en-US"/>
                            </a:defPPr>
                            <a:lvl1pPr marL="0" algn="l" defTabSz="914363" rtl="0" eaLnBrk="1" latinLnBrk="0" hangingPunct="1">
                              <a:defRPr sz="1800" kern="1200">
                                <a:solidFill>
                                  <a:schemeClr val="tx1"/>
                                </a:solidFill>
                                <a:latin typeface="+mn-lt"/>
                                <a:ea typeface="+mn-ea"/>
                                <a:cs typeface="+mn-cs"/>
                              </a:defRPr>
                            </a:lvl1pPr>
                            <a:lvl2pPr marL="457182" algn="l" defTabSz="914363" rtl="0" eaLnBrk="1" latinLnBrk="0" hangingPunct="1">
                              <a:defRPr sz="1800" kern="1200">
                                <a:solidFill>
                                  <a:schemeClr val="tx1"/>
                                </a:solidFill>
                                <a:latin typeface="+mn-lt"/>
                                <a:ea typeface="+mn-ea"/>
                                <a:cs typeface="+mn-cs"/>
                              </a:defRPr>
                            </a:lvl2pPr>
                            <a:lvl3pPr marL="914363" algn="l" defTabSz="914363" rtl="0" eaLnBrk="1" latinLnBrk="0" hangingPunct="1">
                              <a:defRPr sz="1800" kern="1200">
                                <a:solidFill>
                                  <a:schemeClr val="tx1"/>
                                </a:solidFill>
                                <a:latin typeface="+mn-lt"/>
                                <a:ea typeface="+mn-ea"/>
                                <a:cs typeface="+mn-cs"/>
                              </a:defRPr>
                            </a:lvl3pPr>
                            <a:lvl4pPr marL="1371545" algn="l" defTabSz="914363" rtl="0" eaLnBrk="1" latinLnBrk="0" hangingPunct="1">
                              <a:defRPr sz="1800" kern="1200">
                                <a:solidFill>
                                  <a:schemeClr val="tx1"/>
                                </a:solidFill>
                                <a:latin typeface="+mn-lt"/>
                                <a:ea typeface="+mn-ea"/>
                                <a:cs typeface="+mn-cs"/>
                              </a:defRPr>
                            </a:lvl4pPr>
                            <a:lvl5pPr marL="1828727" algn="l" defTabSz="914363" rtl="0" eaLnBrk="1" latinLnBrk="0" hangingPunct="1">
                              <a:defRPr sz="1800" kern="1200">
                                <a:solidFill>
                                  <a:schemeClr val="tx1"/>
                                </a:solidFill>
                                <a:latin typeface="+mn-lt"/>
                                <a:ea typeface="+mn-ea"/>
                                <a:cs typeface="+mn-cs"/>
                              </a:defRPr>
                            </a:lvl5pPr>
                            <a:lvl6pPr marL="2285909" algn="l" defTabSz="914363" rtl="0" eaLnBrk="1" latinLnBrk="0" hangingPunct="1">
                              <a:defRPr sz="1800" kern="1200">
                                <a:solidFill>
                                  <a:schemeClr val="tx1"/>
                                </a:solidFill>
                                <a:latin typeface="+mn-lt"/>
                                <a:ea typeface="+mn-ea"/>
                                <a:cs typeface="+mn-cs"/>
                              </a:defRPr>
                            </a:lvl6pPr>
                            <a:lvl7pPr marL="2743090" algn="l" defTabSz="914363" rtl="0" eaLnBrk="1" latinLnBrk="0" hangingPunct="1">
                              <a:defRPr sz="1800" kern="1200">
                                <a:solidFill>
                                  <a:schemeClr val="tx1"/>
                                </a:solidFill>
                                <a:latin typeface="+mn-lt"/>
                                <a:ea typeface="+mn-ea"/>
                                <a:cs typeface="+mn-cs"/>
                              </a:defRPr>
                            </a:lvl7pPr>
                            <a:lvl8pPr marL="3200272" algn="l" defTabSz="914363" rtl="0" eaLnBrk="1" latinLnBrk="0" hangingPunct="1">
                              <a:defRPr sz="1800" kern="1200">
                                <a:solidFill>
                                  <a:schemeClr val="tx1"/>
                                </a:solidFill>
                                <a:latin typeface="+mn-lt"/>
                                <a:ea typeface="+mn-ea"/>
                                <a:cs typeface="+mn-cs"/>
                              </a:defRPr>
                            </a:lvl8pPr>
                            <a:lvl9pPr marL="3657454" algn="l" defTabSz="914363" rtl="0" eaLnBrk="1" latinLnBrk="0" hangingPunct="1">
                              <a:defRPr sz="1800" kern="1200">
                                <a:solidFill>
                                  <a:schemeClr val="tx1"/>
                                </a:solidFill>
                                <a:latin typeface="+mn-lt"/>
                                <a:ea typeface="+mn-ea"/>
                                <a:cs typeface="+mn-cs"/>
                              </a:defRPr>
                            </a:lvl9pPr>
                          </a:lstStyle>
                          <a:p>
                            <a:r>
                              <a:rPr lang="en-US" b="1" dirty="0" smtClean="0"/>
                              <a:t>Block Id 4</a:t>
                            </a:r>
                            <a:endParaRPr lang="en-US" b="1" dirty="0"/>
                          </a:p>
                        </a:txBody>
                        <a:useSpRect/>
                      </a:txSp>
                    </a:sp>
                  </a:grpSp>
                  <a:grpSp>
                    <a:nvGrpSpPr>
                      <a:cNvPr id="15" name="Group 14"/>
                      <a:cNvGrpSpPr/>
                    </a:nvGrpSpPr>
                    <a:grpSpPr>
                      <a:xfrm>
                        <a:off x="747355" y="4762500"/>
                        <a:ext cx="2033290" cy="1617231"/>
                        <a:chOff x="381000" y="5076825"/>
                        <a:chExt cx="2033290" cy="1617231"/>
                      </a:xfrm>
                    </a:grpSpPr>
                    <a:sp>
                      <a:nvSpPr>
                        <a:cNvPr id="16" name="Rectangle 15"/>
                        <a:cNvSpPr/>
                      </a:nvSpPr>
                      <a:spPr>
                        <a:xfrm>
                          <a:off x="1447800" y="5174443"/>
                          <a:ext cx="228600" cy="457200"/>
                        </a:xfrm>
                        <a:prstGeom prst="rect">
                          <a:avLst/>
                        </a:prstGeom>
                        <a:solidFill>
                          <a:schemeClr val="accent4"/>
                        </a:solidFill>
                      </a:spPr>
                      <a:txSp>
                        <a:txBody>
                          <a:bodyPr rtlCol="0" anchor="ctr"/>
                          <a:lstStyle>
                            <a:defPPr>
                              <a:defRPr lang="en-US"/>
                            </a:defPPr>
                            <a:lvl1pPr marL="0" algn="l" defTabSz="914363" rtl="0" eaLnBrk="1" latinLnBrk="0" hangingPunct="1">
                              <a:defRPr sz="1800" kern="1200">
                                <a:solidFill>
                                  <a:schemeClr val="lt1"/>
                                </a:solidFill>
                                <a:latin typeface="+mn-lt"/>
                                <a:ea typeface="+mn-ea"/>
                                <a:cs typeface="+mn-cs"/>
                              </a:defRPr>
                            </a:lvl1pPr>
                            <a:lvl2pPr marL="457182" algn="l" defTabSz="914363" rtl="0" eaLnBrk="1" latinLnBrk="0" hangingPunct="1">
                              <a:defRPr sz="1800" kern="1200">
                                <a:solidFill>
                                  <a:schemeClr val="lt1"/>
                                </a:solidFill>
                                <a:latin typeface="+mn-lt"/>
                                <a:ea typeface="+mn-ea"/>
                                <a:cs typeface="+mn-cs"/>
                              </a:defRPr>
                            </a:lvl2pPr>
                            <a:lvl3pPr marL="914363" algn="l" defTabSz="914363" rtl="0" eaLnBrk="1" latinLnBrk="0" hangingPunct="1">
                              <a:defRPr sz="1800" kern="1200">
                                <a:solidFill>
                                  <a:schemeClr val="lt1"/>
                                </a:solidFill>
                                <a:latin typeface="+mn-lt"/>
                                <a:ea typeface="+mn-ea"/>
                                <a:cs typeface="+mn-cs"/>
                              </a:defRPr>
                            </a:lvl3pPr>
                            <a:lvl4pPr marL="1371545" algn="l" defTabSz="914363" rtl="0" eaLnBrk="1" latinLnBrk="0" hangingPunct="1">
                              <a:defRPr sz="1800" kern="1200">
                                <a:solidFill>
                                  <a:schemeClr val="lt1"/>
                                </a:solidFill>
                                <a:latin typeface="+mn-lt"/>
                                <a:ea typeface="+mn-ea"/>
                                <a:cs typeface="+mn-cs"/>
                              </a:defRPr>
                            </a:lvl4pPr>
                            <a:lvl5pPr marL="1828727" algn="l" defTabSz="914363" rtl="0" eaLnBrk="1" latinLnBrk="0" hangingPunct="1">
                              <a:defRPr sz="1800" kern="1200">
                                <a:solidFill>
                                  <a:schemeClr val="lt1"/>
                                </a:solidFill>
                                <a:latin typeface="+mn-lt"/>
                                <a:ea typeface="+mn-ea"/>
                                <a:cs typeface="+mn-cs"/>
                              </a:defRPr>
                            </a:lvl5pPr>
                            <a:lvl6pPr marL="2285909" algn="l" defTabSz="914363" rtl="0" eaLnBrk="1" latinLnBrk="0" hangingPunct="1">
                              <a:defRPr sz="1800" kern="1200">
                                <a:solidFill>
                                  <a:schemeClr val="lt1"/>
                                </a:solidFill>
                                <a:latin typeface="+mn-lt"/>
                                <a:ea typeface="+mn-ea"/>
                                <a:cs typeface="+mn-cs"/>
                              </a:defRPr>
                            </a:lvl6pPr>
                            <a:lvl7pPr marL="2743090" algn="l" defTabSz="914363" rtl="0" eaLnBrk="1" latinLnBrk="0" hangingPunct="1">
                              <a:defRPr sz="1800" kern="1200">
                                <a:solidFill>
                                  <a:schemeClr val="lt1"/>
                                </a:solidFill>
                                <a:latin typeface="+mn-lt"/>
                                <a:ea typeface="+mn-ea"/>
                                <a:cs typeface="+mn-cs"/>
                              </a:defRPr>
                            </a:lvl7pPr>
                            <a:lvl8pPr marL="3200272" algn="l" defTabSz="914363" rtl="0" eaLnBrk="1" latinLnBrk="0" hangingPunct="1">
                              <a:defRPr sz="1800" kern="1200">
                                <a:solidFill>
                                  <a:schemeClr val="lt1"/>
                                </a:solidFill>
                                <a:latin typeface="+mn-lt"/>
                                <a:ea typeface="+mn-ea"/>
                                <a:cs typeface="+mn-cs"/>
                              </a:defRPr>
                            </a:lvl8pPr>
                            <a:lvl9pPr marL="3657454" algn="l" defTabSz="914363" rtl="0" eaLnBrk="1" latinLnBrk="0" hangingPunct="1">
                              <a:defRPr sz="1800" kern="1200">
                                <a:solidFill>
                                  <a:schemeClr val="lt1"/>
                                </a:solidFill>
                                <a:latin typeface="+mn-lt"/>
                                <a:ea typeface="+mn-ea"/>
                                <a:cs typeface="+mn-cs"/>
                              </a:defRPr>
                            </a:lvl9pPr>
                          </a:lstStyle>
                          <a:p>
                            <a:pPr algn="ctr"/>
                            <a:endParaRPr lang="en-US" sz="2400"/>
                          </a:p>
                        </a:txBody>
                        <a:useSpRect/>
                      </a:txSp>
                      <a:style>
                        <a:lnRef idx="2">
                          <a:schemeClr val="accent1">
                            <a:shade val="50000"/>
                          </a:schemeClr>
                        </a:lnRef>
                        <a:fillRef idx="1">
                          <a:schemeClr val="accent1"/>
                        </a:fillRef>
                        <a:effectRef idx="0">
                          <a:schemeClr val="accent1"/>
                        </a:effectRef>
                        <a:fontRef idx="minor">
                          <a:schemeClr val="lt1"/>
                        </a:fontRef>
                      </a:style>
                    </a:sp>
                    <a:sp>
                      <a:nvSpPr>
                        <a:cNvPr id="17" name="TextBox 16"/>
                        <a:cNvSpPr txBox="1"/>
                      </a:nvSpPr>
                      <a:spPr>
                        <a:xfrm>
                          <a:off x="1371600" y="5668868"/>
                          <a:ext cx="461665" cy="1015663"/>
                        </a:xfrm>
                        <a:prstGeom prst="rect">
                          <a:avLst/>
                        </a:prstGeom>
                        <a:noFill/>
                      </a:spPr>
                      <a:txSp>
                        <a:txBody>
                          <a:bodyPr vert="vert270" wrap="none" rtlCol="0">
                            <a:spAutoFit/>
                          </a:bodyPr>
                          <a:lstStyle>
                            <a:defPPr>
                              <a:defRPr lang="en-US"/>
                            </a:defPPr>
                            <a:lvl1pPr marL="0" algn="l" defTabSz="914363" rtl="0" eaLnBrk="1" latinLnBrk="0" hangingPunct="1">
                              <a:defRPr sz="1800" kern="1200">
                                <a:solidFill>
                                  <a:schemeClr val="tx1"/>
                                </a:solidFill>
                                <a:latin typeface="+mn-lt"/>
                                <a:ea typeface="+mn-ea"/>
                                <a:cs typeface="+mn-cs"/>
                              </a:defRPr>
                            </a:lvl1pPr>
                            <a:lvl2pPr marL="457182" algn="l" defTabSz="914363" rtl="0" eaLnBrk="1" latinLnBrk="0" hangingPunct="1">
                              <a:defRPr sz="1800" kern="1200">
                                <a:solidFill>
                                  <a:schemeClr val="tx1"/>
                                </a:solidFill>
                                <a:latin typeface="+mn-lt"/>
                                <a:ea typeface="+mn-ea"/>
                                <a:cs typeface="+mn-cs"/>
                              </a:defRPr>
                            </a:lvl2pPr>
                            <a:lvl3pPr marL="914363" algn="l" defTabSz="914363" rtl="0" eaLnBrk="1" latinLnBrk="0" hangingPunct="1">
                              <a:defRPr sz="1800" kern="1200">
                                <a:solidFill>
                                  <a:schemeClr val="tx1"/>
                                </a:solidFill>
                                <a:latin typeface="+mn-lt"/>
                                <a:ea typeface="+mn-ea"/>
                                <a:cs typeface="+mn-cs"/>
                              </a:defRPr>
                            </a:lvl3pPr>
                            <a:lvl4pPr marL="1371545" algn="l" defTabSz="914363" rtl="0" eaLnBrk="1" latinLnBrk="0" hangingPunct="1">
                              <a:defRPr sz="1800" kern="1200">
                                <a:solidFill>
                                  <a:schemeClr val="tx1"/>
                                </a:solidFill>
                                <a:latin typeface="+mn-lt"/>
                                <a:ea typeface="+mn-ea"/>
                                <a:cs typeface="+mn-cs"/>
                              </a:defRPr>
                            </a:lvl4pPr>
                            <a:lvl5pPr marL="1828727" algn="l" defTabSz="914363" rtl="0" eaLnBrk="1" latinLnBrk="0" hangingPunct="1">
                              <a:defRPr sz="1800" kern="1200">
                                <a:solidFill>
                                  <a:schemeClr val="tx1"/>
                                </a:solidFill>
                                <a:latin typeface="+mn-lt"/>
                                <a:ea typeface="+mn-ea"/>
                                <a:cs typeface="+mn-cs"/>
                              </a:defRPr>
                            </a:lvl5pPr>
                            <a:lvl6pPr marL="2285909" algn="l" defTabSz="914363" rtl="0" eaLnBrk="1" latinLnBrk="0" hangingPunct="1">
                              <a:defRPr sz="1800" kern="1200">
                                <a:solidFill>
                                  <a:schemeClr val="tx1"/>
                                </a:solidFill>
                                <a:latin typeface="+mn-lt"/>
                                <a:ea typeface="+mn-ea"/>
                                <a:cs typeface="+mn-cs"/>
                              </a:defRPr>
                            </a:lvl6pPr>
                            <a:lvl7pPr marL="2743090" algn="l" defTabSz="914363" rtl="0" eaLnBrk="1" latinLnBrk="0" hangingPunct="1">
                              <a:defRPr sz="1800" kern="1200">
                                <a:solidFill>
                                  <a:schemeClr val="tx1"/>
                                </a:solidFill>
                                <a:latin typeface="+mn-lt"/>
                                <a:ea typeface="+mn-ea"/>
                                <a:cs typeface="+mn-cs"/>
                              </a:defRPr>
                            </a:lvl7pPr>
                            <a:lvl8pPr marL="3200272" algn="l" defTabSz="914363" rtl="0" eaLnBrk="1" latinLnBrk="0" hangingPunct="1">
                              <a:defRPr sz="1800" kern="1200">
                                <a:solidFill>
                                  <a:schemeClr val="tx1"/>
                                </a:solidFill>
                                <a:latin typeface="+mn-lt"/>
                                <a:ea typeface="+mn-ea"/>
                                <a:cs typeface="+mn-cs"/>
                              </a:defRPr>
                            </a:lvl8pPr>
                            <a:lvl9pPr marL="3657454" algn="l" defTabSz="914363" rtl="0" eaLnBrk="1" latinLnBrk="0" hangingPunct="1">
                              <a:defRPr sz="1800" kern="1200">
                                <a:solidFill>
                                  <a:schemeClr val="tx1"/>
                                </a:solidFill>
                                <a:latin typeface="+mn-lt"/>
                                <a:ea typeface="+mn-ea"/>
                                <a:cs typeface="+mn-cs"/>
                              </a:defRPr>
                            </a:lvl9pPr>
                          </a:lstStyle>
                          <a:p>
                            <a:r>
                              <a:rPr lang="en-US" b="1" dirty="0" smtClean="0"/>
                              <a:t>Block Id 2</a:t>
                            </a:r>
                            <a:endParaRPr lang="en-US" b="1" dirty="0"/>
                          </a:p>
                        </a:txBody>
                        <a:useSpRect/>
                      </a:txSp>
                    </a:sp>
                    <a:sp>
                      <a:nvSpPr>
                        <a:cNvPr id="18" name="Rectangle 17"/>
                        <a:cNvSpPr/>
                      </a:nvSpPr>
                      <a:spPr>
                        <a:xfrm>
                          <a:off x="2057400" y="5181600"/>
                          <a:ext cx="228600" cy="457200"/>
                        </a:xfrm>
                        <a:prstGeom prst="rect">
                          <a:avLst/>
                        </a:prstGeom>
                        <a:solidFill>
                          <a:schemeClr val="accent3"/>
                        </a:solidFill>
                      </a:spPr>
                      <a:txSp>
                        <a:txBody>
                          <a:bodyPr rtlCol="0" anchor="ctr"/>
                          <a:lstStyle>
                            <a:defPPr>
                              <a:defRPr lang="en-US"/>
                            </a:defPPr>
                            <a:lvl1pPr marL="0" algn="l" defTabSz="914363" rtl="0" eaLnBrk="1" latinLnBrk="0" hangingPunct="1">
                              <a:defRPr sz="1800" kern="1200">
                                <a:solidFill>
                                  <a:schemeClr val="lt1"/>
                                </a:solidFill>
                                <a:latin typeface="+mn-lt"/>
                                <a:ea typeface="+mn-ea"/>
                                <a:cs typeface="+mn-cs"/>
                              </a:defRPr>
                            </a:lvl1pPr>
                            <a:lvl2pPr marL="457182" algn="l" defTabSz="914363" rtl="0" eaLnBrk="1" latinLnBrk="0" hangingPunct="1">
                              <a:defRPr sz="1800" kern="1200">
                                <a:solidFill>
                                  <a:schemeClr val="lt1"/>
                                </a:solidFill>
                                <a:latin typeface="+mn-lt"/>
                                <a:ea typeface="+mn-ea"/>
                                <a:cs typeface="+mn-cs"/>
                              </a:defRPr>
                            </a:lvl2pPr>
                            <a:lvl3pPr marL="914363" algn="l" defTabSz="914363" rtl="0" eaLnBrk="1" latinLnBrk="0" hangingPunct="1">
                              <a:defRPr sz="1800" kern="1200">
                                <a:solidFill>
                                  <a:schemeClr val="lt1"/>
                                </a:solidFill>
                                <a:latin typeface="+mn-lt"/>
                                <a:ea typeface="+mn-ea"/>
                                <a:cs typeface="+mn-cs"/>
                              </a:defRPr>
                            </a:lvl3pPr>
                            <a:lvl4pPr marL="1371545" algn="l" defTabSz="914363" rtl="0" eaLnBrk="1" latinLnBrk="0" hangingPunct="1">
                              <a:defRPr sz="1800" kern="1200">
                                <a:solidFill>
                                  <a:schemeClr val="lt1"/>
                                </a:solidFill>
                                <a:latin typeface="+mn-lt"/>
                                <a:ea typeface="+mn-ea"/>
                                <a:cs typeface="+mn-cs"/>
                              </a:defRPr>
                            </a:lvl4pPr>
                            <a:lvl5pPr marL="1828727" algn="l" defTabSz="914363" rtl="0" eaLnBrk="1" latinLnBrk="0" hangingPunct="1">
                              <a:defRPr sz="1800" kern="1200">
                                <a:solidFill>
                                  <a:schemeClr val="lt1"/>
                                </a:solidFill>
                                <a:latin typeface="+mn-lt"/>
                                <a:ea typeface="+mn-ea"/>
                                <a:cs typeface="+mn-cs"/>
                              </a:defRPr>
                            </a:lvl5pPr>
                            <a:lvl6pPr marL="2285909" algn="l" defTabSz="914363" rtl="0" eaLnBrk="1" latinLnBrk="0" hangingPunct="1">
                              <a:defRPr sz="1800" kern="1200">
                                <a:solidFill>
                                  <a:schemeClr val="lt1"/>
                                </a:solidFill>
                                <a:latin typeface="+mn-lt"/>
                                <a:ea typeface="+mn-ea"/>
                                <a:cs typeface="+mn-cs"/>
                              </a:defRPr>
                            </a:lvl6pPr>
                            <a:lvl7pPr marL="2743090" algn="l" defTabSz="914363" rtl="0" eaLnBrk="1" latinLnBrk="0" hangingPunct="1">
                              <a:defRPr sz="1800" kern="1200">
                                <a:solidFill>
                                  <a:schemeClr val="lt1"/>
                                </a:solidFill>
                                <a:latin typeface="+mn-lt"/>
                                <a:ea typeface="+mn-ea"/>
                                <a:cs typeface="+mn-cs"/>
                              </a:defRPr>
                            </a:lvl7pPr>
                            <a:lvl8pPr marL="3200272" algn="l" defTabSz="914363" rtl="0" eaLnBrk="1" latinLnBrk="0" hangingPunct="1">
                              <a:defRPr sz="1800" kern="1200">
                                <a:solidFill>
                                  <a:schemeClr val="lt1"/>
                                </a:solidFill>
                                <a:latin typeface="+mn-lt"/>
                                <a:ea typeface="+mn-ea"/>
                                <a:cs typeface="+mn-cs"/>
                              </a:defRPr>
                            </a:lvl8pPr>
                            <a:lvl9pPr marL="3657454" algn="l" defTabSz="914363" rtl="0" eaLnBrk="1" latinLnBrk="0" hangingPunct="1">
                              <a:defRPr sz="1800" kern="1200">
                                <a:solidFill>
                                  <a:schemeClr val="lt1"/>
                                </a:solidFill>
                                <a:latin typeface="+mn-lt"/>
                                <a:ea typeface="+mn-ea"/>
                                <a:cs typeface="+mn-cs"/>
                              </a:defRPr>
                            </a:lvl9pPr>
                          </a:lstStyle>
                          <a:p>
                            <a:pPr algn="ctr"/>
                            <a:endParaRPr lang="en-US" sz="2400"/>
                          </a:p>
                        </a:txBody>
                        <a:useSpRect/>
                      </a:txSp>
                      <a:style>
                        <a:lnRef idx="2">
                          <a:schemeClr val="accent1">
                            <a:shade val="50000"/>
                          </a:schemeClr>
                        </a:lnRef>
                        <a:fillRef idx="1">
                          <a:schemeClr val="accent1"/>
                        </a:fillRef>
                        <a:effectRef idx="0">
                          <a:schemeClr val="accent1"/>
                        </a:effectRef>
                        <a:fontRef idx="minor">
                          <a:schemeClr val="lt1"/>
                        </a:fontRef>
                      </a:style>
                    </a:sp>
                    <a:sp>
                      <a:nvSpPr>
                        <a:cNvPr id="19" name="TextBox 18"/>
                        <a:cNvSpPr txBox="1"/>
                      </a:nvSpPr>
                      <a:spPr>
                        <a:xfrm>
                          <a:off x="1657290" y="5668868"/>
                          <a:ext cx="461665" cy="1015663"/>
                        </a:xfrm>
                        <a:prstGeom prst="rect">
                          <a:avLst/>
                        </a:prstGeom>
                        <a:noFill/>
                      </a:spPr>
                      <a:txSp>
                        <a:txBody>
                          <a:bodyPr vert="vert270" wrap="none" rtlCol="0">
                            <a:spAutoFit/>
                          </a:bodyPr>
                          <a:lstStyle>
                            <a:defPPr>
                              <a:defRPr lang="en-US"/>
                            </a:defPPr>
                            <a:lvl1pPr marL="0" algn="l" defTabSz="914363" rtl="0" eaLnBrk="1" latinLnBrk="0" hangingPunct="1">
                              <a:defRPr sz="1800" kern="1200">
                                <a:solidFill>
                                  <a:schemeClr val="tx1"/>
                                </a:solidFill>
                                <a:latin typeface="+mn-lt"/>
                                <a:ea typeface="+mn-ea"/>
                                <a:cs typeface="+mn-cs"/>
                              </a:defRPr>
                            </a:lvl1pPr>
                            <a:lvl2pPr marL="457182" algn="l" defTabSz="914363" rtl="0" eaLnBrk="1" latinLnBrk="0" hangingPunct="1">
                              <a:defRPr sz="1800" kern="1200">
                                <a:solidFill>
                                  <a:schemeClr val="tx1"/>
                                </a:solidFill>
                                <a:latin typeface="+mn-lt"/>
                                <a:ea typeface="+mn-ea"/>
                                <a:cs typeface="+mn-cs"/>
                              </a:defRPr>
                            </a:lvl2pPr>
                            <a:lvl3pPr marL="914363" algn="l" defTabSz="914363" rtl="0" eaLnBrk="1" latinLnBrk="0" hangingPunct="1">
                              <a:defRPr sz="1800" kern="1200">
                                <a:solidFill>
                                  <a:schemeClr val="tx1"/>
                                </a:solidFill>
                                <a:latin typeface="+mn-lt"/>
                                <a:ea typeface="+mn-ea"/>
                                <a:cs typeface="+mn-cs"/>
                              </a:defRPr>
                            </a:lvl3pPr>
                            <a:lvl4pPr marL="1371545" algn="l" defTabSz="914363" rtl="0" eaLnBrk="1" latinLnBrk="0" hangingPunct="1">
                              <a:defRPr sz="1800" kern="1200">
                                <a:solidFill>
                                  <a:schemeClr val="tx1"/>
                                </a:solidFill>
                                <a:latin typeface="+mn-lt"/>
                                <a:ea typeface="+mn-ea"/>
                                <a:cs typeface="+mn-cs"/>
                              </a:defRPr>
                            </a:lvl4pPr>
                            <a:lvl5pPr marL="1828727" algn="l" defTabSz="914363" rtl="0" eaLnBrk="1" latinLnBrk="0" hangingPunct="1">
                              <a:defRPr sz="1800" kern="1200">
                                <a:solidFill>
                                  <a:schemeClr val="tx1"/>
                                </a:solidFill>
                                <a:latin typeface="+mn-lt"/>
                                <a:ea typeface="+mn-ea"/>
                                <a:cs typeface="+mn-cs"/>
                              </a:defRPr>
                            </a:lvl5pPr>
                            <a:lvl6pPr marL="2285909" algn="l" defTabSz="914363" rtl="0" eaLnBrk="1" latinLnBrk="0" hangingPunct="1">
                              <a:defRPr sz="1800" kern="1200">
                                <a:solidFill>
                                  <a:schemeClr val="tx1"/>
                                </a:solidFill>
                                <a:latin typeface="+mn-lt"/>
                                <a:ea typeface="+mn-ea"/>
                                <a:cs typeface="+mn-cs"/>
                              </a:defRPr>
                            </a:lvl6pPr>
                            <a:lvl7pPr marL="2743090" algn="l" defTabSz="914363" rtl="0" eaLnBrk="1" latinLnBrk="0" hangingPunct="1">
                              <a:defRPr sz="1800" kern="1200">
                                <a:solidFill>
                                  <a:schemeClr val="tx1"/>
                                </a:solidFill>
                                <a:latin typeface="+mn-lt"/>
                                <a:ea typeface="+mn-ea"/>
                                <a:cs typeface="+mn-cs"/>
                              </a:defRPr>
                            </a:lvl7pPr>
                            <a:lvl8pPr marL="3200272" algn="l" defTabSz="914363" rtl="0" eaLnBrk="1" latinLnBrk="0" hangingPunct="1">
                              <a:defRPr sz="1800" kern="1200">
                                <a:solidFill>
                                  <a:schemeClr val="tx1"/>
                                </a:solidFill>
                                <a:latin typeface="+mn-lt"/>
                                <a:ea typeface="+mn-ea"/>
                                <a:cs typeface="+mn-cs"/>
                              </a:defRPr>
                            </a:lvl8pPr>
                            <a:lvl9pPr marL="3657454" algn="l" defTabSz="914363" rtl="0" eaLnBrk="1" latinLnBrk="0" hangingPunct="1">
                              <a:defRPr sz="1800" kern="1200">
                                <a:solidFill>
                                  <a:schemeClr val="tx1"/>
                                </a:solidFill>
                                <a:latin typeface="+mn-lt"/>
                                <a:ea typeface="+mn-ea"/>
                                <a:cs typeface="+mn-cs"/>
                              </a:defRPr>
                            </a:lvl9pPr>
                          </a:lstStyle>
                          <a:p>
                            <a:r>
                              <a:rPr lang="en-US" b="1" dirty="0" smtClean="0"/>
                              <a:t>Block Id 3</a:t>
                            </a:r>
                            <a:endParaRPr lang="en-US" b="1" dirty="0"/>
                          </a:p>
                        </a:txBody>
                        <a:useSpRect/>
                      </a:txSp>
                    </a:sp>
                    <a:sp>
                      <a:nvSpPr>
                        <a:cNvPr id="20" name="Rectangle 19"/>
                        <a:cNvSpPr/>
                      </a:nvSpPr>
                      <a:spPr>
                        <a:xfrm>
                          <a:off x="1752600" y="5181600"/>
                          <a:ext cx="228600" cy="457200"/>
                        </a:xfrm>
                        <a:prstGeom prst="rect">
                          <a:avLst/>
                        </a:prstGeom>
                        <a:solidFill>
                          <a:schemeClr val="accent1"/>
                        </a:solidFill>
                      </a:spPr>
                      <a:txSp>
                        <a:txBody>
                          <a:bodyPr rtlCol="0" anchor="ctr"/>
                          <a:lstStyle>
                            <a:defPPr>
                              <a:defRPr lang="en-US"/>
                            </a:defPPr>
                            <a:lvl1pPr marL="0" algn="l" defTabSz="914363" rtl="0" eaLnBrk="1" latinLnBrk="0" hangingPunct="1">
                              <a:defRPr sz="1800" kern="1200">
                                <a:solidFill>
                                  <a:schemeClr val="lt1"/>
                                </a:solidFill>
                                <a:latin typeface="+mn-lt"/>
                                <a:ea typeface="+mn-ea"/>
                                <a:cs typeface="+mn-cs"/>
                              </a:defRPr>
                            </a:lvl1pPr>
                            <a:lvl2pPr marL="457182" algn="l" defTabSz="914363" rtl="0" eaLnBrk="1" latinLnBrk="0" hangingPunct="1">
                              <a:defRPr sz="1800" kern="1200">
                                <a:solidFill>
                                  <a:schemeClr val="lt1"/>
                                </a:solidFill>
                                <a:latin typeface="+mn-lt"/>
                                <a:ea typeface="+mn-ea"/>
                                <a:cs typeface="+mn-cs"/>
                              </a:defRPr>
                            </a:lvl2pPr>
                            <a:lvl3pPr marL="914363" algn="l" defTabSz="914363" rtl="0" eaLnBrk="1" latinLnBrk="0" hangingPunct="1">
                              <a:defRPr sz="1800" kern="1200">
                                <a:solidFill>
                                  <a:schemeClr val="lt1"/>
                                </a:solidFill>
                                <a:latin typeface="+mn-lt"/>
                                <a:ea typeface="+mn-ea"/>
                                <a:cs typeface="+mn-cs"/>
                              </a:defRPr>
                            </a:lvl3pPr>
                            <a:lvl4pPr marL="1371545" algn="l" defTabSz="914363" rtl="0" eaLnBrk="1" latinLnBrk="0" hangingPunct="1">
                              <a:defRPr sz="1800" kern="1200">
                                <a:solidFill>
                                  <a:schemeClr val="lt1"/>
                                </a:solidFill>
                                <a:latin typeface="+mn-lt"/>
                                <a:ea typeface="+mn-ea"/>
                                <a:cs typeface="+mn-cs"/>
                              </a:defRPr>
                            </a:lvl4pPr>
                            <a:lvl5pPr marL="1828727" algn="l" defTabSz="914363" rtl="0" eaLnBrk="1" latinLnBrk="0" hangingPunct="1">
                              <a:defRPr sz="1800" kern="1200">
                                <a:solidFill>
                                  <a:schemeClr val="lt1"/>
                                </a:solidFill>
                                <a:latin typeface="+mn-lt"/>
                                <a:ea typeface="+mn-ea"/>
                                <a:cs typeface="+mn-cs"/>
                              </a:defRPr>
                            </a:lvl5pPr>
                            <a:lvl6pPr marL="2285909" algn="l" defTabSz="914363" rtl="0" eaLnBrk="1" latinLnBrk="0" hangingPunct="1">
                              <a:defRPr sz="1800" kern="1200">
                                <a:solidFill>
                                  <a:schemeClr val="lt1"/>
                                </a:solidFill>
                                <a:latin typeface="+mn-lt"/>
                                <a:ea typeface="+mn-ea"/>
                                <a:cs typeface="+mn-cs"/>
                              </a:defRPr>
                            </a:lvl6pPr>
                            <a:lvl7pPr marL="2743090" algn="l" defTabSz="914363" rtl="0" eaLnBrk="1" latinLnBrk="0" hangingPunct="1">
                              <a:defRPr sz="1800" kern="1200">
                                <a:solidFill>
                                  <a:schemeClr val="lt1"/>
                                </a:solidFill>
                                <a:latin typeface="+mn-lt"/>
                                <a:ea typeface="+mn-ea"/>
                                <a:cs typeface="+mn-cs"/>
                              </a:defRPr>
                            </a:lvl7pPr>
                            <a:lvl8pPr marL="3200272" algn="l" defTabSz="914363" rtl="0" eaLnBrk="1" latinLnBrk="0" hangingPunct="1">
                              <a:defRPr sz="1800" kern="1200">
                                <a:solidFill>
                                  <a:schemeClr val="lt1"/>
                                </a:solidFill>
                                <a:latin typeface="+mn-lt"/>
                                <a:ea typeface="+mn-ea"/>
                                <a:cs typeface="+mn-cs"/>
                              </a:defRPr>
                            </a:lvl8pPr>
                            <a:lvl9pPr marL="3657454" algn="l" defTabSz="914363" rtl="0" eaLnBrk="1" latinLnBrk="0" hangingPunct="1">
                              <a:defRPr sz="1800" kern="1200">
                                <a:solidFill>
                                  <a:schemeClr val="lt1"/>
                                </a:solidFill>
                                <a:latin typeface="+mn-lt"/>
                                <a:ea typeface="+mn-ea"/>
                                <a:cs typeface="+mn-cs"/>
                              </a:defRPr>
                            </a:lvl9pPr>
                          </a:lstStyle>
                          <a:p>
                            <a:pPr algn="ctr"/>
                            <a:endParaRPr lang="en-US" sz="2400"/>
                          </a:p>
                        </a:txBody>
                        <a:useSpRect/>
                      </a:txSp>
                      <a:style>
                        <a:lnRef idx="2">
                          <a:schemeClr val="accent1">
                            <a:shade val="50000"/>
                          </a:schemeClr>
                        </a:lnRef>
                        <a:fillRef idx="1">
                          <a:schemeClr val="accent1"/>
                        </a:fillRef>
                        <a:effectRef idx="0">
                          <a:schemeClr val="accent1"/>
                        </a:effectRef>
                        <a:fontRef idx="minor">
                          <a:schemeClr val="lt1"/>
                        </a:fontRef>
                      </a:style>
                    </a:sp>
                    <a:sp>
                      <a:nvSpPr>
                        <a:cNvPr id="21" name="TextBox 20"/>
                        <a:cNvSpPr txBox="1"/>
                      </a:nvSpPr>
                      <a:spPr>
                        <a:xfrm>
                          <a:off x="1952625" y="5678393"/>
                          <a:ext cx="461665" cy="1015663"/>
                        </a:xfrm>
                        <a:prstGeom prst="rect">
                          <a:avLst/>
                        </a:prstGeom>
                        <a:noFill/>
                      </a:spPr>
                      <a:txSp>
                        <a:txBody>
                          <a:bodyPr vert="vert270" wrap="none" rtlCol="0">
                            <a:spAutoFit/>
                          </a:bodyPr>
                          <a:lstStyle>
                            <a:defPPr>
                              <a:defRPr lang="en-US"/>
                            </a:defPPr>
                            <a:lvl1pPr marL="0" algn="l" defTabSz="914363" rtl="0" eaLnBrk="1" latinLnBrk="0" hangingPunct="1">
                              <a:defRPr sz="1800" kern="1200">
                                <a:solidFill>
                                  <a:schemeClr val="tx1"/>
                                </a:solidFill>
                                <a:latin typeface="+mn-lt"/>
                                <a:ea typeface="+mn-ea"/>
                                <a:cs typeface="+mn-cs"/>
                              </a:defRPr>
                            </a:lvl1pPr>
                            <a:lvl2pPr marL="457182" algn="l" defTabSz="914363" rtl="0" eaLnBrk="1" latinLnBrk="0" hangingPunct="1">
                              <a:defRPr sz="1800" kern="1200">
                                <a:solidFill>
                                  <a:schemeClr val="tx1"/>
                                </a:solidFill>
                                <a:latin typeface="+mn-lt"/>
                                <a:ea typeface="+mn-ea"/>
                                <a:cs typeface="+mn-cs"/>
                              </a:defRPr>
                            </a:lvl2pPr>
                            <a:lvl3pPr marL="914363" algn="l" defTabSz="914363" rtl="0" eaLnBrk="1" latinLnBrk="0" hangingPunct="1">
                              <a:defRPr sz="1800" kern="1200">
                                <a:solidFill>
                                  <a:schemeClr val="tx1"/>
                                </a:solidFill>
                                <a:latin typeface="+mn-lt"/>
                                <a:ea typeface="+mn-ea"/>
                                <a:cs typeface="+mn-cs"/>
                              </a:defRPr>
                            </a:lvl3pPr>
                            <a:lvl4pPr marL="1371545" algn="l" defTabSz="914363" rtl="0" eaLnBrk="1" latinLnBrk="0" hangingPunct="1">
                              <a:defRPr sz="1800" kern="1200">
                                <a:solidFill>
                                  <a:schemeClr val="tx1"/>
                                </a:solidFill>
                                <a:latin typeface="+mn-lt"/>
                                <a:ea typeface="+mn-ea"/>
                                <a:cs typeface="+mn-cs"/>
                              </a:defRPr>
                            </a:lvl4pPr>
                            <a:lvl5pPr marL="1828727" algn="l" defTabSz="914363" rtl="0" eaLnBrk="1" latinLnBrk="0" hangingPunct="1">
                              <a:defRPr sz="1800" kern="1200">
                                <a:solidFill>
                                  <a:schemeClr val="tx1"/>
                                </a:solidFill>
                                <a:latin typeface="+mn-lt"/>
                                <a:ea typeface="+mn-ea"/>
                                <a:cs typeface="+mn-cs"/>
                              </a:defRPr>
                            </a:lvl5pPr>
                            <a:lvl6pPr marL="2285909" algn="l" defTabSz="914363" rtl="0" eaLnBrk="1" latinLnBrk="0" hangingPunct="1">
                              <a:defRPr sz="1800" kern="1200">
                                <a:solidFill>
                                  <a:schemeClr val="tx1"/>
                                </a:solidFill>
                                <a:latin typeface="+mn-lt"/>
                                <a:ea typeface="+mn-ea"/>
                                <a:cs typeface="+mn-cs"/>
                              </a:defRPr>
                            </a:lvl6pPr>
                            <a:lvl7pPr marL="2743090" algn="l" defTabSz="914363" rtl="0" eaLnBrk="1" latinLnBrk="0" hangingPunct="1">
                              <a:defRPr sz="1800" kern="1200">
                                <a:solidFill>
                                  <a:schemeClr val="tx1"/>
                                </a:solidFill>
                                <a:latin typeface="+mn-lt"/>
                                <a:ea typeface="+mn-ea"/>
                                <a:cs typeface="+mn-cs"/>
                              </a:defRPr>
                            </a:lvl7pPr>
                            <a:lvl8pPr marL="3200272" algn="l" defTabSz="914363" rtl="0" eaLnBrk="1" latinLnBrk="0" hangingPunct="1">
                              <a:defRPr sz="1800" kern="1200">
                                <a:solidFill>
                                  <a:schemeClr val="tx1"/>
                                </a:solidFill>
                                <a:latin typeface="+mn-lt"/>
                                <a:ea typeface="+mn-ea"/>
                                <a:cs typeface="+mn-cs"/>
                              </a:defRPr>
                            </a:lvl8pPr>
                            <a:lvl9pPr marL="3657454" algn="l" defTabSz="914363" rtl="0" eaLnBrk="1" latinLnBrk="0" hangingPunct="1">
                              <a:defRPr sz="1800" kern="1200">
                                <a:solidFill>
                                  <a:schemeClr val="tx1"/>
                                </a:solidFill>
                                <a:latin typeface="+mn-lt"/>
                                <a:ea typeface="+mn-ea"/>
                                <a:cs typeface="+mn-cs"/>
                              </a:defRPr>
                            </a:lvl9pPr>
                          </a:lstStyle>
                          <a:p>
                            <a:r>
                              <a:rPr lang="en-US" b="1" dirty="0" smtClean="0"/>
                              <a:t>Block Id 4</a:t>
                            </a:r>
                            <a:endParaRPr lang="en-US" b="1" dirty="0"/>
                          </a:p>
                        </a:txBody>
                        <a:useSpRect/>
                      </a:txSp>
                    </a:sp>
                    <a:sp>
                      <a:nvSpPr>
                        <a:cNvPr id="22" name="Rectangle 21"/>
                        <a:cNvSpPr/>
                      </a:nvSpPr>
                      <a:spPr>
                        <a:xfrm>
                          <a:off x="1323975" y="5076825"/>
                          <a:ext cx="1038226" cy="609600"/>
                        </a:xfrm>
                        <a:prstGeom prst="rect">
                          <a:avLst/>
                        </a:prstGeom>
                        <a:noFill/>
                        <a:ln cmpd="sng">
                          <a:solidFill>
                            <a:srgbClr val="FF0000"/>
                          </a:solidFill>
                          <a:prstDash val="lgDash"/>
                        </a:ln>
                      </a:spPr>
                      <a:txSp>
                        <a:txBody>
                          <a:bodyPr rtlCol="0" anchor="ctr"/>
                          <a:lstStyle>
                            <a:defPPr>
                              <a:defRPr lang="en-US"/>
                            </a:defPPr>
                            <a:lvl1pPr marL="0" algn="l" defTabSz="914363" rtl="0" eaLnBrk="1" latinLnBrk="0" hangingPunct="1">
                              <a:defRPr sz="1800" kern="1200">
                                <a:solidFill>
                                  <a:schemeClr val="lt1"/>
                                </a:solidFill>
                                <a:latin typeface="+mn-lt"/>
                                <a:ea typeface="+mn-ea"/>
                                <a:cs typeface="+mn-cs"/>
                              </a:defRPr>
                            </a:lvl1pPr>
                            <a:lvl2pPr marL="457182" algn="l" defTabSz="914363" rtl="0" eaLnBrk="1" latinLnBrk="0" hangingPunct="1">
                              <a:defRPr sz="1800" kern="1200">
                                <a:solidFill>
                                  <a:schemeClr val="lt1"/>
                                </a:solidFill>
                                <a:latin typeface="+mn-lt"/>
                                <a:ea typeface="+mn-ea"/>
                                <a:cs typeface="+mn-cs"/>
                              </a:defRPr>
                            </a:lvl2pPr>
                            <a:lvl3pPr marL="914363" algn="l" defTabSz="914363" rtl="0" eaLnBrk="1" latinLnBrk="0" hangingPunct="1">
                              <a:defRPr sz="1800" kern="1200">
                                <a:solidFill>
                                  <a:schemeClr val="lt1"/>
                                </a:solidFill>
                                <a:latin typeface="+mn-lt"/>
                                <a:ea typeface="+mn-ea"/>
                                <a:cs typeface="+mn-cs"/>
                              </a:defRPr>
                            </a:lvl3pPr>
                            <a:lvl4pPr marL="1371545" algn="l" defTabSz="914363" rtl="0" eaLnBrk="1" latinLnBrk="0" hangingPunct="1">
                              <a:defRPr sz="1800" kern="1200">
                                <a:solidFill>
                                  <a:schemeClr val="lt1"/>
                                </a:solidFill>
                                <a:latin typeface="+mn-lt"/>
                                <a:ea typeface="+mn-ea"/>
                                <a:cs typeface="+mn-cs"/>
                              </a:defRPr>
                            </a:lvl4pPr>
                            <a:lvl5pPr marL="1828727" algn="l" defTabSz="914363" rtl="0" eaLnBrk="1" latinLnBrk="0" hangingPunct="1">
                              <a:defRPr sz="1800" kern="1200">
                                <a:solidFill>
                                  <a:schemeClr val="lt1"/>
                                </a:solidFill>
                                <a:latin typeface="+mn-lt"/>
                                <a:ea typeface="+mn-ea"/>
                                <a:cs typeface="+mn-cs"/>
                              </a:defRPr>
                            </a:lvl5pPr>
                            <a:lvl6pPr marL="2285909" algn="l" defTabSz="914363" rtl="0" eaLnBrk="1" latinLnBrk="0" hangingPunct="1">
                              <a:defRPr sz="1800" kern="1200">
                                <a:solidFill>
                                  <a:schemeClr val="lt1"/>
                                </a:solidFill>
                                <a:latin typeface="+mn-lt"/>
                                <a:ea typeface="+mn-ea"/>
                                <a:cs typeface="+mn-cs"/>
                              </a:defRPr>
                            </a:lvl6pPr>
                            <a:lvl7pPr marL="2743090" algn="l" defTabSz="914363" rtl="0" eaLnBrk="1" latinLnBrk="0" hangingPunct="1">
                              <a:defRPr sz="1800" kern="1200">
                                <a:solidFill>
                                  <a:schemeClr val="lt1"/>
                                </a:solidFill>
                                <a:latin typeface="+mn-lt"/>
                                <a:ea typeface="+mn-ea"/>
                                <a:cs typeface="+mn-cs"/>
                              </a:defRPr>
                            </a:lvl7pPr>
                            <a:lvl8pPr marL="3200272" algn="l" defTabSz="914363" rtl="0" eaLnBrk="1" latinLnBrk="0" hangingPunct="1">
                              <a:defRPr sz="1800" kern="1200">
                                <a:solidFill>
                                  <a:schemeClr val="lt1"/>
                                </a:solidFill>
                                <a:latin typeface="+mn-lt"/>
                                <a:ea typeface="+mn-ea"/>
                                <a:cs typeface="+mn-cs"/>
                              </a:defRPr>
                            </a:lvl8pPr>
                            <a:lvl9pPr marL="3657454" algn="l" defTabSz="914363" rtl="0" eaLnBrk="1" latinLnBrk="0" hangingPunct="1">
                              <a:defRPr sz="1800" kern="1200">
                                <a:solidFill>
                                  <a:schemeClr val="lt1"/>
                                </a:solidFill>
                                <a:latin typeface="+mn-lt"/>
                                <a:ea typeface="+mn-ea"/>
                                <a:cs typeface="+mn-cs"/>
                              </a:defRPr>
                            </a:lvl9pPr>
                          </a:lstStyle>
                          <a:p>
                            <a:pPr algn="ctr"/>
                            <a:endParaRPr lang="en-US" sz="2400" dirty="0">
                              <a:solidFill>
                                <a:srgbClr val="FFC000"/>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23" name="TextBox 22"/>
                        <a:cNvSpPr txBox="1"/>
                      </a:nvSpPr>
                      <a:spPr>
                        <a:xfrm>
                          <a:off x="381000" y="5181600"/>
                          <a:ext cx="184731" cy="461665"/>
                        </a:xfrm>
                        <a:prstGeom prst="rect">
                          <a:avLst/>
                        </a:prstGeom>
                        <a:noFill/>
                      </a:spPr>
                      <a:txSp>
                        <a:txBody>
                          <a:bodyPr wrap="none" rtlCol="0">
                            <a:spAutoFit/>
                          </a:bodyPr>
                          <a:lstStyle>
                            <a:defPPr>
                              <a:defRPr lang="en-US"/>
                            </a:defPPr>
                            <a:lvl1pPr marL="0" algn="l" defTabSz="914363" rtl="0" eaLnBrk="1" latinLnBrk="0" hangingPunct="1">
                              <a:defRPr sz="1800" kern="1200">
                                <a:solidFill>
                                  <a:schemeClr val="tx1"/>
                                </a:solidFill>
                                <a:latin typeface="+mn-lt"/>
                                <a:ea typeface="+mn-ea"/>
                                <a:cs typeface="+mn-cs"/>
                              </a:defRPr>
                            </a:lvl1pPr>
                            <a:lvl2pPr marL="457182" algn="l" defTabSz="914363" rtl="0" eaLnBrk="1" latinLnBrk="0" hangingPunct="1">
                              <a:defRPr sz="1800" kern="1200">
                                <a:solidFill>
                                  <a:schemeClr val="tx1"/>
                                </a:solidFill>
                                <a:latin typeface="+mn-lt"/>
                                <a:ea typeface="+mn-ea"/>
                                <a:cs typeface="+mn-cs"/>
                              </a:defRPr>
                            </a:lvl2pPr>
                            <a:lvl3pPr marL="914363" algn="l" defTabSz="914363" rtl="0" eaLnBrk="1" latinLnBrk="0" hangingPunct="1">
                              <a:defRPr sz="1800" kern="1200">
                                <a:solidFill>
                                  <a:schemeClr val="tx1"/>
                                </a:solidFill>
                                <a:latin typeface="+mn-lt"/>
                                <a:ea typeface="+mn-ea"/>
                                <a:cs typeface="+mn-cs"/>
                              </a:defRPr>
                            </a:lvl3pPr>
                            <a:lvl4pPr marL="1371545" algn="l" defTabSz="914363" rtl="0" eaLnBrk="1" latinLnBrk="0" hangingPunct="1">
                              <a:defRPr sz="1800" kern="1200">
                                <a:solidFill>
                                  <a:schemeClr val="tx1"/>
                                </a:solidFill>
                                <a:latin typeface="+mn-lt"/>
                                <a:ea typeface="+mn-ea"/>
                                <a:cs typeface="+mn-cs"/>
                              </a:defRPr>
                            </a:lvl4pPr>
                            <a:lvl5pPr marL="1828727" algn="l" defTabSz="914363" rtl="0" eaLnBrk="1" latinLnBrk="0" hangingPunct="1">
                              <a:defRPr sz="1800" kern="1200">
                                <a:solidFill>
                                  <a:schemeClr val="tx1"/>
                                </a:solidFill>
                                <a:latin typeface="+mn-lt"/>
                                <a:ea typeface="+mn-ea"/>
                                <a:cs typeface="+mn-cs"/>
                              </a:defRPr>
                            </a:lvl5pPr>
                            <a:lvl6pPr marL="2285909" algn="l" defTabSz="914363" rtl="0" eaLnBrk="1" latinLnBrk="0" hangingPunct="1">
                              <a:defRPr sz="1800" kern="1200">
                                <a:solidFill>
                                  <a:schemeClr val="tx1"/>
                                </a:solidFill>
                                <a:latin typeface="+mn-lt"/>
                                <a:ea typeface="+mn-ea"/>
                                <a:cs typeface="+mn-cs"/>
                              </a:defRPr>
                            </a:lvl6pPr>
                            <a:lvl7pPr marL="2743090" algn="l" defTabSz="914363" rtl="0" eaLnBrk="1" latinLnBrk="0" hangingPunct="1">
                              <a:defRPr sz="1800" kern="1200">
                                <a:solidFill>
                                  <a:schemeClr val="tx1"/>
                                </a:solidFill>
                                <a:latin typeface="+mn-lt"/>
                                <a:ea typeface="+mn-ea"/>
                                <a:cs typeface="+mn-cs"/>
                              </a:defRPr>
                            </a:lvl7pPr>
                            <a:lvl8pPr marL="3200272" algn="l" defTabSz="914363" rtl="0" eaLnBrk="1" latinLnBrk="0" hangingPunct="1">
                              <a:defRPr sz="1800" kern="1200">
                                <a:solidFill>
                                  <a:schemeClr val="tx1"/>
                                </a:solidFill>
                                <a:latin typeface="+mn-lt"/>
                                <a:ea typeface="+mn-ea"/>
                                <a:cs typeface="+mn-cs"/>
                              </a:defRPr>
                            </a:lvl8pPr>
                            <a:lvl9pPr marL="3657454" algn="l" defTabSz="914363" rtl="0" eaLnBrk="1" latinLnBrk="0" hangingPunct="1">
                              <a:defRPr sz="1800" kern="1200">
                                <a:solidFill>
                                  <a:schemeClr val="tx1"/>
                                </a:solidFill>
                                <a:latin typeface="+mn-lt"/>
                                <a:ea typeface="+mn-ea"/>
                                <a:cs typeface="+mn-cs"/>
                              </a:defRPr>
                            </a:lvl9pPr>
                          </a:lstStyle>
                          <a:p>
                            <a:endParaRPr lang="en-US" sz="2400" dirty="0"/>
                          </a:p>
                        </a:txBody>
                        <a:useSpRect/>
                      </a:txSp>
                    </a:sp>
                  </a:grpSp>
                  <a:sp>
                    <a:nvSpPr>
                      <a:cNvPr id="24" name="Down Arrow 23"/>
                      <a:cNvSpPr/>
                    </a:nvSpPr>
                    <a:spPr>
                      <a:xfrm>
                        <a:off x="1981200" y="4038600"/>
                        <a:ext cx="609600" cy="457200"/>
                      </a:xfrm>
                      <a:prstGeom prst="downArrow">
                        <a:avLst/>
                      </a:prstGeom>
                      <a:solidFill>
                        <a:srgbClr val="FFFF00"/>
                      </a:solidFill>
                    </a:spPr>
                    <a:txSp>
                      <a:txBody>
                        <a:bodyPr rtlCol="0" anchor="ctr"/>
                        <a:lstStyle>
                          <a:defPPr>
                            <a:defRPr lang="en-US"/>
                          </a:defPPr>
                          <a:lvl1pPr marL="0" algn="l" defTabSz="914363" rtl="0" eaLnBrk="1" latinLnBrk="0" hangingPunct="1">
                            <a:defRPr sz="1800" kern="1200">
                              <a:solidFill>
                                <a:schemeClr val="lt1"/>
                              </a:solidFill>
                              <a:latin typeface="+mn-lt"/>
                              <a:ea typeface="+mn-ea"/>
                              <a:cs typeface="+mn-cs"/>
                            </a:defRPr>
                          </a:lvl1pPr>
                          <a:lvl2pPr marL="457182" algn="l" defTabSz="914363" rtl="0" eaLnBrk="1" latinLnBrk="0" hangingPunct="1">
                            <a:defRPr sz="1800" kern="1200">
                              <a:solidFill>
                                <a:schemeClr val="lt1"/>
                              </a:solidFill>
                              <a:latin typeface="+mn-lt"/>
                              <a:ea typeface="+mn-ea"/>
                              <a:cs typeface="+mn-cs"/>
                            </a:defRPr>
                          </a:lvl2pPr>
                          <a:lvl3pPr marL="914363" algn="l" defTabSz="914363" rtl="0" eaLnBrk="1" latinLnBrk="0" hangingPunct="1">
                            <a:defRPr sz="1800" kern="1200">
                              <a:solidFill>
                                <a:schemeClr val="lt1"/>
                              </a:solidFill>
                              <a:latin typeface="+mn-lt"/>
                              <a:ea typeface="+mn-ea"/>
                              <a:cs typeface="+mn-cs"/>
                            </a:defRPr>
                          </a:lvl3pPr>
                          <a:lvl4pPr marL="1371545" algn="l" defTabSz="914363" rtl="0" eaLnBrk="1" latinLnBrk="0" hangingPunct="1">
                            <a:defRPr sz="1800" kern="1200">
                              <a:solidFill>
                                <a:schemeClr val="lt1"/>
                              </a:solidFill>
                              <a:latin typeface="+mn-lt"/>
                              <a:ea typeface="+mn-ea"/>
                              <a:cs typeface="+mn-cs"/>
                            </a:defRPr>
                          </a:lvl4pPr>
                          <a:lvl5pPr marL="1828727" algn="l" defTabSz="914363" rtl="0" eaLnBrk="1" latinLnBrk="0" hangingPunct="1">
                            <a:defRPr sz="1800" kern="1200">
                              <a:solidFill>
                                <a:schemeClr val="lt1"/>
                              </a:solidFill>
                              <a:latin typeface="+mn-lt"/>
                              <a:ea typeface="+mn-ea"/>
                              <a:cs typeface="+mn-cs"/>
                            </a:defRPr>
                          </a:lvl5pPr>
                          <a:lvl6pPr marL="2285909" algn="l" defTabSz="914363" rtl="0" eaLnBrk="1" latinLnBrk="0" hangingPunct="1">
                            <a:defRPr sz="1800" kern="1200">
                              <a:solidFill>
                                <a:schemeClr val="lt1"/>
                              </a:solidFill>
                              <a:latin typeface="+mn-lt"/>
                              <a:ea typeface="+mn-ea"/>
                              <a:cs typeface="+mn-cs"/>
                            </a:defRPr>
                          </a:lvl6pPr>
                          <a:lvl7pPr marL="2743090" algn="l" defTabSz="914363" rtl="0" eaLnBrk="1" latinLnBrk="0" hangingPunct="1">
                            <a:defRPr sz="1800" kern="1200">
                              <a:solidFill>
                                <a:schemeClr val="lt1"/>
                              </a:solidFill>
                              <a:latin typeface="+mn-lt"/>
                              <a:ea typeface="+mn-ea"/>
                              <a:cs typeface="+mn-cs"/>
                            </a:defRPr>
                          </a:lvl7pPr>
                          <a:lvl8pPr marL="3200272" algn="l" defTabSz="914363" rtl="0" eaLnBrk="1" latinLnBrk="0" hangingPunct="1">
                            <a:defRPr sz="1800" kern="1200">
                              <a:solidFill>
                                <a:schemeClr val="lt1"/>
                              </a:solidFill>
                              <a:latin typeface="+mn-lt"/>
                              <a:ea typeface="+mn-ea"/>
                              <a:cs typeface="+mn-cs"/>
                            </a:defRPr>
                          </a:lvl8pPr>
                          <a:lvl9pPr marL="3657454" algn="l" defTabSz="914363"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grpSp>
                    <a:nvGrpSpPr>
                      <a:cNvPr id="25" name="Group 24"/>
                      <a:cNvGrpSpPr/>
                    </a:nvGrpSpPr>
                    <a:grpSpPr>
                      <a:xfrm>
                        <a:off x="2647890" y="2209800"/>
                        <a:ext cx="461665" cy="1502931"/>
                        <a:chOff x="2571690" y="3124200"/>
                        <a:chExt cx="461665" cy="1502931"/>
                      </a:xfrm>
                    </a:grpSpPr>
                    <a:sp>
                      <a:nvSpPr>
                        <a:cNvPr id="26" name="Rectangle 25"/>
                        <a:cNvSpPr/>
                      </a:nvSpPr>
                      <a:spPr>
                        <a:xfrm>
                          <a:off x="2667000" y="3124200"/>
                          <a:ext cx="228600" cy="457200"/>
                        </a:xfrm>
                        <a:prstGeom prst="rect">
                          <a:avLst/>
                        </a:prstGeom>
                        <a:solidFill>
                          <a:schemeClr val="accent3"/>
                        </a:solidFill>
                      </a:spPr>
                      <a:txSp>
                        <a:txBody>
                          <a:bodyPr rtlCol="0" anchor="ctr"/>
                          <a:lstStyle>
                            <a:defPPr>
                              <a:defRPr lang="en-US"/>
                            </a:defPPr>
                            <a:lvl1pPr marL="0" algn="l" defTabSz="914363" rtl="0" eaLnBrk="1" latinLnBrk="0" hangingPunct="1">
                              <a:defRPr sz="1800" kern="1200">
                                <a:solidFill>
                                  <a:schemeClr val="lt1"/>
                                </a:solidFill>
                                <a:latin typeface="+mn-lt"/>
                                <a:ea typeface="+mn-ea"/>
                                <a:cs typeface="+mn-cs"/>
                              </a:defRPr>
                            </a:lvl1pPr>
                            <a:lvl2pPr marL="457182" algn="l" defTabSz="914363" rtl="0" eaLnBrk="1" latinLnBrk="0" hangingPunct="1">
                              <a:defRPr sz="1800" kern="1200">
                                <a:solidFill>
                                  <a:schemeClr val="lt1"/>
                                </a:solidFill>
                                <a:latin typeface="+mn-lt"/>
                                <a:ea typeface="+mn-ea"/>
                                <a:cs typeface="+mn-cs"/>
                              </a:defRPr>
                            </a:lvl2pPr>
                            <a:lvl3pPr marL="914363" algn="l" defTabSz="914363" rtl="0" eaLnBrk="1" latinLnBrk="0" hangingPunct="1">
                              <a:defRPr sz="1800" kern="1200">
                                <a:solidFill>
                                  <a:schemeClr val="lt1"/>
                                </a:solidFill>
                                <a:latin typeface="+mn-lt"/>
                                <a:ea typeface="+mn-ea"/>
                                <a:cs typeface="+mn-cs"/>
                              </a:defRPr>
                            </a:lvl3pPr>
                            <a:lvl4pPr marL="1371545" algn="l" defTabSz="914363" rtl="0" eaLnBrk="1" latinLnBrk="0" hangingPunct="1">
                              <a:defRPr sz="1800" kern="1200">
                                <a:solidFill>
                                  <a:schemeClr val="lt1"/>
                                </a:solidFill>
                                <a:latin typeface="+mn-lt"/>
                                <a:ea typeface="+mn-ea"/>
                                <a:cs typeface="+mn-cs"/>
                              </a:defRPr>
                            </a:lvl4pPr>
                            <a:lvl5pPr marL="1828727" algn="l" defTabSz="914363" rtl="0" eaLnBrk="1" latinLnBrk="0" hangingPunct="1">
                              <a:defRPr sz="1800" kern="1200">
                                <a:solidFill>
                                  <a:schemeClr val="lt1"/>
                                </a:solidFill>
                                <a:latin typeface="+mn-lt"/>
                                <a:ea typeface="+mn-ea"/>
                                <a:cs typeface="+mn-cs"/>
                              </a:defRPr>
                            </a:lvl5pPr>
                            <a:lvl6pPr marL="2285909" algn="l" defTabSz="914363" rtl="0" eaLnBrk="1" latinLnBrk="0" hangingPunct="1">
                              <a:defRPr sz="1800" kern="1200">
                                <a:solidFill>
                                  <a:schemeClr val="lt1"/>
                                </a:solidFill>
                                <a:latin typeface="+mn-lt"/>
                                <a:ea typeface="+mn-ea"/>
                                <a:cs typeface="+mn-cs"/>
                              </a:defRPr>
                            </a:lvl6pPr>
                            <a:lvl7pPr marL="2743090" algn="l" defTabSz="914363" rtl="0" eaLnBrk="1" latinLnBrk="0" hangingPunct="1">
                              <a:defRPr sz="1800" kern="1200">
                                <a:solidFill>
                                  <a:schemeClr val="lt1"/>
                                </a:solidFill>
                                <a:latin typeface="+mn-lt"/>
                                <a:ea typeface="+mn-ea"/>
                                <a:cs typeface="+mn-cs"/>
                              </a:defRPr>
                            </a:lvl7pPr>
                            <a:lvl8pPr marL="3200272" algn="l" defTabSz="914363" rtl="0" eaLnBrk="1" latinLnBrk="0" hangingPunct="1">
                              <a:defRPr sz="1800" kern="1200">
                                <a:solidFill>
                                  <a:schemeClr val="lt1"/>
                                </a:solidFill>
                                <a:latin typeface="+mn-lt"/>
                                <a:ea typeface="+mn-ea"/>
                                <a:cs typeface="+mn-cs"/>
                              </a:defRPr>
                            </a:lvl8pPr>
                            <a:lvl9pPr marL="3657454" algn="l" defTabSz="914363" rtl="0" eaLnBrk="1" latinLnBrk="0" hangingPunct="1">
                              <a:defRPr sz="1800" kern="1200">
                                <a:solidFill>
                                  <a:schemeClr val="lt1"/>
                                </a:solidFill>
                                <a:latin typeface="+mn-lt"/>
                                <a:ea typeface="+mn-ea"/>
                                <a:cs typeface="+mn-cs"/>
                              </a:defRPr>
                            </a:lvl9pPr>
                          </a:lstStyle>
                          <a:p>
                            <a:pPr algn="ctr"/>
                            <a:endParaRPr lang="en-US" sz="2400"/>
                          </a:p>
                        </a:txBody>
                        <a:useSpRect/>
                      </a:txSp>
                      <a:style>
                        <a:lnRef idx="2">
                          <a:schemeClr val="accent1">
                            <a:shade val="50000"/>
                          </a:schemeClr>
                        </a:lnRef>
                        <a:fillRef idx="1">
                          <a:schemeClr val="accent1"/>
                        </a:fillRef>
                        <a:effectRef idx="0">
                          <a:schemeClr val="accent1"/>
                        </a:effectRef>
                        <a:fontRef idx="minor">
                          <a:schemeClr val="lt1"/>
                        </a:fontRef>
                      </a:style>
                    </a:sp>
                    <a:sp>
                      <a:nvSpPr>
                        <a:cNvPr id="27" name="TextBox 26"/>
                        <a:cNvSpPr txBox="1"/>
                      </a:nvSpPr>
                      <a:spPr>
                        <a:xfrm>
                          <a:off x="2571690" y="3611468"/>
                          <a:ext cx="461665" cy="1015663"/>
                        </a:xfrm>
                        <a:prstGeom prst="rect">
                          <a:avLst/>
                        </a:prstGeom>
                        <a:noFill/>
                      </a:spPr>
                      <a:txSp>
                        <a:txBody>
                          <a:bodyPr vert="vert270" wrap="none" rtlCol="0">
                            <a:spAutoFit/>
                          </a:bodyPr>
                          <a:lstStyle>
                            <a:defPPr>
                              <a:defRPr lang="en-US"/>
                            </a:defPPr>
                            <a:lvl1pPr marL="0" algn="l" defTabSz="914363" rtl="0" eaLnBrk="1" latinLnBrk="0" hangingPunct="1">
                              <a:defRPr sz="1800" kern="1200">
                                <a:solidFill>
                                  <a:schemeClr val="tx1"/>
                                </a:solidFill>
                                <a:latin typeface="+mn-lt"/>
                                <a:ea typeface="+mn-ea"/>
                                <a:cs typeface="+mn-cs"/>
                              </a:defRPr>
                            </a:lvl1pPr>
                            <a:lvl2pPr marL="457182" algn="l" defTabSz="914363" rtl="0" eaLnBrk="1" latinLnBrk="0" hangingPunct="1">
                              <a:defRPr sz="1800" kern="1200">
                                <a:solidFill>
                                  <a:schemeClr val="tx1"/>
                                </a:solidFill>
                                <a:latin typeface="+mn-lt"/>
                                <a:ea typeface="+mn-ea"/>
                                <a:cs typeface="+mn-cs"/>
                              </a:defRPr>
                            </a:lvl2pPr>
                            <a:lvl3pPr marL="914363" algn="l" defTabSz="914363" rtl="0" eaLnBrk="1" latinLnBrk="0" hangingPunct="1">
                              <a:defRPr sz="1800" kern="1200">
                                <a:solidFill>
                                  <a:schemeClr val="tx1"/>
                                </a:solidFill>
                                <a:latin typeface="+mn-lt"/>
                                <a:ea typeface="+mn-ea"/>
                                <a:cs typeface="+mn-cs"/>
                              </a:defRPr>
                            </a:lvl3pPr>
                            <a:lvl4pPr marL="1371545" algn="l" defTabSz="914363" rtl="0" eaLnBrk="1" latinLnBrk="0" hangingPunct="1">
                              <a:defRPr sz="1800" kern="1200">
                                <a:solidFill>
                                  <a:schemeClr val="tx1"/>
                                </a:solidFill>
                                <a:latin typeface="+mn-lt"/>
                                <a:ea typeface="+mn-ea"/>
                                <a:cs typeface="+mn-cs"/>
                              </a:defRPr>
                            </a:lvl4pPr>
                            <a:lvl5pPr marL="1828727" algn="l" defTabSz="914363" rtl="0" eaLnBrk="1" latinLnBrk="0" hangingPunct="1">
                              <a:defRPr sz="1800" kern="1200">
                                <a:solidFill>
                                  <a:schemeClr val="tx1"/>
                                </a:solidFill>
                                <a:latin typeface="+mn-lt"/>
                                <a:ea typeface="+mn-ea"/>
                                <a:cs typeface="+mn-cs"/>
                              </a:defRPr>
                            </a:lvl5pPr>
                            <a:lvl6pPr marL="2285909" algn="l" defTabSz="914363" rtl="0" eaLnBrk="1" latinLnBrk="0" hangingPunct="1">
                              <a:defRPr sz="1800" kern="1200">
                                <a:solidFill>
                                  <a:schemeClr val="tx1"/>
                                </a:solidFill>
                                <a:latin typeface="+mn-lt"/>
                                <a:ea typeface="+mn-ea"/>
                                <a:cs typeface="+mn-cs"/>
                              </a:defRPr>
                            </a:lvl6pPr>
                            <a:lvl7pPr marL="2743090" algn="l" defTabSz="914363" rtl="0" eaLnBrk="1" latinLnBrk="0" hangingPunct="1">
                              <a:defRPr sz="1800" kern="1200">
                                <a:solidFill>
                                  <a:schemeClr val="tx1"/>
                                </a:solidFill>
                                <a:latin typeface="+mn-lt"/>
                                <a:ea typeface="+mn-ea"/>
                                <a:cs typeface="+mn-cs"/>
                              </a:defRPr>
                            </a:lvl7pPr>
                            <a:lvl8pPr marL="3200272" algn="l" defTabSz="914363" rtl="0" eaLnBrk="1" latinLnBrk="0" hangingPunct="1">
                              <a:defRPr sz="1800" kern="1200">
                                <a:solidFill>
                                  <a:schemeClr val="tx1"/>
                                </a:solidFill>
                                <a:latin typeface="+mn-lt"/>
                                <a:ea typeface="+mn-ea"/>
                                <a:cs typeface="+mn-cs"/>
                              </a:defRPr>
                            </a:lvl8pPr>
                            <a:lvl9pPr marL="3657454" algn="l" defTabSz="914363" rtl="0" eaLnBrk="1" latinLnBrk="0" hangingPunct="1">
                              <a:defRPr sz="1800" kern="1200">
                                <a:solidFill>
                                  <a:schemeClr val="tx1"/>
                                </a:solidFill>
                                <a:latin typeface="+mn-lt"/>
                                <a:ea typeface="+mn-ea"/>
                                <a:cs typeface="+mn-cs"/>
                              </a:defRPr>
                            </a:lvl9pPr>
                          </a:lstStyle>
                          <a:p>
                            <a:r>
                              <a:rPr lang="en-US" b="1" dirty="0" smtClean="0"/>
                              <a:t>Block Id 4</a:t>
                            </a:r>
                            <a:endParaRPr lang="en-US" b="1" dirty="0"/>
                          </a:p>
                        </a:txBody>
                        <a:useSpRect/>
                      </a:txSp>
                    </a:sp>
                  </a:grpSp>
                  <a:grpSp>
                    <a:nvGrpSpPr>
                      <a:cNvPr id="34" name="Group 33"/>
                      <a:cNvGrpSpPr/>
                    </a:nvGrpSpPr>
                    <a:grpSpPr>
                      <a:xfrm>
                        <a:off x="1676400" y="2057400"/>
                        <a:ext cx="1395249" cy="1676400"/>
                        <a:chOff x="1676400" y="1676400"/>
                        <a:chExt cx="1395249" cy="1676400"/>
                      </a:xfrm>
                    </a:grpSpPr>
                    <a:sp>
                      <a:nvSpPr>
                        <a:cNvPr id="31" name="Rectangle 30"/>
                        <a:cNvSpPr/>
                      </a:nvSpPr>
                      <a:spPr bwMode="auto">
                        <a:xfrm>
                          <a:off x="1676400" y="1676400"/>
                          <a:ext cx="381000" cy="1676400"/>
                        </a:xfrm>
                        <a:prstGeom prst="rect">
                          <a:avLst/>
                        </a:prstGeom>
                        <a:noFill/>
                        <a:ln w="25400">
                          <a:solidFill>
                            <a:srgbClr val="FF0000"/>
                          </a:solidFill>
                          <a:headEnd type="none" w="med" len="med"/>
                          <a:tailEnd type="none" w="med" len="med"/>
                        </a:ln>
                      </a:spPr>
                      <a:txSp>
                        <a:txBody>
                          <a:bodyPr vert="horz" wrap="square" lIns="91436" tIns="45718" rIns="91436" bIns="45718" numCol="1" rtlCol="0" anchor="ctr" anchorCtr="0" compatLnSpc="1">
                            <a:prstTxWarp prst="textNoShape">
                              <a:avLst/>
                            </a:prstTxWarp>
                          </a:bodyPr>
                          <a:lstStyle>
                            <a:defPPr>
                              <a:defRPr lang="en-US"/>
                            </a:defPPr>
                            <a:lvl1pPr marL="0" algn="l" defTabSz="914363" rtl="0" eaLnBrk="1" latinLnBrk="0" hangingPunct="1">
                              <a:defRPr sz="1800" kern="1200">
                                <a:solidFill>
                                  <a:schemeClr val="lt1"/>
                                </a:solidFill>
                                <a:latin typeface="+mn-lt"/>
                                <a:ea typeface="+mn-ea"/>
                                <a:cs typeface="+mn-cs"/>
                              </a:defRPr>
                            </a:lvl1pPr>
                            <a:lvl2pPr marL="457182" algn="l" defTabSz="914363" rtl="0" eaLnBrk="1" latinLnBrk="0" hangingPunct="1">
                              <a:defRPr sz="1800" kern="1200">
                                <a:solidFill>
                                  <a:schemeClr val="lt1"/>
                                </a:solidFill>
                                <a:latin typeface="+mn-lt"/>
                                <a:ea typeface="+mn-ea"/>
                                <a:cs typeface="+mn-cs"/>
                              </a:defRPr>
                            </a:lvl2pPr>
                            <a:lvl3pPr marL="914363" algn="l" defTabSz="914363" rtl="0" eaLnBrk="1" latinLnBrk="0" hangingPunct="1">
                              <a:defRPr sz="1800" kern="1200">
                                <a:solidFill>
                                  <a:schemeClr val="lt1"/>
                                </a:solidFill>
                                <a:latin typeface="+mn-lt"/>
                                <a:ea typeface="+mn-ea"/>
                                <a:cs typeface="+mn-cs"/>
                              </a:defRPr>
                            </a:lvl3pPr>
                            <a:lvl4pPr marL="1371545" algn="l" defTabSz="914363" rtl="0" eaLnBrk="1" latinLnBrk="0" hangingPunct="1">
                              <a:defRPr sz="1800" kern="1200">
                                <a:solidFill>
                                  <a:schemeClr val="lt1"/>
                                </a:solidFill>
                                <a:latin typeface="+mn-lt"/>
                                <a:ea typeface="+mn-ea"/>
                                <a:cs typeface="+mn-cs"/>
                              </a:defRPr>
                            </a:lvl4pPr>
                            <a:lvl5pPr marL="1828727" algn="l" defTabSz="914363" rtl="0" eaLnBrk="1" latinLnBrk="0" hangingPunct="1">
                              <a:defRPr sz="1800" kern="1200">
                                <a:solidFill>
                                  <a:schemeClr val="lt1"/>
                                </a:solidFill>
                                <a:latin typeface="+mn-lt"/>
                                <a:ea typeface="+mn-ea"/>
                                <a:cs typeface="+mn-cs"/>
                              </a:defRPr>
                            </a:lvl5pPr>
                            <a:lvl6pPr marL="2285909" algn="l" defTabSz="914363" rtl="0" eaLnBrk="1" latinLnBrk="0" hangingPunct="1">
                              <a:defRPr sz="1800" kern="1200">
                                <a:solidFill>
                                  <a:schemeClr val="lt1"/>
                                </a:solidFill>
                                <a:latin typeface="+mn-lt"/>
                                <a:ea typeface="+mn-ea"/>
                                <a:cs typeface="+mn-cs"/>
                              </a:defRPr>
                            </a:lvl6pPr>
                            <a:lvl7pPr marL="2743090" algn="l" defTabSz="914363" rtl="0" eaLnBrk="1" latinLnBrk="0" hangingPunct="1">
                              <a:defRPr sz="1800" kern="1200">
                                <a:solidFill>
                                  <a:schemeClr val="lt1"/>
                                </a:solidFill>
                                <a:latin typeface="+mn-lt"/>
                                <a:ea typeface="+mn-ea"/>
                                <a:cs typeface="+mn-cs"/>
                              </a:defRPr>
                            </a:lvl7pPr>
                            <a:lvl8pPr marL="3200272" algn="l" defTabSz="914363" rtl="0" eaLnBrk="1" latinLnBrk="0" hangingPunct="1">
                              <a:defRPr sz="1800" kern="1200">
                                <a:solidFill>
                                  <a:schemeClr val="lt1"/>
                                </a:solidFill>
                                <a:latin typeface="+mn-lt"/>
                                <a:ea typeface="+mn-ea"/>
                                <a:cs typeface="+mn-cs"/>
                              </a:defRPr>
                            </a:lvl8pPr>
                            <a:lvl9pPr marL="3657454" algn="l" defTabSz="914363" rtl="0" eaLnBrk="1" latinLnBrk="0" hangingPunct="1">
                              <a:defRPr sz="1800" kern="1200">
                                <a:solidFill>
                                  <a:schemeClr val="lt1"/>
                                </a:solidFill>
                                <a:latin typeface="+mn-lt"/>
                                <a:ea typeface="+mn-ea"/>
                                <a:cs typeface="+mn-cs"/>
                              </a:defRPr>
                            </a:lvl9pPr>
                          </a:lstStyle>
                          <a:p>
                            <a:pPr algn="ctr" defTabSz="914099" fontAlgn="base">
                              <a:spcBef>
                                <a:spcPct val="0"/>
                              </a:spcBef>
                              <a:spcAft>
                                <a:spcPct val="0"/>
                              </a:spcAft>
                            </a:pPr>
                            <a:endParaRPr lang="en-US" sz="2800" dirty="0" smtClean="0">
                              <a:solidFill>
                                <a:srgbClr val="FFFFFF"/>
                              </a:solidFill>
                            </a:endParaRPr>
                          </a:p>
                        </a:txBody>
                        <a:useSpRect/>
                      </a:txSp>
                      <a:style>
                        <a:lnRef idx="1">
                          <a:schemeClr val="accent2"/>
                        </a:lnRef>
                        <a:fillRef idx="3">
                          <a:schemeClr val="accent2"/>
                        </a:fillRef>
                        <a:effectRef idx="2">
                          <a:schemeClr val="accent2"/>
                        </a:effectRef>
                        <a:fontRef idx="minor">
                          <a:schemeClr val="lt1"/>
                        </a:fontRef>
                      </a:style>
                    </a:sp>
                    <a:sp>
                      <a:nvSpPr>
                        <a:cNvPr id="32" name="Rectangle 31"/>
                        <a:cNvSpPr/>
                      </a:nvSpPr>
                      <a:spPr bwMode="auto">
                        <a:xfrm>
                          <a:off x="2309649" y="1676400"/>
                          <a:ext cx="381000" cy="1676400"/>
                        </a:xfrm>
                        <a:prstGeom prst="rect">
                          <a:avLst/>
                        </a:prstGeom>
                        <a:noFill/>
                        <a:ln w="25400">
                          <a:solidFill>
                            <a:srgbClr val="FF0000"/>
                          </a:solidFill>
                          <a:headEnd type="none" w="med" len="med"/>
                          <a:tailEnd type="none" w="med" len="med"/>
                        </a:ln>
                      </a:spPr>
                      <a:txSp>
                        <a:txBody>
                          <a:bodyPr vert="horz" wrap="square" lIns="91436" tIns="45718" rIns="91436" bIns="45718" numCol="1" rtlCol="0" anchor="ctr" anchorCtr="0" compatLnSpc="1">
                            <a:prstTxWarp prst="textNoShape">
                              <a:avLst/>
                            </a:prstTxWarp>
                          </a:bodyPr>
                          <a:lstStyle>
                            <a:defPPr>
                              <a:defRPr lang="en-US"/>
                            </a:defPPr>
                            <a:lvl1pPr marL="0" algn="l" defTabSz="914363" rtl="0" eaLnBrk="1" latinLnBrk="0" hangingPunct="1">
                              <a:defRPr sz="1800" kern="1200">
                                <a:solidFill>
                                  <a:schemeClr val="lt1"/>
                                </a:solidFill>
                                <a:latin typeface="+mn-lt"/>
                                <a:ea typeface="+mn-ea"/>
                                <a:cs typeface="+mn-cs"/>
                              </a:defRPr>
                            </a:lvl1pPr>
                            <a:lvl2pPr marL="457182" algn="l" defTabSz="914363" rtl="0" eaLnBrk="1" latinLnBrk="0" hangingPunct="1">
                              <a:defRPr sz="1800" kern="1200">
                                <a:solidFill>
                                  <a:schemeClr val="lt1"/>
                                </a:solidFill>
                                <a:latin typeface="+mn-lt"/>
                                <a:ea typeface="+mn-ea"/>
                                <a:cs typeface="+mn-cs"/>
                              </a:defRPr>
                            </a:lvl2pPr>
                            <a:lvl3pPr marL="914363" algn="l" defTabSz="914363" rtl="0" eaLnBrk="1" latinLnBrk="0" hangingPunct="1">
                              <a:defRPr sz="1800" kern="1200">
                                <a:solidFill>
                                  <a:schemeClr val="lt1"/>
                                </a:solidFill>
                                <a:latin typeface="+mn-lt"/>
                                <a:ea typeface="+mn-ea"/>
                                <a:cs typeface="+mn-cs"/>
                              </a:defRPr>
                            </a:lvl3pPr>
                            <a:lvl4pPr marL="1371545" algn="l" defTabSz="914363" rtl="0" eaLnBrk="1" latinLnBrk="0" hangingPunct="1">
                              <a:defRPr sz="1800" kern="1200">
                                <a:solidFill>
                                  <a:schemeClr val="lt1"/>
                                </a:solidFill>
                                <a:latin typeface="+mn-lt"/>
                                <a:ea typeface="+mn-ea"/>
                                <a:cs typeface="+mn-cs"/>
                              </a:defRPr>
                            </a:lvl4pPr>
                            <a:lvl5pPr marL="1828727" algn="l" defTabSz="914363" rtl="0" eaLnBrk="1" latinLnBrk="0" hangingPunct="1">
                              <a:defRPr sz="1800" kern="1200">
                                <a:solidFill>
                                  <a:schemeClr val="lt1"/>
                                </a:solidFill>
                                <a:latin typeface="+mn-lt"/>
                                <a:ea typeface="+mn-ea"/>
                                <a:cs typeface="+mn-cs"/>
                              </a:defRPr>
                            </a:lvl5pPr>
                            <a:lvl6pPr marL="2285909" algn="l" defTabSz="914363" rtl="0" eaLnBrk="1" latinLnBrk="0" hangingPunct="1">
                              <a:defRPr sz="1800" kern="1200">
                                <a:solidFill>
                                  <a:schemeClr val="lt1"/>
                                </a:solidFill>
                                <a:latin typeface="+mn-lt"/>
                                <a:ea typeface="+mn-ea"/>
                                <a:cs typeface="+mn-cs"/>
                              </a:defRPr>
                            </a:lvl6pPr>
                            <a:lvl7pPr marL="2743090" algn="l" defTabSz="914363" rtl="0" eaLnBrk="1" latinLnBrk="0" hangingPunct="1">
                              <a:defRPr sz="1800" kern="1200">
                                <a:solidFill>
                                  <a:schemeClr val="lt1"/>
                                </a:solidFill>
                                <a:latin typeface="+mn-lt"/>
                                <a:ea typeface="+mn-ea"/>
                                <a:cs typeface="+mn-cs"/>
                              </a:defRPr>
                            </a:lvl7pPr>
                            <a:lvl8pPr marL="3200272" algn="l" defTabSz="914363" rtl="0" eaLnBrk="1" latinLnBrk="0" hangingPunct="1">
                              <a:defRPr sz="1800" kern="1200">
                                <a:solidFill>
                                  <a:schemeClr val="lt1"/>
                                </a:solidFill>
                                <a:latin typeface="+mn-lt"/>
                                <a:ea typeface="+mn-ea"/>
                                <a:cs typeface="+mn-cs"/>
                              </a:defRPr>
                            </a:lvl8pPr>
                            <a:lvl9pPr marL="3657454" algn="l" defTabSz="914363" rtl="0" eaLnBrk="1" latinLnBrk="0" hangingPunct="1">
                              <a:defRPr sz="1800" kern="1200">
                                <a:solidFill>
                                  <a:schemeClr val="lt1"/>
                                </a:solidFill>
                                <a:latin typeface="+mn-lt"/>
                                <a:ea typeface="+mn-ea"/>
                                <a:cs typeface="+mn-cs"/>
                              </a:defRPr>
                            </a:lvl9pPr>
                          </a:lstStyle>
                          <a:p>
                            <a:pPr algn="ctr" defTabSz="914099" fontAlgn="base">
                              <a:spcBef>
                                <a:spcPct val="0"/>
                              </a:spcBef>
                              <a:spcAft>
                                <a:spcPct val="0"/>
                              </a:spcAft>
                            </a:pPr>
                            <a:endParaRPr lang="en-US" sz="2800" dirty="0" smtClean="0">
                              <a:solidFill>
                                <a:srgbClr val="FFFFFF"/>
                              </a:solidFill>
                            </a:endParaRPr>
                          </a:p>
                        </a:txBody>
                        <a:useSpRect/>
                      </a:txSp>
                      <a:style>
                        <a:lnRef idx="1">
                          <a:schemeClr val="accent2"/>
                        </a:lnRef>
                        <a:fillRef idx="3">
                          <a:schemeClr val="accent2"/>
                        </a:fillRef>
                        <a:effectRef idx="2">
                          <a:schemeClr val="accent2"/>
                        </a:effectRef>
                        <a:fontRef idx="minor">
                          <a:schemeClr val="lt1"/>
                        </a:fontRef>
                      </a:style>
                    </a:sp>
                    <a:sp>
                      <a:nvSpPr>
                        <a:cNvPr id="33" name="Rectangle 32"/>
                        <a:cNvSpPr/>
                      </a:nvSpPr>
                      <a:spPr bwMode="auto">
                        <a:xfrm>
                          <a:off x="2690649" y="1676400"/>
                          <a:ext cx="381000" cy="1676400"/>
                        </a:xfrm>
                        <a:prstGeom prst="rect">
                          <a:avLst/>
                        </a:prstGeom>
                        <a:noFill/>
                        <a:ln w="25400">
                          <a:solidFill>
                            <a:srgbClr val="FF0000"/>
                          </a:solidFill>
                          <a:headEnd type="none" w="med" len="med"/>
                          <a:tailEnd type="none" w="med" len="med"/>
                        </a:ln>
                      </a:spPr>
                      <a:txSp>
                        <a:txBody>
                          <a:bodyPr vert="horz" wrap="square" lIns="91436" tIns="45718" rIns="91436" bIns="45718" numCol="1" rtlCol="0" anchor="ctr" anchorCtr="0" compatLnSpc="1">
                            <a:prstTxWarp prst="textNoShape">
                              <a:avLst/>
                            </a:prstTxWarp>
                          </a:bodyPr>
                          <a:lstStyle>
                            <a:defPPr>
                              <a:defRPr lang="en-US"/>
                            </a:defPPr>
                            <a:lvl1pPr marL="0" algn="l" defTabSz="914363" rtl="0" eaLnBrk="1" latinLnBrk="0" hangingPunct="1">
                              <a:defRPr sz="1800" kern="1200">
                                <a:solidFill>
                                  <a:schemeClr val="lt1"/>
                                </a:solidFill>
                                <a:latin typeface="+mn-lt"/>
                                <a:ea typeface="+mn-ea"/>
                                <a:cs typeface="+mn-cs"/>
                              </a:defRPr>
                            </a:lvl1pPr>
                            <a:lvl2pPr marL="457182" algn="l" defTabSz="914363" rtl="0" eaLnBrk="1" latinLnBrk="0" hangingPunct="1">
                              <a:defRPr sz="1800" kern="1200">
                                <a:solidFill>
                                  <a:schemeClr val="lt1"/>
                                </a:solidFill>
                                <a:latin typeface="+mn-lt"/>
                                <a:ea typeface="+mn-ea"/>
                                <a:cs typeface="+mn-cs"/>
                              </a:defRPr>
                            </a:lvl2pPr>
                            <a:lvl3pPr marL="914363" algn="l" defTabSz="914363" rtl="0" eaLnBrk="1" latinLnBrk="0" hangingPunct="1">
                              <a:defRPr sz="1800" kern="1200">
                                <a:solidFill>
                                  <a:schemeClr val="lt1"/>
                                </a:solidFill>
                                <a:latin typeface="+mn-lt"/>
                                <a:ea typeface="+mn-ea"/>
                                <a:cs typeface="+mn-cs"/>
                              </a:defRPr>
                            </a:lvl3pPr>
                            <a:lvl4pPr marL="1371545" algn="l" defTabSz="914363" rtl="0" eaLnBrk="1" latinLnBrk="0" hangingPunct="1">
                              <a:defRPr sz="1800" kern="1200">
                                <a:solidFill>
                                  <a:schemeClr val="lt1"/>
                                </a:solidFill>
                                <a:latin typeface="+mn-lt"/>
                                <a:ea typeface="+mn-ea"/>
                                <a:cs typeface="+mn-cs"/>
                              </a:defRPr>
                            </a:lvl4pPr>
                            <a:lvl5pPr marL="1828727" algn="l" defTabSz="914363" rtl="0" eaLnBrk="1" latinLnBrk="0" hangingPunct="1">
                              <a:defRPr sz="1800" kern="1200">
                                <a:solidFill>
                                  <a:schemeClr val="lt1"/>
                                </a:solidFill>
                                <a:latin typeface="+mn-lt"/>
                                <a:ea typeface="+mn-ea"/>
                                <a:cs typeface="+mn-cs"/>
                              </a:defRPr>
                            </a:lvl5pPr>
                            <a:lvl6pPr marL="2285909" algn="l" defTabSz="914363" rtl="0" eaLnBrk="1" latinLnBrk="0" hangingPunct="1">
                              <a:defRPr sz="1800" kern="1200">
                                <a:solidFill>
                                  <a:schemeClr val="lt1"/>
                                </a:solidFill>
                                <a:latin typeface="+mn-lt"/>
                                <a:ea typeface="+mn-ea"/>
                                <a:cs typeface="+mn-cs"/>
                              </a:defRPr>
                            </a:lvl6pPr>
                            <a:lvl7pPr marL="2743090" algn="l" defTabSz="914363" rtl="0" eaLnBrk="1" latinLnBrk="0" hangingPunct="1">
                              <a:defRPr sz="1800" kern="1200">
                                <a:solidFill>
                                  <a:schemeClr val="lt1"/>
                                </a:solidFill>
                                <a:latin typeface="+mn-lt"/>
                                <a:ea typeface="+mn-ea"/>
                                <a:cs typeface="+mn-cs"/>
                              </a:defRPr>
                            </a:lvl7pPr>
                            <a:lvl8pPr marL="3200272" algn="l" defTabSz="914363" rtl="0" eaLnBrk="1" latinLnBrk="0" hangingPunct="1">
                              <a:defRPr sz="1800" kern="1200">
                                <a:solidFill>
                                  <a:schemeClr val="lt1"/>
                                </a:solidFill>
                                <a:latin typeface="+mn-lt"/>
                                <a:ea typeface="+mn-ea"/>
                                <a:cs typeface="+mn-cs"/>
                              </a:defRPr>
                            </a:lvl8pPr>
                            <a:lvl9pPr marL="3657454" algn="l" defTabSz="914363" rtl="0" eaLnBrk="1" latinLnBrk="0" hangingPunct="1">
                              <a:defRPr sz="1800" kern="1200">
                                <a:solidFill>
                                  <a:schemeClr val="lt1"/>
                                </a:solidFill>
                                <a:latin typeface="+mn-lt"/>
                                <a:ea typeface="+mn-ea"/>
                                <a:cs typeface="+mn-cs"/>
                              </a:defRPr>
                            </a:lvl9pPr>
                          </a:lstStyle>
                          <a:p>
                            <a:pPr algn="ctr" defTabSz="914099" fontAlgn="base">
                              <a:spcBef>
                                <a:spcPct val="0"/>
                              </a:spcBef>
                              <a:spcAft>
                                <a:spcPct val="0"/>
                              </a:spcAft>
                            </a:pPr>
                            <a:endParaRPr lang="en-US" sz="2800" dirty="0" smtClean="0">
                              <a:solidFill>
                                <a:srgbClr val="FFFFFF"/>
                              </a:solidFill>
                            </a:endParaRPr>
                          </a:p>
                        </a:txBody>
                        <a:useSpRect/>
                      </a:txSp>
                      <a:style>
                        <a:lnRef idx="1">
                          <a:schemeClr val="accent2"/>
                        </a:lnRef>
                        <a:fillRef idx="3">
                          <a:schemeClr val="accent2"/>
                        </a:fillRef>
                        <a:effectRef idx="2">
                          <a:schemeClr val="accent2"/>
                        </a:effectRef>
                        <a:fontRef idx="minor">
                          <a:schemeClr val="lt1"/>
                        </a:fontRef>
                      </a:style>
                    </a:sp>
                  </a:grpSp>
                </lc:lockedCanvas>
              </a:graphicData>
            </a:graphic>
          </wp:inline>
        </w:drawing>
      </w:r>
    </w:p>
    <w:p w:rsidR="00C847BB" w:rsidRPr="00576A8C" w:rsidRDefault="00C847BB" w:rsidP="00C847BB">
      <w:pPr>
        <w:pStyle w:val="Caption"/>
        <w:jc w:val="center"/>
        <w:rPr>
          <w:color w:val="auto"/>
          <w:sz w:val="22"/>
          <w:szCs w:val="22"/>
        </w:rPr>
      </w:pPr>
      <w:r w:rsidRPr="00576A8C">
        <w:rPr>
          <w:color w:val="auto"/>
          <w:sz w:val="22"/>
          <w:szCs w:val="22"/>
        </w:rPr>
        <w:t xml:space="preserve">Figure </w:t>
      </w:r>
      <w:r w:rsidR="00417477" w:rsidRPr="00576A8C">
        <w:rPr>
          <w:color w:val="auto"/>
          <w:sz w:val="22"/>
          <w:szCs w:val="22"/>
        </w:rPr>
        <w:fldChar w:fldCharType="begin"/>
      </w:r>
      <w:r w:rsidR="0069489B" w:rsidRPr="00576A8C">
        <w:rPr>
          <w:color w:val="auto"/>
          <w:sz w:val="22"/>
          <w:szCs w:val="22"/>
        </w:rPr>
        <w:instrText xml:space="preserve"> SEQ Figure \* ARABIC </w:instrText>
      </w:r>
      <w:r w:rsidR="00417477" w:rsidRPr="00576A8C">
        <w:rPr>
          <w:color w:val="auto"/>
          <w:sz w:val="22"/>
          <w:szCs w:val="22"/>
        </w:rPr>
        <w:fldChar w:fldCharType="separate"/>
      </w:r>
      <w:r w:rsidRPr="00576A8C">
        <w:rPr>
          <w:noProof/>
          <w:color w:val="auto"/>
          <w:sz w:val="22"/>
          <w:szCs w:val="22"/>
        </w:rPr>
        <w:t>4</w:t>
      </w:r>
      <w:r w:rsidR="00417477" w:rsidRPr="00576A8C">
        <w:rPr>
          <w:color w:val="auto"/>
          <w:sz w:val="22"/>
          <w:szCs w:val="22"/>
        </w:rPr>
        <w:fldChar w:fldCharType="end"/>
      </w:r>
      <w:r w:rsidRPr="00576A8C">
        <w:rPr>
          <w:color w:val="auto"/>
          <w:sz w:val="22"/>
          <w:szCs w:val="22"/>
        </w:rPr>
        <w:t xml:space="preserve"> Block Upload Scenario</w:t>
      </w:r>
    </w:p>
    <w:p w:rsidR="0098526D" w:rsidRDefault="0098526D" w:rsidP="00C847BB"/>
    <w:p w:rsidR="0098526D" w:rsidRDefault="00665936" w:rsidP="00C847BB">
      <w:r>
        <w:t>The example in Figure 4 will be used to explain the different scenarios one can encounter when using</w:t>
      </w:r>
      <w:r w:rsidR="003924AA">
        <w:t xml:space="preserve"> </w:t>
      </w:r>
      <w:r>
        <w:t>the block interface for uploading blobs.</w:t>
      </w:r>
      <w:r w:rsidR="003924AA">
        <w:t xml:space="preserve">  These are:</w:t>
      </w:r>
    </w:p>
    <w:p w:rsidR="005830D4" w:rsidRDefault="005830D4" w:rsidP="00C847BB"/>
    <w:p w:rsidR="00837778" w:rsidRDefault="003924AA" w:rsidP="00932750">
      <w:pPr>
        <w:pStyle w:val="ListParagraph"/>
        <w:numPr>
          <w:ilvl w:val="0"/>
          <w:numId w:val="9"/>
        </w:numPr>
      </w:pPr>
      <w:r>
        <w:t xml:space="preserve">Uploading </w:t>
      </w:r>
      <w:r w:rsidR="00692891">
        <w:t xml:space="preserve">Blocks with </w:t>
      </w:r>
      <w:r>
        <w:t xml:space="preserve">Same Block IDs - </w:t>
      </w:r>
      <w:r w:rsidR="00837778">
        <w:t xml:space="preserve">When blocks of the same block ID are uploaded </w:t>
      </w:r>
      <w:r w:rsidR="00546568">
        <w:t xml:space="preserve">for </w:t>
      </w:r>
      <w:r w:rsidR="00837778">
        <w:t xml:space="preserve">the same blob, the most recent block </w:t>
      </w:r>
      <w:r w:rsidR="00546568">
        <w:t xml:space="preserve">associated with </w:t>
      </w:r>
      <w:r w:rsidR="00837778">
        <w:t>that ID will be used</w:t>
      </w:r>
      <w:r>
        <w:t xml:space="preserve"> when committing the blob with PUT blocklist</w:t>
      </w:r>
      <w:r w:rsidR="00837778">
        <w:t>.  In the example above, two blocks with BlockId4 are uploaded</w:t>
      </w:r>
      <w:r w:rsidR="00546568">
        <w:t xml:space="preserve"> and the latter</w:t>
      </w:r>
      <w:r w:rsidR="00837778">
        <w:t xml:space="preserve"> one will be used in the final committed block list for the blob.</w:t>
      </w:r>
    </w:p>
    <w:p w:rsidR="005830D4" w:rsidRDefault="005830D4" w:rsidP="00C847BB"/>
    <w:p w:rsidR="00E238D9" w:rsidRDefault="003924AA" w:rsidP="00932750">
      <w:pPr>
        <w:pStyle w:val="ListParagraph"/>
        <w:numPr>
          <w:ilvl w:val="0"/>
          <w:numId w:val="9"/>
        </w:numPr>
      </w:pPr>
      <w:r>
        <w:t xml:space="preserve">Uploading Blocks Out of Order - </w:t>
      </w:r>
      <w:r w:rsidR="005830D4">
        <w:t>Blocks can be uploaded in a different order as in the final committed block list in the blob. In the example above, the final committed block list has the blocks in the order of BlockId2, BlockId3, and BlockId4, but these blocks are uploaded in a different order.</w:t>
      </w:r>
      <w:r w:rsidR="00FB06AD">
        <w:t xml:space="preserve">  </w:t>
      </w:r>
      <w:r w:rsidR="00546568">
        <w:t xml:space="preserve">The </w:t>
      </w:r>
      <w:r>
        <w:t xml:space="preserve">readable </w:t>
      </w:r>
      <w:r w:rsidR="00546568">
        <w:t xml:space="preserve">blob data </w:t>
      </w:r>
      <w:r>
        <w:t xml:space="preserve">(via GET) </w:t>
      </w:r>
      <w:r w:rsidR="00546568">
        <w:t>is ordered with resp</w:t>
      </w:r>
      <w:r>
        <w:t>ect to the list specified in PUT blocklist.</w:t>
      </w:r>
    </w:p>
    <w:p w:rsidR="003924AA" w:rsidRDefault="003924AA" w:rsidP="00C847BB"/>
    <w:p w:rsidR="00E238D9" w:rsidRDefault="003924AA" w:rsidP="00932750">
      <w:pPr>
        <w:pStyle w:val="ListParagraph"/>
        <w:numPr>
          <w:ilvl w:val="0"/>
          <w:numId w:val="9"/>
        </w:numPr>
      </w:pPr>
      <w:r>
        <w:t xml:space="preserve">Unused Blocks - </w:t>
      </w:r>
      <w:r w:rsidR="00E238D9">
        <w:t>Furthermore, some blocks may never get committed into the final block list in the blob.  These blocks will be garbage collected by the system.  BlockId1 and the first Block with ID BlockId4 in the example will be garbage collected.</w:t>
      </w:r>
      <w:r w:rsidR="009E1DF1">
        <w:t xml:space="preserve">  </w:t>
      </w:r>
      <w:r w:rsidR="009C67FE">
        <w:t xml:space="preserve">More specifically, once a new blob is created </w:t>
      </w:r>
      <w:r w:rsidR="009E1DF1">
        <w:t>via PUT blockl</w:t>
      </w:r>
      <w:r w:rsidR="00546568">
        <w:t>ist,</w:t>
      </w:r>
      <w:r w:rsidR="009C67FE">
        <w:t xml:space="preserve"> all</w:t>
      </w:r>
      <w:r w:rsidR="00546568">
        <w:t xml:space="preserve"> of</w:t>
      </w:r>
      <w:r w:rsidR="009C67FE">
        <w:t xml:space="preserve"> the uncommitted blocks that have been uploaded so far, </w:t>
      </w:r>
      <w:r w:rsidR="00546568">
        <w:t>but not included in</w:t>
      </w:r>
      <w:r w:rsidR="009E1DF1">
        <w:t xml:space="preserve"> the block list specified in PUT blockl</w:t>
      </w:r>
      <w:r w:rsidR="00546568">
        <w:t>ist</w:t>
      </w:r>
      <w:r w:rsidR="009C67FE">
        <w:t xml:space="preserve">, will be garbage collected. </w:t>
      </w:r>
    </w:p>
    <w:p w:rsidR="0093518D" w:rsidRDefault="0093518D" w:rsidP="00C847BB"/>
    <w:p w:rsidR="009E1DF1" w:rsidRDefault="009E1DF1" w:rsidP="009E1DF1">
      <w:r>
        <w:t xml:space="preserve">A large blob may take a long time to be uploaded entirely.  But in the mean time, the uploaded but uncommitted blocks do take up storage space, and someone may upload many blocks but never commit </w:t>
      </w:r>
      <w:r>
        <w:lastRenderedPageBreak/>
        <w:t>them using PUT blocklist. If there is an extended period of inactivity for that blob (currently set to a week), these uncommitted blocks will be garbage collected by the system.</w:t>
      </w:r>
    </w:p>
    <w:p w:rsidR="009E1DF1" w:rsidRDefault="009E1DF1" w:rsidP="00C847BB"/>
    <w:p w:rsidR="00AB12DB" w:rsidRDefault="0093518D" w:rsidP="00C847BB">
      <w:r>
        <w:t xml:space="preserve">An interesting scenario </w:t>
      </w:r>
      <w:r w:rsidR="00AB12DB">
        <w:t>is when there are multiple concurrent writers to the same blob</w:t>
      </w:r>
      <w:r w:rsidR="006D7435">
        <w:t>.</w:t>
      </w:r>
      <w:r w:rsidR="00AB12DB">
        <w:t xml:space="preserve">    </w:t>
      </w:r>
      <w:r w:rsidR="006D7435">
        <w:t xml:space="preserve">There are two issues to discuss.  </w:t>
      </w:r>
    </w:p>
    <w:p w:rsidR="008D18DF" w:rsidRDefault="006D7435" w:rsidP="00932750">
      <w:pPr>
        <w:pStyle w:val="ListParagraph"/>
        <w:numPr>
          <w:ilvl w:val="0"/>
          <w:numId w:val="10"/>
        </w:numPr>
      </w:pPr>
      <w:r>
        <w:t xml:space="preserve">Block IDs – </w:t>
      </w:r>
      <w:r w:rsidR="008D18DF">
        <w:t>If an application has multiple client writers to the same blob name</w:t>
      </w:r>
      <w:r w:rsidR="000A2E45">
        <w:t xml:space="preserve"> via blocks</w:t>
      </w:r>
      <w:r w:rsidR="008D18DF">
        <w:t>, the block IDs have to be unique among the multiple writers to avoid conflicts, or the block IDs have to represent the contents of the block being written (so if multiple clients write the same block</w:t>
      </w:r>
      <w:r w:rsidR="00754F19">
        <w:t>,</w:t>
      </w:r>
      <w:r w:rsidR="008D18DF">
        <w:t xml:space="preserve"> the block will have the same ID</w:t>
      </w:r>
      <w:r w:rsidR="00754F19">
        <w:t>,</w:t>
      </w:r>
      <w:r w:rsidR="008D18DF">
        <w:t xml:space="preserve"> since it represents the same data).  To</w:t>
      </w:r>
      <w:r w:rsidR="00EC2D75">
        <w:t xml:space="preserve"> provide</w:t>
      </w:r>
      <w:r w:rsidR="008D18DF">
        <w:t xml:space="preserve"> correctness for multiple </w:t>
      </w:r>
      <w:r w:rsidR="00754F19">
        <w:t xml:space="preserve">writers </w:t>
      </w:r>
      <w:r w:rsidR="008D18DF">
        <w:t xml:space="preserve">potentially writing </w:t>
      </w:r>
      <w:r w:rsidR="00CF72AB">
        <w:t>the</w:t>
      </w:r>
      <w:r w:rsidR="00754F19">
        <w:t xml:space="preserve"> same</w:t>
      </w:r>
      <w:r w:rsidR="008D18DF">
        <w:t xml:space="preserve"> Blob, it is recommended that the block ID be </w:t>
      </w:r>
      <w:r w:rsidR="00754F19">
        <w:t>a</w:t>
      </w:r>
      <w:r w:rsidR="008D18DF">
        <w:t xml:space="preserve"> hash (</w:t>
      </w:r>
      <w:r w:rsidR="00754F19">
        <w:t>e.g.</w:t>
      </w:r>
      <w:r w:rsidR="000A2E45">
        <w:t>,</w:t>
      </w:r>
      <w:r w:rsidR="00754F19">
        <w:t xml:space="preserve"> a</w:t>
      </w:r>
      <w:r w:rsidR="00CF72AB">
        <w:t>n</w:t>
      </w:r>
      <w:r w:rsidR="00754F19">
        <w:t xml:space="preserve"> MD5 hash</w:t>
      </w:r>
      <w:r w:rsidR="008D18DF">
        <w:t>) of the block contents.   This way the block ID represents the contents of the block.</w:t>
      </w:r>
    </w:p>
    <w:p w:rsidR="00665936" w:rsidRDefault="006D7435" w:rsidP="00932750">
      <w:pPr>
        <w:pStyle w:val="ListParagraph"/>
        <w:numPr>
          <w:ilvl w:val="0"/>
          <w:numId w:val="10"/>
        </w:numPr>
      </w:pPr>
      <w:r>
        <w:t xml:space="preserve">First Commit Wins -  </w:t>
      </w:r>
      <w:r w:rsidR="000D40C9">
        <w:t>When multiple clients t</w:t>
      </w:r>
      <w:r w:rsidR="0093518D">
        <w:t xml:space="preserve">ry to upload </w:t>
      </w:r>
      <w:r w:rsidR="007149D1">
        <w:t xml:space="preserve">blocks </w:t>
      </w:r>
      <w:r w:rsidR="00546568">
        <w:t>for the</w:t>
      </w:r>
      <w:r w:rsidR="000D40C9">
        <w:t xml:space="preserve"> same blob concurrently, w</w:t>
      </w:r>
      <w:r w:rsidR="0093518D">
        <w:t xml:space="preserve">hoever </w:t>
      </w:r>
      <w:r w:rsidR="00546568">
        <w:t xml:space="preserve">commits </w:t>
      </w:r>
      <w:r w:rsidR="0093518D">
        <w:t xml:space="preserve">the blob first </w:t>
      </w:r>
      <w:r w:rsidR="009E1DF1">
        <w:t>via PUT blockl</w:t>
      </w:r>
      <w:r w:rsidR="00546568">
        <w:t xml:space="preserve">ist </w:t>
      </w:r>
      <w:r w:rsidR="00754F19">
        <w:t xml:space="preserve">(or </w:t>
      </w:r>
      <w:r w:rsidR="000A2E45">
        <w:t>a writer calling</w:t>
      </w:r>
      <w:r w:rsidR="00754F19">
        <w:t xml:space="preserve"> P</w:t>
      </w:r>
      <w:r w:rsidR="000A2E45">
        <w:t>UT blob</w:t>
      </w:r>
      <w:r w:rsidR="00754F19">
        <w:t>)</w:t>
      </w:r>
      <w:r w:rsidR="00CF72AB">
        <w:t xml:space="preserve"> wins</w:t>
      </w:r>
      <w:r w:rsidR="0093518D">
        <w:t xml:space="preserve">, </w:t>
      </w:r>
      <w:r w:rsidR="00546568">
        <w:t>and</w:t>
      </w:r>
      <w:r w:rsidR="0093518D">
        <w:t xml:space="preserve"> all </w:t>
      </w:r>
      <w:r w:rsidR="00546568">
        <w:t xml:space="preserve">of </w:t>
      </w:r>
      <w:r w:rsidR="0093518D">
        <w:t>the other uncommitted bl</w:t>
      </w:r>
      <w:r w:rsidR="000D40C9">
        <w:t>ocks uploaded by the other writers</w:t>
      </w:r>
      <w:r w:rsidR="0093518D">
        <w:t xml:space="preserve"> for that blob </w:t>
      </w:r>
      <w:r w:rsidR="000D40C9">
        <w:t xml:space="preserve">name </w:t>
      </w:r>
      <w:r w:rsidR="0093518D">
        <w:t>will be removed and gar</w:t>
      </w:r>
      <w:r w:rsidR="000D40C9">
        <w:t xml:space="preserve">bage collected.  </w:t>
      </w:r>
      <w:r w:rsidR="00D32925">
        <w:t xml:space="preserve">Therefore, coordination across all the </w:t>
      </w:r>
      <w:r w:rsidR="00546568">
        <w:t xml:space="preserve">concurrent </w:t>
      </w:r>
      <w:r w:rsidR="00D32925">
        <w:t xml:space="preserve">writers </w:t>
      </w:r>
      <w:r w:rsidR="000D40C9">
        <w:t xml:space="preserve">may be </w:t>
      </w:r>
      <w:r w:rsidR="00D32925">
        <w:t xml:space="preserve">necessary to efficiently update </w:t>
      </w:r>
      <w:r w:rsidR="00546568">
        <w:t xml:space="preserve">the </w:t>
      </w:r>
      <w:r w:rsidR="00D32925">
        <w:t>same blob in parallel</w:t>
      </w:r>
      <w:r w:rsidR="000D40C9">
        <w:t xml:space="preserve">. </w:t>
      </w:r>
    </w:p>
    <w:p w:rsidR="00665936" w:rsidRDefault="00665936" w:rsidP="00C847BB"/>
    <w:p w:rsidR="00E76F7D" w:rsidRDefault="00CB6710" w:rsidP="00280655">
      <w:pPr>
        <w:pStyle w:val="Heading1"/>
      </w:pPr>
      <w:bookmarkStart w:id="24" w:name="_Toc217110224"/>
      <w:r>
        <w:t>Conditional PUT</w:t>
      </w:r>
      <w:r w:rsidR="00E76F7D">
        <w:t xml:space="preserve"> and G</w:t>
      </w:r>
      <w:r>
        <w:t>ET</w:t>
      </w:r>
      <w:bookmarkEnd w:id="24"/>
    </w:p>
    <w:p w:rsidR="00E76F7D" w:rsidRDefault="00BD11FE" w:rsidP="003C1FDC">
      <w:r>
        <w:t>Windows Azure Blob</w:t>
      </w:r>
      <w:r w:rsidR="002C0D68">
        <w:t xml:space="preserve"> suppor</w:t>
      </w:r>
      <w:r w:rsidR="0091441B">
        <w:t>ts conditional PUT and GET</w:t>
      </w:r>
      <w:r w:rsidR="00D672C2">
        <w:t xml:space="preserve">, which can </w:t>
      </w:r>
      <w:r w:rsidR="002C0D68">
        <w:t xml:space="preserve">be used to </w:t>
      </w:r>
      <w:r w:rsidR="00D672C2">
        <w:t xml:space="preserve">efficiently handle </w:t>
      </w:r>
      <w:r w:rsidR="002C0D68">
        <w:t xml:space="preserve">concurrency and </w:t>
      </w:r>
      <w:r w:rsidR="00D672C2">
        <w:t>client caching.</w:t>
      </w:r>
    </w:p>
    <w:p w:rsidR="002C0D68" w:rsidRDefault="002C0D68" w:rsidP="003C1FDC"/>
    <w:p w:rsidR="002C0D68" w:rsidRDefault="00A200EA" w:rsidP="003C1FDC">
      <w:r>
        <w:t>C</w:t>
      </w:r>
      <w:r w:rsidR="0091441B">
        <w:t>onditional PUT</w:t>
      </w:r>
      <w:r w:rsidR="002C0D68">
        <w:t xml:space="preserve"> can be used where multiple users might update </w:t>
      </w:r>
      <w:r w:rsidR="00BD11FE">
        <w:t>the</w:t>
      </w:r>
      <w:r w:rsidR="002C0D68">
        <w:t xml:space="preserve"> same blob.  </w:t>
      </w:r>
      <w:r w:rsidR="00BD11FE">
        <w:t>For example, o</w:t>
      </w:r>
      <w:r w:rsidR="002C0D68">
        <w:t xml:space="preserve">ne can do a put blob conditionally on the last </w:t>
      </w:r>
      <w:r w:rsidR="00BD11FE">
        <w:t xml:space="preserve">modification </w:t>
      </w:r>
      <w:r w:rsidR="002C0D68">
        <w:t>time of the blob</w:t>
      </w:r>
      <w:r w:rsidR="00BD11FE">
        <w:t xml:space="preserve"> </w:t>
      </w:r>
      <w:r w:rsidR="002C0D68">
        <w:t xml:space="preserve">to make sure the blob </w:t>
      </w:r>
      <w:r w:rsidR="0091441B">
        <w:t xml:space="preserve">being modified is </w:t>
      </w:r>
      <w:r w:rsidR="001B2BA4">
        <w:t>the same version that the client is modifying</w:t>
      </w:r>
      <w:r w:rsidR="002C0D68">
        <w:t>.  This can be used to implement optimistic concurrency.</w:t>
      </w:r>
      <w:r w:rsidR="00000E91">
        <w:t xml:space="preserve">  </w:t>
      </w:r>
      <w:r w:rsidR="00754F19">
        <w:t>For instance,</w:t>
      </w:r>
      <w:r w:rsidR="00BD11FE">
        <w:t xml:space="preserve"> t</w:t>
      </w:r>
      <w:r w:rsidR="00295C7D">
        <w:t>wo clients</w:t>
      </w:r>
      <w:r w:rsidR="00000E91">
        <w:t xml:space="preserve"> A and B are updating the same blob.  They read the current version of the blob, make some changes to it, and then upload it back to the store.  In this scenario, each of them will record the last modification time of the blob th</w:t>
      </w:r>
      <w:r w:rsidR="001B2BA4">
        <w:t>ey retrieved from the store (assume that</w:t>
      </w:r>
      <w:r w:rsidR="00000E91">
        <w:t xml:space="preserve"> the last modification time is X). </w:t>
      </w:r>
      <w:r w:rsidR="001B2BA4">
        <w:t xml:space="preserve"> </w:t>
      </w:r>
      <w:r w:rsidR="00000E91">
        <w:t>When they are ready to upload the updated version of the blob back to the store</w:t>
      </w:r>
      <w:r w:rsidR="001B2BA4">
        <w:t>, they can use a conditional PUT b</w:t>
      </w:r>
      <w:r w:rsidR="00000E91">
        <w:t>lob based on the modification time they retrieved last time</w:t>
      </w:r>
      <w:r w:rsidR="001B2BA4">
        <w:t>. The operation would specify that the PUT should be conditioned on</w:t>
      </w:r>
      <w:r w:rsidR="00000E91">
        <w:t xml:space="preserve"> "</w:t>
      </w:r>
      <w:r w:rsidR="00BD11FE">
        <w:t xml:space="preserve">if </w:t>
      </w:r>
      <w:r w:rsidR="001B2BA4">
        <w:t>not modified since time X"</w:t>
      </w:r>
      <w:r w:rsidR="00000E91">
        <w:t xml:space="preserve">.  In this way, if the blob has been changed by </w:t>
      </w:r>
      <w:r w:rsidR="001B2BA4">
        <w:t>a different client sinc</w:t>
      </w:r>
      <w:r w:rsidR="00000E91">
        <w:t>e time X, the update o</w:t>
      </w:r>
      <w:r w:rsidR="00295C7D">
        <w:t>peration will fail, and the client</w:t>
      </w:r>
      <w:r w:rsidR="00000E91">
        <w:t xml:space="preserve"> will </w:t>
      </w:r>
      <w:r w:rsidR="00BD11FE">
        <w:t xml:space="preserve">be notified of </w:t>
      </w:r>
      <w:r w:rsidR="00000E91">
        <w:t>this.</w:t>
      </w:r>
    </w:p>
    <w:p w:rsidR="004A6ADB" w:rsidRDefault="004A6ADB" w:rsidP="003C1FDC"/>
    <w:p w:rsidR="004A6ADB" w:rsidRPr="002C0D68" w:rsidRDefault="00DB0E8A" w:rsidP="003C1FDC">
      <w:r>
        <w:t>Conditional GET</w:t>
      </w:r>
      <w:r w:rsidR="004A6ADB">
        <w:t xml:space="preserve"> can be used to </w:t>
      </w:r>
      <w:r w:rsidR="00295C7D">
        <w:t xml:space="preserve">efficiently </w:t>
      </w:r>
      <w:r w:rsidR="004A6ADB">
        <w:t xml:space="preserve">handle cache consistency issues.  For example, </w:t>
      </w:r>
      <w:r w:rsidR="00295C7D">
        <w:t>a client</w:t>
      </w:r>
      <w:r w:rsidR="004A6ADB">
        <w:t xml:space="preserve"> has a </w:t>
      </w:r>
      <w:r w:rsidR="00563E8E">
        <w:t xml:space="preserve">local </w:t>
      </w:r>
      <w:r w:rsidR="004A6ADB">
        <w:t xml:space="preserve">blob cache, which caches the hot blobs retrieved from the store.  </w:t>
      </w:r>
      <w:r w:rsidR="00CC6E53">
        <w:t>For each cached blob, its last modified time is recorded</w:t>
      </w:r>
      <w:r w:rsidR="00563E8E">
        <w:t xml:space="preserve">.  </w:t>
      </w:r>
      <w:r w:rsidR="00CC6E53">
        <w:t xml:space="preserve">When the </w:t>
      </w:r>
      <w:r w:rsidR="00295C7D">
        <w:t xml:space="preserve">client </w:t>
      </w:r>
      <w:r w:rsidR="00CC6E53">
        <w:t>cache decides to refresh its</w:t>
      </w:r>
      <w:r w:rsidR="00295C7D">
        <w:t xml:space="preserve"> blobs</w:t>
      </w:r>
      <w:r w:rsidR="00CC6E53">
        <w:t xml:space="preserve"> from the s</w:t>
      </w:r>
      <w:r>
        <w:t>tore, it can use conditional GET</w:t>
      </w:r>
      <w:r w:rsidR="00CC6E53">
        <w:t xml:space="preserve"> based on the modified time (</w:t>
      </w:r>
      <w:r w:rsidR="00BD11FE">
        <w:t>on the condition being</w:t>
      </w:r>
      <w:r w:rsidR="00CC6E53">
        <w:t xml:space="preserve"> "</w:t>
      </w:r>
      <w:r w:rsidR="00BD11FE">
        <w:t xml:space="preserve">if </w:t>
      </w:r>
      <w:r w:rsidR="00CC6E53">
        <w:t xml:space="preserve">modified since time X").  </w:t>
      </w:r>
      <w:r w:rsidR="00BD11FE">
        <w:t>This</w:t>
      </w:r>
      <w:r w:rsidR="00CC6E53">
        <w:t xml:space="preserve"> way, only the blobs that have been modified and </w:t>
      </w:r>
      <w:r w:rsidR="00BD11FE">
        <w:t xml:space="preserve">are </w:t>
      </w:r>
      <w:r w:rsidR="00CC6E53">
        <w:t>different to the cached copy need to</w:t>
      </w:r>
      <w:r w:rsidR="00AE7C27">
        <w:t xml:space="preserve"> be downloaded from the store.</w:t>
      </w:r>
    </w:p>
    <w:p w:rsidR="00D94629" w:rsidRDefault="00863ADC" w:rsidP="005F0387">
      <w:pPr>
        <w:pStyle w:val="Heading1"/>
      </w:pPr>
      <w:bookmarkStart w:id="25" w:name="_Toc217110225"/>
      <w:r>
        <w:lastRenderedPageBreak/>
        <w:t>Blob Enumeration</w:t>
      </w:r>
      <w:bookmarkEnd w:id="25"/>
    </w:p>
    <w:p w:rsidR="00A229A5" w:rsidRDefault="00C125BE" w:rsidP="00D94629">
      <w:r>
        <w:t xml:space="preserve">The Blob system provides </w:t>
      </w:r>
      <w:r w:rsidR="007A5F33">
        <w:t xml:space="preserve">an </w:t>
      </w:r>
      <w:r>
        <w:t xml:space="preserve">interface to enumerate the blobs in a container.  It supports hierarchical listing </w:t>
      </w:r>
      <w:r w:rsidR="00B92D30">
        <w:t xml:space="preserve">of blobs within a container.  It also supports a continuation mechanism to allow enumeration </w:t>
      </w:r>
      <w:r w:rsidR="003C324C">
        <w:t xml:space="preserve">of </w:t>
      </w:r>
      <w:r w:rsidR="00B92D30">
        <w:t>a large number of blobs.</w:t>
      </w:r>
    </w:p>
    <w:p w:rsidR="006D2854" w:rsidRDefault="006D2854" w:rsidP="00D94629"/>
    <w:p w:rsidR="006D2854" w:rsidRDefault="006D2854" w:rsidP="006D2854">
      <w:pPr>
        <w:pStyle w:val="Heading2"/>
      </w:pPr>
      <w:bookmarkStart w:id="26" w:name="_Toc217110226"/>
      <w:r>
        <w:t>Hierarchical Listing</w:t>
      </w:r>
      <w:bookmarkEnd w:id="26"/>
    </w:p>
    <w:p w:rsidR="006D2854" w:rsidRDefault="007A5F33" w:rsidP="006D2854">
      <w:r>
        <w:t xml:space="preserve">The </w:t>
      </w:r>
      <w:r w:rsidR="006D2854">
        <w:t>ListBlob</w:t>
      </w:r>
      <w:r>
        <w:t>s</w:t>
      </w:r>
      <w:r w:rsidR="006D2854">
        <w:t xml:space="preserve"> interface supports "prefix" and "delimiter" parameters, which are used to support hierarchical listing of blo</w:t>
      </w:r>
      <w:r w:rsidR="00F028B0">
        <w:t xml:space="preserve">bs.  For example, assume </w:t>
      </w:r>
      <w:r w:rsidR="003C324C">
        <w:t xml:space="preserve">that in an account “sally”, </w:t>
      </w:r>
      <w:r w:rsidR="00F028B0">
        <w:t xml:space="preserve">we have a </w:t>
      </w:r>
      <w:r w:rsidR="00372969">
        <w:t>container "m</w:t>
      </w:r>
      <w:r w:rsidR="006D2854">
        <w:t xml:space="preserve">ovies" </w:t>
      </w:r>
      <w:r w:rsidR="00F028B0">
        <w:t xml:space="preserve">that </w:t>
      </w:r>
      <w:r>
        <w:t xml:space="preserve">contains blobs with </w:t>
      </w:r>
      <w:r w:rsidR="006D2854">
        <w:t>the following names:</w:t>
      </w:r>
    </w:p>
    <w:p w:rsidR="00A200EA" w:rsidRDefault="006D2854" w:rsidP="006D2854">
      <w:pPr>
        <w:rPr>
          <w:rFonts w:ascii="Courier New" w:hAnsi="Courier New" w:cs="Courier New"/>
          <w:noProof/>
          <w:color w:val="0000FF"/>
          <w:sz w:val="20"/>
          <w:szCs w:val="20"/>
          <w:lang w:eastAsia="zh-CN"/>
        </w:rPr>
      </w:pPr>
      <w:r>
        <w:rPr>
          <w:rFonts w:ascii="Courier New" w:hAnsi="Courier New" w:cs="Courier New"/>
          <w:noProof/>
          <w:color w:val="0000FF"/>
          <w:sz w:val="20"/>
          <w:szCs w:val="20"/>
          <w:lang w:eastAsia="zh-CN"/>
        </w:rPr>
        <w:tab/>
      </w:r>
    </w:p>
    <w:p w:rsidR="006D2854" w:rsidRPr="00F028B0" w:rsidRDefault="006D2854" w:rsidP="00A200EA">
      <w:pPr>
        <w:ind w:firstLine="720"/>
        <w:rPr>
          <w:rFonts w:ascii="Courier New" w:hAnsi="Courier New" w:cs="Courier New"/>
          <w:noProof/>
          <w:sz w:val="20"/>
          <w:szCs w:val="20"/>
          <w:lang w:eastAsia="zh-CN"/>
        </w:rPr>
      </w:pPr>
      <w:r w:rsidRPr="00F028B0">
        <w:rPr>
          <w:rFonts w:ascii="Courier New" w:hAnsi="Courier New" w:cs="Courier New"/>
          <w:noProof/>
          <w:sz w:val="20"/>
          <w:szCs w:val="20"/>
          <w:lang w:eastAsia="zh-CN"/>
        </w:rPr>
        <w:t>Action/Rocky1.wmv</w:t>
      </w:r>
    </w:p>
    <w:p w:rsidR="006D2854" w:rsidRPr="00F028B0" w:rsidRDefault="006D2854" w:rsidP="006D2854">
      <w:r w:rsidRPr="00F028B0">
        <w:rPr>
          <w:rFonts w:ascii="Courier New" w:hAnsi="Courier New" w:cs="Courier New"/>
          <w:noProof/>
          <w:sz w:val="20"/>
          <w:szCs w:val="20"/>
          <w:lang w:eastAsia="zh-CN"/>
        </w:rPr>
        <w:tab/>
        <w:t>Action/Rocky2.wmv</w:t>
      </w:r>
    </w:p>
    <w:p w:rsidR="006D2854" w:rsidRPr="00F028B0" w:rsidRDefault="006D2854" w:rsidP="006D2854">
      <w:r w:rsidRPr="00F028B0">
        <w:rPr>
          <w:rFonts w:ascii="Courier New" w:hAnsi="Courier New" w:cs="Courier New"/>
          <w:noProof/>
          <w:sz w:val="20"/>
          <w:szCs w:val="20"/>
          <w:lang w:eastAsia="zh-CN"/>
        </w:rPr>
        <w:tab/>
        <w:t>Action/Rocky3.wmv</w:t>
      </w:r>
    </w:p>
    <w:p w:rsidR="006D2854" w:rsidRPr="00F028B0" w:rsidRDefault="006D2854" w:rsidP="006D2854">
      <w:r w:rsidRPr="00F028B0">
        <w:rPr>
          <w:rFonts w:ascii="Courier New" w:hAnsi="Courier New" w:cs="Courier New"/>
          <w:noProof/>
          <w:sz w:val="20"/>
          <w:szCs w:val="20"/>
          <w:lang w:eastAsia="zh-CN"/>
        </w:rPr>
        <w:tab/>
        <w:t>Action/Rocky4.wmv</w:t>
      </w:r>
    </w:p>
    <w:p w:rsidR="006D2854" w:rsidRPr="00F028B0" w:rsidRDefault="006D2854" w:rsidP="006D2854">
      <w:pPr>
        <w:rPr>
          <w:rFonts w:ascii="Courier New" w:hAnsi="Courier New" w:cs="Courier New"/>
          <w:noProof/>
          <w:sz w:val="20"/>
          <w:szCs w:val="20"/>
          <w:lang w:eastAsia="zh-CN"/>
        </w:rPr>
      </w:pPr>
      <w:r w:rsidRPr="00F028B0">
        <w:rPr>
          <w:rFonts w:ascii="Courier New" w:hAnsi="Courier New" w:cs="Courier New"/>
          <w:noProof/>
          <w:sz w:val="20"/>
          <w:szCs w:val="20"/>
          <w:lang w:eastAsia="zh-CN"/>
        </w:rPr>
        <w:tab/>
        <w:t>Action/Rocky5.wmv</w:t>
      </w:r>
    </w:p>
    <w:p w:rsidR="006D2854" w:rsidRPr="00F028B0" w:rsidRDefault="006D2854" w:rsidP="006D2854">
      <w:pPr>
        <w:rPr>
          <w:rFonts w:ascii="Courier New" w:hAnsi="Courier New" w:cs="Courier New"/>
          <w:noProof/>
          <w:sz w:val="20"/>
          <w:szCs w:val="20"/>
          <w:lang w:eastAsia="zh-CN"/>
        </w:rPr>
      </w:pPr>
      <w:r w:rsidRPr="00F028B0">
        <w:rPr>
          <w:rFonts w:ascii="Courier New" w:hAnsi="Courier New" w:cs="Courier New"/>
          <w:noProof/>
          <w:sz w:val="20"/>
          <w:szCs w:val="20"/>
          <w:lang w:eastAsia="zh-CN"/>
        </w:rPr>
        <w:tab/>
        <w:t>Drama/Crime/GodFather1.wmv</w:t>
      </w:r>
    </w:p>
    <w:p w:rsidR="006D2854" w:rsidRPr="00F028B0" w:rsidRDefault="006D2854" w:rsidP="006D2854">
      <w:pPr>
        <w:rPr>
          <w:rFonts w:ascii="Courier New" w:hAnsi="Courier New" w:cs="Courier New"/>
          <w:noProof/>
          <w:sz w:val="20"/>
          <w:szCs w:val="20"/>
          <w:lang w:eastAsia="zh-CN"/>
        </w:rPr>
      </w:pPr>
      <w:r w:rsidRPr="00F028B0">
        <w:rPr>
          <w:rFonts w:ascii="Courier New" w:hAnsi="Courier New" w:cs="Courier New"/>
          <w:noProof/>
          <w:sz w:val="20"/>
          <w:szCs w:val="20"/>
          <w:lang w:eastAsia="zh-CN"/>
        </w:rPr>
        <w:tab/>
        <w:t>Drama/Crime/GodFather2.wmv</w:t>
      </w:r>
    </w:p>
    <w:p w:rsidR="006D2854" w:rsidRPr="00F028B0" w:rsidRDefault="006D2854" w:rsidP="006D2854">
      <w:pPr>
        <w:rPr>
          <w:rFonts w:ascii="Courier New" w:hAnsi="Courier New" w:cs="Courier New"/>
          <w:noProof/>
          <w:sz w:val="20"/>
          <w:szCs w:val="20"/>
          <w:lang w:eastAsia="zh-CN"/>
        </w:rPr>
      </w:pPr>
      <w:r w:rsidRPr="00F028B0">
        <w:rPr>
          <w:rFonts w:ascii="Courier New" w:hAnsi="Courier New" w:cs="Courier New"/>
          <w:noProof/>
          <w:sz w:val="20"/>
          <w:szCs w:val="20"/>
          <w:lang w:eastAsia="zh-CN"/>
        </w:rPr>
        <w:tab/>
        <w:t>Drama/Memento.wmv</w:t>
      </w:r>
    </w:p>
    <w:p w:rsidR="006D2854" w:rsidRPr="00F028B0" w:rsidRDefault="006D2854" w:rsidP="006D2854">
      <w:r w:rsidRPr="00F028B0">
        <w:rPr>
          <w:rFonts w:ascii="Courier New" w:hAnsi="Courier New" w:cs="Courier New"/>
          <w:noProof/>
          <w:sz w:val="20"/>
          <w:szCs w:val="20"/>
          <w:lang w:eastAsia="zh-CN"/>
        </w:rPr>
        <w:tab/>
        <w:t>Horror/TheBlob.wmv</w:t>
      </w:r>
    </w:p>
    <w:p w:rsidR="006D2854" w:rsidRDefault="006D2854" w:rsidP="00D94629"/>
    <w:p w:rsidR="00956AC7" w:rsidRDefault="00956AC7" w:rsidP="00D94629">
      <w:r>
        <w:t>As we can see, "/" is used as a delimiter to have a directory-like hierarchy for the blob names. To list all the "directories", one can specify "delimiter=/" in the ListBlob</w:t>
      </w:r>
      <w:r w:rsidR="007A5F33">
        <w:t>s</w:t>
      </w:r>
      <w:r>
        <w:t xml:space="preserve"> query, and the following will be </w:t>
      </w:r>
      <w:r w:rsidR="00F028B0">
        <w:t>the request and part of the response:</w:t>
      </w:r>
    </w:p>
    <w:p w:rsidR="00F028B0" w:rsidRDefault="00F028B0" w:rsidP="00D94629"/>
    <w:p w:rsidR="00F028B0" w:rsidRDefault="00F028B0" w:rsidP="00D94629">
      <w:r>
        <w:t xml:space="preserve">     Request:</w:t>
      </w:r>
    </w:p>
    <w:p w:rsidR="00F028B0" w:rsidRPr="00F028B0" w:rsidRDefault="00F028B0" w:rsidP="00F028B0">
      <w:pPr>
        <w:ind w:firstLine="720"/>
      </w:pPr>
      <w:r w:rsidRPr="00F028B0">
        <w:t>GET http://</w:t>
      </w:r>
      <w:r>
        <w:rPr>
          <w:u w:val="single"/>
        </w:rPr>
        <w:t>sally</w:t>
      </w:r>
      <w:r w:rsidRPr="00F028B0">
        <w:t>.blob.windows.net/</w:t>
      </w:r>
      <w:r w:rsidRPr="00F028B0">
        <w:rPr>
          <w:u w:val="single"/>
        </w:rPr>
        <w:t>movies</w:t>
      </w:r>
      <w:r>
        <w:t>?comp=list</w:t>
      </w:r>
      <w:r w:rsidRPr="00F028B0">
        <w:t>&amp;delimiter=/</w:t>
      </w:r>
    </w:p>
    <w:p w:rsidR="00F028B0" w:rsidRDefault="00F028B0" w:rsidP="00D94629">
      <w:r>
        <w:t xml:space="preserve">     Response:</w:t>
      </w:r>
    </w:p>
    <w:p w:rsidR="00956AC7" w:rsidRPr="00F028B0" w:rsidRDefault="00956AC7" w:rsidP="00956AC7">
      <w:pPr>
        <w:rPr>
          <w:rFonts w:ascii="Courier New" w:hAnsi="Courier New" w:cs="Courier New"/>
          <w:noProof/>
          <w:sz w:val="20"/>
          <w:szCs w:val="20"/>
          <w:lang w:eastAsia="zh-CN"/>
        </w:rPr>
      </w:pPr>
      <w:r>
        <w:rPr>
          <w:rFonts w:ascii="Courier New" w:hAnsi="Courier New" w:cs="Courier New"/>
          <w:noProof/>
          <w:color w:val="0000FF"/>
          <w:sz w:val="20"/>
          <w:szCs w:val="20"/>
          <w:lang w:eastAsia="zh-CN"/>
        </w:rPr>
        <w:tab/>
      </w:r>
      <w:r w:rsidRPr="00F028B0">
        <w:rPr>
          <w:rFonts w:ascii="Courier New" w:hAnsi="Courier New" w:cs="Courier New"/>
          <w:noProof/>
          <w:sz w:val="20"/>
          <w:szCs w:val="20"/>
          <w:lang w:eastAsia="zh-CN"/>
        </w:rPr>
        <w:t>&lt;BlobPrefix&gt;Action&lt;/BlobPrefix&gt;</w:t>
      </w:r>
    </w:p>
    <w:p w:rsidR="00956AC7" w:rsidRPr="00F028B0" w:rsidRDefault="00956AC7" w:rsidP="00956AC7">
      <w:pPr>
        <w:rPr>
          <w:rFonts w:ascii="Courier New" w:hAnsi="Courier New" w:cs="Courier New"/>
          <w:noProof/>
          <w:sz w:val="20"/>
          <w:szCs w:val="20"/>
          <w:lang w:eastAsia="zh-CN"/>
        </w:rPr>
      </w:pPr>
      <w:r w:rsidRPr="00F028B0">
        <w:rPr>
          <w:rFonts w:ascii="Courier New" w:hAnsi="Courier New" w:cs="Courier New"/>
          <w:noProof/>
          <w:sz w:val="20"/>
          <w:szCs w:val="20"/>
          <w:lang w:eastAsia="zh-CN"/>
        </w:rPr>
        <w:tab/>
        <w:t>&lt;BlobPrefix&gt;Drama&lt;/BlobPrefix&gt;</w:t>
      </w:r>
    </w:p>
    <w:p w:rsidR="00956AC7" w:rsidRDefault="00956AC7" w:rsidP="00956AC7">
      <w:pPr>
        <w:rPr>
          <w:rFonts w:ascii="Courier New" w:hAnsi="Courier New" w:cs="Courier New"/>
          <w:noProof/>
          <w:sz w:val="20"/>
          <w:szCs w:val="20"/>
          <w:lang w:eastAsia="zh-CN"/>
        </w:rPr>
      </w:pPr>
      <w:r w:rsidRPr="00F028B0">
        <w:rPr>
          <w:rFonts w:ascii="Courier New" w:hAnsi="Courier New" w:cs="Courier New"/>
          <w:noProof/>
          <w:sz w:val="20"/>
          <w:szCs w:val="20"/>
          <w:lang w:eastAsia="zh-CN"/>
        </w:rPr>
        <w:tab/>
        <w:t>&lt;BlobPrefix&gt;Horror&lt;/BlobPrefix&gt;</w:t>
      </w:r>
    </w:p>
    <w:p w:rsidR="00F028B0" w:rsidRPr="00F028B0" w:rsidRDefault="00F028B0" w:rsidP="00956AC7">
      <w:pPr>
        <w:rPr>
          <w:rFonts w:ascii="Courier New" w:hAnsi="Courier New" w:cs="Courier New"/>
          <w:noProof/>
          <w:sz w:val="20"/>
          <w:szCs w:val="20"/>
          <w:lang w:eastAsia="zh-CN"/>
        </w:rPr>
      </w:pPr>
    </w:p>
    <w:p w:rsidR="00956AC7" w:rsidRDefault="00956AC7" w:rsidP="00D94629">
      <w:r>
        <w:t xml:space="preserve">Note that </w:t>
      </w:r>
      <w:r w:rsidR="003C324C">
        <w:t xml:space="preserve">the </w:t>
      </w:r>
      <w:r>
        <w:t>"BlobPrefix" tag indicates that the corresponding entry is a blob name prefix, instead of a full blob name.  Also note that same prefix is only returned once in the result.</w:t>
      </w:r>
    </w:p>
    <w:p w:rsidR="00956AC7" w:rsidRDefault="00956AC7" w:rsidP="00D94629"/>
    <w:p w:rsidR="00956AC7" w:rsidRDefault="00820BD0" w:rsidP="00D94629">
      <w:r>
        <w:t>As a step further, we can combine prefix with delimiter to list contents of a "sub-directory".  For example, if we specify "prefix=Drama</w:t>
      </w:r>
      <w:r w:rsidR="00F028B0">
        <w:t>/</w:t>
      </w:r>
      <w:r>
        <w:t>" and "delimiter=/", we will list all the sub-directories and files inside the directory "Drama":</w:t>
      </w:r>
    </w:p>
    <w:p w:rsidR="00F028B0" w:rsidRDefault="00F028B0" w:rsidP="00D94629"/>
    <w:p w:rsidR="00F028B0" w:rsidRDefault="00F028B0" w:rsidP="00F028B0">
      <w:r>
        <w:t xml:space="preserve">     Request:</w:t>
      </w:r>
    </w:p>
    <w:p w:rsidR="00F028B0" w:rsidRPr="00F028B0" w:rsidRDefault="00F028B0" w:rsidP="00F028B0">
      <w:pPr>
        <w:ind w:firstLine="720"/>
      </w:pPr>
      <w:r w:rsidRPr="00F028B0">
        <w:t>GET http://</w:t>
      </w:r>
      <w:r>
        <w:rPr>
          <w:u w:val="single"/>
        </w:rPr>
        <w:t>sally</w:t>
      </w:r>
      <w:r w:rsidRPr="00F028B0">
        <w:t>.blob.windows.net/</w:t>
      </w:r>
      <w:r w:rsidRPr="00F028B0">
        <w:rPr>
          <w:u w:val="single"/>
        </w:rPr>
        <w:t>movies</w:t>
      </w:r>
      <w:r w:rsidRPr="00F028B0">
        <w:t>?comp=list &amp;prefix=Drama/ &amp;delimiter=/</w:t>
      </w:r>
    </w:p>
    <w:p w:rsidR="00F028B0" w:rsidRDefault="00F028B0" w:rsidP="00F028B0">
      <w:r>
        <w:t xml:space="preserve">     Response:</w:t>
      </w:r>
    </w:p>
    <w:p w:rsidR="00820BD0" w:rsidRPr="00F028B0" w:rsidRDefault="00820BD0" w:rsidP="00820BD0">
      <w:pPr>
        <w:rPr>
          <w:rFonts w:ascii="Courier New" w:hAnsi="Courier New" w:cs="Courier New"/>
          <w:noProof/>
          <w:sz w:val="20"/>
          <w:szCs w:val="20"/>
          <w:lang w:eastAsia="zh-CN"/>
        </w:rPr>
      </w:pPr>
      <w:r w:rsidRPr="00F028B0">
        <w:rPr>
          <w:rFonts w:ascii="Courier New" w:hAnsi="Courier New" w:cs="Courier New"/>
          <w:noProof/>
          <w:sz w:val="20"/>
          <w:szCs w:val="20"/>
          <w:lang w:eastAsia="zh-CN"/>
        </w:rPr>
        <w:tab/>
        <w:t>&lt;BlobPrefix&gt;Drama/Crime&lt;/BlobPrefix&gt;</w:t>
      </w:r>
    </w:p>
    <w:p w:rsidR="00820BD0" w:rsidRPr="00F028B0" w:rsidRDefault="00820BD0" w:rsidP="00820BD0">
      <w:pPr>
        <w:rPr>
          <w:rFonts w:ascii="Courier New" w:hAnsi="Courier New" w:cs="Courier New"/>
          <w:noProof/>
          <w:sz w:val="20"/>
          <w:szCs w:val="20"/>
          <w:lang w:eastAsia="zh-CN"/>
        </w:rPr>
      </w:pPr>
      <w:r w:rsidRPr="00F028B0">
        <w:rPr>
          <w:rFonts w:ascii="Courier New" w:hAnsi="Courier New" w:cs="Courier New"/>
          <w:noProof/>
          <w:sz w:val="20"/>
          <w:szCs w:val="20"/>
          <w:lang w:eastAsia="zh-CN"/>
        </w:rPr>
        <w:tab/>
        <w:t>&lt;Blob&gt;Drama/Memento.wmv&lt;/Blob&gt;</w:t>
      </w:r>
    </w:p>
    <w:p w:rsidR="00F028B0" w:rsidRDefault="00F028B0" w:rsidP="00820BD0">
      <w:pPr>
        <w:rPr>
          <w:rFonts w:ascii="Courier New" w:hAnsi="Courier New" w:cs="Courier New"/>
          <w:noProof/>
          <w:color w:val="0000FF"/>
          <w:sz w:val="20"/>
          <w:szCs w:val="20"/>
          <w:lang w:eastAsia="zh-CN"/>
        </w:rPr>
      </w:pPr>
    </w:p>
    <w:p w:rsidR="00820BD0" w:rsidRDefault="00B21913" w:rsidP="00D94629">
      <w:r>
        <w:t>Note that "Drama/Memento</w:t>
      </w:r>
      <w:r w:rsidR="00820BD0">
        <w:t>.wmv" is a full blob name, therefore it is tagged as such.</w:t>
      </w:r>
    </w:p>
    <w:p w:rsidR="00820BD0" w:rsidRDefault="00820BD0" w:rsidP="00D94629"/>
    <w:p w:rsidR="00FC5679" w:rsidRDefault="00FC5679" w:rsidP="00FC5679">
      <w:pPr>
        <w:pStyle w:val="Heading2"/>
      </w:pPr>
      <w:bookmarkStart w:id="27" w:name="_Toc217110227"/>
      <w:r>
        <w:t>Pagination</w:t>
      </w:r>
      <w:bookmarkEnd w:id="27"/>
    </w:p>
    <w:p w:rsidR="00FE02CC" w:rsidRDefault="00BE3589" w:rsidP="00D94629">
      <w:r>
        <w:t xml:space="preserve">The </w:t>
      </w:r>
      <w:r w:rsidR="00FC5679">
        <w:t>ListBlob</w:t>
      </w:r>
      <w:r>
        <w:t>s</w:t>
      </w:r>
      <w:r w:rsidR="00FC5679">
        <w:t xml:space="preserve"> interface allows one to specify "maxresults", </w:t>
      </w:r>
      <w:r w:rsidR="00754F19">
        <w:t xml:space="preserve">which </w:t>
      </w:r>
      <w:r w:rsidR="0021590F">
        <w:t>is</w:t>
      </w:r>
      <w:r w:rsidR="00754F19">
        <w:t xml:space="preserve"> the maximum </w:t>
      </w:r>
      <w:r w:rsidR="00FC5679">
        <w:t xml:space="preserve">number of results </w:t>
      </w:r>
      <w:r w:rsidR="00754F19">
        <w:t xml:space="preserve">to be </w:t>
      </w:r>
      <w:r w:rsidR="00FC5679">
        <w:t xml:space="preserve">returned in that call. </w:t>
      </w:r>
      <w:r w:rsidR="004073EF">
        <w:t>Furthermore,</w:t>
      </w:r>
      <w:r w:rsidR="00FC5679">
        <w:t xml:space="preserve"> the system enforce</w:t>
      </w:r>
      <w:r w:rsidR="0098766B">
        <w:t>s</w:t>
      </w:r>
      <w:r w:rsidR="00FC5679">
        <w:t xml:space="preserve"> a</w:t>
      </w:r>
      <w:r w:rsidR="0098766B">
        <w:t>n</w:t>
      </w:r>
      <w:r w:rsidR="00FC5679">
        <w:t xml:space="preserve"> upper bound</w:t>
      </w:r>
      <w:r w:rsidR="0098766B">
        <w:t xml:space="preserve"> on the </w:t>
      </w:r>
      <w:r w:rsidR="003C324C">
        <w:t xml:space="preserve">maximum </w:t>
      </w:r>
      <w:r w:rsidR="0098766B">
        <w:t xml:space="preserve">number of results that can be returned in </w:t>
      </w:r>
      <w:r w:rsidR="003C324C">
        <w:t xml:space="preserve">a single </w:t>
      </w:r>
      <w:r w:rsidR="0098766B">
        <w:t xml:space="preserve">call </w:t>
      </w:r>
      <w:r w:rsidR="004073EF">
        <w:t>(</w:t>
      </w:r>
      <w:r>
        <w:t>s</w:t>
      </w:r>
      <w:r w:rsidR="0098766B">
        <w:t xml:space="preserve">ee </w:t>
      </w:r>
      <w:r>
        <w:t xml:space="preserve">the </w:t>
      </w:r>
      <w:r w:rsidR="0098766B">
        <w:t>SDK d</w:t>
      </w:r>
      <w:r w:rsidR="00AC734F">
        <w:t>ocument</w:t>
      </w:r>
      <w:r w:rsidR="0098766B">
        <w:t xml:space="preserve"> for details</w:t>
      </w:r>
      <w:r w:rsidR="004073EF">
        <w:t>)</w:t>
      </w:r>
      <w:r>
        <w:t>.</w:t>
      </w:r>
      <w:r w:rsidR="004073EF">
        <w:t xml:space="preserve">  When the smaller of the two limits is reached, the call returns with the corresponding results, along with a</w:t>
      </w:r>
      <w:r w:rsidR="00F25B68">
        <w:t>n opaque</w:t>
      </w:r>
      <w:r w:rsidR="004073EF">
        <w:t xml:space="preserve"> "NextMarker</w:t>
      </w:r>
      <w:r w:rsidR="00F25B68">
        <w:t>".</w:t>
      </w:r>
      <w:r w:rsidR="004073EF">
        <w:t xml:space="preserve"> </w:t>
      </w:r>
      <w:r w:rsidR="00F25B68">
        <w:t xml:space="preserve"> If this marker is not empty, then that indicates there </w:t>
      </w:r>
      <w:r>
        <w:t>are</w:t>
      </w:r>
      <w:r w:rsidR="00F25B68">
        <w:t xml:space="preserve"> more results </w:t>
      </w:r>
      <w:r>
        <w:t xml:space="preserve">to </w:t>
      </w:r>
      <w:r w:rsidR="00F25B68">
        <w:t>be returned.  One can use this "NextMarker" in a latter call to continue the listing onto the next page of results.</w:t>
      </w:r>
    </w:p>
    <w:p w:rsidR="00F25B68" w:rsidRDefault="00F25B68" w:rsidP="00D94629"/>
    <w:p w:rsidR="00F25B68" w:rsidRDefault="00F25B68" w:rsidP="00D94629">
      <w:r>
        <w:t>In the previous example, suppose we want to list all the blobs in the "Action" directory and every time return up to 3 results, then the first set of results would be:</w:t>
      </w:r>
    </w:p>
    <w:p w:rsidR="00F028B0" w:rsidRDefault="00F028B0" w:rsidP="00D94629"/>
    <w:p w:rsidR="00F028B0" w:rsidRDefault="00F028B0" w:rsidP="00F028B0">
      <w:r>
        <w:t xml:space="preserve">     Request:</w:t>
      </w:r>
    </w:p>
    <w:p w:rsidR="00F028B0" w:rsidRPr="00F028B0" w:rsidRDefault="00F028B0" w:rsidP="00F028B0">
      <w:pPr>
        <w:ind w:firstLine="720"/>
      </w:pPr>
      <w:r w:rsidRPr="00F028B0">
        <w:t>GET http://</w:t>
      </w:r>
      <w:r>
        <w:rPr>
          <w:u w:val="single"/>
        </w:rPr>
        <w:t>sally</w:t>
      </w:r>
      <w:r w:rsidRPr="00F028B0">
        <w:t>.blob.windows.net/</w:t>
      </w:r>
      <w:r w:rsidRPr="00F028B0">
        <w:rPr>
          <w:u w:val="single"/>
        </w:rPr>
        <w:t>movies</w:t>
      </w:r>
      <w:r w:rsidRPr="00F028B0">
        <w:t>?comp=list &amp;prefix=Action &amp;maxresults=3</w:t>
      </w:r>
    </w:p>
    <w:p w:rsidR="00F028B0" w:rsidRDefault="00F028B0" w:rsidP="00F028B0">
      <w:r>
        <w:t xml:space="preserve">     Response:</w:t>
      </w:r>
    </w:p>
    <w:p w:rsidR="00F25B68" w:rsidRPr="00F028B0" w:rsidRDefault="00F25B68" w:rsidP="00F25B68">
      <w:pPr>
        <w:rPr>
          <w:rFonts w:ascii="Courier New" w:hAnsi="Courier New" w:cs="Courier New"/>
          <w:noProof/>
          <w:sz w:val="20"/>
          <w:szCs w:val="20"/>
          <w:lang w:eastAsia="zh-CN"/>
        </w:rPr>
      </w:pPr>
      <w:r>
        <w:rPr>
          <w:rFonts w:ascii="Courier New" w:hAnsi="Courier New" w:cs="Courier New"/>
          <w:noProof/>
          <w:color w:val="0000FF"/>
          <w:sz w:val="20"/>
          <w:szCs w:val="20"/>
          <w:lang w:eastAsia="zh-CN"/>
        </w:rPr>
        <w:tab/>
        <w:t>&lt;</w:t>
      </w:r>
      <w:r w:rsidRPr="00F028B0">
        <w:rPr>
          <w:rFonts w:ascii="Courier New" w:hAnsi="Courier New" w:cs="Courier New"/>
          <w:noProof/>
          <w:sz w:val="20"/>
          <w:szCs w:val="20"/>
          <w:lang w:eastAsia="zh-CN"/>
        </w:rPr>
        <w:t>Blob&gt;Action/Rocky1.wmv&lt;/Blob&gt;</w:t>
      </w:r>
    </w:p>
    <w:p w:rsidR="00F25B68" w:rsidRPr="00F028B0" w:rsidRDefault="00F25B68" w:rsidP="00F25B68">
      <w:pPr>
        <w:rPr>
          <w:rFonts w:ascii="Courier New" w:hAnsi="Courier New" w:cs="Courier New"/>
          <w:noProof/>
          <w:sz w:val="20"/>
          <w:szCs w:val="20"/>
          <w:lang w:eastAsia="zh-CN"/>
        </w:rPr>
      </w:pPr>
      <w:r w:rsidRPr="00F028B0">
        <w:rPr>
          <w:rFonts w:ascii="Courier New" w:hAnsi="Courier New" w:cs="Courier New"/>
          <w:noProof/>
          <w:sz w:val="20"/>
          <w:szCs w:val="20"/>
          <w:lang w:eastAsia="zh-CN"/>
        </w:rPr>
        <w:tab/>
        <w:t>&lt;Blob&gt;Action/Rocky2.wmv&lt;/Blob&gt;</w:t>
      </w:r>
    </w:p>
    <w:p w:rsidR="00F25B68" w:rsidRPr="00F028B0" w:rsidRDefault="00F25B68" w:rsidP="00F25B68">
      <w:pPr>
        <w:rPr>
          <w:rFonts w:ascii="Courier New" w:hAnsi="Courier New" w:cs="Courier New"/>
          <w:noProof/>
          <w:sz w:val="20"/>
          <w:szCs w:val="20"/>
          <w:lang w:eastAsia="zh-CN"/>
        </w:rPr>
      </w:pPr>
      <w:r w:rsidRPr="00F028B0">
        <w:rPr>
          <w:rFonts w:ascii="Courier New" w:hAnsi="Courier New" w:cs="Courier New"/>
          <w:noProof/>
          <w:sz w:val="20"/>
          <w:szCs w:val="20"/>
          <w:lang w:eastAsia="zh-CN"/>
        </w:rPr>
        <w:tab/>
        <w:t>&lt;Blob&gt;Action/Rocky3.wmv&lt;/Blob&gt;</w:t>
      </w:r>
    </w:p>
    <w:p w:rsidR="00F25B68" w:rsidRPr="00F028B0" w:rsidRDefault="00F25B68" w:rsidP="00F25B68">
      <w:pPr>
        <w:rPr>
          <w:rFonts w:ascii="Courier New" w:hAnsi="Courier New" w:cs="Courier New"/>
          <w:noProof/>
          <w:sz w:val="20"/>
          <w:szCs w:val="20"/>
          <w:lang w:eastAsia="zh-CN"/>
        </w:rPr>
      </w:pPr>
      <w:r w:rsidRPr="00F028B0">
        <w:rPr>
          <w:rFonts w:ascii="Courier New" w:hAnsi="Courier New" w:cs="Courier New"/>
          <w:noProof/>
          <w:sz w:val="20"/>
          <w:szCs w:val="20"/>
          <w:lang w:eastAsia="zh-CN"/>
        </w:rPr>
        <w:tab/>
        <w:t>&lt;NextMarker&gt;</w:t>
      </w:r>
      <w:r w:rsidR="00A71146" w:rsidRPr="00A71146">
        <w:t xml:space="preserve"> </w:t>
      </w:r>
      <w:r w:rsidR="00A71146" w:rsidRPr="00F028B0">
        <w:t>OpaqueMarker1</w:t>
      </w:r>
      <w:r w:rsidRPr="00F028B0">
        <w:rPr>
          <w:rFonts w:ascii="Courier New" w:hAnsi="Courier New" w:cs="Courier New"/>
          <w:noProof/>
          <w:sz w:val="20"/>
          <w:szCs w:val="20"/>
          <w:lang w:eastAsia="zh-CN"/>
        </w:rPr>
        <w:t>&lt;/NextMarker&gt;</w:t>
      </w:r>
    </w:p>
    <w:p w:rsidR="00F028B0" w:rsidRPr="00F028B0" w:rsidRDefault="00F028B0" w:rsidP="00D94629"/>
    <w:p w:rsidR="00F25B68" w:rsidRDefault="00C00E28" w:rsidP="00D94629">
      <w:r>
        <w:t xml:space="preserve">The first </w:t>
      </w:r>
      <w:r w:rsidR="00BE3589">
        <w:t xml:space="preserve">set of </w:t>
      </w:r>
      <w:r>
        <w:t>blobs will be returned along with an opaque marker.</w:t>
      </w:r>
      <w:r w:rsidR="00954CF6">
        <w:t xml:space="preserve">  This opaque marker can be passed into a second ListBlob</w:t>
      </w:r>
      <w:r w:rsidR="00BE3589">
        <w:t>s</w:t>
      </w:r>
      <w:r w:rsidR="00954CF6">
        <w:t xml:space="preserve"> call, </w:t>
      </w:r>
      <w:r w:rsidR="00BE3589">
        <w:t>which in this case</w:t>
      </w:r>
      <w:r w:rsidR="00954CF6">
        <w:t xml:space="preserve"> will return the following results:</w:t>
      </w:r>
    </w:p>
    <w:p w:rsidR="00F028B0" w:rsidRDefault="00F028B0" w:rsidP="00F028B0"/>
    <w:p w:rsidR="00F028B0" w:rsidRDefault="00F028B0" w:rsidP="00F028B0">
      <w:r>
        <w:t xml:space="preserve">     Request:</w:t>
      </w:r>
    </w:p>
    <w:p w:rsidR="00F028B0" w:rsidRPr="00F028B0" w:rsidRDefault="00F028B0" w:rsidP="00F028B0">
      <w:pPr>
        <w:ind w:firstLine="720"/>
      </w:pPr>
      <w:r w:rsidRPr="00F028B0">
        <w:t>GET http://</w:t>
      </w:r>
      <w:r>
        <w:rPr>
          <w:u w:val="single"/>
        </w:rPr>
        <w:t>sally</w:t>
      </w:r>
      <w:r w:rsidRPr="00F028B0">
        <w:t>.blob.windows.net/</w:t>
      </w:r>
      <w:r w:rsidRPr="00F028B0">
        <w:rPr>
          <w:u w:val="single"/>
        </w:rPr>
        <w:t>movies</w:t>
      </w:r>
      <w:r w:rsidRPr="00F028B0">
        <w:t>?comp=list &amp;prefix=Action &amp;maxresults=3</w:t>
      </w:r>
    </w:p>
    <w:p w:rsidR="00F028B0" w:rsidRPr="00F028B0" w:rsidRDefault="00F028B0" w:rsidP="00F028B0">
      <w:pPr>
        <w:ind w:left="720"/>
      </w:pPr>
      <w:r w:rsidRPr="00F028B0">
        <w:t>&amp;marker=OpaqueMarker1</w:t>
      </w:r>
    </w:p>
    <w:p w:rsidR="00F028B0" w:rsidRDefault="00F028B0" w:rsidP="00F028B0"/>
    <w:p w:rsidR="00F028B0" w:rsidRPr="00F028B0" w:rsidRDefault="00F028B0" w:rsidP="00F028B0">
      <w:r>
        <w:t xml:space="preserve">     </w:t>
      </w:r>
      <w:r w:rsidRPr="00F028B0">
        <w:t>Response:</w:t>
      </w:r>
    </w:p>
    <w:p w:rsidR="00954CF6" w:rsidRPr="00F028B0" w:rsidRDefault="00954CF6" w:rsidP="00954CF6">
      <w:pPr>
        <w:rPr>
          <w:rFonts w:ascii="Courier New" w:hAnsi="Courier New" w:cs="Courier New"/>
          <w:noProof/>
          <w:sz w:val="20"/>
          <w:szCs w:val="20"/>
          <w:lang w:eastAsia="zh-CN"/>
        </w:rPr>
      </w:pPr>
      <w:r w:rsidRPr="00F028B0">
        <w:rPr>
          <w:rFonts w:ascii="Courier New" w:hAnsi="Courier New" w:cs="Courier New"/>
          <w:noProof/>
          <w:sz w:val="20"/>
          <w:szCs w:val="20"/>
          <w:lang w:eastAsia="zh-CN"/>
        </w:rPr>
        <w:tab/>
        <w:t>&lt;Blob&gt;Action/Rocky4.wmv&lt;/Blob&gt;</w:t>
      </w:r>
    </w:p>
    <w:p w:rsidR="00954CF6" w:rsidRPr="00F028B0" w:rsidRDefault="00954CF6" w:rsidP="00954CF6">
      <w:pPr>
        <w:rPr>
          <w:rFonts w:ascii="Courier New" w:hAnsi="Courier New" w:cs="Courier New"/>
          <w:noProof/>
          <w:sz w:val="20"/>
          <w:szCs w:val="20"/>
          <w:lang w:eastAsia="zh-CN"/>
        </w:rPr>
      </w:pPr>
      <w:r w:rsidRPr="00F028B0">
        <w:rPr>
          <w:rFonts w:ascii="Courier New" w:hAnsi="Courier New" w:cs="Courier New"/>
          <w:noProof/>
          <w:sz w:val="20"/>
          <w:szCs w:val="20"/>
          <w:lang w:eastAsia="zh-CN"/>
        </w:rPr>
        <w:tab/>
        <w:t>&lt;Blob&gt;Action/Rocky5.wmv&lt;/Blob&gt;</w:t>
      </w:r>
    </w:p>
    <w:p w:rsidR="00954CF6" w:rsidRPr="00F028B0" w:rsidRDefault="00954CF6" w:rsidP="00954CF6">
      <w:pPr>
        <w:rPr>
          <w:rFonts w:ascii="Courier New" w:hAnsi="Courier New" w:cs="Courier New"/>
          <w:noProof/>
          <w:sz w:val="20"/>
          <w:szCs w:val="20"/>
          <w:lang w:eastAsia="zh-CN"/>
        </w:rPr>
      </w:pPr>
      <w:r w:rsidRPr="00F028B0">
        <w:rPr>
          <w:rFonts w:ascii="Courier New" w:hAnsi="Courier New" w:cs="Courier New"/>
          <w:noProof/>
          <w:sz w:val="20"/>
          <w:szCs w:val="20"/>
          <w:lang w:eastAsia="zh-CN"/>
        </w:rPr>
        <w:tab/>
        <w:t>&lt;NextMarker&gt;&lt;/NextMarker&gt;</w:t>
      </w:r>
    </w:p>
    <w:p w:rsidR="00F028B0" w:rsidRPr="00F028B0" w:rsidRDefault="00F028B0" w:rsidP="00D94629"/>
    <w:p w:rsidR="006D2795" w:rsidRDefault="00381AF8" w:rsidP="00D94629">
      <w:r>
        <w:t>As shown above, the remaining blobs in the directory are returned, and "NextMarker" is set to empty, indicating that there are no more results.</w:t>
      </w:r>
    </w:p>
    <w:p w:rsidR="00C957FF" w:rsidRDefault="00AF7886" w:rsidP="008474D2">
      <w:pPr>
        <w:pStyle w:val="Heading1"/>
      </w:pPr>
      <w:bookmarkStart w:id="28" w:name="_Toc217110228"/>
      <w:r>
        <w:t xml:space="preserve">Best </w:t>
      </w:r>
      <w:r w:rsidR="00C957FF">
        <w:t>Practices</w:t>
      </w:r>
      <w:bookmarkEnd w:id="28"/>
      <w:r>
        <w:t xml:space="preserve"> </w:t>
      </w:r>
    </w:p>
    <w:p w:rsidR="00C957FF" w:rsidRPr="00C957FF" w:rsidRDefault="00C957FF" w:rsidP="00C957FF">
      <w:r w:rsidRPr="00C957FF">
        <w:t xml:space="preserve">When designing an application for use with </w:t>
      </w:r>
      <w:r w:rsidR="00AE6D30">
        <w:t xml:space="preserve">Windows </w:t>
      </w:r>
      <w:r>
        <w:t xml:space="preserve">Azure </w:t>
      </w:r>
      <w:r w:rsidRPr="00C957FF">
        <w:t>Storage, it is important to handle errors appropriately. This section describes issues to consider when designing your application.</w:t>
      </w:r>
    </w:p>
    <w:p w:rsidR="00C957FF" w:rsidRPr="00C957FF" w:rsidRDefault="00C75DEE" w:rsidP="00C957FF">
      <w:pPr>
        <w:pStyle w:val="Heading2"/>
      </w:pPr>
      <w:bookmarkStart w:id="29" w:name="_Toc217110229"/>
      <w:r>
        <w:lastRenderedPageBreak/>
        <w:t xml:space="preserve">Retry Timeouts and </w:t>
      </w:r>
      <w:r w:rsidR="000F4D9C">
        <w:t>“</w:t>
      </w:r>
      <w:r w:rsidR="00C957FF" w:rsidRPr="00C957FF">
        <w:t>Connection closed by Host</w:t>
      </w:r>
      <w:r w:rsidR="00AE6D30">
        <w:t>”</w:t>
      </w:r>
      <w:r w:rsidR="00C957FF" w:rsidRPr="00C957FF">
        <w:t xml:space="preserve"> errors</w:t>
      </w:r>
      <w:bookmarkEnd w:id="29"/>
    </w:p>
    <w:p w:rsidR="00C957FF" w:rsidRDefault="00C957FF" w:rsidP="00C957FF">
      <w:r w:rsidRPr="00C957FF">
        <w:t>Requests that receive a Timeout</w:t>
      </w:r>
      <w:r w:rsidR="00093DBB">
        <w:t xml:space="preserve"> or </w:t>
      </w:r>
      <w:r w:rsidR="000F4D9C">
        <w:t>“</w:t>
      </w:r>
      <w:r w:rsidRPr="00C957FF">
        <w:t>Connection closed by Host</w:t>
      </w:r>
      <w:r w:rsidR="00093DBB">
        <w:t>”</w:t>
      </w:r>
      <w:r w:rsidRPr="00C957FF">
        <w:t xml:space="preserve"> response might not have been processed by </w:t>
      </w:r>
      <w:r w:rsidR="00093DBB">
        <w:t xml:space="preserve">Windows </w:t>
      </w:r>
      <w:r>
        <w:t xml:space="preserve">Azure </w:t>
      </w:r>
      <w:r w:rsidRPr="00C957FF">
        <w:t>Storage. For example, if a PUT request returns a timeout, a subsequent GET might retrieve the old value or the updated value.  If you see either of these responses, retry the request again with exponential back</w:t>
      </w:r>
      <w:r w:rsidR="00093DBB">
        <w:t>-</w:t>
      </w:r>
      <w:r w:rsidRPr="00C957FF">
        <w:t>off.</w:t>
      </w:r>
    </w:p>
    <w:p w:rsidR="00C957FF" w:rsidRPr="00C957FF" w:rsidRDefault="00C957FF" w:rsidP="00C957FF">
      <w:pPr>
        <w:pStyle w:val="Heading2"/>
      </w:pPr>
      <w:bookmarkStart w:id="30" w:name="_Toc217110230"/>
      <w:r w:rsidRPr="00C957FF">
        <w:t>Tune Application for Repeated Timeout errors</w:t>
      </w:r>
      <w:bookmarkEnd w:id="30"/>
    </w:p>
    <w:p w:rsidR="00C957FF" w:rsidRDefault="00C957FF" w:rsidP="00C957FF">
      <w:bookmarkStart w:id="31" w:name="d0e2953"/>
      <w:bookmarkEnd w:id="31"/>
      <w:r w:rsidRPr="00C957FF">
        <w:t xml:space="preserve">Timeout errors can occur if there are network issues between your application and data center. Over the wide area network, it is recommended to break a single large transfer into a series of smaller calls, and design your application to handle timeouts/failures in this case so that it is able to resume after an error and continue to make progress. For example, instead of getting a 1GB blob at once, you can get a byte range of it every time and record the progress so that it can be resumed if the connection is broken or times out.  Another example is that to do </w:t>
      </w:r>
      <w:r w:rsidR="00093DBB">
        <w:t xml:space="preserve">a </w:t>
      </w:r>
      <w:r w:rsidRPr="00C957FF">
        <w:t xml:space="preserve">listing </w:t>
      </w:r>
      <w:r w:rsidR="00093DBB">
        <w:t xml:space="preserve">of </w:t>
      </w:r>
      <w:r w:rsidRPr="00C957FF">
        <w:t xml:space="preserve">a large number of blobs, take advantage of the continuation support </w:t>
      </w:r>
      <w:r w:rsidR="00093DBB">
        <w:t>provided by Windows Azure Blob</w:t>
      </w:r>
      <w:r w:rsidRPr="00C957FF">
        <w:t xml:space="preserve">, and do a series of </w:t>
      </w:r>
      <w:r w:rsidR="00093DBB">
        <w:t>ListBlobs</w:t>
      </w:r>
      <w:r w:rsidRPr="00C957FF">
        <w:t xml:space="preserve"> calls to get the blob lists in pages.  Tune the size limit of each request based on the network link you have.</w:t>
      </w:r>
    </w:p>
    <w:p w:rsidR="00C957FF" w:rsidRPr="00C957FF" w:rsidRDefault="00C957FF" w:rsidP="00C957FF"/>
    <w:p w:rsidR="00C957FF" w:rsidRDefault="00C957FF" w:rsidP="00C957FF">
      <w:r w:rsidRPr="00C957FF">
        <w:t xml:space="preserve">We designed the system to scale and be able to handle a large amount of traffic. However, extremely high rate of requests may lead to request timeouts.  In that case, reducing your request rate may decrease or eliminate errors of this type. Generally speaking, most users will not experience these errors regularly; however, if </w:t>
      </w:r>
      <w:r w:rsidR="00093DBB">
        <w:t xml:space="preserve">you </w:t>
      </w:r>
      <w:r w:rsidRPr="00C957FF">
        <w:t xml:space="preserve">are experiencing high or unexpected Timeout errors, contact us via </w:t>
      </w:r>
      <w:r w:rsidR="00250A36">
        <w:t xml:space="preserve">the MSDN Windows Azure forums </w:t>
      </w:r>
      <w:r w:rsidRPr="00C957FF">
        <w:t xml:space="preserve"> to discuss how to optimize your use of </w:t>
      </w:r>
      <w:r w:rsidR="00093DBB">
        <w:t xml:space="preserve">Windows </w:t>
      </w:r>
      <w:r w:rsidR="00056B5E">
        <w:t>Azure</w:t>
      </w:r>
      <w:r w:rsidRPr="00C957FF">
        <w:t xml:space="preserve"> Storage and prevent these types of errors in your application.</w:t>
      </w:r>
    </w:p>
    <w:p w:rsidR="00C957FF" w:rsidRPr="00C957FF" w:rsidRDefault="00C957FF" w:rsidP="00C957FF"/>
    <w:p w:rsidR="00C957FF" w:rsidRPr="00C957FF" w:rsidRDefault="00C957FF" w:rsidP="00C957FF">
      <w:pPr>
        <w:pStyle w:val="Heading2"/>
      </w:pPr>
      <w:bookmarkStart w:id="32" w:name="_Toc217110231"/>
      <w:r w:rsidRPr="00C957FF">
        <w:t>Error handling and reporting</w:t>
      </w:r>
      <w:bookmarkEnd w:id="32"/>
    </w:p>
    <w:p w:rsidR="00C957FF" w:rsidRPr="00C957FF" w:rsidRDefault="00C957FF" w:rsidP="00C957FF">
      <w:bookmarkStart w:id="33" w:name="d0e2965"/>
      <w:bookmarkEnd w:id="33"/>
      <w:r w:rsidRPr="00C957FF">
        <w:t xml:space="preserve">The REST API is designed to look like a standard HTTP server and interact with existing HTTP clients (e.g., browsers, HTTP client libraries, proxies, caches, and so on). To ensure the HTTP clients handle errors properly, we map each </w:t>
      </w:r>
      <w:r w:rsidR="00093DBB">
        <w:t xml:space="preserve">Windows </w:t>
      </w:r>
      <w:r w:rsidR="00056B5E">
        <w:t>Azure</w:t>
      </w:r>
      <w:r w:rsidRPr="00C957FF">
        <w:t xml:space="preserve"> Storage error to an HTTP status code. </w:t>
      </w:r>
    </w:p>
    <w:p w:rsidR="00C957FF" w:rsidRPr="00C957FF" w:rsidRDefault="00C957FF" w:rsidP="00C957FF">
      <w:r w:rsidRPr="00C957FF">
        <w:t xml:space="preserve">HTTP status codes are less expressive than </w:t>
      </w:r>
      <w:r w:rsidR="00093DBB">
        <w:t xml:space="preserve">Windows </w:t>
      </w:r>
      <w:r w:rsidR="00056B5E">
        <w:t>Azure</w:t>
      </w:r>
      <w:r w:rsidRPr="00C957FF">
        <w:t xml:space="preserve"> Storage error codes and contain less information about the error. Although the HTTP status codes contain less information about the error, clients that understand HTTP, but not the </w:t>
      </w:r>
      <w:r w:rsidR="00093DBB">
        <w:t xml:space="preserve">Windows </w:t>
      </w:r>
      <w:r w:rsidR="00056B5E">
        <w:t>Azure</w:t>
      </w:r>
      <w:r w:rsidRPr="00C957FF">
        <w:t xml:space="preserve"> Storage errors, will usually handle the error correctly. </w:t>
      </w:r>
    </w:p>
    <w:p w:rsidR="00056B5E" w:rsidRDefault="00056B5E" w:rsidP="00C957FF"/>
    <w:p w:rsidR="00C957FF" w:rsidRPr="00C957FF" w:rsidRDefault="00C957FF" w:rsidP="00C957FF">
      <w:r w:rsidRPr="00C957FF">
        <w:t xml:space="preserve">Therefore, when handling errors or reporting </w:t>
      </w:r>
      <w:r w:rsidR="00093DBB">
        <w:t xml:space="preserve">Windows </w:t>
      </w:r>
      <w:r w:rsidR="00056B5E">
        <w:t>Azure</w:t>
      </w:r>
      <w:r w:rsidRPr="00C957FF">
        <w:t xml:space="preserve"> Storage errors to end users, use the </w:t>
      </w:r>
      <w:r w:rsidR="00093DBB">
        <w:t xml:space="preserve">Windows </w:t>
      </w:r>
      <w:r w:rsidR="00056B5E">
        <w:t xml:space="preserve">Azure </w:t>
      </w:r>
      <w:r w:rsidRPr="00C957FF">
        <w:t xml:space="preserve">Storage error code instead of the HTTP status code as it contains the most information about the error. Additionally, when debugging your application, you should also consult the human readable &lt;ExceptionDetails&gt; element of the XML error response. </w:t>
      </w:r>
    </w:p>
    <w:bookmarkEnd w:id="0"/>
    <w:p w:rsidR="00AA3F45" w:rsidRDefault="00AA3F45" w:rsidP="00D94629"/>
    <w:p w:rsidR="004932F9" w:rsidRPr="00C957FF" w:rsidRDefault="004932F9" w:rsidP="004932F9">
      <w:pPr>
        <w:pStyle w:val="Heading2"/>
      </w:pPr>
      <w:bookmarkStart w:id="34" w:name="_Toc217110232"/>
      <w:r>
        <w:t>Compressed content</w:t>
      </w:r>
      <w:bookmarkEnd w:id="34"/>
    </w:p>
    <w:p w:rsidR="004932F9" w:rsidRPr="00C957FF" w:rsidRDefault="004932F9" w:rsidP="004932F9">
      <w:r>
        <w:t xml:space="preserve">Currently Windows Azure does not automatically compress data </w:t>
      </w:r>
      <w:r w:rsidR="00736B25">
        <w:t>when you send it from your application to the storage in the cloud.</w:t>
      </w:r>
      <w:r>
        <w:t xml:space="preserve"> </w:t>
      </w:r>
      <w:r w:rsidR="00736B25">
        <w:t xml:space="preserve"> </w:t>
      </w:r>
      <w:r>
        <w:t>However, you</w:t>
      </w:r>
      <w:r w:rsidR="00736B25">
        <w:t>r application</w:t>
      </w:r>
      <w:r>
        <w:t xml:space="preserve"> can compress</w:t>
      </w:r>
      <w:r w:rsidR="00736B25">
        <w:t xml:space="preserve"> the</w:t>
      </w:r>
      <w:r>
        <w:t xml:space="preserve"> data first and then store it in </w:t>
      </w:r>
      <w:r>
        <w:lastRenderedPageBreak/>
        <w:t xml:space="preserve">the cloud. </w:t>
      </w:r>
      <w:r w:rsidR="00736B25">
        <w:t xml:space="preserve"> </w:t>
      </w:r>
      <w:r w:rsidR="004A0E91">
        <w:t xml:space="preserve">This can give </w:t>
      </w:r>
      <w:r w:rsidR="00736B25">
        <w:t xml:space="preserve">the application </w:t>
      </w:r>
      <w:r w:rsidR="004A0E91">
        <w:t>performance benefit</w:t>
      </w:r>
      <w:r w:rsidR="00736B25">
        <w:t>s</w:t>
      </w:r>
      <w:r w:rsidR="004A0E91">
        <w:t xml:space="preserve"> in term of network bandwidth, especially when the data is highly compressible. Furthermore, remember</w:t>
      </w:r>
      <w:r>
        <w:t xml:space="preserve"> to set the Content-Encoding header to "gzip" when uploading the blob</w:t>
      </w:r>
      <w:r w:rsidR="00736B25">
        <w:t xml:space="preserve"> compressed with gzip</w:t>
      </w:r>
      <w:r>
        <w:t xml:space="preserve">, so that when the blob </w:t>
      </w:r>
      <w:r w:rsidR="00736B25">
        <w:t>is retrieved</w:t>
      </w:r>
      <w:r>
        <w:t xml:space="preserve">, the web clients know that the content is in </w:t>
      </w:r>
      <w:r w:rsidR="00736B25">
        <w:t xml:space="preserve">a </w:t>
      </w:r>
      <w:r>
        <w:t>compressed form and know how to deal with it.</w:t>
      </w:r>
      <w:r w:rsidR="004A0E91">
        <w:t xml:space="preserve">  </w:t>
      </w:r>
    </w:p>
    <w:p w:rsidR="004932F9" w:rsidRDefault="004932F9" w:rsidP="00D94629"/>
    <w:sectPr w:rsidR="004932F9" w:rsidSect="00B241C9">
      <w:footerReference w:type="default" r:id="rId20"/>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823A9" w:rsidRDefault="00B823A9">
      <w:pPr>
        <w:spacing w:line="240" w:lineRule="auto"/>
      </w:pPr>
      <w:r>
        <w:separator/>
      </w:r>
    </w:p>
  </w:endnote>
  <w:endnote w:type="continuationSeparator" w:id="1">
    <w:p w:rsidR="00B823A9" w:rsidRDefault="00B823A9">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AFF" w:usb1="C000605B" w:usb2="00000029" w:usb3="00000000" w:csb0="000101FF" w:csb1="00000000"/>
  </w:font>
  <w:font w:name="Verdana">
    <w:panose1 w:val="020B0604030504040204"/>
    <w:charset w:val="00"/>
    <w:family w:val="swiss"/>
    <w:pitch w:val="variable"/>
    <w:sig w:usb0="20000287" w:usb1="00000000"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4882003"/>
      <w:docPartObj>
        <w:docPartGallery w:val="Page Numbers (Bottom of Page)"/>
        <w:docPartUnique/>
      </w:docPartObj>
    </w:sdtPr>
    <w:sdtContent>
      <w:p w:rsidR="00250A36" w:rsidRDefault="00417477">
        <w:pPr>
          <w:pStyle w:val="Footer"/>
          <w:jc w:val="center"/>
        </w:pPr>
        <w:fldSimple w:instr=" PAGE   \* MERGEFORMAT ">
          <w:r w:rsidR="001B29C9">
            <w:rPr>
              <w:noProof/>
            </w:rPr>
            <w:t>1</w:t>
          </w:r>
        </w:fldSimple>
      </w:p>
    </w:sdtContent>
  </w:sdt>
  <w:p w:rsidR="00250A36" w:rsidRDefault="00250A3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823A9" w:rsidRDefault="00B823A9">
      <w:pPr>
        <w:spacing w:line="240" w:lineRule="auto"/>
      </w:pPr>
      <w:r>
        <w:separator/>
      </w:r>
    </w:p>
  </w:footnote>
  <w:footnote w:type="continuationSeparator" w:id="1">
    <w:p w:rsidR="00B823A9" w:rsidRDefault="00B823A9">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310AA4"/>
    <w:multiLevelType w:val="hybridMultilevel"/>
    <w:tmpl w:val="ADF29D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3208C2"/>
    <w:multiLevelType w:val="hybridMultilevel"/>
    <w:tmpl w:val="51208A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E447A79"/>
    <w:multiLevelType w:val="hybridMultilevel"/>
    <w:tmpl w:val="A0626B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6E85C09"/>
    <w:multiLevelType w:val="hybridMultilevel"/>
    <w:tmpl w:val="2C286F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8E46CEF"/>
    <w:multiLevelType w:val="hybridMultilevel"/>
    <w:tmpl w:val="C1206D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3E91FFD"/>
    <w:multiLevelType w:val="hybridMultilevel"/>
    <w:tmpl w:val="C6DA47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BF663DA"/>
    <w:multiLevelType w:val="hybridMultilevel"/>
    <w:tmpl w:val="BFF0DF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9945E62"/>
    <w:multiLevelType w:val="hybridMultilevel"/>
    <w:tmpl w:val="52DAF4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A261D84"/>
    <w:multiLevelType w:val="hybridMultilevel"/>
    <w:tmpl w:val="092673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D29397A"/>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66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0">
    <w:nsid w:val="7944026E"/>
    <w:multiLevelType w:val="hybridMultilevel"/>
    <w:tmpl w:val="F01881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8"/>
  </w:num>
  <w:num w:numId="3">
    <w:abstractNumId w:val="2"/>
  </w:num>
  <w:num w:numId="4">
    <w:abstractNumId w:val="6"/>
  </w:num>
  <w:num w:numId="5">
    <w:abstractNumId w:val="4"/>
  </w:num>
  <w:num w:numId="6">
    <w:abstractNumId w:val="1"/>
  </w:num>
  <w:num w:numId="7">
    <w:abstractNumId w:val="0"/>
  </w:num>
  <w:num w:numId="8">
    <w:abstractNumId w:val="3"/>
  </w:num>
  <w:num w:numId="9">
    <w:abstractNumId w:val="5"/>
  </w:num>
  <w:num w:numId="10">
    <w:abstractNumId w:val="10"/>
  </w:num>
  <w:num w:numId="11">
    <w:abstractNumId w:val="7"/>
  </w:num>
  <w:numIdMacAtCleanup w:val="1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B241C9"/>
    <w:rsid w:val="00000E91"/>
    <w:rsid w:val="0000221C"/>
    <w:rsid w:val="00003D7C"/>
    <w:rsid w:val="00004065"/>
    <w:rsid w:val="00004DB5"/>
    <w:rsid w:val="00004E9C"/>
    <w:rsid w:val="000055D7"/>
    <w:rsid w:val="00005D2F"/>
    <w:rsid w:val="00006222"/>
    <w:rsid w:val="00006608"/>
    <w:rsid w:val="0000771D"/>
    <w:rsid w:val="00007AE2"/>
    <w:rsid w:val="0001007B"/>
    <w:rsid w:val="00010C45"/>
    <w:rsid w:val="000113E8"/>
    <w:rsid w:val="00011C36"/>
    <w:rsid w:val="000120E8"/>
    <w:rsid w:val="00013C08"/>
    <w:rsid w:val="00014067"/>
    <w:rsid w:val="000141D8"/>
    <w:rsid w:val="00014AE6"/>
    <w:rsid w:val="00014E5F"/>
    <w:rsid w:val="0001515B"/>
    <w:rsid w:val="00015B6C"/>
    <w:rsid w:val="0001633B"/>
    <w:rsid w:val="00020899"/>
    <w:rsid w:val="00021090"/>
    <w:rsid w:val="000213B8"/>
    <w:rsid w:val="00021B75"/>
    <w:rsid w:val="000220CF"/>
    <w:rsid w:val="0002228B"/>
    <w:rsid w:val="000222FB"/>
    <w:rsid w:val="000227DF"/>
    <w:rsid w:val="00023465"/>
    <w:rsid w:val="00023F88"/>
    <w:rsid w:val="00024028"/>
    <w:rsid w:val="000253ED"/>
    <w:rsid w:val="000255E0"/>
    <w:rsid w:val="000257C1"/>
    <w:rsid w:val="0002646D"/>
    <w:rsid w:val="00026B67"/>
    <w:rsid w:val="00027251"/>
    <w:rsid w:val="00027E73"/>
    <w:rsid w:val="00030AD7"/>
    <w:rsid w:val="00030BAC"/>
    <w:rsid w:val="0003115F"/>
    <w:rsid w:val="0003287A"/>
    <w:rsid w:val="00032E5A"/>
    <w:rsid w:val="00033751"/>
    <w:rsid w:val="0003403B"/>
    <w:rsid w:val="00034BCD"/>
    <w:rsid w:val="00035302"/>
    <w:rsid w:val="00040437"/>
    <w:rsid w:val="000404C5"/>
    <w:rsid w:val="000404D1"/>
    <w:rsid w:val="000410B7"/>
    <w:rsid w:val="00041EF3"/>
    <w:rsid w:val="00042061"/>
    <w:rsid w:val="000437EA"/>
    <w:rsid w:val="00044C68"/>
    <w:rsid w:val="000458EE"/>
    <w:rsid w:val="000466DC"/>
    <w:rsid w:val="00051489"/>
    <w:rsid w:val="00052A5C"/>
    <w:rsid w:val="00053B9E"/>
    <w:rsid w:val="000551FE"/>
    <w:rsid w:val="000555DA"/>
    <w:rsid w:val="00056B37"/>
    <w:rsid w:val="00056B5E"/>
    <w:rsid w:val="00056DD2"/>
    <w:rsid w:val="00057BF5"/>
    <w:rsid w:val="00062901"/>
    <w:rsid w:val="0006323D"/>
    <w:rsid w:val="00063A7D"/>
    <w:rsid w:val="000641B8"/>
    <w:rsid w:val="000661B6"/>
    <w:rsid w:val="00066647"/>
    <w:rsid w:val="000675A5"/>
    <w:rsid w:val="0006787E"/>
    <w:rsid w:val="0007129D"/>
    <w:rsid w:val="000719E0"/>
    <w:rsid w:val="00071A4F"/>
    <w:rsid w:val="00072064"/>
    <w:rsid w:val="000728C4"/>
    <w:rsid w:val="00073024"/>
    <w:rsid w:val="0007521A"/>
    <w:rsid w:val="000771A0"/>
    <w:rsid w:val="00080889"/>
    <w:rsid w:val="00080EDE"/>
    <w:rsid w:val="00081B92"/>
    <w:rsid w:val="00081C7C"/>
    <w:rsid w:val="0008307E"/>
    <w:rsid w:val="00083304"/>
    <w:rsid w:val="00083EAD"/>
    <w:rsid w:val="00084E0E"/>
    <w:rsid w:val="00085077"/>
    <w:rsid w:val="000853A1"/>
    <w:rsid w:val="000856B9"/>
    <w:rsid w:val="00085EA7"/>
    <w:rsid w:val="00086AD9"/>
    <w:rsid w:val="000876B0"/>
    <w:rsid w:val="00090745"/>
    <w:rsid w:val="00090815"/>
    <w:rsid w:val="00090A83"/>
    <w:rsid w:val="00092061"/>
    <w:rsid w:val="000924CB"/>
    <w:rsid w:val="00093DBB"/>
    <w:rsid w:val="00094CEC"/>
    <w:rsid w:val="00095452"/>
    <w:rsid w:val="00096592"/>
    <w:rsid w:val="0009694F"/>
    <w:rsid w:val="000969E3"/>
    <w:rsid w:val="00097A4A"/>
    <w:rsid w:val="000A0180"/>
    <w:rsid w:val="000A03D6"/>
    <w:rsid w:val="000A1E67"/>
    <w:rsid w:val="000A2E45"/>
    <w:rsid w:val="000A3A08"/>
    <w:rsid w:val="000A4485"/>
    <w:rsid w:val="000A5736"/>
    <w:rsid w:val="000A6D3E"/>
    <w:rsid w:val="000A7C58"/>
    <w:rsid w:val="000A7D72"/>
    <w:rsid w:val="000B182A"/>
    <w:rsid w:val="000B1A47"/>
    <w:rsid w:val="000B2883"/>
    <w:rsid w:val="000B34AA"/>
    <w:rsid w:val="000B50AC"/>
    <w:rsid w:val="000B5186"/>
    <w:rsid w:val="000B5F46"/>
    <w:rsid w:val="000B6551"/>
    <w:rsid w:val="000B72B3"/>
    <w:rsid w:val="000B72B5"/>
    <w:rsid w:val="000B764B"/>
    <w:rsid w:val="000C0650"/>
    <w:rsid w:val="000C2823"/>
    <w:rsid w:val="000C2A0F"/>
    <w:rsid w:val="000C3831"/>
    <w:rsid w:val="000C3BDB"/>
    <w:rsid w:val="000C3F32"/>
    <w:rsid w:val="000C474C"/>
    <w:rsid w:val="000C4D1B"/>
    <w:rsid w:val="000C690A"/>
    <w:rsid w:val="000C6E08"/>
    <w:rsid w:val="000C7092"/>
    <w:rsid w:val="000D25AB"/>
    <w:rsid w:val="000D2DD0"/>
    <w:rsid w:val="000D2F83"/>
    <w:rsid w:val="000D3C3C"/>
    <w:rsid w:val="000D40C9"/>
    <w:rsid w:val="000D45FF"/>
    <w:rsid w:val="000D56B6"/>
    <w:rsid w:val="000D58C8"/>
    <w:rsid w:val="000D5EC3"/>
    <w:rsid w:val="000D76C6"/>
    <w:rsid w:val="000E198E"/>
    <w:rsid w:val="000E3671"/>
    <w:rsid w:val="000E4480"/>
    <w:rsid w:val="000E4491"/>
    <w:rsid w:val="000E7AF6"/>
    <w:rsid w:val="000F0F2B"/>
    <w:rsid w:val="000F2AFB"/>
    <w:rsid w:val="000F36EC"/>
    <w:rsid w:val="000F3863"/>
    <w:rsid w:val="000F399C"/>
    <w:rsid w:val="000F39AE"/>
    <w:rsid w:val="000F4D9C"/>
    <w:rsid w:val="000F5301"/>
    <w:rsid w:val="000F59F0"/>
    <w:rsid w:val="000F64C6"/>
    <w:rsid w:val="000F7207"/>
    <w:rsid w:val="001005E2"/>
    <w:rsid w:val="00101DBE"/>
    <w:rsid w:val="0010242E"/>
    <w:rsid w:val="001045BD"/>
    <w:rsid w:val="001051CF"/>
    <w:rsid w:val="00105878"/>
    <w:rsid w:val="001058D6"/>
    <w:rsid w:val="00105E63"/>
    <w:rsid w:val="001061A6"/>
    <w:rsid w:val="001063A0"/>
    <w:rsid w:val="00106644"/>
    <w:rsid w:val="0010769F"/>
    <w:rsid w:val="0010793B"/>
    <w:rsid w:val="0011209D"/>
    <w:rsid w:val="00112493"/>
    <w:rsid w:val="0011386A"/>
    <w:rsid w:val="001144A1"/>
    <w:rsid w:val="001146CD"/>
    <w:rsid w:val="00115021"/>
    <w:rsid w:val="0011617D"/>
    <w:rsid w:val="00116194"/>
    <w:rsid w:val="00116A13"/>
    <w:rsid w:val="00116AAE"/>
    <w:rsid w:val="001171E0"/>
    <w:rsid w:val="001178CA"/>
    <w:rsid w:val="00117D04"/>
    <w:rsid w:val="001200DF"/>
    <w:rsid w:val="00120123"/>
    <w:rsid w:val="00120571"/>
    <w:rsid w:val="001211EA"/>
    <w:rsid w:val="00121235"/>
    <w:rsid w:val="00121243"/>
    <w:rsid w:val="00121753"/>
    <w:rsid w:val="00121B96"/>
    <w:rsid w:val="00122021"/>
    <w:rsid w:val="00122829"/>
    <w:rsid w:val="00122ED5"/>
    <w:rsid w:val="00122FEF"/>
    <w:rsid w:val="00124C68"/>
    <w:rsid w:val="00124E54"/>
    <w:rsid w:val="00125BEE"/>
    <w:rsid w:val="0012628F"/>
    <w:rsid w:val="00126DCA"/>
    <w:rsid w:val="00126E98"/>
    <w:rsid w:val="001327DE"/>
    <w:rsid w:val="001336F6"/>
    <w:rsid w:val="00133BA1"/>
    <w:rsid w:val="001357AC"/>
    <w:rsid w:val="00137329"/>
    <w:rsid w:val="001375A5"/>
    <w:rsid w:val="00137E9B"/>
    <w:rsid w:val="00140024"/>
    <w:rsid w:val="001404F9"/>
    <w:rsid w:val="0014080B"/>
    <w:rsid w:val="00140B57"/>
    <w:rsid w:val="00140DFA"/>
    <w:rsid w:val="001415D1"/>
    <w:rsid w:val="001438F2"/>
    <w:rsid w:val="00145E16"/>
    <w:rsid w:val="00145F90"/>
    <w:rsid w:val="00145FF5"/>
    <w:rsid w:val="00146A62"/>
    <w:rsid w:val="00151750"/>
    <w:rsid w:val="00151A04"/>
    <w:rsid w:val="00152BAB"/>
    <w:rsid w:val="00153547"/>
    <w:rsid w:val="001537DB"/>
    <w:rsid w:val="00153ECB"/>
    <w:rsid w:val="00155224"/>
    <w:rsid w:val="00155266"/>
    <w:rsid w:val="0015567C"/>
    <w:rsid w:val="00155926"/>
    <w:rsid w:val="0015594E"/>
    <w:rsid w:val="00155EAE"/>
    <w:rsid w:val="0016029A"/>
    <w:rsid w:val="001608AA"/>
    <w:rsid w:val="00160CBA"/>
    <w:rsid w:val="00161B11"/>
    <w:rsid w:val="001639C1"/>
    <w:rsid w:val="001649E3"/>
    <w:rsid w:val="00165A6A"/>
    <w:rsid w:val="00166224"/>
    <w:rsid w:val="00166553"/>
    <w:rsid w:val="001672DC"/>
    <w:rsid w:val="0016738B"/>
    <w:rsid w:val="001679C0"/>
    <w:rsid w:val="00170DBE"/>
    <w:rsid w:val="00171DFC"/>
    <w:rsid w:val="0017247A"/>
    <w:rsid w:val="001729BB"/>
    <w:rsid w:val="00172CBB"/>
    <w:rsid w:val="00172F7D"/>
    <w:rsid w:val="001741C5"/>
    <w:rsid w:val="001747BC"/>
    <w:rsid w:val="00174818"/>
    <w:rsid w:val="001767B1"/>
    <w:rsid w:val="00180EE7"/>
    <w:rsid w:val="00181AF8"/>
    <w:rsid w:val="001826F8"/>
    <w:rsid w:val="0018344A"/>
    <w:rsid w:val="00184453"/>
    <w:rsid w:val="001858FB"/>
    <w:rsid w:val="00185BBF"/>
    <w:rsid w:val="00185EE3"/>
    <w:rsid w:val="00190156"/>
    <w:rsid w:val="00190254"/>
    <w:rsid w:val="001906FA"/>
    <w:rsid w:val="00191424"/>
    <w:rsid w:val="00191620"/>
    <w:rsid w:val="00191BB3"/>
    <w:rsid w:val="00192002"/>
    <w:rsid w:val="00193871"/>
    <w:rsid w:val="001964AC"/>
    <w:rsid w:val="00196A42"/>
    <w:rsid w:val="0019780D"/>
    <w:rsid w:val="00197E2B"/>
    <w:rsid w:val="001A01E4"/>
    <w:rsid w:val="001A0510"/>
    <w:rsid w:val="001A0590"/>
    <w:rsid w:val="001A0B21"/>
    <w:rsid w:val="001A1207"/>
    <w:rsid w:val="001A15BA"/>
    <w:rsid w:val="001A2BEE"/>
    <w:rsid w:val="001A3C18"/>
    <w:rsid w:val="001A4390"/>
    <w:rsid w:val="001A465E"/>
    <w:rsid w:val="001A4BDB"/>
    <w:rsid w:val="001A4FA5"/>
    <w:rsid w:val="001A58AE"/>
    <w:rsid w:val="001A7F95"/>
    <w:rsid w:val="001B06BB"/>
    <w:rsid w:val="001B1148"/>
    <w:rsid w:val="001B247C"/>
    <w:rsid w:val="001B29C9"/>
    <w:rsid w:val="001B2BA4"/>
    <w:rsid w:val="001B3135"/>
    <w:rsid w:val="001B36A4"/>
    <w:rsid w:val="001B3BDC"/>
    <w:rsid w:val="001B429B"/>
    <w:rsid w:val="001B48BB"/>
    <w:rsid w:val="001B4BDC"/>
    <w:rsid w:val="001B4C72"/>
    <w:rsid w:val="001B5C0B"/>
    <w:rsid w:val="001B6601"/>
    <w:rsid w:val="001B7DDA"/>
    <w:rsid w:val="001C01CA"/>
    <w:rsid w:val="001C0F5A"/>
    <w:rsid w:val="001C1DA9"/>
    <w:rsid w:val="001C201C"/>
    <w:rsid w:val="001C206F"/>
    <w:rsid w:val="001C423A"/>
    <w:rsid w:val="001C436A"/>
    <w:rsid w:val="001C4570"/>
    <w:rsid w:val="001C486D"/>
    <w:rsid w:val="001D09ED"/>
    <w:rsid w:val="001D09FC"/>
    <w:rsid w:val="001D1B79"/>
    <w:rsid w:val="001D1FEB"/>
    <w:rsid w:val="001D4AAB"/>
    <w:rsid w:val="001D4C78"/>
    <w:rsid w:val="001D576E"/>
    <w:rsid w:val="001D5842"/>
    <w:rsid w:val="001D61E2"/>
    <w:rsid w:val="001D6983"/>
    <w:rsid w:val="001D69EF"/>
    <w:rsid w:val="001D6B9B"/>
    <w:rsid w:val="001D7C7E"/>
    <w:rsid w:val="001D7EE7"/>
    <w:rsid w:val="001E0AE2"/>
    <w:rsid w:val="001E148F"/>
    <w:rsid w:val="001E27CC"/>
    <w:rsid w:val="001E2E79"/>
    <w:rsid w:val="001E2ECD"/>
    <w:rsid w:val="001E61D6"/>
    <w:rsid w:val="001E6A95"/>
    <w:rsid w:val="001F1E06"/>
    <w:rsid w:val="001F2383"/>
    <w:rsid w:val="001F27A2"/>
    <w:rsid w:val="001F4569"/>
    <w:rsid w:val="001F4EF5"/>
    <w:rsid w:val="001F51F0"/>
    <w:rsid w:val="001F55E6"/>
    <w:rsid w:val="001F58EA"/>
    <w:rsid w:val="001F5F25"/>
    <w:rsid w:val="001F6155"/>
    <w:rsid w:val="001F7A2C"/>
    <w:rsid w:val="001F7A36"/>
    <w:rsid w:val="002000B9"/>
    <w:rsid w:val="002005B7"/>
    <w:rsid w:val="002029DD"/>
    <w:rsid w:val="002041D6"/>
    <w:rsid w:val="00205527"/>
    <w:rsid w:val="00205849"/>
    <w:rsid w:val="00206351"/>
    <w:rsid w:val="0020707A"/>
    <w:rsid w:val="002101AC"/>
    <w:rsid w:val="00210739"/>
    <w:rsid w:val="00211803"/>
    <w:rsid w:val="00212062"/>
    <w:rsid w:val="00213033"/>
    <w:rsid w:val="00214623"/>
    <w:rsid w:val="002156C2"/>
    <w:rsid w:val="0021590F"/>
    <w:rsid w:val="00216394"/>
    <w:rsid w:val="00216588"/>
    <w:rsid w:val="0021715C"/>
    <w:rsid w:val="0022064A"/>
    <w:rsid w:val="00221554"/>
    <w:rsid w:val="00222993"/>
    <w:rsid w:val="00222A4D"/>
    <w:rsid w:val="002239DC"/>
    <w:rsid w:val="0022694F"/>
    <w:rsid w:val="0023066D"/>
    <w:rsid w:val="002318DF"/>
    <w:rsid w:val="0023207A"/>
    <w:rsid w:val="00232184"/>
    <w:rsid w:val="00233BC9"/>
    <w:rsid w:val="00234B56"/>
    <w:rsid w:val="00236023"/>
    <w:rsid w:val="00236490"/>
    <w:rsid w:val="0023719A"/>
    <w:rsid w:val="0023772B"/>
    <w:rsid w:val="0024017B"/>
    <w:rsid w:val="0024179E"/>
    <w:rsid w:val="00243956"/>
    <w:rsid w:val="00244A26"/>
    <w:rsid w:val="002503AA"/>
    <w:rsid w:val="00250A36"/>
    <w:rsid w:val="002526C1"/>
    <w:rsid w:val="002533E6"/>
    <w:rsid w:val="0025447B"/>
    <w:rsid w:val="00255563"/>
    <w:rsid w:val="00256DB7"/>
    <w:rsid w:val="002609E9"/>
    <w:rsid w:val="00260A44"/>
    <w:rsid w:val="0026137D"/>
    <w:rsid w:val="00261DD4"/>
    <w:rsid w:val="00261EE0"/>
    <w:rsid w:val="00264B4B"/>
    <w:rsid w:val="00265D37"/>
    <w:rsid w:val="00266154"/>
    <w:rsid w:val="00266707"/>
    <w:rsid w:val="00266753"/>
    <w:rsid w:val="00266EAA"/>
    <w:rsid w:val="0026797A"/>
    <w:rsid w:val="002700C1"/>
    <w:rsid w:val="002705CC"/>
    <w:rsid w:val="00270AA9"/>
    <w:rsid w:val="00270C8D"/>
    <w:rsid w:val="0027206D"/>
    <w:rsid w:val="002721ED"/>
    <w:rsid w:val="002727E3"/>
    <w:rsid w:val="00272F27"/>
    <w:rsid w:val="0027301F"/>
    <w:rsid w:val="00273BD5"/>
    <w:rsid w:val="00273CA0"/>
    <w:rsid w:val="0027470C"/>
    <w:rsid w:val="0027470F"/>
    <w:rsid w:val="002758FE"/>
    <w:rsid w:val="00275FFF"/>
    <w:rsid w:val="00276CC3"/>
    <w:rsid w:val="00277669"/>
    <w:rsid w:val="00280655"/>
    <w:rsid w:val="00280B65"/>
    <w:rsid w:val="002813D5"/>
    <w:rsid w:val="00281A97"/>
    <w:rsid w:val="00282120"/>
    <w:rsid w:val="0028216E"/>
    <w:rsid w:val="0028244E"/>
    <w:rsid w:val="002834E5"/>
    <w:rsid w:val="002846BF"/>
    <w:rsid w:val="00284BF3"/>
    <w:rsid w:val="002850E2"/>
    <w:rsid w:val="00285525"/>
    <w:rsid w:val="00285D0D"/>
    <w:rsid w:val="00287599"/>
    <w:rsid w:val="00287CD7"/>
    <w:rsid w:val="00290CA6"/>
    <w:rsid w:val="00290E51"/>
    <w:rsid w:val="00291832"/>
    <w:rsid w:val="00292BEB"/>
    <w:rsid w:val="00293365"/>
    <w:rsid w:val="00293713"/>
    <w:rsid w:val="00293E56"/>
    <w:rsid w:val="00294BF7"/>
    <w:rsid w:val="002958CF"/>
    <w:rsid w:val="00295C7D"/>
    <w:rsid w:val="002966EF"/>
    <w:rsid w:val="00296DB6"/>
    <w:rsid w:val="0029709B"/>
    <w:rsid w:val="00297A6C"/>
    <w:rsid w:val="002A153D"/>
    <w:rsid w:val="002A1CF3"/>
    <w:rsid w:val="002A35E1"/>
    <w:rsid w:val="002A3758"/>
    <w:rsid w:val="002A37A8"/>
    <w:rsid w:val="002A3DAC"/>
    <w:rsid w:val="002A5C63"/>
    <w:rsid w:val="002A7A02"/>
    <w:rsid w:val="002A7AA6"/>
    <w:rsid w:val="002A7ECF"/>
    <w:rsid w:val="002B0A3E"/>
    <w:rsid w:val="002B0FBC"/>
    <w:rsid w:val="002B1708"/>
    <w:rsid w:val="002B268D"/>
    <w:rsid w:val="002B5219"/>
    <w:rsid w:val="002B52F9"/>
    <w:rsid w:val="002B542A"/>
    <w:rsid w:val="002B6147"/>
    <w:rsid w:val="002C0D68"/>
    <w:rsid w:val="002C1794"/>
    <w:rsid w:val="002C31A9"/>
    <w:rsid w:val="002C39F0"/>
    <w:rsid w:val="002C543C"/>
    <w:rsid w:val="002C6554"/>
    <w:rsid w:val="002D1710"/>
    <w:rsid w:val="002D246C"/>
    <w:rsid w:val="002D3481"/>
    <w:rsid w:val="002D43AA"/>
    <w:rsid w:val="002D4952"/>
    <w:rsid w:val="002D4A34"/>
    <w:rsid w:val="002D51A2"/>
    <w:rsid w:val="002D6317"/>
    <w:rsid w:val="002D656A"/>
    <w:rsid w:val="002D6C99"/>
    <w:rsid w:val="002D6F43"/>
    <w:rsid w:val="002E0D8F"/>
    <w:rsid w:val="002E136C"/>
    <w:rsid w:val="002E26EE"/>
    <w:rsid w:val="002E29AB"/>
    <w:rsid w:val="002E2E24"/>
    <w:rsid w:val="002E3233"/>
    <w:rsid w:val="002E38AE"/>
    <w:rsid w:val="002E3F53"/>
    <w:rsid w:val="002E3FE3"/>
    <w:rsid w:val="002E5FE7"/>
    <w:rsid w:val="002E6028"/>
    <w:rsid w:val="002E6C89"/>
    <w:rsid w:val="002F0E6B"/>
    <w:rsid w:val="002F1E82"/>
    <w:rsid w:val="002F2B28"/>
    <w:rsid w:val="002F323B"/>
    <w:rsid w:val="002F33C9"/>
    <w:rsid w:val="002F37CF"/>
    <w:rsid w:val="002F407B"/>
    <w:rsid w:val="002F46CC"/>
    <w:rsid w:val="002F4F85"/>
    <w:rsid w:val="002F6384"/>
    <w:rsid w:val="002F6AA2"/>
    <w:rsid w:val="002F7C88"/>
    <w:rsid w:val="00300280"/>
    <w:rsid w:val="00300385"/>
    <w:rsid w:val="00300F97"/>
    <w:rsid w:val="00302962"/>
    <w:rsid w:val="00304B48"/>
    <w:rsid w:val="00304D5F"/>
    <w:rsid w:val="00306F8D"/>
    <w:rsid w:val="003079CC"/>
    <w:rsid w:val="003101B6"/>
    <w:rsid w:val="00311458"/>
    <w:rsid w:val="0031312B"/>
    <w:rsid w:val="00313F12"/>
    <w:rsid w:val="003149E7"/>
    <w:rsid w:val="00314A92"/>
    <w:rsid w:val="003153F1"/>
    <w:rsid w:val="00315446"/>
    <w:rsid w:val="00316297"/>
    <w:rsid w:val="00316417"/>
    <w:rsid w:val="00316AFE"/>
    <w:rsid w:val="0031729D"/>
    <w:rsid w:val="003175C3"/>
    <w:rsid w:val="003176FE"/>
    <w:rsid w:val="00320822"/>
    <w:rsid w:val="00321450"/>
    <w:rsid w:val="0032208F"/>
    <w:rsid w:val="0032311B"/>
    <w:rsid w:val="00323EB8"/>
    <w:rsid w:val="00325AC3"/>
    <w:rsid w:val="00326367"/>
    <w:rsid w:val="00326F9F"/>
    <w:rsid w:val="003276B6"/>
    <w:rsid w:val="0033034E"/>
    <w:rsid w:val="0033038A"/>
    <w:rsid w:val="003304DB"/>
    <w:rsid w:val="00330B5A"/>
    <w:rsid w:val="00333DBE"/>
    <w:rsid w:val="00334A1F"/>
    <w:rsid w:val="00334C0B"/>
    <w:rsid w:val="00334DEB"/>
    <w:rsid w:val="003352E7"/>
    <w:rsid w:val="003354AF"/>
    <w:rsid w:val="00335B1E"/>
    <w:rsid w:val="00335DB0"/>
    <w:rsid w:val="0034173E"/>
    <w:rsid w:val="00342B9C"/>
    <w:rsid w:val="003431D8"/>
    <w:rsid w:val="003432C4"/>
    <w:rsid w:val="00343A3F"/>
    <w:rsid w:val="00344AF2"/>
    <w:rsid w:val="003463B6"/>
    <w:rsid w:val="0034744C"/>
    <w:rsid w:val="00347A6D"/>
    <w:rsid w:val="00347E07"/>
    <w:rsid w:val="00347E1E"/>
    <w:rsid w:val="003509BE"/>
    <w:rsid w:val="00351B08"/>
    <w:rsid w:val="00352730"/>
    <w:rsid w:val="003528B1"/>
    <w:rsid w:val="00353675"/>
    <w:rsid w:val="0035367E"/>
    <w:rsid w:val="00353AA7"/>
    <w:rsid w:val="00353F01"/>
    <w:rsid w:val="00353FC3"/>
    <w:rsid w:val="003548D1"/>
    <w:rsid w:val="003551BC"/>
    <w:rsid w:val="00355F84"/>
    <w:rsid w:val="0035649D"/>
    <w:rsid w:val="003565F5"/>
    <w:rsid w:val="00356933"/>
    <w:rsid w:val="00360067"/>
    <w:rsid w:val="003608B7"/>
    <w:rsid w:val="00363885"/>
    <w:rsid w:val="0036423E"/>
    <w:rsid w:val="003646EF"/>
    <w:rsid w:val="00364844"/>
    <w:rsid w:val="00365620"/>
    <w:rsid w:val="003656D1"/>
    <w:rsid w:val="003678C7"/>
    <w:rsid w:val="00372969"/>
    <w:rsid w:val="00372B57"/>
    <w:rsid w:val="00372D03"/>
    <w:rsid w:val="003737C0"/>
    <w:rsid w:val="00373A53"/>
    <w:rsid w:val="00375E8E"/>
    <w:rsid w:val="00375F04"/>
    <w:rsid w:val="003767DF"/>
    <w:rsid w:val="00377EF7"/>
    <w:rsid w:val="0038018E"/>
    <w:rsid w:val="00380453"/>
    <w:rsid w:val="00380542"/>
    <w:rsid w:val="00380AE9"/>
    <w:rsid w:val="00381AF8"/>
    <w:rsid w:val="00381E47"/>
    <w:rsid w:val="003821D7"/>
    <w:rsid w:val="003831E3"/>
    <w:rsid w:val="003839B5"/>
    <w:rsid w:val="003839E8"/>
    <w:rsid w:val="00384755"/>
    <w:rsid w:val="003851C3"/>
    <w:rsid w:val="0038667C"/>
    <w:rsid w:val="003868ED"/>
    <w:rsid w:val="003903E0"/>
    <w:rsid w:val="0039053A"/>
    <w:rsid w:val="003907D2"/>
    <w:rsid w:val="00390AC7"/>
    <w:rsid w:val="003924AA"/>
    <w:rsid w:val="003936B9"/>
    <w:rsid w:val="003937E0"/>
    <w:rsid w:val="003940DD"/>
    <w:rsid w:val="00394D46"/>
    <w:rsid w:val="003965AB"/>
    <w:rsid w:val="0039791C"/>
    <w:rsid w:val="003A0A4D"/>
    <w:rsid w:val="003A1E27"/>
    <w:rsid w:val="003A2803"/>
    <w:rsid w:val="003A310D"/>
    <w:rsid w:val="003A377E"/>
    <w:rsid w:val="003A41D6"/>
    <w:rsid w:val="003A4F5E"/>
    <w:rsid w:val="003A5217"/>
    <w:rsid w:val="003A58D8"/>
    <w:rsid w:val="003A5D33"/>
    <w:rsid w:val="003A5D80"/>
    <w:rsid w:val="003A5DAF"/>
    <w:rsid w:val="003A6005"/>
    <w:rsid w:val="003B089D"/>
    <w:rsid w:val="003B1903"/>
    <w:rsid w:val="003B1E87"/>
    <w:rsid w:val="003B3359"/>
    <w:rsid w:val="003B345F"/>
    <w:rsid w:val="003B3A87"/>
    <w:rsid w:val="003B44EF"/>
    <w:rsid w:val="003B5007"/>
    <w:rsid w:val="003B5222"/>
    <w:rsid w:val="003B5580"/>
    <w:rsid w:val="003B5E10"/>
    <w:rsid w:val="003B6872"/>
    <w:rsid w:val="003B7616"/>
    <w:rsid w:val="003B7DCD"/>
    <w:rsid w:val="003C0478"/>
    <w:rsid w:val="003C1D2B"/>
    <w:rsid w:val="003C1FDC"/>
    <w:rsid w:val="003C324C"/>
    <w:rsid w:val="003C3B0B"/>
    <w:rsid w:val="003C3C31"/>
    <w:rsid w:val="003C3CA5"/>
    <w:rsid w:val="003C4E2D"/>
    <w:rsid w:val="003C4EBF"/>
    <w:rsid w:val="003C54B3"/>
    <w:rsid w:val="003C5667"/>
    <w:rsid w:val="003C62E7"/>
    <w:rsid w:val="003C65E5"/>
    <w:rsid w:val="003C7F4F"/>
    <w:rsid w:val="003D1E83"/>
    <w:rsid w:val="003D460E"/>
    <w:rsid w:val="003D550D"/>
    <w:rsid w:val="003D5A42"/>
    <w:rsid w:val="003D6BB7"/>
    <w:rsid w:val="003D7B5B"/>
    <w:rsid w:val="003E02B7"/>
    <w:rsid w:val="003E0585"/>
    <w:rsid w:val="003E1DE6"/>
    <w:rsid w:val="003E34B6"/>
    <w:rsid w:val="003E3C0A"/>
    <w:rsid w:val="003E4654"/>
    <w:rsid w:val="003E47DA"/>
    <w:rsid w:val="003E498F"/>
    <w:rsid w:val="003E5250"/>
    <w:rsid w:val="003E5C42"/>
    <w:rsid w:val="003E5EAA"/>
    <w:rsid w:val="003E5F40"/>
    <w:rsid w:val="003E62C3"/>
    <w:rsid w:val="003E7668"/>
    <w:rsid w:val="003E76B6"/>
    <w:rsid w:val="003E7872"/>
    <w:rsid w:val="003E79A8"/>
    <w:rsid w:val="003E79F7"/>
    <w:rsid w:val="003F1383"/>
    <w:rsid w:val="003F24DF"/>
    <w:rsid w:val="003F28EC"/>
    <w:rsid w:val="003F35DE"/>
    <w:rsid w:val="003F5C3E"/>
    <w:rsid w:val="0040182E"/>
    <w:rsid w:val="004025DE"/>
    <w:rsid w:val="00402D57"/>
    <w:rsid w:val="00402FEF"/>
    <w:rsid w:val="00403054"/>
    <w:rsid w:val="0040346A"/>
    <w:rsid w:val="004036DC"/>
    <w:rsid w:val="0040449D"/>
    <w:rsid w:val="00405345"/>
    <w:rsid w:val="00405C81"/>
    <w:rsid w:val="0040611B"/>
    <w:rsid w:val="004073EF"/>
    <w:rsid w:val="004078F2"/>
    <w:rsid w:val="004100AA"/>
    <w:rsid w:val="00410258"/>
    <w:rsid w:val="00410CFA"/>
    <w:rsid w:val="00411D33"/>
    <w:rsid w:val="004120CA"/>
    <w:rsid w:val="0041252C"/>
    <w:rsid w:val="00412CC1"/>
    <w:rsid w:val="00414EF6"/>
    <w:rsid w:val="00416827"/>
    <w:rsid w:val="004170F1"/>
    <w:rsid w:val="0041729E"/>
    <w:rsid w:val="00417477"/>
    <w:rsid w:val="00417D12"/>
    <w:rsid w:val="0042057A"/>
    <w:rsid w:val="004206B4"/>
    <w:rsid w:val="004209E7"/>
    <w:rsid w:val="00420EF6"/>
    <w:rsid w:val="00421299"/>
    <w:rsid w:val="00422779"/>
    <w:rsid w:val="0042300F"/>
    <w:rsid w:val="0042330A"/>
    <w:rsid w:val="004233A2"/>
    <w:rsid w:val="0042401C"/>
    <w:rsid w:val="00424932"/>
    <w:rsid w:val="00424939"/>
    <w:rsid w:val="004253BF"/>
    <w:rsid w:val="004253E8"/>
    <w:rsid w:val="004254AA"/>
    <w:rsid w:val="00425F39"/>
    <w:rsid w:val="004262D9"/>
    <w:rsid w:val="00431985"/>
    <w:rsid w:val="00431CFC"/>
    <w:rsid w:val="00432976"/>
    <w:rsid w:val="0043350E"/>
    <w:rsid w:val="00433B1C"/>
    <w:rsid w:val="004340CF"/>
    <w:rsid w:val="00435376"/>
    <w:rsid w:val="004354A3"/>
    <w:rsid w:val="0043591D"/>
    <w:rsid w:val="00436904"/>
    <w:rsid w:val="00436D34"/>
    <w:rsid w:val="004400B9"/>
    <w:rsid w:val="00440E98"/>
    <w:rsid w:val="0044299B"/>
    <w:rsid w:val="00442E03"/>
    <w:rsid w:val="004430B1"/>
    <w:rsid w:val="00443583"/>
    <w:rsid w:val="00443626"/>
    <w:rsid w:val="004437C2"/>
    <w:rsid w:val="00444185"/>
    <w:rsid w:val="004443B8"/>
    <w:rsid w:val="004449A7"/>
    <w:rsid w:val="00444AE1"/>
    <w:rsid w:val="00444F04"/>
    <w:rsid w:val="00445ACD"/>
    <w:rsid w:val="00445E79"/>
    <w:rsid w:val="0044618E"/>
    <w:rsid w:val="00446E1A"/>
    <w:rsid w:val="00446E29"/>
    <w:rsid w:val="004517E4"/>
    <w:rsid w:val="00452E60"/>
    <w:rsid w:val="00454893"/>
    <w:rsid w:val="00455436"/>
    <w:rsid w:val="00455B58"/>
    <w:rsid w:val="004560F4"/>
    <w:rsid w:val="00456325"/>
    <w:rsid w:val="00456913"/>
    <w:rsid w:val="0045696C"/>
    <w:rsid w:val="004577E4"/>
    <w:rsid w:val="0045793A"/>
    <w:rsid w:val="004579E7"/>
    <w:rsid w:val="00460267"/>
    <w:rsid w:val="0046190E"/>
    <w:rsid w:val="00461AA9"/>
    <w:rsid w:val="00464313"/>
    <w:rsid w:val="00464614"/>
    <w:rsid w:val="00465749"/>
    <w:rsid w:val="004663AE"/>
    <w:rsid w:val="00466454"/>
    <w:rsid w:val="00471DB6"/>
    <w:rsid w:val="00473033"/>
    <w:rsid w:val="004735C5"/>
    <w:rsid w:val="0047379C"/>
    <w:rsid w:val="00474DFB"/>
    <w:rsid w:val="00475968"/>
    <w:rsid w:val="00475EC0"/>
    <w:rsid w:val="004760F4"/>
    <w:rsid w:val="00476169"/>
    <w:rsid w:val="00476FED"/>
    <w:rsid w:val="004775D0"/>
    <w:rsid w:val="00481D5E"/>
    <w:rsid w:val="004827A8"/>
    <w:rsid w:val="00482A13"/>
    <w:rsid w:val="0048414F"/>
    <w:rsid w:val="004850DE"/>
    <w:rsid w:val="004879DA"/>
    <w:rsid w:val="00487DAB"/>
    <w:rsid w:val="0049210C"/>
    <w:rsid w:val="0049270F"/>
    <w:rsid w:val="004932F9"/>
    <w:rsid w:val="004934E8"/>
    <w:rsid w:val="00493693"/>
    <w:rsid w:val="00494357"/>
    <w:rsid w:val="00494DA1"/>
    <w:rsid w:val="00494F4F"/>
    <w:rsid w:val="004951E7"/>
    <w:rsid w:val="00496A68"/>
    <w:rsid w:val="00496A80"/>
    <w:rsid w:val="00497B8D"/>
    <w:rsid w:val="00497F86"/>
    <w:rsid w:val="004A0E91"/>
    <w:rsid w:val="004A101A"/>
    <w:rsid w:val="004A3864"/>
    <w:rsid w:val="004A468D"/>
    <w:rsid w:val="004A4B44"/>
    <w:rsid w:val="004A4BF5"/>
    <w:rsid w:val="004A4F7E"/>
    <w:rsid w:val="004A5215"/>
    <w:rsid w:val="004A5F5A"/>
    <w:rsid w:val="004A6ADB"/>
    <w:rsid w:val="004A7FB7"/>
    <w:rsid w:val="004B159E"/>
    <w:rsid w:val="004B199E"/>
    <w:rsid w:val="004B1EE2"/>
    <w:rsid w:val="004B1F72"/>
    <w:rsid w:val="004B26DF"/>
    <w:rsid w:val="004B2A51"/>
    <w:rsid w:val="004B3AAF"/>
    <w:rsid w:val="004B5A46"/>
    <w:rsid w:val="004B5C58"/>
    <w:rsid w:val="004B5CEB"/>
    <w:rsid w:val="004B5F23"/>
    <w:rsid w:val="004B7DA5"/>
    <w:rsid w:val="004C093C"/>
    <w:rsid w:val="004C1B0F"/>
    <w:rsid w:val="004C2977"/>
    <w:rsid w:val="004C2C81"/>
    <w:rsid w:val="004C4650"/>
    <w:rsid w:val="004C52EF"/>
    <w:rsid w:val="004C5424"/>
    <w:rsid w:val="004C5556"/>
    <w:rsid w:val="004C5AF3"/>
    <w:rsid w:val="004C793C"/>
    <w:rsid w:val="004C7D8D"/>
    <w:rsid w:val="004D0C96"/>
    <w:rsid w:val="004D1F35"/>
    <w:rsid w:val="004D2080"/>
    <w:rsid w:val="004D223C"/>
    <w:rsid w:val="004D2363"/>
    <w:rsid w:val="004D26B6"/>
    <w:rsid w:val="004D2CD8"/>
    <w:rsid w:val="004D3A73"/>
    <w:rsid w:val="004D4360"/>
    <w:rsid w:val="004D453B"/>
    <w:rsid w:val="004D59C3"/>
    <w:rsid w:val="004D5DF2"/>
    <w:rsid w:val="004D6FD9"/>
    <w:rsid w:val="004D70D6"/>
    <w:rsid w:val="004D7C7E"/>
    <w:rsid w:val="004E029A"/>
    <w:rsid w:val="004E02BF"/>
    <w:rsid w:val="004E24E4"/>
    <w:rsid w:val="004E2C56"/>
    <w:rsid w:val="004E3E75"/>
    <w:rsid w:val="004E421D"/>
    <w:rsid w:val="004E43D9"/>
    <w:rsid w:val="004E5F5A"/>
    <w:rsid w:val="004E67A6"/>
    <w:rsid w:val="004E7CAC"/>
    <w:rsid w:val="004F00D9"/>
    <w:rsid w:val="004F04BB"/>
    <w:rsid w:val="004F1CCE"/>
    <w:rsid w:val="004F287F"/>
    <w:rsid w:val="004F31FA"/>
    <w:rsid w:val="004F34D7"/>
    <w:rsid w:val="004F3DB8"/>
    <w:rsid w:val="004F46C1"/>
    <w:rsid w:val="004F4730"/>
    <w:rsid w:val="004F48E4"/>
    <w:rsid w:val="004F4925"/>
    <w:rsid w:val="004F7D5C"/>
    <w:rsid w:val="005009A4"/>
    <w:rsid w:val="00502040"/>
    <w:rsid w:val="00502B90"/>
    <w:rsid w:val="00502C39"/>
    <w:rsid w:val="00502D9E"/>
    <w:rsid w:val="00505B5C"/>
    <w:rsid w:val="00505D5D"/>
    <w:rsid w:val="00505FEA"/>
    <w:rsid w:val="005061FE"/>
    <w:rsid w:val="00506318"/>
    <w:rsid w:val="0050670C"/>
    <w:rsid w:val="00506843"/>
    <w:rsid w:val="00507150"/>
    <w:rsid w:val="0050723F"/>
    <w:rsid w:val="0050768A"/>
    <w:rsid w:val="00507C5E"/>
    <w:rsid w:val="0051026C"/>
    <w:rsid w:val="00510551"/>
    <w:rsid w:val="00510AF5"/>
    <w:rsid w:val="00511C42"/>
    <w:rsid w:val="00512177"/>
    <w:rsid w:val="00514274"/>
    <w:rsid w:val="005161D0"/>
    <w:rsid w:val="005164AA"/>
    <w:rsid w:val="0051690E"/>
    <w:rsid w:val="00517D1A"/>
    <w:rsid w:val="0052005B"/>
    <w:rsid w:val="00520853"/>
    <w:rsid w:val="0052127D"/>
    <w:rsid w:val="0052185C"/>
    <w:rsid w:val="00522BEE"/>
    <w:rsid w:val="00522E69"/>
    <w:rsid w:val="005238CD"/>
    <w:rsid w:val="00523BA6"/>
    <w:rsid w:val="00523C6A"/>
    <w:rsid w:val="00523F26"/>
    <w:rsid w:val="005249B7"/>
    <w:rsid w:val="00525A98"/>
    <w:rsid w:val="00525F47"/>
    <w:rsid w:val="0052746A"/>
    <w:rsid w:val="0052766B"/>
    <w:rsid w:val="005302E9"/>
    <w:rsid w:val="005303E9"/>
    <w:rsid w:val="00530659"/>
    <w:rsid w:val="005309A8"/>
    <w:rsid w:val="00531CB1"/>
    <w:rsid w:val="0053301C"/>
    <w:rsid w:val="00533128"/>
    <w:rsid w:val="00533305"/>
    <w:rsid w:val="00533F2B"/>
    <w:rsid w:val="005340F3"/>
    <w:rsid w:val="005357C3"/>
    <w:rsid w:val="00537063"/>
    <w:rsid w:val="005370FE"/>
    <w:rsid w:val="005371B4"/>
    <w:rsid w:val="00537556"/>
    <w:rsid w:val="0053793C"/>
    <w:rsid w:val="00537977"/>
    <w:rsid w:val="00537E3E"/>
    <w:rsid w:val="00537EE0"/>
    <w:rsid w:val="00540F93"/>
    <w:rsid w:val="00541E80"/>
    <w:rsid w:val="005435F7"/>
    <w:rsid w:val="00543B42"/>
    <w:rsid w:val="00543BAF"/>
    <w:rsid w:val="005443BC"/>
    <w:rsid w:val="00544CB4"/>
    <w:rsid w:val="005452E9"/>
    <w:rsid w:val="00545B7D"/>
    <w:rsid w:val="00546363"/>
    <w:rsid w:val="00546568"/>
    <w:rsid w:val="00546978"/>
    <w:rsid w:val="00546FF0"/>
    <w:rsid w:val="005475F5"/>
    <w:rsid w:val="0054763C"/>
    <w:rsid w:val="00550123"/>
    <w:rsid w:val="0055026C"/>
    <w:rsid w:val="00551589"/>
    <w:rsid w:val="0055180D"/>
    <w:rsid w:val="00551BF2"/>
    <w:rsid w:val="0055386C"/>
    <w:rsid w:val="00553FB2"/>
    <w:rsid w:val="0055495A"/>
    <w:rsid w:val="00555DAD"/>
    <w:rsid w:val="00556DF5"/>
    <w:rsid w:val="005576FC"/>
    <w:rsid w:val="00557C02"/>
    <w:rsid w:val="00560441"/>
    <w:rsid w:val="00560E21"/>
    <w:rsid w:val="005615AC"/>
    <w:rsid w:val="005630C6"/>
    <w:rsid w:val="00563E8E"/>
    <w:rsid w:val="00564F58"/>
    <w:rsid w:val="00565FD1"/>
    <w:rsid w:val="005669D4"/>
    <w:rsid w:val="00567A06"/>
    <w:rsid w:val="00567D95"/>
    <w:rsid w:val="005700B7"/>
    <w:rsid w:val="00571037"/>
    <w:rsid w:val="00571782"/>
    <w:rsid w:val="00571F26"/>
    <w:rsid w:val="005725B9"/>
    <w:rsid w:val="00572BED"/>
    <w:rsid w:val="005735CA"/>
    <w:rsid w:val="00573AA2"/>
    <w:rsid w:val="00573C4C"/>
    <w:rsid w:val="00574ABC"/>
    <w:rsid w:val="00574C0D"/>
    <w:rsid w:val="00575D58"/>
    <w:rsid w:val="00576A8C"/>
    <w:rsid w:val="00582D10"/>
    <w:rsid w:val="00582D99"/>
    <w:rsid w:val="005830D4"/>
    <w:rsid w:val="005836CD"/>
    <w:rsid w:val="0058496E"/>
    <w:rsid w:val="0058497C"/>
    <w:rsid w:val="00585F18"/>
    <w:rsid w:val="00586553"/>
    <w:rsid w:val="00586950"/>
    <w:rsid w:val="00586F9D"/>
    <w:rsid w:val="00587064"/>
    <w:rsid w:val="00587D54"/>
    <w:rsid w:val="0059010F"/>
    <w:rsid w:val="00590306"/>
    <w:rsid w:val="005910E0"/>
    <w:rsid w:val="005923CC"/>
    <w:rsid w:val="0059255B"/>
    <w:rsid w:val="00592E43"/>
    <w:rsid w:val="005935FA"/>
    <w:rsid w:val="005938AB"/>
    <w:rsid w:val="005940CE"/>
    <w:rsid w:val="00594518"/>
    <w:rsid w:val="00594789"/>
    <w:rsid w:val="00595DCE"/>
    <w:rsid w:val="0059603B"/>
    <w:rsid w:val="00596A77"/>
    <w:rsid w:val="005A0483"/>
    <w:rsid w:val="005A08F5"/>
    <w:rsid w:val="005A0B02"/>
    <w:rsid w:val="005A10D9"/>
    <w:rsid w:val="005A2C59"/>
    <w:rsid w:val="005A3D66"/>
    <w:rsid w:val="005A5E7E"/>
    <w:rsid w:val="005A6309"/>
    <w:rsid w:val="005A6F79"/>
    <w:rsid w:val="005A722D"/>
    <w:rsid w:val="005A752E"/>
    <w:rsid w:val="005B0528"/>
    <w:rsid w:val="005B21E4"/>
    <w:rsid w:val="005B35AB"/>
    <w:rsid w:val="005B363C"/>
    <w:rsid w:val="005B428B"/>
    <w:rsid w:val="005B4577"/>
    <w:rsid w:val="005B4762"/>
    <w:rsid w:val="005B4E03"/>
    <w:rsid w:val="005B5148"/>
    <w:rsid w:val="005B552C"/>
    <w:rsid w:val="005B6643"/>
    <w:rsid w:val="005B7136"/>
    <w:rsid w:val="005B727A"/>
    <w:rsid w:val="005B76E0"/>
    <w:rsid w:val="005B7C8C"/>
    <w:rsid w:val="005B7E6F"/>
    <w:rsid w:val="005C0DCF"/>
    <w:rsid w:val="005C174B"/>
    <w:rsid w:val="005C381B"/>
    <w:rsid w:val="005C3D23"/>
    <w:rsid w:val="005C3F68"/>
    <w:rsid w:val="005C4C15"/>
    <w:rsid w:val="005C519B"/>
    <w:rsid w:val="005C6060"/>
    <w:rsid w:val="005C630C"/>
    <w:rsid w:val="005D1287"/>
    <w:rsid w:val="005D1F01"/>
    <w:rsid w:val="005D273A"/>
    <w:rsid w:val="005D2FC5"/>
    <w:rsid w:val="005D4B8E"/>
    <w:rsid w:val="005D5CA8"/>
    <w:rsid w:val="005D5DBA"/>
    <w:rsid w:val="005D66AA"/>
    <w:rsid w:val="005D6B93"/>
    <w:rsid w:val="005D6F35"/>
    <w:rsid w:val="005D7178"/>
    <w:rsid w:val="005E0492"/>
    <w:rsid w:val="005E1E34"/>
    <w:rsid w:val="005E289C"/>
    <w:rsid w:val="005E2EFE"/>
    <w:rsid w:val="005E7425"/>
    <w:rsid w:val="005E76EE"/>
    <w:rsid w:val="005E7F78"/>
    <w:rsid w:val="005F0387"/>
    <w:rsid w:val="005F04A4"/>
    <w:rsid w:val="005F16AE"/>
    <w:rsid w:val="005F1E30"/>
    <w:rsid w:val="005F4582"/>
    <w:rsid w:val="005F67A4"/>
    <w:rsid w:val="005F7155"/>
    <w:rsid w:val="00600C25"/>
    <w:rsid w:val="00602441"/>
    <w:rsid w:val="00603A5B"/>
    <w:rsid w:val="00604384"/>
    <w:rsid w:val="00604E49"/>
    <w:rsid w:val="00604EEB"/>
    <w:rsid w:val="0060690F"/>
    <w:rsid w:val="0060752A"/>
    <w:rsid w:val="00610651"/>
    <w:rsid w:val="00610C1E"/>
    <w:rsid w:val="00610CC7"/>
    <w:rsid w:val="00610E34"/>
    <w:rsid w:val="00610F4B"/>
    <w:rsid w:val="00611039"/>
    <w:rsid w:val="00611E8E"/>
    <w:rsid w:val="006127C0"/>
    <w:rsid w:val="006130C4"/>
    <w:rsid w:val="00613B04"/>
    <w:rsid w:val="00614DB9"/>
    <w:rsid w:val="00615752"/>
    <w:rsid w:val="00616291"/>
    <w:rsid w:val="0061675E"/>
    <w:rsid w:val="006168D9"/>
    <w:rsid w:val="0061779B"/>
    <w:rsid w:val="00617B95"/>
    <w:rsid w:val="0062178E"/>
    <w:rsid w:val="006226C5"/>
    <w:rsid w:val="00622F5E"/>
    <w:rsid w:val="006236F0"/>
    <w:rsid w:val="006239FA"/>
    <w:rsid w:val="00623E85"/>
    <w:rsid w:val="00624047"/>
    <w:rsid w:val="00624A6E"/>
    <w:rsid w:val="00625D07"/>
    <w:rsid w:val="00626703"/>
    <w:rsid w:val="00626EC5"/>
    <w:rsid w:val="00626F08"/>
    <w:rsid w:val="006278B3"/>
    <w:rsid w:val="006279FA"/>
    <w:rsid w:val="00630851"/>
    <w:rsid w:val="00632E4B"/>
    <w:rsid w:val="00633C41"/>
    <w:rsid w:val="00634820"/>
    <w:rsid w:val="006349F6"/>
    <w:rsid w:val="00635732"/>
    <w:rsid w:val="00635E53"/>
    <w:rsid w:val="00636142"/>
    <w:rsid w:val="00636C3E"/>
    <w:rsid w:val="00637306"/>
    <w:rsid w:val="006401F4"/>
    <w:rsid w:val="00640525"/>
    <w:rsid w:val="006410CE"/>
    <w:rsid w:val="006412D5"/>
    <w:rsid w:val="0064173E"/>
    <w:rsid w:val="00641FB5"/>
    <w:rsid w:val="00643B0D"/>
    <w:rsid w:val="006447F0"/>
    <w:rsid w:val="0064606C"/>
    <w:rsid w:val="00646313"/>
    <w:rsid w:val="00646949"/>
    <w:rsid w:val="006473FB"/>
    <w:rsid w:val="00647839"/>
    <w:rsid w:val="00647A42"/>
    <w:rsid w:val="00647F6D"/>
    <w:rsid w:val="00650020"/>
    <w:rsid w:val="006508F8"/>
    <w:rsid w:val="006515C4"/>
    <w:rsid w:val="0065171A"/>
    <w:rsid w:val="00651980"/>
    <w:rsid w:val="006539CD"/>
    <w:rsid w:val="00653CE9"/>
    <w:rsid w:val="0065426A"/>
    <w:rsid w:val="0065536E"/>
    <w:rsid w:val="00655525"/>
    <w:rsid w:val="006574E8"/>
    <w:rsid w:val="00660C4F"/>
    <w:rsid w:val="00660D93"/>
    <w:rsid w:val="006618AC"/>
    <w:rsid w:val="00663E01"/>
    <w:rsid w:val="00664F73"/>
    <w:rsid w:val="00665936"/>
    <w:rsid w:val="00665AEF"/>
    <w:rsid w:val="00666890"/>
    <w:rsid w:val="00667834"/>
    <w:rsid w:val="00667A7C"/>
    <w:rsid w:val="0067035D"/>
    <w:rsid w:val="006719D6"/>
    <w:rsid w:val="0067200B"/>
    <w:rsid w:val="006727AA"/>
    <w:rsid w:val="006732A4"/>
    <w:rsid w:val="00674706"/>
    <w:rsid w:val="006748EA"/>
    <w:rsid w:val="00675C44"/>
    <w:rsid w:val="00676F60"/>
    <w:rsid w:val="00681B43"/>
    <w:rsid w:val="00681CB5"/>
    <w:rsid w:val="00683FA8"/>
    <w:rsid w:val="0068715D"/>
    <w:rsid w:val="00687C95"/>
    <w:rsid w:val="00687CBC"/>
    <w:rsid w:val="006900EF"/>
    <w:rsid w:val="00690A36"/>
    <w:rsid w:val="00690E6E"/>
    <w:rsid w:val="00692891"/>
    <w:rsid w:val="00692E07"/>
    <w:rsid w:val="00693FE2"/>
    <w:rsid w:val="006946B9"/>
    <w:rsid w:val="0069489B"/>
    <w:rsid w:val="00694F7A"/>
    <w:rsid w:val="00695674"/>
    <w:rsid w:val="00695731"/>
    <w:rsid w:val="00695806"/>
    <w:rsid w:val="00695E85"/>
    <w:rsid w:val="00696558"/>
    <w:rsid w:val="006A01B7"/>
    <w:rsid w:val="006A03F8"/>
    <w:rsid w:val="006A1D32"/>
    <w:rsid w:val="006A249C"/>
    <w:rsid w:val="006A2718"/>
    <w:rsid w:val="006A44BA"/>
    <w:rsid w:val="006A4E02"/>
    <w:rsid w:val="006A5714"/>
    <w:rsid w:val="006A6E45"/>
    <w:rsid w:val="006A77BE"/>
    <w:rsid w:val="006B0A7A"/>
    <w:rsid w:val="006B0EBA"/>
    <w:rsid w:val="006B100F"/>
    <w:rsid w:val="006B2394"/>
    <w:rsid w:val="006B3623"/>
    <w:rsid w:val="006B6192"/>
    <w:rsid w:val="006B6F8E"/>
    <w:rsid w:val="006B79D4"/>
    <w:rsid w:val="006B7EC2"/>
    <w:rsid w:val="006C05DD"/>
    <w:rsid w:val="006C14B8"/>
    <w:rsid w:val="006C14F3"/>
    <w:rsid w:val="006C16BB"/>
    <w:rsid w:val="006C1A6F"/>
    <w:rsid w:val="006C3A09"/>
    <w:rsid w:val="006C3B71"/>
    <w:rsid w:val="006C3BFE"/>
    <w:rsid w:val="006C4CEA"/>
    <w:rsid w:val="006C59FC"/>
    <w:rsid w:val="006C6781"/>
    <w:rsid w:val="006C6F55"/>
    <w:rsid w:val="006C7169"/>
    <w:rsid w:val="006C726D"/>
    <w:rsid w:val="006D0AF7"/>
    <w:rsid w:val="006D0CBC"/>
    <w:rsid w:val="006D2795"/>
    <w:rsid w:val="006D2854"/>
    <w:rsid w:val="006D346A"/>
    <w:rsid w:val="006D3D4F"/>
    <w:rsid w:val="006D4A6A"/>
    <w:rsid w:val="006D4DC7"/>
    <w:rsid w:val="006D50A3"/>
    <w:rsid w:val="006D5696"/>
    <w:rsid w:val="006D6BDE"/>
    <w:rsid w:val="006D701C"/>
    <w:rsid w:val="006D7064"/>
    <w:rsid w:val="006D7363"/>
    <w:rsid w:val="006D7435"/>
    <w:rsid w:val="006D7502"/>
    <w:rsid w:val="006E212A"/>
    <w:rsid w:val="006E3EDF"/>
    <w:rsid w:val="006E52AE"/>
    <w:rsid w:val="006E63A0"/>
    <w:rsid w:val="006E694A"/>
    <w:rsid w:val="006E7505"/>
    <w:rsid w:val="006E7DBA"/>
    <w:rsid w:val="006F02FE"/>
    <w:rsid w:val="006F3A2C"/>
    <w:rsid w:val="006F4B98"/>
    <w:rsid w:val="006F67C1"/>
    <w:rsid w:val="006F6FF5"/>
    <w:rsid w:val="006F7A25"/>
    <w:rsid w:val="006F7A87"/>
    <w:rsid w:val="006F7CC7"/>
    <w:rsid w:val="006F7D91"/>
    <w:rsid w:val="006F7F99"/>
    <w:rsid w:val="00701236"/>
    <w:rsid w:val="00701304"/>
    <w:rsid w:val="0070236F"/>
    <w:rsid w:val="0070292E"/>
    <w:rsid w:val="00703087"/>
    <w:rsid w:val="00703714"/>
    <w:rsid w:val="00703CC0"/>
    <w:rsid w:val="0070410A"/>
    <w:rsid w:val="0070433B"/>
    <w:rsid w:val="007044E6"/>
    <w:rsid w:val="0070495A"/>
    <w:rsid w:val="0070565E"/>
    <w:rsid w:val="00705CF6"/>
    <w:rsid w:val="00705F55"/>
    <w:rsid w:val="00706646"/>
    <w:rsid w:val="00710399"/>
    <w:rsid w:val="007103A9"/>
    <w:rsid w:val="007118BE"/>
    <w:rsid w:val="007119F1"/>
    <w:rsid w:val="00711A96"/>
    <w:rsid w:val="00711F85"/>
    <w:rsid w:val="007121D7"/>
    <w:rsid w:val="007125CD"/>
    <w:rsid w:val="00712888"/>
    <w:rsid w:val="007133F3"/>
    <w:rsid w:val="00713B25"/>
    <w:rsid w:val="0071473E"/>
    <w:rsid w:val="007149D1"/>
    <w:rsid w:val="00715EBD"/>
    <w:rsid w:val="00716950"/>
    <w:rsid w:val="00717044"/>
    <w:rsid w:val="007170C0"/>
    <w:rsid w:val="007179C6"/>
    <w:rsid w:val="00721F4F"/>
    <w:rsid w:val="0072204D"/>
    <w:rsid w:val="00722182"/>
    <w:rsid w:val="00724554"/>
    <w:rsid w:val="00724BDF"/>
    <w:rsid w:val="0072522A"/>
    <w:rsid w:val="007258F4"/>
    <w:rsid w:val="0072595F"/>
    <w:rsid w:val="00730469"/>
    <w:rsid w:val="00730712"/>
    <w:rsid w:val="00731CB7"/>
    <w:rsid w:val="00732103"/>
    <w:rsid w:val="007327AA"/>
    <w:rsid w:val="00733B1B"/>
    <w:rsid w:val="00733DFD"/>
    <w:rsid w:val="00734D14"/>
    <w:rsid w:val="007364EA"/>
    <w:rsid w:val="00736B25"/>
    <w:rsid w:val="00736EC2"/>
    <w:rsid w:val="007405D4"/>
    <w:rsid w:val="00740BC1"/>
    <w:rsid w:val="007410D7"/>
    <w:rsid w:val="0074199D"/>
    <w:rsid w:val="00743464"/>
    <w:rsid w:val="0074382A"/>
    <w:rsid w:val="0074394B"/>
    <w:rsid w:val="007448CD"/>
    <w:rsid w:val="00744F05"/>
    <w:rsid w:val="007451E1"/>
    <w:rsid w:val="007454F3"/>
    <w:rsid w:val="007458CC"/>
    <w:rsid w:val="00746008"/>
    <w:rsid w:val="007469EA"/>
    <w:rsid w:val="00746A05"/>
    <w:rsid w:val="00746D97"/>
    <w:rsid w:val="007475FC"/>
    <w:rsid w:val="0074764B"/>
    <w:rsid w:val="0074778D"/>
    <w:rsid w:val="007479C2"/>
    <w:rsid w:val="00747CB4"/>
    <w:rsid w:val="00750C42"/>
    <w:rsid w:val="0075112F"/>
    <w:rsid w:val="00751693"/>
    <w:rsid w:val="00752202"/>
    <w:rsid w:val="0075252C"/>
    <w:rsid w:val="00752862"/>
    <w:rsid w:val="007528B2"/>
    <w:rsid w:val="007529FD"/>
    <w:rsid w:val="00752B34"/>
    <w:rsid w:val="007534D4"/>
    <w:rsid w:val="007535ED"/>
    <w:rsid w:val="007543C2"/>
    <w:rsid w:val="00754F19"/>
    <w:rsid w:val="00757717"/>
    <w:rsid w:val="00757D0E"/>
    <w:rsid w:val="00761B6C"/>
    <w:rsid w:val="007626B5"/>
    <w:rsid w:val="00762930"/>
    <w:rsid w:val="00762A5E"/>
    <w:rsid w:val="00762DD5"/>
    <w:rsid w:val="0076351B"/>
    <w:rsid w:val="00764181"/>
    <w:rsid w:val="00764813"/>
    <w:rsid w:val="00765C33"/>
    <w:rsid w:val="007660D0"/>
    <w:rsid w:val="00770045"/>
    <w:rsid w:val="007710F6"/>
    <w:rsid w:val="0077230D"/>
    <w:rsid w:val="0077231F"/>
    <w:rsid w:val="00773B89"/>
    <w:rsid w:val="00773FB3"/>
    <w:rsid w:val="00775F1C"/>
    <w:rsid w:val="00776BC9"/>
    <w:rsid w:val="0078032B"/>
    <w:rsid w:val="0078187C"/>
    <w:rsid w:val="00781DFE"/>
    <w:rsid w:val="00782112"/>
    <w:rsid w:val="00783902"/>
    <w:rsid w:val="00784093"/>
    <w:rsid w:val="0078512B"/>
    <w:rsid w:val="00785414"/>
    <w:rsid w:val="007855D4"/>
    <w:rsid w:val="00785DA4"/>
    <w:rsid w:val="00790124"/>
    <w:rsid w:val="00790301"/>
    <w:rsid w:val="00790914"/>
    <w:rsid w:val="007909B8"/>
    <w:rsid w:val="00791454"/>
    <w:rsid w:val="00792DD8"/>
    <w:rsid w:val="007937E3"/>
    <w:rsid w:val="00793C25"/>
    <w:rsid w:val="00793F91"/>
    <w:rsid w:val="007940B0"/>
    <w:rsid w:val="007960E7"/>
    <w:rsid w:val="007961EC"/>
    <w:rsid w:val="00796F97"/>
    <w:rsid w:val="00797444"/>
    <w:rsid w:val="00797561"/>
    <w:rsid w:val="007A1AEC"/>
    <w:rsid w:val="007A208C"/>
    <w:rsid w:val="007A2F05"/>
    <w:rsid w:val="007A5BE7"/>
    <w:rsid w:val="007A5F33"/>
    <w:rsid w:val="007B0559"/>
    <w:rsid w:val="007B06C1"/>
    <w:rsid w:val="007B0E39"/>
    <w:rsid w:val="007B2861"/>
    <w:rsid w:val="007B3F1C"/>
    <w:rsid w:val="007B501D"/>
    <w:rsid w:val="007B537A"/>
    <w:rsid w:val="007B56B1"/>
    <w:rsid w:val="007B57CC"/>
    <w:rsid w:val="007B5E1F"/>
    <w:rsid w:val="007B65DD"/>
    <w:rsid w:val="007B67A2"/>
    <w:rsid w:val="007B7B90"/>
    <w:rsid w:val="007C1D4E"/>
    <w:rsid w:val="007C272A"/>
    <w:rsid w:val="007C4F96"/>
    <w:rsid w:val="007C5F00"/>
    <w:rsid w:val="007C6ECA"/>
    <w:rsid w:val="007D0546"/>
    <w:rsid w:val="007D2598"/>
    <w:rsid w:val="007D2942"/>
    <w:rsid w:val="007D35BC"/>
    <w:rsid w:val="007D3B10"/>
    <w:rsid w:val="007D3B79"/>
    <w:rsid w:val="007D3C5A"/>
    <w:rsid w:val="007D7DF2"/>
    <w:rsid w:val="007E040C"/>
    <w:rsid w:val="007E0786"/>
    <w:rsid w:val="007E1453"/>
    <w:rsid w:val="007E1EEC"/>
    <w:rsid w:val="007E2CE3"/>
    <w:rsid w:val="007E31D6"/>
    <w:rsid w:val="007E3214"/>
    <w:rsid w:val="007E4340"/>
    <w:rsid w:val="007E4692"/>
    <w:rsid w:val="007E4E97"/>
    <w:rsid w:val="007E70A7"/>
    <w:rsid w:val="007E7D29"/>
    <w:rsid w:val="007F0325"/>
    <w:rsid w:val="007F4113"/>
    <w:rsid w:val="007F6CAE"/>
    <w:rsid w:val="007F7466"/>
    <w:rsid w:val="008002C6"/>
    <w:rsid w:val="00800671"/>
    <w:rsid w:val="00800F10"/>
    <w:rsid w:val="00803EE6"/>
    <w:rsid w:val="0080464E"/>
    <w:rsid w:val="0080482A"/>
    <w:rsid w:val="00804B65"/>
    <w:rsid w:val="00805C5F"/>
    <w:rsid w:val="00806B57"/>
    <w:rsid w:val="00806B74"/>
    <w:rsid w:val="0081107B"/>
    <w:rsid w:val="00813146"/>
    <w:rsid w:val="00813682"/>
    <w:rsid w:val="00814720"/>
    <w:rsid w:val="00816374"/>
    <w:rsid w:val="008166F0"/>
    <w:rsid w:val="008168C8"/>
    <w:rsid w:val="00816B7C"/>
    <w:rsid w:val="00816F25"/>
    <w:rsid w:val="00817C5E"/>
    <w:rsid w:val="00817E33"/>
    <w:rsid w:val="0082080F"/>
    <w:rsid w:val="008209A7"/>
    <w:rsid w:val="00820AA4"/>
    <w:rsid w:val="00820BD0"/>
    <w:rsid w:val="00821029"/>
    <w:rsid w:val="0082146A"/>
    <w:rsid w:val="00821F70"/>
    <w:rsid w:val="008236B8"/>
    <w:rsid w:val="00823AB2"/>
    <w:rsid w:val="008241BD"/>
    <w:rsid w:val="00825666"/>
    <w:rsid w:val="00826EBF"/>
    <w:rsid w:val="00830118"/>
    <w:rsid w:val="00832982"/>
    <w:rsid w:val="00833515"/>
    <w:rsid w:val="00835DC3"/>
    <w:rsid w:val="00836B41"/>
    <w:rsid w:val="00836FA7"/>
    <w:rsid w:val="0083727F"/>
    <w:rsid w:val="00837778"/>
    <w:rsid w:val="008405A4"/>
    <w:rsid w:val="00840991"/>
    <w:rsid w:val="0084143E"/>
    <w:rsid w:val="0084382B"/>
    <w:rsid w:val="00844749"/>
    <w:rsid w:val="00845777"/>
    <w:rsid w:val="00845B1E"/>
    <w:rsid w:val="008463EE"/>
    <w:rsid w:val="008474D2"/>
    <w:rsid w:val="008475B7"/>
    <w:rsid w:val="008509D5"/>
    <w:rsid w:val="008518CE"/>
    <w:rsid w:val="00852C28"/>
    <w:rsid w:val="0085325D"/>
    <w:rsid w:val="00853704"/>
    <w:rsid w:val="00853E91"/>
    <w:rsid w:val="00856A23"/>
    <w:rsid w:val="00856AAF"/>
    <w:rsid w:val="00857413"/>
    <w:rsid w:val="00857D00"/>
    <w:rsid w:val="00860762"/>
    <w:rsid w:val="00860D9F"/>
    <w:rsid w:val="00861B97"/>
    <w:rsid w:val="00861E28"/>
    <w:rsid w:val="008629B0"/>
    <w:rsid w:val="00862F98"/>
    <w:rsid w:val="00863ADC"/>
    <w:rsid w:val="00863DF5"/>
    <w:rsid w:val="008640BC"/>
    <w:rsid w:val="00865372"/>
    <w:rsid w:val="00865CE5"/>
    <w:rsid w:val="0086653E"/>
    <w:rsid w:val="00866E96"/>
    <w:rsid w:val="00871E7C"/>
    <w:rsid w:val="00873381"/>
    <w:rsid w:val="00873460"/>
    <w:rsid w:val="00873977"/>
    <w:rsid w:val="00873B08"/>
    <w:rsid w:val="008748A2"/>
    <w:rsid w:val="008755BA"/>
    <w:rsid w:val="0087572D"/>
    <w:rsid w:val="008767A9"/>
    <w:rsid w:val="0088099B"/>
    <w:rsid w:val="00880FF5"/>
    <w:rsid w:val="00880FFD"/>
    <w:rsid w:val="0088201E"/>
    <w:rsid w:val="008826FE"/>
    <w:rsid w:val="00883267"/>
    <w:rsid w:val="00883C32"/>
    <w:rsid w:val="00885563"/>
    <w:rsid w:val="00886268"/>
    <w:rsid w:val="00886830"/>
    <w:rsid w:val="00886A4E"/>
    <w:rsid w:val="00886CD3"/>
    <w:rsid w:val="00886F27"/>
    <w:rsid w:val="00886FE8"/>
    <w:rsid w:val="008916AF"/>
    <w:rsid w:val="00891810"/>
    <w:rsid w:val="00891B42"/>
    <w:rsid w:val="00892032"/>
    <w:rsid w:val="0089252B"/>
    <w:rsid w:val="00893110"/>
    <w:rsid w:val="00893827"/>
    <w:rsid w:val="00893A90"/>
    <w:rsid w:val="008945F0"/>
    <w:rsid w:val="008948F2"/>
    <w:rsid w:val="00895560"/>
    <w:rsid w:val="0089683E"/>
    <w:rsid w:val="008970E2"/>
    <w:rsid w:val="00897617"/>
    <w:rsid w:val="008A15D1"/>
    <w:rsid w:val="008A201D"/>
    <w:rsid w:val="008A2DEE"/>
    <w:rsid w:val="008A3098"/>
    <w:rsid w:val="008A5E8C"/>
    <w:rsid w:val="008A6E75"/>
    <w:rsid w:val="008A74FC"/>
    <w:rsid w:val="008A79A5"/>
    <w:rsid w:val="008B1E66"/>
    <w:rsid w:val="008B1EA5"/>
    <w:rsid w:val="008B1F4E"/>
    <w:rsid w:val="008B3027"/>
    <w:rsid w:val="008B333E"/>
    <w:rsid w:val="008B3534"/>
    <w:rsid w:val="008B4263"/>
    <w:rsid w:val="008B42ED"/>
    <w:rsid w:val="008B479A"/>
    <w:rsid w:val="008B4977"/>
    <w:rsid w:val="008B4F43"/>
    <w:rsid w:val="008B6E46"/>
    <w:rsid w:val="008B6E4B"/>
    <w:rsid w:val="008B717A"/>
    <w:rsid w:val="008B75DB"/>
    <w:rsid w:val="008B7B27"/>
    <w:rsid w:val="008C0607"/>
    <w:rsid w:val="008C0D8C"/>
    <w:rsid w:val="008C13B7"/>
    <w:rsid w:val="008C190C"/>
    <w:rsid w:val="008C2C74"/>
    <w:rsid w:val="008C3E2A"/>
    <w:rsid w:val="008C3FAD"/>
    <w:rsid w:val="008C4493"/>
    <w:rsid w:val="008C45FB"/>
    <w:rsid w:val="008C6418"/>
    <w:rsid w:val="008C69F5"/>
    <w:rsid w:val="008C6AA5"/>
    <w:rsid w:val="008C6F81"/>
    <w:rsid w:val="008C76F0"/>
    <w:rsid w:val="008D03F3"/>
    <w:rsid w:val="008D0C2C"/>
    <w:rsid w:val="008D10EF"/>
    <w:rsid w:val="008D18DF"/>
    <w:rsid w:val="008D2E66"/>
    <w:rsid w:val="008D33A7"/>
    <w:rsid w:val="008D3821"/>
    <w:rsid w:val="008D406C"/>
    <w:rsid w:val="008D44D7"/>
    <w:rsid w:val="008D4839"/>
    <w:rsid w:val="008D4A4B"/>
    <w:rsid w:val="008D549C"/>
    <w:rsid w:val="008D7B94"/>
    <w:rsid w:val="008D7E74"/>
    <w:rsid w:val="008E10E6"/>
    <w:rsid w:val="008E179E"/>
    <w:rsid w:val="008E1B01"/>
    <w:rsid w:val="008E31F0"/>
    <w:rsid w:val="008E3D16"/>
    <w:rsid w:val="008E446D"/>
    <w:rsid w:val="008E4801"/>
    <w:rsid w:val="008E67D8"/>
    <w:rsid w:val="008E7E68"/>
    <w:rsid w:val="008F0A09"/>
    <w:rsid w:val="008F0A21"/>
    <w:rsid w:val="008F1F32"/>
    <w:rsid w:val="008F1FC7"/>
    <w:rsid w:val="008F28AD"/>
    <w:rsid w:val="008F29D3"/>
    <w:rsid w:val="008F2CF3"/>
    <w:rsid w:val="008F36B9"/>
    <w:rsid w:val="008F5006"/>
    <w:rsid w:val="008F64E2"/>
    <w:rsid w:val="008F6A91"/>
    <w:rsid w:val="008F75BC"/>
    <w:rsid w:val="008F7720"/>
    <w:rsid w:val="0090097C"/>
    <w:rsid w:val="0090201C"/>
    <w:rsid w:val="00903522"/>
    <w:rsid w:val="00903682"/>
    <w:rsid w:val="009040C3"/>
    <w:rsid w:val="00904E71"/>
    <w:rsid w:val="0090557D"/>
    <w:rsid w:val="00907D35"/>
    <w:rsid w:val="0091085A"/>
    <w:rsid w:val="00911399"/>
    <w:rsid w:val="009117EE"/>
    <w:rsid w:val="00911E39"/>
    <w:rsid w:val="00912160"/>
    <w:rsid w:val="00912400"/>
    <w:rsid w:val="00913B43"/>
    <w:rsid w:val="0091441B"/>
    <w:rsid w:val="0091471D"/>
    <w:rsid w:val="00914F8E"/>
    <w:rsid w:val="009150BF"/>
    <w:rsid w:val="0091558F"/>
    <w:rsid w:val="00915B8F"/>
    <w:rsid w:val="00916FA9"/>
    <w:rsid w:val="00917199"/>
    <w:rsid w:val="0091779C"/>
    <w:rsid w:val="00920662"/>
    <w:rsid w:val="00921E37"/>
    <w:rsid w:val="009234FC"/>
    <w:rsid w:val="0092408A"/>
    <w:rsid w:val="00924A4B"/>
    <w:rsid w:val="00926472"/>
    <w:rsid w:val="00926578"/>
    <w:rsid w:val="009266D5"/>
    <w:rsid w:val="00926A8A"/>
    <w:rsid w:val="00927774"/>
    <w:rsid w:val="009277AD"/>
    <w:rsid w:val="00930723"/>
    <w:rsid w:val="00930829"/>
    <w:rsid w:val="009312F8"/>
    <w:rsid w:val="00931653"/>
    <w:rsid w:val="00932283"/>
    <w:rsid w:val="00932750"/>
    <w:rsid w:val="009328E9"/>
    <w:rsid w:val="0093480C"/>
    <w:rsid w:val="009348C4"/>
    <w:rsid w:val="00934C4D"/>
    <w:rsid w:val="00934D16"/>
    <w:rsid w:val="00934F32"/>
    <w:rsid w:val="0093518D"/>
    <w:rsid w:val="00935E93"/>
    <w:rsid w:val="009365D3"/>
    <w:rsid w:val="00936AA0"/>
    <w:rsid w:val="00937766"/>
    <w:rsid w:val="009401D0"/>
    <w:rsid w:val="009406E1"/>
    <w:rsid w:val="00940A45"/>
    <w:rsid w:val="00942089"/>
    <w:rsid w:val="009423B1"/>
    <w:rsid w:val="0094352D"/>
    <w:rsid w:val="00946275"/>
    <w:rsid w:val="0094675E"/>
    <w:rsid w:val="0094698B"/>
    <w:rsid w:val="0095055D"/>
    <w:rsid w:val="00951015"/>
    <w:rsid w:val="0095190D"/>
    <w:rsid w:val="00952C27"/>
    <w:rsid w:val="00954CF6"/>
    <w:rsid w:val="00954F0F"/>
    <w:rsid w:val="009561AD"/>
    <w:rsid w:val="00956AC7"/>
    <w:rsid w:val="00962052"/>
    <w:rsid w:val="00962761"/>
    <w:rsid w:val="009631D3"/>
    <w:rsid w:val="00963DBB"/>
    <w:rsid w:val="0096515C"/>
    <w:rsid w:val="0096798B"/>
    <w:rsid w:val="00970B01"/>
    <w:rsid w:val="0097172D"/>
    <w:rsid w:val="009717EB"/>
    <w:rsid w:val="00971E6C"/>
    <w:rsid w:val="009722A9"/>
    <w:rsid w:val="009727B2"/>
    <w:rsid w:val="00973727"/>
    <w:rsid w:val="00973C82"/>
    <w:rsid w:val="00973E93"/>
    <w:rsid w:val="009763F0"/>
    <w:rsid w:val="00976436"/>
    <w:rsid w:val="00977263"/>
    <w:rsid w:val="00980ED1"/>
    <w:rsid w:val="00980FF8"/>
    <w:rsid w:val="009810D7"/>
    <w:rsid w:val="00981CE7"/>
    <w:rsid w:val="00981EBD"/>
    <w:rsid w:val="009848B9"/>
    <w:rsid w:val="0098526D"/>
    <w:rsid w:val="00985DB1"/>
    <w:rsid w:val="009867AE"/>
    <w:rsid w:val="0098766B"/>
    <w:rsid w:val="00987690"/>
    <w:rsid w:val="00987887"/>
    <w:rsid w:val="00990E12"/>
    <w:rsid w:val="00992536"/>
    <w:rsid w:val="00992AC9"/>
    <w:rsid w:val="00995336"/>
    <w:rsid w:val="0099612E"/>
    <w:rsid w:val="009962ED"/>
    <w:rsid w:val="00996BE9"/>
    <w:rsid w:val="00997496"/>
    <w:rsid w:val="009A000C"/>
    <w:rsid w:val="009A07FB"/>
    <w:rsid w:val="009A2336"/>
    <w:rsid w:val="009A2947"/>
    <w:rsid w:val="009A2D05"/>
    <w:rsid w:val="009A31DD"/>
    <w:rsid w:val="009A3FD3"/>
    <w:rsid w:val="009A5001"/>
    <w:rsid w:val="009A5F03"/>
    <w:rsid w:val="009A6A2A"/>
    <w:rsid w:val="009A6A5D"/>
    <w:rsid w:val="009A6E7C"/>
    <w:rsid w:val="009A7AE6"/>
    <w:rsid w:val="009B2A59"/>
    <w:rsid w:val="009B36E6"/>
    <w:rsid w:val="009B3EE7"/>
    <w:rsid w:val="009B565F"/>
    <w:rsid w:val="009B5EB1"/>
    <w:rsid w:val="009B69B5"/>
    <w:rsid w:val="009B70B3"/>
    <w:rsid w:val="009C0EFE"/>
    <w:rsid w:val="009C0FE7"/>
    <w:rsid w:val="009C21B3"/>
    <w:rsid w:val="009C29FD"/>
    <w:rsid w:val="009C37AD"/>
    <w:rsid w:val="009C3AD8"/>
    <w:rsid w:val="009C4023"/>
    <w:rsid w:val="009C5536"/>
    <w:rsid w:val="009C66EA"/>
    <w:rsid w:val="009C67FE"/>
    <w:rsid w:val="009C6969"/>
    <w:rsid w:val="009C7828"/>
    <w:rsid w:val="009C7CCE"/>
    <w:rsid w:val="009C7FD7"/>
    <w:rsid w:val="009D0814"/>
    <w:rsid w:val="009D0D2D"/>
    <w:rsid w:val="009D156B"/>
    <w:rsid w:val="009D2971"/>
    <w:rsid w:val="009D308E"/>
    <w:rsid w:val="009D30B2"/>
    <w:rsid w:val="009D3806"/>
    <w:rsid w:val="009D394B"/>
    <w:rsid w:val="009D434C"/>
    <w:rsid w:val="009D481C"/>
    <w:rsid w:val="009D5427"/>
    <w:rsid w:val="009D5586"/>
    <w:rsid w:val="009D57BE"/>
    <w:rsid w:val="009D6996"/>
    <w:rsid w:val="009D6C54"/>
    <w:rsid w:val="009D76B3"/>
    <w:rsid w:val="009E17A6"/>
    <w:rsid w:val="009E1DF1"/>
    <w:rsid w:val="009E30C6"/>
    <w:rsid w:val="009E42A2"/>
    <w:rsid w:val="009E539F"/>
    <w:rsid w:val="009E5F61"/>
    <w:rsid w:val="009E74D2"/>
    <w:rsid w:val="009F12AE"/>
    <w:rsid w:val="009F333E"/>
    <w:rsid w:val="009F3C0C"/>
    <w:rsid w:val="009F43CF"/>
    <w:rsid w:val="009F43D6"/>
    <w:rsid w:val="009F478B"/>
    <w:rsid w:val="009F575F"/>
    <w:rsid w:val="009F626E"/>
    <w:rsid w:val="009F6D5A"/>
    <w:rsid w:val="00A017D1"/>
    <w:rsid w:val="00A0240C"/>
    <w:rsid w:val="00A024BE"/>
    <w:rsid w:val="00A0274C"/>
    <w:rsid w:val="00A02B30"/>
    <w:rsid w:val="00A02FA8"/>
    <w:rsid w:val="00A03038"/>
    <w:rsid w:val="00A034E7"/>
    <w:rsid w:val="00A0361B"/>
    <w:rsid w:val="00A0690C"/>
    <w:rsid w:val="00A06F52"/>
    <w:rsid w:val="00A11DB6"/>
    <w:rsid w:val="00A13B35"/>
    <w:rsid w:val="00A144EC"/>
    <w:rsid w:val="00A14E93"/>
    <w:rsid w:val="00A1502F"/>
    <w:rsid w:val="00A176F8"/>
    <w:rsid w:val="00A200EA"/>
    <w:rsid w:val="00A207A8"/>
    <w:rsid w:val="00A21B5E"/>
    <w:rsid w:val="00A226D0"/>
    <w:rsid w:val="00A229A5"/>
    <w:rsid w:val="00A23289"/>
    <w:rsid w:val="00A242E5"/>
    <w:rsid w:val="00A25405"/>
    <w:rsid w:val="00A25624"/>
    <w:rsid w:val="00A25637"/>
    <w:rsid w:val="00A25869"/>
    <w:rsid w:val="00A26955"/>
    <w:rsid w:val="00A26F89"/>
    <w:rsid w:val="00A27BE9"/>
    <w:rsid w:val="00A27EB1"/>
    <w:rsid w:val="00A308B8"/>
    <w:rsid w:val="00A31AFB"/>
    <w:rsid w:val="00A31C81"/>
    <w:rsid w:val="00A328C0"/>
    <w:rsid w:val="00A32A4D"/>
    <w:rsid w:val="00A33817"/>
    <w:rsid w:val="00A348E8"/>
    <w:rsid w:val="00A34ACA"/>
    <w:rsid w:val="00A35332"/>
    <w:rsid w:val="00A355F0"/>
    <w:rsid w:val="00A35A72"/>
    <w:rsid w:val="00A36704"/>
    <w:rsid w:val="00A372AC"/>
    <w:rsid w:val="00A40BA2"/>
    <w:rsid w:val="00A41383"/>
    <w:rsid w:val="00A42A80"/>
    <w:rsid w:val="00A43A37"/>
    <w:rsid w:val="00A4475F"/>
    <w:rsid w:val="00A449A6"/>
    <w:rsid w:val="00A45FFE"/>
    <w:rsid w:val="00A4647D"/>
    <w:rsid w:val="00A46731"/>
    <w:rsid w:val="00A46BC9"/>
    <w:rsid w:val="00A470B3"/>
    <w:rsid w:val="00A5159D"/>
    <w:rsid w:val="00A51D14"/>
    <w:rsid w:val="00A52259"/>
    <w:rsid w:val="00A536A1"/>
    <w:rsid w:val="00A54B21"/>
    <w:rsid w:val="00A56273"/>
    <w:rsid w:val="00A568F7"/>
    <w:rsid w:val="00A56B3B"/>
    <w:rsid w:val="00A56D68"/>
    <w:rsid w:val="00A56E44"/>
    <w:rsid w:val="00A57FCE"/>
    <w:rsid w:val="00A608CE"/>
    <w:rsid w:val="00A617EE"/>
    <w:rsid w:val="00A6260F"/>
    <w:rsid w:val="00A62BCD"/>
    <w:rsid w:val="00A641B7"/>
    <w:rsid w:val="00A64633"/>
    <w:rsid w:val="00A64792"/>
    <w:rsid w:val="00A66E7C"/>
    <w:rsid w:val="00A66F61"/>
    <w:rsid w:val="00A66FC7"/>
    <w:rsid w:val="00A6763B"/>
    <w:rsid w:val="00A67684"/>
    <w:rsid w:val="00A677E2"/>
    <w:rsid w:val="00A67B16"/>
    <w:rsid w:val="00A67D93"/>
    <w:rsid w:val="00A7070C"/>
    <w:rsid w:val="00A71146"/>
    <w:rsid w:val="00A71242"/>
    <w:rsid w:val="00A7284A"/>
    <w:rsid w:val="00A738AA"/>
    <w:rsid w:val="00A73BFF"/>
    <w:rsid w:val="00A74CB5"/>
    <w:rsid w:val="00A8102E"/>
    <w:rsid w:val="00A8134A"/>
    <w:rsid w:val="00A81508"/>
    <w:rsid w:val="00A81859"/>
    <w:rsid w:val="00A831CD"/>
    <w:rsid w:val="00A838A8"/>
    <w:rsid w:val="00A84CBE"/>
    <w:rsid w:val="00A84D68"/>
    <w:rsid w:val="00A84EAC"/>
    <w:rsid w:val="00A866C3"/>
    <w:rsid w:val="00A907EC"/>
    <w:rsid w:val="00A90F7F"/>
    <w:rsid w:val="00A91BD8"/>
    <w:rsid w:val="00A91CA5"/>
    <w:rsid w:val="00A91E06"/>
    <w:rsid w:val="00A91FF8"/>
    <w:rsid w:val="00A923A4"/>
    <w:rsid w:val="00A95390"/>
    <w:rsid w:val="00A956AA"/>
    <w:rsid w:val="00A969C2"/>
    <w:rsid w:val="00AA16DB"/>
    <w:rsid w:val="00AA3049"/>
    <w:rsid w:val="00AA367C"/>
    <w:rsid w:val="00AA3F45"/>
    <w:rsid w:val="00AA4A34"/>
    <w:rsid w:val="00AA4DB8"/>
    <w:rsid w:val="00AA52EC"/>
    <w:rsid w:val="00AA62E1"/>
    <w:rsid w:val="00AB12C8"/>
    <w:rsid w:val="00AB12DB"/>
    <w:rsid w:val="00AB1446"/>
    <w:rsid w:val="00AB146E"/>
    <w:rsid w:val="00AB1D4F"/>
    <w:rsid w:val="00AB365A"/>
    <w:rsid w:val="00AB3DE0"/>
    <w:rsid w:val="00AB4C89"/>
    <w:rsid w:val="00AB4F59"/>
    <w:rsid w:val="00AB5299"/>
    <w:rsid w:val="00AB55C9"/>
    <w:rsid w:val="00AB59AE"/>
    <w:rsid w:val="00AB5DA1"/>
    <w:rsid w:val="00AB7B62"/>
    <w:rsid w:val="00AC0E4D"/>
    <w:rsid w:val="00AC15BA"/>
    <w:rsid w:val="00AC378E"/>
    <w:rsid w:val="00AC4BE9"/>
    <w:rsid w:val="00AC5225"/>
    <w:rsid w:val="00AC6849"/>
    <w:rsid w:val="00AC6A4B"/>
    <w:rsid w:val="00AC734F"/>
    <w:rsid w:val="00AC7766"/>
    <w:rsid w:val="00AC7AE4"/>
    <w:rsid w:val="00AD022B"/>
    <w:rsid w:val="00AD0B4B"/>
    <w:rsid w:val="00AD1950"/>
    <w:rsid w:val="00AD2D5F"/>
    <w:rsid w:val="00AD2FC1"/>
    <w:rsid w:val="00AD3024"/>
    <w:rsid w:val="00AD31F3"/>
    <w:rsid w:val="00AD370B"/>
    <w:rsid w:val="00AD377B"/>
    <w:rsid w:val="00AD3B2E"/>
    <w:rsid w:val="00AD5CB4"/>
    <w:rsid w:val="00AD6E34"/>
    <w:rsid w:val="00AD7618"/>
    <w:rsid w:val="00AD7DE8"/>
    <w:rsid w:val="00AE007D"/>
    <w:rsid w:val="00AE16CF"/>
    <w:rsid w:val="00AE359C"/>
    <w:rsid w:val="00AE405C"/>
    <w:rsid w:val="00AE52A3"/>
    <w:rsid w:val="00AE5573"/>
    <w:rsid w:val="00AE5E9C"/>
    <w:rsid w:val="00AE6A5A"/>
    <w:rsid w:val="00AE6D30"/>
    <w:rsid w:val="00AE7C27"/>
    <w:rsid w:val="00AF0DD9"/>
    <w:rsid w:val="00AF135A"/>
    <w:rsid w:val="00AF22B7"/>
    <w:rsid w:val="00AF28C6"/>
    <w:rsid w:val="00AF29DE"/>
    <w:rsid w:val="00AF2DCD"/>
    <w:rsid w:val="00AF30D5"/>
    <w:rsid w:val="00AF4F06"/>
    <w:rsid w:val="00AF5A6E"/>
    <w:rsid w:val="00AF64DB"/>
    <w:rsid w:val="00AF6B4E"/>
    <w:rsid w:val="00AF7156"/>
    <w:rsid w:val="00AF7886"/>
    <w:rsid w:val="00AF79BD"/>
    <w:rsid w:val="00B01563"/>
    <w:rsid w:val="00B03358"/>
    <w:rsid w:val="00B03A4D"/>
    <w:rsid w:val="00B04451"/>
    <w:rsid w:val="00B04A32"/>
    <w:rsid w:val="00B05E00"/>
    <w:rsid w:val="00B072F7"/>
    <w:rsid w:val="00B07701"/>
    <w:rsid w:val="00B116C6"/>
    <w:rsid w:val="00B12006"/>
    <w:rsid w:val="00B12ACC"/>
    <w:rsid w:val="00B13742"/>
    <w:rsid w:val="00B13804"/>
    <w:rsid w:val="00B13D8F"/>
    <w:rsid w:val="00B13ED8"/>
    <w:rsid w:val="00B14D89"/>
    <w:rsid w:val="00B1586C"/>
    <w:rsid w:val="00B16027"/>
    <w:rsid w:val="00B16921"/>
    <w:rsid w:val="00B16B03"/>
    <w:rsid w:val="00B20D53"/>
    <w:rsid w:val="00B21913"/>
    <w:rsid w:val="00B227C1"/>
    <w:rsid w:val="00B22C39"/>
    <w:rsid w:val="00B241C9"/>
    <w:rsid w:val="00B24624"/>
    <w:rsid w:val="00B24BEF"/>
    <w:rsid w:val="00B252BA"/>
    <w:rsid w:val="00B2768A"/>
    <w:rsid w:val="00B309CF"/>
    <w:rsid w:val="00B3200F"/>
    <w:rsid w:val="00B322EB"/>
    <w:rsid w:val="00B32A38"/>
    <w:rsid w:val="00B35556"/>
    <w:rsid w:val="00B35962"/>
    <w:rsid w:val="00B401BE"/>
    <w:rsid w:val="00B40348"/>
    <w:rsid w:val="00B40F59"/>
    <w:rsid w:val="00B413CA"/>
    <w:rsid w:val="00B418CA"/>
    <w:rsid w:val="00B424D5"/>
    <w:rsid w:val="00B4471E"/>
    <w:rsid w:val="00B45CBE"/>
    <w:rsid w:val="00B4633E"/>
    <w:rsid w:val="00B47A84"/>
    <w:rsid w:val="00B47B8B"/>
    <w:rsid w:val="00B47FC9"/>
    <w:rsid w:val="00B502ED"/>
    <w:rsid w:val="00B50A2E"/>
    <w:rsid w:val="00B51370"/>
    <w:rsid w:val="00B517A1"/>
    <w:rsid w:val="00B5333C"/>
    <w:rsid w:val="00B535CC"/>
    <w:rsid w:val="00B53FBC"/>
    <w:rsid w:val="00B56138"/>
    <w:rsid w:val="00B61645"/>
    <w:rsid w:val="00B618D8"/>
    <w:rsid w:val="00B6224A"/>
    <w:rsid w:val="00B6248F"/>
    <w:rsid w:val="00B6398F"/>
    <w:rsid w:val="00B647CE"/>
    <w:rsid w:val="00B67F25"/>
    <w:rsid w:val="00B70EFC"/>
    <w:rsid w:val="00B70F82"/>
    <w:rsid w:val="00B7171F"/>
    <w:rsid w:val="00B74579"/>
    <w:rsid w:val="00B7462C"/>
    <w:rsid w:val="00B74CBA"/>
    <w:rsid w:val="00B74CCF"/>
    <w:rsid w:val="00B754B7"/>
    <w:rsid w:val="00B7599F"/>
    <w:rsid w:val="00B76393"/>
    <w:rsid w:val="00B7662D"/>
    <w:rsid w:val="00B7690A"/>
    <w:rsid w:val="00B76B8E"/>
    <w:rsid w:val="00B77F2C"/>
    <w:rsid w:val="00B80A3F"/>
    <w:rsid w:val="00B81180"/>
    <w:rsid w:val="00B81228"/>
    <w:rsid w:val="00B81AB5"/>
    <w:rsid w:val="00B821E8"/>
    <w:rsid w:val="00B823A9"/>
    <w:rsid w:val="00B843C2"/>
    <w:rsid w:val="00B857A4"/>
    <w:rsid w:val="00B85923"/>
    <w:rsid w:val="00B85AB7"/>
    <w:rsid w:val="00B86B70"/>
    <w:rsid w:val="00B870B5"/>
    <w:rsid w:val="00B87A46"/>
    <w:rsid w:val="00B9102D"/>
    <w:rsid w:val="00B91B6F"/>
    <w:rsid w:val="00B923CE"/>
    <w:rsid w:val="00B92D30"/>
    <w:rsid w:val="00B92EDF"/>
    <w:rsid w:val="00B95B46"/>
    <w:rsid w:val="00B9659E"/>
    <w:rsid w:val="00B96EB6"/>
    <w:rsid w:val="00B972C9"/>
    <w:rsid w:val="00B97BA0"/>
    <w:rsid w:val="00B97C1E"/>
    <w:rsid w:val="00BA0277"/>
    <w:rsid w:val="00BA10F4"/>
    <w:rsid w:val="00BA1F9D"/>
    <w:rsid w:val="00BA20F3"/>
    <w:rsid w:val="00BA211F"/>
    <w:rsid w:val="00BA2F14"/>
    <w:rsid w:val="00BA3631"/>
    <w:rsid w:val="00BA4600"/>
    <w:rsid w:val="00BA473A"/>
    <w:rsid w:val="00BA4DFC"/>
    <w:rsid w:val="00BA5784"/>
    <w:rsid w:val="00BA6061"/>
    <w:rsid w:val="00BA63A6"/>
    <w:rsid w:val="00BA649B"/>
    <w:rsid w:val="00BA71F9"/>
    <w:rsid w:val="00BA781D"/>
    <w:rsid w:val="00BB00FA"/>
    <w:rsid w:val="00BB0177"/>
    <w:rsid w:val="00BB06B9"/>
    <w:rsid w:val="00BB1849"/>
    <w:rsid w:val="00BB2D8B"/>
    <w:rsid w:val="00BB3087"/>
    <w:rsid w:val="00BB360D"/>
    <w:rsid w:val="00BB40C7"/>
    <w:rsid w:val="00BB422E"/>
    <w:rsid w:val="00BB4693"/>
    <w:rsid w:val="00BB5636"/>
    <w:rsid w:val="00BB5B46"/>
    <w:rsid w:val="00BB60CA"/>
    <w:rsid w:val="00BB65AD"/>
    <w:rsid w:val="00BB670B"/>
    <w:rsid w:val="00BB6867"/>
    <w:rsid w:val="00BC20DB"/>
    <w:rsid w:val="00BC27E6"/>
    <w:rsid w:val="00BC2F5B"/>
    <w:rsid w:val="00BC4C37"/>
    <w:rsid w:val="00BC680F"/>
    <w:rsid w:val="00BC69EB"/>
    <w:rsid w:val="00BC7260"/>
    <w:rsid w:val="00BC7AD0"/>
    <w:rsid w:val="00BD08D9"/>
    <w:rsid w:val="00BD0D0F"/>
    <w:rsid w:val="00BD11FE"/>
    <w:rsid w:val="00BD1373"/>
    <w:rsid w:val="00BD193E"/>
    <w:rsid w:val="00BD2D43"/>
    <w:rsid w:val="00BD4315"/>
    <w:rsid w:val="00BD4BC0"/>
    <w:rsid w:val="00BD4D28"/>
    <w:rsid w:val="00BD5D38"/>
    <w:rsid w:val="00BD60DD"/>
    <w:rsid w:val="00BD7020"/>
    <w:rsid w:val="00BD734C"/>
    <w:rsid w:val="00BD7936"/>
    <w:rsid w:val="00BE0A35"/>
    <w:rsid w:val="00BE1AE8"/>
    <w:rsid w:val="00BE1F35"/>
    <w:rsid w:val="00BE298C"/>
    <w:rsid w:val="00BE29CD"/>
    <w:rsid w:val="00BE3589"/>
    <w:rsid w:val="00BE3751"/>
    <w:rsid w:val="00BE42D7"/>
    <w:rsid w:val="00BE6342"/>
    <w:rsid w:val="00BE7BAD"/>
    <w:rsid w:val="00BF03BE"/>
    <w:rsid w:val="00BF07C5"/>
    <w:rsid w:val="00BF0898"/>
    <w:rsid w:val="00BF0C56"/>
    <w:rsid w:val="00BF1277"/>
    <w:rsid w:val="00BF1431"/>
    <w:rsid w:val="00BF1A4C"/>
    <w:rsid w:val="00BF207F"/>
    <w:rsid w:val="00BF2575"/>
    <w:rsid w:val="00BF41C8"/>
    <w:rsid w:val="00BF43C8"/>
    <w:rsid w:val="00BF46F6"/>
    <w:rsid w:val="00BF4748"/>
    <w:rsid w:val="00BF4EEB"/>
    <w:rsid w:val="00BF59CF"/>
    <w:rsid w:val="00BF5E0A"/>
    <w:rsid w:val="00BF659A"/>
    <w:rsid w:val="00BF68EB"/>
    <w:rsid w:val="00C00276"/>
    <w:rsid w:val="00C00E28"/>
    <w:rsid w:val="00C01041"/>
    <w:rsid w:val="00C014E6"/>
    <w:rsid w:val="00C01755"/>
    <w:rsid w:val="00C01796"/>
    <w:rsid w:val="00C02013"/>
    <w:rsid w:val="00C02767"/>
    <w:rsid w:val="00C02A81"/>
    <w:rsid w:val="00C02B43"/>
    <w:rsid w:val="00C0312D"/>
    <w:rsid w:val="00C03893"/>
    <w:rsid w:val="00C04148"/>
    <w:rsid w:val="00C0483B"/>
    <w:rsid w:val="00C048C7"/>
    <w:rsid w:val="00C05264"/>
    <w:rsid w:val="00C05376"/>
    <w:rsid w:val="00C064BA"/>
    <w:rsid w:val="00C07543"/>
    <w:rsid w:val="00C125BE"/>
    <w:rsid w:val="00C125C3"/>
    <w:rsid w:val="00C132D9"/>
    <w:rsid w:val="00C13A44"/>
    <w:rsid w:val="00C13ADE"/>
    <w:rsid w:val="00C141E3"/>
    <w:rsid w:val="00C161F2"/>
    <w:rsid w:val="00C202A7"/>
    <w:rsid w:val="00C20AA3"/>
    <w:rsid w:val="00C218A0"/>
    <w:rsid w:val="00C218EC"/>
    <w:rsid w:val="00C21BEB"/>
    <w:rsid w:val="00C22113"/>
    <w:rsid w:val="00C224B1"/>
    <w:rsid w:val="00C22606"/>
    <w:rsid w:val="00C2386A"/>
    <w:rsid w:val="00C239B6"/>
    <w:rsid w:val="00C2438E"/>
    <w:rsid w:val="00C24478"/>
    <w:rsid w:val="00C2460E"/>
    <w:rsid w:val="00C246FF"/>
    <w:rsid w:val="00C25F0F"/>
    <w:rsid w:val="00C263AB"/>
    <w:rsid w:val="00C2703D"/>
    <w:rsid w:val="00C306A3"/>
    <w:rsid w:val="00C32054"/>
    <w:rsid w:val="00C329A8"/>
    <w:rsid w:val="00C336AB"/>
    <w:rsid w:val="00C336FE"/>
    <w:rsid w:val="00C33B57"/>
    <w:rsid w:val="00C3447B"/>
    <w:rsid w:val="00C348A9"/>
    <w:rsid w:val="00C34BF4"/>
    <w:rsid w:val="00C357B1"/>
    <w:rsid w:val="00C36AA8"/>
    <w:rsid w:val="00C40E51"/>
    <w:rsid w:val="00C41E6D"/>
    <w:rsid w:val="00C422DC"/>
    <w:rsid w:val="00C42327"/>
    <w:rsid w:val="00C447FF"/>
    <w:rsid w:val="00C45861"/>
    <w:rsid w:val="00C46EFB"/>
    <w:rsid w:val="00C501D9"/>
    <w:rsid w:val="00C51E5C"/>
    <w:rsid w:val="00C52B16"/>
    <w:rsid w:val="00C53433"/>
    <w:rsid w:val="00C53B2B"/>
    <w:rsid w:val="00C55261"/>
    <w:rsid w:val="00C56BE8"/>
    <w:rsid w:val="00C60206"/>
    <w:rsid w:val="00C6034B"/>
    <w:rsid w:val="00C60567"/>
    <w:rsid w:val="00C61A2D"/>
    <w:rsid w:val="00C6264F"/>
    <w:rsid w:val="00C62BB3"/>
    <w:rsid w:val="00C64260"/>
    <w:rsid w:val="00C65A05"/>
    <w:rsid w:val="00C66029"/>
    <w:rsid w:val="00C66F49"/>
    <w:rsid w:val="00C70CCF"/>
    <w:rsid w:val="00C70DDE"/>
    <w:rsid w:val="00C715DB"/>
    <w:rsid w:val="00C72898"/>
    <w:rsid w:val="00C728E8"/>
    <w:rsid w:val="00C7322E"/>
    <w:rsid w:val="00C7336B"/>
    <w:rsid w:val="00C73996"/>
    <w:rsid w:val="00C74376"/>
    <w:rsid w:val="00C75A39"/>
    <w:rsid w:val="00C75DEE"/>
    <w:rsid w:val="00C769AD"/>
    <w:rsid w:val="00C76A9E"/>
    <w:rsid w:val="00C773D4"/>
    <w:rsid w:val="00C80CAB"/>
    <w:rsid w:val="00C80DE7"/>
    <w:rsid w:val="00C81557"/>
    <w:rsid w:val="00C825B9"/>
    <w:rsid w:val="00C8291F"/>
    <w:rsid w:val="00C83042"/>
    <w:rsid w:val="00C847BB"/>
    <w:rsid w:val="00C84943"/>
    <w:rsid w:val="00C8733A"/>
    <w:rsid w:val="00C90C09"/>
    <w:rsid w:val="00C91377"/>
    <w:rsid w:val="00C91E02"/>
    <w:rsid w:val="00C927F9"/>
    <w:rsid w:val="00C947FF"/>
    <w:rsid w:val="00C957FF"/>
    <w:rsid w:val="00C95921"/>
    <w:rsid w:val="00C95ADE"/>
    <w:rsid w:val="00C961E0"/>
    <w:rsid w:val="00C96B80"/>
    <w:rsid w:val="00C97AAA"/>
    <w:rsid w:val="00C97B3F"/>
    <w:rsid w:val="00CA0300"/>
    <w:rsid w:val="00CA05CF"/>
    <w:rsid w:val="00CA0860"/>
    <w:rsid w:val="00CA0F17"/>
    <w:rsid w:val="00CA112B"/>
    <w:rsid w:val="00CA19EC"/>
    <w:rsid w:val="00CA1B10"/>
    <w:rsid w:val="00CA27D4"/>
    <w:rsid w:val="00CA3577"/>
    <w:rsid w:val="00CA3B13"/>
    <w:rsid w:val="00CA3CBB"/>
    <w:rsid w:val="00CA5679"/>
    <w:rsid w:val="00CA58E0"/>
    <w:rsid w:val="00CA5A62"/>
    <w:rsid w:val="00CA7479"/>
    <w:rsid w:val="00CA7DB8"/>
    <w:rsid w:val="00CB1FFA"/>
    <w:rsid w:val="00CB3545"/>
    <w:rsid w:val="00CB3E3B"/>
    <w:rsid w:val="00CB41D0"/>
    <w:rsid w:val="00CB4DA8"/>
    <w:rsid w:val="00CB50C0"/>
    <w:rsid w:val="00CB6323"/>
    <w:rsid w:val="00CB639B"/>
    <w:rsid w:val="00CB6710"/>
    <w:rsid w:val="00CC0120"/>
    <w:rsid w:val="00CC23C9"/>
    <w:rsid w:val="00CC25F2"/>
    <w:rsid w:val="00CC2752"/>
    <w:rsid w:val="00CC2DCE"/>
    <w:rsid w:val="00CC332C"/>
    <w:rsid w:val="00CC36DE"/>
    <w:rsid w:val="00CC4E1F"/>
    <w:rsid w:val="00CC6180"/>
    <w:rsid w:val="00CC6E53"/>
    <w:rsid w:val="00CC74EE"/>
    <w:rsid w:val="00CC7C09"/>
    <w:rsid w:val="00CC7D82"/>
    <w:rsid w:val="00CD14E4"/>
    <w:rsid w:val="00CD1F40"/>
    <w:rsid w:val="00CD2E99"/>
    <w:rsid w:val="00CD320D"/>
    <w:rsid w:val="00CD34B8"/>
    <w:rsid w:val="00CD3863"/>
    <w:rsid w:val="00CD38BE"/>
    <w:rsid w:val="00CD412B"/>
    <w:rsid w:val="00CD55FE"/>
    <w:rsid w:val="00CD59BF"/>
    <w:rsid w:val="00CD5A88"/>
    <w:rsid w:val="00CD666F"/>
    <w:rsid w:val="00CD67C7"/>
    <w:rsid w:val="00CD6C2D"/>
    <w:rsid w:val="00CD7436"/>
    <w:rsid w:val="00CD751F"/>
    <w:rsid w:val="00CE0F05"/>
    <w:rsid w:val="00CE0F32"/>
    <w:rsid w:val="00CE1D0E"/>
    <w:rsid w:val="00CE2C34"/>
    <w:rsid w:val="00CE32C9"/>
    <w:rsid w:val="00CE32FE"/>
    <w:rsid w:val="00CE38E6"/>
    <w:rsid w:val="00CE3B84"/>
    <w:rsid w:val="00CE5091"/>
    <w:rsid w:val="00CE5746"/>
    <w:rsid w:val="00CE5776"/>
    <w:rsid w:val="00CE5AA0"/>
    <w:rsid w:val="00CE72F9"/>
    <w:rsid w:val="00CF036A"/>
    <w:rsid w:val="00CF082B"/>
    <w:rsid w:val="00CF0ECE"/>
    <w:rsid w:val="00CF23ED"/>
    <w:rsid w:val="00CF26C3"/>
    <w:rsid w:val="00CF58D8"/>
    <w:rsid w:val="00CF6482"/>
    <w:rsid w:val="00CF6F94"/>
    <w:rsid w:val="00CF7079"/>
    <w:rsid w:val="00CF72AB"/>
    <w:rsid w:val="00CF74D3"/>
    <w:rsid w:val="00D0080B"/>
    <w:rsid w:val="00D033DD"/>
    <w:rsid w:val="00D0357C"/>
    <w:rsid w:val="00D04452"/>
    <w:rsid w:val="00D04E86"/>
    <w:rsid w:val="00D055B1"/>
    <w:rsid w:val="00D05E2D"/>
    <w:rsid w:val="00D06477"/>
    <w:rsid w:val="00D0781C"/>
    <w:rsid w:val="00D106AF"/>
    <w:rsid w:val="00D10875"/>
    <w:rsid w:val="00D10FB5"/>
    <w:rsid w:val="00D128C0"/>
    <w:rsid w:val="00D12E4E"/>
    <w:rsid w:val="00D15264"/>
    <w:rsid w:val="00D155F2"/>
    <w:rsid w:val="00D157F7"/>
    <w:rsid w:val="00D15AB2"/>
    <w:rsid w:val="00D16DF9"/>
    <w:rsid w:val="00D174BF"/>
    <w:rsid w:val="00D179AB"/>
    <w:rsid w:val="00D179C5"/>
    <w:rsid w:val="00D17EBF"/>
    <w:rsid w:val="00D20CD8"/>
    <w:rsid w:val="00D21F9D"/>
    <w:rsid w:val="00D221A0"/>
    <w:rsid w:val="00D23E93"/>
    <w:rsid w:val="00D2461A"/>
    <w:rsid w:val="00D25206"/>
    <w:rsid w:val="00D26B5D"/>
    <w:rsid w:val="00D26F98"/>
    <w:rsid w:val="00D27241"/>
    <w:rsid w:val="00D27CAD"/>
    <w:rsid w:val="00D27D6A"/>
    <w:rsid w:val="00D304BD"/>
    <w:rsid w:val="00D3105B"/>
    <w:rsid w:val="00D31A4E"/>
    <w:rsid w:val="00D31CB1"/>
    <w:rsid w:val="00D328DE"/>
    <w:rsid w:val="00D32925"/>
    <w:rsid w:val="00D32EA0"/>
    <w:rsid w:val="00D34635"/>
    <w:rsid w:val="00D34660"/>
    <w:rsid w:val="00D347F0"/>
    <w:rsid w:val="00D34FAF"/>
    <w:rsid w:val="00D3548D"/>
    <w:rsid w:val="00D37340"/>
    <w:rsid w:val="00D40972"/>
    <w:rsid w:val="00D41916"/>
    <w:rsid w:val="00D41D4C"/>
    <w:rsid w:val="00D420E0"/>
    <w:rsid w:val="00D42381"/>
    <w:rsid w:val="00D43079"/>
    <w:rsid w:val="00D43731"/>
    <w:rsid w:val="00D45365"/>
    <w:rsid w:val="00D454C7"/>
    <w:rsid w:val="00D46B93"/>
    <w:rsid w:val="00D479A5"/>
    <w:rsid w:val="00D50AF8"/>
    <w:rsid w:val="00D52067"/>
    <w:rsid w:val="00D520AD"/>
    <w:rsid w:val="00D53DE1"/>
    <w:rsid w:val="00D53DE4"/>
    <w:rsid w:val="00D54F7B"/>
    <w:rsid w:val="00D55BE3"/>
    <w:rsid w:val="00D56DCF"/>
    <w:rsid w:val="00D57001"/>
    <w:rsid w:val="00D57CC1"/>
    <w:rsid w:val="00D6061F"/>
    <w:rsid w:val="00D60B68"/>
    <w:rsid w:val="00D61925"/>
    <w:rsid w:val="00D625A5"/>
    <w:rsid w:val="00D626BB"/>
    <w:rsid w:val="00D6282B"/>
    <w:rsid w:val="00D63218"/>
    <w:rsid w:val="00D63745"/>
    <w:rsid w:val="00D63AC2"/>
    <w:rsid w:val="00D652B0"/>
    <w:rsid w:val="00D65CC1"/>
    <w:rsid w:val="00D66F95"/>
    <w:rsid w:val="00D672C2"/>
    <w:rsid w:val="00D67A9D"/>
    <w:rsid w:val="00D7017C"/>
    <w:rsid w:val="00D701F0"/>
    <w:rsid w:val="00D71272"/>
    <w:rsid w:val="00D735E8"/>
    <w:rsid w:val="00D7436D"/>
    <w:rsid w:val="00D747DF"/>
    <w:rsid w:val="00D7492B"/>
    <w:rsid w:val="00D75B34"/>
    <w:rsid w:val="00D76D4E"/>
    <w:rsid w:val="00D76F0B"/>
    <w:rsid w:val="00D770CB"/>
    <w:rsid w:val="00D808C3"/>
    <w:rsid w:val="00D80BBD"/>
    <w:rsid w:val="00D80E7B"/>
    <w:rsid w:val="00D8133B"/>
    <w:rsid w:val="00D83365"/>
    <w:rsid w:val="00D84B6E"/>
    <w:rsid w:val="00D8596E"/>
    <w:rsid w:val="00D874EC"/>
    <w:rsid w:val="00D918F8"/>
    <w:rsid w:val="00D92104"/>
    <w:rsid w:val="00D929E8"/>
    <w:rsid w:val="00D942A9"/>
    <w:rsid w:val="00D94629"/>
    <w:rsid w:val="00D94A75"/>
    <w:rsid w:val="00D95096"/>
    <w:rsid w:val="00D9520A"/>
    <w:rsid w:val="00D97354"/>
    <w:rsid w:val="00D977FA"/>
    <w:rsid w:val="00D97985"/>
    <w:rsid w:val="00D97A5C"/>
    <w:rsid w:val="00DA11EA"/>
    <w:rsid w:val="00DA3205"/>
    <w:rsid w:val="00DA3299"/>
    <w:rsid w:val="00DA3C88"/>
    <w:rsid w:val="00DA3D61"/>
    <w:rsid w:val="00DA4669"/>
    <w:rsid w:val="00DA73BE"/>
    <w:rsid w:val="00DB0A46"/>
    <w:rsid w:val="00DB0D4F"/>
    <w:rsid w:val="00DB0E8A"/>
    <w:rsid w:val="00DB15C9"/>
    <w:rsid w:val="00DB1D52"/>
    <w:rsid w:val="00DB30CE"/>
    <w:rsid w:val="00DB58B1"/>
    <w:rsid w:val="00DB5AEC"/>
    <w:rsid w:val="00DB6637"/>
    <w:rsid w:val="00DB6A5D"/>
    <w:rsid w:val="00DC09D0"/>
    <w:rsid w:val="00DC2ED2"/>
    <w:rsid w:val="00DC316B"/>
    <w:rsid w:val="00DC3F69"/>
    <w:rsid w:val="00DC624E"/>
    <w:rsid w:val="00DC66FF"/>
    <w:rsid w:val="00DC7B7D"/>
    <w:rsid w:val="00DD0619"/>
    <w:rsid w:val="00DD1618"/>
    <w:rsid w:val="00DD1650"/>
    <w:rsid w:val="00DD1CA3"/>
    <w:rsid w:val="00DD1F5C"/>
    <w:rsid w:val="00DD2A99"/>
    <w:rsid w:val="00DD3A6A"/>
    <w:rsid w:val="00DD4C00"/>
    <w:rsid w:val="00DD5374"/>
    <w:rsid w:val="00DD54F3"/>
    <w:rsid w:val="00DD597F"/>
    <w:rsid w:val="00DD5CF2"/>
    <w:rsid w:val="00DD75F7"/>
    <w:rsid w:val="00DE03C5"/>
    <w:rsid w:val="00DE063A"/>
    <w:rsid w:val="00DE162C"/>
    <w:rsid w:val="00DE225B"/>
    <w:rsid w:val="00DE23F7"/>
    <w:rsid w:val="00DE3E90"/>
    <w:rsid w:val="00DE605A"/>
    <w:rsid w:val="00DE6FFD"/>
    <w:rsid w:val="00DF020E"/>
    <w:rsid w:val="00DF021D"/>
    <w:rsid w:val="00DF44C3"/>
    <w:rsid w:val="00DF476B"/>
    <w:rsid w:val="00DF47CD"/>
    <w:rsid w:val="00DF4D98"/>
    <w:rsid w:val="00DF5119"/>
    <w:rsid w:val="00DF59D3"/>
    <w:rsid w:val="00DF6610"/>
    <w:rsid w:val="00DF6938"/>
    <w:rsid w:val="00DF70E0"/>
    <w:rsid w:val="00DF7479"/>
    <w:rsid w:val="00DF7DB0"/>
    <w:rsid w:val="00E00531"/>
    <w:rsid w:val="00E00C76"/>
    <w:rsid w:val="00E00FCC"/>
    <w:rsid w:val="00E013E1"/>
    <w:rsid w:val="00E01458"/>
    <w:rsid w:val="00E01AEE"/>
    <w:rsid w:val="00E01C48"/>
    <w:rsid w:val="00E02457"/>
    <w:rsid w:val="00E025AD"/>
    <w:rsid w:val="00E03C2B"/>
    <w:rsid w:val="00E0403F"/>
    <w:rsid w:val="00E04A55"/>
    <w:rsid w:val="00E04A83"/>
    <w:rsid w:val="00E05858"/>
    <w:rsid w:val="00E05D47"/>
    <w:rsid w:val="00E05F6D"/>
    <w:rsid w:val="00E07C28"/>
    <w:rsid w:val="00E10BC7"/>
    <w:rsid w:val="00E110D6"/>
    <w:rsid w:val="00E1167E"/>
    <w:rsid w:val="00E148B0"/>
    <w:rsid w:val="00E15A9B"/>
    <w:rsid w:val="00E174EF"/>
    <w:rsid w:val="00E20914"/>
    <w:rsid w:val="00E22440"/>
    <w:rsid w:val="00E23073"/>
    <w:rsid w:val="00E238D9"/>
    <w:rsid w:val="00E258E9"/>
    <w:rsid w:val="00E26826"/>
    <w:rsid w:val="00E27C06"/>
    <w:rsid w:val="00E3248E"/>
    <w:rsid w:val="00E33CB5"/>
    <w:rsid w:val="00E34031"/>
    <w:rsid w:val="00E345D7"/>
    <w:rsid w:val="00E40767"/>
    <w:rsid w:val="00E41939"/>
    <w:rsid w:val="00E42304"/>
    <w:rsid w:val="00E426D4"/>
    <w:rsid w:val="00E42763"/>
    <w:rsid w:val="00E436B7"/>
    <w:rsid w:val="00E43C83"/>
    <w:rsid w:val="00E4409F"/>
    <w:rsid w:val="00E4470D"/>
    <w:rsid w:val="00E44AA7"/>
    <w:rsid w:val="00E45054"/>
    <w:rsid w:val="00E45485"/>
    <w:rsid w:val="00E4629D"/>
    <w:rsid w:val="00E4692D"/>
    <w:rsid w:val="00E46EAE"/>
    <w:rsid w:val="00E50083"/>
    <w:rsid w:val="00E522E4"/>
    <w:rsid w:val="00E526C8"/>
    <w:rsid w:val="00E530A9"/>
    <w:rsid w:val="00E5408E"/>
    <w:rsid w:val="00E546E3"/>
    <w:rsid w:val="00E54EC2"/>
    <w:rsid w:val="00E559D7"/>
    <w:rsid w:val="00E55ED7"/>
    <w:rsid w:val="00E565BA"/>
    <w:rsid w:val="00E602CA"/>
    <w:rsid w:val="00E60C51"/>
    <w:rsid w:val="00E61079"/>
    <w:rsid w:val="00E6115C"/>
    <w:rsid w:val="00E61756"/>
    <w:rsid w:val="00E62076"/>
    <w:rsid w:val="00E6208B"/>
    <w:rsid w:val="00E62267"/>
    <w:rsid w:val="00E62362"/>
    <w:rsid w:val="00E62DD3"/>
    <w:rsid w:val="00E635CD"/>
    <w:rsid w:val="00E64341"/>
    <w:rsid w:val="00E643AD"/>
    <w:rsid w:val="00E64F2E"/>
    <w:rsid w:val="00E65758"/>
    <w:rsid w:val="00E66BE8"/>
    <w:rsid w:val="00E678D1"/>
    <w:rsid w:val="00E701A7"/>
    <w:rsid w:val="00E701D2"/>
    <w:rsid w:val="00E70854"/>
    <w:rsid w:val="00E709BB"/>
    <w:rsid w:val="00E710F4"/>
    <w:rsid w:val="00E716B7"/>
    <w:rsid w:val="00E71C97"/>
    <w:rsid w:val="00E721EE"/>
    <w:rsid w:val="00E724D9"/>
    <w:rsid w:val="00E7258B"/>
    <w:rsid w:val="00E72A92"/>
    <w:rsid w:val="00E73BD8"/>
    <w:rsid w:val="00E743E5"/>
    <w:rsid w:val="00E76441"/>
    <w:rsid w:val="00E765D9"/>
    <w:rsid w:val="00E76F7D"/>
    <w:rsid w:val="00E7719B"/>
    <w:rsid w:val="00E82239"/>
    <w:rsid w:val="00E82295"/>
    <w:rsid w:val="00E82DFD"/>
    <w:rsid w:val="00E8337A"/>
    <w:rsid w:val="00E84AE3"/>
    <w:rsid w:val="00E84CC3"/>
    <w:rsid w:val="00E85602"/>
    <w:rsid w:val="00E85A94"/>
    <w:rsid w:val="00E85F9D"/>
    <w:rsid w:val="00E860A4"/>
    <w:rsid w:val="00E9018C"/>
    <w:rsid w:val="00E9050B"/>
    <w:rsid w:val="00E9056A"/>
    <w:rsid w:val="00E90ECA"/>
    <w:rsid w:val="00E91734"/>
    <w:rsid w:val="00E91B8A"/>
    <w:rsid w:val="00E92635"/>
    <w:rsid w:val="00E9352D"/>
    <w:rsid w:val="00E93EB3"/>
    <w:rsid w:val="00E94B2C"/>
    <w:rsid w:val="00E95D02"/>
    <w:rsid w:val="00E96320"/>
    <w:rsid w:val="00E972BA"/>
    <w:rsid w:val="00E972DE"/>
    <w:rsid w:val="00E977D9"/>
    <w:rsid w:val="00E97870"/>
    <w:rsid w:val="00E97E0D"/>
    <w:rsid w:val="00EA17A1"/>
    <w:rsid w:val="00EA20FC"/>
    <w:rsid w:val="00EA3E67"/>
    <w:rsid w:val="00EA481A"/>
    <w:rsid w:val="00EA4FF0"/>
    <w:rsid w:val="00EA54C6"/>
    <w:rsid w:val="00EA61D5"/>
    <w:rsid w:val="00EA61F1"/>
    <w:rsid w:val="00EA6841"/>
    <w:rsid w:val="00EB0C4D"/>
    <w:rsid w:val="00EB0FEB"/>
    <w:rsid w:val="00EB1107"/>
    <w:rsid w:val="00EB2637"/>
    <w:rsid w:val="00EB31CD"/>
    <w:rsid w:val="00EB379B"/>
    <w:rsid w:val="00EB690D"/>
    <w:rsid w:val="00EB6A64"/>
    <w:rsid w:val="00EB6AE6"/>
    <w:rsid w:val="00EB7A05"/>
    <w:rsid w:val="00EB7DD6"/>
    <w:rsid w:val="00EC1023"/>
    <w:rsid w:val="00EC13C0"/>
    <w:rsid w:val="00EC1E08"/>
    <w:rsid w:val="00EC1FF4"/>
    <w:rsid w:val="00EC21B4"/>
    <w:rsid w:val="00EC2306"/>
    <w:rsid w:val="00EC27BC"/>
    <w:rsid w:val="00EC297C"/>
    <w:rsid w:val="00EC2D75"/>
    <w:rsid w:val="00EC2F99"/>
    <w:rsid w:val="00EC5030"/>
    <w:rsid w:val="00EC5293"/>
    <w:rsid w:val="00EC5617"/>
    <w:rsid w:val="00EC5C35"/>
    <w:rsid w:val="00EC5E47"/>
    <w:rsid w:val="00EC6E5F"/>
    <w:rsid w:val="00EC6F6F"/>
    <w:rsid w:val="00EC764A"/>
    <w:rsid w:val="00ED02F8"/>
    <w:rsid w:val="00ED0A96"/>
    <w:rsid w:val="00ED0B18"/>
    <w:rsid w:val="00ED3011"/>
    <w:rsid w:val="00ED379B"/>
    <w:rsid w:val="00ED3B15"/>
    <w:rsid w:val="00ED502D"/>
    <w:rsid w:val="00ED553A"/>
    <w:rsid w:val="00ED56B3"/>
    <w:rsid w:val="00ED5C38"/>
    <w:rsid w:val="00ED5D05"/>
    <w:rsid w:val="00ED5E1E"/>
    <w:rsid w:val="00ED6585"/>
    <w:rsid w:val="00ED68E1"/>
    <w:rsid w:val="00ED7626"/>
    <w:rsid w:val="00EE19E1"/>
    <w:rsid w:val="00EE1B12"/>
    <w:rsid w:val="00EE2363"/>
    <w:rsid w:val="00EE38ED"/>
    <w:rsid w:val="00EE39E5"/>
    <w:rsid w:val="00EE450C"/>
    <w:rsid w:val="00EE4C69"/>
    <w:rsid w:val="00EE616D"/>
    <w:rsid w:val="00EE61B0"/>
    <w:rsid w:val="00EE68F3"/>
    <w:rsid w:val="00EE6934"/>
    <w:rsid w:val="00EE6EDC"/>
    <w:rsid w:val="00EE741C"/>
    <w:rsid w:val="00EE7471"/>
    <w:rsid w:val="00EE75E7"/>
    <w:rsid w:val="00EF0BEA"/>
    <w:rsid w:val="00EF33EE"/>
    <w:rsid w:val="00EF6AB5"/>
    <w:rsid w:val="00EF7608"/>
    <w:rsid w:val="00EF7794"/>
    <w:rsid w:val="00EF792D"/>
    <w:rsid w:val="00F0168E"/>
    <w:rsid w:val="00F018BF"/>
    <w:rsid w:val="00F02203"/>
    <w:rsid w:val="00F028B0"/>
    <w:rsid w:val="00F029CD"/>
    <w:rsid w:val="00F02DCA"/>
    <w:rsid w:val="00F02E00"/>
    <w:rsid w:val="00F02FE3"/>
    <w:rsid w:val="00F03664"/>
    <w:rsid w:val="00F03926"/>
    <w:rsid w:val="00F0618D"/>
    <w:rsid w:val="00F06B5F"/>
    <w:rsid w:val="00F106B5"/>
    <w:rsid w:val="00F10EAD"/>
    <w:rsid w:val="00F11E3C"/>
    <w:rsid w:val="00F120F6"/>
    <w:rsid w:val="00F12FE0"/>
    <w:rsid w:val="00F13D71"/>
    <w:rsid w:val="00F15300"/>
    <w:rsid w:val="00F15391"/>
    <w:rsid w:val="00F16390"/>
    <w:rsid w:val="00F16A3F"/>
    <w:rsid w:val="00F171DE"/>
    <w:rsid w:val="00F176CF"/>
    <w:rsid w:val="00F1784A"/>
    <w:rsid w:val="00F17A6C"/>
    <w:rsid w:val="00F17DEB"/>
    <w:rsid w:val="00F2083F"/>
    <w:rsid w:val="00F21364"/>
    <w:rsid w:val="00F2202D"/>
    <w:rsid w:val="00F23580"/>
    <w:rsid w:val="00F24FA4"/>
    <w:rsid w:val="00F2574A"/>
    <w:rsid w:val="00F25B68"/>
    <w:rsid w:val="00F268FA"/>
    <w:rsid w:val="00F26BC3"/>
    <w:rsid w:val="00F2780B"/>
    <w:rsid w:val="00F27986"/>
    <w:rsid w:val="00F30A1F"/>
    <w:rsid w:val="00F313F7"/>
    <w:rsid w:val="00F316F0"/>
    <w:rsid w:val="00F324E6"/>
    <w:rsid w:val="00F32EA8"/>
    <w:rsid w:val="00F33839"/>
    <w:rsid w:val="00F34447"/>
    <w:rsid w:val="00F34916"/>
    <w:rsid w:val="00F34D9B"/>
    <w:rsid w:val="00F35282"/>
    <w:rsid w:val="00F35F90"/>
    <w:rsid w:val="00F36A0D"/>
    <w:rsid w:val="00F40436"/>
    <w:rsid w:val="00F404C1"/>
    <w:rsid w:val="00F40D37"/>
    <w:rsid w:val="00F42CF7"/>
    <w:rsid w:val="00F43240"/>
    <w:rsid w:val="00F43472"/>
    <w:rsid w:val="00F45F60"/>
    <w:rsid w:val="00F47231"/>
    <w:rsid w:val="00F50544"/>
    <w:rsid w:val="00F51AF0"/>
    <w:rsid w:val="00F51DCE"/>
    <w:rsid w:val="00F57769"/>
    <w:rsid w:val="00F5784E"/>
    <w:rsid w:val="00F603FA"/>
    <w:rsid w:val="00F606C5"/>
    <w:rsid w:val="00F61F60"/>
    <w:rsid w:val="00F61FDD"/>
    <w:rsid w:val="00F6267A"/>
    <w:rsid w:val="00F62733"/>
    <w:rsid w:val="00F637F4"/>
    <w:rsid w:val="00F638E3"/>
    <w:rsid w:val="00F63B92"/>
    <w:rsid w:val="00F6466B"/>
    <w:rsid w:val="00F64F61"/>
    <w:rsid w:val="00F6520A"/>
    <w:rsid w:val="00F6576E"/>
    <w:rsid w:val="00F67902"/>
    <w:rsid w:val="00F67B57"/>
    <w:rsid w:val="00F7013D"/>
    <w:rsid w:val="00F7038C"/>
    <w:rsid w:val="00F70621"/>
    <w:rsid w:val="00F71AAC"/>
    <w:rsid w:val="00F71F6F"/>
    <w:rsid w:val="00F757DD"/>
    <w:rsid w:val="00F75960"/>
    <w:rsid w:val="00F76437"/>
    <w:rsid w:val="00F76E01"/>
    <w:rsid w:val="00F76FD8"/>
    <w:rsid w:val="00F775AC"/>
    <w:rsid w:val="00F77950"/>
    <w:rsid w:val="00F81310"/>
    <w:rsid w:val="00F817D5"/>
    <w:rsid w:val="00F82B1E"/>
    <w:rsid w:val="00F8342B"/>
    <w:rsid w:val="00F83C05"/>
    <w:rsid w:val="00F841E9"/>
    <w:rsid w:val="00F854B9"/>
    <w:rsid w:val="00F8574E"/>
    <w:rsid w:val="00F8682E"/>
    <w:rsid w:val="00F8793B"/>
    <w:rsid w:val="00F87A7D"/>
    <w:rsid w:val="00F90E4C"/>
    <w:rsid w:val="00F91440"/>
    <w:rsid w:val="00F9188B"/>
    <w:rsid w:val="00F91CA0"/>
    <w:rsid w:val="00F91EC0"/>
    <w:rsid w:val="00F926B8"/>
    <w:rsid w:val="00F953B2"/>
    <w:rsid w:val="00F961E3"/>
    <w:rsid w:val="00F974C8"/>
    <w:rsid w:val="00F97D65"/>
    <w:rsid w:val="00FA0024"/>
    <w:rsid w:val="00FA1878"/>
    <w:rsid w:val="00FA1A07"/>
    <w:rsid w:val="00FA22D7"/>
    <w:rsid w:val="00FA300D"/>
    <w:rsid w:val="00FA3029"/>
    <w:rsid w:val="00FA379E"/>
    <w:rsid w:val="00FA7312"/>
    <w:rsid w:val="00FA79EB"/>
    <w:rsid w:val="00FA7E8A"/>
    <w:rsid w:val="00FB06AD"/>
    <w:rsid w:val="00FB09B4"/>
    <w:rsid w:val="00FB0B6C"/>
    <w:rsid w:val="00FB1116"/>
    <w:rsid w:val="00FB1425"/>
    <w:rsid w:val="00FB2045"/>
    <w:rsid w:val="00FB2E5C"/>
    <w:rsid w:val="00FB2EBD"/>
    <w:rsid w:val="00FB3170"/>
    <w:rsid w:val="00FB3338"/>
    <w:rsid w:val="00FB41C4"/>
    <w:rsid w:val="00FB4221"/>
    <w:rsid w:val="00FB4E9C"/>
    <w:rsid w:val="00FB5266"/>
    <w:rsid w:val="00FB5615"/>
    <w:rsid w:val="00FB6F13"/>
    <w:rsid w:val="00FB6F27"/>
    <w:rsid w:val="00FC00F2"/>
    <w:rsid w:val="00FC05E8"/>
    <w:rsid w:val="00FC0776"/>
    <w:rsid w:val="00FC0852"/>
    <w:rsid w:val="00FC2E65"/>
    <w:rsid w:val="00FC2E70"/>
    <w:rsid w:val="00FC34CB"/>
    <w:rsid w:val="00FC3914"/>
    <w:rsid w:val="00FC5679"/>
    <w:rsid w:val="00FC618D"/>
    <w:rsid w:val="00FC68AC"/>
    <w:rsid w:val="00FC75CD"/>
    <w:rsid w:val="00FD0AF6"/>
    <w:rsid w:val="00FD0B46"/>
    <w:rsid w:val="00FD1A3D"/>
    <w:rsid w:val="00FD1A62"/>
    <w:rsid w:val="00FD2C0D"/>
    <w:rsid w:val="00FD4FC4"/>
    <w:rsid w:val="00FD6A8F"/>
    <w:rsid w:val="00FD70E5"/>
    <w:rsid w:val="00FD7374"/>
    <w:rsid w:val="00FD7767"/>
    <w:rsid w:val="00FE02CC"/>
    <w:rsid w:val="00FE0BEA"/>
    <w:rsid w:val="00FE112B"/>
    <w:rsid w:val="00FE42FE"/>
    <w:rsid w:val="00FE5E89"/>
    <w:rsid w:val="00FE6CB3"/>
    <w:rsid w:val="00FE6FE1"/>
    <w:rsid w:val="00FE7A14"/>
    <w:rsid w:val="00FE7F66"/>
    <w:rsid w:val="00FF0533"/>
    <w:rsid w:val="00FF0AA9"/>
    <w:rsid w:val="00FF2DDC"/>
    <w:rsid w:val="00FF5668"/>
    <w:rsid w:val="00FF58BC"/>
    <w:rsid w:val="00FF5A7F"/>
    <w:rsid w:val="00FF5D9D"/>
    <w:rsid w:val="00FF5FEC"/>
    <w:rsid w:val="00FF6902"/>
    <w:rsid w:val="00FF6A8C"/>
  </w:rsids>
  <m:mathPr>
    <m:mathFont m:val="Cambria Math"/>
    <m:brkBin m:val="before"/>
    <m:brkBinSub m:val="--"/>
    <m:smallFrac m:val="off"/>
    <m:dispDef/>
    <m:lMargin m:val="0"/>
    <m:rMargin m:val="0"/>
    <m:defJc m:val="centerGroup"/>
    <m:wrapIndent m:val="1440"/>
    <m:intLim m:val="subSup"/>
    <m:naryLim m:val="undOvr"/>
  </m:mathPr>
  <w:attachedSchema w:val="urn:schemas-microsoft-com:office:smarttags"/>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76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SimSun" w:hAnsi="Calibri" w:cs="Times New Roman"/>
        <w:lang w:val="en-US" w:eastAsia="zh-CN" w:bidi="ar-SA"/>
      </w:rPr>
    </w:rPrDefault>
    <w:pPrDefault/>
  </w:docDefaults>
  <w:latentStyles w:defLockedState="0" w:defUIPriority="99" w:defSemiHidden="1" w:defUnhideWhenUsed="0" w:defQFormat="0" w:count="267">
    <w:lsdException w:name="Normal" w:semiHidden="0" w:uiPriority="0" w:qFormat="1"/>
    <w:lsdException w:name="heading 1" w:semiHidden="0" w:qFormat="1"/>
    <w:lsdException w:name="heading 2" w:semiHidden="0" w:qFormat="1"/>
    <w:lsdException w:name="heading 3" w:semiHidden="0" w:qFormat="1"/>
    <w:lsdException w:name="heading 4" w:semiHidden="0" w:qFormat="1"/>
    <w:lsdException w:name="heading 5" w:semiHidden="0" w:qFormat="1"/>
    <w:lsdException w:name="heading 6" w:semiHidden="0" w:qFormat="1"/>
    <w:lsdException w:name="heading 7" w:semiHidden="0" w:qFormat="1"/>
    <w:lsdException w:name="heading 8" w:semiHidden="0" w:qFormat="1"/>
    <w:lsdException w:name="heading 9" w:semiHidden="0" w:qFormat="1"/>
    <w:lsdException w:name="index 1" w:locked="1" w:unhideWhenUsed="1"/>
    <w:lsdException w:name="index 2" w:locked="1" w:unhideWhenUsed="1"/>
    <w:lsdException w:name="index 3" w:locked="1" w:unhideWhenUsed="1"/>
    <w:lsdException w:name="index 4" w:locked="1" w:unhideWhenUsed="1"/>
    <w:lsdException w:name="index 5" w:locked="1" w:unhideWhenUsed="1"/>
    <w:lsdException w:name="index 6" w:locked="1" w:unhideWhenUsed="1"/>
    <w:lsdException w:name="index 7" w:locked="1" w:unhideWhenUsed="1"/>
    <w:lsdException w:name="index 8" w:locked="1" w:unhideWhenUsed="1"/>
    <w:lsdException w:name="index 9" w:locked="1" w:unhideWhenUsed="1"/>
    <w:lsdException w:name="toc 1" w:semiHidden="0" w:uiPriority="39"/>
    <w:lsdException w:name="toc 2" w:semiHidden="0" w:uiPriority="39"/>
    <w:lsdException w:name="toc 3" w:semiHidden="0" w:uiPriority="39"/>
    <w:lsdException w:name="toc 4" w:semiHidden="0" w:uiPriority="0"/>
    <w:lsdException w:name="toc 5" w:semiHidden="0" w:uiPriority="0"/>
    <w:lsdException w:name="toc 6" w:semiHidden="0" w:uiPriority="0"/>
    <w:lsdException w:name="toc 7" w:semiHidden="0" w:uiPriority="0"/>
    <w:lsdException w:name="toc 8" w:semiHidden="0" w:uiPriority="0"/>
    <w:lsdException w:name="toc 9" w:semiHidden="0" w:uiPriority="0"/>
    <w:lsdException w:name="Normal Indent" w:locked="1" w:unhideWhenUsed="1"/>
    <w:lsdException w:name="footnote text" w:locked="1" w:unhideWhenUsed="1"/>
    <w:lsdException w:name="annotation text" w:locked="1" w:unhideWhenUsed="1"/>
    <w:lsdException w:name="header" w:locked="1" w:unhideWhenUsed="1"/>
    <w:lsdException w:name="footer" w:locked="1" w:unhideWhenUsed="1"/>
    <w:lsdException w:name="index heading" w:locked="1" w:unhideWhenUsed="1"/>
    <w:lsdException w:name="caption" w:semiHidden="0" w:qFormat="1"/>
    <w:lsdException w:name="table of figures" w:locked="1" w:unhideWhenUsed="1"/>
    <w:lsdException w:name="envelope address" w:locked="1" w:unhideWhenUsed="1"/>
    <w:lsdException w:name="envelope return" w:locked="1" w:unhideWhenUsed="1"/>
    <w:lsdException w:name="footnote reference" w:locked="1" w:unhideWhenUsed="1"/>
    <w:lsdException w:name="annotation reference" w:locked="1" w:unhideWhenUsed="1"/>
    <w:lsdException w:name="line number" w:locked="1" w:unhideWhenUsed="1"/>
    <w:lsdException w:name="page number" w:locked="1" w:unhideWhenUsed="1"/>
    <w:lsdException w:name="endnote reference" w:locked="1" w:unhideWhenUsed="1"/>
    <w:lsdException w:name="endnote text" w:locked="1" w:unhideWhenUsed="1"/>
    <w:lsdException w:name="table of authorities" w:locked="1" w:unhideWhenUsed="1"/>
    <w:lsdException w:name="macro" w:locked="1" w:unhideWhenUsed="1"/>
    <w:lsdException w:name="toa heading" w:locked="1" w:unhideWhenUsed="1"/>
    <w:lsdException w:name="List" w:locked="1" w:unhideWhenUsed="1"/>
    <w:lsdException w:name="List Bullet" w:locked="1" w:unhideWhenUsed="1"/>
    <w:lsdException w:name="List Number" w:locked="1" w:unhideWhenUsed="1"/>
    <w:lsdException w:name="List 2" w:locked="1" w:unhideWhenUsed="1"/>
    <w:lsdException w:name="List 3" w:locked="1" w:unhideWhenUsed="1"/>
    <w:lsdException w:name="List 4" w:locked="1" w:unhideWhenUsed="1"/>
    <w:lsdException w:name="List 5" w:locked="1" w:unhideWhenUsed="1"/>
    <w:lsdException w:name="List Bullet 2" w:locked="1" w:unhideWhenUsed="1"/>
    <w:lsdException w:name="List Bullet 3" w:locked="1" w:unhideWhenUsed="1"/>
    <w:lsdException w:name="List Bullet 4" w:locked="1" w:unhideWhenUsed="1"/>
    <w:lsdException w:name="List Bullet 5" w:locked="1" w:unhideWhenUsed="1"/>
    <w:lsdException w:name="List Number 2" w:locked="1" w:unhideWhenUsed="1"/>
    <w:lsdException w:name="List Number 3" w:locked="1" w:unhideWhenUsed="1"/>
    <w:lsdException w:name="List Number 4" w:locked="1" w:unhideWhenUsed="1"/>
    <w:lsdException w:name="List Number 5" w:locked="1" w:unhideWhenUsed="1"/>
    <w:lsdException w:name="Title" w:semiHidden="0" w:uiPriority="0" w:qFormat="1"/>
    <w:lsdException w:name="Closing" w:locked="1" w:unhideWhenUsed="1"/>
    <w:lsdException w:name="Signature" w:locked="1" w:unhideWhenUsed="1"/>
    <w:lsdException w:name="Default Paragraph Font" w:semiHidden="0" w:uiPriority="1"/>
    <w:lsdException w:name="Body Text" w:locked="1" w:uiPriority="0" w:unhideWhenUsed="1"/>
    <w:lsdException w:name="Body Text Indent" w:locked="1" w:unhideWhenUsed="1"/>
    <w:lsdException w:name="List Continue" w:locked="1" w:unhideWhenUsed="1"/>
    <w:lsdException w:name="List Continue 2" w:locked="1" w:unhideWhenUsed="1"/>
    <w:lsdException w:name="List Continue 3" w:locked="1" w:unhideWhenUsed="1"/>
    <w:lsdException w:name="List Continue 4" w:locked="1" w:unhideWhenUsed="1"/>
    <w:lsdException w:name="List Continue 5" w:locked="1" w:unhideWhenUsed="1"/>
    <w:lsdException w:name="Message Header" w:locked="1" w:unhideWhenUsed="1"/>
    <w:lsdException w:name="Subtitle" w:semiHidden="0" w:uiPriority="0" w:qFormat="1"/>
    <w:lsdException w:name="Salutation" w:locked="1" w:unhideWhenUsed="1"/>
    <w:lsdException w:name="Date" w:locked="1" w:unhideWhenUsed="1"/>
    <w:lsdException w:name="Body Text First Indent" w:locked="1" w:unhideWhenUsed="1"/>
    <w:lsdException w:name="Body Text First Indent 2" w:locked="1" w:unhideWhenUsed="1"/>
    <w:lsdException w:name="Note Heading" w:locked="1" w:unhideWhenUsed="1"/>
    <w:lsdException w:name="Body Text 2" w:locked="1" w:unhideWhenUsed="1"/>
    <w:lsdException w:name="Body Text 3" w:locked="1" w:unhideWhenUsed="1"/>
    <w:lsdException w:name="Body Text Indent 2" w:locked="1" w:unhideWhenUsed="1"/>
    <w:lsdException w:name="Body Text Indent 3" w:locked="1" w:unhideWhenUsed="1"/>
    <w:lsdException w:name="Block Text" w:locked="1" w:unhideWhenUsed="1"/>
    <w:lsdException w:name="Hyperlink" w:locked="1" w:unhideWhenUsed="1"/>
    <w:lsdException w:name="FollowedHyperlink" w:locked="1" w:unhideWhenUsed="1"/>
    <w:lsdException w:name="Strong" w:semiHidden="0" w:uiPriority="0" w:qFormat="1"/>
    <w:lsdException w:name="Emphasis" w:semiHidden="0" w:uiPriority="0" w:qFormat="1"/>
    <w:lsdException w:name="Document Map" w:locked="1" w:unhideWhenUsed="1"/>
    <w:lsdException w:name="Plain Text" w:locked="1" w:unhideWhenUsed="1"/>
    <w:lsdException w:name="E-mail Signature" w:locked="1" w:unhideWhenUsed="1"/>
    <w:lsdException w:name="HTML Top of Form" w:locked="1" w:unhideWhenUsed="1"/>
    <w:lsdException w:name="HTML Bottom of Form" w:locked="1" w:unhideWhenUsed="1"/>
    <w:lsdException w:name="Normal (Web)" w:locked="1" w:unhideWhenUsed="1"/>
    <w:lsdException w:name="HTML Acronym" w:locked="1" w:unhideWhenUsed="1"/>
    <w:lsdException w:name="HTML Address" w:locked="1" w:unhideWhenUsed="1"/>
    <w:lsdException w:name="HTML Cite" w:locked="1" w:unhideWhenUsed="1"/>
    <w:lsdException w:name="HTML Code" w:locked="1" w:unhideWhenUsed="1"/>
    <w:lsdException w:name="HTML Definition" w:locked="1" w:unhideWhenUsed="1"/>
    <w:lsdException w:name="HTML Keyboard" w:locked="1" w:unhideWhenUsed="1"/>
    <w:lsdException w:name="HTML Preformatted" w:locked="1" w:unhideWhenUsed="1"/>
    <w:lsdException w:name="HTML Sample" w:locked="1" w:unhideWhenUsed="1"/>
    <w:lsdException w:name="HTML Typewriter" w:locked="1" w:unhideWhenUsed="1"/>
    <w:lsdException w:name="HTML Variable" w:locked="1" w:unhideWhenUsed="1"/>
    <w:lsdException w:name="Normal Table" w:locked="1" w:unhideWhenUsed="1"/>
    <w:lsdException w:name="annotation subject" w:locked="1" w:unhideWhenUsed="1"/>
    <w:lsdException w:name="No List" w:locked="1" w:unhideWhenUsed="1"/>
    <w:lsdException w:name="Outline List 1" w:locked="1" w:unhideWhenUsed="1"/>
    <w:lsdException w:name="Outline List 2" w:locked="1" w:unhideWhenUsed="1"/>
    <w:lsdException w:name="Outline List 3" w:locked="1" w:unhideWhenUsed="1"/>
    <w:lsdException w:name="Table Simple 1" w:locked="1" w:unhideWhenUsed="1"/>
    <w:lsdException w:name="Table Simple 2" w:locked="1" w:unhideWhenUsed="1"/>
    <w:lsdException w:name="Table Simple 3" w:locked="1" w:unhideWhenUsed="1"/>
    <w:lsdException w:name="Table Classic 1" w:locked="1" w:unhideWhenUsed="1"/>
    <w:lsdException w:name="Table Classic 2" w:locked="1" w:unhideWhenUsed="1"/>
    <w:lsdException w:name="Table Classic 3" w:locked="1" w:unhideWhenUsed="1"/>
    <w:lsdException w:name="Table Classic 4" w:locked="1" w:unhideWhenUsed="1"/>
    <w:lsdException w:name="Table Colorful 1" w:locked="1" w:unhideWhenUsed="1"/>
    <w:lsdException w:name="Table Colorful 2" w:locked="1" w:unhideWhenUsed="1"/>
    <w:lsdException w:name="Table Colorful 3" w:locked="1" w:unhideWhenUsed="1"/>
    <w:lsdException w:name="Table Columns 1" w:locked="1" w:unhideWhenUsed="1"/>
    <w:lsdException w:name="Table Columns 2" w:locked="1" w:unhideWhenUsed="1"/>
    <w:lsdException w:name="Table Columns 3" w:locked="1" w:unhideWhenUsed="1"/>
    <w:lsdException w:name="Table Columns 4" w:locked="1" w:unhideWhenUsed="1"/>
    <w:lsdException w:name="Table Columns 5" w:locked="1" w:unhideWhenUsed="1"/>
    <w:lsdException w:name="Table Grid 1" w:locked="1" w:unhideWhenUsed="1"/>
    <w:lsdException w:name="Table Grid 2" w:locked="1" w:unhideWhenUsed="1"/>
    <w:lsdException w:name="Table Grid 3" w:locked="1" w:unhideWhenUsed="1"/>
    <w:lsdException w:name="Table Grid 4" w:locked="1" w:unhideWhenUsed="1"/>
    <w:lsdException w:name="Table Grid 5" w:locked="1" w:unhideWhenUsed="1"/>
    <w:lsdException w:name="Table Grid 6" w:locked="1" w:unhideWhenUsed="1"/>
    <w:lsdException w:name="Table Grid 7" w:locked="1" w:unhideWhenUsed="1"/>
    <w:lsdException w:name="Table Grid 8" w:locked="1" w:unhideWhenUsed="1"/>
    <w:lsdException w:name="Table List 1" w:locked="1" w:unhideWhenUsed="1"/>
    <w:lsdException w:name="Table List 2" w:locked="1" w:unhideWhenUsed="1"/>
    <w:lsdException w:name="Table List 3" w:locked="1" w:unhideWhenUsed="1"/>
    <w:lsdException w:name="Table List 4" w:locked="1" w:unhideWhenUsed="1"/>
    <w:lsdException w:name="Table List 5" w:locked="1" w:unhideWhenUsed="1"/>
    <w:lsdException w:name="Table List 6" w:locked="1" w:unhideWhenUsed="1"/>
    <w:lsdException w:name="Table List 7" w:locked="1" w:unhideWhenUsed="1"/>
    <w:lsdException w:name="Table List 8" w:locked="1" w:unhideWhenUsed="1"/>
    <w:lsdException w:name="Table 3D effects 1" w:locked="1" w:unhideWhenUsed="1"/>
    <w:lsdException w:name="Table 3D effects 2" w:locked="1" w:unhideWhenUsed="1"/>
    <w:lsdException w:name="Table 3D effects 3" w:locked="1" w:unhideWhenUsed="1"/>
    <w:lsdException w:name="Table Contemporary" w:locked="1" w:unhideWhenUsed="1"/>
    <w:lsdException w:name="Table Elegant" w:locked="1" w:unhideWhenUsed="1"/>
    <w:lsdException w:name="Table Professional" w:locked="1" w:unhideWhenUsed="1"/>
    <w:lsdException w:name="Table Subtle 1" w:locked="1" w:unhideWhenUsed="1"/>
    <w:lsdException w:name="Table Subtle 2" w:locked="1" w:unhideWhenUsed="1"/>
    <w:lsdException w:name="Table Web 1" w:locked="1" w:unhideWhenUsed="1"/>
    <w:lsdException w:name="Table Web 2" w:locked="1" w:unhideWhenUsed="1"/>
    <w:lsdException w:name="Table Web 3" w:locked="1" w:unhideWhenUsed="1"/>
    <w:lsdException w:name="Balloon Text" w:locked="1" w:unhideWhenUsed="1"/>
    <w:lsdException w:name="Table Grid" w:semiHidden="0" w:uiPriority="0"/>
    <w:lsdException w:name="Table Theme" w:locked="1" w:unhideWhenUsed="1"/>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qFormat="1"/>
    <w:lsdException w:name="Bibliography" w:uiPriority="37" w:unhideWhenUsed="1"/>
    <w:lsdException w:name="TOC Heading" w:uiPriority="39" w:unhideWhenUsed="1" w:qFormat="1"/>
  </w:latentStyles>
  <w:style w:type="paragraph" w:default="1" w:styleId="Normal">
    <w:name w:val="Normal"/>
    <w:qFormat/>
    <w:rsid w:val="00B241C9"/>
    <w:pPr>
      <w:spacing w:line="276" w:lineRule="auto"/>
    </w:pPr>
    <w:rPr>
      <w:sz w:val="22"/>
      <w:szCs w:val="22"/>
      <w:lang w:eastAsia="en-US"/>
    </w:rPr>
  </w:style>
  <w:style w:type="paragraph" w:styleId="Heading1">
    <w:name w:val="heading 1"/>
    <w:basedOn w:val="Normal"/>
    <w:next w:val="Normal"/>
    <w:link w:val="Heading1Char"/>
    <w:uiPriority w:val="99"/>
    <w:qFormat/>
    <w:rsid w:val="00B241C9"/>
    <w:pPr>
      <w:keepNext/>
      <w:keepLines/>
      <w:numPr>
        <w:numId w:val="1"/>
      </w:numPr>
      <w:spacing w:before="480"/>
      <w:outlineLvl w:val="0"/>
    </w:pPr>
    <w:rPr>
      <w:rFonts w:ascii="Cambria" w:hAnsi="Cambria"/>
      <w:b/>
      <w:bCs/>
      <w:color w:val="365F91"/>
      <w:sz w:val="28"/>
      <w:szCs w:val="28"/>
    </w:rPr>
  </w:style>
  <w:style w:type="paragraph" w:styleId="Heading2">
    <w:name w:val="heading 2"/>
    <w:basedOn w:val="Normal"/>
    <w:next w:val="Normal"/>
    <w:link w:val="Heading2Char"/>
    <w:uiPriority w:val="99"/>
    <w:qFormat/>
    <w:rsid w:val="00B241C9"/>
    <w:pPr>
      <w:keepNext/>
      <w:keepLines/>
      <w:numPr>
        <w:ilvl w:val="1"/>
        <w:numId w:val="1"/>
      </w:numPr>
      <w:spacing w:before="200"/>
      <w:ind w:left="576"/>
      <w:outlineLvl w:val="1"/>
    </w:pPr>
    <w:rPr>
      <w:rFonts w:ascii="Cambria" w:hAnsi="Cambria"/>
      <w:b/>
      <w:bCs/>
      <w:color w:val="4F81BD"/>
      <w:sz w:val="26"/>
      <w:szCs w:val="26"/>
    </w:rPr>
  </w:style>
  <w:style w:type="paragraph" w:styleId="Heading3">
    <w:name w:val="heading 3"/>
    <w:basedOn w:val="Normal"/>
    <w:next w:val="Normal"/>
    <w:link w:val="Heading3Char"/>
    <w:uiPriority w:val="99"/>
    <w:qFormat/>
    <w:rsid w:val="00B241C9"/>
    <w:pPr>
      <w:keepNext/>
      <w:keepLines/>
      <w:numPr>
        <w:ilvl w:val="2"/>
        <w:numId w:val="1"/>
      </w:numPr>
      <w:spacing w:before="200"/>
      <w:outlineLvl w:val="2"/>
    </w:pPr>
    <w:rPr>
      <w:rFonts w:ascii="Cambria" w:hAnsi="Cambria"/>
      <w:b/>
      <w:bCs/>
      <w:color w:val="4F81BD"/>
    </w:rPr>
  </w:style>
  <w:style w:type="paragraph" w:styleId="Heading4">
    <w:name w:val="heading 4"/>
    <w:basedOn w:val="Normal"/>
    <w:next w:val="Normal"/>
    <w:link w:val="Heading4Char"/>
    <w:uiPriority w:val="99"/>
    <w:qFormat/>
    <w:rsid w:val="00B241C9"/>
    <w:pPr>
      <w:keepNext/>
      <w:numPr>
        <w:ilvl w:val="3"/>
        <w:numId w:val="1"/>
      </w:numPr>
      <w:spacing w:before="240" w:after="60"/>
      <w:outlineLvl w:val="3"/>
    </w:pPr>
    <w:rPr>
      <w:b/>
      <w:bCs/>
      <w:sz w:val="28"/>
      <w:szCs w:val="28"/>
    </w:rPr>
  </w:style>
  <w:style w:type="paragraph" w:styleId="Heading5">
    <w:name w:val="heading 5"/>
    <w:basedOn w:val="Normal"/>
    <w:next w:val="Normal"/>
    <w:link w:val="Heading5Char"/>
    <w:uiPriority w:val="99"/>
    <w:qFormat/>
    <w:rsid w:val="00B241C9"/>
    <w:pPr>
      <w:numPr>
        <w:ilvl w:val="4"/>
        <w:numId w:val="1"/>
      </w:numPr>
      <w:spacing w:before="240" w:after="60"/>
      <w:outlineLvl w:val="4"/>
    </w:pPr>
    <w:rPr>
      <w:b/>
      <w:bCs/>
      <w:i/>
      <w:iCs/>
      <w:sz w:val="26"/>
      <w:szCs w:val="26"/>
    </w:rPr>
  </w:style>
  <w:style w:type="paragraph" w:styleId="Heading6">
    <w:name w:val="heading 6"/>
    <w:basedOn w:val="Normal"/>
    <w:next w:val="Normal"/>
    <w:link w:val="Heading6Char"/>
    <w:uiPriority w:val="99"/>
    <w:qFormat/>
    <w:rsid w:val="00B241C9"/>
    <w:pPr>
      <w:numPr>
        <w:ilvl w:val="5"/>
        <w:numId w:val="1"/>
      </w:numPr>
      <w:spacing w:before="240" w:after="60"/>
      <w:outlineLvl w:val="5"/>
    </w:pPr>
    <w:rPr>
      <w:b/>
      <w:bCs/>
    </w:rPr>
  </w:style>
  <w:style w:type="paragraph" w:styleId="Heading7">
    <w:name w:val="heading 7"/>
    <w:basedOn w:val="Normal"/>
    <w:next w:val="Normal"/>
    <w:link w:val="Heading7Char"/>
    <w:uiPriority w:val="99"/>
    <w:qFormat/>
    <w:rsid w:val="00B241C9"/>
    <w:pPr>
      <w:numPr>
        <w:ilvl w:val="6"/>
        <w:numId w:val="1"/>
      </w:numPr>
      <w:spacing w:before="240" w:after="60"/>
      <w:outlineLvl w:val="6"/>
    </w:pPr>
    <w:rPr>
      <w:sz w:val="24"/>
      <w:szCs w:val="24"/>
    </w:rPr>
  </w:style>
  <w:style w:type="paragraph" w:styleId="Heading8">
    <w:name w:val="heading 8"/>
    <w:basedOn w:val="Normal"/>
    <w:next w:val="Normal"/>
    <w:link w:val="Heading8Char"/>
    <w:uiPriority w:val="99"/>
    <w:qFormat/>
    <w:rsid w:val="00B241C9"/>
    <w:pPr>
      <w:numPr>
        <w:ilvl w:val="7"/>
        <w:numId w:val="1"/>
      </w:numPr>
      <w:spacing w:before="240" w:after="60"/>
      <w:outlineLvl w:val="7"/>
    </w:pPr>
    <w:rPr>
      <w:i/>
      <w:iCs/>
      <w:sz w:val="24"/>
      <w:szCs w:val="24"/>
    </w:rPr>
  </w:style>
  <w:style w:type="paragraph" w:styleId="Heading9">
    <w:name w:val="heading 9"/>
    <w:basedOn w:val="Normal"/>
    <w:next w:val="Normal"/>
    <w:link w:val="Heading9Char"/>
    <w:uiPriority w:val="99"/>
    <w:qFormat/>
    <w:rsid w:val="00B241C9"/>
    <w:pPr>
      <w:numPr>
        <w:ilvl w:val="8"/>
        <w:numId w:val="1"/>
      </w:numPr>
      <w:spacing w:before="240" w:after="60"/>
      <w:outlineLvl w:val="8"/>
    </w:pPr>
    <w:rPr>
      <w:rFonts w:ascii="Cambria" w:hAnsi="Cambr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B241C9"/>
    <w:rPr>
      <w:rFonts w:ascii="Cambria" w:hAnsi="Cambria"/>
      <w:b/>
      <w:bCs/>
      <w:color w:val="365F91"/>
      <w:sz w:val="28"/>
      <w:szCs w:val="28"/>
      <w:lang w:eastAsia="en-US"/>
    </w:rPr>
  </w:style>
  <w:style w:type="character" w:customStyle="1" w:styleId="Heading2Char">
    <w:name w:val="Heading 2 Char"/>
    <w:basedOn w:val="DefaultParagraphFont"/>
    <w:link w:val="Heading2"/>
    <w:uiPriority w:val="99"/>
    <w:locked/>
    <w:rsid w:val="00B241C9"/>
    <w:rPr>
      <w:rFonts w:ascii="Cambria" w:hAnsi="Cambria"/>
      <w:b/>
      <w:bCs/>
      <w:color w:val="4F81BD"/>
      <w:sz w:val="26"/>
      <w:szCs w:val="26"/>
      <w:lang w:eastAsia="en-US"/>
    </w:rPr>
  </w:style>
  <w:style w:type="character" w:customStyle="1" w:styleId="Heading3Char">
    <w:name w:val="Heading 3 Char"/>
    <w:basedOn w:val="DefaultParagraphFont"/>
    <w:link w:val="Heading3"/>
    <w:uiPriority w:val="99"/>
    <w:locked/>
    <w:rsid w:val="00B241C9"/>
    <w:rPr>
      <w:rFonts w:ascii="Cambria" w:hAnsi="Cambria"/>
      <w:b/>
      <w:bCs/>
      <w:color w:val="4F81BD"/>
      <w:sz w:val="22"/>
      <w:szCs w:val="22"/>
      <w:lang w:eastAsia="en-US"/>
    </w:rPr>
  </w:style>
  <w:style w:type="character" w:customStyle="1" w:styleId="Heading4Char">
    <w:name w:val="Heading 4 Char"/>
    <w:basedOn w:val="DefaultParagraphFont"/>
    <w:link w:val="Heading4"/>
    <w:uiPriority w:val="99"/>
    <w:locked/>
    <w:rsid w:val="00B241C9"/>
    <w:rPr>
      <w:b/>
      <w:bCs/>
      <w:sz w:val="28"/>
      <w:szCs w:val="28"/>
      <w:lang w:eastAsia="en-US"/>
    </w:rPr>
  </w:style>
  <w:style w:type="character" w:customStyle="1" w:styleId="Heading5Char">
    <w:name w:val="Heading 5 Char"/>
    <w:basedOn w:val="DefaultParagraphFont"/>
    <w:link w:val="Heading5"/>
    <w:uiPriority w:val="99"/>
    <w:locked/>
    <w:rsid w:val="00B241C9"/>
    <w:rPr>
      <w:b/>
      <w:bCs/>
      <w:i/>
      <w:iCs/>
      <w:sz w:val="26"/>
      <w:szCs w:val="26"/>
      <w:lang w:eastAsia="en-US"/>
    </w:rPr>
  </w:style>
  <w:style w:type="character" w:customStyle="1" w:styleId="Heading6Char">
    <w:name w:val="Heading 6 Char"/>
    <w:basedOn w:val="DefaultParagraphFont"/>
    <w:link w:val="Heading6"/>
    <w:uiPriority w:val="99"/>
    <w:locked/>
    <w:rsid w:val="00B241C9"/>
    <w:rPr>
      <w:b/>
      <w:bCs/>
      <w:sz w:val="22"/>
      <w:szCs w:val="22"/>
      <w:lang w:eastAsia="en-US"/>
    </w:rPr>
  </w:style>
  <w:style w:type="character" w:customStyle="1" w:styleId="Heading7Char">
    <w:name w:val="Heading 7 Char"/>
    <w:basedOn w:val="DefaultParagraphFont"/>
    <w:link w:val="Heading7"/>
    <w:uiPriority w:val="99"/>
    <w:locked/>
    <w:rsid w:val="00B241C9"/>
    <w:rPr>
      <w:sz w:val="24"/>
      <w:szCs w:val="24"/>
      <w:lang w:eastAsia="en-US"/>
    </w:rPr>
  </w:style>
  <w:style w:type="character" w:customStyle="1" w:styleId="Heading8Char">
    <w:name w:val="Heading 8 Char"/>
    <w:basedOn w:val="DefaultParagraphFont"/>
    <w:link w:val="Heading8"/>
    <w:uiPriority w:val="99"/>
    <w:locked/>
    <w:rsid w:val="00B241C9"/>
    <w:rPr>
      <w:i/>
      <w:iCs/>
      <w:sz w:val="24"/>
      <w:szCs w:val="24"/>
      <w:lang w:eastAsia="en-US"/>
    </w:rPr>
  </w:style>
  <w:style w:type="character" w:customStyle="1" w:styleId="Heading9Char">
    <w:name w:val="Heading 9 Char"/>
    <w:basedOn w:val="DefaultParagraphFont"/>
    <w:link w:val="Heading9"/>
    <w:uiPriority w:val="99"/>
    <w:locked/>
    <w:rsid w:val="00B241C9"/>
    <w:rPr>
      <w:rFonts w:ascii="Cambria" w:hAnsi="Cambria"/>
      <w:sz w:val="22"/>
      <w:szCs w:val="22"/>
      <w:lang w:eastAsia="en-US"/>
    </w:rPr>
  </w:style>
  <w:style w:type="paragraph" w:styleId="ListParagraph">
    <w:name w:val="List Paragraph"/>
    <w:basedOn w:val="Normal"/>
    <w:link w:val="ListParagraphChar"/>
    <w:uiPriority w:val="34"/>
    <w:qFormat/>
    <w:rsid w:val="00B241C9"/>
    <w:pPr>
      <w:ind w:left="720"/>
      <w:contextualSpacing/>
    </w:pPr>
  </w:style>
  <w:style w:type="character" w:customStyle="1" w:styleId="ListParagraphChar">
    <w:name w:val="List Paragraph Char"/>
    <w:basedOn w:val="DefaultParagraphFont"/>
    <w:link w:val="ListParagraph"/>
    <w:uiPriority w:val="34"/>
    <w:locked/>
    <w:rsid w:val="00B241C9"/>
    <w:rPr>
      <w:rFonts w:ascii="Calibri" w:hAnsi="Calibri" w:cs="Times New Roman"/>
      <w:lang w:eastAsia="en-US"/>
    </w:rPr>
  </w:style>
  <w:style w:type="paragraph" w:styleId="Footer">
    <w:name w:val="footer"/>
    <w:basedOn w:val="Normal"/>
    <w:link w:val="FooterChar"/>
    <w:uiPriority w:val="99"/>
    <w:rsid w:val="00B241C9"/>
    <w:pPr>
      <w:tabs>
        <w:tab w:val="center" w:pos="4680"/>
        <w:tab w:val="right" w:pos="9360"/>
      </w:tabs>
      <w:spacing w:line="240" w:lineRule="auto"/>
    </w:pPr>
  </w:style>
  <w:style w:type="character" w:customStyle="1" w:styleId="FooterChar">
    <w:name w:val="Footer Char"/>
    <w:basedOn w:val="DefaultParagraphFont"/>
    <w:link w:val="Footer"/>
    <w:uiPriority w:val="99"/>
    <w:locked/>
    <w:rsid w:val="00B241C9"/>
    <w:rPr>
      <w:rFonts w:ascii="Calibri" w:hAnsi="Calibri" w:cs="Times New Roman"/>
      <w:lang w:eastAsia="en-US"/>
    </w:rPr>
  </w:style>
  <w:style w:type="character" w:styleId="CommentReference">
    <w:name w:val="annotation reference"/>
    <w:basedOn w:val="DefaultParagraphFont"/>
    <w:uiPriority w:val="99"/>
    <w:semiHidden/>
    <w:rsid w:val="00CA3CBB"/>
    <w:rPr>
      <w:rFonts w:cs="Times New Roman"/>
      <w:sz w:val="16"/>
      <w:szCs w:val="16"/>
    </w:rPr>
  </w:style>
  <w:style w:type="paragraph" w:styleId="CommentText">
    <w:name w:val="annotation text"/>
    <w:basedOn w:val="Normal"/>
    <w:link w:val="CommentTextChar"/>
    <w:uiPriority w:val="99"/>
    <w:rsid w:val="00CA3CBB"/>
    <w:pPr>
      <w:spacing w:line="240" w:lineRule="auto"/>
    </w:pPr>
    <w:rPr>
      <w:sz w:val="20"/>
      <w:szCs w:val="20"/>
    </w:rPr>
  </w:style>
  <w:style w:type="character" w:customStyle="1" w:styleId="CommentTextChar">
    <w:name w:val="Comment Text Char"/>
    <w:basedOn w:val="DefaultParagraphFont"/>
    <w:link w:val="CommentText"/>
    <w:uiPriority w:val="99"/>
    <w:locked/>
    <w:rsid w:val="00CA3CBB"/>
    <w:rPr>
      <w:rFonts w:ascii="Calibri" w:hAnsi="Calibri" w:cs="Times New Roman"/>
      <w:sz w:val="20"/>
      <w:szCs w:val="20"/>
      <w:lang w:eastAsia="en-US"/>
    </w:rPr>
  </w:style>
  <w:style w:type="paragraph" w:styleId="CommentSubject">
    <w:name w:val="annotation subject"/>
    <w:basedOn w:val="CommentText"/>
    <w:next w:val="CommentText"/>
    <w:link w:val="CommentSubjectChar"/>
    <w:uiPriority w:val="99"/>
    <w:semiHidden/>
    <w:rsid w:val="00CA3CBB"/>
    <w:rPr>
      <w:b/>
      <w:bCs/>
    </w:rPr>
  </w:style>
  <w:style w:type="character" w:customStyle="1" w:styleId="CommentSubjectChar">
    <w:name w:val="Comment Subject Char"/>
    <w:basedOn w:val="CommentTextChar"/>
    <w:link w:val="CommentSubject"/>
    <w:uiPriority w:val="99"/>
    <w:semiHidden/>
    <w:locked/>
    <w:rsid w:val="00CA3CBB"/>
    <w:rPr>
      <w:b/>
      <w:bCs/>
    </w:rPr>
  </w:style>
  <w:style w:type="paragraph" w:styleId="BalloonText">
    <w:name w:val="Balloon Text"/>
    <w:basedOn w:val="Normal"/>
    <w:link w:val="BalloonTextChar"/>
    <w:uiPriority w:val="99"/>
    <w:semiHidden/>
    <w:rsid w:val="00CA3CBB"/>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CA3CBB"/>
    <w:rPr>
      <w:rFonts w:ascii="Tahoma" w:hAnsi="Tahoma" w:cs="Tahoma"/>
      <w:sz w:val="16"/>
      <w:szCs w:val="16"/>
      <w:lang w:eastAsia="en-US"/>
    </w:rPr>
  </w:style>
  <w:style w:type="paragraph" w:styleId="Caption">
    <w:name w:val="caption"/>
    <w:basedOn w:val="Normal"/>
    <w:next w:val="Normal"/>
    <w:uiPriority w:val="99"/>
    <w:qFormat/>
    <w:rsid w:val="00E26826"/>
    <w:pPr>
      <w:spacing w:after="200" w:line="240" w:lineRule="auto"/>
    </w:pPr>
    <w:rPr>
      <w:b/>
      <w:bCs/>
      <w:color w:val="4F81BD"/>
      <w:sz w:val="18"/>
      <w:szCs w:val="18"/>
    </w:rPr>
  </w:style>
  <w:style w:type="character" w:styleId="BookTitle">
    <w:name w:val="Book Title"/>
    <w:basedOn w:val="DefaultParagraphFont"/>
    <w:uiPriority w:val="99"/>
    <w:qFormat/>
    <w:rsid w:val="00122829"/>
    <w:rPr>
      <w:rFonts w:cs="Times New Roman"/>
      <w:b/>
      <w:bCs/>
      <w:smallCaps/>
      <w:spacing w:val="5"/>
    </w:rPr>
  </w:style>
  <w:style w:type="paragraph" w:styleId="Revision">
    <w:name w:val="Revision"/>
    <w:hidden/>
    <w:uiPriority w:val="99"/>
    <w:semiHidden/>
    <w:rsid w:val="00987887"/>
    <w:rPr>
      <w:sz w:val="22"/>
      <w:szCs w:val="22"/>
      <w:lang w:eastAsia="en-US"/>
    </w:rPr>
  </w:style>
  <w:style w:type="character" w:styleId="Hyperlink">
    <w:name w:val="Hyperlink"/>
    <w:basedOn w:val="DefaultParagraphFont"/>
    <w:uiPriority w:val="99"/>
    <w:unhideWhenUsed/>
    <w:locked/>
    <w:rsid w:val="002834E5"/>
    <w:rPr>
      <w:color w:val="0000FF"/>
      <w:u w:val="single"/>
    </w:rPr>
  </w:style>
  <w:style w:type="paragraph" w:styleId="TOC1">
    <w:name w:val="toc 1"/>
    <w:basedOn w:val="Normal"/>
    <w:next w:val="Normal"/>
    <w:autoRedefine/>
    <w:uiPriority w:val="39"/>
    <w:rsid w:val="002834E5"/>
    <w:pPr>
      <w:spacing w:line="240" w:lineRule="auto"/>
    </w:pPr>
    <w:rPr>
      <w:rFonts w:ascii="Times New Roman" w:eastAsia="Times New Roman" w:hAnsi="Times New Roman"/>
      <w:sz w:val="24"/>
      <w:szCs w:val="24"/>
    </w:rPr>
  </w:style>
  <w:style w:type="paragraph" w:styleId="TOC2">
    <w:name w:val="toc 2"/>
    <w:basedOn w:val="Normal"/>
    <w:next w:val="Normal"/>
    <w:autoRedefine/>
    <w:uiPriority w:val="39"/>
    <w:rsid w:val="002834E5"/>
    <w:pPr>
      <w:spacing w:line="240" w:lineRule="auto"/>
      <w:ind w:left="240"/>
    </w:pPr>
    <w:rPr>
      <w:rFonts w:ascii="Times New Roman" w:eastAsia="Times New Roman" w:hAnsi="Times New Roman"/>
      <w:sz w:val="24"/>
      <w:szCs w:val="24"/>
    </w:rPr>
  </w:style>
  <w:style w:type="paragraph" w:styleId="TOC3">
    <w:name w:val="toc 3"/>
    <w:basedOn w:val="Normal"/>
    <w:next w:val="Normal"/>
    <w:autoRedefine/>
    <w:uiPriority w:val="39"/>
    <w:rsid w:val="002834E5"/>
    <w:pPr>
      <w:ind w:left="440"/>
    </w:pPr>
    <w:rPr>
      <w:rFonts w:eastAsia="Calibri"/>
    </w:rPr>
  </w:style>
  <w:style w:type="character" w:customStyle="1" w:styleId="parameter">
    <w:name w:val="parameter"/>
    <w:basedOn w:val="DefaultParagraphFont"/>
    <w:rsid w:val="00D874EC"/>
  </w:style>
  <w:style w:type="character" w:customStyle="1" w:styleId="cs">
    <w:name w:val="cs"/>
    <w:basedOn w:val="DefaultParagraphFont"/>
    <w:rsid w:val="00D874EC"/>
  </w:style>
  <w:style w:type="character" w:customStyle="1" w:styleId="vb">
    <w:name w:val="vb"/>
    <w:basedOn w:val="DefaultParagraphFont"/>
    <w:rsid w:val="00D874EC"/>
  </w:style>
  <w:style w:type="paragraph" w:styleId="NormalWeb">
    <w:name w:val="Normal (Web)"/>
    <w:basedOn w:val="Normal"/>
    <w:uiPriority w:val="99"/>
    <w:unhideWhenUsed/>
    <w:locked/>
    <w:rsid w:val="00D874EC"/>
    <w:pPr>
      <w:spacing w:before="100" w:beforeAutospacing="1" w:after="100" w:afterAutospacing="1" w:line="240" w:lineRule="auto"/>
    </w:pPr>
    <w:rPr>
      <w:rFonts w:ascii="Times New Roman" w:eastAsia="Times New Roman" w:hAnsi="Times New Roman"/>
      <w:sz w:val="24"/>
      <w:szCs w:val="24"/>
    </w:rPr>
  </w:style>
  <w:style w:type="character" w:customStyle="1" w:styleId="nolink">
    <w:name w:val="nolink"/>
    <w:basedOn w:val="DefaultParagraphFont"/>
    <w:rsid w:val="00D874EC"/>
  </w:style>
  <w:style w:type="paragraph" w:customStyle="1" w:styleId="OpCategory">
    <w:name w:val="OpCategory"/>
    <w:basedOn w:val="Normal"/>
    <w:rsid w:val="00D874EC"/>
    <w:pPr>
      <w:spacing w:line="240" w:lineRule="auto"/>
      <w:ind w:right="720"/>
    </w:pPr>
    <w:rPr>
      <w:rFonts w:ascii="Verdana" w:hAnsi="Verdana"/>
      <w:b/>
      <w:sz w:val="20"/>
      <w:szCs w:val="20"/>
      <w:u w:val="single"/>
      <w:lang w:eastAsia="zh-CN"/>
    </w:rPr>
  </w:style>
  <w:style w:type="paragraph" w:styleId="TOC6">
    <w:name w:val="toc 6"/>
    <w:basedOn w:val="Normal"/>
    <w:next w:val="Normal"/>
    <w:autoRedefine/>
    <w:rsid w:val="00EA61D5"/>
    <w:pPr>
      <w:spacing w:line="240" w:lineRule="auto"/>
      <w:ind w:left="1000" w:right="720"/>
    </w:pPr>
    <w:rPr>
      <w:rFonts w:ascii="Verdana" w:hAnsi="Verdana"/>
      <w:sz w:val="20"/>
      <w:szCs w:val="20"/>
      <w:lang w:eastAsia="zh-CN"/>
    </w:rPr>
  </w:style>
  <w:style w:type="character" w:customStyle="1" w:styleId="Term">
    <w:name w:val="Term"/>
    <w:basedOn w:val="DefaultParagraphFont"/>
    <w:rsid w:val="00112493"/>
    <w:rPr>
      <w:b/>
    </w:rPr>
  </w:style>
  <w:style w:type="paragraph" w:customStyle="1" w:styleId="Code">
    <w:name w:val="Code"/>
    <w:basedOn w:val="Normal"/>
    <w:link w:val="CodeChar"/>
    <w:rsid w:val="00C769AD"/>
    <w:pPr>
      <w:shd w:val="clear" w:color="auto" w:fill="E3F1FF"/>
      <w:spacing w:line="240" w:lineRule="auto"/>
    </w:pPr>
    <w:rPr>
      <w:rFonts w:ascii="Courier New" w:eastAsia="Times New Roman" w:hAnsi="Courier New"/>
      <w:sz w:val="20"/>
      <w:szCs w:val="24"/>
    </w:rPr>
  </w:style>
  <w:style w:type="character" w:customStyle="1" w:styleId="CodeChar">
    <w:name w:val="Code Char"/>
    <w:basedOn w:val="DefaultParagraphFont"/>
    <w:link w:val="Code"/>
    <w:rsid w:val="00C769AD"/>
    <w:rPr>
      <w:rFonts w:ascii="Courier New" w:eastAsia="Times New Roman" w:hAnsi="Courier New"/>
      <w:szCs w:val="24"/>
      <w:shd w:val="clear" w:color="auto" w:fill="E3F1FF"/>
      <w:lang w:eastAsia="en-US"/>
    </w:rPr>
  </w:style>
  <w:style w:type="paragraph" w:styleId="Header">
    <w:name w:val="header"/>
    <w:basedOn w:val="Normal"/>
    <w:link w:val="HeaderChar"/>
    <w:uiPriority w:val="99"/>
    <w:semiHidden/>
    <w:unhideWhenUsed/>
    <w:locked/>
    <w:rsid w:val="006B0A7A"/>
    <w:pPr>
      <w:tabs>
        <w:tab w:val="center" w:pos="4680"/>
        <w:tab w:val="right" w:pos="9360"/>
      </w:tabs>
      <w:spacing w:line="240" w:lineRule="auto"/>
    </w:pPr>
  </w:style>
  <w:style w:type="character" w:customStyle="1" w:styleId="HeaderChar">
    <w:name w:val="Header Char"/>
    <w:basedOn w:val="DefaultParagraphFont"/>
    <w:link w:val="Header"/>
    <w:uiPriority w:val="99"/>
    <w:semiHidden/>
    <w:rsid w:val="006B0A7A"/>
    <w:rPr>
      <w:sz w:val="22"/>
      <w:szCs w:val="22"/>
      <w:lang w:eastAsia="en-US"/>
    </w:rPr>
  </w:style>
  <w:style w:type="paragraph" w:styleId="Title">
    <w:name w:val="Title"/>
    <w:basedOn w:val="Normal"/>
    <w:next w:val="Normal"/>
    <w:link w:val="TitleChar"/>
    <w:qFormat/>
    <w:rsid w:val="00C70CC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C70CCF"/>
    <w:rPr>
      <w:rFonts w:asciiTheme="majorHAnsi" w:eastAsiaTheme="majorEastAsia" w:hAnsiTheme="majorHAnsi" w:cstheme="majorBidi"/>
      <w:color w:val="17365D" w:themeColor="text2" w:themeShade="BF"/>
      <w:spacing w:val="5"/>
      <w:kern w:val="28"/>
      <w:sz w:val="52"/>
      <w:szCs w:val="52"/>
      <w:lang w:eastAsia="en-US"/>
    </w:rPr>
  </w:style>
  <w:style w:type="paragraph" w:styleId="TOCHeading">
    <w:name w:val="TOC Heading"/>
    <w:basedOn w:val="Heading1"/>
    <w:next w:val="Normal"/>
    <w:uiPriority w:val="39"/>
    <w:semiHidden/>
    <w:unhideWhenUsed/>
    <w:qFormat/>
    <w:rsid w:val="00C70CCF"/>
    <w:pPr>
      <w:numPr>
        <w:numId w:val="0"/>
      </w:numPr>
      <w:outlineLvl w:val="9"/>
    </w:pPr>
    <w:rPr>
      <w:rFonts w:asciiTheme="majorHAnsi" w:eastAsiaTheme="majorEastAsia" w:hAnsiTheme="majorHAnsi" w:cstheme="majorBidi"/>
      <w:color w:val="365F91" w:themeColor="accent1" w:themeShade="BF"/>
    </w:rPr>
  </w:style>
  <w:style w:type="character" w:styleId="FollowedHyperlink">
    <w:name w:val="FollowedHyperlink"/>
    <w:basedOn w:val="DefaultParagraphFont"/>
    <w:uiPriority w:val="99"/>
    <w:semiHidden/>
    <w:unhideWhenUsed/>
    <w:locked/>
    <w:rsid w:val="00435376"/>
    <w:rPr>
      <w:color w:val="800080" w:themeColor="followedHyperlink"/>
      <w:u w:val="single"/>
    </w:rPr>
  </w:style>
  <w:style w:type="paragraph" w:styleId="FootnoteText">
    <w:name w:val="footnote text"/>
    <w:basedOn w:val="Normal"/>
    <w:link w:val="FootnoteTextChar"/>
    <w:uiPriority w:val="99"/>
    <w:semiHidden/>
    <w:unhideWhenUsed/>
    <w:locked/>
    <w:rsid w:val="00757717"/>
    <w:pPr>
      <w:spacing w:line="240" w:lineRule="auto"/>
    </w:pPr>
    <w:rPr>
      <w:sz w:val="20"/>
      <w:szCs w:val="20"/>
    </w:rPr>
  </w:style>
  <w:style w:type="character" w:customStyle="1" w:styleId="FootnoteTextChar">
    <w:name w:val="Footnote Text Char"/>
    <w:basedOn w:val="DefaultParagraphFont"/>
    <w:link w:val="FootnoteText"/>
    <w:uiPriority w:val="99"/>
    <w:semiHidden/>
    <w:rsid w:val="00757717"/>
    <w:rPr>
      <w:lang w:eastAsia="en-US"/>
    </w:rPr>
  </w:style>
  <w:style w:type="character" w:styleId="FootnoteReference">
    <w:name w:val="footnote reference"/>
    <w:basedOn w:val="DefaultParagraphFont"/>
    <w:uiPriority w:val="99"/>
    <w:semiHidden/>
    <w:unhideWhenUsed/>
    <w:locked/>
    <w:rsid w:val="00757717"/>
    <w:rPr>
      <w:vertAlign w:val="superscript"/>
    </w:rPr>
  </w:style>
  <w:style w:type="paragraph" w:styleId="Subtitle">
    <w:name w:val="Subtitle"/>
    <w:basedOn w:val="Normal"/>
    <w:next w:val="Normal"/>
    <w:link w:val="SubtitleChar"/>
    <w:qFormat/>
    <w:rsid w:val="00053B9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rsid w:val="00053B9E"/>
    <w:rPr>
      <w:rFonts w:asciiTheme="majorHAnsi" w:eastAsiaTheme="majorEastAsia" w:hAnsiTheme="majorHAnsi" w:cstheme="majorBidi"/>
      <w:i/>
      <w:iCs/>
      <w:color w:val="4F81BD" w:themeColor="accent1"/>
      <w:spacing w:val="15"/>
      <w:sz w:val="24"/>
      <w:szCs w:val="24"/>
      <w:lang w:eastAsia="en-US"/>
    </w:rPr>
  </w:style>
  <w:style w:type="paragraph" w:styleId="BodyText">
    <w:name w:val="Body Text"/>
    <w:basedOn w:val="Normal"/>
    <w:link w:val="BodyTextChar"/>
    <w:locked/>
    <w:rsid w:val="008474D2"/>
    <w:pPr>
      <w:spacing w:after="120" w:line="240" w:lineRule="auto"/>
    </w:pPr>
    <w:rPr>
      <w:rFonts w:ascii="Verdana" w:eastAsia="Times New Roman" w:hAnsi="Verdana"/>
      <w:sz w:val="20"/>
      <w:szCs w:val="20"/>
    </w:rPr>
  </w:style>
  <w:style w:type="character" w:customStyle="1" w:styleId="BodyTextChar">
    <w:name w:val="Body Text Char"/>
    <w:basedOn w:val="DefaultParagraphFont"/>
    <w:link w:val="BodyText"/>
    <w:rsid w:val="008474D2"/>
    <w:rPr>
      <w:rFonts w:ascii="Verdana" w:eastAsia="Times New Roman" w:hAnsi="Verdana"/>
      <w:lang w:eastAsia="en-US"/>
    </w:rPr>
  </w:style>
</w:styles>
</file>

<file path=word/webSettings.xml><?xml version="1.0" encoding="utf-8"?>
<w:webSettings xmlns:r="http://schemas.openxmlformats.org/officeDocument/2006/relationships" xmlns:w="http://schemas.openxmlformats.org/wordprocessingml/2006/main">
  <w:divs>
    <w:div w:id="88621977">
      <w:bodyDiv w:val="1"/>
      <w:marLeft w:val="0"/>
      <w:marRight w:val="0"/>
      <w:marTop w:val="0"/>
      <w:marBottom w:val="0"/>
      <w:divBdr>
        <w:top w:val="none" w:sz="0" w:space="0" w:color="auto"/>
        <w:left w:val="none" w:sz="0" w:space="0" w:color="auto"/>
        <w:bottom w:val="none" w:sz="0" w:space="0" w:color="auto"/>
        <w:right w:val="none" w:sz="0" w:space="0" w:color="auto"/>
      </w:divBdr>
    </w:div>
    <w:div w:id="177156007">
      <w:bodyDiv w:val="1"/>
      <w:marLeft w:val="0"/>
      <w:marRight w:val="0"/>
      <w:marTop w:val="0"/>
      <w:marBottom w:val="0"/>
      <w:divBdr>
        <w:top w:val="none" w:sz="0" w:space="0" w:color="auto"/>
        <w:left w:val="none" w:sz="0" w:space="0" w:color="auto"/>
        <w:bottom w:val="none" w:sz="0" w:space="0" w:color="auto"/>
        <w:right w:val="none" w:sz="0" w:space="0" w:color="auto"/>
      </w:divBdr>
      <w:divsChild>
        <w:div w:id="419569710">
          <w:marLeft w:val="0"/>
          <w:marRight w:val="0"/>
          <w:marTop w:val="0"/>
          <w:marBottom w:val="0"/>
          <w:divBdr>
            <w:top w:val="none" w:sz="0" w:space="0" w:color="auto"/>
            <w:left w:val="none" w:sz="0" w:space="0" w:color="auto"/>
            <w:bottom w:val="none" w:sz="0" w:space="0" w:color="auto"/>
            <w:right w:val="none" w:sz="0" w:space="0" w:color="auto"/>
          </w:divBdr>
          <w:divsChild>
            <w:div w:id="1552885400">
              <w:marLeft w:val="0"/>
              <w:marRight w:val="0"/>
              <w:marTop w:val="0"/>
              <w:marBottom w:val="0"/>
              <w:divBdr>
                <w:top w:val="none" w:sz="0" w:space="0" w:color="auto"/>
                <w:left w:val="none" w:sz="0" w:space="0" w:color="auto"/>
                <w:bottom w:val="none" w:sz="0" w:space="0" w:color="auto"/>
                <w:right w:val="none" w:sz="0" w:space="0" w:color="auto"/>
              </w:divBdr>
              <w:divsChild>
                <w:div w:id="488012004">
                  <w:marLeft w:val="0"/>
                  <w:marRight w:val="0"/>
                  <w:marTop w:val="0"/>
                  <w:marBottom w:val="0"/>
                  <w:divBdr>
                    <w:top w:val="none" w:sz="0" w:space="0" w:color="auto"/>
                    <w:left w:val="none" w:sz="0" w:space="0" w:color="auto"/>
                    <w:bottom w:val="none" w:sz="0" w:space="0" w:color="auto"/>
                    <w:right w:val="none" w:sz="0" w:space="0" w:color="auto"/>
                  </w:divBdr>
                  <w:divsChild>
                    <w:div w:id="1204564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940150">
      <w:bodyDiv w:val="1"/>
      <w:marLeft w:val="0"/>
      <w:marRight w:val="0"/>
      <w:marTop w:val="0"/>
      <w:marBottom w:val="0"/>
      <w:divBdr>
        <w:top w:val="none" w:sz="0" w:space="0" w:color="auto"/>
        <w:left w:val="none" w:sz="0" w:space="0" w:color="auto"/>
        <w:bottom w:val="none" w:sz="0" w:space="0" w:color="auto"/>
        <w:right w:val="none" w:sz="0" w:space="0" w:color="auto"/>
      </w:divBdr>
      <w:divsChild>
        <w:div w:id="1814444847">
          <w:marLeft w:val="0"/>
          <w:marRight w:val="0"/>
          <w:marTop w:val="0"/>
          <w:marBottom w:val="0"/>
          <w:divBdr>
            <w:top w:val="none" w:sz="0" w:space="0" w:color="auto"/>
            <w:left w:val="none" w:sz="0" w:space="0" w:color="auto"/>
            <w:bottom w:val="none" w:sz="0" w:space="0" w:color="auto"/>
            <w:right w:val="none" w:sz="0" w:space="0" w:color="auto"/>
          </w:divBdr>
          <w:divsChild>
            <w:div w:id="1271161615">
              <w:marLeft w:val="0"/>
              <w:marRight w:val="0"/>
              <w:marTop w:val="0"/>
              <w:marBottom w:val="0"/>
              <w:divBdr>
                <w:top w:val="none" w:sz="0" w:space="0" w:color="auto"/>
                <w:left w:val="none" w:sz="0" w:space="0" w:color="auto"/>
                <w:bottom w:val="none" w:sz="0" w:space="0" w:color="auto"/>
                <w:right w:val="none" w:sz="0" w:space="0" w:color="auto"/>
              </w:divBdr>
              <w:divsChild>
                <w:div w:id="157774968">
                  <w:marLeft w:val="0"/>
                  <w:marRight w:val="0"/>
                  <w:marTop w:val="0"/>
                  <w:marBottom w:val="0"/>
                  <w:divBdr>
                    <w:top w:val="none" w:sz="0" w:space="0" w:color="auto"/>
                    <w:left w:val="none" w:sz="0" w:space="0" w:color="auto"/>
                    <w:bottom w:val="none" w:sz="0" w:space="0" w:color="auto"/>
                    <w:right w:val="none" w:sz="0" w:space="0" w:color="auto"/>
                  </w:divBdr>
                  <w:divsChild>
                    <w:div w:id="1153788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720789">
      <w:bodyDiv w:val="1"/>
      <w:marLeft w:val="0"/>
      <w:marRight w:val="0"/>
      <w:marTop w:val="0"/>
      <w:marBottom w:val="0"/>
      <w:divBdr>
        <w:top w:val="none" w:sz="0" w:space="0" w:color="auto"/>
        <w:left w:val="none" w:sz="0" w:space="0" w:color="auto"/>
        <w:bottom w:val="none" w:sz="0" w:space="0" w:color="auto"/>
        <w:right w:val="none" w:sz="0" w:space="0" w:color="auto"/>
      </w:divBdr>
    </w:div>
    <w:div w:id="337661043">
      <w:bodyDiv w:val="1"/>
      <w:marLeft w:val="0"/>
      <w:marRight w:val="0"/>
      <w:marTop w:val="0"/>
      <w:marBottom w:val="0"/>
      <w:divBdr>
        <w:top w:val="none" w:sz="0" w:space="0" w:color="auto"/>
        <w:left w:val="none" w:sz="0" w:space="0" w:color="auto"/>
        <w:bottom w:val="none" w:sz="0" w:space="0" w:color="auto"/>
        <w:right w:val="none" w:sz="0" w:space="0" w:color="auto"/>
      </w:divBdr>
    </w:div>
    <w:div w:id="348797710">
      <w:bodyDiv w:val="1"/>
      <w:marLeft w:val="0"/>
      <w:marRight w:val="0"/>
      <w:marTop w:val="0"/>
      <w:marBottom w:val="0"/>
      <w:divBdr>
        <w:top w:val="none" w:sz="0" w:space="0" w:color="auto"/>
        <w:left w:val="none" w:sz="0" w:space="0" w:color="auto"/>
        <w:bottom w:val="none" w:sz="0" w:space="0" w:color="auto"/>
        <w:right w:val="none" w:sz="0" w:space="0" w:color="auto"/>
      </w:divBdr>
    </w:div>
    <w:div w:id="386535316">
      <w:bodyDiv w:val="1"/>
      <w:marLeft w:val="0"/>
      <w:marRight w:val="0"/>
      <w:marTop w:val="0"/>
      <w:marBottom w:val="0"/>
      <w:divBdr>
        <w:top w:val="none" w:sz="0" w:space="0" w:color="auto"/>
        <w:left w:val="none" w:sz="0" w:space="0" w:color="auto"/>
        <w:bottom w:val="none" w:sz="0" w:space="0" w:color="auto"/>
        <w:right w:val="none" w:sz="0" w:space="0" w:color="auto"/>
      </w:divBdr>
    </w:div>
    <w:div w:id="399906400">
      <w:bodyDiv w:val="1"/>
      <w:marLeft w:val="0"/>
      <w:marRight w:val="0"/>
      <w:marTop w:val="0"/>
      <w:marBottom w:val="0"/>
      <w:divBdr>
        <w:top w:val="none" w:sz="0" w:space="0" w:color="auto"/>
        <w:left w:val="none" w:sz="0" w:space="0" w:color="auto"/>
        <w:bottom w:val="none" w:sz="0" w:space="0" w:color="auto"/>
        <w:right w:val="none" w:sz="0" w:space="0" w:color="auto"/>
      </w:divBdr>
      <w:divsChild>
        <w:div w:id="2135051667">
          <w:marLeft w:val="0"/>
          <w:marRight w:val="0"/>
          <w:marTop w:val="0"/>
          <w:marBottom w:val="0"/>
          <w:divBdr>
            <w:top w:val="none" w:sz="0" w:space="0" w:color="auto"/>
            <w:left w:val="none" w:sz="0" w:space="0" w:color="auto"/>
            <w:bottom w:val="none" w:sz="0" w:space="0" w:color="auto"/>
            <w:right w:val="none" w:sz="0" w:space="0" w:color="auto"/>
          </w:divBdr>
          <w:divsChild>
            <w:div w:id="615716942">
              <w:marLeft w:val="0"/>
              <w:marRight w:val="0"/>
              <w:marTop w:val="0"/>
              <w:marBottom w:val="0"/>
              <w:divBdr>
                <w:top w:val="none" w:sz="0" w:space="0" w:color="auto"/>
                <w:left w:val="none" w:sz="0" w:space="0" w:color="auto"/>
                <w:bottom w:val="none" w:sz="0" w:space="0" w:color="auto"/>
                <w:right w:val="none" w:sz="0" w:space="0" w:color="auto"/>
              </w:divBdr>
              <w:divsChild>
                <w:div w:id="97330850">
                  <w:marLeft w:val="0"/>
                  <w:marRight w:val="0"/>
                  <w:marTop w:val="0"/>
                  <w:marBottom w:val="0"/>
                  <w:divBdr>
                    <w:top w:val="none" w:sz="0" w:space="0" w:color="auto"/>
                    <w:left w:val="none" w:sz="0" w:space="0" w:color="auto"/>
                    <w:bottom w:val="none" w:sz="0" w:space="0" w:color="auto"/>
                    <w:right w:val="none" w:sz="0" w:space="0" w:color="auto"/>
                  </w:divBdr>
                  <w:divsChild>
                    <w:div w:id="1445031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6656028">
      <w:bodyDiv w:val="1"/>
      <w:marLeft w:val="0"/>
      <w:marRight w:val="0"/>
      <w:marTop w:val="0"/>
      <w:marBottom w:val="0"/>
      <w:divBdr>
        <w:top w:val="none" w:sz="0" w:space="0" w:color="auto"/>
        <w:left w:val="none" w:sz="0" w:space="0" w:color="auto"/>
        <w:bottom w:val="none" w:sz="0" w:space="0" w:color="auto"/>
        <w:right w:val="none" w:sz="0" w:space="0" w:color="auto"/>
      </w:divBdr>
      <w:divsChild>
        <w:div w:id="891650028">
          <w:marLeft w:val="0"/>
          <w:marRight w:val="0"/>
          <w:marTop w:val="0"/>
          <w:marBottom w:val="0"/>
          <w:divBdr>
            <w:top w:val="none" w:sz="0" w:space="0" w:color="auto"/>
            <w:left w:val="none" w:sz="0" w:space="0" w:color="auto"/>
            <w:bottom w:val="none" w:sz="0" w:space="0" w:color="auto"/>
            <w:right w:val="none" w:sz="0" w:space="0" w:color="auto"/>
          </w:divBdr>
          <w:divsChild>
            <w:div w:id="542250087">
              <w:marLeft w:val="0"/>
              <w:marRight w:val="0"/>
              <w:marTop w:val="0"/>
              <w:marBottom w:val="0"/>
              <w:divBdr>
                <w:top w:val="none" w:sz="0" w:space="0" w:color="auto"/>
                <w:left w:val="none" w:sz="0" w:space="0" w:color="auto"/>
                <w:bottom w:val="none" w:sz="0" w:space="0" w:color="auto"/>
                <w:right w:val="none" w:sz="0" w:space="0" w:color="auto"/>
              </w:divBdr>
              <w:divsChild>
                <w:div w:id="149904668">
                  <w:marLeft w:val="0"/>
                  <w:marRight w:val="0"/>
                  <w:marTop w:val="0"/>
                  <w:marBottom w:val="0"/>
                  <w:divBdr>
                    <w:top w:val="none" w:sz="0" w:space="0" w:color="auto"/>
                    <w:left w:val="none" w:sz="0" w:space="0" w:color="auto"/>
                    <w:bottom w:val="none" w:sz="0" w:space="0" w:color="auto"/>
                    <w:right w:val="none" w:sz="0" w:space="0" w:color="auto"/>
                  </w:divBdr>
                  <w:divsChild>
                    <w:div w:id="692075969">
                      <w:marLeft w:val="0"/>
                      <w:marRight w:val="0"/>
                      <w:marTop w:val="0"/>
                      <w:marBottom w:val="0"/>
                      <w:divBdr>
                        <w:top w:val="none" w:sz="0" w:space="0" w:color="auto"/>
                        <w:left w:val="none" w:sz="0" w:space="0" w:color="auto"/>
                        <w:bottom w:val="none" w:sz="0" w:space="0" w:color="auto"/>
                        <w:right w:val="none" w:sz="0" w:space="0" w:color="auto"/>
                      </w:divBdr>
                    </w:div>
                    <w:div w:id="796683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1048425">
      <w:bodyDiv w:val="1"/>
      <w:marLeft w:val="0"/>
      <w:marRight w:val="0"/>
      <w:marTop w:val="0"/>
      <w:marBottom w:val="0"/>
      <w:divBdr>
        <w:top w:val="none" w:sz="0" w:space="0" w:color="auto"/>
        <w:left w:val="none" w:sz="0" w:space="0" w:color="auto"/>
        <w:bottom w:val="none" w:sz="0" w:space="0" w:color="auto"/>
        <w:right w:val="none" w:sz="0" w:space="0" w:color="auto"/>
      </w:divBdr>
    </w:div>
    <w:div w:id="490024945">
      <w:bodyDiv w:val="1"/>
      <w:marLeft w:val="0"/>
      <w:marRight w:val="0"/>
      <w:marTop w:val="0"/>
      <w:marBottom w:val="0"/>
      <w:divBdr>
        <w:top w:val="none" w:sz="0" w:space="0" w:color="auto"/>
        <w:left w:val="none" w:sz="0" w:space="0" w:color="auto"/>
        <w:bottom w:val="none" w:sz="0" w:space="0" w:color="auto"/>
        <w:right w:val="none" w:sz="0" w:space="0" w:color="auto"/>
      </w:divBdr>
    </w:div>
    <w:div w:id="512839599">
      <w:bodyDiv w:val="1"/>
      <w:marLeft w:val="0"/>
      <w:marRight w:val="0"/>
      <w:marTop w:val="0"/>
      <w:marBottom w:val="0"/>
      <w:divBdr>
        <w:top w:val="none" w:sz="0" w:space="0" w:color="auto"/>
        <w:left w:val="none" w:sz="0" w:space="0" w:color="auto"/>
        <w:bottom w:val="none" w:sz="0" w:space="0" w:color="auto"/>
        <w:right w:val="none" w:sz="0" w:space="0" w:color="auto"/>
      </w:divBdr>
      <w:divsChild>
        <w:div w:id="1437021759">
          <w:marLeft w:val="0"/>
          <w:marRight w:val="0"/>
          <w:marTop w:val="0"/>
          <w:marBottom w:val="0"/>
          <w:divBdr>
            <w:top w:val="none" w:sz="0" w:space="0" w:color="auto"/>
            <w:left w:val="none" w:sz="0" w:space="0" w:color="auto"/>
            <w:bottom w:val="none" w:sz="0" w:space="0" w:color="auto"/>
            <w:right w:val="none" w:sz="0" w:space="0" w:color="auto"/>
          </w:divBdr>
          <w:divsChild>
            <w:div w:id="837237036">
              <w:marLeft w:val="0"/>
              <w:marRight w:val="0"/>
              <w:marTop w:val="0"/>
              <w:marBottom w:val="0"/>
              <w:divBdr>
                <w:top w:val="none" w:sz="0" w:space="0" w:color="auto"/>
                <w:left w:val="none" w:sz="0" w:space="0" w:color="auto"/>
                <w:bottom w:val="none" w:sz="0" w:space="0" w:color="auto"/>
                <w:right w:val="none" w:sz="0" w:space="0" w:color="auto"/>
              </w:divBdr>
              <w:divsChild>
                <w:div w:id="611590878">
                  <w:marLeft w:val="0"/>
                  <w:marRight w:val="0"/>
                  <w:marTop w:val="0"/>
                  <w:marBottom w:val="0"/>
                  <w:divBdr>
                    <w:top w:val="none" w:sz="0" w:space="0" w:color="auto"/>
                    <w:left w:val="none" w:sz="0" w:space="0" w:color="auto"/>
                    <w:bottom w:val="none" w:sz="0" w:space="0" w:color="auto"/>
                    <w:right w:val="none" w:sz="0" w:space="0" w:color="auto"/>
                  </w:divBdr>
                  <w:divsChild>
                    <w:div w:id="225334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0020046">
      <w:bodyDiv w:val="1"/>
      <w:marLeft w:val="0"/>
      <w:marRight w:val="0"/>
      <w:marTop w:val="0"/>
      <w:marBottom w:val="0"/>
      <w:divBdr>
        <w:top w:val="none" w:sz="0" w:space="0" w:color="auto"/>
        <w:left w:val="none" w:sz="0" w:space="0" w:color="auto"/>
        <w:bottom w:val="none" w:sz="0" w:space="0" w:color="auto"/>
        <w:right w:val="none" w:sz="0" w:space="0" w:color="auto"/>
      </w:divBdr>
    </w:div>
    <w:div w:id="610163067">
      <w:bodyDiv w:val="1"/>
      <w:marLeft w:val="0"/>
      <w:marRight w:val="0"/>
      <w:marTop w:val="0"/>
      <w:marBottom w:val="0"/>
      <w:divBdr>
        <w:top w:val="none" w:sz="0" w:space="0" w:color="auto"/>
        <w:left w:val="none" w:sz="0" w:space="0" w:color="auto"/>
        <w:bottom w:val="none" w:sz="0" w:space="0" w:color="auto"/>
        <w:right w:val="none" w:sz="0" w:space="0" w:color="auto"/>
      </w:divBdr>
      <w:divsChild>
        <w:div w:id="2029603189">
          <w:marLeft w:val="0"/>
          <w:marRight w:val="0"/>
          <w:marTop w:val="0"/>
          <w:marBottom w:val="0"/>
          <w:divBdr>
            <w:top w:val="none" w:sz="0" w:space="0" w:color="auto"/>
            <w:left w:val="none" w:sz="0" w:space="0" w:color="auto"/>
            <w:bottom w:val="none" w:sz="0" w:space="0" w:color="auto"/>
            <w:right w:val="none" w:sz="0" w:space="0" w:color="auto"/>
          </w:divBdr>
          <w:divsChild>
            <w:div w:id="859852278">
              <w:marLeft w:val="0"/>
              <w:marRight w:val="0"/>
              <w:marTop w:val="0"/>
              <w:marBottom w:val="0"/>
              <w:divBdr>
                <w:top w:val="none" w:sz="0" w:space="0" w:color="auto"/>
                <w:left w:val="none" w:sz="0" w:space="0" w:color="auto"/>
                <w:bottom w:val="none" w:sz="0" w:space="0" w:color="auto"/>
                <w:right w:val="none" w:sz="0" w:space="0" w:color="auto"/>
              </w:divBdr>
              <w:divsChild>
                <w:div w:id="121045791">
                  <w:marLeft w:val="0"/>
                  <w:marRight w:val="0"/>
                  <w:marTop w:val="0"/>
                  <w:marBottom w:val="0"/>
                  <w:divBdr>
                    <w:top w:val="none" w:sz="0" w:space="0" w:color="auto"/>
                    <w:left w:val="none" w:sz="0" w:space="0" w:color="auto"/>
                    <w:bottom w:val="none" w:sz="0" w:space="0" w:color="auto"/>
                    <w:right w:val="none" w:sz="0" w:space="0" w:color="auto"/>
                  </w:divBdr>
                  <w:divsChild>
                    <w:div w:id="1140879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1467461">
      <w:bodyDiv w:val="1"/>
      <w:marLeft w:val="0"/>
      <w:marRight w:val="0"/>
      <w:marTop w:val="0"/>
      <w:marBottom w:val="0"/>
      <w:divBdr>
        <w:top w:val="none" w:sz="0" w:space="0" w:color="auto"/>
        <w:left w:val="none" w:sz="0" w:space="0" w:color="auto"/>
        <w:bottom w:val="none" w:sz="0" w:space="0" w:color="auto"/>
        <w:right w:val="none" w:sz="0" w:space="0" w:color="auto"/>
      </w:divBdr>
    </w:div>
    <w:div w:id="788163635">
      <w:bodyDiv w:val="1"/>
      <w:marLeft w:val="0"/>
      <w:marRight w:val="0"/>
      <w:marTop w:val="0"/>
      <w:marBottom w:val="0"/>
      <w:divBdr>
        <w:top w:val="none" w:sz="0" w:space="0" w:color="auto"/>
        <w:left w:val="none" w:sz="0" w:space="0" w:color="auto"/>
        <w:bottom w:val="none" w:sz="0" w:space="0" w:color="auto"/>
        <w:right w:val="none" w:sz="0" w:space="0" w:color="auto"/>
      </w:divBdr>
    </w:div>
    <w:div w:id="799802388">
      <w:bodyDiv w:val="1"/>
      <w:marLeft w:val="0"/>
      <w:marRight w:val="0"/>
      <w:marTop w:val="0"/>
      <w:marBottom w:val="0"/>
      <w:divBdr>
        <w:top w:val="none" w:sz="0" w:space="0" w:color="auto"/>
        <w:left w:val="none" w:sz="0" w:space="0" w:color="auto"/>
        <w:bottom w:val="none" w:sz="0" w:space="0" w:color="auto"/>
        <w:right w:val="none" w:sz="0" w:space="0" w:color="auto"/>
      </w:divBdr>
    </w:div>
    <w:div w:id="843128995">
      <w:bodyDiv w:val="1"/>
      <w:marLeft w:val="0"/>
      <w:marRight w:val="0"/>
      <w:marTop w:val="0"/>
      <w:marBottom w:val="0"/>
      <w:divBdr>
        <w:top w:val="none" w:sz="0" w:space="0" w:color="auto"/>
        <w:left w:val="none" w:sz="0" w:space="0" w:color="auto"/>
        <w:bottom w:val="none" w:sz="0" w:space="0" w:color="auto"/>
        <w:right w:val="none" w:sz="0" w:space="0" w:color="auto"/>
      </w:divBdr>
    </w:div>
    <w:div w:id="886990844">
      <w:bodyDiv w:val="1"/>
      <w:marLeft w:val="0"/>
      <w:marRight w:val="0"/>
      <w:marTop w:val="0"/>
      <w:marBottom w:val="0"/>
      <w:divBdr>
        <w:top w:val="none" w:sz="0" w:space="0" w:color="auto"/>
        <w:left w:val="none" w:sz="0" w:space="0" w:color="auto"/>
        <w:bottom w:val="none" w:sz="0" w:space="0" w:color="auto"/>
        <w:right w:val="none" w:sz="0" w:space="0" w:color="auto"/>
      </w:divBdr>
    </w:div>
    <w:div w:id="895119533">
      <w:bodyDiv w:val="1"/>
      <w:marLeft w:val="0"/>
      <w:marRight w:val="0"/>
      <w:marTop w:val="0"/>
      <w:marBottom w:val="0"/>
      <w:divBdr>
        <w:top w:val="none" w:sz="0" w:space="0" w:color="auto"/>
        <w:left w:val="none" w:sz="0" w:space="0" w:color="auto"/>
        <w:bottom w:val="none" w:sz="0" w:space="0" w:color="auto"/>
        <w:right w:val="none" w:sz="0" w:space="0" w:color="auto"/>
      </w:divBdr>
    </w:div>
    <w:div w:id="901255488">
      <w:bodyDiv w:val="1"/>
      <w:marLeft w:val="0"/>
      <w:marRight w:val="0"/>
      <w:marTop w:val="0"/>
      <w:marBottom w:val="0"/>
      <w:divBdr>
        <w:top w:val="none" w:sz="0" w:space="0" w:color="auto"/>
        <w:left w:val="none" w:sz="0" w:space="0" w:color="auto"/>
        <w:bottom w:val="none" w:sz="0" w:space="0" w:color="auto"/>
        <w:right w:val="none" w:sz="0" w:space="0" w:color="auto"/>
      </w:divBdr>
    </w:div>
    <w:div w:id="962033391">
      <w:bodyDiv w:val="1"/>
      <w:marLeft w:val="0"/>
      <w:marRight w:val="0"/>
      <w:marTop w:val="0"/>
      <w:marBottom w:val="0"/>
      <w:divBdr>
        <w:top w:val="none" w:sz="0" w:space="0" w:color="auto"/>
        <w:left w:val="none" w:sz="0" w:space="0" w:color="auto"/>
        <w:bottom w:val="none" w:sz="0" w:space="0" w:color="auto"/>
        <w:right w:val="none" w:sz="0" w:space="0" w:color="auto"/>
      </w:divBdr>
    </w:div>
    <w:div w:id="1037389859">
      <w:bodyDiv w:val="1"/>
      <w:marLeft w:val="0"/>
      <w:marRight w:val="0"/>
      <w:marTop w:val="0"/>
      <w:marBottom w:val="0"/>
      <w:divBdr>
        <w:top w:val="none" w:sz="0" w:space="0" w:color="auto"/>
        <w:left w:val="none" w:sz="0" w:space="0" w:color="auto"/>
        <w:bottom w:val="none" w:sz="0" w:space="0" w:color="auto"/>
        <w:right w:val="none" w:sz="0" w:space="0" w:color="auto"/>
      </w:divBdr>
    </w:div>
    <w:div w:id="1270434455">
      <w:bodyDiv w:val="1"/>
      <w:marLeft w:val="0"/>
      <w:marRight w:val="0"/>
      <w:marTop w:val="0"/>
      <w:marBottom w:val="0"/>
      <w:divBdr>
        <w:top w:val="none" w:sz="0" w:space="0" w:color="auto"/>
        <w:left w:val="none" w:sz="0" w:space="0" w:color="auto"/>
        <w:bottom w:val="none" w:sz="0" w:space="0" w:color="auto"/>
        <w:right w:val="none" w:sz="0" w:space="0" w:color="auto"/>
      </w:divBdr>
    </w:div>
    <w:div w:id="1286426403">
      <w:bodyDiv w:val="1"/>
      <w:marLeft w:val="0"/>
      <w:marRight w:val="0"/>
      <w:marTop w:val="0"/>
      <w:marBottom w:val="0"/>
      <w:divBdr>
        <w:top w:val="none" w:sz="0" w:space="0" w:color="auto"/>
        <w:left w:val="none" w:sz="0" w:space="0" w:color="auto"/>
        <w:bottom w:val="none" w:sz="0" w:space="0" w:color="auto"/>
        <w:right w:val="none" w:sz="0" w:space="0" w:color="auto"/>
      </w:divBdr>
    </w:div>
    <w:div w:id="1334604795">
      <w:bodyDiv w:val="1"/>
      <w:marLeft w:val="0"/>
      <w:marRight w:val="0"/>
      <w:marTop w:val="0"/>
      <w:marBottom w:val="0"/>
      <w:divBdr>
        <w:top w:val="none" w:sz="0" w:space="0" w:color="auto"/>
        <w:left w:val="none" w:sz="0" w:space="0" w:color="auto"/>
        <w:bottom w:val="none" w:sz="0" w:space="0" w:color="auto"/>
        <w:right w:val="none" w:sz="0" w:space="0" w:color="auto"/>
      </w:divBdr>
    </w:div>
    <w:div w:id="1384599763">
      <w:bodyDiv w:val="1"/>
      <w:marLeft w:val="0"/>
      <w:marRight w:val="0"/>
      <w:marTop w:val="0"/>
      <w:marBottom w:val="0"/>
      <w:divBdr>
        <w:top w:val="none" w:sz="0" w:space="0" w:color="auto"/>
        <w:left w:val="none" w:sz="0" w:space="0" w:color="auto"/>
        <w:bottom w:val="none" w:sz="0" w:space="0" w:color="auto"/>
        <w:right w:val="none" w:sz="0" w:space="0" w:color="auto"/>
      </w:divBdr>
      <w:divsChild>
        <w:div w:id="1799183609">
          <w:marLeft w:val="0"/>
          <w:marRight w:val="0"/>
          <w:marTop w:val="0"/>
          <w:marBottom w:val="0"/>
          <w:divBdr>
            <w:top w:val="none" w:sz="0" w:space="0" w:color="auto"/>
            <w:left w:val="none" w:sz="0" w:space="0" w:color="auto"/>
            <w:bottom w:val="none" w:sz="0" w:space="0" w:color="auto"/>
            <w:right w:val="none" w:sz="0" w:space="0" w:color="auto"/>
          </w:divBdr>
          <w:divsChild>
            <w:div w:id="921139081">
              <w:marLeft w:val="0"/>
              <w:marRight w:val="0"/>
              <w:marTop w:val="0"/>
              <w:marBottom w:val="0"/>
              <w:divBdr>
                <w:top w:val="none" w:sz="0" w:space="0" w:color="auto"/>
                <w:left w:val="none" w:sz="0" w:space="0" w:color="auto"/>
                <w:bottom w:val="none" w:sz="0" w:space="0" w:color="auto"/>
                <w:right w:val="none" w:sz="0" w:space="0" w:color="auto"/>
              </w:divBdr>
              <w:divsChild>
                <w:div w:id="430397978">
                  <w:marLeft w:val="0"/>
                  <w:marRight w:val="0"/>
                  <w:marTop w:val="0"/>
                  <w:marBottom w:val="0"/>
                  <w:divBdr>
                    <w:top w:val="none" w:sz="0" w:space="0" w:color="auto"/>
                    <w:left w:val="none" w:sz="0" w:space="0" w:color="auto"/>
                    <w:bottom w:val="none" w:sz="0" w:space="0" w:color="auto"/>
                    <w:right w:val="none" w:sz="0" w:space="0" w:color="auto"/>
                  </w:divBdr>
                  <w:divsChild>
                    <w:div w:id="442697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1029028">
      <w:bodyDiv w:val="1"/>
      <w:marLeft w:val="0"/>
      <w:marRight w:val="0"/>
      <w:marTop w:val="0"/>
      <w:marBottom w:val="0"/>
      <w:divBdr>
        <w:top w:val="none" w:sz="0" w:space="0" w:color="auto"/>
        <w:left w:val="none" w:sz="0" w:space="0" w:color="auto"/>
        <w:bottom w:val="none" w:sz="0" w:space="0" w:color="auto"/>
        <w:right w:val="none" w:sz="0" w:space="0" w:color="auto"/>
      </w:divBdr>
      <w:divsChild>
        <w:div w:id="983505587">
          <w:marLeft w:val="0"/>
          <w:marRight w:val="0"/>
          <w:marTop w:val="0"/>
          <w:marBottom w:val="0"/>
          <w:divBdr>
            <w:top w:val="none" w:sz="0" w:space="0" w:color="auto"/>
            <w:left w:val="none" w:sz="0" w:space="0" w:color="auto"/>
            <w:bottom w:val="none" w:sz="0" w:space="0" w:color="auto"/>
            <w:right w:val="none" w:sz="0" w:space="0" w:color="auto"/>
          </w:divBdr>
          <w:divsChild>
            <w:div w:id="1969236219">
              <w:marLeft w:val="0"/>
              <w:marRight w:val="0"/>
              <w:marTop w:val="0"/>
              <w:marBottom w:val="0"/>
              <w:divBdr>
                <w:top w:val="none" w:sz="0" w:space="0" w:color="auto"/>
                <w:left w:val="none" w:sz="0" w:space="0" w:color="auto"/>
                <w:bottom w:val="none" w:sz="0" w:space="0" w:color="auto"/>
                <w:right w:val="none" w:sz="0" w:space="0" w:color="auto"/>
              </w:divBdr>
              <w:divsChild>
                <w:div w:id="2093815349">
                  <w:marLeft w:val="0"/>
                  <w:marRight w:val="0"/>
                  <w:marTop w:val="0"/>
                  <w:marBottom w:val="0"/>
                  <w:divBdr>
                    <w:top w:val="none" w:sz="0" w:space="0" w:color="auto"/>
                    <w:left w:val="none" w:sz="0" w:space="0" w:color="auto"/>
                    <w:bottom w:val="none" w:sz="0" w:space="0" w:color="auto"/>
                    <w:right w:val="none" w:sz="0" w:space="0" w:color="auto"/>
                  </w:divBdr>
                  <w:divsChild>
                    <w:div w:id="19626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7656823">
      <w:bodyDiv w:val="1"/>
      <w:marLeft w:val="0"/>
      <w:marRight w:val="0"/>
      <w:marTop w:val="0"/>
      <w:marBottom w:val="0"/>
      <w:divBdr>
        <w:top w:val="none" w:sz="0" w:space="0" w:color="auto"/>
        <w:left w:val="none" w:sz="0" w:space="0" w:color="auto"/>
        <w:bottom w:val="none" w:sz="0" w:space="0" w:color="auto"/>
        <w:right w:val="none" w:sz="0" w:space="0" w:color="auto"/>
      </w:divBdr>
    </w:div>
    <w:div w:id="1430809077">
      <w:bodyDiv w:val="1"/>
      <w:marLeft w:val="0"/>
      <w:marRight w:val="0"/>
      <w:marTop w:val="0"/>
      <w:marBottom w:val="0"/>
      <w:divBdr>
        <w:top w:val="none" w:sz="0" w:space="0" w:color="auto"/>
        <w:left w:val="none" w:sz="0" w:space="0" w:color="auto"/>
        <w:bottom w:val="none" w:sz="0" w:space="0" w:color="auto"/>
        <w:right w:val="none" w:sz="0" w:space="0" w:color="auto"/>
      </w:divBdr>
    </w:div>
    <w:div w:id="1515413808">
      <w:bodyDiv w:val="1"/>
      <w:marLeft w:val="0"/>
      <w:marRight w:val="0"/>
      <w:marTop w:val="0"/>
      <w:marBottom w:val="0"/>
      <w:divBdr>
        <w:top w:val="none" w:sz="0" w:space="0" w:color="auto"/>
        <w:left w:val="none" w:sz="0" w:space="0" w:color="auto"/>
        <w:bottom w:val="none" w:sz="0" w:space="0" w:color="auto"/>
        <w:right w:val="none" w:sz="0" w:space="0" w:color="auto"/>
      </w:divBdr>
      <w:divsChild>
        <w:div w:id="1601839165">
          <w:marLeft w:val="0"/>
          <w:marRight w:val="0"/>
          <w:marTop w:val="0"/>
          <w:marBottom w:val="0"/>
          <w:divBdr>
            <w:top w:val="none" w:sz="0" w:space="0" w:color="auto"/>
            <w:left w:val="none" w:sz="0" w:space="0" w:color="auto"/>
            <w:bottom w:val="none" w:sz="0" w:space="0" w:color="auto"/>
            <w:right w:val="none" w:sz="0" w:space="0" w:color="auto"/>
          </w:divBdr>
          <w:divsChild>
            <w:div w:id="1462651098">
              <w:marLeft w:val="0"/>
              <w:marRight w:val="0"/>
              <w:marTop w:val="0"/>
              <w:marBottom w:val="0"/>
              <w:divBdr>
                <w:top w:val="none" w:sz="0" w:space="0" w:color="auto"/>
                <w:left w:val="none" w:sz="0" w:space="0" w:color="auto"/>
                <w:bottom w:val="none" w:sz="0" w:space="0" w:color="auto"/>
                <w:right w:val="none" w:sz="0" w:space="0" w:color="auto"/>
              </w:divBdr>
              <w:divsChild>
                <w:div w:id="1085034010">
                  <w:marLeft w:val="0"/>
                  <w:marRight w:val="0"/>
                  <w:marTop w:val="0"/>
                  <w:marBottom w:val="0"/>
                  <w:divBdr>
                    <w:top w:val="none" w:sz="0" w:space="0" w:color="auto"/>
                    <w:left w:val="none" w:sz="0" w:space="0" w:color="auto"/>
                    <w:bottom w:val="none" w:sz="0" w:space="0" w:color="auto"/>
                    <w:right w:val="none" w:sz="0" w:space="0" w:color="auto"/>
                  </w:divBdr>
                  <w:divsChild>
                    <w:div w:id="990870341">
                      <w:marLeft w:val="0"/>
                      <w:marRight w:val="0"/>
                      <w:marTop w:val="0"/>
                      <w:marBottom w:val="0"/>
                      <w:divBdr>
                        <w:top w:val="none" w:sz="0" w:space="0" w:color="auto"/>
                        <w:left w:val="none" w:sz="0" w:space="0" w:color="auto"/>
                        <w:bottom w:val="none" w:sz="0" w:space="0" w:color="auto"/>
                        <w:right w:val="none" w:sz="0" w:space="0" w:color="auto"/>
                      </w:divBdr>
                      <w:divsChild>
                        <w:div w:id="1604537896">
                          <w:marLeft w:val="0"/>
                          <w:marRight w:val="0"/>
                          <w:marTop w:val="0"/>
                          <w:marBottom w:val="0"/>
                          <w:divBdr>
                            <w:top w:val="none" w:sz="0" w:space="0" w:color="auto"/>
                            <w:left w:val="none" w:sz="0" w:space="0" w:color="auto"/>
                            <w:bottom w:val="none" w:sz="0" w:space="0" w:color="auto"/>
                            <w:right w:val="none" w:sz="0" w:space="0" w:color="auto"/>
                          </w:divBdr>
                        </w:div>
                        <w:div w:id="1737704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0126280">
      <w:bodyDiv w:val="1"/>
      <w:marLeft w:val="0"/>
      <w:marRight w:val="0"/>
      <w:marTop w:val="0"/>
      <w:marBottom w:val="0"/>
      <w:divBdr>
        <w:top w:val="none" w:sz="0" w:space="0" w:color="auto"/>
        <w:left w:val="none" w:sz="0" w:space="0" w:color="auto"/>
        <w:bottom w:val="none" w:sz="0" w:space="0" w:color="auto"/>
        <w:right w:val="none" w:sz="0" w:space="0" w:color="auto"/>
      </w:divBdr>
      <w:divsChild>
        <w:div w:id="875432162">
          <w:marLeft w:val="0"/>
          <w:marRight w:val="0"/>
          <w:marTop w:val="0"/>
          <w:marBottom w:val="0"/>
          <w:divBdr>
            <w:top w:val="none" w:sz="0" w:space="0" w:color="auto"/>
            <w:left w:val="none" w:sz="0" w:space="0" w:color="auto"/>
            <w:bottom w:val="none" w:sz="0" w:space="0" w:color="auto"/>
            <w:right w:val="none" w:sz="0" w:space="0" w:color="auto"/>
          </w:divBdr>
          <w:divsChild>
            <w:div w:id="574357822">
              <w:marLeft w:val="0"/>
              <w:marRight w:val="0"/>
              <w:marTop w:val="0"/>
              <w:marBottom w:val="0"/>
              <w:divBdr>
                <w:top w:val="none" w:sz="0" w:space="0" w:color="auto"/>
                <w:left w:val="none" w:sz="0" w:space="0" w:color="auto"/>
                <w:bottom w:val="none" w:sz="0" w:space="0" w:color="auto"/>
                <w:right w:val="none" w:sz="0" w:space="0" w:color="auto"/>
              </w:divBdr>
              <w:divsChild>
                <w:div w:id="1400667599">
                  <w:marLeft w:val="0"/>
                  <w:marRight w:val="0"/>
                  <w:marTop w:val="0"/>
                  <w:marBottom w:val="0"/>
                  <w:divBdr>
                    <w:top w:val="none" w:sz="0" w:space="0" w:color="auto"/>
                    <w:left w:val="none" w:sz="0" w:space="0" w:color="auto"/>
                    <w:bottom w:val="none" w:sz="0" w:space="0" w:color="auto"/>
                    <w:right w:val="none" w:sz="0" w:space="0" w:color="auto"/>
                  </w:divBdr>
                  <w:divsChild>
                    <w:div w:id="880635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8125631">
      <w:bodyDiv w:val="1"/>
      <w:marLeft w:val="0"/>
      <w:marRight w:val="0"/>
      <w:marTop w:val="0"/>
      <w:marBottom w:val="0"/>
      <w:divBdr>
        <w:top w:val="none" w:sz="0" w:space="0" w:color="auto"/>
        <w:left w:val="none" w:sz="0" w:space="0" w:color="auto"/>
        <w:bottom w:val="none" w:sz="0" w:space="0" w:color="auto"/>
        <w:right w:val="none" w:sz="0" w:space="0" w:color="auto"/>
      </w:divBdr>
      <w:divsChild>
        <w:div w:id="1304387563">
          <w:marLeft w:val="0"/>
          <w:marRight w:val="0"/>
          <w:marTop w:val="0"/>
          <w:marBottom w:val="0"/>
          <w:divBdr>
            <w:top w:val="none" w:sz="0" w:space="0" w:color="auto"/>
            <w:left w:val="none" w:sz="0" w:space="0" w:color="auto"/>
            <w:bottom w:val="none" w:sz="0" w:space="0" w:color="auto"/>
            <w:right w:val="none" w:sz="0" w:space="0" w:color="auto"/>
          </w:divBdr>
          <w:divsChild>
            <w:div w:id="1782333623">
              <w:marLeft w:val="0"/>
              <w:marRight w:val="0"/>
              <w:marTop w:val="0"/>
              <w:marBottom w:val="0"/>
              <w:divBdr>
                <w:top w:val="none" w:sz="0" w:space="0" w:color="auto"/>
                <w:left w:val="none" w:sz="0" w:space="0" w:color="auto"/>
                <w:bottom w:val="none" w:sz="0" w:space="0" w:color="auto"/>
                <w:right w:val="none" w:sz="0" w:space="0" w:color="auto"/>
              </w:divBdr>
              <w:divsChild>
                <w:div w:id="158277323">
                  <w:marLeft w:val="0"/>
                  <w:marRight w:val="0"/>
                  <w:marTop w:val="0"/>
                  <w:marBottom w:val="0"/>
                  <w:divBdr>
                    <w:top w:val="none" w:sz="0" w:space="0" w:color="auto"/>
                    <w:left w:val="none" w:sz="0" w:space="0" w:color="auto"/>
                    <w:bottom w:val="none" w:sz="0" w:space="0" w:color="auto"/>
                    <w:right w:val="none" w:sz="0" w:space="0" w:color="auto"/>
                  </w:divBdr>
                  <w:divsChild>
                    <w:div w:id="1418479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0260607">
      <w:bodyDiv w:val="1"/>
      <w:marLeft w:val="0"/>
      <w:marRight w:val="0"/>
      <w:marTop w:val="0"/>
      <w:marBottom w:val="0"/>
      <w:divBdr>
        <w:top w:val="none" w:sz="0" w:space="0" w:color="auto"/>
        <w:left w:val="none" w:sz="0" w:space="0" w:color="auto"/>
        <w:bottom w:val="none" w:sz="0" w:space="0" w:color="auto"/>
        <w:right w:val="none" w:sz="0" w:space="0" w:color="auto"/>
      </w:divBdr>
    </w:div>
    <w:div w:id="1721438089">
      <w:bodyDiv w:val="1"/>
      <w:marLeft w:val="0"/>
      <w:marRight w:val="0"/>
      <w:marTop w:val="0"/>
      <w:marBottom w:val="0"/>
      <w:divBdr>
        <w:top w:val="none" w:sz="0" w:space="0" w:color="auto"/>
        <w:left w:val="none" w:sz="0" w:space="0" w:color="auto"/>
        <w:bottom w:val="none" w:sz="0" w:space="0" w:color="auto"/>
        <w:right w:val="none" w:sz="0" w:space="0" w:color="auto"/>
      </w:divBdr>
      <w:divsChild>
        <w:div w:id="2144493904">
          <w:marLeft w:val="0"/>
          <w:marRight w:val="0"/>
          <w:marTop w:val="0"/>
          <w:marBottom w:val="0"/>
          <w:divBdr>
            <w:top w:val="none" w:sz="0" w:space="0" w:color="auto"/>
            <w:left w:val="none" w:sz="0" w:space="0" w:color="auto"/>
            <w:bottom w:val="none" w:sz="0" w:space="0" w:color="auto"/>
            <w:right w:val="none" w:sz="0" w:space="0" w:color="auto"/>
          </w:divBdr>
          <w:divsChild>
            <w:div w:id="1444881110">
              <w:marLeft w:val="0"/>
              <w:marRight w:val="0"/>
              <w:marTop w:val="0"/>
              <w:marBottom w:val="0"/>
              <w:divBdr>
                <w:top w:val="none" w:sz="0" w:space="0" w:color="auto"/>
                <w:left w:val="none" w:sz="0" w:space="0" w:color="auto"/>
                <w:bottom w:val="none" w:sz="0" w:space="0" w:color="auto"/>
                <w:right w:val="none" w:sz="0" w:space="0" w:color="auto"/>
              </w:divBdr>
              <w:divsChild>
                <w:div w:id="795761776">
                  <w:marLeft w:val="0"/>
                  <w:marRight w:val="0"/>
                  <w:marTop w:val="0"/>
                  <w:marBottom w:val="0"/>
                  <w:divBdr>
                    <w:top w:val="none" w:sz="0" w:space="0" w:color="auto"/>
                    <w:left w:val="none" w:sz="0" w:space="0" w:color="auto"/>
                    <w:bottom w:val="none" w:sz="0" w:space="0" w:color="auto"/>
                    <w:right w:val="none" w:sz="0" w:space="0" w:color="auto"/>
                  </w:divBdr>
                  <w:divsChild>
                    <w:div w:id="1206261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9592003">
      <w:bodyDiv w:val="1"/>
      <w:marLeft w:val="0"/>
      <w:marRight w:val="0"/>
      <w:marTop w:val="0"/>
      <w:marBottom w:val="0"/>
      <w:divBdr>
        <w:top w:val="none" w:sz="0" w:space="0" w:color="auto"/>
        <w:left w:val="none" w:sz="0" w:space="0" w:color="auto"/>
        <w:bottom w:val="none" w:sz="0" w:space="0" w:color="auto"/>
        <w:right w:val="none" w:sz="0" w:space="0" w:color="auto"/>
      </w:divBdr>
      <w:divsChild>
        <w:div w:id="947617323">
          <w:marLeft w:val="0"/>
          <w:marRight w:val="0"/>
          <w:marTop w:val="0"/>
          <w:marBottom w:val="0"/>
          <w:divBdr>
            <w:top w:val="none" w:sz="0" w:space="0" w:color="auto"/>
            <w:left w:val="none" w:sz="0" w:space="0" w:color="auto"/>
            <w:bottom w:val="none" w:sz="0" w:space="0" w:color="auto"/>
            <w:right w:val="none" w:sz="0" w:space="0" w:color="auto"/>
          </w:divBdr>
          <w:divsChild>
            <w:div w:id="1908497256">
              <w:marLeft w:val="0"/>
              <w:marRight w:val="0"/>
              <w:marTop w:val="0"/>
              <w:marBottom w:val="0"/>
              <w:divBdr>
                <w:top w:val="none" w:sz="0" w:space="0" w:color="auto"/>
                <w:left w:val="none" w:sz="0" w:space="0" w:color="auto"/>
                <w:bottom w:val="none" w:sz="0" w:space="0" w:color="auto"/>
                <w:right w:val="none" w:sz="0" w:space="0" w:color="auto"/>
              </w:divBdr>
              <w:divsChild>
                <w:div w:id="711424121">
                  <w:marLeft w:val="0"/>
                  <w:marRight w:val="0"/>
                  <w:marTop w:val="0"/>
                  <w:marBottom w:val="0"/>
                  <w:divBdr>
                    <w:top w:val="none" w:sz="0" w:space="0" w:color="auto"/>
                    <w:left w:val="none" w:sz="0" w:space="0" w:color="auto"/>
                    <w:bottom w:val="none" w:sz="0" w:space="0" w:color="auto"/>
                    <w:right w:val="none" w:sz="0" w:space="0" w:color="auto"/>
                  </w:divBdr>
                  <w:divsChild>
                    <w:div w:id="1710373304">
                      <w:marLeft w:val="0"/>
                      <w:marRight w:val="0"/>
                      <w:marTop w:val="0"/>
                      <w:marBottom w:val="0"/>
                      <w:divBdr>
                        <w:top w:val="none" w:sz="0" w:space="0" w:color="auto"/>
                        <w:left w:val="none" w:sz="0" w:space="0" w:color="auto"/>
                        <w:bottom w:val="none" w:sz="0" w:space="0" w:color="auto"/>
                        <w:right w:val="none" w:sz="0" w:space="0" w:color="auto"/>
                      </w:divBdr>
                    </w:div>
                    <w:div w:id="1491558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0996908">
      <w:bodyDiv w:val="1"/>
      <w:marLeft w:val="0"/>
      <w:marRight w:val="0"/>
      <w:marTop w:val="0"/>
      <w:marBottom w:val="0"/>
      <w:divBdr>
        <w:top w:val="none" w:sz="0" w:space="0" w:color="auto"/>
        <w:left w:val="none" w:sz="0" w:space="0" w:color="auto"/>
        <w:bottom w:val="none" w:sz="0" w:space="0" w:color="auto"/>
        <w:right w:val="none" w:sz="0" w:space="0" w:color="auto"/>
      </w:divBdr>
    </w:div>
    <w:div w:id="1821270214">
      <w:bodyDiv w:val="1"/>
      <w:marLeft w:val="0"/>
      <w:marRight w:val="0"/>
      <w:marTop w:val="0"/>
      <w:marBottom w:val="0"/>
      <w:divBdr>
        <w:top w:val="none" w:sz="0" w:space="0" w:color="auto"/>
        <w:left w:val="none" w:sz="0" w:space="0" w:color="auto"/>
        <w:bottom w:val="none" w:sz="0" w:space="0" w:color="auto"/>
        <w:right w:val="none" w:sz="0" w:space="0" w:color="auto"/>
      </w:divBdr>
    </w:div>
    <w:div w:id="1866671260">
      <w:bodyDiv w:val="1"/>
      <w:marLeft w:val="0"/>
      <w:marRight w:val="0"/>
      <w:marTop w:val="0"/>
      <w:marBottom w:val="0"/>
      <w:divBdr>
        <w:top w:val="none" w:sz="0" w:space="0" w:color="auto"/>
        <w:left w:val="none" w:sz="0" w:space="0" w:color="auto"/>
        <w:bottom w:val="none" w:sz="0" w:space="0" w:color="auto"/>
        <w:right w:val="none" w:sz="0" w:space="0" w:color="auto"/>
      </w:divBdr>
    </w:div>
    <w:div w:id="1885483375">
      <w:bodyDiv w:val="1"/>
      <w:marLeft w:val="0"/>
      <w:marRight w:val="0"/>
      <w:marTop w:val="0"/>
      <w:marBottom w:val="0"/>
      <w:divBdr>
        <w:top w:val="none" w:sz="0" w:space="0" w:color="auto"/>
        <w:left w:val="none" w:sz="0" w:space="0" w:color="auto"/>
        <w:bottom w:val="none" w:sz="0" w:space="0" w:color="auto"/>
        <w:right w:val="none" w:sz="0" w:space="0" w:color="auto"/>
      </w:divBdr>
      <w:divsChild>
        <w:div w:id="980117107">
          <w:marLeft w:val="0"/>
          <w:marRight w:val="0"/>
          <w:marTop w:val="0"/>
          <w:marBottom w:val="0"/>
          <w:divBdr>
            <w:top w:val="none" w:sz="0" w:space="0" w:color="auto"/>
            <w:left w:val="none" w:sz="0" w:space="0" w:color="auto"/>
            <w:bottom w:val="none" w:sz="0" w:space="0" w:color="auto"/>
            <w:right w:val="none" w:sz="0" w:space="0" w:color="auto"/>
          </w:divBdr>
          <w:divsChild>
            <w:div w:id="1786122726">
              <w:marLeft w:val="0"/>
              <w:marRight w:val="0"/>
              <w:marTop w:val="0"/>
              <w:marBottom w:val="0"/>
              <w:divBdr>
                <w:top w:val="none" w:sz="0" w:space="0" w:color="auto"/>
                <w:left w:val="none" w:sz="0" w:space="0" w:color="auto"/>
                <w:bottom w:val="none" w:sz="0" w:space="0" w:color="auto"/>
                <w:right w:val="none" w:sz="0" w:space="0" w:color="auto"/>
              </w:divBdr>
              <w:divsChild>
                <w:div w:id="1093863180">
                  <w:marLeft w:val="0"/>
                  <w:marRight w:val="0"/>
                  <w:marTop w:val="0"/>
                  <w:marBottom w:val="0"/>
                  <w:divBdr>
                    <w:top w:val="none" w:sz="0" w:space="0" w:color="auto"/>
                    <w:left w:val="none" w:sz="0" w:space="0" w:color="auto"/>
                    <w:bottom w:val="none" w:sz="0" w:space="0" w:color="auto"/>
                    <w:right w:val="none" w:sz="0" w:space="0" w:color="auto"/>
                  </w:divBdr>
                  <w:divsChild>
                    <w:div w:id="1302073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6643161">
      <w:bodyDiv w:val="1"/>
      <w:marLeft w:val="0"/>
      <w:marRight w:val="0"/>
      <w:marTop w:val="0"/>
      <w:marBottom w:val="0"/>
      <w:divBdr>
        <w:top w:val="none" w:sz="0" w:space="0" w:color="auto"/>
        <w:left w:val="none" w:sz="0" w:space="0" w:color="auto"/>
        <w:bottom w:val="none" w:sz="0" w:space="0" w:color="auto"/>
        <w:right w:val="none" w:sz="0" w:space="0" w:color="auto"/>
      </w:divBdr>
    </w:div>
    <w:div w:id="21473852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diagramLayout" Target="diagrams/layout1.xml"/><Relationship Id="rId18" Type="http://schemas.openxmlformats.org/officeDocument/2006/relationships/diagramQuickStyle" Target="diagrams/quickStyle2.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diagramData" Target="diagrams/data1.xml"/><Relationship Id="rId17" Type="http://schemas.openxmlformats.org/officeDocument/2006/relationships/diagramLayout" Target="diagrams/layout2.xml"/><Relationship Id="rId2" Type="http://schemas.openxmlformats.org/officeDocument/2006/relationships/customXml" Target="../customXml/item2.xml"/><Relationship Id="rId16" Type="http://schemas.openxmlformats.org/officeDocument/2006/relationships/diagramData" Target="diagrams/data2.xm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diagramColors" Target="diagrams/colors1.xml"/><Relationship Id="rId10" Type="http://schemas.openxmlformats.org/officeDocument/2006/relationships/footnotes" Target="footnotes.xml"/><Relationship Id="rId19" Type="http://schemas.openxmlformats.org/officeDocument/2006/relationships/diagramColors" Target="diagrams/colors2.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diagramQuickStyle" Target="diagrams/quickStyle1.xml"/><Relationship Id="rId22"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5339A4E-FCC3-4C71-9952-E5B393834AA1}" type="doc">
      <dgm:prSet loTypeId="urn:microsoft.com/office/officeart/2005/8/layout/hierarchy5" loCatId="hierarchy" qsTypeId="urn:microsoft.com/office/officeart/2005/8/quickstyle/simple1" qsCatId="simple" csTypeId="urn:microsoft.com/office/officeart/2005/8/colors/accent1_2" csCatId="accent1" phldr="1"/>
      <dgm:spPr/>
      <dgm:t>
        <a:bodyPr/>
        <a:lstStyle/>
        <a:p>
          <a:endParaRPr lang="en-US"/>
        </a:p>
      </dgm:t>
    </dgm:pt>
    <dgm:pt modelId="{CB231F00-7D7C-438C-8E00-AB8451AB4929}">
      <dgm:prSet phldrT="[Text]"/>
      <dgm:spPr/>
      <dgm:t>
        <a:bodyPr/>
        <a:lstStyle/>
        <a:p>
          <a:r>
            <a:rPr lang="en-US" dirty="0" smtClean="0"/>
            <a:t>sally</a:t>
          </a:r>
          <a:endParaRPr lang="en-US" dirty="0"/>
        </a:p>
      </dgm:t>
    </dgm:pt>
    <dgm:pt modelId="{AFC4F545-37C0-479C-B912-5792FCB4E06D}" type="parTrans" cxnId="{BC2ECB63-4EE1-45DB-998C-DD7FF2926D21}">
      <dgm:prSet/>
      <dgm:spPr/>
      <dgm:t>
        <a:bodyPr/>
        <a:lstStyle/>
        <a:p>
          <a:endParaRPr lang="en-US"/>
        </a:p>
      </dgm:t>
    </dgm:pt>
    <dgm:pt modelId="{6785AC64-FE26-491E-983E-EC4D264C9955}" type="sibTrans" cxnId="{BC2ECB63-4EE1-45DB-998C-DD7FF2926D21}">
      <dgm:prSet/>
      <dgm:spPr/>
      <dgm:t>
        <a:bodyPr/>
        <a:lstStyle/>
        <a:p>
          <a:endParaRPr lang="en-US"/>
        </a:p>
      </dgm:t>
    </dgm:pt>
    <dgm:pt modelId="{D71588EC-5F09-4E0B-9EFC-F09A96635ABE}">
      <dgm:prSet phldrT="[Text]"/>
      <dgm:spPr/>
      <dgm:t>
        <a:bodyPr/>
        <a:lstStyle/>
        <a:p>
          <a:r>
            <a:rPr lang="en-US" dirty="0" smtClean="0"/>
            <a:t>pictures</a:t>
          </a:r>
          <a:endParaRPr lang="en-US" dirty="0"/>
        </a:p>
      </dgm:t>
    </dgm:pt>
    <dgm:pt modelId="{F01E7504-7F3F-4881-ABD1-6214ACD7EB55}" type="parTrans" cxnId="{7D4C7E8D-5D8D-42D2-8727-6A393277D4C3}">
      <dgm:prSet/>
      <dgm:spPr/>
      <dgm:t>
        <a:bodyPr/>
        <a:lstStyle/>
        <a:p>
          <a:endParaRPr lang="en-US"/>
        </a:p>
      </dgm:t>
    </dgm:pt>
    <dgm:pt modelId="{0E420C7C-3A88-4858-9863-3B0CD12C78E7}" type="sibTrans" cxnId="{7D4C7E8D-5D8D-42D2-8727-6A393277D4C3}">
      <dgm:prSet/>
      <dgm:spPr/>
      <dgm:t>
        <a:bodyPr/>
        <a:lstStyle/>
        <a:p>
          <a:endParaRPr lang="en-US"/>
        </a:p>
      </dgm:t>
    </dgm:pt>
    <dgm:pt modelId="{13586305-2433-4E13-9189-C3B389EBE3F7}">
      <dgm:prSet phldrT="[Text]"/>
      <dgm:spPr/>
      <dgm:t>
        <a:bodyPr/>
        <a:lstStyle/>
        <a:p>
          <a:r>
            <a:rPr lang="en-US" dirty="0" smtClean="0"/>
            <a:t>IMG001.JPG</a:t>
          </a:r>
          <a:endParaRPr lang="en-US" dirty="0"/>
        </a:p>
      </dgm:t>
    </dgm:pt>
    <dgm:pt modelId="{937551DD-BA11-4FA0-B02F-8D9DA61AA236}" type="parTrans" cxnId="{8306377B-EABC-4B53-B9A9-B37222FECED6}">
      <dgm:prSet/>
      <dgm:spPr/>
      <dgm:t>
        <a:bodyPr/>
        <a:lstStyle/>
        <a:p>
          <a:endParaRPr lang="en-US"/>
        </a:p>
      </dgm:t>
    </dgm:pt>
    <dgm:pt modelId="{928EA1C9-357B-4D30-9F2B-0BFD8209DD65}" type="sibTrans" cxnId="{8306377B-EABC-4B53-B9A9-B37222FECED6}">
      <dgm:prSet/>
      <dgm:spPr/>
      <dgm:t>
        <a:bodyPr/>
        <a:lstStyle/>
        <a:p>
          <a:endParaRPr lang="en-US"/>
        </a:p>
      </dgm:t>
    </dgm:pt>
    <dgm:pt modelId="{F1CEFDC8-209C-4071-8A35-04B6A4D68568}">
      <dgm:prSet phldrT="[Text]"/>
      <dgm:spPr/>
      <dgm:t>
        <a:bodyPr/>
        <a:lstStyle/>
        <a:p>
          <a:r>
            <a:rPr lang="en-US" dirty="0" smtClean="0"/>
            <a:t>IMG002.JPG</a:t>
          </a:r>
          <a:endParaRPr lang="en-US" dirty="0"/>
        </a:p>
      </dgm:t>
    </dgm:pt>
    <dgm:pt modelId="{101D60DC-D443-427D-9396-E6CB84E8C542}" type="parTrans" cxnId="{54B397DC-3E9F-4958-ACF1-AC849699CCD5}">
      <dgm:prSet/>
      <dgm:spPr/>
      <dgm:t>
        <a:bodyPr/>
        <a:lstStyle/>
        <a:p>
          <a:endParaRPr lang="en-US"/>
        </a:p>
      </dgm:t>
    </dgm:pt>
    <dgm:pt modelId="{526295F6-C0CA-400B-99D5-119AAE7684B4}" type="sibTrans" cxnId="{54B397DC-3E9F-4958-ACF1-AC849699CCD5}">
      <dgm:prSet/>
      <dgm:spPr/>
      <dgm:t>
        <a:bodyPr/>
        <a:lstStyle/>
        <a:p>
          <a:endParaRPr lang="en-US"/>
        </a:p>
      </dgm:t>
    </dgm:pt>
    <dgm:pt modelId="{21B66EA7-8828-408F-99BF-6557E4F5C0E1}">
      <dgm:prSet phldrT="[Text]"/>
      <dgm:spPr/>
      <dgm:t>
        <a:bodyPr/>
        <a:lstStyle/>
        <a:p>
          <a:r>
            <a:rPr lang="en-US" dirty="0" smtClean="0"/>
            <a:t>MOV1.AVI</a:t>
          </a:r>
          <a:endParaRPr lang="en-US" dirty="0"/>
        </a:p>
      </dgm:t>
    </dgm:pt>
    <dgm:pt modelId="{E9D94959-DC9D-4C1F-BEC6-74F47939D6BA}" type="parTrans" cxnId="{BDDA88AF-E338-4A38-8CFE-183FB1D97F00}">
      <dgm:prSet/>
      <dgm:spPr/>
      <dgm:t>
        <a:bodyPr/>
        <a:lstStyle/>
        <a:p>
          <a:endParaRPr lang="en-US"/>
        </a:p>
      </dgm:t>
    </dgm:pt>
    <dgm:pt modelId="{2AD547C8-C05E-4A35-9626-6E69DA00687B}" type="sibTrans" cxnId="{BDDA88AF-E338-4A38-8CFE-183FB1D97F00}">
      <dgm:prSet/>
      <dgm:spPr/>
      <dgm:t>
        <a:bodyPr/>
        <a:lstStyle/>
        <a:p>
          <a:endParaRPr lang="en-US"/>
        </a:p>
      </dgm:t>
    </dgm:pt>
    <dgm:pt modelId="{00E75F78-F84A-45F8-A3E6-9BF855CA7BBC}">
      <dgm:prSet phldrT="[Text]"/>
      <dgm:spPr>
        <a:solidFill>
          <a:schemeClr val="accent4">
            <a:lumMod val="40000"/>
            <a:lumOff val="60000"/>
          </a:schemeClr>
        </a:solidFill>
      </dgm:spPr>
      <dgm:t>
        <a:bodyPr/>
        <a:lstStyle/>
        <a:p>
          <a:r>
            <a:rPr lang="en-US" dirty="0" smtClean="0"/>
            <a:t>Account</a:t>
          </a:r>
          <a:endParaRPr lang="en-US" dirty="0"/>
        </a:p>
      </dgm:t>
    </dgm:pt>
    <dgm:pt modelId="{5F20B268-DC99-4987-9B0C-662D35B05313}" type="parTrans" cxnId="{45A77AA5-F8CB-44B9-A775-5FD8C0B6A7D6}">
      <dgm:prSet/>
      <dgm:spPr/>
      <dgm:t>
        <a:bodyPr/>
        <a:lstStyle/>
        <a:p>
          <a:endParaRPr lang="en-US"/>
        </a:p>
      </dgm:t>
    </dgm:pt>
    <dgm:pt modelId="{2E54F186-0A6C-483B-9D9B-51F7B049CB39}" type="sibTrans" cxnId="{45A77AA5-F8CB-44B9-A775-5FD8C0B6A7D6}">
      <dgm:prSet/>
      <dgm:spPr/>
      <dgm:t>
        <a:bodyPr/>
        <a:lstStyle/>
        <a:p>
          <a:endParaRPr lang="en-US"/>
        </a:p>
      </dgm:t>
    </dgm:pt>
    <dgm:pt modelId="{E34C23CC-A7A9-477A-95C0-29F38E50272A}">
      <dgm:prSet phldrT="[Text]"/>
      <dgm:spPr>
        <a:solidFill>
          <a:schemeClr val="accent4">
            <a:lumMod val="40000"/>
            <a:lumOff val="60000"/>
          </a:schemeClr>
        </a:solidFill>
      </dgm:spPr>
      <dgm:t>
        <a:bodyPr/>
        <a:lstStyle/>
        <a:p>
          <a:r>
            <a:rPr lang="en-US" dirty="0" smtClean="0"/>
            <a:t>Container</a:t>
          </a:r>
          <a:endParaRPr lang="en-US" dirty="0"/>
        </a:p>
      </dgm:t>
    </dgm:pt>
    <dgm:pt modelId="{79B8E782-3383-4CE9-9F1C-FB6B903B0A41}" type="parTrans" cxnId="{9ADF73D7-2B39-4AA0-AC8C-B9ACFFE1A844}">
      <dgm:prSet/>
      <dgm:spPr/>
      <dgm:t>
        <a:bodyPr/>
        <a:lstStyle/>
        <a:p>
          <a:endParaRPr lang="en-US"/>
        </a:p>
      </dgm:t>
    </dgm:pt>
    <dgm:pt modelId="{6A9F39EE-071A-4E37-8CC8-5232D3B719E5}" type="sibTrans" cxnId="{9ADF73D7-2B39-4AA0-AC8C-B9ACFFE1A844}">
      <dgm:prSet/>
      <dgm:spPr/>
      <dgm:t>
        <a:bodyPr/>
        <a:lstStyle/>
        <a:p>
          <a:endParaRPr lang="en-US"/>
        </a:p>
      </dgm:t>
    </dgm:pt>
    <dgm:pt modelId="{CB048271-B5B9-4541-BFDA-6FAD703E36DD}">
      <dgm:prSet phldrT="[Text]"/>
      <dgm:spPr>
        <a:solidFill>
          <a:schemeClr val="accent4">
            <a:lumMod val="40000"/>
            <a:lumOff val="60000"/>
          </a:schemeClr>
        </a:solidFill>
      </dgm:spPr>
      <dgm:t>
        <a:bodyPr/>
        <a:lstStyle/>
        <a:p>
          <a:r>
            <a:rPr lang="en-US" dirty="0" smtClean="0"/>
            <a:t>Blob</a:t>
          </a:r>
          <a:endParaRPr lang="en-US" dirty="0"/>
        </a:p>
      </dgm:t>
    </dgm:pt>
    <dgm:pt modelId="{ED66135B-2902-4FA4-AC84-F07B7CA27136}" type="parTrans" cxnId="{E3BBD7FA-7426-4076-B0D4-8CAD24354D27}">
      <dgm:prSet/>
      <dgm:spPr/>
      <dgm:t>
        <a:bodyPr/>
        <a:lstStyle/>
        <a:p>
          <a:endParaRPr lang="en-US"/>
        </a:p>
      </dgm:t>
    </dgm:pt>
    <dgm:pt modelId="{CEB00143-1D98-494B-98C1-477C39E91AFB}" type="sibTrans" cxnId="{E3BBD7FA-7426-4076-B0D4-8CAD24354D27}">
      <dgm:prSet/>
      <dgm:spPr/>
      <dgm:t>
        <a:bodyPr/>
        <a:lstStyle/>
        <a:p>
          <a:endParaRPr lang="en-US"/>
        </a:p>
      </dgm:t>
    </dgm:pt>
    <dgm:pt modelId="{9F946A31-7DB6-4C2D-86BD-521CBAE47F42}">
      <dgm:prSet phldrT="[Text]"/>
      <dgm:spPr/>
      <dgm:t>
        <a:bodyPr/>
        <a:lstStyle/>
        <a:p>
          <a:r>
            <a:rPr lang="en-US" dirty="0" smtClean="0"/>
            <a:t>movies</a:t>
          </a:r>
          <a:endParaRPr lang="en-US" dirty="0"/>
        </a:p>
      </dgm:t>
    </dgm:pt>
    <dgm:pt modelId="{DDC5279E-CB52-4374-B325-DC2416FD8B0E}" type="sibTrans" cxnId="{CC8A2F9A-7F64-4BF6-AA5B-5B8177C301A9}">
      <dgm:prSet/>
      <dgm:spPr/>
      <dgm:t>
        <a:bodyPr/>
        <a:lstStyle/>
        <a:p>
          <a:endParaRPr lang="en-US"/>
        </a:p>
      </dgm:t>
    </dgm:pt>
    <dgm:pt modelId="{08079866-978D-4450-A67F-7F9A86BAFCD8}" type="parTrans" cxnId="{CC8A2F9A-7F64-4BF6-AA5B-5B8177C301A9}">
      <dgm:prSet/>
      <dgm:spPr/>
      <dgm:t>
        <a:bodyPr/>
        <a:lstStyle/>
        <a:p>
          <a:endParaRPr lang="en-US"/>
        </a:p>
      </dgm:t>
    </dgm:pt>
    <dgm:pt modelId="{60A9294F-7DD0-4F09-B870-3756D380DFF1}" type="pres">
      <dgm:prSet presAssocID="{A5339A4E-FCC3-4C71-9952-E5B393834AA1}" presName="mainComposite" presStyleCnt="0">
        <dgm:presLayoutVars>
          <dgm:chPref val="1"/>
          <dgm:dir/>
          <dgm:animOne val="branch"/>
          <dgm:animLvl val="lvl"/>
          <dgm:resizeHandles val="exact"/>
        </dgm:presLayoutVars>
      </dgm:prSet>
      <dgm:spPr/>
      <dgm:t>
        <a:bodyPr/>
        <a:lstStyle/>
        <a:p>
          <a:endParaRPr lang="en-US"/>
        </a:p>
      </dgm:t>
    </dgm:pt>
    <dgm:pt modelId="{D09D7AAB-084D-46CB-8D20-8ECBC79D1930}" type="pres">
      <dgm:prSet presAssocID="{A5339A4E-FCC3-4C71-9952-E5B393834AA1}" presName="hierFlow" presStyleCnt="0"/>
      <dgm:spPr/>
    </dgm:pt>
    <dgm:pt modelId="{77995B7D-0B4F-4D42-94C4-C90DDEDFDA1C}" type="pres">
      <dgm:prSet presAssocID="{A5339A4E-FCC3-4C71-9952-E5B393834AA1}" presName="firstBuf" presStyleCnt="0"/>
      <dgm:spPr/>
    </dgm:pt>
    <dgm:pt modelId="{B0050945-5F86-4EA4-BD3D-AB4243D9CD08}" type="pres">
      <dgm:prSet presAssocID="{A5339A4E-FCC3-4C71-9952-E5B393834AA1}" presName="hierChild1" presStyleCnt="0">
        <dgm:presLayoutVars>
          <dgm:chPref val="1"/>
          <dgm:animOne val="branch"/>
          <dgm:animLvl val="lvl"/>
        </dgm:presLayoutVars>
      </dgm:prSet>
      <dgm:spPr/>
    </dgm:pt>
    <dgm:pt modelId="{2C836911-2ADF-4DCB-8776-B6F665928ADC}" type="pres">
      <dgm:prSet presAssocID="{CB231F00-7D7C-438C-8E00-AB8451AB4929}" presName="Name17" presStyleCnt="0"/>
      <dgm:spPr/>
    </dgm:pt>
    <dgm:pt modelId="{EC96F8CE-7A39-48C8-8D61-CF86E5EED6B9}" type="pres">
      <dgm:prSet presAssocID="{CB231F00-7D7C-438C-8E00-AB8451AB4929}" presName="level1Shape" presStyleLbl="node0" presStyleIdx="0" presStyleCnt="1" custLinFactNeighborX="-3442">
        <dgm:presLayoutVars>
          <dgm:chPref val="3"/>
        </dgm:presLayoutVars>
      </dgm:prSet>
      <dgm:spPr/>
      <dgm:t>
        <a:bodyPr/>
        <a:lstStyle/>
        <a:p>
          <a:endParaRPr lang="en-US"/>
        </a:p>
      </dgm:t>
    </dgm:pt>
    <dgm:pt modelId="{19B5860E-DF63-41E1-97DC-B450DD5A3EC4}" type="pres">
      <dgm:prSet presAssocID="{CB231F00-7D7C-438C-8E00-AB8451AB4929}" presName="hierChild2" presStyleCnt="0"/>
      <dgm:spPr/>
    </dgm:pt>
    <dgm:pt modelId="{676AC0BA-79A3-42F3-9755-F3DDE802CF37}" type="pres">
      <dgm:prSet presAssocID="{F01E7504-7F3F-4881-ABD1-6214ACD7EB55}" presName="Name25" presStyleLbl="parChTrans1D2" presStyleIdx="0" presStyleCnt="2"/>
      <dgm:spPr/>
      <dgm:t>
        <a:bodyPr/>
        <a:lstStyle/>
        <a:p>
          <a:endParaRPr lang="en-US"/>
        </a:p>
      </dgm:t>
    </dgm:pt>
    <dgm:pt modelId="{08A10CEB-D61F-4F53-96A9-11E6C029B393}" type="pres">
      <dgm:prSet presAssocID="{F01E7504-7F3F-4881-ABD1-6214ACD7EB55}" presName="connTx" presStyleLbl="parChTrans1D2" presStyleIdx="0" presStyleCnt="2"/>
      <dgm:spPr/>
      <dgm:t>
        <a:bodyPr/>
        <a:lstStyle/>
        <a:p>
          <a:endParaRPr lang="en-US"/>
        </a:p>
      </dgm:t>
    </dgm:pt>
    <dgm:pt modelId="{8715CF5B-DCE2-47B1-9103-959E1372FA35}" type="pres">
      <dgm:prSet presAssocID="{D71588EC-5F09-4E0B-9EFC-F09A96635ABE}" presName="Name30" presStyleCnt="0"/>
      <dgm:spPr/>
    </dgm:pt>
    <dgm:pt modelId="{341E9D26-8CC1-480A-A184-13CF147E28CB}" type="pres">
      <dgm:prSet presAssocID="{D71588EC-5F09-4E0B-9EFC-F09A96635ABE}" presName="level2Shape" presStyleLbl="node2" presStyleIdx="0" presStyleCnt="2" custLinFactNeighborY="-17054"/>
      <dgm:spPr/>
      <dgm:t>
        <a:bodyPr/>
        <a:lstStyle/>
        <a:p>
          <a:endParaRPr lang="en-US"/>
        </a:p>
      </dgm:t>
    </dgm:pt>
    <dgm:pt modelId="{F68F9AB4-19B6-4A7F-85D1-920A47944A9C}" type="pres">
      <dgm:prSet presAssocID="{D71588EC-5F09-4E0B-9EFC-F09A96635ABE}" presName="hierChild3" presStyleCnt="0"/>
      <dgm:spPr/>
    </dgm:pt>
    <dgm:pt modelId="{AE73178D-DB65-4C61-A38D-EB77AEFCFE52}" type="pres">
      <dgm:prSet presAssocID="{937551DD-BA11-4FA0-B02F-8D9DA61AA236}" presName="Name25" presStyleLbl="parChTrans1D3" presStyleIdx="0" presStyleCnt="3"/>
      <dgm:spPr/>
      <dgm:t>
        <a:bodyPr/>
        <a:lstStyle/>
        <a:p>
          <a:endParaRPr lang="en-US"/>
        </a:p>
      </dgm:t>
    </dgm:pt>
    <dgm:pt modelId="{2A738583-5555-4365-9DCF-9685EC22450E}" type="pres">
      <dgm:prSet presAssocID="{937551DD-BA11-4FA0-B02F-8D9DA61AA236}" presName="connTx" presStyleLbl="parChTrans1D3" presStyleIdx="0" presStyleCnt="3"/>
      <dgm:spPr/>
      <dgm:t>
        <a:bodyPr/>
        <a:lstStyle/>
        <a:p>
          <a:endParaRPr lang="en-US"/>
        </a:p>
      </dgm:t>
    </dgm:pt>
    <dgm:pt modelId="{08F15708-3AE4-4ADC-96BC-3F591123E581}" type="pres">
      <dgm:prSet presAssocID="{13586305-2433-4E13-9189-C3B389EBE3F7}" presName="Name30" presStyleCnt="0"/>
      <dgm:spPr/>
    </dgm:pt>
    <dgm:pt modelId="{292DC444-B6DA-4E4D-B107-A485C96FE825}" type="pres">
      <dgm:prSet presAssocID="{13586305-2433-4E13-9189-C3B389EBE3F7}" presName="level2Shape" presStyleLbl="node3" presStyleIdx="0" presStyleCnt="3" custLinFactNeighborY="-23062"/>
      <dgm:spPr/>
      <dgm:t>
        <a:bodyPr/>
        <a:lstStyle/>
        <a:p>
          <a:endParaRPr lang="en-US"/>
        </a:p>
      </dgm:t>
    </dgm:pt>
    <dgm:pt modelId="{38208882-689A-47CD-9F99-909F05453E50}" type="pres">
      <dgm:prSet presAssocID="{13586305-2433-4E13-9189-C3B389EBE3F7}" presName="hierChild3" presStyleCnt="0"/>
      <dgm:spPr/>
    </dgm:pt>
    <dgm:pt modelId="{24377496-C6E4-44D3-9A16-FF00CE09762B}" type="pres">
      <dgm:prSet presAssocID="{101D60DC-D443-427D-9396-E6CB84E8C542}" presName="Name25" presStyleLbl="parChTrans1D3" presStyleIdx="1" presStyleCnt="3"/>
      <dgm:spPr/>
      <dgm:t>
        <a:bodyPr/>
        <a:lstStyle/>
        <a:p>
          <a:endParaRPr lang="en-US"/>
        </a:p>
      </dgm:t>
    </dgm:pt>
    <dgm:pt modelId="{CAFBACCF-8956-4E4F-8528-9976352D4D39}" type="pres">
      <dgm:prSet presAssocID="{101D60DC-D443-427D-9396-E6CB84E8C542}" presName="connTx" presStyleLbl="parChTrans1D3" presStyleIdx="1" presStyleCnt="3"/>
      <dgm:spPr/>
      <dgm:t>
        <a:bodyPr/>
        <a:lstStyle/>
        <a:p>
          <a:endParaRPr lang="en-US"/>
        </a:p>
      </dgm:t>
    </dgm:pt>
    <dgm:pt modelId="{74F482E6-D025-4935-BFC1-28DEB67C3506}" type="pres">
      <dgm:prSet presAssocID="{F1CEFDC8-209C-4071-8A35-04B6A4D68568}" presName="Name30" presStyleCnt="0"/>
      <dgm:spPr/>
    </dgm:pt>
    <dgm:pt modelId="{11B605DA-EBF6-4893-8902-F096CDB74DAC}" type="pres">
      <dgm:prSet presAssocID="{F1CEFDC8-209C-4071-8A35-04B6A4D68568}" presName="level2Shape" presStyleLbl="node3" presStyleIdx="1" presStyleCnt="3" custLinFactNeighborY="-18985"/>
      <dgm:spPr/>
      <dgm:t>
        <a:bodyPr/>
        <a:lstStyle/>
        <a:p>
          <a:endParaRPr lang="en-US"/>
        </a:p>
      </dgm:t>
    </dgm:pt>
    <dgm:pt modelId="{B312A2BD-5414-4B79-AB52-93D9F939F771}" type="pres">
      <dgm:prSet presAssocID="{F1CEFDC8-209C-4071-8A35-04B6A4D68568}" presName="hierChild3" presStyleCnt="0"/>
      <dgm:spPr/>
    </dgm:pt>
    <dgm:pt modelId="{1D4C303C-77E5-4AA2-9EC9-361D23484CDB}" type="pres">
      <dgm:prSet presAssocID="{08079866-978D-4450-A67F-7F9A86BAFCD8}" presName="Name25" presStyleLbl="parChTrans1D2" presStyleIdx="1" presStyleCnt="2"/>
      <dgm:spPr/>
      <dgm:t>
        <a:bodyPr/>
        <a:lstStyle/>
        <a:p>
          <a:endParaRPr lang="en-US"/>
        </a:p>
      </dgm:t>
    </dgm:pt>
    <dgm:pt modelId="{7D9E8050-5EE3-48BF-8BDA-4208F13C24B5}" type="pres">
      <dgm:prSet presAssocID="{08079866-978D-4450-A67F-7F9A86BAFCD8}" presName="connTx" presStyleLbl="parChTrans1D2" presStyleIdx="1" presStyleCnt="2"/>
      <dgm:spPr/>
      <dgm:t>
        <a:bodyPr/>
        <a:lstStyle/>
        <a:p>
          <a:endParaRPr lang="en-US"/>
        </a:p>
      </dgm:t>
    </dgm:pt>
    <dgm:pt modelId="{AD87107F-9C7F-42C0-A76D-2DE843DFBA11}" type="pres">
      <dgm:prSet presAssocID="{9F946A31-7DB6-4C2D-86BD-521CBAE47F42}" presName="Name30" presStyleCnt="0"/>
      <dgm:spPr/>
    </dgm:pt>
    <dgm:pt modelId="{87D64497-C6D5-413C-842F-EB549455395D}" type="pres">
      <dgm:prSet presAssocID="{9F946A31-7DB6-4C2D-86BD-521CBAE47F42}" presName="level2Shape" presStyleLbl="node2" presStyleIdx="1" presStyleCnt="2"/>
      <dgm:spPr/>
      <dgm:t>
        <a:bodyPr/>
        <a:lstStyle/>
        <a:p>
          <a:endParaRPr lang="en-US"/>
        </a:p>
      </dgm:t>
    </dgm:pt>
    <dgm:pt modelId="{24744139-69B3-4AF5-8A26-DB4FBA4B0F00}" type="pres">
      <dgm:prSet presAssocID="{9F946A31-7DB6-4C2D-86BD-521CBAE47F42}" presName="hierChild3" presStyleCnt="0"/>
      <dgm:spPr/>
    </dgm:pt>
    <dgm:pt modelId="{C185028B-55BC-4467-89F5-D773092783E4}" type="pres">
      <dgm:prSet presAssocID="{E9D94959-DC9D-4C1F-BEC6-74F47939D6BA}" presName="Name25" presStyleLbl="parChTrans1D3" presStyleIdx="2" presStyleCnt="3"/>
      <dgm:spPr/>
      <dgm:t>
        <a:bodyPr/>
        <a:lstStyle/>
        <a:p>
          <a:endParaRPr lang="en-US"/>
        </a:p>
      </dgm:t>
    </dgm:pt>
    <dgm:pt modelId="{DD3EFB38-9A34-4798-BA04-016C7B4F829B}" type="pres">
      <dgm:prSet presAssocID="{E9D94959-DC9D-4C1F-BEC6-74F47939D6BA}" presName="connTx" presStyleLbl="parChTrans1D3" presStyleIdx="2" presStyleCnt="3"/>
      <dgm:spPr/>
      <dgm:t>
        <a:bodyPr/>
        <a:lstStyle/>
        <a:p>
          <a:endParaRPr lang="en-US"/>
        </a:p>
      </dgm:t>
    </dgm:pt>
    <dgm:pt modelId="{102CBE7C-D2D8-42E8-85EB-DABF0291852F}" type="pres">
      <dgm:prSet presAssocID="{21B66EA7-8828-408F-99BF-6557E4F5C0E1}" presName="Name30" presStyleCnt="0"/>
      <dgm:spPr/>
    </dgm:pt>
    <dgm:pt modelId="{B8484E28-D49E-4B99-A6B0-861720299FE2}" type="pres">
      <dgm:prSet presAssocID="{21B66EA7-8828-408F-99BF-6557E4F5C0E1}" presName="level2Shape" presStyleLbl="node3" presStyleIdx="2" presStyleCnt="3"/>
      <dgm:spPr/>
      <dgm:t>
        <a:bodyPr/>
        <a:lstStyle/>
        <a:p>
          <a:endParaRPr lang="en-US"/>
        </a:p>
      </dgm:t>
    </dgm:pt>
    <dgm:pt modelId="{F5301625-63C8-4C02-AC1D-791AE0B332D2}" type="pres">
      <dgm:prSet presAssocID="{21B66EA7-8828-408F-99BF-6557E4F5C0E1}" presName="hierChild3" presStyleCnt="0"/>
      <dgm:spPr/>
    </dgm:pt>
    <dgm:pt modelId="{BC27B3C3-656C-45D2-9347-42F13DE3DAD5}" type="pres">
      <dgm:prSet presAssocID="{A5339A4E-FCC3-4C71-9952-E5B393834AA1}" presName="bgShapesFlow" presStyleCnt="0"/>
      <dgm:spPr/>
    </dgm:pt>
    <dgm:pt modelId="{D1A9E1BA-EF55-4E22-A273-B866D47F99CA}" type="pres">
      <dgm:prSet presAssocID="{00E75F78-F84A-45F8-A3E6-9BF855CA7BBC}" presName="rectComp" presStyleCnt="0"/>
      <dgm:spPr/>
    </dgm:pt>
    <dgm:pt modelId="{3B9EDEA6-3D76-4959-9729-E092A778FF42}" type="pres">
      <dgm:prSet presAssocID="{00E75F78-F84A-45F8-A3E6-9BF855CA7BBC}" presName="bgRect" presStyleLbl="bgShp" presStyleIdx="0" presStyleCnt="3" custLinFactNeighborX="-3817" custLinFactNeighborY="39683"/>
      <dgm:spPr/>
      <dgm:t>
        <a:bodyPr/>
        <a:lstStyle/>
        <a:p>
          <a:endParaRPr lang="en-US"/>
        </a:p>
      </dgm:t>
    </dgm:pt>
    <dgm:pt modelId="{13E42AAB-D83A-45AE-9C3C-F40154AE4950}" type="pres">
      <dgm:prSet presAssocID="{00E75F78-F84A-45F8-A3E6-9BF855CA7BBC}" presName="bgRectTx" presStyleLbl="bgShp" presStyleIdx="0" presStyleCnt="3">
        <dgm:presLayoutVars>
          <dgm:bulletEnabled val="1"/>
        </dgm:presLayoutVars>
      </dgm:prSet>
      <dgm:spPr/>
      <dgm:t>
        <a:bodyPr/>
        <a:lstStyle/>
        <a:p>
          <a:endParaRPr lang="en-US"/>
        </a:p>
      </dgm:t>
    </dgm:pt>
    <dgm:pt modelId="{33B4BB87-3973-4E40-8A7E-15F7306DC717}" type="pres">
      <dgm:prSet presAssocID="{00E75F78-F84A-45F8-A3E6-9BF855CA7BBC}" presName="spComp" presStyleCnt="0"/>
      <dgm:spPr/>
    </dgm:pt>
    <dgm:pt modelId="{E597F538-58CD-4BFB-9F7C-B9A03BF6B029}" type="pres">
      <dgm:prSet presAssocID="{00E75F78-F84A-45F8-A3E6-9BF855CA7BBC}" presName="hSp" presStyleCnt="0"/>
      <dgm:spPr/>
    </dgm:pt>
    <dgm:pt modelId="{A137D7F8-DC3F-478B-9B88-D41191A43A5B}" type="pres">
      <dgm:prSet presAssocID="{E34C23CC-A7A9-477A-95C0-29F38E50272A}" presName="rectComp" presStyleCnt="0"/>
      <dgm:spPr/>
    </dgm:pt>
    <dgm:pt modelId="{90616560-81F9-4541-9CA9-1BF3288351FD}" type="pres">
      <dgm:prSet presAssocID="{E34C23CC-A7A9-477A-95C0-29F38E50272A}" presName="bgRect" presStyleLbl="bgShp" presStyleIdx="1" presStyleCnt="3"/>
      <dgm:spPr/>
      <dgm:t>
        <a:bodyPr/>
        <a:lstStyle/>
        <a:p>
          <a:endParaRPr lang="en-US"/>
        </a:p>
      </dgm:t>
    </dgm:pt>
    <dgm:pt modelId="{24D42568-F07B-45A0-B782-90F4F574C5DC}" type="pres">
      <dgm:prSet presAssocID="{E34C23CC-A7A9-477A-95C0-29F38E50272A}" presName="bgRectTx" presStyleLbl="bgShp" presStyleIdx="1" presStyleCnt="3">
        <dgm:presLayoutVars>
          <dgm:bulletEnabled val="1"/>
        </dgm:presLayoutVars>
      </dgm:prSet>
      <dgm:spPr/>
      <dgm:t>
        <a:bodyPr/>
        <a:lstStyle/>
        <a:p>
          <a:endParaRPr lang="en-US"/>
        </a:p>
      </dgm:t>
    </dgm:pt>
    <dgm:pt modelId="{CEC0B378-4C58-45E4-A815-943D7BC58305}" type="pres">
      <dgm:prSet presAssocID="{E34C23CC-A7A9-477A-95C0-29F38E50272A}" presName="spComp" presStyleCnt="0"/>
      <dgm:spPr/>
    </dgm:pt>
    <dgm:pt modelId="{45DF4C10-4C14-4D2D-9F03-02777AD971F2}" type="pres">
      <dgm:prSet presAssocID="{E34C23CC-A7A9-477A-95C0-29F38E50272A}" presName="hSp" presStyleCnt="0"/>
      <dgm:spPr/>
    </dgm:pt>
    <dgm:pt modelId="{801DDE4B-8CA5-4EEC-96C8-49C9F323DA91}" type="pres">
      <dgm:prSet presAssocID="{CB048271-B5B9-4541-BFDA-6FAD703E36DD}" presName="rectComp" presStyleCnt="0"/>
      <dgm:spPr/>
    </dgm:pt>
    <dgm:pt modelId="{31D64741-2772-4D67-A73B-A6C81128A80E}" type="pres">
      <dgm:prSet presAssocID="{CB048271-B5B9-4541-BFDA-6FAD703E36DD}" presName="bgRect" presStyleLbl="bgShp" presStyleIdx="2" presStyleCnt="3"/>
      <dgm:spPr/>
      <dgm:t>
        <a:bodyPr/>
        <a:lstStyle/>
        <a:p>
          <a:endParaRPr lang="en-US"/>
        </a:p>
      </dgm:t>
    </dgm:pt>
    <dgm:pt modelId="{E42EE166-E033-4CC6-AB0D-0AAAE8B0F2C8}" type="pres">
      <dgm:prSet presAssocID="{CB048271-B5B9-4541-BFDA-6FAD703E36DD}" presName="bgRectTx" presStyleLbl="bgShp" presStyleIdx="2" presStyleCnt="3">
        <dgm:presLayoutVars>
          <dgm:bulletEnabled val="1"/>
        </dgm:presLayoutVars>
      </dgm:prSet>
      <dgm:spPr/>
      <dgm:t>
        <a:bodyPr/>
        <a:lstStyle/>
        <a:p>
          <a:endParaRPr lang="en-US"/>
        </a:p>
      </dgm:t>
    </dgm:pt>
  </dgm:ptLst>
  <dgm:cxnLst>
    <dgm:cxn modelId="{3EA785E3-A455-46FC-97B0-86D6CDB93DE6}" type="presOf" srcId="{00E75F78-F84A-45F8-A3E6-9BF855CA7BBC}" destId="{13E42AAB-D83A-45AE-9C3C-F40154AE4950}" srcOrd="1" destOrd="0" presId="urn:microsoft.com/office/officeart/2005/8/layout/hierarchy5"/>
    <dgm:cxn modelId="{905F655F-DC83-4A15-8021-C90A49D478A3}" type="presOf" srcId="{F01E7504-7F3F-4881-ABD1-6214ACD7EB55}" destId="{676AC0BA-79A3-42F3-9755-F3DDE802CF37}" srcOrd="0" destOrd="0" presId="urn:microsoft.com/office/officeart/2005/8/layout/hierarchy5"/>
    <dgm:cxn modelId="{9ADF73D7-2B39-4AA0-AC8C-B9ACFFE1A844}" srcId="{A5339A4E-FCC3-4C71-9952-E5B393834AA1}" destId="{E34C23CC-A7A9-477A-95C0-29F38E50272A}" srcOrd="2" destOrd="0" parTransId="{79B8E782-3383-4CE9-9F1C-FB6B903B0A41}" sibTransId="{6A9F39EE-071A-4E37-8CC8-5232D3B719E5}"/>
    <dgm:cxn modelId="{79616869-A483-4C96-A23E-3FD0231930BC}" type="presOf" srcId="{E9D94959-DC9D-4C1F-BEC6-74F47939D6BA}" destId="{C185028B-55BC-4467-89F5-D773092783E4}" srcOrd="0" destOrd="0" presId="urn:microsoft.com/office/officeart/2005/8/layout/hierarchy5"/>
    <dgm:cxn modelId="{E3BBD7FA-7426-4076-B0D4-8CAD24354D27}" srcId="{A5339A4E-FCC3-4C71-9952-E5B393834AA1}" destId="{CB048271-B5B9-4541-BFDA-6FAD703E36DD}" srcOrd="3" destOrd="0" parTransId="{ED66135B-2902-4FA4-AC84-F07B7CA27136}" sibTransId="{CEB00143-1D98-494B-98C1-477C39E91AFB}"/>
    <dgm:cxn modelId="{54B397DC-3E9F-4958-ACF1-AC849699CCD5}" srcId="{D71588EC-5F09-4E0B-9EFC-F09A96635ABE}" destId="{F1CEFDC8-209C-4071-8A35-04B6A4D68568}" srcOrd="1" destOrd="0" parTransId="{101D60DC-D443-427D-9396-E6CB84E8C542}" sibTransId="{526295F6-C0CA-400B-99D5-119AAE7684B4}"/>
    <dgm:cxn modelId="{192AFDE3-FFAC-47D0-B800-8C95D18F7E59}" type="presOf" srcId="{08079866-978D-4450-A67F-7F9A86BAFCD8}" destId="{7D9E8050-5EE3-48BF-8BDA-4208F13C24B5}" srcOrd="1" destOrd="0" presId="urn:microsoft.com/office/officeart/2005/8/layout/hierarchy5"/>
    <dgm:cxn modelId="{7D4C7E8D-5D8D-42D2-8727-6A393277D4C3}" srcId="{CB231F00-7D7C-438C-8E00-AB8451AB4929}" destId="{D71588EC-5F09-4E0B-9EFC-F09A96635ABE}" srcOrd="0" destOrd="0" parTransId="{F01E7504-7F3F-4881-ABD1-6214ACD7EB55}" sibTransId="{0E420C7C-3A88-4858-9863-3B0CD12C78E7}"/>
    <dgm:cxn modelId="{0E81D3C6-B00C-4786-AE3D-263BD2DDBE15}" type="presOf" srcId="{E34C23CC-A7A9-477A-95C0-29F38E50272A}" destId="{90616560-81F9-4541-9CA9-1BF3288351FD}" srcOrd="0" destOrd="0" presId="urn:microsoft.com/office/officeart/2005/8/layout/hierarchy5"/>
    <dgm:cxn modelId="{80E4E3C4-3C56-48AA-A3A5-58788D9344E9}" type="presOf" srcId="{21B66EA7-8828-408F-99BF-6557E4F5C0E1}" destId="{B8484E28-D49E-4B99-A6B0-861720299FE2}" srcOrd="0" destOrd="0" presId="urn:microsoft.com/office/officeart/2005/8/layout/hierarchy5"/>
    <dgm:cxn modelId="{3BA346F0-9ADC-4068-BB22-9039D125CCC3}" type="presOf" srcId="{CB231F00-7D7C-438C-8E00-AB8451AB4929}" destId="{EC96F8CE-7A39-48C8-8D61-CF86E5EED6B9}" srcOrd="0" destOrd="0" presId="urn:microsoft.com/office/officeart/2005/8/layout/hierarchy5"/>
    <dgm:cxn modelId="{DE0A16D1-34B3-4A6F-812F-8D036EF66187}" type="presOf" srcId="{13586305-2433-4E13-9189-C3B389EBE3F7}" destId="{292DC444-B6DA-4E4D-B107-A485C96FE825}" srcOrd="0" destOrd="0" presId="urn:microsoft.com/office/officeart/2005/8/layout/hierarchy5"/>
    <dgm:cxn modelId="{4E4E5389-3DF2-4222-9B5B-D1E73E97DFC9}" type="presOf" srcId="{D71588EC-5F09-4E0B-9EFC-F09A96635ABE}" destId="{341E9D26-8CC1-480A-A184-13CF147E28CB}" srcOrd="0" destOrd="0" presId="urn:microsoft.com/office/officeart/2005/8/layout/hierarchy5"/>
    <dgm:cxn modelId="{45A77AA5-F8CB-44B9-A775-5FD8C0B6A7D6}" srcId="{A5339A4E-FCC3-4C71-9952-E5B393834AA1}" destId="{00E75F78-F84A-45F8-A3E6-9BF855CA7BBC}" srcOrd="1" destOrd="0" parTransId="{5F20B268-DC99-4987-9B0C-662D35B05313}" sibTransId="{2E54F186-0A6C-483B-9D9B-51F7B049CB39}"/>
    <dgm:cxn modelId="{FA50BC47-4B2B-4955-96CC-A51C1E825415}" type="presOf" srcId="{F1CEFDC8-209C-4071-8A35-04B6A4D68568}" destId="{11B605DA-EBF6-4893-8902-F096CDB74DAC}" srcOrd="0" destOrd="0" presId="urn:microsoft.com/office/officeart/2005/8/layout/hierarchy5"/>
    <dgm:cxn modelId="{C69206E3-AF0C-44F6-92B6-06E2E71FAAB6}" type="presOf" srcId="{E34C23CC-A7A9-477A-95C0-29F38E50272A}" destId="{24D42568-F07B-45A0-B782-90F4F574C5DC}" srcOrd="1" destOrd="0" presId="urn:microsoft.com/office/officeart/2005/8/layout/hierarchy5"/>
    <dgm:cxn modelId="{DDB24EBF-17B8-46B5-A01B-02ACFDABD98B}" type="presOf" srcId="{E9D94959-DC9D-4C1F-BEC6-74F47939D6BA}" destId="{DD3EFB38-9A34-4798-BA04-016C7B4F829B}" srcOrd="1" destOrd="0" presId="urn:microsoft.com/office/officeart/2005/8/layout/hierarchy5"/>
    <dgm:cxn modelId="{AE150648-CE7C-4A22-9230-B31F8832676F}" type="presOf" srcId="{937551DD-BA11-4FA0-B02F-8D9DA61AA236}" destId="{2A738583-5555-4365-9DCF-9685EC22450E}" srcOrd="1" destOrd="0" presId="urn:microsoft.com/office/officeart/2005/8/layout/hierarchy5"/>
    <dgm:cxn modelId="{28AD98CA-0BDA-4793-B493-38B210FA0F25}" type="presOf" srcId="{00E75F78-F84A-45F8-A3E6-9BF855CA7BBC}" destId="{3B9EDEA6-3D76-4959-9729-E092A778FF42}" srcOrd="0" destOrd="0" presId="urn:microsoft.com/office/officeart/2005/8/layout/hierarchy5"/>
    <dgm:cxn modelId="{BDDA88AF-E338-4A38-8CFE-183FB1D97F00}" srcId="{9F946A31-7DB6-4C2D-86BD-521CBAE47F42}" destId="{21B66EA7-8828-408F-99BF-6557E4F5C0E1}" srcOrd="0" destOrd="0" parTransId="{E9D94959-DC9D-4C1F-BEC6-74F47939D6BA}" sibTransId="{2AD547C8-C05E-4A35-9626-6E69DA00687B}"/>
    <dgm:cxn modelId="{D15E2966-AB96-4F64-AF08-A98B607F8E0B}" type="presOf" srcId="{101D60DC-D443-427D-9396-E6CB84E8C542}" destId="{24377496-C6E4-44D3-9A16-FF00CE09762B}" srcOrd="0" destOrd="0" presId="urn:microsoft.com/office/officeart/2005/8/layout/hierarchy5"/>
    <dgm:cxn modelId="{CC8A2F9A-7F64-4BF6-AA5B-5B8177C301A9}" srcId="{CB231F00-7D7C-438C-8E00-AB8451AB4929}" destId="{9F946A31-7DB6-4C2D-86BD-521CBAE47F42}" srcOrd="1" destOrd="0" parTransId="{08079866-978D-4450-A67F-7F9A86BAFCD8}" sibTransId="{DDC5279E-CB52-4374-B325-DC2416FD8B0E}"/>
    <dgm:cxn modelId="{BEF92277-ECFE-40C1-88F9-3EDEDB0C2593}" type="presOf" srcId="{F01E7504-7F3F-4881-ABD1-6214ACD7EB55}" destId="{08A10CEB-D61F-4F53-96A9-11E6C029B393}" srcOrd="1" destOrd="0" presId="urn:microsoft.com/office/officeart/2005/8/layout/hierarchy5"/>
    <dgm:cxn modelId="{EF4C41B5-C9C6-4284-A040-47D4166DD681}" type="presOf" srcId="{937551DD-BA11-4FA0-B02F-8D9DA61AA236}" destId="{AE73178D-DB65-4C61-A38D-EB77AEFCFE52}" srcOrd="0" destOrd="0" presId="urn:microsoft.com/office/officeart/2005/8/layout/hierarchy5"/>
    <dgm:cxn modelId="{7A697891-E3D6-4482-9453-B8FE831E041E}" type="presOf" srcId="{CB048271-B5B9-4541-BFDA-6FAD703E36DD}" destId="{E42EE166-E033-4CC6-AB0D-0AAAE8B0F2C8}" srcOrd="1" destOrd="0" presId="urn:microsoft.com/office/officeart/2005/8/layout/hierarchy5"/>
    <dgm:cxn modelId="{89FBFF95-4A83-411D-93E6-21929D8B8641}" type="presOf" srcId="{08079866-978D-4450-A67F-7F9A86BAFCD8}" destId="{1D4C303C-77E5-4AA2-9EC9-361D23484CDB}" srcOrd="0" destOrd="0" presId="urn:microsoft.com/office/officeart/2005/8/layout/hierarchy5"/>
    <dgm:cxn modelId="{89C47A5F-FDB6-405F-8D30-0670506C3828}" type="presOf" srcId="{A5339A4E-FCC3-4C71-9952-E5B393834AA1}" destId="{60A9294F-7DD0-4F09-B870-3756D380DFF1}" srcOrd="0" destOrd="0" presId="urn:microsoft.com/office/officeart/2005/8/layout/hierarchy5"/>
    <dgm:cxn modelId="{7CE001F2-8836-4FA2-A059-4FB902C40046}" type="presOf" srcId="{101D60DC-D443-427D-9396-E6CB84E8C542}" destId="{CAFBACCF-8956-4E4F-8528-9976352D4D39}" srcOrd="1" destOrd="0" presId="urn:microsoft.com/office/officeart/2005/8/layout/hierarchy5"/>
    <dgm:cxn modelId="{7B619533-E8DF-4D96-B952-42C162BF598C}" type="presOf" srcId="{9F946A31-7DB6-4C2D-86BD-521CBAE47F42}" destId="{87D64497-C6D5-413C-842F-EB549455395D}" srcOrd="0" destOrd="0" presId="urn:microsoft.com/office/officeart/2005/8/layout/hierarchy5"/>
    <dgm:cxn modelId="{F5BC7AE8-CAED-4977-849E-969FE35B4C32}" type="presOf" srcId="{CB048271-B5B9-4541-BFDA-6FAD703E36DD}" destId="{31D64741-2772-4D67-A73B-A6C81128A80E}" srcOrd="0" destOrd="0" presId="urn:microsoft.com/office/officeart/2005/8/layout/hierarchy5"/>
    <dgm:cxn modelId="{BC2ECB63-4EE1-45DB-998C-DD7FF2926D21}" srcId="{A5339A4E-FCC3-4C71-9952-E5B393834AA1}" destId="{CB231F00-7D7C-438C-8E00-AB8451AB4929}" srcOrd="0" destOrd="0" parTransId="{AFC4F545-37C0-479C-B912-5792FCB4E06D}" sibTransId="{6785AC64-FE26-491E-983E-EC4D264C9955}"/>
    <dgm:cxn modelId="{8306377B-EABC-4B53-B9A9-B37222FECED6}" srcId="{D71588EC-5F09-4E0B-9EFC-F09A96635ABE}" destId="{13586305-2433-4E13-9189-C3B389EBE3F7}" srcOrd="0" destOrd="0" parTransId="{937551DD-BA11-4FA0-B02F-8D9DA61AA236}" sibTransId="{928EA1C9-357B-4D30-9F2B-0BFD8209DD65}"/>
    <dgm:cxn modelId="{7A6B9A48-C8C8-43B6-954D-B9E91F2A1555}" type="presParOf" srcId="{60A9294F-7DD0-4F09-B870-3756D380DFF1}" destId="{D09D7AAB-084D-46CB-8D20-8ECBC79D1930}" srcOrd="0" destOrd="0" presId="urn:microsoft.com/office/officeart/2005/8/layout/hierarchy5"/>
    <dgm:cxn modelId="{5181C861-1821-4A89-BA28-E16651558497}" type="presParOf" srcId="{D09D7AAB-084D-46CB-8D20-8ECBC79D1930}" destId="{77995B7D-0B4F-4D42-94C4-C90DDEDFDA1C}" srcOrd="0" destOrd="0" presId="urn:microsoft.com/office/officeart/2005/8/layout/hierarchy5"/>
    <dgm:cxn modelId="{2C370DC2-D146-4D42-8B5E-E6415DD37E28}" type="presParOf" srcId="{D09D7AAB-084D-46CB-8D20-8ECBC79D1930}" destId="{B0050945-5F86-4EA4-BD3D-AB4243D9CD08}" srcOrd="1" destOrd="0" presId="urn:microsoft.com/office/officeart/2005/8/layout/hierarchy5"/>
    <dgm:cxn modelId="{597254C5-D3B7-43CC-AD8D-14352F5144E4}" type="presParOf" srcId="{B0050945-5F86-4EA4-BD3D-AB4243D9CD08}" destId="{2C836911-2ADF-4DCB-8776-B6F665928ADC}" srcOrd="0" destOrd="0" presId="urn:microsoft.com/office/officeart/2005/8/layout/hierarchy5"/>
    <dgm:cxn modelId="{7F2E17A3-C576-4911-903C-BD065DC75B7D}" type="presParOf" srcId="{2C836911-2ADF-4DCB-8776-B6F665928ADC}" destId="{EC96F8CE-7A39-48C8-8D61-CF86E5EED6B9}" srcOrd="0" destOrd="0" presId="urn:microsoft.com/office/officeart/2005/8/layout/hierarchy5"/>
    <dgm:cxn modelId="{5373A4FF-C817-429A-B66D-FA187D4399BF}" type="presParOf" srcId="{2C836911-2ADF-4DCB-8776-B6F665928ADC}" destId="{19B5860E-DF63-41E1-97DC-B450DD5A3EC4}" srcOrd="1" destOrd="0" presId="urn:microsoft.com/office/officeart/2005/8/layout/hierarchy5"/>
    <dgm:cxn modelId="{9EE7D5B2-B92E-490F-9821-0E5D6CCF82A8}" type="presParOf" srcId="{19B5860E-DF63-41E1-97DC-B450DD5A3EC4}" destId="{676AC0BA-79A3-42F3-9755-F3DDE802CF37}" srcOrd="0" destOrd="0" presId="urn:microsoft.com/office/officeart/2005/8/layout/hierarchy5"/>
    <dgm:cxn modelId="{0CFF1187-ED60-4E79-ACE5-F67DD67046E8}" type="presParOf" srcId="{676AC0BA-79A3-42F3-9755-F3DDE802CF37}" destId="{08A10CEB-D61F-4F53-96A9-11E6C029B393}" srcOrd="0" destOrd="0" presId="urn:microsoft.com/office/officeart/2005/8/layout/hierarchy5"/>
    <dgm:cxn modelId="{0B7F4C02-7FFF-4A15-8F92-4FC9DFB511B5}" type="presParOf" srcId="{19B5860E-DF63-41E1-97DC-B450DD5A3EC4}" destId="{8715CF5B-DCE2-47B1-9103-959E1372FA35}" srcOrd="1" destOrd="0" presId="urn:microsoft.com/office/officeart/2005/8/layout/hierarchy5"/>
    <dgm:cxn modelId="{A87501F0-D6C2-4908-A2D0-E8B59B9DB297}" type="presParOf" srcId="{8715CF5B-DCE2-47B1-9103-959E1372FA35}" destId="{341E9D26-8CC1-480A-A184-13CF147E28CB}" srcOrd="0" destOrd="0" presId="urn:microsoft.com/office/officeart/2005/8/layout/hierarchy5"/>
    <dgm:cxn modelId="{7958C13A-3D6D-4600-B1B2-8C94481E9C3B}" type="presParOf" srcId="{8715CF5B-DCE2-47B1-9103-959E1372FA35}" destId="{F68F9AB4-19B6-4A7F-85D1-920A47944A9C}" srcOrd="1" destOrd="0" presId="urn:microsoft.com/office/officeart/2005/8/layout/hierarchy5"/>
    <dgm:cxn modelId="{732A9D51-2350-4B8D-93A2-913F28777018}" type="presParOf" srcId="{F68F9AB4-19B6-4A7F-85D1-920A47944A9C}" destId="{AE73178D-DB65-4C61-A38D-EB77AEFCFE52}" srcOrd="0" destOrd="0" presId="urn:microsoft.com/office/officeart/2005/8/layout/hierarchy5"/>
    <dgm:cxn modelId="{950C9ACA-F43F-4678-BC83-C04D069AEB50}" type="presParOf" srcId="{AE73178D-DB65-4C61-A38D-EB77AEFCFE52}" destId="{2A738583-5555-4365-9DCF-9685EC22450E}" srcOrd="0" destOrd="0" presId="urn:microsoft.com/office/officeart/2005/8/layout/hierarchy5"/>
    <dgm:cxn modelId="{127889B7-147D-4165-A266-239A74172327}" type="presParOf" srcId="{F68F9AB4-19B6-4A7F-85D1-920A47944A9C}" destId="{08F15708-3AE4-4ADC-96BC-3F591123E581}" srcOrd="1" destOrd="0" presId="urn:microsoft.com/office/officeart/2005/8/layout/hierarchy5"/>
    <dgm:cxn modelId="{E66096EE-8CA0-424D-AE07-374399E17846}" type="presParOf" srcId="{08F15708-3AE4-4ADC-96BC-3F591123E581}" destId="{292DC444-B6DA-4E4D-B107-A485C96FE825}" srcOrd="0" destOrd="0" presId="urn:microsoft.com/office/officeart/2005/8/layout/hierarchy5"/>
    <dgm:cxn modelId="{C63C6593-1547-43D2-9B09-5962C1549906}" type="presParOf" srcId="{08F15708-3AE4-4ADC-96BC-3F591123E581}" destId="{38208882-689A-47CD-9F99-909F05453E50}" srcOrd="1" destOrd="0" presId="urn:microsoft.com/office/officeart/2005/8/layout/hierarchy5"/>
    <dgm:cxn modelId="{AFF73E3C-BDB5-4F6E-86CB-FFE5737543A0}" type="presParOf" srcId="{F68F9AB4-19B6-4A7F-85D1-920A47944A9C}" destId="{24377496-C6E4-44D3-9A16-FF00CE09762B}" srcOrd="2" destOrd="0" presId="urn:microsoft.com/office/officeart/2005/8/layout/hierarchy5"/>
    <dgm:cxn modelId="{0360BC00-4444-47DC-A828-C23644C01AB6}" type="presParOf" srcId="{24377496-C6E4-44D3-9A16-FF00CE09762B}" destId="{CAFBACCF-8956-4E4F-8528-9976352D4D39}" srcOrd="0" destOrd="0" presId="urn:microsoft.com/office/officeart/2005/8/layout/hierarchy5"/>
    <dgm:cxn modelId="{385A5C6B-1FFC-4B4F-9D75-22A87E7EE07C}" type="presParOf" srcId="{F68F9AB4-19B6-4A7F-85D1-920A47944A9C}" destId="{74F482E6-D025-4935-BFC1-28DEB67C3506}" srcOrd="3" destOrd="0" presId="urn:microsoft.com/office/officeart/2005/8/layout/hierarchy5"/>
    <dgm:cxn modelId="{EC3138DE-F5E4-4EFF-9657-7508A88E9A39}" type="presParOf" srcId="{74F482E6-D025-4935-BFC1-28DEB67C3506}" destId="{11B605DA-EBF6-4893-8902-F096CDB74DAC}" srcOrd="0" destOrd="0" presId="urn:microsoft.com/office/officeart/2005/8/layout/hierarchy5"/>
    <dgm:cxn modelId="{B804C0EB-DBEA-462E-B2C9-AE79B2B7C1E0}" type="presParOf" srcId="{74F482E6-D025-4935-BFC1-28DEB67C3506}" destId="{B312A2BD-5414-4B79-AB52-93D9F939F771}" srcOrd="1" destOrd="0" presId="urn:microsoft.com/office/officeart/2005/8/layout/hierarchy5"/>
    <dgm:cxn modelId="{ACABB7B1-0588-40A7-B932-60922CAA5D97}" type="presParOf" srcId="{19B5860E-DF63-41E1-97DC-B450DD5A3EC4}" destId="{1D4C303C-77E5-4AA2-9EC9-361D23484CDB}" srcOrd="2" destOrd="0" presId="urn:microsoft.com/office/officeart/2005/8/layout/hierarchy5"/>
    <dgm:cxn modelId="{64CC7F0F-0A19-40D8-B79E-503805F4B2AF}" type="presParOf" srcId="{1D4C303C-77E5-4AA2-9EC9-361D23484CDB}" destId="{7D9E8050-5EE3-48BF-8BDA-4208F13C24B5}" srcOrd="0" destOrd="0" presId="urn:microsoft.com/office/officeart/2005/8/layout/hierarchy5"/>
    <dgm:cxn modelId="{30807FEF-D7E7-4D49-9E6C-2BAD79C4047C}" type="presParOf" srcId="{19B5860E-DF63-41E1-97DC-B450DD5A3EC4}" destId="{AD87107F-9C7F-42C0-A76D-2DE843DFBA11}" srcOrd="3" destOrd="0" presId="urn:microsoft.com/office/officeart/2005/8/layout/hierarchy5"/>
    <dgm:cxn modelId="{1B0F942B-7269-46E6-9F2A-8B9DE53E7014}" type="presParOf" srcId="{AD87107F-9C7F-42C0-A76D-2DE843DFBA11}" destId="{87D64497-C6D5-413C-842F-EB549455395D}" srcOrd="0" destOrd="0" presId="urn:microsoft.com/office/officeart/2005/8/layout/hierarchy5"/>
    <dgm:cxn modelId="{52707E8D-8B00-4E23-AB7B-5A4BB8E6A6C9}" type="presParOf" srcId="{AD87107F-9C7F-42C0-A76D-2DE843DFBA11}" destId="{24744139-69B3-4AF5-8A26-DB4FBA4B0F00}" srcOrd="1" destOrd="0" presId="urn:microsoft.com/office/officeart/2005/8/layout/hierarchy5"/>
    <dgm:cxn modelId="{7E58BA7F-08B8-4B1D-8FFF-0616BEA36C33}" type="presParOf" srcId="{24744139-69B3-4AF5-8A26-DB4FBA4B0F00}" destId="{C185028B-55BC-4467-89F5-D773092783E4}" srcOrd="0" destOrd="0" presId="urn:microsoft.com/office/officeart/2005/8/layout/hierarchy5"/>
    <dgm:cxn modelId="{83FD3C05-2FFC-4391-9A81-7CD0E68E6146}" type="presParOf" srcId="{C185028B-55BC-4467-89F5-D773092783E4}" destId="{DD3EFB38-9A34-4798-BA04-016C7B4F829B}" srcOrd="0" destOrd="0" presId="urn:microsoft.com/office/officeart/2005/8/layout/hierarchy5"/>
    <dgm:cxn modelId="{EEAE46A2-B0FD-493F-A944-7D66F91C0978}" type="presParOf" srcId="{24744139-69B3-4AF5-8A26-DB4FBA4B0F00}" destId="{102CBE7C-D2D8-42E8-85EB-DABF0291852F}" srcOrd="1" destOrd="0" presId="urn:microsoft.com/office/officeart/2005/8/layout/hierarchy5"/>
    <dgm:cxn modelId="{459B5D20-7324-420E-95D0-FFF486439B33}" type="presParOf" srcId="{102CBE7C-D2D8-42E8-85EB-DABF0291852F}" destId="{B8484E28-D49E-4B99-A6B0-861720299FE2}" srcOrd="0" destOrd="0" presId="urn:microsoft.com/office/officeart/2005/8/layout/hierarchy5"/>
    <dgm:cxn modelId="{EFD256B7-7595-4BD4-8C52-67984FC6F56B}" type="presParOf" srcId="{102CBE7C-D2D8-42E8-85EB-DABF0291852F}" destId="{F5301625-63C8-4C02-AC1D-791AE0B332D2}" srcOrd="1" destOrd="0" presId="urn:microsoft.com/office/officeart/2005/8/layout/hierarchy5"/>
    <dgm:cxn modelId="{7FB1D602-0962-4EC3-AB74-F64F7BB6859A}" type="presParOf" srcId="{60A9294F-7DD0-4F09-B870-3756D380DFF1}" destId="{BC27B3C3-656C-45D2-9347-42F13DE3DAD5}" srcOrd="1" destOrd="0" presId="urn:microsoft.com/office/officeart/2005/8/layout/hierarchy5"/>
    <dgm:cxn modelId="{6F61F23D-0455-4D6A-A51B-0B7366278B94}" type="presParOf" srcId="{BC27B3C3-656C-45D2-9347-42F13DE3DAD5}" destId="{D1A9E1BA-EF55-4E22-A273-B866D47F99CA}" srcOrd="0" destOrd="0" presId="urn:microsoft.com/office/officeart/2005/8/layout/hierarchy5"/>
    <dgm:cxn modelId="{5E7CFAFE-8179-4505-8434-7B6F63861059}" type="presParOf" srcId="{D1A9E1BA-EF55-4E22-A273-B866D47F99CA}" destId="{3B9EDEA6-3D76-4959-9729-E092A778FF42}" srcOrd="0" destOrd="0" presId="urn:microsoft.com/office/officeart/2005/8/layout/hierarchy5"/>
    <dgm:cxn modelId="{93A11B06-53F3-44AC-BABC-06FF91D6AF51}" type="presParOf" srcId="{D1A9E1BA-EF55-4E22-A273-B866D47F99CA}" destId="{13E42AAB-D83A-45AE-9C3C-F40154AE4950}" srcOrd="1" destOrd="0" presId="urn:microsoft.com/office/officeart/2005/8/layout/hierarchy5"/>
    <dgm:cxn modelId="{1C2ED14D-E368-4618-932F-2E50B4561A68}" type="presParOf" srcId="{BC27B3C3-656C-45D2-9347-42F13DE3DAD5}" destId="{33B4BB87-3973-4E40-8A7E-15F7306DC717}" srcOrd="1" destOrd="0" presId="urn:microsoft.com/office/officeart/2005/8/layout/hierarchy5"/>
    <dgm:cxn modelId="{B86AD52F-A21A-47D9-BF1F-610A62DDD346}" type="presParOf" srcId="{33B4BB87-3973-4E40-8A7E-15F7306DC717}" destId="{E597F538-58CD-4BFB-9F7C-B9A03BF6B029}" srcOrd="0" destOrd="0" presId="urn:microsoft.com/office/officeart/2005/8/layout/hierarchy5"/>
    <dgm:cxn modelId="{B53826DE-5876-45A0-9689-56070F638C7B}" type="presParOf" srcId="{BC27B3C3-656C-45D2-9347-42F13DE3DAD5}" destId="{A137D7F8-DC3F-478B-9B88-D41191A43A5B}" srcOrd="2" destOrd="0" presId="urn:microsoft.com/office/officeart/2005/8/layout/hierarchy5"/>
    <dgm:cxn modelId="{562E844B-84F3-498F-9211-77E015FAD531}" type="presParOf" srcId="{A137D7F8-DC3F-478B-9B88-D41191A43A5B}" destId="{90616560-81F9-4541-9CA9-1BF3288351FD}" srcOrd="0" destOrd="0" presId="urn:microsoft.com/office/officeart/2005/8/layout/hierarchy5"/>
    <dgm:cxn modelId="{3A6FA058-EF86-4D44-B818-E8DB0C184701}" type="presParOf" srcId="{A137D7F8-DC3F-478B-9B88-D41191A43A5B}" destId="{24D42568-F07B-45A0-B782-90F4F574C5DC}" srcOrd="1" destOrd="0" presId="urn:microsoft.com/office/officeart/2005/8/layout/hierarchy5"/>
    <dgm:cxn modelId="{B476AA24-64AA-4557-8B4D-CD54B0F8FAE8}" type="presParOf" srcId="{BC27B3C3-656C-45D2-9347-42F13DE3DAD5}" destId="{CEC0B378-4C58-45E4-A815-943D7BC58305}" srcOrd="3" destOrd="0" presId="urn:microsoft.com/office/officeart/2005/8/layout/hierarchy5"/>
    <dgm:cxn modelId="{423D0186-9543-495E-98DF-6AEEB6B39FB1}" type="presParOf" srcId="{CEC0B378-4C58-45E4-A815-943D7BC58305}" destId="{45DF4C10-4C14-4D2D-9F03-02777AD971F2}" srcOrd="0" destOrd="0" presId="urn:microsoft.com/office/officeart/2005/8/layout/hierarchy5"/>
    <dgm:cxn modelId="{16996E6D-2C5A-4A87-A5A9-E8FDE087C91D}" type="presParOf" srcId="{BC27B3C3-656C-45D2-9347-42F13DE3DAD5}" destId="{801DDE4B-8CA5-4EEC-96C8-49C9F323DA91}" srcOrd="4" destOrd="0" presId="urn:microsoft.com/office/officeart/2005/8/layout/hierarchy5"/>
    <dgm:cxn modelId="{385654EC-DFBA-4112-8030-F89FED1748DA}" type="presParOf" srcId="{801DDE4B-8CA5-4EEC-96C8-49C9F323DA91}" destId="{31D64741-2772-4D67-A73B-A6C81128A80E}" srcOrd="0" destOrd="0" presId="urn:microsoft.com/office/officeart/2005/8/layout/hierarchy5"/>
    <dgm:cxn modelId="{65440089-BE5D-4B71-9926-B2E77E23CB1F}" type="presParOf" srcId="{801DDE4B-8CA5-4EEC-96C8-49C9F323DA91}" destId="{E42EE166-E033-4CC6-AB0D-0AAAE8B0F2C8}" srcOrd="1" destOrd="0" presId="urn:microsoft.com/office/officeart/2005/8/layout/hierarchy5"/>
  </dgm:cxnLst>
  <dgm:bg/>
  <dgm:whole/>
</dgm:dataModel>
</file>

<file path=word/diagrams/data2.xml><?xml version="1.0" encoding="utf-8"?>
<dgm:dataModel xmlns:dgm="http://schemas.openxmlformats.org/drawingml/2006/diagram" xmlns:a="http://schemas.openxmlformats.org/drawingml/2006/main">
  <dgm:ptLst>
    <dgm:pt modelId="{A5339A4E-FCC3-4C71-9952-E5B393834AA1}" type="doc">
      <dgm:prSet loTypeId="urn:microsoft.com/office/officeart/2005/8/layout/hierarchy5" loCatId="hierarchy" qsTypeId="urn:microsoft.com/office/officeart/2005/8/quickstyle/simple1" qsCatId="simple" csTypeId="urn:microsoft.com/office/officeart/2005/8/colors/accent1_2" csCatId="accent1" phldr="1"/>
      <dgm:spPr/>
      <dgm:t>
        <a:bodyPr/>
        <a:lstStyle/>
        <a:p>
          <a:endParaRPr lang="en-US"/>
        </a:p>
      </dgm:t>
    </dgm:pt>
    <dgm:pt modelId="{CB231F00-7D7C-438C-8E00-AB8451AB4929}">
      <dgm:prSet phldrT="[Text]"/>
      <dgm:spPr/>
      <dgm:t>
        <a:bodyPr/>
        <a:lstStyle/>
        <a:p>
          <a:r>
            <a:rPr lang="en-US" dirty="0" smtClean="0"/>
            <a:t>sally</a:t>
          </a:r>
          <a:endParaRPr lang="en-US" dirty="0"/>
        </a:p>
      </dgm:t>
    </dgm:pt>
    <dgm:pt modelId="{AFC4F545-37C0-479C-B912-5792FCB4E06D}" type="parTrans" cxnId="{BC2ECB63-4EE1-45DB-998C-DD7FF2926D21}">
      <dgm:prSet/>
      <dgm:spPr/>
      <dgm:t>
        <a:bodyPr/>
        <a:lstStyle/>
        <a:p>
          <a:endParaRPr lang="en-US"/>
        </a:p>
      </dgm:t>
    </dgm:pt>
    <dgm:pt modelId="{6785AC64-FE26-491E-983E-EC4D264C9955}" type="sibTrans" cxnId="{BC2ECB63-4EE1-45DB-998C-DD7FF2926D21}">
      <dgm:prSet/>
      <dgm:spPr/>
      <dgm:t>
        <a:bodyPr/>
        <a:lstStyle/>
        <a:p>
          <a:endParaRPr lang="en-US"/>
        </a:p>
      </dgm:t>
    </dgm:pt>
    <dgm:pt modelId="{D71588EC-5F09-4E0B-9EFC-F09A96635ABE}">
      <dgm:prSet phldrT="[Text]"/>
      <dgm:spPr/>
      <dgm:t>
        <a:bodyPr/>
        <a:lstStyle/>
        <a:p>
          <a:r>
            <a:rPr lang="en-US" dirty="0" smtClean="0"/>
            <a:t>pictures</a:t>
          </a:r>
          <a:endParaRPr lang="en-US" dirty="0"/>
        </a:p>
      </dgm:t>
    </dgm:pt>
    <dgm:pt modelId="{F01E7504-7F3F-4881-ABD1-6214ACD7EB55}" type="parTrans" cxnId="{7D4C7E8D-5D8D-42D2-8727-6A393277D4C3}">
      <dgm:prSet/>
      <dgm:spPr/>
      <dgm:t>
        <a:bodyPr/>
        <a:lstStyle/>
        <a:p>
          <a:endParaRPr lang="en-US"/>
        </a:p>
      </dgm:t>
    </dgm:pt>
    <dgm:pt modelId="{0E420C7C-3A88-4858-9863-3B0CD12C78E7}" type="sibTrans" cxnId="{7D4C7E8D-5D8D-42D2-8727-6A393277D4C3}">
      <dgm:prSet/>
      <dgm:spPr/>
      <dgm:t>
        <a:bodyPr/>
        <a:lstStyle/>
        <a:p>
          <a:endParaRPr lang="en-US"/>
        </a:p>
      </dgm:t>
    </dgm:pt>
    <dgm:pt modelId="{13586305-2433-4E13-9189-C3B389EBE3F7}">
      <dgm:prSet phldrT="[Text]"/>
      <dgm:spPr/>
      <dgm:t>
        <a:bodyPr/>
        <a:lstStyle/>
        <a:p>
          <a:r>
            <a:rPr lang="en-US" dirty="0" smtClean="0"/>
            <a:t>IMG001.JPG</a:t>
          </a:r>
          <a:endParaRPr lang="en-US" dirty="0"/>
        </a:p>
      </dgm:t>
    </dgm:pt>
    <dgm:pt modelId="{937551DD-BA11-4FA0-B02F-8D9DA61AA236}" type="parTrans" cxnId="{8306377B-EABC-4B53-B9A9-B37222FECED6}">
      <dgm:prSet/>
      <dgm:spPr/>
      <dgm:t>
        <a:bodyPr/>
        <a:lstStyle/>
        <a:p>
          <a:endParaRPr lang="en-US"/>
        </a:p>
      </dgm:t>
    </dgm:pt>
    <dgm:pt modelId="{928EA1C9-357B-4D30-9F2B-0BFD8209DD65}" type="sibTrans" cxnId="{8306377B-EABC-4B53-B9A9-B37222FECED6}">
      <dgm:prSet/>
      <dgm:spPr/>
      <dgm:t>
        <a:bodyPr/>
        <a:lstStyle/>
        <a:p>
          <a:endParaRPr lang="en-US"/>
        </a:p>
      </dgm:t>
    </dgm:pt>
    <dgm:pt modelId="{F1CEFDC8-209C-4071-8A35-04B6A4D68568}">
      <dgm:prSet phldrT="[Text]"/>
      <dgm:spPr/>
      <dgm:t>
        <a:bodyPr/>
        <a:lstStyle/>
        <a:p>
          <a:r>
            <a:rPr lang="en-US" dirty="0" smtClean="0"/>
            <a:t>IMG002.JPG</a:t>
          </a:r>
          <a:endParaRPr lang="en-US" dirty="0"/>
        </a:p>
      </dgm:t>
    </dgm:pt>
    <dgm:pt modelId="{101D60DC-D443-427D-9396-E6CB84E8C542}" type="parTrans" cxnId="{54B397DC-3E9F-4958-ACF1-AC849699CCD5}">
      <dgm:prSet/>
      <dgm:spPr/>
      <dgm:t>
        <a:bodyPr/>
        <a:lstStyle/>
        <a:p>
          <a:endParaRPr lang="en-US"/>
        </a:p>
      </dgm:t>
    </dgm:pt>
    <dgm:pt modelId="{526295F6-C0CA-400B-99D5-119AAE7684B4}" type="sibTrans" cxnId="{54B397DC-3E9F-4958-ACF1-AC849699CCD5}">
      <dgm:prSet/>
      <dgm:spPr/>
      <dgm:t>
        <a:bodyPr/>
        <a:lstStyle/>
        <a:p>
          <a:endParaRPr lang="en-US"/>
        </a:p>
      </dgm:t>
    </dgm:pt>
    <dgm:pt modelId="{21B66EA7-8828-408F-99BF-6557E4F5C0E1}">
      <dgm:prSet phldrT="[Text]"/>
      <dgm:spPr/>
      <dgm:t>
        <a:bodyPr/>
        <a:lstStyle/>
        <a:p>
          <a:r>
            <a:rPr lang="en-US" dirty="0" smtClean="0"/>
            <a:t>MOV1.AVI</a:t>
          </a:r>
          <a:endParaRPr lang="en-US" dirty="0"/>
        </a:p>
      </dgm:t>
    </dgm:pt>
    <dgm:pt modelId="{E9D94959-DC9D-4C1F-BEC6-74F47939D6BA}" type="parTrans" cxnId="{BDDA88AF-E338-4A38-8CFE-183FB1D97F00}">
      <dgm:prSet/>
      <dgm:spPr/>
      <dgm:t>
        <a:bodyPr/>
        <a:lstStyle/>
        <a:p>
          <a:endParaRPr lang="en-US"/>
        </a:p>
      </dgm:t>
    </dgm:pt>
    <dgm:pt modelId="{2AD547C8-C05E-4A35-9626-6E69DA00687B}" type="sibTrans" cxnId="{BDDA88AF-E338-4A38-8CFE-183FB1D97F00}">
      <dgm:prSet/>
      <dgm:spPr/>
      <dgm:t>
        <a:bodyPr/>
        <a:lstStyle/>
        <a:p>
          <a:endParaRPr lang="en-US"/>
        </a:p>
      </dgm:t>
    </dgm:pt>
    <dgm:pt modelId="{00E75F78-F84A-45F8-A3E6-9BF855CA7BBC}">
      <dgm:prSet phldrT="[Text]"/>
      <dgm:spPr>
        <a:solidFill>
          <a:schemeClr val="accent4">
            <a:lumMod val="40000"/>
            <a:lumOff val="60000"/>
          </a:schemeClr>
        </a:solidFill>
      </dgm:spPr>
      <dgm:t>
        <a:bodyPr/>
        <a:lstStyle/>
        <a:p>
          <a:r>
            <a:rPr lang="en-US" dirty="0" smtClean="0"/>
            <a:t>Account</a:t>
          </a:r>
          <a:endParaRPr lang="en-US" dirty="0"/>
        </a:p>
      </dgm:t>
    </dgm:pt>
    <dgm:pt modelId="{5F20B268-DC99-4987-9B0C-662D35B05313}" type="parTrans" cxnId="{45A77AA5-F8CB-44B9-A775-5FD8C0B6A7D6}">
      <dgm:prSet/>
      <dgm:spPr/>
      <dgm:t>
        <a:bodyPr/>
        <a:lstStyle/>
        <a:p>
          <a:endParaRPr lang="en-US"/>
        </a:p>
      </dgm:t>
    </dgm:pt>
    <dgm:pt modelId="{2E54F186-0A6C-483B-9D9B-51F7B049CB39}" type="sibTrans" cxnId="{45A77AA5-F8CB-44B9-A775-5FD8C0B6A7D6}">
      <dgm:prSet/>
      <dgm:spPr/>
      <dgm:t>
        <a:bodyPr/>
        <a:lstStyle/>
        <a:p>
          <a:endParaRPr lang="en-US"/>
        </a:p>
      </dgm:t>
    </dgm:pt>
    <dgm:pt modelId="{E34C23CC-A7A9-477A-95C0-29F38E50272A}">
      <dgm:prSet phldrT="[Text]"/>
      <dgm:spPr>
        <a:solidFill>
          <a:schemeClr val="accent4">
            <a:lumMod val="40000"/>
            <a:lumOff val="60000"/>
          </a:schemeClr>
        </a:solidFill>
      </dgm:spPr>
      <dgm:t>
        <a:bodyPr/>
        <a:lstStyle/>
        <a:p>
          <a:r>
            <a:rPr lang="en-US" dirty="0" smtClean="0"/>
            <a:t>Container</a:t>
          </a:r>
          <a:endParaRPr lang="en-US" dirty="0"/>
        </a:p>
      </dgm:t>
    </dgm:pt>
    <dgm:pt modelId="{79B8E782-3383-4CE9-9F1C-FB6B903B0A41}" type="parTrans" cxnId="{9ADF73D7-2B39-4AA0-AC8C-B9ACFFE1A844}">
      <dgm:prSet/>
      <dgm:spPr/>
      <dgm:t>
        <a:bodyPr/>
        <a:lstStyle/>
        <a:p>
          <a:endParaRPr lang="en-US"/>
        </a:p>
      </dgm:t>
    </dgm:pt>
    <dgm:pt modelId="{6A9F39EE-071A-4E37-8CC8-5232D3B719E5}" type="sibTrans" cxnId="{9ADF73D7-2B39-4AA0-AC8C-B9ACFFE1A844}">
      <dgm:prSet/>
      <dgm:spPr/>
      <dgm:t>
        <a:bodyPr/>
        <a:lstStyle/>
        <a:p>
          <a:endParaRPr lang="en-US"/>
        </a:p>
      </dgm:t>
    </dgm:pt>
    <dgm:pt modelId="{CB048271-B5B9-4541-BFDA-6FAD703E36DD}">
      <dgm:prSet phldrT="[Text]"/>
      <dgm:spPr>
        <a:solidFill>
          <a:schemeClr val="accent4">
            <a:lumMod val="40000"/>
            <a:lumOff val="60000"/>
          </a:schemeClr>
        </a:solidFill>
      </dgm:spPr>
      <dgm:t>
        <a:bodyPr/>
        <a:lstStyle/>
        <a:p>
          <a:r>
            <a:rPr lang="en-US" dirty="0" smtClean="0"/>
            <a:t>Blob</a:t>
          </a:r>
          <a:endParaRPr lang="en-US" dirty="0"/>
        </a:p>
      </dgm:t>
    </dgm:pt>
    <dgm:pt modelId="{ED66135B-2902-4FA4-AC84-F07B7CA27136}" type="parTrans" cxnId="{E3BBD7FA-7426-4076-B0D4-8CAD24354D27}">
      <dgm:prSet/>
      <dgm:spPr/>
      <dgm:t>
        <a:bodyPr/>
        <a:lstStyle/>
        <a:p>
          <a:endParaRPr lang="en-US"/>
        </a:p>
      </dgm:t>
    </dgm:pt>
    <dgm:pt modelId="{CEB00143-1D98-494B-98C1-477C39E91AFB}" type="sibTrans" cxnId="{E3BBD7FA-7426-4076-B0D4-8CAD24354D27}">
      <dgm:prSet/>
      <dgm:spPr/>
      <dgm:t>
        <a:bodyPr/>
        <a:lstStyle/>
        <a:p>
          <a:endParaRPr lang="en-US"/>
        </a:p>
      </dgm:t>
    </dgm:pt>
    <dgm:pt modelId="{CF6C2044-DECE-4C7B-8668-A28990A73BC0}">
      <dgm:prSet phldrT="[Text]"/>
      <dgm:spPr>
        <a:solidFill>
          <a:schemeClr val="accent3">
            <a:lumMod val="40000"/>
            <a:lumOff val="60000"/>
          </a:schemeClr>
        </a:solidFill>
      </dgm:spPr>
      <dgm:t>
        <a:bodyPr/>
        <a:lstStyle/>
        <a:p>
          <a:r>
            <a:rPr lang="en-US" dirty="0" smtClean="0"/>
            <a:t>Block</a:t>
          </a:r>
          <a:endParaRPr lang="en-US" dirty="0"/>
        </a:p>
      </dgm:t>
    </dgm:pt>
    <dgm:pt modelId="{F97C7422-2BBA-49B4-8F4A-8BA0F5813256}" type="parTrans" cxnId="{0A7B1925-9171-4CA0-9EB7-C803722E80F8}">
      <dgm:prSet/>
      <dgm:spPr/>
      <dgm:t>
        <a:bodyPr/>
        <a:lstStyle/>
        <a:p>
          <a:endParaRPr lang="en-US"/>
        </a:p>
      </dgm:t>
    </dgm:pt>
    <dgm:pt modelId="{0D09DF4D-CF3F-4DD2-BE15-3424D0E16829}" type="sibTrans" cxnId="{0A7B1925-9171-4CA0-9EB7-C803722E80F8}">
      <dgm:prSet/>
      <dgm:spPr/>
      <dgm:t>
        <a:bodyPr/>
        <a:lstStyle/>
        <a:p>
          <a:endParaRPr lang="en-US"/>
        </a:p>
      </dgm:t>
    </dgm:pt>
    <dgm:pt modelId="{8D2D1D7D-7FBE-4846-B501-7EAB98E14694}">
      <dgm:prSet phldrT="[Text]"/>
      <dgm:spPr/>
      <dgm:t>
        <a:bodyPr/>
        <a:lstStyle/>
        <a:p>
          <a:r>
            <a:rPr lang="en-US" dirty="0" smtClean="0"/>
            <a:t>Block  1</a:t>
          </a:r>
          <a:endParaRPr lang="en-US" dirty="0"/>
        </a:p>
      </dgm:t>
    </dgm:pt>
    <dgm:pt modelId="{0C5CDA65-1CE6-452B-A4F7-ADD732470F43}" type="parTrans" cxnId="{32F83F4E-0A28-4A28-8BAF-8E82818BB01F}">
      <dgm:prSet/>
      <dgm:spPr/>
      <dgm:t>
        <a:bodyPr/>
        <a:lstStyle/>
        <a:p>
          <a:endParaRPr lang="en-US"/>
        </a:p>
      </dgm:t>
    </dgm:pt>
    <dgm:pt modelId="{50E4D95B-9577-4BBC-9F67-2740D6432405}" type="sibTrans" cxnId="{32F83F4E-0A28-4A28-8BAF-8E82818BB01F}">
      <dgm:prSet/>
      <dgm:spPr/>
      <dgm:t>
        <a:bodyPr/>
        <a:lstStyle/>
        <a:p>
          <a:endParaRPr lang="en-US"/>
        </a:p>
      </dgm:t>
    </dgm:pt>
    <dgm:pt modelId="{F3EEF5F0-ECD0-4DC2-88EA-17084E9EE839}">
      <dgm:prSet phldrT="[Text]"/>
      <dgm:spPr/>
      <dgm:t>
        <a:bodyPr/>
        <a:lstStyle/>
        <a:p>
          <a:r>
            <a:rPr lang="en-US" dirty="0" smtClean="0"/>
            <a:t>Block  2</a:t>
          </a:r>
          <a:endParaRPr lang="en-US" dirty="0"/>
        </a:p>
      </dgm:t>
    </dgm:pt>
    <dgm:pt modelId="{D6CE79A8-929F-4BC4-84E9-BF1E78D3F1ED}" type="parTrans" cxnId="{BC5849DD-078F-4871-AF62-431B620CBB6A}">
      <dgm:prSet/>
      <dgm:spPr/>
      <dgm:t>
        <a:bodyPr/>
        <a:lstStyle/>
        <a:p>
          <a:endParaRPr lang="en-US"/>
        </a:p>
      </dgm:t>
    </dgm:pt>
    <dgm:pt modelId="{A52D9A63-2F36-482F-BC31-D588EBB7741E}" type="sibTrans" cxnId="{BC5849DD-078F-4871-AF62-431B620CBB6A}">
      <dgm:prSet/>
      <dgm:spPr/>
      <dgm:t>
        <a:bodyPr/>
        <a:lstStyle/>
        <a:p>
          <a:endParaRPr lang="en-US"/>
        </a:p>
      </dgm:t>
    </dgm:pt>
    <dgm:pt modelId="{EA69957B-C3C8-4296-8B70-5DCC9CC02841}">
      <dgm:prSet phldrT="[Text]"/>
      <dgm:spPr/>
      <dgm:t>
        <a:bodyPr/>
        <a:lstStyle/>
        <a:p>
          <a:r>
            <a:rPr lang="en-US" dirty="0" smtClean="0"/>
            <a:t>Block  3</a:t>
          </a:r>
          <a:endParaRPr lang="en-US" dirty="0"/>
        </a:p>
      </dgm:t>
    </dgm:pt>
    <dgm:pt modelId="{D8A2FB37-8D88-4A36-AFDB-16F7DD60E691}" type="parTrans" cxnId="{B95043A3-8B43-4AA3-AC9D-4A5E3E5AD23F}">
      <dgm:prSet/>
      <dgm:spPr/>
      <dgm:t>
        <a:bodyPr/>
        <a:lstStyle/>
        <a:p>
          <a:endParaRPr lang="en-US"/>
        </a:p>
      </dgm:t>
    </dgm:pt>
    <dgm:pt modelId="{617A483B-5460-4DDC-95E8-B7136C6F4373}" type="sibTrans" cxnId="{B95043A3-8B43-4AA3-AC9D-4A5E3E5AD23F}">
      <dgm:prSet/>
      <dgm:spPr/>
      <dgm:t>
        <a:bodyPr/>
        <a:lstStyle/>
        <a:p>
          <a:endParaRPr lang="en-US"/>
        </a:p>
      </dgm:t>
    </dgm:pt>
    <dgm:pt modelId="{9F946A31-7DB6-4C2D-86BD-521CBAE47F42}">
      <dgm:prSet phldrT="[Text]"/>
      <dgm:spPr/>
      <dgm:t>
        <a:bodyPr/>
        <a:lstStyle/>
        <a:p>
          <a:r>
            <a:rPr lang="en-US" dirty="0" smtClean="0"/>
            <a:t>movies</a:t>
          </a:r>
          <a:endParaRPr lang="en-US" dirty="0"/>
        </a:p>
      </dgm:t>
    </dgm:pt>
    <dgm:pt modelId="{DDC5279E-CB52-4374-B325-DC2416FD8B0E}" type="sibTrans" cxnId="{CC8A2F9A-7F64-4BF6-AA5B-5B8177C301A9}">
      <dgm:prSet/>
      <dgm:spPr/>
      <dgm:t>
        <a:bodyPr/>
        <a:lstStyle/>
        <a:p>
          <a:endParaRPr lang="en-US"/>
        </a:p>
      </dgm:t>
    </dgm:pt>
    <dgm:pt modelId="{08079866-978D-4450-A67F-7F9A86BAFCD8}" type="parTrans" cxnId="{CC8A2F9A-7F64-4BF6-AA5B-5B8177C301A9}">
      <dgm:prSet/>
      <dgm:spPr/>
      <dgm:t>
        <a:bodyPr/>
        <a:lstStyle/>
        <a:p>
          <a:endParaRPr lang="en-US"/>
        </a:p>
      </dgm:t>
    </dgm:pt>
    <dgm:pt modelId="{60A9294F-7DD0-4F09-B870-3756D380DFF1}" type="pres">
      <dgm:prSet presAssocID="{A5339A4E-FCC3-4C71-9952-E5B393834AA1}" presName="mainComposite" presStyleCnt="0">
        <dgm:presLayoutVars>
          <dgm:chPref val="1"/>
          <dgm:dir/>
          <dgm:animOne val="branch"/>
          <dgm:animLvl val="lvl"/>
          <dgm:resizeHandles val="exact"/>
        </dgm:presLayoutVars>
      </dgm:prSet>
      <dgm:spPr/>
      <dgm:t>
        <a:bodyPr/>
        <a:lstStyle/>
        <a:p>
          <a:endParaRPr lang="en-US"/>
        </a:p>
      </dgm:t>
    </dgm:pt>
    <dgm:pt modelId="{D09D7AAB-084D-46CB-8D20-8ECBC79D1930}" type="pres">
      <dgm:prSet presAssocID="{A5339A4E-FCC3-4C71-9952-E5B393834AA1}" presName="hierFlow" presStyleCnt="0"/>
      <dgm:spPr/>
    </dgm:pt>
    <dgm:pt modelId="{77995B7D-0B4F-4D42-94C4-C90DDEDFDA1C}" type="pres">
      <dgm:prSet presAssocID="{A5339A4E-FCC3-4C71-9952-E5B393834AA1}" presName="firstBuf" presStyleCnt="0"/>
      <dgm:spPr/>
    </dgm:pt>
    <dgm:pt modelId="{B0050945-5F86-4EA4-BD3D-AB4243D9CD08}" type="pres">
      <dgm:prSet presAssocID="{A5339A4E-FCC3-4C71-9952-E5B393834AA1}" presName="hierChild1" presStyleCnt="0">
        <dgm:presLayoutVars>
          <dgm:chPref val="1"/>
          <dgm:animOne val="branch"/>
          <dgm:animLvl val="lvl"/>
        </dgm:presLayoutVars>
      </dgm:prSet>
      <dgm:spPr/>
    </dgm:pt>
    <dgm:pt modelId="{2C836911-2ADF-4DCB-8776-B6F665928ADC}" type="pres">
      <dgm:prSet presAssocID="{CB231F00-7D7C-438C-8E00-AB8451AB4929}" presName="Name17" presStyleCnt="0"/>
      <dgm:spPr/>
    </dgm:pt>
    <dgm:pt modelId="{EC96F8CE-7A39-48C8-8D61-CF86E5EED6B9}" type="pres">
      <dgm:prSet presAssocID="{CB231F00-7D7C-438C-8E00-AB8451AB4929}" presName="level1Shape" presStyleLbl="node0" presStyleIdx="0" presStyleCnt="1">
        <dgm:presLayoutVars>
          <dgm:chPref val="3"/>
        </dgm:presLayoutVars>
      </dgm:prSet>
      <dgm:spPr/>
      <dgm:t>
        <a:bodyPr/>
        <a:lstStyle/>
        <a:p>
          <a:endParaRPr lang="en-US"/>
        </a:p>
      </dgm:t>
    </dgm:pt>
    <dgm:pt modelId="{19B5860E-DF63-41E1-97DC-B450DD5A3EC4}" type="pres">
      <dgm:prSet presAssocID="{CB231F00-7D7C-438C-8E00-AB8451AB4929}" presName="hierChild2" presStyleCnt="0"/>
      <dgm:spPr/>
    </dgm:pt>
    <dgm:pt modelId="{676AC0BA-79A3-42F3-9755-F3DDE802CF37}" type="pres">
      <dgm:prSet presAssocID="{F01E7504-7F3F-4881-ABD1-6214ACD7EB55}" presName="Name25" presStyleLbl="parChTrans1D2" presStyleIdx="0" presStyleCnt="2"/>
      <dgm:spPr/>
      <dgm:t>
        <a:bodyPr/>
        <a:lstStyle/>
        <a:p>
          <a:endParaRPr lang="en-US"/>
        </a:p>
      </dgm:t>
    </dgm:pt>
    <dgm:pt modelId="{08A10CEB-D61F-4F53-96A9-11E6C029B393}" type="pres">
      <dgm:prSet presAssocID="{F01E7504-7F3F-4881-ABD1-6214ACD7EB55}" presName="connTx" presStyleLbl="parChTrans1D2" presStyleIdx="0" presStyleCnt="2"/>
      <dgm:spPr/>
      <dgm:t>
        <a:bodyPr/>
        <a:lstStyle/>
        <a:p>
          <a:endParaRPr lang="en-US"/>
        </a:p>
      </dgm:t>
    </dgm:pt>
    <dgm:pt modelId="{8715CF5B-DCE2-47B1-9103-959E1372FA35}" type="pres">
      <dgm:prSet presAssocID="{D71588EC-5F09-4E0B-9EFC-F09A96635ABE}" presName="Name30" presStyleCnt="0"/>
      <dgm:spPr/>
    </dgm:pt>
    <dgm:pt modelId="{341E9D26-8CC1-480A-A184-13CF147E28CB}" type="pres">
      <dgm:prSet presAssocID="{D71588EC-5F09-4E0B-9EFC-F09A96635ABE}" presName="level2Shape" presStyleLbl="node2" presStyleIdx="0" presStyleCnt="2"/>
      <dgm:spPr/>
      <dgm:t>
        <a:bodyPr/>
        <a:lstStyle/>
        <a:p>
          <a:endParaRPr lang="en-US"/>
        </a:p>
      </dgm:t>
    </dgm:pt>
    <dgm:pt modelId="{F68F9AB4-19B6-4A7F-85D1-920A47944A9C}" type="pres">
      <dgm:prSet presAssocID="{D71588EC-5F09-4E0B-9EFC-F09A96635ABE}" presName="hierChild3" presStyleCnt="0"/>
      <dgm:spPr/>
    </dgm:pt>
    <dgm:pt modelId="{AE73178D-DB65-4C61-A38D-EB77AEFCFE52}" type="pres">
      <dgm:prSet presAssocID="{937551DD-BA11-4FA0-B02F-8D9DA61AA236}" presName="Name25" presStyleLbl="parChTrans1D3" presStyleIdx="0" presStyleCnt="3"/>
      <dgm:spPr/>
      <dgm:t>
        <a:bodyPr/>
        <a:lstStyle/>
        <a:p>
          <a:endParaRPr lang="en-US"/>
        </a:p>
      </dgm:t>
    </dgm:pt>
    <dgm:pt modelId="{2A738583-5555-4365-9DCF-9685EC22450E}" type="pres">
      <dgm:prSet presAssocID="{937551DD-BA11-4FA0-B02F-8D9DA61AA236}" presName="connTx" presStyleLbl="parChTrans1D3" presStyleIdx="0" presStyleCnt="3"/>
      <dgm:spPr/>
      <dgm:t>
        <a:bodyPr/>
        <a:lstStyle/>
        <a:p>
          <a:endParaRPr lang="en-US"/>
        </a:p>
      </dgm:t>
    </dgm:pt>
    <dgm:pt modelId="{08F15708-3AE4-4ADC-96BC-3F591123E581}" type="pres">
      <dgm:prSet presAssocID="{13586305-2433-4E13-9189-C3B389EBE3F7}" presName="Name30" presStyleCnt="0"/>
      <dgm:spPr/>
    </dgm:pt>
    <dgm:pt modelId="{292DC444-B6DA-4E4D-B107-A485C96FE825}" type="pres">
      <dgm:prSet presAssocID="{13586305-2433-4E13-9189-C3B389EBE3F7}" presName="level2Shape" presStyleLbl="node3" presStyleIdx="0" presStyleCnt="3" custLinFactNeighborX="1220" custLinFactNeighborY="-19515"/>
      <dgm:spPr/>
      <dgm:t>
        <a:bodyPr/>
        <a:lstStyle/>
        <a:p>
          <a:endParaRPr lang="en-US"/>
        </a:p>
      </dgm:t>
    </dgm:pt>
    <dgm:pt modelId="{38208882-689A-47CD-9F99-909F05453E50}" type="pres">
      <dgm:prSet presAssocID="{13586305-2433-4E13-9189-C3B389EBE3F7}" presName="hierChild3" presStyleCnt="0"/>
      <dgm:spPr/>
    </dgm:pt>
    <dgm:pt modelId="{24377496-C6E4-44D3-9A16-FF00CE09762B}" type="pres">
      <dgm:prSet presAssocID="{101D60DC-D443-427D-9396-E6CB84E8C542}" presName="Name25" presStyleLbl="parChTrans1D3" presStyleIdx="1" presStyleCnt="3"/>
      <dgm:spPr/>
      <dgm:t>
        <a:bodyPr/>
        <a:lstStyle/>
        <a:p>
          <a:endParaRPr lang="en-US"/>
        </a:p>
      </dgm:t>
    </dgm:pt>
    <dgm:pt modelId="{CAFBACCF-8956-4E4F-8528-9976352D4D39}" type="pres">
      <dgm:prSet presAssocID="{101D60DC-D443-427D-9396-E6CB84E8C542}" presName="connTx" presStyleLbl="parChTrans1D3" presStyleIdx="1" presStyleCnt="3"/>
      <dgm:spPr/>
      <dgm:t>
        <a:bodyPr/>
        <a:lstStyle/>
        <a:p>
          <a:endParaRPr lang="en-US"/>
        </a:p>
      </dgm:t>
    </dgm:pt>
    <dgm:pt modelId="{74F482E6-D025-4935-BFC1-28DEB67C3506}" type="pres">
      <dgm:prSet presAssocID="{F1CEFDC8-209C-4071-8A35-04B6A4D68568}" presName="Name30" presStyleCnt="0"/>
      <dgm:spPr/>
    </dgm:pt>
    <dgm:pt modelId="{11B605DA-EBF6-4893-8902-F096CDB74DAC}" type="pres">
      <dgm:prSet presAssocID="{F1CEFDC8-209C-4071-8A35-04B6A4D68568}" presName="level2Shape" presStyleLbl="node3" presStyleIdx="1" presStyleCnt="3"/>
      <dgm:spPr/>
      <dgm:t>
        <a:bodyPr/>
        <a:lstStyle/>
        <a:p>
          <a:endParaRPr lang="en-US"/>
        </a:p>
      </dgm:t>
    </dgm:pt>
    <dgm:pt modelId="{B312A2BD-5414-4B79-AB52-93D9F939F771}" type="pres">
      <dgm:prSet presAssocID="{F1CEFDC8-209C-4071-8A35-04B6A4D68568}" presName="hierChild3" presStyleCnt="0"/>
      <dgm:spPr/>
    </dgm:pt>
    <dgm:pt modelId="{1D4C303C-77E5-4AA2-9EC9-361D23484CDB}" type="pres">
      <dgm:prSet presAssocID="{08079866-978D-4450-A67F-7F9A86BAFCD8}" presName="Name25" presStyleLbl="parChTrans1D2" presStyleIdx="1" presStyleCnt="2"/>
      <dgm:spPr/>
      <dgm:t>
        <a:bodyPr/>
        <a:lstStyle/>
        <a:p>
          <a:endParaRPr lang="en-US"/>
        </a:p>
      </dgm:t>
    </dgm:pt>
    <dgm:pt modelId="{7D9E8050-5EE3-48BF-8BDA-4208F13C24B5}" type="pres">
      <dgm:prSet presAssocID="{08079866-978D-4450-A67F-7F9A86BAFCD8}" presName="connTx" presStyleLbl="parChTrans1D2" presStyleIdx="1" presStyleCnt="2"/>
      <dgm:spPr/>
      <dgm:t>
        <a:bodyPr/>
        <a:lstStyle/>
        <a:p>
          <a:endParaRPr lang="en-US"/>
        </a:p>
      </dgm:t>
    </dgm:pt>
    <dgm:pt modelId="{AD87107F-9C7F-42C0-A76D-2DE843DFBA11}" type="pres">
      <dgm:prSet presAssocID="{9F946A31-7DB6-4C2D-86BD-521CBAE47F42}" presName="Name30" presStyleCnt="0"/>
      <dgm:spPr/>
    </dgm:pt>
    <dgm:pt modelId="{87D64497-C6D5-413C-842F-EB549455395D}" type="pres">
      <dgm:prSet presAssocID="{9F946A31-7DB6-4C2D-86BD-521CBAE47F42}" presName="level2Shape" presStyleLbl="node2" presStyleIdx="1" presStyleCnt="2"/>
      <dgm:spPr/>
      <dgm:t>
        <a:bodyPr/>
        <a:lstStyle/>
        <a:p>
          <a:endParaRPr lang="en-US"/>
        </a:p>
      </dgm:t>
    </dgm:pt>
    <dgm:pt modelId="{24744139-69B3-4AF5-8A26-DB4FBA4B0F00}" type="pres">
      <dgm:prSet presAssocID="{9F946A31-7DB6-4C2D-86BD-521CBAE47F42}" presName="hierChild3" presStyleCnt="0"/>
      <dgm:spPr/>
    </dgm:pt>
    <dgm:pt modelId="{C185028B-55BC-4467-89F5-D773092783E4}" type="pres">
      <dgm:prSet presAssocID="{E9D94959-DC9D-4C1F-BEC6-74F47939D6BA}" presName="Name25" presStyleLbl="parChTrans1D3" presStyleIdx="2" presStyleCnt="3"/>
      <dgm:spPr/>
      <dgm:t>
        <a:bodyPr/>
        <a:lstStyle/>
        <a:p>
          <a:endParaRPr lang="en-US"/>
        </a:p>
      </dgm:t>
    </dgm:pt>
    <dgm:pt modelId="{DD3EFB38-9A34-4798-BA04-016C7B4F829B}" type="pres">
      <dgm:prSet presAssocID="{E9D94959-DC9D-4C1F-BEC6-74F47939D6BA}" presName="connTx" presStyleLbl="parChTrans1D3" presStyleIdx="2" presStyleCnt="3"/>
      <dgm:spPr/>
      <dgm:t>
        <a:bodyPr/>
        <a:lstStyle/>
        <a:p>
          <a:endParaRPr lang="en-US"/>
        </a:p>
      </dgm:t>
    </dgm:pt>
    <dgm:pt modelId="{102CBE7C-D2D8-42E8-85EB-DABF0291852F}" type="pres">
      <dgm:prSet presAssocID="{21B66EA7-8828-408F-99BF-6557E4F5C0E1}" presName="Name30" presStyleCnt="0"/>
      <dgm:spPr/>
    </dgm:pt>
    <dgm:pt modelId="{B8484E28-D49E-4B99-A6B0-861720299FE2}" type="pres">
      <dgm:prSet presAssocID="{21B66EA7-8828-408F-99BF-6557E4F5C0E1}" presName="level2Shape" presStyleLbl="node3" presStyleIdx="2" presStyleCnt="3"/>
      <dgm:spPr/>
      <dgm:t>
        <a:bodyPr/>
        <a:lstStyle/>
        <a:p>
          <a:endParaRPr lang="en-US"/>
        </a:p>
      </dgm:t>
    </dgm:pt>
    <dgm:pt modelId="{F5301625-63C8-4C02-AC1D-791AE0B332D2}" type="pres">
      <dgm:prSet presAssocID="{21B66EA7-8828-408F-99BF-6557E4F5C0E1}" presName="hierChild3" presStyleCnt="0"/>
      <dgm:spPr/>
    </dgm:pt>
    <dgm:pt modelId="{4C06B35D-CCCA-49C9-A743-094778B6A314}" type="pres">
      <dgm:prSet presAssocID="{0C5CDA65-1CE6-452B-A4F7-ADD732470F43}" presName="Name25" presStyleLbl="parChTrans1D4" presStyleIdx="0" presStyleCnt="3"/>
      <dgm:spPr/>
      <dgm:t>
        <a:bodyPr/>
        <a:lstStyle/>
        <a:p>
          <a:endParaRPr lang="en-US"/>
        </a:p>
      </dgm:t>
    </dgm:pt>
    <dgm:pt modelId="{9D6C13B9-E58A-4460-AC11-367F64BD4D3C}" type="pres">
      <dgm:prSet presAssocID="{0C5CDA65-1CE6-452B-A4F7-ADD732470F43}" presName="connTx" presStyleLbl="parChTrans1D4" presStyleIdx="0" presStyleCnt="3"/>
      <dgm:spPr/>
      <dgm:t>
        <a:bodyPr/>
        <a:lstStyle/>
        <a:p>
          <a:endParaRPr lang="en-US"/>
        </a:p>
      </dgm:t>
    </dgm:pt>
    <dgm:pt modelId="{085D7D0F-DF27-4B26-B423-342A43427E61}" type="pres">
      <dgm:prSet presAssocID="{8D2D1D7D-7FBE-4846-B501-7EAB98E14694}" presName="Name30" presStyleCnt="0"/>
      <dgm:spPr/>
    </dgm:pt>
    <dgm:pt modelId="{96B599D0-C0FA-4A8F-BE93-5E83DCFE028B}" type="pres">
      <dgm:prSet presAssocID="{8D2D1D7D-7FBE-4846-B501-7EAB98E14694}" presName="level2Shape" presStyleLbl="node4" presStyleIdx="0" presStyleCnt="3"/>
      <dgm:spPr/>
      <dgm:t>
        <a:bodyPr/>
        <a:lstStyle/>
        <a:p>
          <a:endParaRPr lang="en-US"/>
        </a:p>
      </dgm:t>
    </dgm:pt>
    <dgm:pt modelId="{391BAB96-8893-48B8-B2F9-A2ADFAAEC5BE}" type="pres">
      <dgm:prSet presAssocID="{8D2D1D7D-7FBE-4846-B501-7EAB98E14694}" presName="hierChild3" presStyleCnt="0"/>
      <dgm:spPr/>
    </dgm:pt>
    <dgm:pt modelId="{E56D0B00-C353-4C3F-AC54-255584449786}" type="pres">
      <dgm:prSet presAssocID="{D6CE79A8-929F-4BC4-84E9-BF1E78D3F1ED}" presName="Name25" presStyleLbl="parChTrans1D4" presStyleIdx="1" presStyleCnt="3"/>
      <dgm:spPr/>
      <dgm:t>
        <a:bodyPr/>
        <a:lstStyle/>
        <a:p>
          <a:endParaRPr lang="en-US"/>
        </a:p>
      </dgm:t>
    </dgm:pt>
    <dgm:pt modelId="{7F5C4CB9-8153-420E-8039-F9C3AFF16536}" type="pres">
      <dgm:prSet presAssocID="{D6CE79A8-929F-4BC4-84E9-BF1E78D3F1ED}" presName="connTx" presStyleLbl="parChTrans1D4" presStyleIdx="1" presStyleCnt="3"/>
      <dgm:spPr/>
      <dgm:t>
        <a:bodyPr/>
        <a:lstStyle/>
        <a:p>
          <a:endParaRPr lang="en-US"/>
        </a:p>
      </dgm:t>
    </dgm:pt>
    <dgm:pt modelId="{D5BD9B10-D22E-45B0-A8A4-DF79970326E1}" type="pres">
      <dgm:prSet presAssocID="{F3EEF5F0-ECD0-4DC2-88EA-17084E9EE839}" presName="Name30" presStyleCnt="0"/>
      <dgm:spPr/>
    </dgm:pt>
    <dgm:pt modelId="{7A15C43A-EDD0-4254-9EA0-BEC7D9E819E0}" type="pres">
      <dgm:prSet presAssocID="{F3EEF5F0-ECD0-4DC2-88EA-17084E9EE839}" presName="level2Shape" presStyleLbl="node4" presStyleIdx="1" presStyleCnt="3"/>
      <dgm:spPr/>
      <dgm:t>
        <a:bodyPr/>
        <a:lstStyle/>
        <a:p>
          <a:endParaRPr lang="en-US"/>
        </a:p>
      </dgm:t>
    </dgm:pt>
    <dgm:pt modelId="{9CB926EB-2626-45BB-B096-B75893345427}" type="pres">
      <dgm:prSet presAssocID="{F3EEF5F0-ECD0-4DC2-88EA-17084E9EE839}" presName="hierChild3" presStyleCnt="0"/>
      <dgm:spPr/>
    </dgm:pt>
    <dgm:pt modelId="{F0200B0F-880B-4D8C-AF6A-64035E0BB551}" type="pres">
      <dgm:prSet presAssocID="{D8A2FB37-8D88-4A36-AFDB-16F7DD60E691}" presName="Name25" presStyleLbl="parChTrans1D4" presStyleIdx="2" presStyleCnt="3"/>
      <dgm:spPr/>
      <dgm:t>
        <a:bodyPr/>
        <a:lstStyle/>
        <a:p>
          <a:endParaRPr lang="en-US"/>
        </a:p>
      </dgm:t>
    </dgm:pt>
    <dgm:pt modelId="{F463E1C6-0353-482A-9424-03615D979DC3}" type="pres">
      <dgm:prSet presAssocID="{D8A2FB37-8D88-4A36-AFDB-16F7DD60E691}" presName="connTx" presStyleLbl="parChTrans1D4" presStyleIdx="2" presStyleCnt="3"/>
      <dgm:spPr/>
      <dgm:t>
        <a:bodyPr/>
        <a:lstStyle/>
        <a:p>
          <a:endParaRPr lang="en-US"/>
        </a:p>
      </dgm:t>
    </dgm:pt>
    <dgm:pt modelId="{CA502115-7D0C-412C-BC9E-4C46454DA049}" type="pres">
      <dgm:prSet presAssocID="{EA69957B-C3C8-4296-8B70-5DCC9CC02841}" presName="Name30" presStyleCnt="0"/>
      <dgm:spPr/>
    </dgm:pt>
    <dgm:pt modelId="{D9E8ABDF-5FBE-4F82-AF99-0C51A15FFCD9}" type="pres">
      <dgm:prSet presAssocID="{EA69957B-C3C8-4296-8B70-5DCC9CC02841}" presName="level2Shape" presStyleLbl="node4" presStyleIdx="2" presStyleCnt="3"/>
      <dgm:spPr/>
      <dgm:t>
        <a:bodyPr/>
        <a:lstStyle/>
        <a:p>
          <a:endParaRPr lang="en-US"/>
        </a:p>
      </dgm:t>
    </dgm:pt>
    <dgm:pt modelId="{5C205A25-EB41-46CD-BE41-AC95D329A6E4}" type="pres">
      <dgm:prSet presAssocID="{EA69957B-C3C8-4296-8B70-5DCC9CC02841}" presName="hierChild3" presStyleCnt="0"/>
      <dgm:spPr/>
    </dgm:pt>
    <dgm:pt modelId="{BC27B3C3-656C-45D2-9347-42F13DE3DAD5}" type="pres">
      <dgm:prSet presAssocID="{A5339A4E-FCC3-4C71-9952-E5B393834AA1}" presName="bgShapesFlow" presStyleCnt="0"/>
      <dgm:spPr/>
    </dgm:pt>
    <dgm:pt modelId="{D1A9E1BA-EF55-4E22-A273-B866D47F99CA}" type="pres">
      <dgm:prSet presAssocID="{00E75F78-F84A-45F8-A3E6-9BF855CA7BBC}" presName="rectComp" presStyleCnt="0"/>
      <dgm:spPr/>
    </dgm:pt>
    <dgm:pt modelId="{3B9EDEA6-3D76-4959-9729-E092A778FF42}" type="pres">
      <dgm:prSet presAssocID="{00E75F78-F84A-45F8-A3E6-9BF855CA7BBC}" presName="bgRect" presStyleLbl="bgShp" presStyleIdx="0" presStyleCnt="4" custLinFactNeighborY="1875"/>
      <dgm:spPr/>
      <dgm:t>
        <a:bodyPr/>
        <a:lstStyle/>
        <a:p>
          <a:endParaRPr lang="en-US"/>
        </a:p>
      </dgm:t>
    </dgm:pt>
    <dgm:pt modelId="{13E42AAB-D83A-45AE-9C3C-F40154AE4950}" type="pres">
      <dgm:prSet presAssocID="{00E75F78-F84A-45F8-A3E6-9BF855CA7BBC}" presName="bgRectTx" presStyleLbl="bgShp" presStyleIdx="0" presStyleCnt="4">
        <dgm:presLayoutVars>
          <dgm:bulletEnabled val="1"/>
        </dgm:presLayoutVars>
      </dgm:prSet>
      <dgm:spPr/>
      <dgm:t>
        <a:bodyPr/>
        <a:lstStyle/>
        <a:p>
          <a:endParaRPr lang="en-US"/>
        </a:p>
      </dgm:t>
    </dgm:pt>
    <dgm:pt modelId="{33B4BB87-3973-4E40-8A7E-15F7306DC717}" type="pres">
      <dgm:prSet presAssocID="{00E75F78-F84A-45F8-A3E6-9BF855CA7BBC}" presName="spComp" presStyleCnt="0"/>
      <dgm:spPr/>
    </dgm:pt>
    <dgm:pt modelId="{E597F538-58CD-4BFB-9F7C-B9A03BF6B029}" type="pres">
      <dgm:prSet presAssocID="{00E75F78-F84A-45F8-A3E6-9BF855CA7BBC}" presName="hSp" presStyleCnt="0"/>
      <dgm:spPr/>
    </dgm:pt>
    <dgm:pt modelId="{A137D7F8-DC3F-478B-9B88-D41191A43A5B}" type="pres">
      <dgm:prSet presAssocID="{E34C23CC-A7A9-477A-95C0-29F38E50272A}" presName="rectComp" presStyleCnt="0"/>
      <dgm:spPr/>
    </dgm:pt>
    <dgm:pt modelId="{90616560-81F9-4541-9CA9-1BF3288351FD}" type="pres">
      <dgm:prSet presAssocID="{E34C23CC-A7A9-477A-95C0-29F38E50272A}" presName="bgRect" presStyleLbl="bgShp" presStyleIdx="1" presStyleCnt="4"/>
      <dgm:spPr/>
      <dgm:t>
        <a:bodyPr/>
        <a:lstStyle/>
        <a:p>
          <a:endParaRPr lang="en-US"/>
        </a:p>
      </dgm:t>
    </dgm:pt>
    <dgm:pt modelId="{24D42568-F07B-45A0-B782-90F4F574C5DC}" type="pres">
      <dgm:prSet presAssocID="{E34C23CC-A7A9-477A-95C0-29F38E50272A}" presName="bgRectTx" presStyleLbl="bgShp" presStyleIdx="1" presStyleCnt="4">
        <dgm:presLayoutVars>
          <dgm:bulletEnabled val="1"/>
        </dgm:presLayoutVars>
      </dgm:prSet>
      <dgm:spPr/>
      <dgm:t>
        <a:bodyPr/>
        <a:lstStyle/>
        <a:p>
          <a:endParaRPr lang="en-US"/>
        </a:p>
      </dgm:t>
    </dgm:pt>
    <dgm:pt modelId="{CEC0B378-4C58-45E4-A815-943D7BC58305}" type="pres">
      <dgm:prSet presAssocID="{E34C23CC-A7A9-477A-95C0-29F38E50272A}" presName="spComp" presStyleCnt="0"/>
      <dgm:spPr/>
    </dgm:pt>
    <dgm:pt modelId="{45DF4C10-4C14-4D2D-9F03-02777AD971F2}" type="pres">
      <dgm:prSet presAssocID="{E34C23CC-A7A9-477A-95C0-29F38E50272A}" presName="hSp" presStyleCnt="0"/>
      <dgm:spPr/>
    </dgm:pt>
    <dgm:pt modelId="{801DDE4B-8CA5-4EEC-96C8-49C9F323DA91}" type="pres">
      <dgm:prSet presAssocID="{CB048271-B5B9-4541-BFDA-6FAD703E36DD}" presName="rectComp" presStyleCnt="0"/>
      <dgm:spPr/>
    </dgm:pt>
    <dgm:pt modelId="{31D64741-2772-4D67-A73B-A6C81128A80E}" type="pres">
      <dgm:prSet presAssocID="{CB048271-B5B9-4541-BFDA-6FAD703E36DD}" presName="bgRect" presStyleLbl="bgShp" presStyleIdx="2" presStyleCnt="4"/>
      <dgm:spPr/>
      <dgm:t>
        <a:bodyPr/>
        <a:lstStyle/>
        <a:p>
          <a:endParaRPr lang="en-US"/>
        </a:p>
      </dgm:t>
    </dgm:pt>
    <dgm:pt modelId="{E42EE166-E033-4CC6-AB0D-0AAAE8B0F2C8}" type="pres">
      <dgm:prSet presAssocID="{CB048271-B5B9-4541-BFDA-6FAD703E36DD}" presName="bgRectTx" presStyleLbl="bgShp" presStyleIdx="2" presStyleCnt="4">
        <dgm:presLayoutVars>
          <dgm:bulletEnabled val="1"/>
        </dgm:presLayoutVars>
      </dgm:prSet>
      <dgm:spPr/>
      <dgm:t>
        <a:bodyPr/>
        <a:lstStyle/>
        <a:p>
          <a:endParaRPr lang="en-US"/>
        </a:p>
      </dgm:t>
    </dgm:pt>
    <dgm:pt modelId="{065F3856-DE36-4381-94AB-142F4F79884D}" type="pres">
      <dgm:prSet presAssocID="{CB048271-B5B9-4541-BFDA-6FAD703E36DD}" presName="spComp" presStyleCnt="0"/>
      <dgm:spPr/>
    </dgm:pt>
    <dgm:pt modelId="{8478D624-C02D-41F9-9C9D-4D6E249147FF}" type="pres">
      <dgm:prSet presAssocID="{CB048271-B5B9-4541-BFDA-6FAD703E36DD}" presName="hSp" presStyleCnt="0"/>
      <dgm:spPr/>
    </dgm:pt>
    <dgm:pt modelId="{CCEA92E4-4A20-446B-A451-381612BB8CA0}" type="pres">
      <dgm:prSet presAssocID="{CF6C2044-DECE-4C7B-8668-A28990A73BC0}" presName="rectComp" presStyleCnt="0"/>
      <dgm:spPr/>
    </dgm:pt>
    <dgm:pt modelId="{D8724824-66E1-405E-9B4F-8AA7A4B28507}" type="pres">
      <dgm:prSet presAssocID="{CF6C2044-DECE-4C7B-8668-A28990A73BC0}" presName="bgRect" presStyleLbl="bgShp" presStyleIdx="3" presStyleCnt="4" custLinFactNeighborX="1010" custLinFactNeighborY="625"/>
      <dgm:spPr>
        <a:prstGeom prst="rect">
          <a:avLst/>
        </a:prstGeom>
      </dgm:spPr>
      <dgm:t>
        <a:bodyPr/>
        <a:lstStyle/>
        <a:p>
          <a:endParaRPr lang="en-US"/>
        </a:p>
      </dgm:t>
    </dgm:pt>
    <dgm:pt modelId="{61AD35E7-BCC7-4028-B9A0-444DBA37594F}" type="pres">
      <dgm:prSet presAssocID="{CF6C2044-DECE-4C7B-8668-A28990A73BC0}" presName="bgRectTx" presStyleLbl="bgShp" presStyleIdx="3" presStyleCnt="4">
        <dgm:presLayoutVars>
          <dgm:bulletEnabled val="1"/>
        </dgm:presLayoutVars>
      </dgm:prSet>
      <dgm:spPr/>
      <dgm:t>
        <a:bodyPr/>
        <a:lstStyle/>
        <a:p>
          <a:endParaRPr lang="en-US"/>
        </a:p>
      </dgm:t>
    </dgm:pt>
  </dgm:ptLst>
  <dgm:cxnLst>
    <dgm:cxn modelId="{8D8029BB-B207-4070-8CA6-6529447AE365}" type="presOf" srcId="{0C5CDA65-1CE6-452B-A4F7-ADD732470F43}" destId="{9D6C13B9-E58A-4460-AC11-367F64BD4D3C}" srcOrd="1" destOrd="0" presId="urn:microsoft.com/office/officeart/2005/8/layout/hierarchy5"/>
    <dgm:cxn modelId="{54B397DC-3E9F-4958-ACF1-AC849699CCD5}" srcId="{D71588EC-5F09-4E0B-9EFC-F09A96635ABE}" destId="{F1CEFDC8-209C-4071-8A35-04B6A4D68568}" srcOrd="1" destOrd="0" parTransId="{101D60DC-D443-427D-9396-E6CB84E8C542}" sibTransId="{526295F6-C0CA-400B-99D5-119AAE7684B4}"/>
    <dgm:cxn modelId="{FBF05D9C-8E4C-4BC3-A67A-AABE7DDD872B}" type="presOf" srcId="{D6CE79A8-929F-4BC4-84E9-BF1E78D3F1ED}" destId="{E56D0B00-C353-4C3F-AC54-255584449786}" srcOrd="0" destOrd="0" presId="urn:microsoft.com/office/officeart/2005/8/layout/hierarchy5"/>
    <dgm:cxn modelId="{5E4F7E57-C695-437A-95D4-D0012948E95B}" type="presOf" srcId="{0C5CDA65-1CE6-452B-A4F7-ADD732470F43}" destId="{4C06B35D-CCCA-49C9-A743-094778B6A314}" srcOrd="0" destOrd="0" presId="urn:microsoft.com/office/officeart/2005/8/layout/hierarchy5"/>
    <dgm:cxn modelId="{3039E1DC-53DB-4A01-8626-6624AC0A2B74}" type="presOf" srcId="{D6CE79A8-929F-4BC4-84E9-BF1E78D3F1ED}" destId="{7F5C4CB9-8153-420E-8039-F9C3AFF16536}" srcOrd="1" destOrd="0" presId="urn:microsoft.com/office/officeart/2005/8/layout/hierarchy5"/>
    <dgm:cxn modelId="{4D8B02EE-E31B-4D97-B582-465ACC55E469}" type="presOf" srcId="{101D60DC-D443-427D-9396-E6CB84E8C542}" destId="{24377496-C6E4-44D3-9A16-FF00CE09762B}" srcOrd="0" destOrd="0" presId="urn:microsoft.com/office/officeart/2005/8/layout/hierarchy5"/>
    <dgm:cxn modelId="{CC8A2F9A-7F64-4BF6-AA5B-5B8177C301A9}" srcId="{CB231F00-7D7C-438C-8E00-AB8451AB4929}" destId="{9F946A31-7DB6-4C2D-86BD-521CBAE47F42}" srcOrd="1" destOrd="0" parTransId="{08079866-978D-4450-A67F-7F9A86BAFCD8}" sibTransId="{DDC5279E-CB52-4374-B325-DC2416FD8B0E}"/>
    <dgm:cxn modelId="{0A7B1925-9171-4CA0-9EB7-C803722E80F8}" srcId="{A5339A4E-FCC3-4C71-9952-E5B393834AA1}" destId="{CF6C2044-DECE-4C7B-8668-A28990A73BC0}" srcOrd="4" destOrd="0" parTransId="{F97C7422-2BBA-49B4-8F4A-8BA0F5813256}" sibTransId="{0D09DF4D-CF3F-4DD2-BE15-3424D0E16829}"/>
    <dgm:cxn modelId="{9ADF73D7-2B39-4AA0-AC8C-B9ACFFE1A844}" srcId="{A5339A4E-FCC3-4C71-9952-E5B393834AA1}" destId="{E34C23CC-A7A9-477A-95C0-29F38E50272A}" srcOrd="2" destOrd="0" parTransId="{79B8E782-3383-4CE9-9F1C-FB6B903B0A41}" sibTransId="{6A9F39EE-071A-4E37-8CC8-5232D3B719E5}"/>
    <dgm:cxn modelId="{BAF36E12-58B2-4F98-84EC-2635978E872F}" type="presOf" srcId="{CB048271-B5B9-4541-BFDA-6FAD703E36DD}" destId="{31D64741-2772-4D67-A73B-A6C81128A80E}" srcOrd="0" destOrd="0" presId="urn:microsoft.com/office/officeart/2005/8/layout/hierarchy5"/>
    <dgm:cxn modelId="{BC2ECB63-4EE1-45DB-998C-DD7FF2926D21}" srcId="{A5339A4E-FCC3-4C71-9952-E5B393834AA1}" destId="{CB231F00-7D7C-438C-8E00-AB8451AB4929}" srcOrd="0" destOrd="0" parTransId="{AFC4F545-37C0-479C-B912-5792FCB4E06D}" sibTransId="{6785AC64-FE26-491E-983E-EC4D264C9955}"/>
    <dgm:cxn modelId="{8306377B-EABC-4B53-B9A9-B37222FECED6}" srcId="{D71588EC-5F09-4E0B-9EFC-F09A96635ABE}" destId="{13586305-2433-4E13-9189-C3B389EBE3F7}" srcOrd="0" destOrd="0" parTransId="{937551DD-BA11-4FA0-B02F-8D9DA61AA236}" sibTransId="{928EA1C9-357B-4D30-9F2B-0BFD8209DD65}"/>
    <dgm:cxn modelId="{BDDA88AF-E338-4A38-8CFE-183FB1D97F00}" srcId="{9F946A31-7DB6-4C2D-86BD-521CBAE47F42}" destId="{21B66EA7-8828-408F-99BF-6557E4F5C0E1}" srcOrd="0" destOrd="0" parTransId="{E9D94959-DC9D-4C1F-BEC6-74F47939D6BA}" sibTransId="{2AD547C8-C05E-4A35-9626-6E69DA00687B}"/>
    <dgm:cxn modelId="{E0254100-4F01-4ABF-8F4E-5071E9FC0541}" type="presOf" srcId="{F01E7504-7F3F-4881-ABD1-6214ACD7EB55}" destId="{08A10CEB-D61F-4F53-96A9-11E6C029B393}" srcOrd="1" destOrd="0" presId="urn:microsoft.com/office/officeart/2005/8/layout/hierarchy5"/>
    <dgm:cxn modelId="{ADB8F8DA-F9C1-4774-A3E1-852998B88F02}" type="presOf" srcId="{00E75F78-F84A-45F8-A3E6-9BF855CA7BBC}" destId="{3B9EDEA6-3D76-4959-9729-E092A778FF42}" srcOrd="0" destOrd="0" presId="urn:microsoft.com/office/officeart/2005/8/layout/hierarchy5"/>
    <dgm:cxn modelId="{7D870987-BA26-425B-AE1D-209B8F860A00}" type="presOf" srcId="{F3EEF5F0-ECD0-4DC2-88EA-17084E9EE839}" destId="{7A15C43A-EDD0-4254-9EA0-BEC7D9E819E0}" srcOrd="0" destOrd="0" presId="urn:microsoft.com/office/officeart/2005/8/layout/hierarchy5"/>
    <dgm:cxn modelId="{7D4C7E8D-5D8D-42D2-8727-6A393277D4C3}" srcId="{CB231F00-7D7C-438C-8E00-AB8451AB4929}" destId="{D71588EC-5F09-4E0B-9EFC-F09A96635ABE}" srcOrd="0" destOrd="0" parTransId="{F01E7504-7F3F-4881-ABD1-6214ACD7EB55}" sibTransId="{0E420C7C-3A88-4858-9863-3B0CD12C78E7}"/>
    <dgm:cxn modelId="{C9317D18-B205-4A64-AB1C-89140526F839}" type="presOf" srcId="{D71588EC-5F09-4E0B-9EFC-F09A96635ABE}" destId="{341E9D26-8CC1-480A-A184-13CF147E28CB}" srcOrd="0" destOrd="0" presId="urn:microsoft.com/office/officeart/2005/8/layout/hierarchy5"/>
    <dgm:cxn modelId="{24D74996-4B5A-40E3-994F-10AD90C2E3E9}" type="presOf" srcId="{D8A2FB37-8D88-4A36-AFDB-16F7DD60E691}" destId="{F463E1C6-0353-482A-9424-03615D979DC3}" srcOrd="1" destOrd="0" presId="urn:microsoft.com/office/officeart/2005/8/layout/hierarchy5"/>
    <dgm:cxn modelId="{F271B460-45B2-4118-8D86-6A314FC4C2B8}" type="presOf" srcId="{F01E7504-7F3F-4881-ABD1-6214ACD7EB55}" destId="{676AC0BA-79A3-42F3-9755-F3DDE802CF37}" srcOrd="0" destOrd="0" presId="urn:microsoft.com/office/officeart/2005/8/layout/hierarchy5"/>
    <dgm:cxn modelId="{56500138-75BF-45C2-9F1C-D08639FB27AF}" type="presOf" srcId="{9F946A31-7DB6-4C2D-86BD-521CBAE47F42}" destId="{87D64497-C6D5-413C-842F-EB549455395D}" srcOrd="0" destOrd="0" presId="urn:microsoft.com/office/officeart/2005/8/layout/hierarchy5"/>
    <dgm:cxn modelId="{57CD5216-8A36-40CE-929A-D23C9EE91F63}" type="presOf" srcId="{E9D94959-DC9D-4C1F-BEC6-74F47939D6BA}" destId="{DD3EFB38-9A34-4798-BA04-016C7B4F829B}" srcOrd="1" destOrd="0" presId="urn:microsoft.com/office/officeart/2005/8/layout/hierarchy5"/>
    <dgm:cxn modelId="{8CB11BCC-E2B4-429E-9BFE-05C7ECBF3384}" type="presOf" srcId="{E34C23CC-A7A9-477A-95C0-29F38E50272A}" destId="{24D42568-F07B-45A0-B782-90F4F574C5DC}" srcOrd="1" destOrd="0" presId="urn:microsoft.com/office/officeart/2005/8/layout/hierarchy5"/>
    <dgm:cxn modelId="{BC5849DD-078F-4871-AF62-431B620CBB6A}" srcId="{21B66EA7-8828-408F-99BF-6557E4F5C0E1}" destId="{F3EEF5F0-ECD0-4DC2-88EA-17084E9EE839}" srcOrd="1" destOrd="0" parTransId="{D6CE79A8-929F-4BC4-84E9-BF1E78D3F1ED}" sibTransId="{A52D9A63-2F36-482F-BC31-D588EBB7741E}"/>
    <dgm:cxn modelId="{109EC92E-F5B8-4575-877A-D12DAEF41494}" type="presOf" srcId="{CF6C2044-DECE-4C7B-8668-A28990A73BC0}" destId="{61AD35E7-BCC7-4028-B9A0-444DBA37594F}" srcOrd="1" destOrd="0" presId="urn:microsoft.com/office/officeart/2005/8/layout/hierarchy5"/>
    <dgm:cxn modelId="{B95043A3-8B43-4AA3-AC9D-4A5E3E5AD23F}" srcId="{21B66EA7-8828-408F-99BF-6557E4F5C0E1}" destId="{EA69957B-C3C8-4296-8B70-5DCC9CC02841}" srcOrd="2" destOrd="0" parTransId="{D8A2FB37-8D88-4A36-AFDB-16F7DD60E691}" sibTransId="{617A483B-5460-4DDC-95E8-B7136C6F4373}"/>
    <dgm:cxn modelId="{929BC4AC-D0EB-4499-823B-83E462EA5C54}" type="presOf" srcId="{21B66EA7-8828-408F-99BF-6557E4F5C0E1}" destId="{B8484E28-D49E-4B99-A6B0-861720299FE2}" srcOrd="0" destOrd="0" presId="urn:microsoft.com/office/officeart/2005/8/layout/hierarchy5"/>
    <dgm:cxn modelId="{E99B174C-41E3-481F-8EB7-3BAE86787617}" type="presOf" srcId="{00E75F78-F84A-45F8-A3E6-9BF855CA7BBC}" destId="{13E42AAB-D83A-45AE-9C3C-F40154AE4950}" srcOrd="1" destOrd="0" presId="urn:microsoft.com/office/officeart/2005/8/layout/hierarchy5"/>
    <dgm:cxn modelId="{E3BBD7FA-7426-4076-B0D4-8CAD24354D27}" srcId="{A5339A4E-FCC3-4C71-9952-E5B393834AA1}" destId="{CB048271-B5B9-4541-BFDA-6FAD703E36DD}" srcOrd="3" destOrd="0" parTransId="{ED66135B-2902-4FA4-AC84-F07B7CA27136}" sibTransId="{CEB00143-1D98-494B-98C1-477C39E91AFB}"/>
    <dgm:cxn modelId="{15F8F3CA-1632-4B4C-9DD5-B9B9ADDEF3F5}" type="presOf" srcId="{F1CEFDC8-209C-4071-8A35-04B6A4D68568}" destId="{11B605DA-EBF6-4893-8902-F096CDB74DAC}" srcOrd="0" destOrd="0" presId="urn:microsoft.com/office/officeart/2005/8/layout/hierarchy5"/>
    <dgm:cxn modelId="{96E839F3-A258-4C2B-AE5C-37554C4DFB4E}" type="presOf" srcId="{08079866-978D-4450-A67F-7F9A86BAFCD8}" destId="{1D4C303C-77E5-4AA2-9EC9-361D23484CDB}" srcOrd="0" destOrd="0" presId="urn:microsoft.com/office/officeart/2005/8/layout/hierarchy5"/>
    <dgm:cxn modelId="{32F83F4E-0A28-4A28-8BAF-8E82818BB01F}" srcId="{21B66EA7-8828-408F-99BF-6557E4F5C0E1}" destId="{8D2D1D7D-7FBE-4846-B501-7EAB98E14694}" srcOrd="0" destOrd="0" parTransId="{0C5CDA65-1CE6-452B-A4F7-ADD732470F43}" sibTransId="{50E4D95B-9577-4BBC-9F67-2740D6432405}"/>
    <dgm:cxn modelId="{67D36176-5306-4654-88BA-D04FAD1A8A8C}" type="presOf" srcId="{8D2D1D7D-7FBE-4846-B501-7EAB98E14694}" destId="{96B599D0-C0FA-4A8F-BE93-5E83DCFE028B}" srcOrd="0" destOrd="0" presId="urn:microsoft.com/office/officeart/2005/8/layout/hierarchy5"/>
    <dgm:cxn modelId="{00A4B153-E5E2-44AA-A028-906AEE1ADE14}" type="presOf" srcId="{D8A2FB37-8D88-4A36-AFDB-16F7DD60E691}" destId="{F0200B0F-880B-4D8C-AF6A-64035E0BB551}" srcOrd="0" destOrd="0" presId="urn:microsoft.com/office/officeart/2005/8/layout/hierarchy5"/>
    <dgm:cxn modelId="{39F4A956-6BA2-49CC-A2C2-35B30EB2DF8E}" type="presOf" srcId="{937551DD-BA11-4FA0-B02F-8D9DA61AA236}" destId="{2A738583-5555-4365-9DCF-9685EC22450E}" srcOrd="1" destOrd="0" presId="urn:microsoft.com/office/officeart/2005/8/layout/hierarchy5"/>
    <dgm:cxn modelId="{4C3661D2-F1DE-4930-B1F3-90E4E092F2E1}" type="presOf" srcId="{CB231F00-7D7C-438C-8E00-AB8451AB4929}" destId="{EC96F8CE-7A39-48C8-8D61-CF86E5EED6B9}" srcOrd="0" destOrd="0" presId="urn:microsoft.com/office/officeart/2005/8/layout/hierarchy5"/>
    <dgm:cxn modelId="{26704657-570C-4D7F-A79A-8625E7E83AA0}" type="presOf" srcId="{E34C23CC-A7A9-477A-95C0-29F38E50272A}" destId="{90616560-81F9-4541-9CA9-1BF3288351FD}" srcOrd="0" destOrd="0" presId="urn:microsoft.com/office/officeart/2005/8/layout/hierarchy5"/>
    <dgm:cxn modelId="{60B1FA94-2ED6-45B5-BA6B-EE1B97C5DCB1}" type="presOf" srcId="{13586305-2433-4E13-9189-C3B389EBE3F7}" destId="{292DC444-B6DA-4E4D-B107-A485C96FE825}" srcOrd="0" destOrd="0" presId="urn:microsoft.com/office/officeart/2005/8/layout/hierarchy5"/>
    <dgm:cxn modelId="{0B24E1AD-209C-4984-8237-C387EE53DAEA}" type="presOf" srcId="{CF6C2044-DECE-4C7B-8668-A28990A73BC0}" destId="{D8724824-66E1-405E-9B4F-8AA7A4B28507}" srcOrd="0" destOrd="0" presId="urn:microsoft.com/office/officeart/2005/8/layout/hierarchy5"/>
    <dgm:cxn modelId="{0C662499-BD96-4207-B594-EB534A9FC132}" type="presOf" srcId="{CB048271-B5B9-4541-BFDA-6FAD703E36DD}" destId="{E42EE166-E033-4CC6-AB0D-0AAAE8B0F2C8}" srcOrd="1" destOrd="0" presId="urn:microsoft.com/office/officeart/2005/8/layout/hierarchy5"/>
    <dgm:cxn modelId="{F8FFCE6D-CDE6-46D5-B261-845403C25257}" type="presOf" srcId="{E9D94959-DC9D-4C1F-BEC6-74F47939D6BA}" destId="{C185028B-55BC-4467-89F5-D773092783E4}" srcOrd="0" destOrd="0" presId="urn:microsoft.com/office/officeart/2005/8/layout/hierarchy5"/>
    <dgm:cxn modelId="{05350A4E-5E75-4498-860C-73D4C87D12BC}" type="presOf" srcId="{A5339A4E-FCC3-4C71-9952-E5B393834AA1}" destId="{60A9294F-7DD0-4F09-B870-3756D380DFF1}" srcOrd="0" destOrd="0" presId="urn:microsoft.com/office/officeart/2005/8/layout/hierarchy5"/>
    <dgm:cxn modelId="{155514B7-D337-4132-B205-2629C7EB2BE1}" type="presOf" srcId="{08079866-978D-4450-A67F-7F9A86BAFCD8}" destId="{7D9E8050-5EE3-48BF-8BDA-4208F13C24B5}" srcOrd="1" destOrd="0" presId="urn:microsoft.com/office/officeart/2005/8/layout/hierarchy5"/>
    <dgm:cxn modelId="{45A77AA5-F8CB-44B9-A775-5FD8C0B6A7D6}" srcId="{A5339A4E-FCC3-4C71-9952-E5B393834AA1}" destId="{00E75F78-F84A-45F8-A3E6-9BF855CA7BBC}" srcOrd="1" destOrd="0" parTransId="{5F20B268-DC99-4987-9B0C-662D35B05313}" sibTransId="{2E54F186-0A6C-483B-9D9B-51F7B049CB39}"/>
    <dgm:cxn modelId="{744D18DE-9C7C-4D2C-AE3B-AC1C781FCA70}" type="presOf" srcId="{101D60DC-D443-427D-9396-E6CB84E8C542}" destId="{CAFBACCF-8956-4E4F-8528-9976352D4D39}" srcOrd="1" destOrd="0" presId="urn:microsoft.com/office/officeart/2005/8/layout/hierarchy5"/>
    <dgm:cxn modelId="{DF2AE37B-F62D-469A-ABCF-1AD4F4BCAC20}" type="presOf" srcId="{EA69957B-C3C8-4296-8B70-5DCC9CC02841}" destId="{D9E8ABDF-5FBE-4F82-AF99-0C51A15FFCD9}" srcOrd="0" destOrd="0" presId="urn:microsoft.com/office/officeart/2005/8/layout/hierarchy5"/>
    <dgm:cxn modelId="{493CC434-EC57-4A70-9281-4268A0C58180}" type="presOf" srcId="{937551DD-BA11-4FA0-B02F-8D9DA61AA236}" destId="{AE73178D-DB65-4C61-A38D-EB77AEFCFE52}" srcOrd="0" destOrd="0" presId="urn:microsoft.com/office/officeart/2005/8/layout/hierarchy5"/>
    <dgm:cxn modelId="{5103330F-9F01-4950-B09D-700C6452D981}" type="presParOf" srcId="{60A9294F-7DD0-4F09-B870-3756D380DFF1}" destId="{D09D7AAB-084D-46CB-8D20-8ECBC79D1930}" srcOrd="0" destOrd="0" presId="urn:microsoft.com/office/officeart/2005/8/layout/hierarchy5"/>
    <dgm:cxn modelId="{C2CF793E-192D-4BBF-B01C-A7108BA06F24}" type="presParOf" srcId="{D09D7AAB-084D-46CB-8D20-8ECBC79D1930}" destId="{77995B7D-0B4F-4D42-94C4-C90DDEDFDA1C}" srcOrd="0" destOrd="0" presId="urn:microsoft.com/office/officeart/2005/8/layout/hierarchy5"/>
    <dgm:cxn modelId="{07EF5DE6-571F-4D04-AB9E-C147DA88C83B}" type="presParOf" srcId="{D09D7AAB-084D-46CB-8D20-8ECBC79D1930}" destId="{B0050945-5F86-4EA4-BD3D-AB4243D9CD08}" srcOrd="1" destOrd="0" presId="urn:microsoft.com/office/officeart/2005/8/layout/hierarchy5"/>
    <dgm:cxn modelId="{C5E04ED0-83A4-407C-A9A6-54F8776D3168}" type="presParOf" srcId="{B0050945-5F86-4EA4-BD3D-AB4243D9CD08}" destId="{2C836911-2ADF-4DCB-8776-B6F665928ADC}" srcOrd="0" destOrd="0" presId="urn:microsoft.com/office/officeart/2005/8/layout/hierarchy5"/>
    <dgm:cxn modelId="{851995DF-A26E-4F87-9F49-62D386D9A67B}" type="presParOf" srcId="{2C836911-2ADF-4DCB-8776-B6F665928ADC}" destId="{EC96F8CE-7A39-48C8-8D61-CF86E5EED6B9}" srcOrd="0" destOrd="0" presId="urn:microsoft.com/office/officeart/2005/8/layout/hierarchy5"/>
    <dgm:cxn modelId="{D3290D90-ECB4-47EE-B79D-279950762F24}" type="presParOf" srcId="{2C836911-2ADF-4DCB-8776-B6F665928ADC}" destId="{19B5860E-DF63-41E1-97DC-B450DD5A3EC4}" srcOrd="1" destOrd="0" presId="urn:microsoft.com/office/officeart/2005/8/layout/hierarchy5"/>
    <dgm:cxn modelId="{F4FCDAEE-D392-4293-AFF7-7FCF43E1EF8D}" type="presParOf" srcId="{19B5860E-DF63-41E1-97DC-B450DD5A3EC4}" destId="{676AC0BA-79A3-42F3-9755-F3DDE802CF37}" srcOrd="0" destOrd="0" presId="urn:microsoft.com/office/officeart/2005/8/layout/hierarchy5"/>
    <dgm:cxn modelId="{9840FE79-F783-4AA4-BC86-CBEA5196D3D1}" type="presParOf" srcId="{676AC0BA-79A3-42F3-9755-F3DDE802CF37}" destId="{08A10CEB-D61F-4F53-96A9-11E6C029B393}" srcOrd="0" destOrd="0" presId="urn:microsoft.com/office/officeart/2005/8/layout/hierarchy5"/>
    <dgm:cxn modelId="{83728FE3-C5AE-4827-A30C-0E238FF58094}" type="presParOf" srcId="{19B5860E-DF63-41E1-97DC-B450DD5A3EC4}" destId="{8715CF5B-DCE2-47B1-9103-959E1372FA35}" srcOrd="1" destOrd="0" presId="urn:microsoft.com/office/officeart/2005/8/layout/hierarchy5"/>
    <dgm:cxn modelId="{D94124A6-7811-42DD-A199-E0F4C20B433A}" type="presParOf" srcId="{8715CF5B-DCE2-47B1-9103-959E1372FA35}" destId="{341E9D26-8CC1-480A-A184-13CF147E28CB}" srcOrd="0" destOrd="0" presId="urn:microsoft.com/office/officeart/2005/8/layout/hierarchy5"/>
    <dgm:cxn modelId="{9448DB4C-7565-486F-998C-A9AE1733753E}" type="presParOf" srcId="{8715CF5B-DCE2-47B1-9103-959E1372FA35}" destId="{F68F9AB4-19B6-4A7F-85D1-920A47944A9C}" srcOrd="1" destOrd="0" presId="urn:microsoft.com/office/officeart/2005/8/layout/hierarchy5"/>
    <dgm:cxn modelId="{4E32C588-FD80-4DC8-8B2D-1F5BFBD18C2A}" type="presParOf" srcId="{F68F9AB4-19B6-4A7F-85D1-920A47944A9C}" destId="{AE73178D-DB65-4C61-A38D-EB77AEFCFE52}" srcOrd="0" destOrd="0" presId="urn:microsoft.com/office/officeart/2005/8/layout/hierarchy5"/>
    <dgm:cxn modelId="{EAAB7E90-E9A4-4F53-8FE0-7242A3646E66}" type="presParOf" srcId="{AE73178D-DB65-4C61-A38D-EB77AEFCFE52}" destId="{2A738583-5555-4365-9DCF-9685EC22450E}" srcOrd="0" destOrd="0" presId="urn:microsoft.com/office/officeart/2005/8/layout/hierarchy5"/>
    <dgm:cxn modelId="{033A94A4-E7E5-4E07-835D-C897FD1A530C}" type="presParOf" srcId="{F68F9AB4-19B6-4A7F-85D1-920A47944A9C}" destId="{08F15708-3AE4-4ADC-96BC-3F591123E581}" srcOrd="1" destOrd="0" presId="urn:microsoft.com/office/officeart/2005/8/layout/hierarchy5"/>
    <dgm:cxn modelId="{396FCD85-B435-4172-B8C0-23A94A828213}" type="presParOf" srcId="{08F15708-3AE4-4ADC-96BC-3F591123E581}" destId="{292DC444-B6DA-4E4D-B107-A485C96FE825}" srcOrd="0" destOrd="0" presId="urn:microsoft.com/office/officeart/2005/8/layout/hierarchy5"/>
    <dgm:cxn modelId="{5E8810DF-D880-432F-8DE4-9E0C33C5DFA9}" type="presParOf" srcId="{08F15708-3AE4-4ADC-96BC-3F591123E581}" destId="{38208882-689A-47CD-9F99-909F05453E50}" srcOrd="1" destOrd="0" presId="urn:microsoft.com/office/officeart/2005/8/layout/hierarchy5"/>
    <dgm:cxn modelId="{6F96252D-4596-4AC0-B59F-B019B0F4E435}" type="presParOf" srcId="{F68F9AB4-19B6-4A7F-85D1-920A47944A9C}" destId="{24377496-C6E4-44D3-9A16-FF00CE09762B}" srcOrd="2" destOrd="0" presId="urn:microsoft.com/office/officeart/2005/8/layout/hierarchy5"/>
    <dgm:cxn modelId="{F591A53F-B846-4325-B048-096367FF1E33}" type="presParOf" srcId="{24377496-C6E4-44D3-9A16-FF00CE09762B}" destId="{CAFBACCF-8956-4E4F-8528-9976352D4D39}" srcOrd="0" destOrd="0" presId="urn:microsoft.com/office/officeart/2005/8/layout/hierarchy5"/>
    <dgm:cxn modelId="{A0FF70B4-32C0-49E1-9EA8-09D5568C821D}" type="presParOf" srcId="{F68F9AB4-19B6-4A7F-85D1-920A47944A9C}" destId="{74F482E6-D025-4935-BFC1-28DEB67C3506}" srcOrd="3" destOrd="0" presId="urn:microsoft.com/office/officeart/2005/8/layout/hierarchy5"/>
    <dgm:cxn modelId="{B155F662-EC69-46FB-B080-3A5592C453C1}" type="presParOf" srcId="{74F482E6-D025-4935-BFC1-28DEB67C3506}" destId="{11B605DA-EBF6-4893-8902-F096CDB74DAC}" srcOrd="0" destOrd="0" presId="urn:microsoft.com/office/officeart/2005/8/layout/hierarchy5"/>
    <dgm:cxn modelId="{49750C23-63FC-4C5C-95E7-F0EC90E4E244}" type="presParOf" srcId="{74F482E6-D025-4935-BFC1-28DEB67C3506}" destId="{B312A2BD-5414-4B79-AB52-93D9F939F771}" srcOrd="1" destOrd="0" presId="urn:microsoft.com/office/officeart/2005/8/layout/hierarchy5"/>
    <dgm:cxn modelId="{54F5636C-A7BE-48C8-8CA2-4F33E16F1617}" type="presParOf" srcId="{19B5860E-DF63-41E1-97DC-B450DD5A3EC4}" destId="{1D4C303C-77E5-4AA2-9EC9-361D23484CDB}" srcOrd="2" destOrd="0" presId="urn:microsoft.com/office/officeart/2005/8/layout/hierarchy5"/>
    <dgm:cxn modelId="{4F2A13EA-0618-4FE6-82C5-A3DC957183DC}" type="presParOf" srcId="{1D4C303C-77E5-4AA2-9EC9-361D23484CDB}" destId="{7D9E8050-5EE3-48BF-8BDA-4208F13C24B5}" srcOrd="0" destOrd="0" presId="urn:microsoft.com/office/officeart/2005/8/layout/hierarchy5"/>
    <dgm:cxn modelId="{9A574E7F-3D54-4580-ABCE-9C5E08A1DACA}" type="presParOf" srcId="{19B5860E-DF63-41E1-97DC-B450DD5A3EC4}" destId="{AD87107F-9C7F-42C0-A76D-2DE843DFBA11}" srcOrd="3" destOrd="0" presId="urn:microsoft.com/office/officeart/2005/8/layout/hierarchy5"/>
    <dgm:cxn modelId="{8870B872-8CF3-4416-A136-18A19EE72ED6}" type="presParOf" srcId="{AD87107F-9C7F-42C0-A76D-2DE843DFBA11}" destId="{87D64497-C6D5-413C-842F-EB549455395D}" srcOrd="0" destOrd="0" presId="urn:microsoft.com/office/officeart/2005/8/layout/hierarchy5"/>
    <dgm:cxn modelId="{367DD187-4B1E-43B4-B1F0-2CC8BAC23267}" type="presParOf" srcId="{AD87107F-9C7F-42C0-A76D-2DE843DFBA11}" destId="{24744139-69B3-4AF5-8A26-DB4FBA4B0F00}" srcOrd="1" destOrd="0" presId="urn:microsoft.com/office/officeart/2005/8/layout/hierarchy5"/>
    <dgm:cxn modelId="{30EEA5DB-8E51-4B9F-83E6-C0438C827D08}" type="presParOf" srcId="{24744139-69B3-4AF5-8A26-DB4FBA4B0F00}" destId="{C185028B-55BC-4467-89F5-D773092783E4}" srcOrd="0" destOrd="0" presId="urn:microsoft.com/office/officeart/2005/8/layout/hierarchy5"/>
    <dgm:cxn modelId="{2C6BF56F-FABD-4DFC-9CB3-B9F416222DC1}" type="presParOf" srcId="{C185028B-55BC-4467-89F5-D773092783E4}" destId="{DD3EFB38-9A34-4798-BA04-016C7B4F829B}" srcOrd="0" destOrd="0" presId="urn:microsoft.com/office/officeart/2005/8/layout/hierarchy5"/>
    <dgm:cxn modelId="{C4B01430-BFF2-4381-B1A9-D2C9F7F847C7}" type="presParOf" srcId="{24744139-69B3-4AF5-8A26-DB4FBA4B0F00}" destId="{102CBE7C-D2D8-42E8-85EB-DABF0291852F}" srcOrd="1" destOrd="0" presId="urn:microsoft.com/office/officeart/2005/8/layout/hierarchy5"/>
    <dgm:cxn modelId="{5662229E-0F32-4EFE-86CD-5D5D5E8DB816}" type="presParOf" srcId="{102CBE7C-D2D8-42E8-85EB-DABF0291852F}" destId="{B8484E28-D49E-4B99-A6B0-861720299FE2}" srcOrd="0" destOrd="0" presId="urn:microsoft.com/office/officeart/2005/8/layout/hierarchy5"/>
    <dgm:cxn modelId="{FD2D79B4-4621-4F3A-943D-41B562C23F1F}" type="presParOf" srcId="{102CBE7C-D2D8-42E8-85EB-DABF0291852F}" destId="{F5301625-63C8-4C02-AC1D-791AE0B332D2}" srcOrd="1" destOrd="0" presId="urn:microsoft.com/office/officeart/2005/8/layout/hierarchy5"/>
    <dgm:cxn modelId="{3FC1FA84-954E-48FE-A529-6593CAFFD433}" type="presParOf" srcId="{F5301625-63C8-4C02-AC1D-791AE0B332D2}" destId="{4C06B35D-CCCA-49C9-A743-094778B6A314}" srcOrd="0" destOrd="0" presId="urn:microsoft.com/office/officeart/2005/8/layout/hierarchy5"/>
    <dgm:cxn modelId="{5C6EBDC8-6BBE-4AA4-82C3-E12104AAB1DA}" type="presParOf" srcId="{4C06B35D-CCCA-49C9-A743-094778B6A314}" destId="{9D6C13B9-E58A-4460-AC11-367F64BD4D3C}" srcOrd="0" destOrd="0" presId="urn:microsoft.com/office/officeart/2005/8/layout/hierarchy5"/>
    <dgm:cxn modelId="{D3930DE8-E053-4017-8A92-890C8749CFE5}" type="presParOf" srcId="{F5301625-63C8-4C02-AC1D-791AE0B332D2}" destId="{085D7D0F-DF27-4B26-B423-342A43427E61}" srcOrd="1" destOrd="0" presId="urn:microsoft.com/office/officeart/2005/8/layout/hierarchy5"/>
    <dgm:cxn modelId="{E5415D85-7163-4BFF-9774-567BF77115CD}" type="presParOf" srcId="{085D7D0F-DF27-4B26-B423-342A43427E61}" destId="{96B599D0-C0FA-4A8F-BE93-5E83DCFE028B}" srcOrd="0" destOrd="0" presId="urn:microsoft.com/office/officeart/2005/8/layout/hierarchy5"/>
    <dgm:cxn modelId="{4E58F356-8C3E-440D-9B9A-C93D7090AE77}" type="presParOf" srcId="{085D7D0F-DF27-4B26-B423-342A43427E61}" destId="{391BAB96-8893-48B8-B2F9-A2ADFAAEC5BE}" srcOrd="1" destOrd="0" presId="urn:microsoft.com/office/officeart/2005/8/layout/hierarchy5"/>
    <dgm:cxn modelId="{141C75A3-2244-447F-A0BD-ECA5F6C4687E}" type="presParOf" srcId="{F5301625-63C8-4C02-AC1D-791AE0B332D2}" destId="{E56D0B00-C353-4C3F-AC54-255584449786}" srcOrd="2" destOrd="0" presId="urn:microsoft.com/office/officeart/2005/8/layout/hierarchy5"/>
    <dgm:cxn modelId="{4801F573-285E-46A0-B5FD-BFDAE6AD52D6}" type="presParOf" srcId="{E56D0B00-C353-4C3F-AC54-255584449786}" destId="{7F5C4CB9-8153-420E-8039-F9C3AFF16536}" srcOrd="0" destOrd="0" presId="urn:microsoft.com/office/officeart/2005/8/layout/hierarchy5"/>
    <dgm:cxn modelId="{FFEE711D-3503-43FB-94E0-7054DF29EF65}" type="presParOf" srcId="{F5301625-63C8-4C02-AC1D-791AE0B332D2}" destId="{D5BD9B10-D22E-45B0-A8A4-DF79970326E1}" srcOrd="3" destOrd="0" presId="urn:microsoft.com/office/officeart/2005/8/layout/hierarchy5"/>
    <dgm:cxn modelId="{EDE0539F-5BFC-49DF-B541-92FB7E6FBFF3}" type="presParOf" srcId="{D5BD9B10-D22E-45B0-A8A4-DF79970326E1}" destId="{7A15C43A-EDD0-4254-9EA0-BEC7D9E819E0}" srcOrd="0" destOrd="0" presId="urn:microsoft.com/office/officeart/2005/8/layout/hierarchy5"/>
    <dgm:cxn modelId="{B70B5A57-E931-472D-A414-B519328547CB}" type="presParOf" srcId="{D5BD9B10-D22E-45B0-A8A4-DF79970326E1}" destId="{9CB926EB-2626-45BB-B096-B75893345427}" srcOrd="1" destOrd="0" presId="urn:microsoft.com/office/officeart/2005/8/layout/hierarchy5"/>
    <dgm:cxn modelId="{B90CFB6C-FA11-434B-BF73-583D8E295E11}" type="presParOf" srcId="{F5301625-63C8-4C02-AC1D-791AE0B332D2}" destId="{F0200B0F-880B-4D8C-AF6A-64035E0BB551}" srcOrd="4" destOrd="0" presId="urn:microsoft.com/office/officeart/2005/8/layout/hierarchy5"/>
    <dgm:cxn modelId="{203E79AD-4B39-427D-AA34-044AAAA46B67}" type="presParOf" srcId="{F0200B0F-880B-4D8C-AF6A-64035E0BB551}" destId="{F463E1C6-0353-482A-9424-03615D979DC3}" srcOrd="0" destOrd="0" presId="urn:microsoft.com/office/officeart/2005/8/layout/hierarchy5"/>
    <dgm:cxn modelId="{70D175C8-D738-4C7E-BC38-849BFB0AE521}" type="presParOf" srcId="{F5301625-63C8-4C02-AC1D-791AE0B332D2}" destId="{CA502115-7D0C-412C-BC9E-4C46454DA049}" srcOrd="5" destOrd="0" presId="urn:microsoft.com/office/officeart/2005/8/layout/hierarchy5"/>
    <dgm:cxn modelId="{80DD7BB0-B2CA-4172-B5D1-456EA3097585}" type="presParOf" srcId="{CA502115-7D0C-412C-BC9E-4C46454DA049}" destId="{D9E8ABDF-5FBE-4F82-AF99-0C51A15FFCD9}" srcOrd="0" destOrd="0" presId="urn:microsoft.com/office/officeart/2005/8/layout/hierarchy5"/>
    <dgm:cxn modelId="{A1F48BBE-5417-4DDD-A7FE-1F3927A0875B}" type="presParOf" srcId="{CA502115-7D0C-412C-BC9E-4C46454DA049}" destId="{5C205A25-EB41-46CD-BE41-AC95D329A6E4}" srcOrd="1" destOrd="0" presId="urn:microsoft.com/office/officeart/2005/8/layout/hierarchy5"/>
    <dgm:cxn modelId="{963D5927-82E5-47BC-91AA-0A8DF3DC8B47}" type="presParOf" srcId="{60A9294F-7DD0-4F09-B870-3756D380DFF1}" destId="{BC27B3C3-656C-45D2-9347-42F13DE3DAD5}" srcOrd="1" destOrd="0" presId="urn:microsoft.com/office/officeart/2005/8/layout/hierarchy5"/>
    <dgm:cxn modelId="{43658B8A-91B1-4593-BF61-9890D24DBF5F}" type="presParOf" srcId="{BC27B3C3-656C-45D2-9347-42F13DE3DAD5}" destId="{D1A9E1BA-EF55-4E22-A273-B866D47F99CA}" srcOrd="0" destOrd="0" presId="urn:microsoft.com/office/officeart/2005/8/layout/hierarchy5"/>
    <dgm:cxn modelId="{1A0A5FCB-818A-4261-B5CE-63273AEF9AFC}" type="presParOf" srcId="{D1A9E1BA-EF55-4E22-A273-B866D47F99CA}" destId="{3B9EDEA6-3D76-4959-9729-E092A778FF42}" srcOrd="0" destOrd="0" presId="urn:microsoft.com/office/officeart/2005/8/layout/hierarchy5"/>
    <dgm:cxn modelId="{53C73A24-8CA5-4672-B673-88311296D1E0}" type="presParOf" srcId="{D1A9E1BA-EF55-4E22-A273-B866D47F99CA}" destId="{13E42AAB-D83A-45AE-9C3C-F40154AE4950}" srcOrd="1" destOrd="0" presId="urn:microsoft.com/office/officeart/2005/8/layout/hierarchy5"/>
    <dgm:cxn modelId="{7B1B6F97-1353-4F60-BA2C-384A29286AE6}" type="presParOf" srcId="{BC27B3C3-656C-45D2-9347-42F13DE3DAD5}" destId="{33B4BB87-3973-4E40-8A7E-15F7306DC717}" srcOrd="1" destOrd="0" presId="urn:microsoft.com/office/officeart/2005/8/layout/hierarchy5"/>
    <dgm:cxn modelId="{2AA235F9-684D-4739-877C-88B3C877B073}" type="presParOf" srcId="{33B4BB87-3973-4E40-8A7E-15F7306DC717}" destId="{E597F538-58CD-4BFB-9F7C-B9A03BF6B029}" srcOrd="0" destOrd="0" presId="urn:microsoft.com/office/officeart/2005/8/layout/hierarchy5"/>
    <dgm:cxn modelId="{923F5593-F4C0-4786-B811-72CEC2265E92}" type="presParOf" srcId="{BC27B3C3-656C-45D2-9347-42F13DE3DAD5}" destId="{A137D7F8-DC3F-478B-9B88-D41191A43A5B}" srcOrd="2" destOrd="0" presId="urn:microsoft.com/office/officeart/2005/8/layout/hierarchy5"/>
    <dgm:cxn modelId="{EB18BC52-7A32-4823-BE85-EF628C3DE3F0}" type="presParOf" srcId="{A137D7F8-DC3F-478B-9B88-D41191A43A5B}" destId="{90616560-81F9-4541-9CA9-1BF3288351FD}" srcOrd="0" destOrd="0" presId="urn:microsoft.com/office/officeart/2005/8/layout/hierarchy5"/>
    <dgm:cxn modelId="{A20A3008-C317-43E5-9F2A-F6D3CC225525}" type="presParOf" srcId="{A137D7F8-DC3F-478B-9B88-D41191A43A5B}" destId="{24D42568-F07B-45A0-B782-90F4F574C5DC}" srcOrd="1" destOrd="0" presId="urn:microsoft.com/office/officeart/2005/8/layout/hierarchy5"/>
    <dgm:cxn modelId="{08DDCBA8-C21A-44D2-B5C1-104C4B978F82}" type="presParOf" srcId="{BC27B3C3-656C-45D2-9347-42F13DE3DAD5}" destId="{CEC0B378-4C58-45E4-A815-943D7BC58305}" srcOrd="3" destOrd="0" presId="urn:microsoft.com/office/officeart/2005/8/layout/hierarchy5"/>
    <dgm:cxn modelId="{16E0824C-85D7-47B9-A100-0BF30822A6BC}" type="presParOf" srcId="{CEC0B378-4C58-45E4-A815-943D7BC58305}" destId="{45DF4C10-4C14-4D2D-9F03-02777AD971F2}" srcOrd="0" destOrd="0" presId="urn:microsoft.com/office/officeart/2005/8/layout/hierarchy5"/>
    <dgm:cxn modelId="{F18EA011-1FE1-49E9-9A12-A8B880ABBF3D}" type="presParOf" srcId="{BC27B3C3-656C-45D2-9347-42F13DE3DAD5}" destId="{801DDE4B-8CA5-4EEC-96C8-49C9F323DA91}" srcOrd="4" destOrd="0" presId="urn:microsoft.com/office/officeart/2005/8/layout/hierarchy5"/>
    <dgm:cxn modelId="{43827ED1-5BC4-4429-934E-791E507DC6CC}" type="presParOf" srcId="{801DDE4B-8CA5-4EEC-96C8-49C9F323DA91}" destId="{31D64741-2772-4D67-A73B-A6C81128A80E}" srcOrd="0" destOrd="0" presId="urn:microsoft.com/office/officeart/2005/8/layout/hierarchy5"/>
    <dgm:cxn modelId="{C33699C8-1955-4F35-8719-2903D3562B57}" type="presParOf" srcId="{801DDE4B-8CA5-4EEC-96C8-49C9F323DA91}" destId="{E42EE166-E033-4CC6-AB0D-0AAAE8B0F2C8}" srcOrd="1" destOrd="0" presId="urn:microsoft.com/office/officeart/2005/8/layout/hierarchy5"/>
    <dgm:cxn modelId="{3894DFD8-729E-48A0-98EB-3B823DD6DBC5}" type="presParOf" srcId="{BC27B3C3-656C-45D2-9347-42F13DE3DAD5}" destId="{065F3856-DE36-4381-94AB-142F4F79884D}" srcOrd="5" destOrd="0" presId="urn:microsoft.com/office/officeart/2005/8/layout/hierarchy5"/>
    <dgm:cxn modelId="{55FB94FF-1EB3-4F33-933A-9F90F191DC94}" type="presParOf" srcId="{065F3856-DE36-4381-94AB-142F4F79884D}" destId="{8478D624-C02D-41F9-9C9D-4D6E249147FF}" srcOrd="0" destOrd="0" presId="urn:microsoft.com/office/officeart/2005/8/layout/hierarchy5"/>
    <dgm:cxn modelId="{A9F1773A-9C01-4FEE-8C3A-BD22B83D9337}" type="presParOf" srcId="{BC27B3C3-656C-45D2-9347-42F13DE3DAD5}" destId="{CCEA92E4-4A20-446B-A451-381612BB8CA0}" srcOrd="6" destOrd="0" presId="urn:microsoft.com/office/officeart/2005/8/layout/hierarchy5"/>
    <dgm:cxn modelId="{F54E1488-CDED-417F-AF71-C12C107F0B44}" type="presParOf" srcId="{CCEA92E4-4A20-446B-A451-381612BB8CA0}" destId="{D8724824-66E1-405E-9B4F-8AA7A4B28507}" srcOrd="0" destOrd="0" presId="urn:microsoft.com/office/officeart/2005/8/layout/hierarchy5"/>
    <dgm:cxn modelId="{C3521F5C-C111-4902-A5BC-8EA9DE22498A}" type="presParOf" srcId="{CCEA92E4-4A20-446B-A451-381612BB8CA0}" destId="{61AD35E7-BCC7-4028-B9A0-444DBA37594F}" srcOrd="1" destOrd="0" presId="urn:microsoft.com/office/officeart/2005/8/layout/hierarchy5"/>
  </dgm:cxnLst>
  <dgm:bg/>
  <dgm:whole/>
</dgm:dataModel>
</file>

<file path=word/diagrams/layout1.xml><?xml version="1.0" encoding="utf-8"?>
<dgm:layoutDef xmlns:dgm="http://schemas.openxmlformats.org/drawingml/2006/diagram" xmlns:a="http://schemas.openxmlformats.org/drawingml/2006/main" uniqueId="urn:microsoft.com/office/officeart/2005/8/layout/hierarchy5">
  <dgm:title val=""/>
  <dgm:desc val=""/>
  <dgm:catLst>
    <dgm:cat type="hierarchy" pri="6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resOf/>
    <dgm:shape xmlns:r="http://schemas.openxmlformats.org/officeDocument/2006/relationships" r:blip="">
      <dgm:adjLst/>
    </dgm:shape>
    <dgm:choose name="Name0">
      <dgm:if name="Name1" axis="ch" ptType="node" func="cnt" op="gte" val="2">
        <dgm:choose name="Name2">
          <dgm:if name="Name3" func="var" arg="dir" op="equ" val="norm">
            <dgm:constrLst>
              <dgm:constr type="l" for="ch" forName="hierFlow"/>
              <dgm:constr type="t" for="ch" forName="hierFlow" refType="h" fact="0.3"/>
              <dgm:constr type="r" for="ch" forName="hierFlow" refType="w" fact="0.98"/>
              <dgm:constr type="b" for="ch" forName="hierFlow" refType="h" fact="0.96"/>
              <dgm:constr type="l" for="ch" forName="bgShapesFlow"/>
              <dgm:constr type="t" for="ch" forName="bgShapesFlow"/>
              <dgm:constr type="r" for="ch" forName="bgShapesFlow" refType="w"/>
              <dgm:constr type="b" for="ch" forName="bgShapesFlow" refType="h"/>
              <dgm:constr type="h" for="des" forName="level1Shape" refType="h"/>
              <dgm:constr type="w" for="des" forName="level1Shape" refType="h" refFor="des" refForName="level1Shape" fact="2"/>
              <dgm:constr type="w" for="des" forName="level2Shape" refType="w" refFor="des" refForName="level1Shape" op="equ"/>
              <dgm:constr type="h" for="des" forName="level2Shape" refType="h" refFor="des" refForName="level1Shape" op="equ"/>
              <dgm:constr type="sp" for="des" refType="w" refFor="des" refForName="level1Shape" op="equ" fact="0.4"/>
              <dgm:constr type="sibSp" for="des" forName="hierChild1" refType="h" refFor="des" refForName="level1Shape" op="equ" fact="0.15"/>
              <dgm:constr type="sibSp" for="des" forName="hierChild2" refType="sibSp" refFor="des" refForName="hierChild1" op="equ"/>
              <dgm:constr type="sibSp" for="des" forName="hierChild3" refType="sibSp" refFor="des" refForName="hierChild1" op="equ"/>
              <dgm:constr type="userA" for="des" refType="w" refFor="des" refForName="level1Shape" op="equ"/>
              <dgm:constr type="userB" for="des" refType="sp" refFor="des" op="equ"/>
              <dgm:constr type="w" for="des" forName="firstBuf" refType="w" refFor="des" refForName="level1Shape" fact="0.1"/>
            </dgm:constrLst>
          </dgm:if>
          <dgm:else name="Name4">
            <dgm:constrLst>
              <dgm:constr type="l" for="ch" forName="hierFlow" refType="w" fact="0.02"/>
              <dgm:constr type="t" for="ch" forName="hierFlow" refType="h" fact="0.3"/>
              <dgm:constr type="r" for="ch" forName="hierFlow" refType="w"/>
              <dgm:constr type="b" for="ch" forName="hierFlow" refType="h" fact="0.96"/>
              <dgm:constr type="l" for="ch" forName="bgShapesFlow"/>
              <dgm:constr type="t" for="ch" forName="bgShapesFlow"/>
              <dgm:constr type="r" for="ch" forName="bgShapesFlow" refType="w"/>
              <dgm:constr type="b" for="ch" forName="bgShapesFlow" refType="h"/>
              <dgm:constr type="h" for="des" forName="level1Shape" refType="h"/>
              <dgm:constr type="w" for="des" forName="level1Shape" refType="h" refFor="des" refForName="level1Shape" fact="2"/>
              <dgm:constr type="w" for="des" forName="level2Shape" refType="w" refFor="des" refForName="level1Shape" op="equ"/>
              <dgm:constr type="h" for="des" forName="level2Shape" refType="h" refFor="des" refForName="level1Shape" op="equ"/>
              <dgm:constr type="sp" for="des" refType="w" refFor="des" refForName="level1Shape" op="equ" fact="0.4"/>
              <dgm:constr type="sibSp" for="des" forName="hierChild1" refType="h" refFor="des" refForName="level1Shape" op="equ" fact="0.15"/>
              <dgm:constr type="sibSp" for="des" forName="hierChild2" refType="sibSp" refFor="des" refForName="hierChild1" op="equ"/>
              <dgm:constr type="sibSp" for="des" forName="hierChild3" refType="sibSp" refFor="des" refForName="hierChild1" op="equ"/>
              <dgm:constr type="userA" for="des" refType="w" refFor="des" refForName="level1Shape" op="equ"/>
              <dgm:constr type="userB" for="des" refType="sp" refFor="des" op="equ"/>
              <dgm:constr type="w" for="des" forName="firstBuf" refType="w"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h" for="des" forName="level1Shape" refType="h"/>
          <dgm:constr type="w" for="des" forName="level1Shape" refType="h" refFor="des" refForName="level1Shape" fact="2"/>
          <dgm:constr type="w" for="des" forName="level2Shape" refType="w" refFor="des" refForName="level1Shape" op="equ"/>
          <dgm:constr type="h" for="des" forName="level2Shape" refType="h" refFor="des" refForName="level1Shape" op="equ"/>
          <dgm:constr type="sp" for="des" refType="w" refFor="des" refForName="level1Shape" op="equ" fact="0.4"/>
          <dgm:constr type="sibSp" for="des" forName="hierChild1" refType="h" refFor="des" refForName="level1Shape" op="equ" fact="0.15"/>
          <dgm:constr type="sibSp" for="des" forName="hierChild2" refType="sibSp" refFor="des" refForName="hierChild1" op="equ"/>
          <dgm:constr type="sibSp" for="des" forName="hierChild3" refType="sibSp" refFor="des" refForName="hierChild1" op="equ"/>
          <dgm:constr type="userA" for="des" refType="w" refFor="des" refForName="level1Shape" op="equ"/>
          <dgm:constr type="userB" for="des" refType="sp" refFor="des" op="equ"/>
          <dgm:constr type="w" for="des" forName="firstBuf" refType="w" refFor="des" refForName="level1Shape" fact="0.1"/>
        </dgm:constrLst>
      </dgm:else>
    </dgm:choose>
    <dgm:ruleLst/>
    <dgm:layoutNode name="hierFlow">
      <dgm:choose name="Name6">
        <dgm:if name="Name7" func="var" arg="dir" op="equ" val="norm">
          <dgm:alg type="lin">
            <dgm:param type="linDir" val="fromL"/>
            <dgm:param type="nodeVertAlign" val="mid"/>
            <dgm:param type="vertAlign" val="mid"/>
            <dgm:param type="nodeHorzAlign" val="l"/>
            <dgm:param type="horzAlign" val="l"/>
            <dgm:param type="fallback" val="2D"/>
          </dgm:alg>
        </dgm:if>
        <dgm:else name="Name8">
          <dgm:alg type="lin">
            <dgm:param type="linDir" val="fromR"/>
            <dgm:param type="nodeVertAlign" val="mid"/>
            <dgm:param type="vertAlign" val="mid"/>
            <dgm:param type="nodeHorzAlign" val="r"/>
            <dgm:param type="horzAlign" val="r"/>
            <dgm:param type="fallback" val="2D"/>
          </dgm:alg>
        </dgm:else>
      </dgm:choose>
      <dgm:shape xmlns:r="http://schemas.openxmlformats.org/officeDocument/2006/relationships" r:blip="">
        <dgm:adjLst/>
      </dgm:shape>
      <dgm:presOf/>
      <dgm:constrLst>
        <dgm:constr type="primFontSz" for="des" ptType="node" op="equ" val="65"/>
        <dgm:constr type="primFontSz" for="des" forName="connTx" op="equ" val="55"/>
        <dgm:constr type="primFontSz" for="des" forName="connTx" refType="primFontSz" refFor="des" refPtType="node" op="lte" fact="0.8"/>
      </dgm:constrLst>
      <dgm:ruleLst/>
      <dgm:choose name="Name9">
        <dgm:if name="Name10" axis="ch" ptType="node" func="cnt" op="gte" val="2">
          <dgm:layoutNode name="firstBuf">
            <dgm:alg type="sp"/>
            <dgm:shape xmlns:r="http://schemas.openxmlformats.org/officeDocument/2006/relationships" r:blip="">
              <dgm:adjLst/>
            </dgm:shape>
            <dgm:presOf/>
            <dgm:constrLst/>
            <dgm:ruleLst/>
          </dgm:layoutNode>
        </dgm:if>
        <dgm:else name="Name11"/>
      </dgm:choose>
      <dgm:layoutNode name="hierChild1">
        <dgm:varLst>
          <dgm:chPref val="1"/>
          <dgm:animOne val="branch"/>
          <dgm:animLvl val="lvl"/>
        </dgm:varLst>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constrLst/>
        <dgm:ruleLst/>
        <dgm:forEach name="Name15" axis="ch" cnt="3">
          <dgm:forEach name="Name16" axis="self" ptType="node">
            <dgm:layoutNode name="Name17">
              <dgm:choose name="Name18">
                <dgm:if name="Name19" func="var" arg="dir" op="equ" val="norm">
                  <dgm:alg type="hierRoot">
                    <dgm:param type="hierAlign" val="lCtrCh"/>
                  </dgm:alg>
                </dgm:if>
                <dgm:else name="Name20">
                  <dgm:alg type="hierRoot">
                    <dgm:param type="hierAlign" val="rCtrCh"/>
                  </dgm:alg>
                </dgm:else>
              </dgm:choose>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hierChild2">
                <dgm:choose name="Name21">
                  <dgm:if name="Name22" func="var" arg="dir" op="equ" val="norm">
                    <dgm:alg type="hierChild">
                      <dgm:param type="linDir" val="fromT"/>
                      <dgm:param type="chAlign" val="l"/>
                    </dgm:alg>
                  </dgm:if>
                  <dgm:else name="Name23">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24" axis="self" ptType="parTrans" cnt="1">
                    <dgm:layoutNode name="Name25">
                      <dgm:choose name="Name26">
                        <dgm:if name="Name27" func="var" arg="dir" op="equ" val="norm">
                          <dgm:alg type="conn">
                            <dgm:param type="dim" val="1D"/>
                            <dgm:param type="begPts" val="midR"/>
                            <dgm:param type="endPts" val="midL"/>
                            <dgm:param type="endSty" val="noArr"/>
                          </dgm:alg>
                        </dgm:if>
                        <dgm:else name="Name28">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29" axis="self" ptType="node">
                    <dgm:layoutNode name="Name30">
                      <dgm:choose name="Name31">
                        <dgm:if name="Name32" func="var" arg="dir" op="equ" val="norm">
                          <dgm:alg type="hierRoot">
                            <dgm:param type="hierAlign" val="lCtrCh"/>
                          </dgm:alg>
                        </dgm:if>
                        <dgm:else name="Name33">
                          <dgm:alg type="hierRoot">
                            <dgm:param type="hierAlign" val="rCtrCh"/>
                          </dgm:alg>
                        </dgm:else>
                      </dgm:choose>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hierChild3">
                        <dgm:choose name="Name34">
                          <dgm:if name="Name35" func="var" arg="dir" op="equ" val="norm">
                            <dgm:alg type="hierChild">
                              <dgm:param type="linDir" val="fromT"/>
                              <dgm:param type="chAlign" val="l"/>
                            </dgm:alg>
                          </dgm:if>
                          <dgm:else name="Name36">
                            <dgm:alg type="hierChild">
                              <dgm:param type="linDir" val="fromT"/>
                              <dgm:param type="chAlign" val="r"/>
                            </dgm:alg>
                          </dgm:else>
                        </dgm:choose>
                        <dgm:shape xmlns:r="http://schemas.openxmlformats.org/officeDocument/2006/relationships" r:blip="">
                          <dgm:adjLst/>
                        </dgm:shape>
                        <dgm:presOf/>
                        <dgm:constrLst/>
                        <dgm:ruleLst/>
                        <dgm:forEach name="Name37" ref="repeat"/>
                      </dgm:layoutNode>
                    </dgm:layoutNode>
                  </dgm:forEach>
                </dgm:forEach>
              </dgm:layoutNode>
            </dgm:layoutNode>
          </dgm:forEach>
        </dgm:forEach>
      </dgm:layoutNode>
    </dgm:layoutNode>
    <dgm:layoutNode name="bgShapesFlow">
      <dgm:choose name="Name38">
        <dgm:if name="Name39" func="var" arg="dir" op="equ" val="norm">
          <dgm:alg type="lin">
            <dgm:param type="linDir" val="fromL"/>
            <dgm:param type="nodeVertAlign" val="mid"/>
            <dgm:param type="vertAlign" val="mid"/>
            <dgm:param type="nodeHorzAlign" val="l"/>
            <dgm:param type="horzAlign" val="l"/>
          </dgm:alg>
        </dgm:if>
        <dgm:else name="Name40">
          <dgm:alg type="lin">
            <dgm:param type="linDir" val="fromR"/>
            <dgm:param type="nodeVertAlign" val="mid"/>
            <dgm:param type="vertAlign" val="mid"/>
            <dgm:param type="nodeHorzAlign" val="r"/>
            <dgm:param type="horzAlign" val="r"/>
          </dgm:alg>
        </dgm:else>
      </dgm:choose>
      <dgm:shape xmlns:r="http://schemas.openxmlformats.org/officeDocument/2006/relationships" r:blip="">
        <dgm:adjLst/>
      </dgm:shape>
      <dgm:presOf/>
      <dgm:constrLst>
        <dgm:constr type="w" for="ch" forName="rectComp" refType="w"/>
        <dgm:constr type="h" for="ch" forName="rectComp" refType="h"/>
        <dgm:constr type="h" for="des" forName="bgRect" refType="h"/>
        <dgm:constr type="primFontSz" for="des" forName="bgRectTx" op="equ" val="65"/>
      </dgm:constrLst>
      <dgm:ruleLst/>
      <dgm:forEach name="Name41" axis="ch" ptType="node" st="2">
        <dgm:layoutNode name="rectComp">
          <dgm:alg type="composite"/>
          <dgm:shape xmlns:r="http://schemas.openxmlformats.org/officeDocument/2006/relationships" r:blip="">
            <dgm:adjLst/>
          </dgm:shape>
          <dgm:presOf/>
          <dgm:constrLst>
            <dgm:constr type="userA"/>
            <dgm:constr type="l" for="ch" forName="bgRect"/>
            <dgm:constr type="t" for="ch" forName="bgRect"/>
            <dgm:constr type="w" for="ch" forName="bgRect" refType="userA" fact="1.2"/>
            <dgm:constr type="l" for="ch" forName="bgRectTx"/>
            <dgm:constr type="t" for="ch" forName="bgRectTx"/>
            <dgm:constr type="h" for="ch" forName="bgRectTx" refType="h" refFor="ch" refForName="bgRect" fact="0.3"/>
            <dgm:constr type="w" for="ch" forName="bgRectTx" refType="w" refFor="ch" refForName="bgRect" op="equ"/>
          </dgm:constrLst>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shape xmlns:r="http://schemas.openxmlformats.org/officeDocument/2006/relationships" type="rect" r:blip="" zOrderOff="-999" hideGeom="1">
              <dgm:adjLst/>
            </dgm:shape>
            <dgm:presOf axis="desOrSelf" ptType="node"/>
            <dgm:constrLst/>
            <dgm:ruleLst>
              <dgm:rule type="primFontSz" val="5" fact="NaN" max="NaN"/>
            </dgm:ruleLst>
          </dgm:layoutNode>
        </dgm:layoutNode>
        <dgm:choose name="Name42">
          <dgm:if name="Name43" axis="self" ptType="node" func="revPos" op="gte" val="2">
            <dgm:layoutNode name="spComp">
              <dgm:alg type="composite"/>
              <dgm:shape xmlns:r="http://schemas.openxmlformats.org/officeDocument/2006/relationships" r:blip="">
                <dgm:adjLst/>
              </dgm:shape>
              <dgm:presOf/>
              <dgm:constrLst>
                <dgm:constr type="userA"/>
                <dgm:constr type="userB"/>
                <dgm:constr type="l" for="ch" forName="hSp"/>
                <dgm:constr type="t" for="ch" forName="hSp"/>
                <dgm:constr type="w" for="ch" forName="hSp" refType="userB"/>
                <dgm:constr type="wOff" for="ch" forName="hSp" refType="userA" fact="-0.2"/>
              </dgm:constrLst>
              <dgm:ruleLst/>
              <dgm:layoutNode name="hSp">
                <dgm:alg type="sp"/>
                <dgm:shape xmlns:r="http://schemas.openxmlformats.org/officeDocument/2006/relationships" r:blip="">
                  <dgm:adjLst/>
                </dgm:shape>
                <dgm:presOf/>
                <dgm:constrLst/>
                <dgm:ruleLst/>
              </dgm:layoutNode>
            </dgm:layoutNode>
          </dgm:if>
          <dgm:else name="Name44"/>
        </dgm:choose>
      </dgm:forEach>
    </dgm:layoutNode>
  </dgm:layoutNode>
</dgm:layoutDef>
</file>

<file path=word/diagrams/layout2.xml><?xml version="1.0" encoding="utf-8"?>
<dgm:layoutDef xmlns:dgm="http://schemas.openxmlformats.org/drawingml/2006/diagram" xmlns:a="http://schemas.openxmlformats.org/drawingml/2006/main" uniqueId="urn:microsoft.com/office/officeart/2005/8/layout/hierarchy5">
  <dgm:title val=""/>
  <dgm:desc val=""/>
  <dgm:catLst>
    <dgm:cat type="hierarchy" pri="6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resOf/>
    <dgm:shape xmlns:r="http://schemas.openxmlformats.org/officeDocument/2006/relationships" r:blip="">
      <dgm:adjLst/>
    </dgm:shape>
    <dgm:choose name="Name0">
      <dgm:if name="Name1" axis="ch" ptType="node" func="cnt" op="gte" val="2">
        <dgm:choose name="Name2">
          <dgm:if name="Name3" func="var" arg="dir" op="equ" val="norm">
            <dgm:constrLst>
              <dgm:constr type="l" for="ch" forName="hierFlow"/>
              <dgm:constr type="t" for="ch" forName="hierFlow" refType="h" fact="0.3"/>
              <dgm:constr type="r" for="ch" forName="hierFlow" refType="w" fact="0.98"/>
              <dgm:constr type="b" for="ch" forName="hierFlow" refType="h" fact="0.96"/>
              <dgm:constr type="l" for="ch" forName="bgShapesFlow"/>
              <dgm:constr type="t" for="ch" forName="bgShapesFlow"/>
              <dgm:constr type="r" for="ch" forName="bgShapesFlow" refType="w"/>
              <dgm:constr type="b" for="ch" forName="bgShapesFlow" refType="h"/>
              <dgm:constr type="h" for="des" forName="level1Shape" refType="h"/>
              <dgm:constr type="w" for="des" forName="level1Shape" refType="h" refFor="des" refForName="level1Shape" fact="2"/>
              <dgm:constr type="w" for="des" forName="level2Shape" refType="w" refFor="des" refForName="level1Shape" op="equ"/>
              <dgm:constr type="h" for="des" forName="level2Shape" refType="h" refFor="des" refForName="level1Shape" op="equ"/>
              <dgm:constr type="sp" for="des" refType="w" refFor="des" refForName="level1Shape" op="equ" fact="0.4"/>
              <dgm:constr type="sibSp" for="des" forName="hierChild1" refType="h" refFor="des" refForName="level1Shape" op="equ" fact="0.15"/>
              <dgm:constr type="sibSp" for="des" forName="hierChild2" refType="sibSp" refFor="des" refForName="hierChild1" op="equ"/>
              <dgm:constr type="sibSp" for="des" forName="hierChild3" refType="sibSp" refFor="des" refForName="hierChild1" op="equ"/>
              <dgm:constr type="userA" for="des" refType="w" refFor="des" refForName="level1Shape" op="equ"/>
              <dgm:constr type="userB" for="des" refType="sp" refFor="des" op="equ"/>
              <dgm:constr type="w" for="des" forName="firstBuf" refType="w" refFor="des" refForName="level1Shape" fact="0.1"/>
            </dgm:constrLst>
          </dgm:if>
          <dgm:else name="Name4">
            <dgm:constrLst>
              <dgm:constr type="l" for="ch" forName="hierFlow" refType="w" fact="0.02"/>
              <dgm:constr type="t" for="ch" forName="hierFlow" refType="h" fact="0.3"/>
              <dgm:constr type="r" for="ch" forName="hierFlow" refType="w"/>
              <dgm:constr type="b" for="ch" forName="hierFlow" refType="h" fact="0.96"/>
              <dgm:constr type="l" for="ch" forName="bgShapesFlow"/>
              <dgm:constr type="t" for="ch" forName="bgShapesFlow"/>
              <dgm:constr type="r" for="ch" forName="bgShapesFlow" refType="w"/>
              <dgm:constr type="b" for="ch" forName="bgShapesFlow" refType="h"/>
              <dgm:constr type="h" for="des" forName="level1Shape" refType="h"/>
              <dgm:constr type="w" for="des" forName="level1Shape" refType="h" refFor="des" refForName="level1Shape" fact="2"/>
              <dgm:constr type="w" for="des" forName="level2Shape" refType="w" refFor="des" refForName="level1Shape" op="equ"/>
              <dgm:constr type="h" for="des" forName="level2Shape" refType="h" refFor="des" refForName="level1Shape" op="equ"/>
              <dgm:constr type="sp" for="des" refType="w" refFor="des" refForName="level1Shape" op="equ" fact="0.4"/>
              <dgm:constr type="sibSp" for="des" forName="hierChild1" refType="h" refFor="des" refForName="level1Shape" op="equ" fact="0.15"/>
              <dgm:constr type="sibSp" for="des" forName="hierChild2" refType="sibSp" refFor="des" refForName="hierChild1" op="equ"/>
              <dgm:constr type="sibSp" for="des" forName="hierChild3" refType="sibSp" refFor="des" refForName="hierChild1" op="equ"/>
              <dgm:constr type="userA" for="des" refType="w" refFor="des" refForName="level1Shape" op="equ"/>
              <dgm:constr type="userB" for="des" refType="sp" refFor="des" op="equ"/>
              <dgm:constr type="w" for="des" forName="firstBuf" refType="w"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h" for="des" forName="level1Shape" refType="h"/>
          <dgm:constr type="w" for="des" forName="level1Shape" refType="h" refFor="des" refForName="level1Shape" fact="2"/>
          <dgm:constr type="w" for="des" forName="level2Shape" refType="w" refFor="des" refForName="level1Shape" op="equ"/>
          <dgm:constr type="h" for="des" forName="level2Shape" refType="h" refFor="des" refForName="level1Shape" op="equ"/>
          <dgm:constr type="sp" for="des" refType="w" refFor="des" refForName="level1Shape" op="equ" fact="0.4"/>
          <dgm:constr type="sibSp" for="des" forName="hierChild1" refType="h" refFor="des" refForName="level1Shape" op="equ" fact="0.15"/>
          <dgm:constr type="sibSp" for="des" forName="hierChild2" refType="sibSp" refFor="des" refForName="hierChild1" op="equ"/>
          <dgm:constr type="sibSp" for="des" forName="hierChild3" refType="sibSp" refFor="des" refForName="hierChild1" op="equ"/>
          <dgm:constr type="userA" for="des" refType="w" refFor="des" refForName="level1Shape" op="equ"/>
          <dgm:constr type="userB" for="des" refType="sp" refFor="des" op="equ"/>
          <dgm:constr type="w" for="des" forName="firstBuf" refType="w" refFor="des" refForName="level1Shape" fact="0.1"/>
        </dgm:constrLst>
      </dgm:else>
    </dgm:choose>
    <dgm:ruleLst/>
    <dgm:layoutNode name="hierFlow">
      <dgm:choose name="Name6">
        <dgm:if name="Name7" func="var" arg="dir" op="equ" val="norm">
          <dgm:alg type="lin">
            <dgm:param type="linDir" val="fromL"/>
            <dgm:param type="nodeVertAlign" val="mid"/>
            <dgm:param type="vertAlign" val="mid"/>
            <dgm:param type="nodeHorzAlign" val="l"/>
            <dgm:param type="horzAlign" val="l"/>
            <dgm:param type="fallback" val="2D"/>
          </dgm:alg>
        </dgm:if>
        <dgm:else name="Name8">
          <dgm:alg type="lin">
            <dgm:param type="linDir" val="fromR"/>
            <dgm:param type="nodeVertAlign" val="mid"/>
            <dgm:param type="vertAlign" val="mid"/>
            <dgm:param type="nodeHorzAlign" val="r"/>
            <dgm:param type="horzAlign" val="r"/>
            <dgm:param type="fallback" val="2D"/>
          </dgm:alg>
        </dgm:else>
      </dgm:choose>
      <dgm:shape xmlns:r="http://schemas.openxmlformats.org/officeDocument/2006/relationships" r:blip="">
        <dgm:adjLst/>
      </dgm:shape>
      <dgm:presOf/>
      <dgm:constrLst>
        <dgm:constr type="primFontSz" for="des" ptType="node" op="equ" val="65"/>
        <dgm:constr type="primFontSz" for="des" forName="connTx" op="equ" val="55"/>
        <dgm:constr type="primFontSz" for="des" forName="connTx" refType="primFontSz" refFor="des" refPtType="node" op="lte" fact="0.8"/>
      </dgm:constrLst>
      <dgm:ruleLst/>
      <dgm:choose name="Name9">
        <dgm:if name="Name10" axis="ch" ptType="node" func="cnt" op="gte" val="2">
          <dgm:layoutNode name="firstBuf">
            <dgm:alg type="sp"/>
            <dgm:shape xmlns:r="http://schemas.openxmlformats.org/officeDocument/2006/relationships" r:blip="">
              <dgm:adjLst/>
            </dgm:shape>
            <dgm:presOf/>
            <dgm:constrLst/>
            <dgm:ruleLst/>
          </dgm:layoutNode>
        </dgm:if>
        <dgm:else name="Name11"/>
      </dgm:choose>
      <dgm:layoutNode name="hierChild1">
        <dgm:varLst>
          <dgm:chPref val="1"/>
          <dgm:animOne val="branch"/>
          <dgm:animLvl val="lvl"/>
        </dgm:varLst>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constrLst/>
        <dgm:ruleLst/>
        <dgm:forEach name="Name15" axis="ch" cnt="3">
          <dgm:forEach name="Name16" axis="self" ptType="node">
            <dgm:layoutNode name="Name17">
              <dgm:choose name="Name18">
                <dgm:if name="Name19" func="var" arg="dir" op="equ" val="norm">
                  <dgm:alg type="hierRoot">
                    <dgm:param type="hierAlign" val="lCtrCh"/>
                  </dgm:alg>
                </dgm:if>
                <dgm:else name="Name20">
                  <dgm:alg type="hierRoot">
                    <dgm:param type="hierAlign" val="rCtrCh"/>
                  </dgm:alg>
                </dgm:else>
              </dgm:choose>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hierChild2">
                <dgm:choose name="Name21">
                  <dgm:if name="Name22" func="var" arg="dir" op="equ" val="norm">
                    <dgm:alg type="hierChild">
                      <dgm:param type="linDir" val="fromT"/>
                      <dgm:param type="chAlign" val="l"/>
                    </dgm:alg>
                  </dgm:if>
                  <dgm:else name="Name23">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24" axis="self" ptType="parTrans" cnt="1">
                    <dgm:layoutNode name="Name25">
                      <dgm:choose name="Name26">
                        <dgm:if name="Name27" func="var" arg="dir" op="equ" val="norm">
                          <dgm:alg type="conn">
                            <dgm:param type="dim" val="1D"/>
                            <dgm:param type="begPts" val="midR"/>
                            <dgm:param type="endPts" val="midL"/>
                            <dgm:param type="endSty" val="noArr"/>
                          </dgm:alg>
                        </dgm:if>
                        <dgm:else name="Name28">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29" axis="self" ptType="node">
                    <dgm:layoutNode name="Name30">
                      <dgm:choose name="Name31">
                        <dgm:if name="Name32" func="var" arg="dir" op="equ" val="norm">
                          <dgm:alg type="hierRoot">
                            <dgm:param type="hierAlign" val="lCtrCh"/>
                          </dgm:alg>
                        </dgm:if>
                        <dgm:else name="Name33">
                          <dgm:alg type="hierRoot">
                            <dgm:param type="hierAlign" val="rCtrCh"/>
                          </dgm:alg>
                        </dgm:else>
                      </dgm:choose>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hierChild3">
                        <dgm:choose name="Name34">
                          <dgm:if name="Name35" func="var" arg="dir" op="equ" val="norm">
                            <dgm:alg type="hierChild">
                              <dgm:param type="linDir" val="fromT"/>
                              <dgm:param type="chAlign" val="l"/>
                            </dgm:alg>
                          </dgm:if>
                          <dgm:else name="Name36">
                            <dgm:alg type="hierChild">
                              <dgm:param type="linDir" val="fromT"/>
                              <dgm:param type="chAlign" val="r"/>
                            </dgm:alg>
                          </dgm:else>
                        </dgm:choose>
                        <dgm:shape xmlns:r="http://schemas.openxmlformats.org/officeDocument/2006/relationships" r:blip="">
                          <dgm:adjLst/>
                        </dgm:shape>
                        <dgm:presOf/>
                        <dgm:constrLst/>
                        <dgm:ruleLst/>
                        <dgm:forEach name="Name37" ref="repeat"/>
                      </dgm:layoutNode>
                    </dgm:layoutNode>
                  </dgm:forEach>
                </dgm:forEach>
              </dgm:layoutNode>
            </dgm:layoutNode>
          </dgm:forEach>
        </dgm:forEach>
      </dgm:layoutNode>
    </dgm:layoutNode>
    <dgm:layoutNode name="bgShapesFlow">
      <dgm:choose name="Name38">
        <dgm:if name="Name39" func="var" arg="dir" op="equ" val="norm">
          <dgm:alg type="lin">
            <dgm:param type="linDir" val="fromL"/>
            <dgm:param type="nodeVertAlign" val="mid"/>
            <dgm:param type="vertAlign" val="mid"/>
            <dgm:param type="nodeHorzAlign" val="l"/>
            <dgm:param type="horzAlign" val="l"/>
          </dgm:alg>
        </dgm:if>
        <dgm:else name="Name40">
          <dgm:alg type="lin">
            <dgm:param type="linDir" val="fromR"/>
            <dgm:param type="nodeVertAlign" val="mid"/>
            <dgm:param type="vertAlign" val="mid"/>
            <dgm:param type="nodeHorzAlign" val="r"/>
            <dgm:param type="horzAlign" val="r"/>
          </dgm:alg>
        </dgm:else>
      </dgm:choose>
      <dgm:shape xmlns:r="http://schemas.openxmlformats.org/officeDocument/2006/relationships" r:blip="">
        <dgm:adjLst/>
      </dgm:shape>
      <dgm:presOf/>
      <dgm:constrLst>
        <dgm:constr type="w" for="ch" forName="rectComp" refType="w"/>
        <dgm:constr type="h" for="ch" forName="rectComp" refType="h"/>
        <dgm:constr type="h" for="des" forName="bgRect" refType="h"/>
        <dgm:constr type="primFontSz" for="des" forName="bgRectTx" op="equ" val="65"/>
      </dgm:constrLst>
      <dgm:ruleLst/>
      <dgm:forEach name="Name41" axis="ch" ptType="node" st="2">
        <dgm:layoutNode name="rectComp">
          <dgm:alg type="composite"/>
          <dgm:shape xmlns:r="http://schemas.openxmlformats.org/officeDocument/2006/relationships" r:blip="">
            <dgm:adjLst/>
          </dgm:shape>
          <dgm:presOf/>
          <dgm:constrLst>
            <dgm:constr type="userA"/>
            <dgm:constr type="l" for="ch" forName="bgRect"/>
            <dgm:constr type="t" for="ch" forName="bgRect"/>
            <dgm:constr type="w" for="ch" forName="bgRect" refType="userA" fact="1.2"/>
            <dgm:constr type="l" for="ch" forName="bgRectTx"/>
            <dgm:constr type="t" for="ch" forName="bgRectTx"/>
            <dgm:constr type="h" for="ch" forName="bgRectTx" refType="h" refFor="ch" refForName="bgRect" fact="0.3"/>
            <dgm:constr type="w" for="ch" forName="bgRectTx" refType="w" refFor="ch" refForName="bgRect" op="equ"/>
          </dgm:constrLst>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shape xmlns:r="http://schemas.openxmlformats.org/officeDocument/2006/relationships" type="rect" r:blip="" zOrderOff="-999" hideGeom="1">
              <dgm:adjLst/>
            </dgm:shape>
            <dgm:presOf axis="desOrSelf" ptType="node"/>
            <dgm:constrLst/>
            <dgm:ruleLst>
              <dgm:rule type="primFontSz" val="5" fact="NaN" max="NaN"/>
            </dgm:ruleLst>
          </dgm:layoutNode>
        </dgm:layoutNode>
        <dgm:choose name="Name42">
          <dgm:if name="Name43" axis="self" ptType="node" func="revPos" op="gte" val="2">
            <dgm:layoutNode name="spComp">
              <dgm:alg type="composite"/>
              <dgm:shape xmlns:r="http://schemas.openxmlformats.org/officeDocument/2006/relationships" r:blip="">
                <dgm:adjLst/>
              </dgm:shape>
              <dgm:presOf/>
              <dgm:constrLst>
                <dgm:constr type="userA"/>
                <dgm:constr type="userB"/>
                <dgm:constr type="l" for="ch" forName="hSp"/>
                <dgm:constr type="t" for="ch" forName="hSp"/>
                <dgm:constr type="w" for="ch" forName="hSp" refType="userB"/>
                <dgm:constr type="wOff" for="ch" forName="hSp" refType="userA" fact="-0.2"/>
              </dgm:constrLst>
              <dgm:ruleLst/>
              <dgm:layoutNode name="hSp">
                <dgm:alg type="sp"/>
                <dgm:shape xmlns:r="http://schemas.openxmlformats.org/officeDocument/2006/relationships" r:blip="">
                  <dgm:adjLst/>
                </dgm:shape>
                <dgm:presOf/>
                <dgm:constrLst/>
                <dgm:ruleLst/>
              </dgm:layoutNode>
            </dgm:layoutNode>
          </dgm:if>
          <dgm:else name="Name44"/>
        </dgm:choose>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E8D36EF609D13C4A9C0C98BCA5D94E6A" ma:contentTypeVersion="0" ma:contentTypeDescription="Create a new document." ma:contentTypeScope="" ma:versionID="2c571209c85788a415703d3ddd4a80bd">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30A081-973F-4E9B-927D-551A21436B4F}">
  <ds:schemaRefs>
    <ds:schemaRef ds:uri="http://schemas.microsoft.com/office/2006/metadata/properties"/>
  </ds:schemaRefs>
</ds:datastoreItem>
</file>

<file path=customXml/itemProps2.xml><?xml version="1.0" encoding="utf-8"?>
<ds:datastoreItem xmlns:ds="http://schemas.openxmlformats.org/officeDocument/2006/customXml" ds:itemID="{DA02D62C-E104-4473-9993-55D4C6C6D6A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9ED3131D-DA91-482F-8C8A-4A7D97F74AF1}">
  <ds:schemaRefs>
    <ds:schemaRef ds:uri="http://schemas.microsoft.com/sharepoint/v3/contenttype/forms"/>
  </ds:schemaRefs>
</ds:datastoreItem>
</file>

<file path=customXml/itemProps4.xml><?xml version="1.0" encoding="utf-8"?>
<ds:datastoreItem xmlns:ds="http://schemas.openxmlformats.org/officeDocument/2006/customXml" ds:itemID="{8BB572A4-3E0A-46FD-B0D2-030C227F02D8}">
  <ds:schemaRefs>
    <ds:schemaRef ds:uri="http://schemas.openxmlformats.org/officeDocument/2006/bibliography"/>
  </ds:schemaRefs>
</ds:datastoreItem>
</file>

<file path=customXml/itemProps5.xml><?xml version="1.0" encoding="utf-8"?>
<ds:datastoreItem xmlns:ds="http://schemas.openxmlformats.org/officeDocument/2006/customXml" ds:itemID="{4E7B07E3-DEF1-43FB-A855-4A66459BED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172</TotalTime>
  <Pages>13</Pages>
  <Words>4015</Words>
  <Characters>22891</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26853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Brad Calder</dc:creator>
  <cp:lastModifiedBy>Brad Calder</cp:lastModifiedBy>
  <cp:revision>30</cp:revision>
  <cp:lastPrinted>2008-04-14T17:26:00Z</cp:lastPrinted>
  <dcterms:created xsi:type="dcterms:W3CDTF">2008-10-25T16:40:00Z</dcterms:created>
  <dcterms:modified xsi:type="dcterms:W3CDTF">2008-12-15T21:14:00Z</dcterms:modified>
</cp:coreProperties>
</file>