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Universidad de Caldas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Desarrollo de Software II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Reinel Tabares Soto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Taller No. 3 - Ingeniería de requisitos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Una entidad financiera de la ciudad está analizando la posibilidad de automatizar el proceso de préstamos y recaudación, pues actualmente todo se hace manualmente y con formatos en papel o en Excel.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08.6614173228347" w:right="0" w:firstLine="0"/>
        <w:jc w:val="left"/>
        <w:rPr/>
      </w:pPr>
      <w:r w:rsidDel="00000000" w:rsidR="00000000" w:rsidRPr="00000000">
        <w:rPr>
          <w:rtl w:val="0"/>
        </w:rPr>
        <w:t xml:space="preserve">El objetivo de la entidad es aumentar la recaudación a un 90 %, pues actualmente este porcentaje se encuentra en un 70 %, es decir, de todos los préstamos realizados, sólo pagan cumplidamente el 70 % de los clientes.¿Considera usted que sistematizar el proceso contribuye al logro del objetivo?.  Sustente su respuesta.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usted lo han contratado para realizar el software de facturación de una nueva empresa de gas domiciliario de un municipio cercano. Los departamentos que tiene la empresa son: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357495" cy="299402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7495" cy="2994025"/>
                          <a:chOff x="0" y="0"/>
                          <a:chExt cx="5357475" cy="300575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357475" cy="2994025"/>
                            <a:chOff x="0" y="0"/>
                            <a:chExt cx="5357475" cy="29940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357475" cy="2994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2555193" y="369796"/>
                              <a:ext cx="91440" cy="339913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161822" y="0"/>
                                  </a:moveTo>
                                  <a:lnTo>
                                    <a:pt x="161822" y="120000"/>
                                  </a:lnTo>
                                  <a:lnTo>
                                    <a:pt x="6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2678501" y="369796"/>
                              <a:ext cx="1788240" cy="679826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06304"/>
                                  </a:lnTo>
                                  <a:lnTo>
                                    <a:pt x="120000" y="106304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2678501" y="369796"/>
                              <a:ext cx="894120" cy="679826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06304"/>
                                  </a:lnTo>
                                  <a:lnTo>
                                    <a:pt x="120000" y="106304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2382925" y="1419094"/>
                              <a:ext cx="110841" cy="1389211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2382925" y="1419094"/>
                              <a:ext cx="110841" cy="864562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2382925" y="1419094"/>
                              <a:ext cx="110841" cy="339913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2632781" y="369796"/>
                              <a:ext cx="91440" cy="679826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60000" y="0"/>
                                  </a:moveTo>
                                  <a:lnTo>
                                    <a:pt x="6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1488805" y="1419094"/>
                              <a:ext cx="110841" cy="864562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1488805" y="1419094"/>
                              <a:ext cx="110841" cy="339913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1784381" y="369796"/>
                              <a:ext cx="894120" cy="679826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120000" y="0"/>
                                  </a:moveTo>
                                  <a:lnTo>
                                    <a:pt x="120000" y="106304"/>
                                  </a:lnTo>
                                  <a:lnTo>
                                    <a:pt x="0" y="106304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594684" y="1419094"/>
                              <a:ext cx="110841" cy="1389211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594684" y="1419094"/>
                              <a:ext cx="110841" cy="864562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594684" y="1419094"/>
                              <a:ext cx="110841" cy="339913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890261" y="369796"/>
                              <a:ext cx="1788240" cy="679826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120000" y="0"/>
                                  </a:moveTo>
                                  <a:lnTo>
                                    <a:pt x="120000" y="106304"/>
                                  </a:lnTo>
                                  <a:lnTo>
                                    <a:pt x="0" y="106304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2309030" y="325"/>
                              <a:ext cx="738942" cy="369471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9" name="Shape 19"/>
                          <wps:spPr>
                            <a:xfrm>
                              <a:off x="2309030" y="325"/>
                              <a:ext cx="738942" cy="3694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Gerencia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520790" y="1049622"/>
                              <a:ext cx="738942" cy="369471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1" name="Shape 21"/>
                          <wps:spPr>
                            <a:xfrm>
                              <a:off x="520790" y="1049622"/>
                              <a:ext cx="738942" cy="3694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Administrativo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705526" y="1574271"/>
                              <a:ext cx="738942" cy="369471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3" name="Shape 23"/>
                          <wps:spPr>
                            <a:xfrm>
                              <a:off x="705526" y="1574271"/>
                              <a:ext cx="738942" cy="3694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Gestión Tecnológica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705526" y="2098920"/>
                              <a:ext cx="738942" cy="369471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5" name="Shape 25"/>
                          <wps:spPr>
                            <a:xfrm>
                              <a:off x="705526" y="2098920"/>
                              <a:ext cx="738942" cy="3694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Facturación y Contabilidad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705526" y="2623569"/>
                              <a:ext cx="738942" cy="369471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7" name="Shape 27"/>
                          <wps:spPr>
                            <a:xfrm>
                              <a:off x="705526" y="2623569"/>
                              <a:ext cx="738942" cy="3694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Reclamaciones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1414910" y="1049622"/>
                              <a:ext cx="738942" cy="369471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9" name="Shape 29"/>
                          <wps:spPr>
                            <a:xfrm>
                              <a:off x="1414910" y="1049622"/>
                              <a:ext cx="738942" cy="3694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Comercial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1599646" y="1574271"/>
                              <a:ext cx="738942" cy="369471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1" name="Shape 31"/>
                          <wps:spPr>
                            <a:xfrm>
                              <a:off x="1599646" y="1574271"/>
                              <a:ext cx="738942" cy="3694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Seguimiento a clientes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1599646" y="2098920"/>
                              <a:ext cx="738942" cy="369471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3" name="Shape 33"/>
                          <wps:spPr>
                            <a:xfrm>
                              <a:off x="1599646" y="2098920"/>
                              <a:ext cx="738942" cy="3694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Publicidad y Promociones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2309030" y="1049622"/>
                              <a:ext cx="738942" cy="369471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5" name="Shape 35"/>
                          <wps:spPr>
                            <a:xfrm>
                              <a:off x="2309030" y="1049622"/>
                              <a:ext cx="738942" cy="3694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Procesos técnicos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2493766" y="1574271"/>
                              <a:ext cx="738942" cy="369471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7" name="Shape 37"/>
                          <wps:spPr>
                            <a:xfrm>
                              <a:off x="2493766" y="1574271"/>
                              <a:ext cx="738942" cy="3694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Planificación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2493766" y="2098920"/>
                              <a:ext cx="738942" cy="369471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9" name="Shape 39"/>
                          <wps:spPr>
                            <a:xfrm>
                              <a:off x="2493766" y="2098920"/>
                              <a:ext cx="738942" cy="3694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Materiales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2493766" y="2623569"/>
                              <a:ext cx="738942" cy="369471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1" name="Shape 41"/>
                          <wps:spPr>
                            <a:xfrm>
                              <a:off x="2493766" y="2623569"/>
                              <a:ext cx="738942" cy="3694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Proyectos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3203150" y="1049622"/>
                              <a:ext cx="738942" cy="369471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3" name="Shape 43"/>
                          <wps:spPr>
                            <a:xfrm>
                              <a:off x="3203150" y="1049622"/>
                              <a:ext cx="738942" cy="3694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Recursos Humanos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4097271" y="1049622"/>
                              <a:ext cx="738942" cy="369471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5" name="Shape 45"/>
                          <wps:spPr>
                            <a:xfrm>
                              <a:off x="4097271" y="1049622"/>
                              <a:ext cx="738942" cy="3694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Investigación y Desarrollo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1861970" y="524974"/>
                              <a:ext cx="738942" cy="369471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7" name="Shape 47"/>
                          <wps:spPr>
                            <a:xfrm>
                              <a:off x="1861970" y="524974"/>
                              <a:ext cx="738942" cy="3694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Auditoría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357495" cy="299402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57495" cy="2994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Mencione dos técnicas de recolección de información (captura de requisitos), diferentes a entrevistas, que puedan usarse para este sistema.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¿Qué entidades externas pueden considerarse “stakeholders” para este sistema?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partir del organigrama de la empresa, ¿a qué personas considera que se debe entrevistar?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¿Qué información debe recopilar antes de entrevistar a las personas?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Elabore una lista de preguntas (preliminares) para realizar las entrevistas a dos de las personas definidas en el punto C.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-676273</wp:posOffset>
          </wp:positionH>
          <wp:positionV relativeFrom="paragraph">
            <wp:posOffset>-276223</wp:posOffset>
          </wp:positionV>
          <wp:extent cx="1163003" cy="1163003"/>
          <wp:effectExtent b="0" l="0" r="0" t="0"/>
          <wp:wrapNone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3003" cy="116300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semiHidden w:val="1"/>
    <w:unhideWhenUsed w:val="1"/>
    <w:rsid w:val="00521DEC"/>
    <w:rPr>
      <w:color w:val="0000ff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521DE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 w:val="1"/>
    <w:rsid w:val="003838FA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H1C6M9KRb8D0GRoGnRqbJSZRmHw==">AMUW2mXUjYJ380+NhPCalPHQ1t+qKGjziNa6mtwZUy6eZdQuOx27xinqEk1WYXcZt75hiPku2j8ncNmv9WNl0eSyZZURlqFEnn1bN4YjAXlSbKmO1IMySXU=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2023-02-23T23:19:00Z</dcterms:created>
  <dc:creator>Reinel Tabares Soto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aa4a7062-4423-470a-a579-1882488d0fbf</vt:lpwstr>
  </property>
</Properties>
</file>