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46" w:rsidRPr="00D4056B" w:rsidRDefault="00D66846" w:rsidP="00A10086">
      <w:pPr>
        <w:jc w:val="center"/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 xml:space="preserve">Development of a comprehensive metric for monitoring seasonal respiratory disease </w:t>
      </w:r>
      <w:r w:rsidRPr="00D4056B">
        <w:rPr>
          <w:rFonts w:ascii="Arial" w:hAnsi="Arial" w:cs="Arial"/>
          <w:b/>
          <w:sz w:val="20"/>
          <w:szCs w:val="20"/>
        </w:rPr>
        <w:t>using syndromic test data</w:t>
      </w:r>
      <w:r w:rsidRPr="00D4056B">
        <w:rPr>
          <w:rFonts w:ascii="Arial" w:hAnsi="Arial" w:cs="Arial"/>
          <w:b/>
          <w:sz w:val="20"/>
          <w:szCs w:val="20"/>
        </w:rPr>
        <w:t xml:space="preserve"> as an alternative</w:t>
      </w:r>
      <w:r w:rsidRPr="00D4056B">
        <w:rPr>
          <w:rFonts w:ascii="Arial" w:hAnsi="Arial" w:cs="Arial"/>
          <w:b/>
          <w:sz w:val="20"/>
          <w:szCs w:val="20"/>
        </w:rPr>
        <w:t xml:space="preserve"> to influenza like illness surveillance</w:t>
      </w:r>
    </w:p>
    <w:p w:rsidR="001E730C" w:rsidRPr="00D4056B" w:rsidRDefault="00AA3795">
      <w:pPr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Introduction</w:t>
      </w:r>
      <w:bookmarkStart w:id="0" w:name="_GoBack"/>
      <w:bookmarkEnd w:id="0"/>
    </w:p>
    <w:p w:rsidR="00AA3795" w:rsidRPr="00D4056B" w:rsidRDefault="00AA3795">
      <w:pPr>
        <w:rPr>
          <w:rFonts w:ascii="Arial" w:hAnsi="Arial" w:cs="Arial"/>
          <w:sz w:val="20"/>
          <w:szCs w:val="20"/>
        </w:rPr>
      </w:pPr>
      <w:r w:rsidRPr="00D4056B">
        <w:rPr>
          <w:rFonts w:ascii="Arial" w:hAnsi="Arial" w:cs="Arial"/>
          <w:sz w:val="20"/>
          <w:szCs w:val="20"/>
        </w:rPr>
        <w:t>In the United States (US), epidemiological repo</w:t>
      </w:r>
      <w:r w:rsidR="009522F2">
        <w:rPr>
          <w:rFonts w:ascii="Arial" w:hAnsi="Arial" w:cs="Arial"/>
          <w:sz w:val="20"/>
          <w:szCs w:val="20"/>
        </w:rPr>
        <w:t>rting of respiratory illness typically focuses</w:t>
      </w:r>
      <w:r w:rsidRPr="00D4056B">
        <w:rPr>
          <w:rFonts w:ascii="Arial" w:hAnsi="Arial" w:cs="Arial"/>
          <w:sz w:val="20"/>
          <w:szCs w:val="20"/>
        </w:rPr>
        <w:t xml:space="preserve"> on influenz</w:t>
      </w:r>
      <w:r w:rsidR="00F67DC2">
        <w:rPr>
          <w:rFonts w:ascii="Arial" w:hAnsi="Arial" w:cs="Arial"/>
          <w:sz w:val="20"/>
          <w:szCs w:val="20"/>
        </w:rPr>
        <w:t>a, with one particular metric, influenza-like i</w:t>
      </w:r>
      <w:r w:rsidRPr="00D4056B">
        <w:rPr>
          <w:rFonts w:ascii="Arial" w:hAnsi="Arial" w:cs="Arial"/>
          <w:sz w:val="20"/>
          <w:szCs w:val="20"/>
        </w:rPr>
        <w:t xml:space="preserve">llness (ILI), used by healthcare professionals to monitor </w:t>
      </w:r>
      <w:r w:rsidR="002E19F0">
        <w:rPr>
          <w:rFonts w:ascii="Arial" w:hAnsi="Arial" w:cs="Arial"/>
          <w:sz w:val="20"/>
          <w:szCs w:val="20"/>
        </w:rPr>
        <w:t xml:space="preserve">seasonal </w:t>
      </w:r>
      <w:r w:rsidR="00D4056B" w:rsidRPr="00D4056B">
        <w:rPr>
          <w:rFonts w:ascii="Arial" w:hAnsi="Arial" w:cs="Arial"/>
          <w:sz w:val="20"/>
          <w:szCs w:val="20"/>
        </w:rPr>
        <w:t>disease</w:t>
      </w:r>
      <w:r w:rsidRPr="00D4056B">
        <w:rPr>
          <w:rFonts w:ascii="Arial" w:hAnsi="Arial" w:cs="Arial"/>
          <w:sz w:val="20"/>
          <w:szCs w:val="20"/>
        </w:rPr>
        <w:t xml:space="preserve"> </w:t>
      </w:r>
      <w:r w:rsidR="00D4056B">
        <w:rPr>
          <w:rFonts w:ascii="Arial" w:hAnsi="Arial" w:cs="Arial"/>
          <w:sz w:val="20"/>
          <w:szCs w:val="20"/>
        </w:rPr>
        <w:t>onset and duration</w:t>
      </w:r>
      <w:r w:rsidRPr="00D4056B">
        <w:rPr>
          <w:rFonts w:ascii="Arial" w:hAnsi="Arial" w:cs="Arial"/>
          <w:sz w:val="20"/>
          <w:szCs w:val="20"/>
        </w:rPr>
        <w:t xml:space="preserve">. </w:t>
      </w:r>
      <w:r w:rsidR="00D4056B">
        <w:rPr>
          <w:rFonts w:ascii="Arial" w:hAnsi="Arial" w:cs="Arial"/>
          <w:sz w:val="20"/>
          <w:szCs w:val="20"/>
        </w:rPr>
        <w:t>Using d</w:t>
      </w:r>
      <w:r w:rsidRPr="00D4056B">
        <w:rPr>
          <w:rFonts w:ascii="Arial" w:hAnsi="Arial" w:cs="Arial"/>
          <w:sz w:val="20"/>
          <w:szCs w:val="20"/>
        </w:rPr>
        <w:t>ata from FilmArray Trend</w:t>
      </w:r>
      <w:r w:rsidR="00D4056B">
        <w:rPr>
          <w:rFonts w:ascii="Arial" w:hAnsi="Arial" w:cs="Arial"/>
          <w:sz w:val="20"/>
          <w:szCs w:val="20"/>
        </w:rPr>
        <w:t>,</w:t>
      </w:r>
      <w:r w:rsidRPr="00D4056B">
        <w:rPr>
          <w:rFonts w:ascii="Arial" w:hAnsi="Arial" w:cs="Arial"/>
          <w:sz w:val="20"/>
          <w:szCs w:val="20"/>
        </w:rPr>
        <w:t xml:space="preserve"> </w:t>
      </w:r>
      <w:r w:rsidR="00D4056B">
        <w:rPr>
          <w:rFonts w:ascii="Arial" w:hAnsi="Arial" w:cs="Arial"/>
          <w:sz w:val="20"/>
          <w:szCs w:val="20"/>
        </w:rPr>
        <w:t xml:space="preserve">we have developed </w:t>
      </w:r>
      <w:r w:rsidR="00F67DC2">
        <w:rPr>
          <w:rFonts w:ascii="Arial" w:hAnsi="Arial" w:cs="Arial"/>
          <w:sz w:val="20"/>
          <w:szCs w:val="20"/>
        </w:rPr>
        <w:t xml:space="preserve">the </w:t>
      </w:r>
      <w:r w:rsidRPr="00D4056B">
        <w:rPr>
          <w:rFonts w:ascii="Arial" w:hAnsi="Arial" w:cs="Arial"/>
          <w:sz w:val="20"/>
          <w:szCs w:val="20"/>
        </w:rPr>
        <w:t>Test Utilization Rate Normalized (TURN)</w:t>
      </w:r>
      <w:r w:rsidR="00F67DC2">
        <w:rPr>
          <w:rFonts w:ascii="Arial" w:hAnsi="Arial" w:cs="Arial"/>
          <w:sz w:val="20"/>
          <w:szCs w:val="20"/>
        </w:rPr>
        <w:t xml:space="preserve"> metric</w:t>
      </w:r>
      <w:r w:rsidRPr="00D4056B">
        <w:rPr>
          <w:rFonts w:ascii="Arial" w:hAnsi="Arial" w:cs="Arial"/>
          <w:sz w:val="20"/>
          <w:szCs w:val="20"/>
        </w:rPr>
        <w:t>, which may be a better indicator of broader respiratory disease in the US</w:t>
      </w:r>
      <w:r w:rsidR="00D4056B">
        <w:rPr>
          <w:rFonts w:ascii="Arial" w:hAnsi="Arial" w:cs="Arial"/>
          <w:sz w:val="20"/>
          <w:szCs w:val="20"/>
        </w:rPr>
        <w:t>. FilmArray Trend</w:t>
      </w:r>
      <w:r w:rsidRPr="00D4056B">
        <w:rPr>
          <w:rFonts w:ascii="Arial" w:hAnsi="Arial" w:cs="Arial"/>
          <w:sz w:val="20"/>
          <w:szCs w:val="20"/>
        </w:rPr>
        <w:t xml:space="preserve"> exports de</w:t>
      </w:r>
      <w:r w:rsidR="009522F2">
        <w:rPr>
          <w:rFonts w:ascii="Arial" w:hAnsi="Arial" w:cs="Arial"/>
          <w:sz w:val="20"/>
          <w:szCs w:val="20"/>
        </w:rPr>
        <w:t>-</w:t>
      </w:r>
      <w:r w:rsidRPr="00D4056B">
        <w:rPr>
          <w:rFonts w:ascii="Arial" w:hAnsi="Arial" w:cs="Arial"/>
          <w:sz w:val="20"/>
          <w:szCs w:val="20"/>
        </w:rPr>
        <w:t>identified Respiratory Panel (RP) test results from FilmArray instruments at participating research sites</w:t>
      </w:r>
      <w:r w:rsidR="00F67DC2">
        <w:rPr>
          <w:rFonts w:ascii="Arial" w:hAnsi="Arial" w:cs="Arial"/>
          <w:sz w:val="20"/>
          <w:szCs w:val="20"/>
        </w:rPr>
        <w:t xml:space="preserve"> to a central database. </w:t>
      </w:r>
      <w:r w:rsidR="009522F2">
        <w:rPr>
          <w:rFonts w:ascii="Arial" w:hAnsi="Arial" w:cs="Arial"/>
          <w:sz w:val="20"/>
          <w:szCs w:val="20"/>
        </w:rPr>
        <w:t xml:space="preserve">The </w:t>
      </w:r>
      <w:r w:rsidRPr="00D4056B">
        <w:rPr>
          <w:rFonts w:ascii="Arial" w:hAnsi="Arial" w:cs="Arial"/>
          <w:sz w:val="20"/>
          <w:szCs w:val="20"/>
        </w:rPr>
        <w:t>RP Panel tests for 20 targets simultaneously, m</w:t>
      </w:r>
      <w:r w:rsidR="009522F2">
        <w:rPr>
          <w:rFonts w:ascii="Arial" w:hAnsi="Arial" w:cs="Arial"/>
          <w:sz w:val="20"/>
          <w:szCs w:val="20"/>
        </w:rPr>
        <w:t>aking</w:t>
      </w:r>
      <w:r w:rsidRPr="00D4056B">
        <w:rPr>
          <w:rFonts w:ascii="Arial" w:hAnsi="Arial" w:cs="Arial"/>
          <w:sz w:val="20"/>
          <w:szCs w:val="20"/>
        </w:rPr>
        <w:t xml:space="preserve"> </w:t>
      </w:r>
      <w:r w:rsidR="00D4056B">
        <w:rPr>
          <w:rFonts w:ascii="Arial" w:hAnsi="Arial" w:cs="Arial"/>
          <w:sz w:val="20"/>
          <w:szCs w:val="20"/>
        </w:rPr>
        <w:t xml:space="preserve">test </w:t>
      </w:r>
      <w:r w:rsidR="009522F2">
        <w:rPr>
          <w:rFonts w:ascii="Arial" w:hAnsi="Arial" w:cs="Arial"/>
          <w:sz w:val="20"/>
          <w:szCs w:val="20"/>
        </w:rPr>
        <w:t xml:space="preserve">utilization </w:t>
      </w:r>
      <w:r w:rsidR="002E19F0">
        <w:rPr>
          <w:rFonts w:ascii="Arial" w:hAnsi="Arial" w:cs="Arial"/>
          <w:sz w:val="20"/>
          <w:szCs w:val="20"/>
        </w:rPr>
        <w:t>a proxy for</w:t>
      </w:r>
      <w:r w:rsidRPr="00D4056B">
        <w:rPr>
          <w:rFonts w:ascii="Arial" w:hAnsi="Arial" w:cs="Arial"/>
          <w:sz w:val="20"/>
          <w:szCs w:val="20"/>
        </w:rPr>
        <w:t xml:space="preserve"> r</w:t>
      </w:r>
      <w:r w:rsidR="00D3275B" w:rsidRPr="00D4056B">
        <w:rPr>
          <w:rFonts w:ascii="Arial" w:hAnsi="Arial" w:cs="Arial"/>
          <w:sz w:val="20"/>
          <w:szCs w:val="20"/>
        </w:rPr>
        <w:t>espiratory illness</w:t>
      </w:r>
      <w:r w:rsidR="00D92D24">
        <w:rPr>
          <w:rFonts w:ascii="Arial" w:hAnsi="Arial" w:cs="Arial"/>
          <w:sz w:val="20"/>
          <w:szCs w:val="20"/>
        </w:rPr>
        <w:t xml:space="preserve"> not limited to influenza</w:t>
      </w:r>
      <w:r w:rsidRPr="00D4056B">
        <w:rPr>
          <w:rFonts w:ascii="Arial" w:hAnsi="Arial" w:cs="Arial"/>
          <w:sz w:val="20"/>
          <w:szCs w:val="20"/>
        </w:rPr>
        <w:t>.</w:t>
      </w:r>
    </w:p>
    <w:p w:rsidR="00AA3795" w:rsidRPr="00D4056B" w:rsidRDefault="002C0BAD">
      <w:pPr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Methods</w:t>
      </w:r>
    </w:p>
    <w:p w:rsidR="002C0BAD" w:rsidRPr="00D4056B" w:rsidRDefault="00D405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RP Panel t</w:t>
      </w:r>
      <w:r w:rsidR="002C0BAD" w:rsidRPr="00D4056B">
        <w:rPr>
          <w:rFonts w:ascii="Arial" w:hAnsi="Arial" w:cs="Arial"/>
          <w:sz w:val="20"/>
          <w:szCs w:val="20"/>
        </w:rPr>
        <w:t xml:space="preserve">ests </w:t>
      </w:r>
      <w:r w:rsidR="00D92D24">
        <w:rPr>
          <w:rFonts w:ascii="Arial" w:hAnsi="Arial" w:cs="Arial"/>
          <w:sz w:val="20"/>
          <w:szCs w:val="20"/>
        </w:rPr>
        <w:t>from</w:t>
      </w:r>
      <w:r w:rsidR="002C0BAD" w:rsidRPr="00D4056B">
        <w:rPr>
          <w:rFonts w:ascii="Arial" w:hAnsi="Arial" w:cs="Arial"/>
          <w:sz w:val="20"/>
          <w:szCs w:val="20"/>
        </w:rPr>
        <w:t xml:space="preserve"> FilmArray instruments </w:t>
      </w:r>
      <w:r>
        <w:rPr>
          <w:rFonts w:ascii="Arial" w:hAnsi="Arial" w:cs="Arial"/>
          <w:sz w:val="20"/>
          <w:szCs w:val="20"/>
        </w:rPr>
        <w:t>are</w:t>
      </w:r>
      <w:r w:rsidR="002C0BAD" w:rsidRPr="00D4056B">
        <w:rPr>
          <w:rFonts w:ascii="Arial" w:hAnsi="Arial" w:cs="Arial"/>
          <w:sz w:val="20"/>
          <w:szCs w:val="20"/>
        </w:rPr>
        <w:t xml:space="preserve"> used </w:t>
      </w:r>
      <w:r>
        <w:rPr>
          <w:rFonts w:ascii="Arial" w:hAnsi="Arial" w:cs="Arial"/>
          <w:sz w:val="20"/>
          <w:szCs w:val="20"/>
        </w:rPr>
        <w:t>as an indicator of respiratory disease</w:t>
      </w:r>
      <w:r w:rsidR="009522F2">
        <w:rPr>
          <w:rFonts w:ascii="Arial" w:hAnsi="Arial" w:cs="Arial"/>
          <w:sz w:val="20"/>
          <w:szCs w:val="20"/>
        </w:rPr>
        <w:t>; however,</w:t>
      </w:r>
      <w:r w:rsidR="002C0BAD" w:rsidRPr="00D4056B">
        <w:rPr>
          <w:rFonts w:ascii="Arial" w:hAnsi="Arial" w:cs="Arial"/>
          <w:sz w:val="20"/>
          <w:szCs w:val="20"/>
        </w:rPr>
        <w:t xml:space="preserve"> </w:t>
      </w:r>
      <w:r w:rsidR="009522F2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ncreased adoption of FilmArray products at</w:t>
      </w:r>
      <w:r w:rsidR="002C0BAD" w:rsidRPr="00D405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 w:rsidR="002C0BAD" w:rsidRPr="00D4056B">
        <w:rPr>
          <w:rFonts w:ascii="Arial" w:hAnsi="Arial" w:cs="Arial"/>
          <w:sz w:val="20"/>
          <w:szCs w:val="20"/>
        </w:rPr>
        <w:t>esearch sites</w:t>
      </w:r>
      <w:r w:rsidR="00F67DC2">
        <w:rPr>
          <w:rFonts w:ascii="Arial" w:hAnsi="Arial" w:cs="Arial"/>
          <w:sz w:val="20"/>
          <w:szCs w:val="20"/>
        </w:rPr>
        <w:t xml:space="preserve"> </w:t>
      </w:r>
      <w:r w:rsidR="00F67DC2">
        <w:rPr>
          <w:rFonts w:ascii="Arial" w:hAnsi="Arial" w:cs="Arial"/>
          <w:sz w:val="20"/>
          <w:szCs w:val="20"/>
        </w:rPr>
        <w:t>may in</w:t>
      </w:r>
      <w:r w:rsidR="00F67DC2">
        <w:rPr>
          <w:rFonts w:ascii="Arial" w:hAnsi="Arial" w:cs="Arial"/>
          <w:sz w:val="20"/>
          <w:szCs w:val="20"/>
        </w:rPr>
        <w:t xml:space="preserve">crease test utilization </w:t>
      </w:r>
      <w:r w:rsidR="009522F2">
        <w:rPr>
          <w:rFonts w:ascii="Arial" w:hAnsi="Arial" w:cs="Arial"/>
          <w:sz w:val="20"/>
          <w:szCs w:val="20"/>
        </w:rPr>
        <w:t>unrelated</w:t>
      </w:r>
      <w:r w:rsidR="00F67DC2">
        <w:rPr>
          <w:rFonts w:ascii="Arial" w:hAnsi="Arial" w:cs="Arial"/>
          <w:sz w:val="20"/>
          <w:szCs w:val="20"/>
        </w:rPr>
        <w:t xml:space="preserve"> to disease severity</w:t>
      </w:r>
      <w:r w:rsidR="00F67DC2">
        <w:rPr>
          <w:rFonts w:ascii="Arial" w:hAnsi="Arial" w:cs="Arial"/>
          <w:sz w:val="20"/>
          <w:szCs w:val="20"/>
        </w:rPr>
        <w:t>. Therefore,</w:t>
      </w:r>
      <w:r w:rsidR="002C0BAD" w:rsidRPr="00D4056B">
        <w:rPr>
          <w:rFonts w:ascii="Arial" w:hAnsi="Arial" w:cs="Arial"/>
          <w:sz w:val="20"/>
          <w:szCs w:val="20"/>
        </w:rPr>
        <w:t xml:space="preserve"> growth in the </w:t>
      </w:r>
      <w:r>
        <w:rPr>
          <w:rFonts w:ascii="Arial" w:hAnsi="Arial" w:cs="Arial"/>
          <w:sz w:val="20"/>
          <w:szCs w:val="20"/>
        </w:rPr>
        <w:t>instrument</w:t>
      </w:r>
      <w:r w:rsidR="002C0BAD" w:rsidRPr="00D405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install base and changes in the number of non-RP </w:t>
      </w:r>
      <w:r w:rsidR="002C0BAD" w:rsidRPr="00D4056B">
        <w:rPr>
          <w:rFonts w:ascii="Arial" w:hAnsi="Arial" w:cs="Arial"/>
          <w:sz w:val="20"/>
          <w:szCs w:val="20"/>
        </w:rPr>
        <w:t>FilmArray panels</w:t>
      </w:r>
      <w:r w:rsidR="00F67DC2">
        <w:rPr>
          <w:rFonts w:ascii="Arial" w:hAnsi="Arial" w:cs="Arial"/>
          <w:sz w:val="20"/>
          <w:szCs w:val="20"/>
        </w:rPr>
        <w:t xml:space="preserve"> being run at </w:t>
      </w:r>
      <w:r>
        <w:rPr>
          <w:rFonts w:ascii="Arial" w:hAnsi="Arial" w:cs="Arial"/>
          <w:sz w:val="20"/>
          <w:szCs w:val="20"/>
        </w:rPr>
        <w:t>sites is accounted</w:t>
      </w:r>
      <w:r w:rsidR="00F67DC2">
        <w:rPr>
          <w:rFonts w:ascii="Arial" w:hAnsi="Arial" w:cs="Arial"/>
          <w:sz w:val="20"/>
          <w:szCs w:val="20"/>
        </w:rPr>
        <w:t xml:space="preserve"> for using </w:t>
      </w:r>
      <w:r w:rsidR="002C0BAD" w:rsidRPr="00D4056B">
        <w:rPr>
          <w:rFonts w:ascii="Arial" w:hAnsi="Arial" w:cs="Arial"/>
          <w:sz w:val="20"/>
          <w:szCs w:val="20"/>
        </w:rPr>
        <w:t>linear regression model</w:t>
      </w:r>
      <w:r w:rsidR="00F67DC2">
        <w:rPr>
          <w:rFonts w:ascii="Arial" w:hAnsi="Arial" w:cs="Arial"/>
          <w:sz w:val="20"/>
          <w:szCs w:val="20"/>
        </w:rPr>
        <w:t>ing. Each variable is weighted by t</w:t>
      </w:r>
      <w:r w:rsidR="002C0BAD" w:rsidRPr="00D4056B">
        <w:rPr>
          <w:rFonts w:ascii="Arial" w:hAnsi="Arial" w:cs="Arial"/>
          <w:sz w:val="20"/>
          <w:szCs w:val="20"/>
        </w:rPr>
        <w:t>he coefficient of determina</w:t>
      </w:r>
      <w:r w:rsidR="002E19F0">
        <w:rPr>
          <w:rFonts w:ascii="Arial" w:hAnsi="Arial" w:cs="Arial"/>
          <w:sz w:val="20"/>
          <w:szCs w:val="20"/>
        </w:rPr>
        <w:t>tion</w:t>
      </w:r>
      <w:r w:rsidR="00F67DC2">
        <w:rPr>
          <w:rFonts w:ascii="Arial" w:hAnsi="Arial" w:cs="Arial"/>
          <w:sz w:val="20"/>
          <w:szCs w:val="20"/>
        </w:rPr>
        <w:t xml:space="preserve"> </w:t>
      </w:r>
      <w:r w:rsidR="00F447E0">
        <w:rPr>
          <w:rFonts w:ascii="Arial" w:hAnsi="Arial" w:cs="Arial"/>
          <w:sz w:val="20"/>
          <w:szCs w:val="20"/>
        </w:rPr>
        <w:t xml:space="preserve">and normalized by the </w:t>
      </w:r>
      <w:r>
        <w:rPr>
          <w:rFonts w:ascii="Arial" w:hAnsi="Arial" w:cs="Arial"/>
          <w:sz w:val="20"/>
          <w:szCs w:val="20"/>
        </w:rPr>
        <w:t>lower</w:t>
      </w:r>
      <w:r w:rsidR="002E19F0">
        <w:rPr>
          <w:rFonts w:ascii="Arial" w:hAnsi="Arial" w:cs="Arial"/>
          <w:sz w:val="20"/>
          <w:szCs w:val="20"/>
        </w:rPr>
        <w:t xml:space="preserve"> tenth quartile of the </w:t>
      </w:r>
      <w:r>
        <w:rPr>
          <w:rFonts w:ascii="Arial" w:hAnsi="Arial" w:cs="Arial"/>
          <w:sz w:val="20"/>
          <w:szCs w:val="20"/>
        </w:rPr>
        <w:t>test utilization</w:t>
      </w:r>
      <w:r w:rsidR="002C0BAD" w:rsidRPr="00D4056B">
        <w:rPr>
          <w:rFonts w:ascii="Arial" w:hAnsi="Arial" w:cs="Arial"/>
          <w:sz w:val="20"/>
          <w:szCs w:val="20"/>
        </w:rPr>
        <w:t xml:space="preserve"> in a rolling one year window </w:t>
      </w:r>
      <w:r w:rsidR="00F447E0">
        <w:rPr>
          <w:rFonts w:ascii="Arial" w:hAnsi="Arial" w:cs="Arial"/>
          <w:sz w:val="20"/>
          <w:szCs w:val="20"/>
        </w:rPr>
        <w:t>to calculate an adjusted utilization rate</w:t>
      </w:r>
      <w:r w:rsidR="00F447E0">
        <w:rPr>
          <w:rFonts w:ascii="Arial" w:hAnsi="Arial" w:cs="Arial"/>
          <w:sz w:val="20"/>
          <w:szCs w:val="20"/>
        </w:rPr>
        <w:t>,</w:t>
      </w:r>
      <w:r w:rsidR="00F67DC2">
        <w:rPr>
          <w:rFonts w:ascii="Arial" w:hAnsi="Arial" w:cs="Arial"/>
          <w:sz w:val="20"/>
          <w:szCs w:val="20"/>
        </w:rPr>
        <w:t xml:space="preserve"> </w:t>
      </w:r>
      <w:r w:rsidR="002E19F0">
        <w:rPr>
          <w:rFonts w:ascii="Arial" w:hAnsi="Arial" w:cs="Arial"/>
          <w:sz w:val="20"/>
          <w:szCs w:val="20"/>
        </w:rPr>
        <w:t>TURN</w:t>
      </w:r>
      <w:r w:rsidR="002C0BAD" w:rsidRPr="00D4056B">
        <w:rPr>
          <w:rFonts w:ascii="Arial" w:hAnsi="Arial" w:cs="Arial"/>
          <w:sz w:val="20"/>
          <w:szCs w:val="20"/>
        </w:rPr>
        <w:t xml:space="preserve">. TURN is overlaid with ILI </w:t>
      </w:r>
      <w:r w:rsidR="00F67DC2">
        <w:rPr>
          <w:rFonts w:ascii="Arial" w:hAnsi="Arial" w:cs="Arial"/>
          <w:sz w:val="20"/>
          <w:szCs w:val="20"/>
        </w:rPr>
        <w:t>and</w:t>
      </w:r>
      <w:r w:rsidR="002E19F0">
        <w:rPr>
          <w:rFonts w:ascii="Arial" w:hAnsi="Arial" w:cs="Arial"/>
          <w:sz w:val="20"/>
          <w:szCs w:val="20"/>
        </w:rPr>
        <w:t xml:space="preserve"> legacy </w:t>
      </w:r>
      <w:proofErr w:type="spellStart"/>
      <w:r w:rsidR="002E19F0">
        <w:rPr>
          <w:rFonts w:ascii="Arial" w:hAnsi="Arial" w:cs="Arial"/>
          <w:sz w:val="20"/>
          <w:szCs w:val="20"/>
        </w:rPr>
        <w:t>GoogleFlu</w:t>
      </w:r>
      <w:proofErr w:type="spellEnd"/>
      <w:r w:rsidR="002E19F0">
        <w:rPr>
          <w:rFonts w:ascii="Arial" w:hAnsi="Arial" w:cs="Arial"/>
          <w:sz w:val="20"/>
          <w:szCs w:val="20"/>
        </w:rPr>
        <w:t xml:space="preserve"> data </w:t>
      </w:r>
      <w:r w:rsidR="002C0BAD" w:rsidRPr="00D4056B">
        <w:rPr>
          <w:rFonts w:ascii="Arial" w:hAnsi="Arial" w:cs="Arial"/>
          <w:sz w:val="20"/>
          <w:szCs w:val="20"/>
        </w:rPr>
        <w:t xml:space="preserve">to show differences in the </w:t>
      </w:r>
      <w:r w:rsidR="002E19F0">
        <w:rPr>
          <w:rFonts w:ascii="Arial" w:hAnsi="Arial" w:cs="Arial"/>
          <w:sz w:val="20"/>
          <w:szCs w:val="20"/>
        </w:rPr>
        <w:t>metrics nationally and regionally</w:t>
      </w:r>
      <w:r w:rsidR="002C0BAD" w:rsidRPr="00D4056B">
        <w:rPr>
          <w:rFonts w:ascii="Arial" w:hAnsi="Arial" w:cs="Arial"/>
          <w:sz w:val="20"/>
          <w:szCs w:val="20"/>
        </w:rPr>
        <w:t>.</w:t>
      </w:r>
    </w:p>
    <w:p w:rsidR="002C0BAD" w:rsidRPr="00D4056B" w:rsidRDefault="002C0BAD">
      <w:pPr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Results</w:t>
      </w:r>
    </w:p>
    <w:p w:rsidR="002C0BAD" w:rsidRPr="00D4056B" w:rsidRDefault="002C0BAD">
      <w:pPr>
        <w:rPr>
          <w:rFonts w:ascii="Arial" w:hAnsi="Arial" w:cs="Arial"/>
          <w:sz w:val="20"/>
          <w:szCs w:val="20"/>
        </w:rPr>
      </w:pPr>
      <w:r w:rsidRPr="00D4056B">
        <w:rPr>
          <w:rFonts w:ascii="Arial" w:hAnsi="Arial" w:cs="Arial"/>
          <w:sz w:val="20"/>
          <w:szCs w:val="20"/>
        </w:rPr>
        <w:t>TURN</w:t>
      </w:r>
      <w:r w:rsidR="002E19F0">
        <w:rPr>
          <w:rFonts w:ascii="Arial" w:hAnsi="Arial" w:cs="Arial"/>
          <w:sz w:val="20"/>
          <w:szCs w:val="20"/>
        </w:rPr>
        <w:t xml:space="preserve"> is </w:t>
      </w:r>
      <w:proofErr w:type="spellStart"/>
      <w:r w:rsidR="002E19F0">
        <w:rPr>
          <w:rFonts w:ascii="Arial" w:hAnsi="Arial" w:cs="Arial"/>
          <w:sz w:val="20"/>
          <w:szCs w:val="20"/>
        </w:rPr>
        <w:t>a</w:t>
      </w:r>
      <w:proofErr w:type="spellEnd"/>
      <w:r w:rsidR="009522F2">
        <w:rPr>
          <w:rFonts w:ascii="Arial" w:hAnsi="Arial" w:cs="Arial"/>
          <w:sz w:val="20"/>
          <w:szCs w:val="20"/>
        </w:rPr>
        <w:t xml:space="preserve"> broader</w:t>
      </w:r>
      <w:r w:rsidR="002E19F0">
        <w:rPr>
          <w:rFonts w:ascii="Arial" w:hAnsi="Arial" w:cs="Arial"/>
          <w:sz w:val="20"/>
          <w:szCs w:val="20"/>
        </w:rPr>
        <w:t xml:space="preserve"> indicator of respiratory illness compared to</w:t>
      </w:r>
      <w:r w:rsidR="00F67DC2">
        <w:rPr>
          <w:rFonts w:ascii="Arial" w:hAnsi="Arial" w:cs="Arial"/>
          <w:sz w:val="20"/>
          <w:szCs w:val="20"/>
        </w:rPr>
        <w:t xml:space="preserve"> </w:t>
      </w:r>
      <w:r w:rsidR="002E19F0">
        <w:rPr>
          <w:rFonts w:ascii="Arial" w:hAnsi="Arial" w:cs="Arial"/>
          <w:sz w:val="20"/>
          <w:szCs w:val="20"/>
        </w:rPr>
        <w:t>ILI.</w:t>
      </w:r>
      <w:r w:rsidRPr="00D4056B">
        <w:rPr>
          <w:rFonts w:ascii="Arial" w:hAnsi="Arial" w:cs="Arial"/>
          <w:sz w:val="20"/>
          <w:szCs w:val="20"/>
        </w:rPr>
        <w:t xml:space="preserve"> TURN </w:t>
      </w:r>
      <w:r w:rsidR="00F447E0">
        <w:rPr>
          <w:rFonts w:ascii="Arial" w:hAnsi="Arial" w:cs="Arial"/>
          <w:sz w:val="20"/>
          <w:szCs w:val="20"/>
        </w:rPr>
        <w:t xml:space="preserve">upticks </w:t>
      </w:r>
      <w:r w:rsidRPr="00D4056B">
        <w:rPr>
          <w:rFonts w:ascii="Arial" w:hAnsi="Arial" w:cs="Arial"/>
          <w:sz w:val="20"/>
          <w:szCs w:val="20"/>
        </w:rPr>
        <w:t>in specific regions can indicate outbreaks of respiratory illness that ILI cannot identify</w:t>
      </w:r>
      <w:r w:rsidR="002E19F0">
        <w:rPr>
          <w:rFonts w:ascii="Arial" w:hAnsi="Arial" w:cs="Arial"/>
          <w:sz w:val="20"/>
          <w:szCs w:val="20"/>
        </w:rPr>
        <w:t>, specifically outbreaks of non-Polio Enterovirus (</w:t>
      </w:r>
      <w:r w:rsidR="002E19F0">
        <w:rPr>
          <w:rFonts w:ascii="Arial" w:hAnsi="Arial" w:cs="Arial"/>
          <w:sz w:val="20"/>
          <w:szCs w:val="20"/>
        </w:rPr>
        <w:t>EV-D68</w:t>
      </w:r>
      <w:r w:rsidR="002E19F0">
        <w:rPr>
          <w:rFonts w:ascii="Arial" w:hAnsi="Arial" w:cs="Arial"/>
          <w:sz w:val="20"/>
          <w:szCs w:val="20"/>
        </w:rPr>
        <w:t>)</w:t>
      </w:r>
      <w:r w:rsidRPr="00D4056B">
        <w:rPr>
          <w:rFonts w:ascii="Arial" w:hAnsi="Arial" w:cs="Arial"/>
          <w:sz w:val="20"/>
          <w:szCs w:val="20"/>
        </w:rPr>
        <w:t xml:space="preserve">. TURN is reported in </w:t>
      </w:r>
      <w:r w:rsidR="00F67DC2">
        <w:rPr>
          <w:rFonts w:ascii="Arial" w:hAnsi="Arial" w:cs="Arial"/>
          <w:sz w:val="20"/>
          <w:szCs w:val="20"/>
        </w:rPr>
        <w:t xml:space="preserve">near real </w:t>
      </w:r>
      <w:r w:rsidRPr="00D4056B">
        <w:rPr>
          <w:rFonts w:ascii="Arial" w:hAnsi="Arial" w:cs="Arial"/>
          <w:sz w:val="20"/>
          <w:szCs w:val="20"/>
        </w:rPr>
        <w:t>time,</w:t>
      </w:r>
      <w:r w:rsidR="002E19F0">
        <w:rPr>
          <w:rFonts w:ascii="Arial" w:hAnsi="Arial" w:cs="Arial"/>
          <w:sz w:val="20"/>
          <w:szCs w:val="20"/>
        </w:rPr>
        <w:t xml:space="preserve"> allowing better anticipation of the onset of seasonal respiratory disease</w:t>
      </w:r>
      <w:r w:rsidR="00F67DC2">
        <w:rPr>
          <w:rFonts w:ascii="Arial" w:hAnsi="Arial" w:cs="Arial"/>
          <w:sz w:val="20"/>
          <w:szCs w:val="20"/>
        </w:rPr>
        <w:t xml:space="preserve"> compared to</w:t>
      </w:r>
      <w:r w:rsidR="00F67DC2" w:rsidRPr="00D4056B">
        <w:rPr>
          <w:rFonts w:ascii="Arial" w:hAnsi="Arial" w:cs="Arial"/>
          <w:sz w:val="20"/>
          <w:szCs w:val="20"/>
        </w:rPr>
        <w:t xml:space="preserve"> ILI</w:t>
      </w:r>
      <w:r w:rsidR="002E19F0">
        <w:rPr>
          <w:rFonts w:ascii="Arial" w:hAnsi="Arial" w:cs="Arial"/>
          <w:sz w:val="20"/>
          <w:szCs w:val="20"/>
        </w:rPr>
        <w:t>.</w:t>
      </w:r>
    </w:p>
    <w:p w:rsidR="002C0BAD" w:rsidRPr="00D4056B" w:rsidRDefault="002C0BAD">
      <w:pPr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Conclusion</w:t>
      </w:r>
    </w:p>
    <w:p w:rsidR="002C0BAD" w:rsidRPr="00D4056B" w:rsidRDefault="002C0BAD">
      <w:pPr>
        <w:rPr>
          <w:rFonts w:ascii="Arial" w:hAnsi="Arial" w:cs="Arial"/>
          <w:sz w:val="20"/>
          <w:szCs w:val="20"/>
        </w:rPr>
      </w:pPr>
      <w:r w:rsidRPr="00D4056B">
        <w:rPr>
          <w:rFonts w:ascii="Arial" w:hAnsi="Arial" w:cs="Arial"/>
          <w:sz w:val="20"/>
          <w:szCs w:val="20"/>
        </w:rPr>
        <w:t xml:space="preserve">Healthcare professionals typically refer to </w:t>
      </w:r>
      <w:r w:rsidR="00F67DC2">
        <w:rPr>
          <w:rFonts w:ascii="Arial" w:hAnsi="Arial" w:cs="Arial"/>
          <w:sz w:val="20"/>
          <w:szCs w:val="20"/>
        </w:rPr>
        <w:t>seasonal respiratory disease as i</w:t>
      </w:r>
      <w:r w:rsidRPr="00D4056B">
        <w:rPr>
          <w:rFonts w:ascii="Arial" w:hAnsi="Arial" w:cs="Arial"/>
          <w:sz w:val="20"/>
          <w:szCs w:val="20"/>
        </w:rPr>
        <w:t xml:space="preserve">nfluenza season due to </w:t>
      </w:r>
      <w:r w:rsidR="00F67DC2">
        <w:rPr>
          <w:rFonts w:ascii="Arial" w:hAnsi="Arial" w:cs="Arial"/>
          <w:sz w:val="20"/>
          <w:szCs w:val="20"/>
        </w:rPr>
        <w:t>use of ILI.</w:t>
      </w:r>
      <w:r w:rsidRPr="00D4056B">
        <w:rPr>
          <w:rFonts w:ascii="Arial" w:hAnsi="Arial" w:cs="Arial"/>
          <w:sz w:val="20"/>
          <w:szCs w:val="20"/>
        </w:rPr>
        <w:t xml:space="preserve"> TURN may be a better metric to monitor respiratory disease more broadly in the US</w:t>
      </w:r>
      <w:r w:rsidR="00F67DC2">
        <w:rPr>
          <w:rFonts w:ascii="Arial" w:hAnsi="Arial" w:cs="Arial"/>
          <w:sz w:val="20"/>
          <w:szCs w:val="20"/>
        </w:rPr>
        <w:t>, both nationally and regionally</w:t>
      </w:r>
      <w:r w:rsidRPr="00D4056B">
        <w:rPr>
          <w:rFonts w:ascii="Arial" w:hAnsi="Arial" w:cs="Arial"/>
          <w:sz w:val="20"/>
          <w:szCs w:val="20"/>
        </w:rPr>
        <w:t>.</w:t>
      </w:r>
    </w:p>
    <w:sectPr w:rsidR="002C0BAD" w:rsidRPr="00D4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95"/>
    <w:rsid w:val="00153FF5"/>
    <w:rsid w:val="001E730C"/>
    <w:rsid w:val="002C0BAD"/>
    <w:rsid w:val="002E19F0"/>
    <w:rsid w:val="009522F2"/>
    <w:rsid w:val="00A10086"/>
    <w:rsid w:val="00AA3795"/>
    <w:rsid w:val="00D3275B"/>
    <w:rsid w:val="00D4056B"/>
    <w:rsid w:val="00D66846"/>
    <w:rsid w:val="00D92D24"/>
    <w:rsid w:val="00F447E0"/>
    <w:rsid w:val="00F6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BA3A8-C71E-4C61-9C97-49667F03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BioFire Diagnostics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Aimie Faucett</dc:creator>
  <cp:keywords/>
  <dc:description/>
  <cp:lastModifiedBy>Aimie Faucett</cp:lastModifiedBy>
  <cp:revision>7</cp:revision>
  <dcterms:created xsi:type="dcterms:W3CDTF">2017-05-23T18:46:00Z</dcterms:created>
  <dcterms:modified xsi:type="dcterms:W3CDTF">2017-06-01T22:50:00Z</dcterms:modified>
</cp:coreProperties>
</file>