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5848C" w14:textId="4FBBC876" w:rsidR="00F24875" w:rsidRPr="00220A5F" w:rsidRDefault="00220A5F" w:rsidP="00220A5F">
      <w:pPr>
        <w:jc w:val="center"/>
        <w:rPr>
          <w:b/>
          <w:bCs/>
          <w:caps/>
        </w:rPr>
      </w:pPr>
      <w:r w:rsidRPr="00220A5F">
        <w:rPr>
          <w:b/>
          <w:bCs/>
          <w:caps/>
        </w:rPr>
        <w:t>Prompts</w:t>
      </w:r>
    </w:p>
    <w:p w14:paraId="7558E0F6" w14:textId="77777777" w:rsidR="00220A5F" w:rsidRDefault="00220A5F"/>
    <w:p w14:paraId="435E19FA" w14:textId="62F342FD" w:rsidR="00220A5F" w:rsidRDefault="00220A5F" w:rsidP="00220A5F">
      <w:pPr>
        <w:pStyle w:val="Ttulo1"/>
      </w:pPr>
      <w:r w:rsidRPr="00220A5F">
        <w:t>CRIAÇÃO DAS FIGURAS</w:t>
      </w:r>
    </w:p>
    <w:p w14:paraId="7E433111" w14:textId="77777777" w:rsidR="00220A5F" w:rsidRPr="00220A5F" w:rsidRDefault="00220A5F" w:rsidP="00220A5F">
      <w:pPr>
        <w:rPr>
          <w:lang w:val="en-US"/>
        </w:rPr>
      </w:pPr>
      <w:r w:rsidRPr="00220A5F">
        <w:rPr>
          <w:lang w:val="en-US"/>
        </w:rPr>
        <w:t>Create a professional scientific illustration of [NOME DO MECANISMO] for publication in a high-impact peer-reviewed journal such as Nature Cell Biology, Cell Death &amp; Differentiation, or Nature Reviews Cancer. The visual style must follow the standards of professional biomedical scientific illustration — precise, informative, and elegant.</w:t>
      </w:r>
    </w:p>
    <w:p w14:paraId="72BE4FDC" w14:textId="77777777" w:rsidR="00220A5F" w:rsidRPr="00220A5F" w:rsidRDefault="00220A5F" w:rsidP="00220A5F">
      <w:pPr>
        <w:rPr>
          <w:lang w:val="en-US"/>
        </w:rPr>
      </w:pPr>
    </w:p>
    <w:p w14:paraId="0A0AA057" w14:textId="77777777" w:rsidR="00220A5F" w:rsidRDefault="00220A5F" w:rsidP="00220A5F">
      <w:r>
        <w:t>CONCEPT TO ILLUSTRATE:</w:t>
      </w:r>
    </w:p>
    <w:p w14:paraId="54B5CEFE" w14:textId="77777777" w:rsidR="00220A5F" w:rsidRDefault="00220A5F" w:rsidP="00220A5F">
      <w:r>
        <w:t>[COLE AQUI A DESCRIÇÃO DO MECANISMO]</w:t>
      </w:r>
    </w:p>
    <w:p w14:paraId="5DD2D89D" w14:textId="77777777" w:rsidR="00220A5F" w:rsidRDefault="00220A5F" w:rsidP="00220A5F"/>
    <w:p w14:paraId="7CCCDFEA" w14:textId="77777777" w:rsidR="00220A5F" w:rsidRPr="00220A5F" w:rsidRDefault="00220A5F" w:rsidP="00220A5F">
      <w:pPr>
        <w:rPr>
          <w:lang w:val="en-US"/>
        </w:rPr>
      </w:pPr>
      <w:r w:rsidRPr="00220A5F">
        <w:rPr>
          <w:lang w:val="en-US"/>
        </w:rPr>
        <w:t>MANDATORY VISUAL REQUIREMENTS:</w:t>
      </w:r>
    </w:p>
    <w:p w14:paraId="5AB70EE4" w14:textId="77777777" w:rsidR="00220A5F" w:rsidRPr="00220A5F" w:rsidRDefault="00220A5F" w:rsidP="00220A5F">
      <w:pPr>
        <w:rPr>
          <w:lang w:val="en-US"/>
        </w:rPr>
      </w:pPr>
    </w:p>
    <w:p w14:paraId="3BC31679" w14:textId="77777777" w:rsidR="00220A5F" w:rsidRPr="00220A5F" w:rsidRDefault="00220A5F" w:rsidP="00220A5F">
      <w:pPr>
        <w:rPr>
          <w:lang w:val="en-US"/>
        </w:rPr>
      </w:pPr>
      <w:r w:rsidRPr="00220A5F">
        <w:rPr>
          <w:lang w:val="en-US"/>
        </w:rPr>
        <w:t>White background, no gradients, no dark themes, no cinematic effects, no glow, no lens flares</w:t>
      </w:r>
    </w:p>
    <w:p w14:paraId="4641EB09" w14:textId="77777777" w:rsidR="00220A5F" w:rsidRPr="00220A5F" w:rsidRDefault="00220A5F" w:rsidP="00220A5F">
      <w:pPr>
        <w:rPr>
          <w:lang w:val="en-US"/>
        </w:rPr>
      </w:pPr>
      <w:r w:rsidRPr="00220A5F">
        <w:rPr>
          <w:lang w:val="en-US"/>
        </w:rPr>
        <w:t>Clean vector-like illustration style, semi-3D organelle shapes with soft shading for depth — reference style: Nature Reviews figures, BioRender premium, or Servier Medical Art</w:t>
      </w:r>
    </w:p>
    <w:p w14:paraId="69E29242" w14:textId="77777777" w:rsidR="00220A5F" w:rsidRPr="00220A5F" w:rsidRDefault="00220A5F" w:rsidP="00220A5F">
      <w:pPr>
        <w:rPr>
          <w:lang w:val="en-US"/>
        </w:rPr>
      </w:pPr>
      <w:r w:rsidRPr="00220A5F">
        <w:rPr>
          <w:lang w:val="en-US"/>
        </w:rPr>
        <w:t>All molecular components and cellular structures must be anatomically and conceptually accurate — no decorative invention</w:t>
      </w:r>
    </w:p>
    <w:p w14:paraId="3411CD96" w14:textId="77777777" w:rsidR="00220A5F" w:rsidRPr="00220A5F" w:rsidRDefault="00220A5F" w:rsidP="00220A5F">
      <w:pPr>
        <w:rPr>
          <w:lang w:val="en-US"/>
        </w:rPr>
      </w:pPr>
      <w:r w:rsidRPr="00220A5F">
        <w:rPr>
          <w:lang w:val="en-US"/>
        </w:rPr>
        <w:t>Color palette: use distinct, harmonious, muted scientific colors — one consistent color per molecular actor throughout the figure (e.g., always the same color for caspases, for mitochondria, for the nucleus, etc.)</w:t>
      </w:r>
    </w:p>
    <w:p w14:paraId="2A08C4A4" w14:textId="77777777" w:rsidR="00220A5F" w:rsidRPr="00220A5F" w:rsidRDefault="00220A5F" w:rsidP="00220A5F">
      <w:pPr>
        <w:rPr>
          <w:lang w:val="en-US"/>
        </w:rPr>
      </w:pPr>
      <w:r w:rsidRPr="00220A5F">
        <w:rPr>
          <w:lang w:val="en-US"/>
        </w:rPr>
        <w:t>All key structures must be labeled with clean black sans-serif text (Arial or Helvetica style) connected by thin leader lines</w:t>
      </w:r>
    </w:p>
    <w:p w14:paraId="2D6C968E" w14:textId="77777777" w:rsidR="00220A5F" w:rsidRPr="00220A5F" w:rsidRDefault="00220A5F" w:rsidP="00220A5F">
      <w:pPr>
        <w:rPr>
          <w:lang w:val="en-US"/>
        </w:rPr>
      </w:pPr>
      <w:r w:rsidRPr="00220A5F">
        <w:rPr>
          <w:lang w:val="en-US"/>
        </w:rPr>
        <w:t xml:space="preserve">Arrows must indicate directionality of the pathway (activation = solid arrow →, inhibition = flat-head bar </w:t>
      </w:r>
      <w:r w:rsidRPr="00220A5F">
        <w:rPr>
          <w:rFonts w:ascii="Cambria Math" w:hAnsi="Cambria Math" w:cs="Cambria Math"/>
          <w:lang w:val="en-US"/>
        </w:rPr>
        <w:t>⊣</w:t>
      </w:r>
      <w:r w:rsidRPr="00220A5F">
        <w:rPr>
          <w:lang w:val="en-US"/>
        </w:rPr>
        <w:t>, crosstalk = dashed arrow)</w:t>
      </w:r>
    </w:p>
    <w:p w14:paraId="39D88A4C" w14:textId="77777777" w:rsidR="00220A5F" w:rsidRPr="00220A5F" w:rsidRDefault="00220A5F" w:rsidP="00220A5F">
      <w:pPr>
        <w:rPr>
          <w:lang w:val="en-US"/>
        </w:rPr>
      </w:pPr>
      <w:r w:rsidRPr="00220A5F">
        <w:rPr>
          <w:lang w:val="en-US"/>
        </w:rPr>
        <w:t>The cell must be shown in cross-section, revealing internal organelles relevant to the mechanism</w:t>
      </w:r>
    </w:p>
    <w:p w14:paraId="433E4EBD" w14:textId="77777777" w:rsidR="00220A5F" w:rsidRPr="00220A5F" w:rsidRDefault="00220A5F" w:rsidP="00220A5F">
      <w:pPr>
        <w:rPr>
          <w:lang w:val="en-US"/>
        </w:rPr>
      </w:pPr>
      <w:r w:rsidRPr="00220A5F">
        <w:rPr>
          <w:lang w:val="en-US"/>
        </w:rPr>
        <w:t>Include a small inset panel in the bottom-right corner showing the cancer relevance described in the concept: either evasion, promotion, or therapeutic exploitation — labeled "Cancer Context"</w:t>
      </w:r>
    </w:p>
    <w:p w14:paraId="485F8D4A" w14:textId="77777777" w:rsidR="00220A5F" w:rsidRPr="00220A5F" w:rsidRDefault="00220A5F" w:rsidP="00220A5F">
      <w:pPr>
        <w:rPr>
          <w:lang w:val="en-US"/>
        </w:rPr>
      </w:pPr>
      <w:r w:rsidRPr="00220A5F">
        <w:rPr>
          <w:lang w:val="en-US"/>
        </w:rPr>
        <w:lastRenderedPageBreak/>
        <w:t>If the mechanism shares pathways with other cell death forms, show these connections as light gray dashed arrows with small labels at the periphery of the figure, without overloading the main illustration</w:t>
      </w:r>
    </w:p>
    <w:p w14:paraId="14BC278D" w14:textId="77777777" w:rsidR="00220A5F" w:rsidRPr="00220A5F" w:rsidRDefault="00220A5F" w:rsidP="00220A5F">
      <w:pPr>
        <w:rPr>
          <w:lang w:val="en-US"/>
        </w:rPr>
      </w:pPr>
      <w:r w:rsidRPr="00220A5F">
        <w:rPr>
          <w:lang w:val="en-US"/>
        </w:rPr>
        <w:t>Layout must be organized left to right or top to bottom following the biological sequence of the pathway</w:t>
      </w:r>
    </w:p>
    <w:p w14:paraId="114613A2" w14:textId="17387DE1" w:rsidR="00220A5F" w:rsidRPr="00220A5F" w:rsidRDefault="00220A5F" w:rsidP="00220A5F">
      <w:pPr>
        <w:rPr>
          <w:lang w:val="en-US"/>
        </w:rPr>
      </w:pPr>
      <w:r w:rsidRPr="00220A5F">
        <w:rPr>
          <w:lang w:val="en-US"/>
        </w:rPr>
        <w:t>Final image must look publication-ready at 600 DPI, suitable as a figure panel or journal cover candidate.</w:t>
      </w:r>
    </w:p>
    <w:p w14:paraId="486BE54C" w14:textId="77777777" w:rsidR="00220A5F" w:rsidRPr="00220A5F" w:rsidRDefault="00220A5F" w:rsidP="00220A5F">
      <w:pPr>
        <w:rPr>
          <w:lang w:val="en-US"/>
        </w:rPr>
      </w:pPr>
    </w:p>
    <w:p w14:paraId="6E487E55" w14:textId="77777777" w:rsidR="00220A5F" w:rsidRPr="00220A5F" w:rsidRDefault="00220A5F" w:rsidP="00220A5F">
      <w:pPr>
        <w:rPr>
          <w:lang w:val="en-US"/>
        </w:rPr>
      </w:pPr>
      <w:r w:rsidRPr="00220A5F">
        <w:rPr>
          <w:lang w:val="en-US"/>
        </w:rPr>
        <w:t>STYLE REFERENCES (mandatory):</w:t>
      </w:r>
    </w:p>
    <w:p w14:paraId="6E236808" w14:textId="77777777" w:rsidR="00220A5F" w:rsidRPr="00220A5F" w:rsidRDefault="00220A5F" w:rsidP="00220A5F">
      <w:pPr>
        <w:rPr>
          <w:lang w:val="en-US"/>
        </w:rPr>
      </w:pPr>
      <w:r w:rsidRPr="00220A5F">
        <w:rPr>
          <w:lang w:val="en-US"/>
        </w:rPr>
        <w:t>"Reference style: scientific figure illustration from Nature Reviews Cancer or Cell journal, drawn by a professional biomedical illustrator, white background, flat-to-semi-3D organelle style, no dark themes, no futuristic aesthetics, no glowing effects. BioRender premium quality."</w:t>
      </w:r>
    </w:p>
    <w:p w14:paraId="5F5ADD23" w14:textId="77777777" w:rsidR="00220A5F" w:rsidRPr="00220A5F" w:rsidRDefault="00220A5F" w:rsidP="00220A5F">
      <w:pPr>
        <w:rPr>
          <w:lang w:val="en-US"/>
        </w:rPr>
      </w:pPr>
    </w:p>
    <w:p w14:paraId="3BE266A6" w14:textId="77777777" w:rsidR="00220A5F" w:rsidRPr="00220A5F" w:rsidRDefault="00220A5F" w:rsidP="00220A5F">
      <w:pPr>
        <w:rPr>
          <w:lang w:val="en-US"/>
        </w:rPr>
      </w:pPr>
      <w:r w:rsidRPr="00220A5F">
        <w:rPr>
          <w:lang w:val="en-US"/>
        </w:rPr>
        <w:t>DO NOT include:</w:t>
      </w:r>
    </w:p>
    <w:p w14:paraId="7788CD76" w14:textId="77777777" w:rsidR="00220A5F" w:rsidRPr="00220A5F" w:rsidRDefault="00220A5F" w:rsidP="00220A5F">
      <w:pPr>
        <w:rPr>
          <w:lang w:val="en-US"/>
        </w:rPr>
      </w:pPr>
    </w:p>
    <w:p w14:paraId="563F1BEE" w14:textId="77777777" w:rsidR="00220A5F" w:rsidRPr="00220A5F" w:rsidRDefault="00220A5F" w:rsidP="00220A5F">
      <w:pPr>
        <w:rPr>
          <w:lang w:val="en-US"/>
        </w:rPr>
      </w:pPr>
      <w:r w:rsidRPr="00220A5F">
        <w:rPr>
          <w:lang w:val="en-US"/>
        </w:rPr>
        <w:t>Dark or black backgrounds</w:t>
      </w:r>
    </w:p>
    <w:p w14:paraId="4E1F613C" w14:textId="77777777" w:rsidR="00220A5F" w:rsidRPr="00220A5F" w:rsidRDefault="00220A5F" w:rsidP="00220A5F">
      <w:pPr>
        <w:rPr>
          <w:lang w:val="en-US"/>
        </w:rPr>
      </w:pPr>
      <w:r w:rsidRPr="00220A5F">
        <w:rPr>
          <w:lang w:val="en-US"/>
        </w:rPr>
        <w:t>Neon or glowing effects</w:t>
      </w:r>
    </w:p>
    <w:p w14:paraId="24E22A98" w14:textId="77777777" w:rsidR="00220A5F" w:rsidRPr="00220A5F" w:rsidRDefault="00220A5F" w:rsidP="00220A5F">
      <w:pPr>
        <w:rPr>
          <w:lang w:val="en-US"/>
        </w:rPr>
      </w:pPr>
      <w:r w:rsidRPr="00220A5F">
        <w:rPr>
          <w:lang w:val="en-US"/>
        </w:rPr>
        <w:t>Futuristic or sci-fi aesthetics</w:t>
      </w:r>
    </w:p>
    <w:p w14:paraId="1388BCFF" w14:textId="77777777" w:rsidR="00220A5F" w:rsidRPr="00220A5F" w:rsidRDefault="00220A5F" w:rsidP="00220A5F">
      <w:pPr>
        <w:rPr>
          <w:lang w:val="en-US"/>
        </w:rPr>
      </w:pPr>
      <w:r w:rsidRPr="00220A5F">
        <w:rPr>
          <w:lang w:val="en-US"/>
        </w:rPr>
        <w:t>Decorative elements not grounded in the biology</w:t>
      </w:r>
    </w:p>
    <w:p w14:paraId="7FC749D1" w14:textId="77777777" w:rsidR="00220A5F" w:rsidRPr="00220A5F" w:rsidRDefault="00220A5F" w:rsidP="00220A5F">
      <w:pPr>
        <w:rPr>
          <w:lang w:val="en-US"/>
        </w:rPr>
      </w:pPr>
      <w:r w:rsidRPr="00220A5F">
        <w:rPr>
          <w:lang w:val="en-US"/>
        </w:rPr>
        <w:t>Generic "cell death" imagery not specific to the described mechanism</w:t>
      </w:r>
    </w:p>
    <w:p w14:paraId="7D91EC62" w14:textId="1B67C632" w:rsidR="00220A5F" w:rsidRDefault="00220A5F" w:rsidP="00220A5F">
      <w:pPr>
        <w:rPr>
          <w:lang w:val="en-US"/>
        </w:rPr>
      </w:pPr>
      <w:r w:rsidRPr="00220A5F">
        <w:rPr>
          <w:lang w:val="en-US"/>
        </w:rPr>
        <w:t>Text outside of labels (no titles, no legends inside the image)</w:t>
      </w:r>
    </w:p>
    <w:p w14:paraId="50A8375D" w14:textId="77777777" w:rsidR="00220A5F" w:rsidRDefault="00220A5F" w:rsidP="00220A5F">
      <w:pPr>
        <w:rPr>
          <w:lang w:val="en-US"/>
        </w:rPr>
      </w:pPr>
    </w:p>
    <w:p w14:paraId="7D976672" w14:textId="496D97AB" w:rsidR="00220A5F" w:rsidRDefault="00220A5F" w:rsidP="00220A5F">
      <w:pPr>
        <w:pStyle w:val="Ttulo1"/>
        <w:rPr>
          <w:lang w:val="en-US"/>
        </w:rPr>
      </w:pPr>
      <w:r>
        <w:rPr>
          <w:lang w:val="en-US"/>
        </w:rPr>
        <w:t>Auditoria</w:t>
      </w:r>
    </w:p>
    <w:p w14:paraId="6E3B07B2" w14:textId="77777777" w:rsidR="00220A5F" w:rsidRPr="00220A5F" w:rsidRDefault="00220A5F" w:rsidP="00220A5F">
      <w:pPr>
        <w:rPr>
          <w:lang w:val="en-US"/>
        </w:rPr>
      </w:pPr>
      <w:r w:rsidRPr="00220A5F">
        <w:rPr>
          <w:lang w:val="en-US"/>
        </w:rPr>
        <w:t>SCIENTIFIC ACCURACY AUDIT for [NOME DO MECANISMO]</w:t>
      </w:r>
    </w:p>
    <w:p w14:paraId="69A32E6C" w14:textId="77777777" w:rsidR="00220A5F" w:rsidRPr="00220A5F" w:rsidRDefault="00220A5F" w:rsidP="00220A5F">
      <w:pPr>
        <w:rPr>
          <w:lang w:val="en-US"/>
        </w:rPr>
      </w:pPr>
      <w:r w:rsidRPr="00220A5F">
        <w:rPr>
          <w:lang w:val="en-US"/>
        </w:rPr>
        <w:t>Act as a senior peer reviewer specializing in regulated cell death (RCD), at the standard of high-impact journals such as Nature Cell Biology, Cell Death &amp; Differentiation, Molecular Cell, or Nature Reviews Cancer. Your task is to rigorously audit the conceptual, logical, and sequential accuracy of the RCD pathway described/illustrated below, prior to approval for publication.</w:t>
      </w:r>
    </w:p>
    <w:p w14:paraId="3438E1B1" w14:textId="77777777" w:rsidR="00220A5F" w:rsidRPr="00220A5F" w:rsidRDefault="00220A5F" w:rsidP="00220A5F">
      <w:r w:rsidRPr="00220A5F">
        <w:t>RCD PATHWAY UNDER AUDIT:</w:t>
      </w:r>
    </w:p>
    <w:p w14:paraId="053711D4" w14:textId="77777777" w:rsidR="00220A5F" w:rsidRPr="00220A5F" w:rsidRDefault="00220A5F" w:rsidP="00220A5F">
      <w:r w:rsidRPr="00220A5F">
        <w:t>[NOME DA VIA — e.g., Necroptosis, Pyroptosis, Ferroptosis, PANoptosis, Intrinsic Apoptosis, etc.]</w:t>
      </w:r>
    </w:p>
    <w:p w14:paraId="2CB3B348" w14:textId="77777777" w:rsidR="00220A5F" w:rsidRPr="00220A5F" w:rsidRDefault="00220A5F" w:rsidP="00220A5F">
      <w:pPr>
        <w:rPr>
          <w:lang w:val="en-US"/>
        </w:rPr>
      </w:pPr>
      <w:r w:rsidRPr="00220A5F">
        <w:rPr>
          <w:lang w:val="en-US"/>
        </w:rPr>
        <w:t>CONTENT TO BE AUDITED (textual description and/or generated image):</w:t>
      </w:r>
    </w:p>
    <w:p w14:paraId="04F18CA7" w14:textId="77777777" w:rsidR="00220A5F" w:rsidRPr="00220A5F" w:rsidRDefault="00220A5F" w:rsidP="00220A5F">
      <w:r w:rsidRPr="00220A5F">
        <w:t>[COLE AQUI A DESCRIÇÃO DO MECANISMO E/OU DESCREVA O QUE A IMAGEM MOSTRA]</w:t>
      </w:r>
    </w:p>
    <w:p w14:paraId="41AD9EB0" w14:textId="77777777" w:rsidR="00220A5F" w:rsidRPr="00220A5F" w:rsidRDefault="00220A5F" w:rsidP="00220A5F">
      <w:pPr>
        <w:rPr>
          <w:lang w:val="en-US"/>
        </w:rPr>
      </w:pPr>
      <w:r w:rsidRPr="00220A5F">
        <w:rPr>
          <w:lang w:val="en-US"/>
        </w:rPr>
        <w:t>MANDATORY AUDIT SCOPE — verify each of the following axes:</w:t>
      </w:r>
    </w:p>
    <w:p w14:paraId="3CAD8C5F" w14:textId="77777777" w:rsidR="00220A5F" w:rsidRPr="00220A5F" w:rsidRDefault="00220A5F" w:rsidP="00220A5F">
      <w:pPr>
        <w:rPr>
          <w:lang w:val="en-US"/>
        </w:rPr>
      </w:pPr>
    </w:p>
    <w:p w14:paraId="68EEE875" w14:textId="77777777" w:rsidR="00220A5F" w:rsidRPr="00220A5F" w:rsidRDefault="00220A5F" w:rsidP="00220A5F">
      <w:pPr>
        <w:rPr>
          <w:lang w:val="en-US"/>
        </w:rPr>
      </w:pPr>
      <w:r w:rsidRPr="00220A5F">
        <w:rPr>
          <w:lang w:val="en-US"/>
        </w:rPr>
        <w:t>Causal sequence (central pathway)</w:t>
      </w:r>
    </w:p>
    <w:p w14:paraId="3058C970" w14:textId="77777777" w:rsidR="00220A5F" w:rsidRPr="00220A5F" w:rsidRDefault="00220A5F" w:rsidP="00220A5F">
      <w:pPr>
        <w:rPr>
          <w:lang w:val="en-US"/>
        </w:rPr>
      </w:pPr>
      <w:r w:rsidRPr="00220A5F">
        <w:rPr>
          <w:lang w:val="en-US"/>
        </w:rPr>
        <w:t>Are events in the correct chronological/causal order (sensor → adaptor → effector → execution)? Does every activation or inhibition arrow reflect a real molecular relationship documented in the primary literature? Are there no "logical jumps" (omitted obligatory intermediate steps that would change the mechanistic meaning)? Do multiprotein complexes (e.g., necrosome, inflammasome, apoptosome, ripoptosome) show the correct stoichiometric composition and correct partners?</w:t>
      </w:r>
    </w:p>
    <w:p w14:paraId="5934ADF8" w14:textId="77777777" w:rsidR="00220A5F" w:rsidRPr="00220A5F" w:rsidRDefault="00220A5F" w:rsidP="00220A5F">
      <w:pPr>
        <w:rPr>
          <w:lang w:val="en-US"/>
        </w:rPr>
      </w:pPr>
      <w:r w:rsidRPr="00220A5F">
        <w:rPr>
          <w:lang w:val="en-US"/>
        </w:rPr>
        <w:t>Molecular identity and specificity</w:t>
      </w:r>
    </w:p>
    <w:p w14:paraId="5502EC98" w14:textId="77777777" w:rsidR="00220A5F" w:rsidRPr="00220A5F" w:rsidRDefault="00220A5F" w:rsidP="00220A5F">
      <w:pPr>
        <w:rPr>
          <w:lang w:val="en-US"/>
        </w:rPr>
      </w:pPr>
      <w:r w:rsidRPr="00220A5F">
        <w:rPr>
          <w:lang w:val="en-US"/>
        </w:rPr>
        <w:t>Is each protein/molecule cited specific to this pathway, or is it shared/redundant with another RCD pathway (and is this correctly flagged as crosstalk rather than exclusive)? Are isoforms and activation states (cleaved vs. precursor; phosphorylated vs. non-phosphorylated; oligomerized vs. monomeric) correctly differentiated? Is the subcellular localization of each component anatomically correct (cytosol, outer mitochondrial membrane, plasma membrane, nucleus, ER, etc.)?</w:t>
      </w:r>
    </w:p>
    <w:p w14:paraId="6C3B5377" w14:textId="77777777" w:rsidR="00220A5F" w:rsidRPr="00220A5F" w:rsidRDefault="00220A5F" w:rsidP="00220A5F">
      <w:pPr>
        <w:rPr>
          <w:lang w:val="en-US"/>
        </w:rPr>
      </w:pPr>
      <w:r w:rsidRPr="00220A5F">
        <w:rPr>
          <w:lang w:val="en-US"/>
        </w:rPr>
        <w:t>Directionality and arrow type</w:t>
      </w:r>
    </w:p>
    <w:p w14:paraId="3AFDEAAD" w14:textId="77777777" w:rsidR="00220A5F" w:rsidRPr="00220A5F" w:rsidRDefault="00220A5F" w:rsidP="00220A5F">
      <w:pPr>
        <w:rPr>
          <w:lang w:val="en-US"/>
        </w:rPr>
      </w:pPr>
      <w:r w:rsidRPr="00220A5F">
        <w:rPr>
          <w:lang w:val="en-US"/>
        </w:rPr>
        <w:t>Is every activation shown as a solid arrow (→) and every inhibition as a flat-head bar (</w:t>
      </w:r>
      <w:r w:rsidRPr="00220A5F">
        <w:rPr>
          <w:rFonts w:ascii="Cambria Math" w:hAnsi="Cambria Math" w:cs="Cambria Math"/>
          <w:lang w:val="en-US"/>
        </w:rPr>
        <w:t>⊣</w:t>
      </w:r>
      <w:r w:rsidRPr="00220A5F">
        <w:rPr>
          <w:lang w:val="en-US"/>
        </w:rPr>
        <w:t>)? Is there no sign inversion (e.g., an inhibitor shown as an activator, or vice versa)? Are bidirectional or feedback relationships (positive/negative) explicitly marked as such?</w:t>
      </w:r>
    </w:p>
    <w:p w14:paraId="3A20BECC" w14:textId="77777777" w:rsidR="00220A5F" w:rsidRPr="00220A5F" w:rsidRDefault="00220A5F" w:rsidP="00220A5F">
      <w:pPr>
        <w:rPr>
          <w:lang w:val="en-US"/>
        </w:rPr>
      </w:pPr>
      <w:r w:rsidRPr="00220A5F">
        <w:rPr>
          <w:lang w:val="en-US"/>
        </w:rPr>
        <w:t>Peripheral context (crosstalk with other pathways)</w:t>
      </w:r>
    </w:p>
    <w:p w14:paraId="15446AAF" w14:textId="77777777" w:rsidR="00220A5F" w:rsidRPr="00220A5F" w:rsidRDefault="00220A5F" w:rsidP="00220A5F">
      <w:pPr>
        <w:rPr>
          <w:lang w:val="en-US"/>
        </w:rPr>
      </w:pPr>
      <w:r w:rsidRPr="00220A5F">
        <w:rPr>
          <w:lang w:val="en-US"/>
        </w:rPr>
        <w:t>Are connections to other forms of cell death (apoptosis, necroptosis, pyroptosis, ferroptosis, autophagy, PANoptosis, etc.) biologically validated and not speculative? Are decision/branch points (e.g., caspase-8 as a switch between apoptosis and necroptosis) correctly positioned within the pathway, rather than presented as exclusively central to this pathway? Is there no improper overlap between "central pathway" and "peripheral crosstalk" (i.e., a central component cannot be treated as peripheral, and vice versa)?</w:t>
      </w:r>
    </w:p>
    <w:p w14:paraId="7CBD757E" w14:textId="77777777" w:rsidR="00220A5F" w:rsidRPr="00220A5F" w:rsidRDefault="00220A5F" w:rsidP="00220A5F">
      <w:pPr>
        <w:rPr>
          <w:lang w:val="en-US"/>
        </w:rPr>
      </w:pPr>
      <w:r w:rsidRPr="00220A5F">
        <w:rPr>
          <w:lang w:val="en-US"/>
        </w:rPr>
        <w:t>Cancer context (inset)</w:t>
      </w:r>
    </w:p>
    <w:p w14:paraId="0B514C47" w14:textId="77777777" w:rsidR="00220A5F" w:rsidRPr="00220A5F" w:rsidRDefault="00220A5F" w:rsidP="00220A5F">
      <w:pPr>
        <w:rPr>
          <w:lang w:val="en-US"/>
        </w:rPr>
      </w:pPr>
      <w:r w:rsidRPr="00220A5F">
        <w:rPr>
          <w:lang w:val="en-US"/>
        </w:rPr>
        <w:t>Is the described role (evasion, promotion, or therapeutic exploitation) consistent with current literature and not an overgeneralization? Is the cited oncological relevance specific to this pathway (and not a generic cell-death effect)? If a drug/inhibitor/agonist is cited as therapeutic exploitation, does it actually act on the indicated molecular target, at the correct step of the pathway?</w:t>
      </w:r>
    </w:p>
    <w:p w14:paraId="48E7E9AD" w14:textId="77777777" w:rsidR="00220A5F" w:rsidRPr="00220A5F" w:rsidRDefault="00220A5F" w:rsidP="00220A5F">
      <w:pPr>
        <w:rPr>
          <w:lang w:val="en-US"/>
        </w:rPr>
      </w:pPr>
      <w:r w:rsidRPr="00220A5F">
        <w:rPr>
          <w:lang w:val="en-US"/>
        </w:rPr>
        <w:t>Terminological consistency</w:t>
      </w:r>
    </w:p>
    <w:p w14:paraId="03FC804C" w14:textId="77777777" w:rsidR="00220A5F" w:rsidRPr="00220A5F" w:rsidRDefault="00220A5F" w:rsidP="00220A5F">
      <w:pPr>
        <w:rPr>
          <w:lang w:val="en-US"/>
        </w:rPr>
      </w:pPr>
      <w:r w:rsidRPr="00220A5F">
        <w:rPr>
          <w:lang w:val="en-US"/>
        </w:rPr>
        <w:t>Does the nomenclature follow the most recent Nomenclature Committee on Cell Death (NCCD) guidelines? Are terms not being used as synonyms when they actually describe distinct processes (e.g., "necrosis" vs. "necroptosis"; "immunogenic cell death" treated as a separate pathway rather than a phenotype)?</w:t>
      </w:r>
    </w:p>
    <w:p w14:paraId="08D28D0C" w14:textId="77777777" w:rsidR="00220A5F" w:rsidRPr="00220A5F" w:rsidRDefault="00220A5F" w:rsidP="00220A5F">
      <w:pPr>
        <w:rPr>
          <w:lang w:val="en-US"/>
        </w:rPr>
      </w:pPr>
      <w:r w:rsidRPr="00220A5F">
        <w:rPr>
          <w:lang w:val="en-US"/>
        </w:rPr>
        <w:t>Critical omissions</w:t>
      </w:r>
    </w:p>
    <w:p w14:paraId="1079C9FF" w14:textId="77777777" w:rsidR="00220A5F" w:rsidRPr="00220A5F" w:rsidRDefault="00220A5F" w:rsidP="00220A5F">
      <w:pPr>
        <w:rPr>
          <w:lang w:val="en-US"/>
        </w:rPr>
      </w:pPr>
      <w:r w:rsidRPr="00220A5F">
        <w:rPr>
          <w:lang w:val="en-US"/>
        </w:rPr>
        <w:t>Is there any essential regulator (key activator or inhibitor) missing whose absence would change the interpretation of the pathway? Is there any relevant feedback loop that was omitted?</w:t>
      </w:r>
    </w:p>
    <w:p w14:paraId="2B46FDCD" w14:textId="77777777" w:rsidR="00220A5F" w:rsidRPr="00220A5F" w:rsidRDefault="00220A5F" w:rsidP="00220A5F">
      <w:pPr>
        <w:rPr>
          <w:lang w:val="en-US"/>
        </w:rPr>
      </w:pPr>
    </w:p>
    <w:p w14:paraId="5D8363DC" w14:textId="77777777" w:rsidR="00220A5F" w:rsidRPr="00220A5F" w:rsidRDefault="00220A5F" w:rsidP="00220A5F">
      <w:pPr>
        <w:rPr>
          <w:lang w:val="en-US"/>
        </w:rPr>
      </w:pPr>
      <w:r w:rsidRPr="00220A5F">
        <w:rPr>
          <w:lang w:val="en-US"/>
        </w:rPr>
        <w:t>MANDATORY OUTPUT FORMAT:</w:t>
      </w:r>
    </w:p>
    <w:p w14:paraId="149AC637" w14:textId="77777777" w:rsidR="00220A5F" w:rsidRPr="00220A5F" w:rsidRDefault="00220A5F" w:rsidP="00220A5F">
      <w:pPr>
        <w:rPr>
          <w:lang w:val="en-US"/>
        </w:rPr>
      </w:pPr>
      <w:r w:rsidRPr="00220A5F">
        <w:rPr>
          <w:lang w:val="en-US"/>
        </w:rPr>
        <w:t>For each of the 7 axes above, answer in table format with the columns:</w:t>
      </w:r>
    </w:p>
    <w:p w14:paraId="10B2F6E9" w14:textId="77777777" w:rsidR="00220A5F" w:rsidRPr="00220A5F" w:rsidRDefault="00220A5F" w:rsidP="00220A5F">
      <w:pPr>
        <w:rPr>
          <w:lang w:val="en-US"/>
        </w:rPr>
      </w:pPr>
      <w:r w:rsidRPr="00220A5F">
        <w:rPr>
          <w:lang w:val="en-US"/>
        </w:rPr>
        <w:t>| Axis | Status (</w:t>
      </w:r>
      <w:r w:rsidRPr="00220A5F">
        <w:rPr>
          <w:rFonts w:ascii="Segoe UI Emoji" w:hAnsi="Segoe UI Emoji" w:cs="Segoe UI Emoji"/>
          <w:lang w:val="en-US"/>
        </w:rPr>
        <w:t>✅</w:t>
      </w:r>
      <w:r w:rsidRPr="00220A5F">
        <w:rPr>
          <w:lang w:val="en-US"/>
        </w:rPr>
        <w:t xml:space="preserve"> Correct / </w:t>
      </w:r>
      <w:r w:rsidRPr="00220A5F">
        <w:rPr>
          <w:rFonts w:ascii="Segoe UI Symbol" w:hAnsi="Segoe UI Symbol" w:cs="Segoe UI Symbol"/>
          <w:lang w:val="en-US"/>
        </w:rPr>
        <w:t>⚠</w:t>
      </w:r>
      <w:r w:rsidRPr="00220A5F">
        <w:rPr>
          <w:lang w:val="en-US"/>
        </w:rPr>
        <w:t xml:space="preserve">️ Imprecise / </w:t>
      </w:r>
      <w:r w:rsidRPr="00220A5F">
        <w:rPr>
          <w:rFonts w:ascii="Segoe UI Emoji" w:hAnsi="Segoe UI Emoji" w:cs="Segoe UI Emoji"/>
          <w:lang w:val="en-US"/>
        </w:rPr>
        <w:t>❌</w:t>
      </w:r>
      <w:r w:rsidRPr="00220A5F">
        <w:rPr>
          <w:lang w:val="en-US"/>
        </w:rPr>
        <w:t xml:space="preserve"> Incorrect) | Identified problem | Why it is wrong (conceptual rationale) | How to correct it (specific, actionable fix) |</w:t>
      </w:r>
    </w:p>
    <w:p w14:paraId="3CB714B3" w14:textId="77777777" w:rsidR="00220A5F" w:rsidRPr="00220A5F" w:rsidRDefault="00220A5F" w:rsidP="00220A5F">
      <w:pPr>
        <w:rPr>
          <w:lang w:val="en-US"/>
        </w:rPr>
      </w:pPr>
      <w:r w:rsidRPr="00220A5F">
        <w:rPr>
          <w:lang w:val="en-US"/>
        </w:rPr>
        <w:t xml:space="preserve">Rule: every row marked </w:t>
      </w:r>
      <w:r w:rsidRPr="00220A5F">
        <w:rPr>
          <w:rFonts w:ascii="Segoe UI Symbol" w:hAnsi="Segoe UI Symbol" w:cs="Segoe UI Symbol"/>
          <w:lang w:val="en-US"/>
        </w:rPr>
        <w:t>⚠</w:t>
      </w:r>
      <w:r w:rsidRPr="00220A5F">
        <w:rPr>
          <w:lang w:val="en-US"/>
        </w:rPr>
        <w:t xml:space="preserve">️ or </w:t>
      </w:r>
      <w:r w:rsidRPr="00220A5F">
        <w:rPr>
          <w:rFonts w:ascii="Segoe UI Emoji" w:hAnsi="Segoe UI Emoji" w:cs="Segoe UI Emoji"/>
          <w:lang w:val="en-US"/>
        </w:rPr>
        <w:t>❌</w:t>
      </w:r>
      <w:r w:rsidRPr="00220A5F">
        <w:rPr>
          <w:lang w:val="en-US"/>
        </w:rPr>
        <w:t xml:space="preserve"> MUST include a concrete, actionable correction in the last column — never leave a problem flagged without a corresponding fix. The correction must specify exactly what changes (e.g., "replace inhibitory bar with activating arrow between X and Y", "reposition complex Z from cytosol to outer mitochondrial membrane", "relabel as cleaved-caspase-3 instead of pro-caspase-3", "move this connection from central pathway to peripheral crosstalk and mark with gray dashed arrow").</w:t>
      </w:r>
    </w:p>
    <w:p w14:paraId="56A1D883" w14:textId="77777777" w:rsidR="00220A5F" w:rsidRPr="00220A5F" w:rsidRDefault="00220A5F" w:rsidP="00220A5F">
      <w:pPr>
        <w:rPr>
          <w:lang w:val="en-US"/>
        </w:rPr>
      </w:pPr>
      <w:r w:rsidRPr="00220A5F">
        <w:rPr>
          <w:lang w:val="en-US"/>
        </w:rPr>
        <w:t>At the end, provide:</w:t>
      </w:r>
    </w:p>
    <w:p w14:paraId="19FC105B" w14:textId="77777777" w:rsidR="00220A5F" w:rsidRPr="00220A5F" w:rsidRDefault="00220A5F" w:rsidP="00220A5F">
      <w:pPr>
        <w:rPr>
          <w:lang w:val="en-US"/>
        </w:rPr>
      </w:pPr>
      <w:r w:rsidRPr="00220A5F">
        <w:rPr>
          <w:lang w:val="en-US"/>
        </w:rPr>
        <w:t>(a) an overall verdict: PUBLISHABLE / PUBLISHABLE WITH MINOR CORRECTIONS / REQUIRES MAJOR REVISION / REJECT;</w:t>
      </w:r>
    </w:p>
    <w:p w14:paraId="760C22B6" w14:textId="77777777" w:rsidR="00220A5F" w:rsidRPr="00220A5F" w:rsidRDefault="00220A5F" w:rsidP="00220A5F">
      <w:pPr>
        <w:rPr>
          <w:lang w:val="en-US"/>
        </w:rPr>
      </w:pPr>
      <w:r w:rsidRPr="00220A5F">
        <w:rPr>
          <w:lang w:val="en-US"/>
        </w:rPr>
        <w:t>(b) if any inconsistency was found, a fully corrected and rewritten version of the mechanistic description, with every fix from the table already incorporated, ready to be used as the new input for the [CONCEPT TO ILLUSTRATE] field of the image-generation prompt;</w:t>
      </w:r>
    </w:p>
    <w:p w14:paraId="4A9C8E09" w14:textId="77777777" w:rsidR="00220A5F" w:rsidRPr="00220A5F" w:rsidRDefault="00220A5F" w:rsidP="00220A5F">
      <w:pPr>
        <w:rPr>
          <w:lang w:val="en-US"/>
        </w:rPr>
      </w:pPr>
      <w:r w:rsidRPr="00220A5F">
        <w:rPr>
          <w:lang w:val="en-US"/>
        </w:rPr>
        <w:t>(c) if any inconsistency was found, a short bullet-point "fix list" of only the elements that need to be physically changed in the image itself (position, arrow type, label text, color, removal or addition of a component) — written so it can be pasted directly as an instruction for image regeneration;</w:t>
      </w:r>
    </w:p>
    <w:p w14:paraId="7301DB17" w14:textId="77777777" w:rsidR="00220A5F" w:rsidRPr="00220A5F" w:rsidRDefault="00220A5F" w:rsidP="00220A5F">
      <w:pPr>
        <w:rPr>
          <w:lang w:val="en-US"/>
        </w:rPr>
      </w:pPr>
      <w:r w:rsidRPr="00220A5F">
        <w:rPr>
          <w:lang w:val="en-US"/>
        </w:rPr>
        <w:t>(d) if no inconsistency was found, explicitly state "No corrections needed — pathway is accurate as described" and skip (b) and (c).</w:t>
      </w:r>
    </w:p>
    <w:p w14:paraId="2BB4187B" w14:textId="293EE9CF" w:rsidR="00220A5F" w:rsidRPr="00220A5F" w:rsidRDefault="00220A5F" w:rsidP="00220A5F">
      <w:pPr>
        <w:rPr>
          <w:lang w:val="en-US"/>
        </w:rPr>
      </w:pPr>
      <w:r w:rsidRPr="00220A5F">
        <w:rPr>
          <w:lang w:val="en-US"/>
        </w:rPr>
        <w:t>Be rigorous and skeptical by default: treat any claim that is not broadly consolidated in the literature as "imprecise" until proven otherwise, even if it seems plausible. Do not soften critiques out of courtesy — the standard is that of a demanding Q1-journal reviewer. Never flag a problem without simultaneously providing its solution.</w:t>
      </w:r>
    </w:p>
    <w:sectPr w:rsidR="00220A5F" w:rsidRPr="00220A5F" w:rsidSect="00FC32EE">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082363"/>
    <w:multiLevelType w:val="hybridMultilevel"/>
    <w:tmpl w:val="214000E2"/>
    <w:lvl w:ilvl="0" w:tplc="5AC83D08">
      <w:start w:val="1"/>
      <w:numFmt w:val="decimal"/>
      <w:pStyle w:val="Ttulo1"/>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644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A5F"/>
    <w:rsid w:val="00220A5F"/>
    <w:rsid w:val="006F10CB"/>
    <w:rsid w:val="0080182B"/>
    <w:rsid w:val="009527B4"/>
    <w:rsid w:val="00BD2701"/>
    <w:rsid w:val="00BD69D7"/>
    <w:rsid w:val="00C12548"/>
    <w:rsid w:val="00CE3B85"/>
    <w:rsid w:val="00E643D0"/>
    <w:rsid w:val="00F24875"/>
    <w:rsid w:val="00FC32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3DAC75"/>
  <w14:defaultImageDpi w14:val="32767"/>
  <w15:chartTrackingRefBased/>
  <w15:docId w15:val="{72F9A7A8-7D64-4381-8374-02C4CD8AA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pt-BR"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82B"/>
  </w:style>
  <w:style w:type="paragraph" w:styleId="Ttulo1">
    <w:name w:val="heading 1"/>
    <w:basedOn w:val="PargrafodaLista"/>
    <w:next w:val="Normal"/>
    <w:link w:val="Ttulo1Char"/>
    <w:uiPriority w:val="9"/>
    <w:qFormat/>
    <w:rsid w:val="00220A5F"/>
    <w:pPr>
      <w:numPr>
        <w:numId w:val="1"/>
      </w:numPr>
      <w:outlineLvl w:val="0"/>
    </w:pPr>
    <w:rPr>
      <w:b/>
      <w:bCs/>
    </w:rPr>
  </w:style>
  <w:style w:type="paragraph" w:styleId="Ttulo2">
    <w:name w:val="heading 2"/>
    <w:basedOn w:val="Normal"/>
    <w:next w:val="Normal"/>
    <w:link w:val="Ttulo2Char"/>
    <w:uiPriority w:val="9"/>
    <w:semiHidden/>
    <w:unhideWhenUsed/>
    <w:qFormat/>
    <w:rsid w:val="00220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20A5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20A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220A5F"/>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220A5F"/>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220A5F"/>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220A5F"/>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220A5F"/>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20A5F"/>
    <w:rPr>
      <w:b/>
      <w:bCs/>
    </w:rPr>
  </w:style>
  <w:style w:type="character" w:customStyle="1" w:styleId="Ttulo2Char">
    <w:name w:val="Título 2 Char"/>
    <w:basedOn w:val="Fontepargpadro"/>
    <w:link w:val="Ttulo2"/>
    <w:uiPriority w:val="9"/>
    <w:semiHidden/>
    <w:rsid w:val="00220A5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20A5F"/>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220A5F"/>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220A5F"/>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220A5F"/>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220A5F"/>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220A5F"/>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220A5F"/>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22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20A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20A5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20A5F"/>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220A5F"/>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220A5F"/>
    <w:rPr>
      <w:i/>
      <w:iCs/>
      <w:color w:val="404040" w:themeColor="text1" w:themeTint="BF"/>
    </w:rPr>
  </w:style>
  <w:style w:type="paragraph" w:styleId="PargrafodaLista">
    <w:name w:val="List Paragraph"/>
    <w:basedOn w:val="Normal"/>
    <w:uiPriority w:val="34"/>
    <w:qFormat/>
    <w:rsid w:val="00220A5F"/>
    <w:pPr>
      <w:ind w:left="720"/>
      <w:contextualSpacing/>
    </w:pPr>
  </w:style>
  <w:style w:type="character" w:styleId="nfaseIntensa">
    <w:name w:val="Intense Emphasis"/>
    <w:basedOn w:val="Fontepargpadro"/>
    <w:uiPriority w:val="21"/>
    <w:qFormat/>
    <w:rsid w:val="00220A5F"/>
    <w:rPr>
      <w:i/>
      <w:iCs/>
      <w:color w:val="0F4761" w:themeColor="accent1" w:themeShade="BF"/>
    </w:rPr>
  </w:style>
  <w:style w:type="paragraph" w:styleId="CitaoIntensa">
    <w:name w:val="Intense Quote"/>
    <w:basedOn w:val="Normal"/>
    <w:next w:val="Normal"/>
    <w:link w:val="CitaoIntensaChar"/>
    <w:uiPriority w:val="30"/>
    <w:qFormat/>
    <w:rsid w:val="00220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20A5F"/>
    <w:rPr>
      <w:i/>
      <w:iCs/>
      <w:color w:val="0F4761" w:themeColor="accent1" w:themeShade="BF"/>
    </w:rPr>
  </w:style>
  <w:style w:type="character" w:styleId="RefernciaIntensa">
    <w:name w:val="Intense Reference"/>
    <w:basedOn w:val="Fontepargpadro"/>
    <w:uiPriority w:val="32"/>
    <w:qFormat/>
    <w:rsid w:val="00220A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403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1278</Words>
  <Characters>6902</Characters>
  <Application>Microsoft Office Word</Application>
  <DocSecurity>0</DocSecurity>
  <Lines>57</Lines>
  <Paragraphs>16</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
      <vt:lpstr>CRIAÇÃO DAS FIGURAS</vt:lpstr>
      <vt:lpstr>Auditoria</vt:lpstr>
    </vt:vector>
  </TitlesOfParts>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emanuell rodrigues</dc:creator>
  <cp:keywords/>
  <dc:description/>
  <cp:lastModifiedBy>emanuell rodrigues</cp:lastModifiedBy>
  <cp:revision>2</cp:revision>
  <dcterms:created xsi:type="dcterms:W3CDTF">2026-06-30T15:06:00Z</dcterms:created>
  <dcterms:modified xsi:type="dcterms:W3CDTF">2026-06-30T15:16:00Z</dcterms:modified>
</cp:coreProperties>
</file>