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7–10, CT2 = 4–6, CT3 = 2–3, CT4 = 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quality gates (QG1–QG5)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quality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