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655586C3" w14:textId="77777777" w:rsidR="00521B54" w:rsidRPr="009B500E" w:rsidRDefault="00521B54" w:rsidP="009B500E">
      <w:pPr>
        <w:spacing w:after="0" w:line="240" w:lineRule="auto"/>
        <w:rPr>
          <w:rFonts w:asciiTheme="majorHAnsi" w:hAnsiTheme="majorHAnsi" w:cstheme="majorHAnsi"/>
          <w:b/>
          <w:bCs/>
          <w:szCs w:val="24"/>
        </w:rPr>
      </w:pPr>
    </w:p>
    <w:p w14:paraId="1D1FCC7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67F2F094" w14:textId="77777777" w:rsidR="00637146" w:rsidRPr="009B500E" w:rsidRDefault="00637146" w:rsidP="009B500E">
      <w:pPr>
        <w:spacing w:after="0" w:line="240" w:lineRule="auto"/>
        <w:rPr>
          <w:rFonts w:asciiTheme="majorHAnsi" w:hAnsiTheme="majorHAnsi" w:cstheme="majorHAnsi"/>
          <w:szCs w:val="24"/>
        </w:rPr>
      </w:pPr>
    </w:p>
    <w:p w14:paraId="6E043C53"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338B1ED6" w14:textId="77777777" w:rsidR="00637146" w:rsidRPr="009B500E" w:rsidRDefault="00637146" w:rsidP="009B500E">
      <w:pPr>
        <w:spacing w:after="0" w:line="240" w:lineRule="auto"/>
        <w:rPr>
          <w:rFonts w:asciiTheme="majorHAnsi" w:hAnsiTheme="majorHAnsi" w:cstheme="majorHAnsi"/>
          <w:szCs w:val="24"/>
          <w:lang w:val="pt-BR"/>
        </w:rPr>
      </w:pPr>
    </w:p>
    <w:p w14:paraId="7B2AB3C2"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9B500E" w:rsidRDefault="00381A47" w:rsidP="009B500E">
      <w:pPr>
        <w:spacing w:after="0" w:line="240" w:lineRule="auto"/>
        <w:rPr>
          <w:rFonts w:asciiTheme="majorHAnsi" w:hAnsiTheme="majorHAnsi" w:cstheme="majorHAnsi"/>
          <w:szCs w:val="24"/>
          <w:lang w:val="pt-BR"/>
        </w:rPr>
      </w:pPr>
    </w:p>
    <w:p w14:paraId="7CE07B60"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4AEA0ACF" w14:textId="77777777" w:rsidR="007B760F" w:rsidRPr="009B500E" w:rsidRDefault="007B760F" w:rsidP="009B500E">
      <w:pPr>
        <w:spacing w:after="0" w:line="240" w:lineRule="auto"/>
        <w:rPr>
          <w:rFonts w:asciiTheme="majorHAnsi" w:hAnsiTheme="majorHAnsi" w:cstheme="majorHAnsi"/>
          <w:szCs w:val="24"/>
          <w:lang w:val="pt-BR"/>
        </w:rPr>
      </w:pPr>
    </w:p>
    <w:p w14:paraId="0FAD87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0F3922ED"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1DFDA61B"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26DA22A4"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196FB65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6DB2C307" w14:textId="77777777" w:rsidR="00334F5E" w:rsidRPr="009B500E" w:rsidRDefault="00334F5E" w:rsidP="009B500E">
      <w:pPr>
        <w:spacing w:after="0" w:line="240" w:lineRule="auto"/>
        <w:rPr>
          <w:rFonts w:asciiTheme="majorHAnsi" w:hAnsiTheme="majorHAnsi" w:cstheme="majorHAnsi"/>
          <w:szCs w:val="24"/>
        </w:rPr>
      </w:pPr>
    </w:p>
    <w:p w14:paraId="7DF0CFD0"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1A614A89" w14:textId="77777777" w:rsidR="003334EE" w:rsidRDefault="003334EE" w:rsidP="003334EE">
      <w:pPr>
        <w:pStyle w:val="Ttulo2"/>
        <w:spacing w:before="0" w:line="240" w:lineRule="auto"/>
      </w:pPr>
      <w:r>
        <w:rPr>
          <w:rFonts w:cstheme="majorHAnsi"/>
          <w:sz w:val="24"/>
          <w:szCs w:val="24"/>
        </w:rPr>
        <w:lastRenderedPageBreak/>
        <w:t>ABSTRACT</w:t>
      </w:r>
    </w:p>
    <w:p w14:paraId="217539DF" w14:textId="77777777" w:rsidR="00007354" w:rsidRDefault="00000000">
      <w:r>
        <w:t>Regulated cell death (RCD) governs tissue homeostasis, development, and disease, and is executed or regulated by specific genes. Yet for the researcher asking which genes execute or regulate a given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rows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14:paraId="2939DA28" w14:textId="77777777" w:rsidR="00DC6C16" w:rsidRDefault="00000000">
      <w:r w:rsidRPr="00500896">
        <w:rPr>
          <w:b/>
          <w:bCs/>
        </w:rPr>
        <w:t>Keywords: AI governance, AI-assisted curation, large language models, regulated cell death, verifiable AI</w:t>
      </w:r>
      <w:r/>
    </w:p>
    <w:p w14:paraId="2B730893" w14:textId="77777777" w:rsidR="003334EE" w:rsidRDefault="003334EE" w:rsidP="009B500E">
      <w:pPr>
        <w:pStyle w:val="Ttulo2"/>
        <w:spacing w:before="0" w:line="240" w:lineRule="auto"/>
        <w:rPr>
          <w:rFonts w:cstheme="majorHAnsi"/>
          <w:sz w:val="24"/>
          <w:szCs w:val="24"/>
        </w:rPr>
      </w:pPr>
    </w:p>
    <w:p w14:paraId="771CB349"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t>INTRODUCTION</w:t>
      </w:r>
    </w:p>
    <w:p w14:paraId="2316E71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w:t>
      </w:r>
      <w:r w:rsidRPr="009B500E">
        <w:rPr>
          <w:rFonts w:asciiTheme="majorHAnsi" w:hAnsiTheme="majorHAnsi" w:cstheme="majorHAnsi"/>
          <w:szCs w:val="24"/>
        </w:rPr>
        <w:lastRenderedPageBreak/>
        <w:t>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9B500E" w:rsidRDefault="00EC5F2D" w:rsidP="009B500E">
      <w:pPr>
        <w:spacing w:after="0" w:line="240" w:lineRule="auto"/>
        <w:rPr>
          <w:rFonts w:asciiTheme="majorHAnsi" w:hAnsiTheme="majorHAnsi" w:cstheme="majorHAnsi"/>
          <w:szCs w:val="24"/>
        </w:rPr>
      </w:pPr>
    </w:p>
    <w:p w14:paraId="26BAAE46"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9B500E" w:rsidRDefault="00EC5F2D" w:rsidP="009B500E">
      <w:pPr>
        <w:spacing w:after="0" w:line="240" w:lineRule="auto"/>
        <w:rPr>
          <w:rFonts w:asciiTheme="majorHAnsi" w:hAnsiTheme="majorHAnsi" w:cstheme="majorHAnsi"/>
          <w:szCs w:val="24"/>
        </w:rPr>
      </w:pPr>
    </w:p>
    <w:p w14:paraId="7331880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9B500E" w:rsidRDefault="00EC5F2D" w:rsidP="009B500E">
      <w:pPr>
        <w:spacing w:after="0" w:line="240" w:lineRule="auto"/>
        <w:rPr>
          <w:rFonts w:asciiTheme="majorHAnsi" w:hAnsiTheme="majorHAnsi" w:cstheme="majorHAnsi"/>
          <w:szCs w:val="24"/>
        </w:rPr>
      </w:pPr>
    </w:p>
    <w:p w14:paraId="6DDC2A0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w:t>
      </w:r>
      <w:r w:rsidRPr="009B500E">
        <w:rPr>
          <w:rFonts w:asciiTheme="majorHAnsi" w:hAnsiTheme="majorHAnsi" w:cstheme="majorHAnsi"/>
          <w:szCs w:val="24"/>
        </w:rPr>
        <w:lastRenderedPageBreak/>
        <w:t>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24441AE" w14:textId="77777777" w:rsidR="00EC5F2D" w:rsidRPr="009B500E" w:rsidRDefault="00EC5F2D" w:rsidP="009B500E">
      <w:pPr>
        <w:spacing w:after="0" w:line="240" w:lineRule="auto"/>
        <w:rPr>
          <w:rFonts w:asciiTheme="majorHAnsi" w:hAnsiTheme="majorHAnsi" w:cstheme="majorHAnsi"/>
          <w:szCs w:val="24"/>
        </w:rPr>
      </w:pPr>
    </w:p>
    <w:p w14:paraId="7F987777"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9B500E" w:rsidRDefault="00EC5F2D" w:rsidP="009B500E">
      <w:pPr>
        <w:spacing w:after="0" w:line="240" w:lineRule="auto"/>
        <w:rPr>
          <w:rFonts w:asciiTheme="majorHAnsi" w:hAnsiTheme="majorHAnsi" w:cstheme="majorHAnsi"/>
          <w:szCs w:val="24"/>
        </w:rPr>
      </w:pPr>
    </w:p>
    <w:p w14:paraId="0F00F559"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32D1234F" w14:textId="77777777" w:rsidR="0004236B" w:rsidRDefault="0004236B"/>
    <w:p w14:paraId="1C446E96" w14:textId="77777777" w:rsidR="00007354" w:rsidRDefault="00000000">
      <w:r>
        <w:t>The platform was built in three stages, compile (Channels A–D), validate (Phase 2A–2G), and govern (Phase 3), followed by the web application. Each stage is described in turn.</w:t>
      </w:r>
    </w:p>
    <w:p w14:paraId="08531EA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77CB9BF2" w14:textId="77777777" w:rsidR="00007354" w:rsidRDefault="00000000">
      <w:r>
        <w:t>The platform was built in three stages, compile (Channels A–D), validate (Phase 2A–2G), and govern (Phase 3), followed by the web application. Each stage is described in turn.</w:t>
      </w:r>
    </w:p>
    <w:p w14:paraId="592A845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4F24713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9B500E" w:rsidRDefault="00EC5F2D" w:rsidP="009B500E">
      <w:pPr>
        <w:spacing w:after="0" w:line="240" w:lineRule="auto"/>
        <w:rPr>
          <w:rFonts w:asciiTheme="majorHAnsi" w:hAnsiTheme="majorHAnsi" w:cstheme="majorHAnsi"/>
          <w:szCs w:val="24"/>
        </w:rPr>
      </w:pPr>
    </w:p>
    <w:p w14:paraId="537EA706" w14:textId="77777777" w:rsidR="00EC5F2D" w:rsidRPr="009B500E" w:rsidRDefault="00EC5F2D" w:rsidP="009B500E">
      <w:pPr>
        <w:spacing w:after="0" w:line="240" w:lineRule="auto"/>
        <w:rPr>
          <w:rFonts w:asciiTheme="majorHAnsi" w:hAnsiTheme="majorHAnsi" w:cstheme="majorHAnsi"/>
          <w:b/>
          <w:bCs/>
          <w:szCs w:val="24"/>
        </w:rPr>
      </w:pPr>
    </w:p>
    <w:p w14:paraId="3CDA60E7"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20C461F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w:t>
      </w:r>
      <w:r w:rsidRPr="009B500E">
        <w:rPr>
          <w:rFonts w:asciiTheme="majorHAnsi" w:hAnsiTheme="majorHAnsi" w:cstheme="majorHAnsi"/>
          <w:szCs w:val="24"/>
        </w:rPr>
        <w:lastRenderedPageBreak/>
        <w:t xml:space="preserve">25 forms comprised 20 executioner entities, 2 trigger events, and 3 functional categories (Supplementary Table S1). </w:t>
      </w:r>
    </w:p>
    <w:p w14:paraId="28EE6D90" w14:textId="77777777" w:rsidR="00FF2AFC" w:rsidRPr="009B500E" w:rsidRDefault="00FF2AFC" w:rsidP="009B500E">
      <w:pPr>
        <w:spacing w:after="0" w:line="240" w:lineRule="auto"/>
        <w:rPr>
          <w:rFonts w:asciiTheme="majorHAnsi" w:hAnsiTheme="majorHAnsi" w:cstheme="majorHAnsi"/>
          <w:b/>
          <w:bCs/>
          <w:szCs w:val="24"/>
        </w:rPr>
      </w:pPr>
    </w:p>
    <w:p w14:paraId="5DEDEF53" w14:textId="77777777" w:rsidR="00007354" w:rsidRDefault="00000000">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6EA16C43" w14:textId="77777777" w:rsidR="00EC5F2D" w:rsidRPr="009B500E" w:rsidRDefault="00EC5F2D" w:rsidP="009B500E">
      <w:pPr>
        <w:spacing w:after="0" w:line="240" w:lineRule="auto"/>
        <w:rPr>
          <w:rFonts w:asciiTheme="majorHAnsi" w:hAnsiTheme="majorHAnsi" w:cstheme="majorHAnsi"/>
          <w:szCs w:val="24"/>
        </w:rPr>
      </w:pPr>
    </w:p>
    <w:p w14:paraId="41C336E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9B500E" w:rsidRDefault="005E2A6F" w:rsidP="009B500E">
      <w:pPr>
        <w:spacing w:after="0" w:line="240" w:lineRule="auto"/>
        <w:rPr>
          <w:rFonts w:asciiTheme="majorHAnsi" w:hAnsiTheme="majorHAnsi" w:cstheme="majorHAnsi"/>
          <w:szCs w:val="24"/>
        </w:rPr>
      </w:pPr>
    </w:p>
    <w:p w14:paraId="7479DB9A"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1EA8DDF" w14:textId="77777777" w:rsidR="00A82E1A" w:rsidRPr="009B500E" w:rsidRDefault="00000000" w:rsidP="009B500E">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w:t>
      </w:r>
      <w:r>
        <w:lastRenderedPageBreak/>
        <w:t>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E515F48" w14:textId="77777777" w:rsidR="00007354" w:rsidRDefault="00000000">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Default="004A5E2F" w:rsidP="009B500E">
      <w:pPr>
        <w:spacing w:after="0" w:line="240" w:lineRule="auto"/>
      </w:pPr>
    </w:p>
    <w:p w14:paraId="3527A2A7"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9B500E" w:rsidRDefault="001E0E68" w:rsidP="009B500E">
      <w:pPr>
        <w:spacing w:after="0" w:line="240" w:lineRule="auto"/>
        <w:rPr>
          <w:rFonts w:asciiTheme="majorHAnsi" w:hAnsiTheme="majorHAnsi" w:cstheme="majorHAnsi"/>
          <w:szCs w:val="24"/>
        </w:rPr>
      </w:pPr>
    </w:p>
    <w:p w14:paraId="70D8818E"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3CEF1C3F" w14:textId="77777777" w:rsidR="00A82E1A" w:rsidRPr="009B500E" w:rsidRDefault="00000000" w:rsidP="009B500E">
      <w:pPr>
        <w:spacing w:after="0" w:line="240" w:lineRule="auto"/>
        <w:rPr>
          <w:rFonts w:asciiTheme="majorHAnsi" w:hAnsiTheme="majorHAnsi" w:cstheme="majorHAnsi"/>
          <w:szCs w:val="24"/>
        </w:rPr>
      </w:pPr>
      <w:r>
        <w:t xml:space="preserve">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w:t>
      </w:r>
      <w:r>
        <w:lastRenderedPageBreak/>
        <w:t>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3C1B79E0" w14:textId="77777777" w:rsidR="009B500E" w:rsidRDefault="009B500E" w:rsidP="009B500E">
      <w:pPr>
        <w:spacing w:after="0" w:line="240" w:lineRule="auto"/>
        <w:rPr>
          <w:rFonts w:asciiTheme="majorHAnsi" w:hAnsiTheme="majorHAnsi" w:cstheme="majorHAnsi"/>
          <w:szCs w:val="24"/>
        </w:rPr>
      </w:pPr>
    </w:p>
    <w:p w14:paraId="051F49D0"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1C5F7653" w14:textId="77777777" w:rsidR="00007354" w:rsidRDefault="00000000">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9B500E" w:rsidRDefault="009B500E" w:rsidP="009B500E">
      <w:pPr>
        <w:spacing w:after="0" w:line="240" w:lineRule="auto"/>
        <w:rPr>
          <w:rFonts w:asciiTheme="majorHAnsi" w:hAnsiTheme="majorHAnsi" w:cstheme="majorHAnsi"/>
          <w:szCs w:val="24"/>
        </w:rPr>
      </w:pPr>
    </w:p>
    <w:p w14:paraId="7A28680B"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9B500E" w:rsidRDefault="009B500E" w:rsidP="009B500E">
      <w:pPr>
        <w:spacing w:after="0" w:line="240" w:lineRule="auto"/>
        <w:rPr>
          <w:rFonts w:asciiTheme="majorHAnsi" w:hAnsiTheme="majorHAnsi" w:cstheme="majorHAnsi"/>
          <w:szCs w:val="24"/>
        </w:rPr>
      </w:pPr>
    </w:p>
    <w:p w14:paraId="730246E5"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Default="009B500E" w:rsidP="009B500E">
      <w:pPr>
        <w:spacing w:after="0" w:line="240" w:lineRule="auto"/>
        <w:rPr>
          <w:rFonts w:asciiTheme="majorHAnsi" w:hAnsiTheme="majorHAnsi" w:cstheme="majorHAnsi"/>
          <w:szCs w:val="24"/>
        </w:rPr>
      </w:pPr>
    </w:p>
    <w:p w14:paraId="3367F2DB"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Default="009B500E" w:rsidP="009B500E">
      <w:pPr>
        <w:spacing w:after="0" w:line="240" w:lineRule="auto"/>
        <w:rPr>
          <w:rFonts w:asciiTheme="majorHAnsi" w:hAnsiTheme="majorHAnsi" w:cstheme="majorHAnsi"/>
          <w:szCs w:val="24"/>
        </w:rPr>
      </w:pPr>
    </w:p>
    <w:p w14:paraId="6A08DF7A"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71722921" w14:textId="77777777" w:rsidR="009B500E" w:rsidRDefault="009B500E" w:rsidP="009B500E">
      <w:pPr>
        <w:spacing w:after="0" w:line="240" w:lineRule="auto"/>
        <w:rPr>
          <w:rFonts w:asciiTheme="majorHAnsi" w:hAnsiTheme="majorHAnsi" w:cstheme="majorHAnsi"/>
          <w:b/>
          <w:bCs/>
          <w:szCs w:val="24"/>
        </w:rPr>
      </w:pPr>
    </w:p>
    <w:p w14:paraId="43A0C0B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90DEB5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p>
    <w:p w14:paraId="760A7804" w14:textId="77777777" w:rsidR="00EC5F2D" w:rsidRPr="009B500E" w:rsidRDefault="00EC5F2D" w:rsidP="009B500E">
      <w:pPr>
        <w:spacing w:after="0" w:line="240" w:lineRule="auto"/>
        <w:rPr>
          <w:rFonts w:asciiTheme="majorHAnsi" w:hAnsiTheme="majorHAnsi" w:cstheme="majorHAnsi"/>
          <w:szCs w:val="24"/>
        </w:rPr>
      </w:pPr>
    </w:p>
    <w:p w14:paraId="0AAB249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9B500E" w:rsidRDefault="00EC5F2D" w:rsidP="009B500E">
      <w:pPr>
        <w:spacing w:after="0" w:line="240" w:lineRule="auto"/>
        <w:rPr>
          <w:rFonts w:asciiTheme="majorHAnsi" w:hAnsiTheme="majorHAnsi" w:cstheme="majorHAnsi"/>
          <w:color w:val="EE0000"/>
          <w:szCs w:val="24"/>
        </w:rPr>
      </w:pPr>
    </w:p>
    <w:p w14:paraId="7A6678AC"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48305A7E" w14:textId="77777777" w:rsidR="00AC138D" w:rsidRPr="009B500E" w:rsidRDefault="00AC138D" w:rsidP="009B500E">
      <w:pPr>
        <w:spacing w:after="0" w:line="240" w:lineRule="auto"/>
        <w:rPr>
          <w:rFonts w:asciiTheme="majorHAnsi" w:hAnsiTheme="majorHAnsi" w:cstheme="majorHAnsi"/>
          <w:color w:val="auto"/>
          <w:szCs w:val="24"/>
        </w:rPr>
      </w:pPr>
    </w:p>
    <w:p w14:paraId="020C5EEE"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2FA28B0E" w14:textId="77777777" w:rsidR="00275E31" w:rsidRPr="009B500E" w:rsidRDefault="00275E31" w:rsidP="009B500E">
      <w:pPr>
        <w:spacing w:after="0" w:line="240" w:lineRule="auto"/>
        <w:rPr>
          <w:rFonts w:asciiTheme="majorHAnsi" w:hAnsiTheme="majorHAnsi" w:cstheme="majorHAnsi"/>
          <w:szCs w:val="24"/>
        </w:rPr>
      </w:pPr>
    </w:p>
    <w:p w14:paraId="09BD7394"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4407B6ED" w14:textId="77777777" w:rsidR="00EC5F2D" w:rsidRPr="009B500E" w:rsidRDefault="00EC5F2D" w:rsidP="009B500E">
      <w:pPr>
        <w:spacing w:after="0" w:line="240" w:lineRule="auto"/>
        <w:rPr>
          <w:rFonts w:asciiTheme="majorHAnsi" w:hAnsiTheme="majorHAnsi" w:cstheme="majorHAnsi"/>
          <w:szCs w:val="24"/>
        </w:rPr>
      </w:pPr>
    </w:p>
    <w:p w14:paraId="77018AD8"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9B500E" w:rsidRDefault="00EC5F2D" w:rsidP="009B500E">
      <w:pPr>
        <w:spacing w:after="0" w:line="240" w:lineRule="auto"/>
        <w:rPr>
          <w:rFonts w:asciiTheme="majorHAnsi" w:hAnsiTheme="majorHAnsi" w:cstheme="majorHAnsi"/>
          <w:szCs w:val="24"/>
        </w:rPr>
      </w:pPr>
    </w:p>
    <w:p w14:paraId="3F4B5CA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92D5F82" w14:textId="77777777" w:rsidR="00EC5F2D" w:rsidRPr="009B500E" w:rsidRDefault="00EC5F2D" w:rsidP="009B500E">
      <w:pPr>
        <w:spacing w:after="0" w:line="240" w:lineRule="auto"/>
        <w:rPr>
          <w:rFonts w:asciiTheme="majorHAnsi" w:hAnsiTheme="majorHAnsi" w:cstheme="majorHAnsi"/>
          <w:szCs w:val="24"/>
        </w:rPr>
      </w:pPr>
    </w:p>
    <w:p w14:paraId="6CB5E1F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9B500E" w:rsidRDefault="00EC5F2D" w:rsidP="009B500E">
      <w:pPr>
        <w:spacing w:after="0" w:line="240" w:lineRule="auto"/>
        <w:rPr>
          <w:rFonts w:asciiTheme="majorHAnsi" w:hAnsiTheme="majorHAnsi" w:cstheme="majorHAnsi"/>
          <w:color w:val="EE0000"/>
          <w:szCs w:val="24"/>
        </w:rPr>
      </w:pPr>
    </w:p>
    <w:p w14:paraId="1BE9D671"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74D46C10" w14:textId="77777777" w:rsidR="00EC5F2D" w:rsidRPr="009B500E" w:rsidRDefault="00EC5F2D" w:rsidP="009B500E">
      <w:pPr>
        <w:spacing w:after="0" w:line="240" w:lineRule="auto"/>
        <w:rPr>
          <w:rFonts w:asciiTheme="majorHAnsi" w:hAnsiTheme="majorHAnsi" w:cstheme="majorHAnsi"/>
          <w:szCs w:val="24"/>
        </w:rPr>
      </w:pPr>
    </w:p>
    <w:p w14:paraId="144298C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9B500E" w:rsidRDefault="00EC5F2D" w:rsidP="009B500E">
      <w:pPr>
        <w:spacing w:after="0" w:line="240" w:lineRule="auto"/>
        <w:rPr>
          <w:rFonts w:asciiTheme="majorHAnsi" w:hAnsiTheme="majorHAnsi" w:cstheme="majorHAnsi"/>
          <w:b/>
          <w:bCs/>
          <w:szCs w:val="24"/>
        </w:rPr>
      </w:pPr>
    </w:p>
    <w:p w14:paraId="68E9D5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6DAEFCBC"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6D22B593" w14:textId="77777777" w:rsidR="009B500E" w:rsidRDefault="009B500E" w:rsidP="009B500E">
      <w:pPr>
        <w:spacing w:after="0" w:line="240" w:lineRule="auto"/>
        <w:rPr>
          <w:rFonts w:asciiTheme="majorHAnsi" w:hAnsiTheme="majorHAnsi" w:cstheme="majorHAnsi"/>
          <w:szCs w:val="24"/>
        </w:rPr>
      </w:pPr>
    </w:p>
    <w:p w14:paraId="679CBD3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0313C7B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"Entosis" to "Entotic cell death").</w:t>
      </w:r>
    </w:p>
    <w:p w14:paraId="28E17E11" w14:textId="77777777" w:rsidR="00EC5F2D" w:rsidRPr="009B500E" w:rsidRDefault="00EC5F2D" w:rsidP="009B500E">
      <w:pPr>
        <w:spacing w:after="0" w:line="240" w:lineRule="auto"/>
        <w:rPr>
          <w:rFonts w:asciiTheme="majorHAnsi" w:hAnsiTheme="majorHAnsi" w:cstheme="majorHAnsi"/>
          <w:szCs w:val="24"/>
        </w:rPr>
      </w:pPr>
    </w:p>
    <w:p w14:paraId="6DAE09B3"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9B500E" w:rsidRDefault="00EC5F2D" w:rsidP="009B500E">
      <w:pPr>
        <w:spacing w:after="0" w:line="240" w:lineRule="auto"/>
        <w:rPr>
          <w:rFonts w:asciiTheme="majorHAnsi" w:hAnsiTheme="majorHAnsi" w:cstheme="majorHAnsi"/>
          <w:szCs w:val="24"/>
        </w:rPr>
      </w:pPr>
    </w:p>
    <w:p w14:paraId="2E891677"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9B500E" w:rsidRDefault="00EC5F2D" w:rsidP="009B500E">
      <w:pPr>
        <w:spacing w:after="0" w:line="240" w:lineRule="auto"/>
        <w:rPr>
          <w:rFonts w:asciiTheme="majorHAnsi" w:hAnsiTheme="majorHAnsi" w:cstheme="majorHAnsi"/>
          <w:szCs w:val="24"/>
        </w:rPr>
      </w:pPr>
    </w:p>
    <w:p w14:paraId="28C5231B"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2DE0880B" w14:textId="77777777" w:rsidR="00EC5F2D" w:rsidRPr="009B500E" w:rsidRDefault="00EC5F2D" w:rsidP="009B500E">
      <w:pPr>
        <w:spacing w:after="0" w:line="240" w:lineRule="auto"/>
        <w:rPr>
          <w:rFonts w:asciiTheme="majorHAnsi" w:hAnsiTheme="majorHAnsi" w:cstheme="majorHAnsi"/>
          <w:b/>
          <w:bCs/>
          <w:szCs w:val="24"/>
        </w:rPr>
      </w:pPr>
    </w:p>
    <w:p w14:paraId="19CFE18B"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570C5947"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0FC9D316" w14:textId="77777777" w:rsidR="00EA778E" w:rsidRPr="00A30E1D" w:rsidRDefault="00EA778E" w:rsidP="009B500E">
      <w:pPr>
        <w:spacing w:after="0" w:line="240" w:lineRule="auto"/>
        <w:rPr>
          <w:rFonts w:asciiTheme="majorHAnsi" w:hAnsiTheme="majorHAnsi" w:cstheme="majorHAnsi"/>
          <w:color w:val="auto"/>
          <w:szCs w:val="24"/>
        </w:rPr>
      </w:pPr>
    </w:p>
    <w:p w14:paraId="4CB3A1BF"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2251036A" w14:textId="77777777" w:rsidR="00EA778E" w:rsidRPr="00A30E1D" w:rsidRDefault="00EA778E" w:rsidP="009B500E">
      <w:pPr>
        <w:spacing w:after="0" w:line="240" w:lineRule="auto"/>
        <w:rPr>
          <w:rFonts w:asciiTheme="majorHAnsi" w:hAnsiTheme="majorHAnsi" w:cstheme="majorHAnsi"/>
          <w:color w:val="auto"/>
          <w:szCs w:val="24"/>
        </w:rPr>
      </w:pPr>
    </w:p>
    <w:p w14:paraId="18FCC9FC"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w:t>
      </w:r>
      <w:r w:rsidR="00921C18" w:rsidRPr="00A30E1D">
        <w:rPr>
          <w:rFonts w:asciiTheme="majorHAnsi" w:hAnsiTheme="majorHAnsi" w:cstheme="majorHAnsi"/>
          <w:color w:val="auto"/>
          <w:szCs w:val="24"/>
        </w:rPr>
        <w:lastRenderedPageBreak/>
        <w:t>consequence of heavy metal poisoning, not a regulated entity with distinct molecular machinery. No unique trigger, executioner, or inhibitor distinguishes it from general metal toxicity.</w:t>
      </w:r>
    </w:p>
    <w:p w14:paraId="34DD7F2C" w14:textId="77777777" w:rsidR="00EA778E" w:rsidRPr="00A30E1D" w:rsidRDefault="00EA778E" w:rsidP="009B500E">
      <w:pPr>
        <w:spacing w:after="0" w:line="240" w:lineRule="auto"/>
        <w:rPr>
          <w:rFonts w:asciiTheme="majorHAnsi" w:hAnsiTheme="majorHAnsi" w:cstheme="majorHAnsi"/>
          <w:color w:val="auto"/>
          <w:szCs w:val="24"/>
        </w:rPr>
      </w:pPr>
    </w:p>
    <w:p w14:paraId="30647E6C"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A30E1D" w:rsidRDefault="00EA778E" w:rsidP="009B500E">
      <w:pPr>
        <w:spacing w:after="0" w:line="240" w:lineRule="auto"/>
        <w:rPr>
          <w:rFonts w:asciiTheme="majorHAnsi" w:hAnsiTheme="majorHAnsi" w:cstheme="majorHAnsi"/>
          <w:color w:val="auto"/>
          <w:szCs w:val="24"/>
        </w:rPr>
      </w:pPr>
    </w:p>
    <w:p w14:paraId="72DC803B"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FC261A" w:rsidRDefault="0022059B" w:rsidP="009B500E">
      <w:pPr>
        <w:spacing w:after="0" w:line="240" w:lineRule="auto"/>
        <w:rPr>
          <w:rFonts w:asciiTheme="majorHAnsi" w:hAnsiTheme="majorHAnsi" w:cstheme="majorHAnsi"/>
          <w:color w:val="EE0000"/>
          <w:szCs w:val="24"/>
        </w:rPr>
      </w:pPr>
    </w:p>
    <w:p w14:paraId="32C16B31"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4139FC8F" w14:textId="77777777" w:rsidR="00EA778E" w:rsidRPr="009B500E" w:rsidRDefault="00EA778E" w:rsidP="009B500E">
      <w:pPr>
        <w:spacing w:after="0" w:line="240" w:lineRule="auto"/>
        <w:rPr>
          <w:rFonts w:asciiTheme="majorHAnsi" w:hAnsiTheme="majorHAnsi" w:cstheme="majorHAnsi"/>
          <w:szCs w:val="24"/>
        </w:rPr>
      </w:pPr>
    </w:p>
    <w:p w14:paraId="689AD7E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759D6F2" w14:textId="77777777" w:rsidR="00925876" w:rsidRPr="009B500E" w:rsidRDefault="00925876" w:rsidP="009B500E">
      <w:pPr>
        <w:spacing w:after="0" w:line="240" w:lineRule="auto"/>
        <w:rPr>
          <w:rFonts w:asciiTheme="majorHAnsi" w:hAnsiTheme="majorHAnsi" w:cstheme="majorHAnsi"/>
          <w:szCs w:val="24"/>
        </w:rPr>
      </w:pPr>
    </w:p>
    <w:p w14:paraId="6C97B87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9B500E" w:rsidRDefault="00EA778E" w:rsidP="009B500E">
      <w:pPr>
        <w:spacing w:after="0" w:line="240" w:lineRule="auto"/>
        <w:rPr>
          <w:rFonts w:asciiTheme="majorHAnsi" w:hAnsiTheme="majorHAnsi" w:cstheme="majorHAnsi"/>
          <w:b/>
          <w:bCs/>
          <w:szCs w:val="24"/>
        </w:rPr>
      </w:pPr>
    </w:p>
    <w:p w14:paraId="0CBFC1F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9B500E" w:rsidRDefault="00EA778E" w:rsidP="009B500E">
      <w:pPr>
        <w:spacing w:after="0" w:line="240" w:lineRule="auto"/>
        <w:rPr>
          <w:rFonts w:asciiTheme="majorHAnsi" w:hAnsiTheme="majorHAnsi" w:cstheme="majorHAnsi"/>
          <w:b/>
          <w:bCs/>
          <w:szCs w:val="24"/>
        </w:rPr>
      </w:pPr>
    </w:p>
    <w:p w14:paraId="0EB389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 Automated Gene-RCD Association Validation</w:t>
      </w:r>
    </w:p>
    <w:p w14:paraId="18A959F4" w14:textId="77777777" w:rsidR="00CA1683" w:rsidRDefault="00000000">
      <w:r>
        <w:rPr>
          <w:b/>
        </w:rPr>
        <w:lastRenderedPageBreak/>
        <w:t>Phase 2A: Two-Call Independent Validation</w:t>
      </w:r>
    </w:p>
    <w:p w14:paraId="33EC9C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9B500E" w:rsidRDefault="00EA778E" w:rsidP="009B500E">
      <w:pPr>
        <w:spacing w:after="0" w:line="240" w:lineRule="auto"/>
        <w:rPr>
          <w:rFonts w:asciiTheme="majorHAnsi" w:hAnsiTheme="majorHAnsi" w:cstheme="majorHAnsi"/>
          <w:b/>
          <w:bCs/>
          <w:szCs w:val="24"/>
        </w:rPr>
      </w:pPr>
    </w:p>
    <w:p w14:paraId="4839C62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Default="009B500E" w:rsidP="009B500E">
      <w:pPr>
        <w:spacing w:after="0" w:line="240" w:lineRule="auto"/>
        <w:rPr>
          <w:rFonts w:asciiTheme="majorHAnsi" w:hAnsiTheme="majorHAnsi" w:cstheme="majorHAnsi"/>
          <w:b/>
          <w:bCs/>
          <w:szCs w:val="24"/>
        </w:rPr>
      </w:pPr>
    </w:p>
    <w:p w14:paraId="7700C3E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7368495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9B500E" w:rsidRDefault="00EA778E" w:rsidP="009B500E">
      <w:pPr>
        <w:spacing w:after="0" w:line="240" w:lineRule="auto"/>
        <w:rPr>
          <w:rFonts w:asciiTheme="majorHAnsi" w:hAnsiTheme="majorHAnsi" w:cstheme="majorHAnsi"/>
          <w:b/>
          <w:bCs/>
          <w:szCs w:val="24"/>
        </w:rPr>
      </w:pPr>
    </w:p>
    <w:p w14:paraId="7DD2B50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9B500E" w:rsidRDefault="00EA778E" w:rsidP="009B500E">
      <w:pPr>
        <w:spacing w:after="0" w:line="240" w:lineRule="auto"/>
        <w:rPr>
          <w:rFonts w:asciiTheme="majorHAnsi" w:hAnsiTheme="majorHAnsi" w:cstheme="majorHAnsi"/>
          <w:b/>
          <w:bCs/>
          <w:szCs w:val="24"/>
        </w:rPr>
      </w:pPr>
    </w:p>
    <w:p w14:paraId="4DC2E7A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9B500E" w:rsidRDefault="00840E12" w:rsidP="009B500E">
      <w:pPr>
        <w:spacing w:after="0" w:line="240" w:lineRule="auto"/>
        <w:rPr>
          <w:rFonts w:asciiTheme="majorHAnsi" w:hAnsiTheme="majorHAnsi" w:cstheme="majorHAnsi"/>
          <w:b/>
          <w:bCs/>
          <w:szCs w:val="24"/>
        </w:rPr>
      </w:pPr>
    </w:p>
    <w:p w14:paraId="11B2CEAC"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13AF605F" w14:textId="77777777" w:rsidR="009B500E" w:rsidRDefault="009B500E" w:rsidP="009B500E">
      <w:pPr>
        <w:spacing w:after="0" w:line="240" w:lineRule="auto"/>
        <w:rPr>
          <w:rFonts w:asciiTheme="majorHAnsi" w:hAnsiTheme="majorHAnsi" w:cstheme="majorHAnsi"/>
          <w:szCs w:val="24"/>
        </w:rPr>
      </w:pPr>
    </w:p>
    <w:p w14:paraId="4A10E5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9B500E" w:rsidRDefault="00EA778E" w:rsidP="009B500E">
      <w:pPr>
        <w:spacing w:after="0" w:line="240" w:lineRule="auto"/>
        <w:rPr>
          <w:rFonts w:asciiTheme="majorHAnsi" w:hAnsiTheme="majorHAnsi" w:cstheme="majorHAnsi"/>
          <w:b/>
          <w:bCs/>
          <w:szCs w:val="24"/>
        </w:rPr>
      </w:pPr>
    </w:p>
    <w:p w14:paraId="711C97C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70F8CE5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9B500E" w:rsidRDefault="00EA778E" w:rsidP="009B500E">
      <w:pPr>
        <w:spacing w:after="0" w:line="240" w:lineRule="auto"/>
        <w:rPr>
          <w:rFonts w:asciiTheme="majorHAnsi" w:hAnsiTheme="majorHAnsi" w:cstheme="majorHAnsi"/>
          <w:szCs w:val="24"/>
        </w:rPr>
      </w:pPr>
    </w:p>
    <w:p w14:paraId="667DD8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 ET1 (Gold Standard): Four or more independent database sources, or two or more sources with RCDdb-provided PMIDs.</w:t>
      </w:r>
    </w:p>
    <w:p w14:paraId="04F74867" w14:textId="77777777" w:rsidR="00EA778E" w:rsidRPr="009B500E" w:rsidRDefault="00EA778E" w:rsidP="009B500E">
      <w:pPr>
        <w:spacing w:after="0" w:line="240" w:lineRule="auto"/>
        <w:rPr>
          <w:rFonts w:asciiTheme="majorHAnsi" w:hAnsiTheme="majorHAnsi" w:cstheme="majorHAnsi"/>
          <w:szCs w:val="24"/>
        </w:rPr>
      </w:pPr>
    </w:p>
    <w:p w14:paraId="1DA13E2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4DDA5AD9" w14:textId="77777777" w:rsidR="00EA778E" w:rsidRPr="009B500E" w:rsidRDefault="00EA778E" w:rsidP="009B500E">
      <w:pPr>
        <w:spacing w:after="0" w:line="240" w:lineRule="auto"/>
        <w:rPr>
          <w:rFonts w:asciiTheme="majorHAnsi" w:hAnsiTheme="majorHAnsi" w:cstheme="majorHAnsi"/>
          <w:szCs w:val="24"/>
        </w:rPr>
      </w:pPr>
    </w:p>
    <w:p w14:paraId="4CDC1A4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32E8579B" w14:textId="77777777" w:rsidR="00EA778E" w:rsidRPr="009B500E" w:rsidRDefault="00EA778E" w:rsidP="009B500E">
      <w:pPr>
        <w:spacing w:after="0" w:line="240" w:lineRule="auto"/>
        <w:rPr>
          <w:rFonts w:asciiTheme="majorHAnsi" w:hAnsiTheme="majorHAnsi" w:cstheme="majorHAnsi"/>
          <w:szCs w:val="24"/>
        </w:rPr>
      </w:pPr>
    </w:p>
    <w:p w14:paraId="167591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376C08EA" w14:textId="77777777" w:rsidR="00917D83" w:rsidRDefault="00917D83" w:rsidP="009B500E">
      <w:pPr>
        <w:spacing w:after="0" w:line="240" w:lineRule="auto"/>
        <w:rPr>
          <w:rFonts w:asciiTheme="majorHAnsi" w:hAnsiTheme="majorHAnsi" w:cstheme="majorHAnsi"/>
          <w:color w:val="EE0000"/>
          <w:szCs w:val="24"/>
        </w:rPr>
      </w:pPr>
    </w:p>
    <w:p w14:paraId="469ECE5A"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9B500E" w:rsidRDefault="00EA778E" w:rsidP="009B500E">
      <w:pPr>
        <w:spacing w:after="0" w:line="240" w:lineRule="auto"/>
        <w:rPr>
          <w:rFonts w:asciiTheme="majorHAnsi" w:hAnsiTheme="majorHAnsi" w:cstheme="majorHAnsi"/>
          <w:szCs w:val="24"/>
        </w:rPr>
      </w:pPr>
    </w:p>
    <w:p w14:paraId="3E987CD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7AF915A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0C146B8" w14:textId="77777777" w:rsidR="00EA778E" w:rsidRPr="009B500E" w:rsidRDefault="00EA778E" w:rsidP="009B500E">
      <w:pPr>
        <w:spacing w:after="0" w:line="240" w:lineRule="auto"/>
        <w:rPr>
          <w:rFonts w:asciiTheme="majorHAnsi" w:hAnsiTheme="majorHAnsi" w:cstheme="majorHAnsi"/>
          <w:szCs w:val="24"/>
        </w:rPr>
      </w:pPr>
    </w:p>
    <w:p w14:paraId="51C2D596"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3A88C60A"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Default="004A5E2F" w:rsidP="009B500E">
      <w:pPr>
        <w:spacing w:after="0" w:line="240" w:lineRule="auto"/>
        <w:rPr>
          <w:rFonts w:asciiTheme="majorHAnsi" w:hAnsiTheme="majorHAnsi" w:cstheme="majorHAnsi"/>
          <w:szCs w:val="24"/>
        </w:rPr>
      </w:pPr>
    </w:p>
    <w:p w14:paraId="3BCBEB3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90C0B7B" w14:textId="77777777" w:rsidR="00EA778E" w:rsidRPr="004E36FF" w:rsidRDefault="00EA778E" w:rsidP="009B500E">
      <w:pPr>
        <w:spacing w:after="0" w:line="240" w:lineRule="auto"/>
        <w:rPr>
          <w:rFonts w:asciiTheme="majorHAnsi" w:hAnsiTheme="majorHAnsi" w:cstheme="majorHAnsi"/>
          <w:color w:val="EE0000"/>
          <w:szCs w:val="24"/>
        </w:rPr>
      </w:pPr>
    </w:p>
    <w:p w14:paraId="7E212760"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t>
      </w:r>
      <w:r w:rsidRPr="009B500E">
        <w:rPr>
          <w:rFonts w:asciiTheme="majorHAnsi" w:hAnsiTheme="majorHAnsi" w:cstheme="majorHAnsi"/>
          <w:szCs w:val="24"/>
        </w:rPr>
        <w:lastRenderedPageBreak/>
        <w:t>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9B500E" w:rsidRDefault="00EA778E" w:rsidP="009B500E">
      <w:pPr>
        <w:spacing w:after="0" w:line="240" w:lineRule="auto"/>
        <w:rPr>
          <w:rFonts w:asciiTheme="majorHAnsi" w:hAnsiTheme="majorHAnsi" w:cstheme="majorHAnsi"/>
          <w:szCs w:val="24"/>
        </w:rPr>
      </w:pPr>
    </w:p>
    <w:p w14:paraId="1EBE3011"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0146CA1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9B500E" w:rsidRDefault="00570905" w:rsidP="009B500E">
      <w:pPr>
        <w:spacing w:after="0" w:line="240" w:lineRule="auto"/>
        <w:rPr>
          <w:rFonts w:asciiTheme="majorHAnsi" w:hAnsiTheme="majorHAnsi" w:cstheme="majorHAnsi"/>
          <w:szCs w:val="24"/>
        </w:rPr>
      </w:pPr>
    </w:p>
    <w:p w14:paraId="65B3C56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9B500E" w:rsidRDefault="00EA778E" w:rsidP="009B500E">
      <w:pPr>
        <w:spacing w:after="0" w:line="240" w:lineRule="auto"/>
        <w:rPr>
          <w:rFonts w:asciiTheme="majorHAnsi" w:hAnsiTheme="majorHAnsi" w:cstheme="majorHAnsi"/>
          <w:b/>
          <w:szCs w:val="24"/>
        </w:rPr>
      </w:pPr>
    </w:p>
    <w:p w14:paraId="31981C7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38966B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9B500E" w:rsidRDefault="00EA778E" w:rsidP="009B500E">
      <w:pPr>
        <w:spacing w:after="0" w:line="240" w:lineRule="auto"/>
        <w:rPr>
          <w:rFonts w:asciiTheme="majorHAnsi" w:hAnsiTheme="majorHAnsi" w:cstheme="majorHAnsi"/>
          <w:szCs w:val="24"/>
        </w:rPr>
      </w:pPr>
    </w:p>
    <w:p w14:paraId="1325DC3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9B500E" w:rsidRDefault="00EA778E" w:rsidP="009B500E">
      <w:pPr>
        <w:spacing w:after="0" w:line="240" w:lineRule="auto"/>
        <w:rPr>
          <w:rFonts w:asciiTheme="majorHAnsi" w:hAnsiTheme="majorHAnsi" w:cstheme="majorHAnsi"/>
          <w:szCs w:val="24"/>
        </w:rPr>
      </w:pPr>
    </w:p>
    <w:p w14:paraId="21938E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9B500E" w:rsidRDefault="00EA778E" w:rsidP="009B500E">
      <w:pPr>
        <w:spacing w:after="0" w:line="240" w:lineRule="auto"/>
        <w:rPr>
          <w:rFonts w:asciiTheme="majorHAnsi" w:hAnsiTheme="majorHAnsi" w:cstheme="majorHAnsi"/>
          <w:szCs w:val="24"/>
        </w:rPr>
      </w:pPr>
    </w:p>
    <w:p w14:paraId="3DA02C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9B500E" w:rsidRDefault="00EA778E" w:rsidP="009B500E">
      <w:pPr>
        <w:spacing w:after="0" w:line="240" w:lineRule="auto"/>
        <w:rPr>
          <w:rFonts w:asciiTheme="majorHAnsi" w:hAnsiTheme="majorHAnsi" w:cstheme="majorHAnsi"/>
          <w:b/>
          <w:bCs/>
          <w:szCs w:val="24"/>
        </w:rPr>
      </w:pPr>
    </w:p>
    <w:p w14:paraId="0B9EF1E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6BB2D2A1"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9B500E" w:rsidRDefault="00EA778E" w:rsidP="009B500E">
      <w:pPr>
        <w:spacing w:after="0" w:line="240" w:lineRule="auto"/>
        <w:rPr>
          <w:rFonts w:asciiTheme="majorHAnsi" w:hAnsiTheme="majorHAnsi" w:cstheme="majorHAnsi"/>
          <w:b/>
          <w:bCs/>
          <w:szCs w:val="24"/>
        </w:rPr>
      </w:pPr>
    </w:p>
    <w:p w14:paraId="38A1CA6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31DF2B9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9B500E" w:rsidRDefault="00EA778E" w:rsidP="009B500E">
      <w:pPr>
        <w:spacing w:after="0" w:line="240" w:lineRule="auto"/>
        <w:rPr>
          <w:rFonts w:asciiTheme="majorHAnsi" w:hAnsiTheme="majorHAnsi" w:cstheme="majorHAnsi"/>
          <w:b/>
          <w:bCs/>
          <w:szCs w:val="24"/>
        </w:rPr>
      </w:pPr>
    </w:p>
    <w:p w14:paraId="57814C66"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65CCF3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0186CCAD" w14:textId="77777777" w:rsidR="00EA778E" w:rsidRPr="009B500E" w:rsidRDefault="00EA778E" w:rsidP="009B500E">
      <w:pPr>
        <w:spacing w:after="0" w:line="240" w:lineRule="auto"/>
        <w:rPr>
          <w:rFonts w:asciiTheme="majorHAnsi" w:hAnsiTheme="majorHAnsi" w:cstheme="majorHAnsi"/>
          <w:b/>
          <w:bCs/>
          <w:szCs w:val="24"/>
        </w:rPr>
      </w:pPr>
    </w:p>
    <w:p w14:paraId="2B66ABD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1CDB2A48"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9B500E" w:rsidRDefault="00EA778E" w:rsidP="009B500E">
      <w:pPr>
        <w:spacing w:after="0" w:line="240" w:lineRule="auto"/>
        <w:rPr>
          <w:rFonts w:asciiTheme="majorHAnsi" w:hAnsiTheme="majorHAnsi" w:cstheme="majorHAnsi"/>
          <w:szCs w:val="24"/>
        </w:rPr>
      </w:pPr>
    </w:p>
    <w:p w14:paraId="3ADD10C3" w14:textId="77777777" w:rsidR="00007354" w:rsidRDefault="00000000">
      <w:r>
        <w:rPr>
          <w:b/>
        </w:rPr>
        <w:t>Phase 2C: Full-Text Europe PMC Recovery</w:t>
      </w:r>
    </w:p>
    <w:p w14:paraId="4DD8DC7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Phase 2C adds four new columns to the unified matrix without overwriting Phase 2A values. Phase 2C is distinct from Phase 2B (the deep RAG step): 2C recovers PMIDs, whereas 2B extracts deep evidence sentences. These columns capture </w:t>
      </w:r>
      <w:r w:rsidRPr="009B500E">
        <w:rPr>
          <w:rFonts w:asciiTheme="majorHAnsi" w:hAnsiTheme="majorHAnsi" w:cstheme="majorHAnsi"/>
          <w:b/>
          <w:bCs/>
          <w:szCs w:val="24"/>
        </w:rPr>
        <w:lastRenderedPageBreak/>
        <w:t>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9B500E" w:rsidRDefault="00EA778E" w:rsidP="009B500E">
      <w:pPr>
        <w:spacing w:after="0" w:line="240" w:lineRule="auto"/>
        <w:rPr>
          <w:rFonts w:asciiTheme="majorHAnsi" w:hAnsiTheme="majorHAnsi" w:cstheme="majorHAnsi"/>
          <w:szCs w:val="24"/>
        </w:rPr>
      </w:pPr>
    </w:p>
    <w:p w14:paraId="109B4D73"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30F6F538"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p>
    <w:p w14:paraId="0D2A20EA" w14:textId="77777777" w:rsidR="00871F46" w:rsidRPr="009B500E" w:rsidRDefault="00871F46" w:rsidP="009B500E">
      <w:pPr>
        <w:spacing w:after="0" w:line="240" w:lineRule="auto"/>
        <w:rPr>
          <w:rFonts w:asciiTheme="majorHAnsi" w:hAnsiTheme="majorHAnsi" w:cstheme="majorHAnsi"/>
          <w:szCs w:val="24"/>
        </w:rPr>
      </w:pPr>
    </w:p>
    <w:p w14:paraId="243D73F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6497BFF2"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2CAB9D9A" w14:textId="77777777" w:rsidR="00871F46" w:rsidRPr="009B500E" w:rsidRDefault="00871F46" w:rsidP="009B500E">
      <w:pPr>
        <w:spacing w:after="0" w:line="240" w:lineRule="auto"/>
        <w:rPr>
          <w:rFonts w:asciiTheme="majorHAnsi" w:hAnsiTheme="majorHAnsi" w:cstheme="majorHAnsi"/>
          <w:szCs w:val="24"/>
        </w:rPr>
      </w:pPr>
    </w:p>
    <w:p w14:paraId="4EC9EBFE"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9B500E" w:rsidRDefault="00871F46" w:rsidP="009B500E">
      <w:pPr>
        <w:spacing w:after="0" w:line="240" w:lineRule="auto"/>
        <w:rPr>
          <w:rFonts w:asciiTheme="majorHAnsi" w:hAnsiTheme="majorHAnsi" w:cstheme="majorHAnsi"/>
          <w:szCs w:val="24"/>
        </w:rPr>
      </w:pPr>
    </w:p>
    <w:p w14:paraId="52F5256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pairs added to the matrix after the full run (NLRX1 and PPIF with MPT-driven necrosis) were classified separately with the same logic using a five-vote majority, completing 100% pair coverage (21,568/21,568).</w:t>
      </w:r>
    </w:p>
    <w:p w14:paraId="21A9F854" w14:textId="77777777" w:rsidR="00871F46" w:rsidRPr="009B500E" w:rsidRDefault="00871F46" w:rsidP="009B500E">
      <w:pPr>
        <w:spacing w:after="0" w:line="240" w:lineRule="auto"/>
        <w:rPr>
          <w:rFonts w:asciiTheme="majorHAnsi" w:hAnsiTheme="majorHAnsi" w:cstheme="majorHAnsi"/>
          <w:szCs w:val="24"/>
        </w:rPr>
      </w:pPr>
    </w:p>
    <w:p w14:paraId="10A882AA"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2BA9669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p>
    <w:p w14:paraId="1CD05BA3"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0582DF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9B500E" w:rsidRDefault="00EA778E" w:rsidP="009B500E">
      <w:pPr>
        <w:spacing w:after="0" w:line="240" w:lineRule="auto"/>
        <w:rPr>
          <w:rFonts w:asciiTheme="majorHAnsi" w:hAnsiTheme="majorHAnsi" w:cstheme="majorHAnsi"/>
          <w:b/>
          <w:szCs w:val="24"/>
        </w:rPr>
      </w:pPr>
    </w:p>
    <w:p w14:paraId="5803285D"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9B500E" w:rsidRDefault="00871F46" w:rsidP="009B500E">
      <w:pPr>
        <w:spacing w:after="0" w:line="240" w:lineRule="auto"/>
        <w:rPr>
          <w:rFonts w:asciiTheme="majorHAnsi" w:hAnsiTheme="majorHAnsi" w:cstheme="majorHAnsi"/>
          <w:szCs w:val="24"/>
        </w:rPr>
      </w:pPr>
    </w:p>
    <w:p w14:paraId="33D802E3"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9B500E" w:rsidRDefault="00EA778E" w:rsidP="009B500E">
      <w:pPr>
        <w:spacing w:after="0" w:line="240" w:lineRule="auto"/>
        <w:rPr>
          <w:rFonts w:asciiTheme="majorHAnsi" w:hAnsiTheme="majorHAnsi" w:cstheme="majorHAnsi"/>
          <w:b/>
          <w:szCs w:val="24"/>
        </w:rPr>
      </w:pPr>
    </w:p>
    <w:p w14:paraId="188363E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w:t>
      </w:r>
      <w:r w:rsidRPr="009B500E">
        <w:rPr>
          <w:rFonts w:asciiTheme="majorHAnsi" w:hAnsiTheme="majorHAnsi" w:cstheme="majorHAnsi"/>
          <w:szCs w:val="24"/>
        </w:rPr>
        <w:lastRenderedPageBreak/>
        <w:t>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9B500E" w:rsidRDefault="00EA778E" w:rsidP="009B500E">
      <w:pPr>
        <w:spacing w:after="0" w:line="240" w:lineRule="auto"/>
        <w:rPr>
          <w:rFonts w:asciiTheme="majorHAnsi" w:hAnsiTheme="majorHAnsi" w:cstheme="majorHAnsi"/>
          <w:b/>
          <w:szCs w:val="24"/>
        </w:rPr>
      </w:pPr>
    </w:p>
    <w:p w14:paraId="2DA0AEEE"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863B0FA"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9B500E" w:rsidRDefault="00EA778E" w:rsidP="009B500E">
      <w:pPr>
        <w:spacing w:after="0" w:line="240" w:lineRule="auto"/>
        <w:rPr>
          <w:rFonts w:asciiTheme="majorHAnsi" w:hAnsiTheme="majorHAnsi" w:cstheme="majorHAnsi"/>
          <w:b/>
          <w:szCs w:val="24"/>
        </w:rPr>
      </w:pPr>
    </w:p>
    <w:p w14:paraId="6BE12CF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388605F9"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9B500E" w:rsidRDefault="00EA778E" w:rsidP="009B500E">
      <w:pPr>
        <w:spacing w:after="0" w:line="240" w:lineRule="auto"/>
        <w:rPr>
          <w:rFonts w:asciiTheme="majorHAnsi" w:hAnsiTheme="majorHAnsi" w:cstheme="majorHAnsi"/>
          <w:szCs w:val="24"/>
        </w:rPr>
      </w:pPr>
    </w:p>
    <w:p w14:paraId="7B86EF2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9B500E" w:rsidRDefault="00BA2B2A" w:rsidP="009B500E">
      <w:pPr>
        <w:spacing w:after="0" w:line="240" w:lineRule="auto"/>
        <w:rPr>
          <w:rFonts w:asciiTheme="majorHAnsi" w:hAnsiTheme="majorHAnsi" w:cstheme="majorHAnsi"/>
          <w:szCs w:val="24"/>
        </w:rPr>
      </w:pPr>
    </w:p>
    <w:p w14:paraId="183A332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w:t>
      </w:r>
      <w:r w:rsidRPr="009B500E">
        <w:rPr>
          <w:rFonts w:asciiTheme="majorHAnsi" w:hAnsiTheme="majorHAnsi" w:cstheme="majorHAnsi"/>
          <w:szCs w:val="24"/>
        </w:rPr>
        <w:lastRenderedPageBreak/>
        <w:t>benchmark methods, every item anchored to a verbatim sentence copied from the source; items were deduplicated and synthesized into recurring themes, each carrying its supporting PMIDs.</w:t>
      </w:r>
    </w:p>
    <w:p w14:paraId="0BC840A0" w14:textId="77777777" w:rsidR="000B2C2A" w:rsidRPr="009B500E" w:rsidRDefault="000B2C2A" w:rsidP="009B500E">
      <w:pPr>
        <w:spacing w:after="0" w:line="240" w:lineRule="auto"/>
        <w:rPr>
          <w:rFonts w:asciiTheme="majorHAnsi" w:hAnsiTheme="majorHAnsi" w:cstheme="majorHAnsi"/>
          <w:szCs w:val="24"/>
        </w:rPr>
      </w:pPr>
    </w:p>
    <w:p w14:paraId="1C63F71E" w14:textId="77777777" w:rsidR="00EA778E" w:rsidRPr="00FC261A" w:rsidRDefault="00EA778E" w:rsidP="009B500E">
      <w:pPr>
        <w:spacing w:after="0" w:line="240" w:lineRule="auto"/>
        <w:rPr>
          <w:rFonts w:asciiTheme="majorHAnsi" w:hAnsiTheme="majorHAnsi" w:cstheme="majorHAnsi"/>
          <w:color w:val="EE0000"/>
          <w:szCs w:val="24"/>
        </w:rPr>
      </w:pPr>
    </w:p>
    <w:p w14:paraId="420C0E31"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638954E6"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68AF95C" w14:textId="77777777" w:rsidR="0022059B" w:rsidRDefault="0022059B"/>
    <w:p w14:paraId="3C8D174A"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0BC335B2" w14:textId="77777777" w:rsidR="00EA778E" w:rsidRPr="009B500E" w:rsidRDefault="00EA778E" w:rsidP="009B500E">
      <w:pPr>
        <w:spacing w:after="0" w:line="240" w:lineRule="auto"/>
        <w:rPr>
          <w:rFonts w:asciiTheme="majorHAnsi" w:hAnsiTheme="majorHAnsi" w:cstheme="majorHAnsi"/>
          <w:b/>
          <w:bCs/>
          <w:szCs w:val="24"/>
        </w:rPr>
      </w:pPr>
    </w:p>
    <w:p w14:paraId="5AEFAFE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383BFA46" w14:textId="77777777" w:rsidR="00925876" w:rsidRPr="009B500E" w:rsidRDefault="00925876" w:rsidP="009B500E">
      <w:pPr>
        <w:spacing w:after="0" w:line="240" w:lineRule="auto"/>
        <w:rPr>
          <w:rFonts w:asciiTheme="majorHAnsi" w:hAnsiTheme="majorHAnsi" w:cstheme="majorHAnsi"/>
          <w:szCs w:val="24"/>
        </w:rPr>
      </w:pPr>
    </w:p>
    <w:p w14:paraId="6FFD229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9B500E" w:rsidRDefault="00871F46" w:rsidP="009B500E">
      <w:pPr>
        <w:spacing w:after="0" w:line="240" w:lineRule="auto"/>
        <w:rPr>
          <w:rFonts w:asciiTheme="majorHAnsi" w:hAnsiTheme="majorHAnsi" w:cstheme="majorHAnsi"/>
          <w:szCs w:val="24"/>
        </w:rPr>
      </w:pPr>
    </w:p>
    <w:p w14:paraId="781214DA"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9B500E" w:rsidRDefault="00B9076D" w:rsidP="009B500E">
      <w:pPr>
        <w:spacing w:after="0" w:line="240" w:lineRule="auto"/>
        <w:rPr>
          <w:rFonts w:asciiTheme="majorHAnsi" w:hAnsiTheme="majorHAnsi" w:cstheme="majorHAnsi"/>
          <w:b/>
          <w:szCs w:val="24"/>
        </w:rPr>
      </w:pPr>
    </w:p>
    <w:p w14:paraId="4D194D14" w14:textId="77777777" w:rsidR="00EA778E" w:rsidRPr="009B500E" w:rsidRDefault="00EA778E" w:rsidP="009B500E">
      <w:pPr>
        <w:pStyle w:val="Ttulo2"/>
        <w:spacing w:before="0" w:line="240" w:lineRule="auto"/>
        <w:rPr>
          <w:rFonts w:cstheme="majorHAnsi"/>
          <w:sz w:val="24"/>
          <w:szCs w:val="24"/>
        </w:rPr>
      </w:pPr>
    </w:p>
    <w:p w14:paraId="5EAEE369"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7657299A" w14:textId="77777777" w:rsidR="009B500E" w:rsidRDefault="009B500E" w:rsidP="009B500E">
      <w:pPr>
        <w:spacing w:after="0" w:line="240" w:lineRule="auto"/>
        <w:rPr>
          <w:rFonts w:asciiTheme="majorHAnsi" w:hAnsiTheme="majorHAnsi" w:cstheme="majorHAnsi"/>
          <w:b/>
          <w:szCs w:val="24"/>
        </w:rPr>
      </w:pPr>
    </w:p>
    <w:p w14:paraId="08E3FFD2"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2DD9CCF8"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9B500E" w:rsidRDefault="008A62B5" w:rsidP="009B500E">
      <w:pPr>
        <w:spacing w:after="0" w:line="240" w:lineRule="auto"/>
        <w:rPr>
          <w:rFonts w:asciiTheme="majorHAnsi" w:hAnsiTheme="majorHAnsi" w:cstheme="majorHAnsi"/>
          <w:szCs w:val="24"/>
        </w:rPr>
      </w:pPr>
    </w:p>
    <w:p w14:paraId="6520AB6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Default="00661FF5" w:rsidP="009B500E">
      <w:pPr>
        <w:spacing w:after="0" w:line="240" w:lineRule="auto"/>
        <w:rPr>
          <w:rFonts w:asciiTheme="majorHAnsi" w:hAnsiTheme="majorHAnsi" w:cstheme="majorHAnsi"/>
          <w:szCs w:val="24"/>
        </w:rPr>
      </w:pPr>
    </w:p>
    <w:p w14:paraId="2CC2C7DC"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9B500E">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9B500E" w:rsidRDefault="004C566E" w:rsidP="009B500E">
      <w:pPr>
        <w:spacing w:after="0" w:line="240" w:lineRule="auto"/>
        <w:rPr>
          <w:rFonts w:asciiTheme="majorHAnsi" w:hAnsiTheme="majorHAnsi" w:cstheme="majorHAnsi"/>
          <w:b/>
          <w:szCs w:val="24"/>
        </w:rPr>
      </w:pPr>
    </w:p>
    <w:p w14:paraId="2FF975AE" w14:textId="77777777" w:rsidR="00007354" w:rsidRDefault="00000000">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FE9A28A"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Default="009B500E" w:rsidP="009B500E">
      <w:pPr>
        <w:spacing w:after="0" w:line="240" w:lineRule="auto"/>
        <w:rPr>
          <w:rFonts w:asciiTheme="majorHAnsi" w:hAnsiTheme="majorHAnsi" w:cstheme="majorHAnsi"/>
          <w:szCs w:val="24"/>
        </w:rPr>
      </w:pPr>
    </w:p>
    <w:p w14:paraId="1DCCCD15"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Default="009B500E" w:rsidP="009B500E">
      <w:pPr>
        <w:spacing w:after="0" w:line="240" w:lineRule="auto"/>
        <w:rPr>
          <w:rFonts w:asciiTheme="majorHAnsi" w:hAnsiTheme="majorHAnsi" w:cstheme="majorHAnsi"/>
          <w:szCs w:val="24"/>
        </w:rPr>
      </w:pPr>
    </w:p>
    <w:p w14:paraId="5892EBEF"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lastRenderedPageBreak/>
        <w:t xml:space="preserve">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Rodrigues </w:t>
      </w:r>
      <w:r>
        <w:rPr>
          <w:i/>
        </w:rPr>
        <w:t>et al.</w:t>
      </w:r>
      <w:r>
        <w:t>, RCDome; source databases Elicit_Phase3 and NCBI_Gene; channels B and E).</w:t>
      </w:r>
    </w:p>
    <w:p w14:paraId="17720DC9" w14:textId="77777777" w:rsidR="004B02F0" w:rsidRDefault="004B02F0" w:rsidP="009B500E">
      <w:pPr>
        <w:spacing w:after="0" w:line="240" w:lineRule="auto"/>
        <w:rPr>
          <w:rFonts w:asciiTheme="majorHAnsi" w:hAnsiTheme="majorHAnsi" w:cstheme="majorHAnsi"/>
          <w:szCs w:val="24"/>
        </w:rPr>
      </w:pPr>
    </w:p>
    <w:p w14:paraId="0D87A952"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Default="004B02F0" w:rsidP="009B500E">
      <w:pPr>
        <w:spacing w:after="0" w:line="240" w:lineRule="auto"/>
        <w:rPr>
          <w:rFonts w:asciiTheme="majorHAnsi" w:hAnsiTheme="majorHAnsi" w:cstheme="majorHAnsi"/>
          <w:szCs w:val="24"/>
        </w:rPr>
      </w:pPr>
    </w:p>
    <w:p w14:paraId="0777771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Default="004B02F0" w:rsidP="009B500E">
      <w:pPr>
        <w:spacing w:after="0" w:line="240" w:lineRule="auto"/>
        <w:rPr>
          <w:rFonts w:asciiTheme="majorHAnsi" w:hAnsiTheme="majorHAnsi" w:cstheme="majorHAnsi"/>
          <w:szCs w:val="24"/>
        </w:rPr>
      </w:pPr>
    </w:p>
    <w:p w14:paraId="1A8C1F3F" w14:textId="77777777" w:rsidR="0065188A" w:rsidRPr="009B500E" w:rsidRDefault="00000000" w:rsidP="009B500E">
      <w:pPr>
        <w:spacing w:after="0" w:line="240" w:lineRule="auto"/>
        <w:rPr>
          <w:rFonts w:asciiTheme="majorHAnsi" w:hAnsiTheme="majorHAnsi" w:cstheme="majorHAnsi"/>
          <w:szCs w:val="24"/>
        </w:rPr>
      </w:pPr>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Default="004B02F0" w:rsidP="009B500E">
      <w:pPr>
        <w:spacing w:after="0" w:line="240" w:lineRule="auto"/>
        <w:rPr>
          <w:rFonts w:asciiTheme="majorHAnsi" w:hAnsiTheme="majorHAnsi" w:cstheme="majorHAnsi"/>
          <w:b/>
          <w:szCs w:val="24"/>
        </w:rPr>
      </w:pPr>
    </w:p>
    <w:p w14:paraId="26A4952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12F9A73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w:t>
      </w:r>
      <w:r w:rsidRPr="009B500E">
        <w:rPr>
          <w:rFonts w:asciiTheme="majorHAnsi" w:hAnsiTheme="majorHAnsi" w:cstheme="majorHAnsi"/>
          <w:szCs w:val="24"/>
        </w:rPr>
        <w:lastRenderedPageBreak/>
        <w:t>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9B500E" w:rsidRDefault="00EA778E" w:rsidP="009B500E">
      <w:pPr>
        <w:spacing w:after="0" w:line="240" w:lineRule="auto"/>
        <w:rPr>
          <w:rFonts w:asciiTheme="majorHAnsi" w:hAnsiTheme="majorHAnsi" w:cstheme="majorHAnsi"/>
          <w:szCs w:val="24"/>
        </w:rPr>
      </w:pPr>
    </w:p>
    <w:p w14:paraId="688DBEE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20E16F5F"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9B500E" w:rsidRDefault="00EA778E" w:rsidP="009B500E">
      <w:pPr>
        <w:spacing w:after="0" w:line="240" w:lineRule="auto"/>
        <w:rPr>
          <w:rFonts w:asciiTheme="majorHAnsi" w:hAnsiTheme="majorHAnsi" w:cstheme="majorHAnsi"/>
          <w:szCs w:val="24"/>
        </w:rPr>
      </w:pPr>
    </w:p>
    <w:p w14:paraId="09A7193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6A7E1975"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9B500E" w:rsidRDefault="00EA778E" w:rsidP="009B500E">
      <w:pPr>
        <w:spacing w:after="0" w:line="240" w:lineRule="auto"/>
        <w:rPr>
          <w:rFonts w:asciiTheme="majorHAnsi" w:hAnsiTheme="majorHAnsi" w:cstheme="majorHAnsi"/>
          <w:b/>
          <w:szCs w:val="24"/>
        </w:rPr>
      </w:pPr>
    </w:p>
    <w:p w14:paraId="55A1AB92"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363FD28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522EAA8C"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63518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4AB0727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6E248FC1" w14:textId="77777777" w:rsidR="00EA778E" w:rsidRPr="009B500E" w:rsidRDefault="00EA778E" w:rsidP="009B500E">
      <w:pPr>
        <w:spacing w:after="0" w:line="240" w:lineRule="auto"/>
        <w:rPr>
          <w:rFonts w:asciiTheme="majorHAnsi" w:hAnsiTheme="majorHAnsi" w:cstheme="majorHAnsi"/>
          <w:b/>
          <w:szCs w:val="24"/>
        </w:rPr>
      </w:pPr>
    </w:p>
    <w:p w14:paraId="0BABCC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58CBB8F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4CE470A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LITERATURE_GAP, 1,519 pairs (6.8%), LLM training recognizes but abstracts lack explicit statements ; CONTEXT_GAP, 6,170 pairs (27.5%), PubMed confirms but LLM training does </w:t>
      </w:r>
      <w:r w:rsidRPr="009B500E">
        <w:rPr>
          <w:rFonts w:asciiTheme="majorHAnsi" w:hAnsiTheme="majorHAnsi" w:cstheme="majorHAnsi"/>
          <w:szCs w:val="24"/>
        </w:rPr>
        <w:lastRenderedPageBreak/>
        <w:t>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p>
    <w:p w14:paraId="72C2FEE0" w14:textId="77777777" w:rsidR="00EA778E" w:rsidRPr="009B500E" w:rsidRDefault="00EA778E" w:rsidP="009B500E">
      <w:pPr>
        <w:spacing w:after="0" w:line="240" w:lineRule="auto"/>
        <w:rPr>
          <w:rFonts w:asciiTheme="majorHAnsi" w:hAnsiTheme="majorHAnsi" w:cstheme="majorHAnsi"/>
          <w:szCs w:val="24"/>
        </w:rPr>
      </w:pPr>
    </w:p>
    <w:p w14:paraId="3DB8BE6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36D45F7" w14:textId="77777777" w:rsidR="004B02F0" w:rsidRDefault="004B02F0" w:rsidP="009B500E">
      <w:pPr>
        <w:spacing w:after="0" w:line="240" w:lineRule="auto"/>
        <w:rPr>
          <w:rFonts w:asciiTheme="majorHAnsi" w:hAnsiTheme="majorHAnsi" w:cstheme="majorHAnsi"/>
          <w:szCs w:val="24"/>
        </w:rPr>
      </w:pPr>
    </w:p>
    <w:p w14:paraId="4221F8AF"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9B500E" w:rsidRDefault="00EA778E" w:rsidP="009B500E">
      <w:pPr>
        <w:spacing w:after="0" w:line="240" w:lineRule="auto"/>
        <w:rPr>
          <w:rFonts w:asciiTheme="majorHAnsi" w:hAnsiTheme="majorHAnsi" w:cstheme="majorHAnsi"/>
          <w:b/>
          <w:szCs w:val="24"/>
        </w:rPr>
      </w:pPr>
    </w:p>
    <w:p w14:paraId="4FB03E7D"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75A139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9B500E" w:rsidRDefault="00B204AE" w:rsidP="009B500E">
      <w:pPr>
        <w:spacing w:after="0" w:line="240" w:lineRule="auto"/>
        <w:rPr>
          <w:rFonts w:asciiTheme="majorHAnsi" w:hAnsiTheme="majorHAnsi" w:cstheme="majorHAnsi"/>
          <w:szCs w:val="24"/>
        </w:rPr>
      </w:pPr>
    </w:p>
    <w:p w14:paraId="76640146"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9B500E" w:rsidRDefault="00EA778E" w:rsidP="009B500E">
      <w:pPr>
        <w:spacing w:after="0" w:line="240" w:lineRule="auto"/>
        <w:rPr>
          <w:rFonts w:asciiTheme="majorHAnsi" w:hAnsiTheme="majorHAnsi" w:cstheme="majorHAnsi"/>
          <w:b/>
          <w:szCs w:val="24"/>
        </w:rPr>
      </w:pPr>
    </w:p>
    <w:p w14:paraId="75C57E75"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9B500E" w:rsidRDefault="00EA778E" w:rsidP="009B500E">
      <w:pPr>
        <w:spacing w:after="0" w:line="240" w:lineRule="auto"/>
        <w:rPr>
          <w:rFonts w:asciiTheme="majorHAnsi" w:hAnsiTheme="majorHAnsi" w:cstheme="majorHAnsi"/>
          <w:b/>
          <w:color w:val="EE0000"/>
          <w:szCs w:val="24"/>
        </w:rPr>
      </w:pPr>
    </w:p>
    <w:p w14:paraId="444ED57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w:t>
      </w:r>
      <w:r w:rsidRPr="009B500E">
        <w:rPr>
          <w:rFonts w:asciiTheme="majorHAnsi" w:hAnsiTheme="majorHAnsi" w:cstheme="majorHAnsi"/>
          <w:szCs w:val="24"/>
        </w:rPr>
        <w:lastRenderedPageBreak/>
        <w:t>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F602DAB" w14:textId="77777777" w:rsidR="00707921" w:rsidRDefault="00707921" w:rsidP="009B500E">
      <w:pPr>
        <w:spacing w:after="0" w:line="240" w:lineRule="auto"/>
        <w:rPr>
          <w:rFonts w:asciiTheme="majorHAnsi" w:hAnsiTheme="majorHAnsi" w:cstheme="majorHAnsi"/>
          <w:szCs w:val="24"/>
        </w:rPr>
      </w:pPr>
    </w:p>
    <w:p w14:paraId="47C4C121"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9B500E" w:rsidRDefault="00EA778E" w:rsidP="009B500E">
      <w:pPr>
        <w:spacing w:after="0" w:line="240" w:lineRule="auto"/>
        <w:rPr>
          <w:rFonts w:asciiTheme="majorHAnsi" w:hAnsiTheme="majorHAnsi" w:cstheme="majorHAnsi"/>
          <w:b/>
          <w:szCs w:val="24"/>
        </w:rPr>
      </w:pPr>
    </w:p>
    <w:p w14:paraId="2D315C0C"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9B500E" w:rsidRDefault="00EA778E" w:rsidP="009B500E">
      <w:pPr>
        <w:spacing w:after="0" w:line="240" w:lineRule="auto"/>
        <w:rPr>
          <w:rFonts w:asciiTheme="majorHAnsi" w:hAnsiTheme="majorHAnsi" w:cstheme="majorHAnsi"/>
          <w:b/>
          <w:szCs w:val="24"/>
        </w:rPr>
      </w:pPr>
    </w:p>
    <w:p w14:paraId="291D49B7"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3A1B70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9B500E" w:rsidRDefault="00EA778E" w:rsidP="009B500E">
      <w:pPr>
        <w:spacing w:after="0" w:line="240" w:lineRule="auto"/>
        <w:rPr>
          <w:rFonts w:asciiTheme="majorHAnsi" w:hAnsiTheme="majorHAnsi" w:cstheme="majorHAnsi"/>
          <w:szCs w:val="24"/>
        </w:rPr>
      </w:pPr>
    </w:p>
    <w:p w14:paraId="129CA1E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9B500E" w:rsidRDefault="00EA778E" w:rsidP="009B500E">
      <w:pPr>
        <w:spacing w:after="0" w:line="240" w:lineRule="auto"/>
        <w:rPr>
          <w:rFonts w:asciiTheme="majorHAnsi" w:hAnsiTheme="majorHAnsi" w:cstheme="majorHAnsi"/>
          <w:szCs w:val="24"/>
        </w:rPr>
      </w:pPr>
    </w:p>
    <w:p w14:paraId="4F354DA5"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9B500E" w:rsidRDefault="00EA778E" w:rsidP="009B500E">
      <w:pPr>
        <w:spacing w:after="0" w:line="240" w:lineRule="auto"/>
        <w:rPr>
          <w:rFonts w:asciiTheme="majorHAnsi" w:hAnsiTheme="majorHAnsi" w:cstheme="majorHAnsi"/>
          <w:szCs w:val="24"/>
        </w:rPr>
      </w:pPr>
    </w:p>
    <w:p w14:paraId="0A751966"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9B500E" w:rsidRDefault="00EA778E" w:rsidP="009B500E">
      <w:pPr>
        <w:spacing w:after="0" w:line="240" w:lineRule="auto"/>
        <w:rPr>
          <w:rFonts w:asciiTheme="majorHAnsi" w:hAnsiTheme="majorHAnsi" w:cstheme="majorHAnsi"/>
          <w:szCs w:val="24"/>
        </w:rPr>
      </w:pPr>
    </w:p>
    <w:p w14:paraId="6D838FC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9B500E" w:rsidRDefault="00EA778E" w:rsidP="009B500E">
      <w:pPr>
        <w:spacing w:after="0" w:line="240" w:lineRule="auto"/>
        <w:rPr>
          <w:rFonts w:asciiTheme="majorHAnsi" w:hAnsiTheme="majorHAnsi" w:cstheme="majorHAnsi"/>
          <w:szCs w:val="24"/>
        </w:rPr>
      </w:pPr>
    </w:p>
    <w:p w14:paraId="07B9372C"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9B500E">
        <w:rPr>
          <w:rFonts w:asciiTheme="majorHAnsi" w:hAnsiTheme="majorHAnsi" w:cstheme="majorHAnsi"/>
          <w:szCs w:val="24"/>
        </w:rPr>
        <w:lastRenderedPageBreak/>
        <w:t>links: a four-fold enrichment of strong-tier and a two-fold enrichment of mechanistic pairs relative to the compendium as a whole.</w:t>
      </w:r>
    </w:p>
    <w:p w14:paraId="678647E2" w14:textId="77777777" w:rsidR="00EA778E" w:rsidRPr="009B500E" w:rsidRDefault="00EA778E" w:rsidP="009B500E">
      <w:pPr>
        <w:spacing w:after="0" w:line="240" w:lineRule="auto"/>
        <w:rPr>
          <w:rFonts w:asciiTheme="majorHAnsi" w:hAnsiTheme="majorHAnsi" w:cstheme="majorHAnsi"/>
          <w:szCs w:val="24"/>
        </w:rPr>
      </w:pPr>
    </w:p>
    <w:p w14:paraId="25808C15"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9B500E" w:rsidRDefault="00EA778E" w:rsidP="009B500E">
      <w:pPr>
        <w:spacing w:after="0" w:line="240" w:lineRule="auto"/>
        <w:rPr>
          <w:rFonts w:asciiTheme="majorHAnsi" w:hAnsiTheme="majorHAnsi" w:cstheme="majorHAnsi"/>
          <w:szCs w:val="24"/>
        </w:rPr>
      </w:pPr>
    </w:p>
    <w:p w14:paraId="1CC4BFC3"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9B500E" w:rsidRDefault="00EA778E" w:rsidP="009B500E">
      <w:pPr>
        <w:spacing w:after="0" w:line="240" w:lineRule="auto"/>
        <w:rPr>
          <w:rFonts w:asciiTheme="majorHAnsi" w:hAnsiTheme="majorHAnsi" w:cstheme="majorHAnsi"/>
          <w:b/>
          <w:color w:val="EE0000"/>
          <w:szCs w:val="24"/>
        </w:rPr>
      </w:pPr>
    </w:p>
    <w:p w14:paraId="0A34CF7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27080CB5"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9B500E" w:rsidRDefault="00871F46" w:rsidP="009B500E">
      <w:pPr>
        <w:spacing w:after="0" w:line="240" w:lineRule="auto"/>
        <w:rPr>
          <w:rFonts w:asciiTheme="majorHAnsi" w:hAnsiTheme="majorHAnsi" w:cstheme="majorHAnsi"/>
          <w:szCs w:val="24"/>
        </w:rPr>
      </w:pPr>
    </w:p>
    <w:p w14:paraId="6CDBB2C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9B500E">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Default="004B02F0" w:rsidP="009B500E">
      <w:pPr>
        <w:spacing w:after="0" w:line="240" w:lineRule="auto"/>
        <w:rPr>
          <w:rFonts w:asciiTheme="majorHAnsi" w:hAnsiTheme="majorHAnsi" w:cstheme="majorHAnsi"/>
          <w:szCs w:val="24"/>
        </w:rPr>
      </w:pPr>
    </w:p>
    <w:p w14:paraId="607D8E2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9B500E" w:rsidRDefault="00871F46" w:rsidP="009B500E">
      <w:pPr>
        <w:spacing w:after="0" w:line="240" w:lineRule="auto"/>
        <w:rPr>
          <w:rFonts w:asciiTheme="majorHAnsi" w:hAnsiTheme="majorHAnsi" w:cstheme="majorHAnsi"/>
          <w:b/>
          <w:color w:val="EE0000"/>
          <w:szCs w:val="24"/>
        </w:rPr>
      </w:pPr>
    </w:p>
    <w:p w14:paraId="349EDE30"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4DBE9F12"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Default="00000000">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Default="00D11423" w:rsidP="009B500E">
      <w:pPr>
        <w:spacing w:after="0" w:line="240" w:lineRule="auto"/>
        <w:rPr>
          <w:rFonts w:asciiTheme="majorHAnsi" w:hAnsiTheme="majorHAnsi" w:cstheme="majorHAnsi"/>
          <w:szCs w:val="24"/>
        </w:rPr>
      </w:pPr>
    </w:p>
    <w:p w14:paraId="257B08B7"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1"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Default="004B02F0" w:rsidP="009B500E">
      <w:pPr>
        <w:spacing w:after="0" w:line="240" w:lineRule="auto"/>
        <w:rPr>
          <w:rFonts w:asciiTheme="majorHAnsi" w:hAnsiTheme="majorHAnsi" w:cstheme="majorHAnsi"/>
          <w:szCs w:val="24"/>
        </w:rPr>
      </w:pPr>
    </w:p>
    <w:p w14:paraId="2D46B579"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w:t>
      </w:r>
      <w:r w:rsidRPr="009B500E">
        <w:rPr>
          <w:rFonts w:asciiTheme="majorHAnsi" w:hAnsiTheme="majorHAnsi" w:cstheme="majorHAnsi"/>
          <w:szCs w:val="24"/>
        </w:rPr>
        <w:lastRenderedPageBreak/>
        <w:t>Consultation, Definition Comparator, Discovery Timeline, and Integration Toolkit, are exposed as cards on the Home page, with the interactive dome as the primary entry point.</w:t>
      </w:r>
    </w:p>
    <w:p w14:paraId="0CACA2B9" w14:textId="77777777" w:rsidR="004B02F0" w:rsidRDefault="004B02F0" w:rsidP="009B500E">
      <w:pPr>
        <w:spacing w:after="0" w:line="240" w:lineRule="auto"/>
        <w:rPr>
          <w:rFonts w:asciiTheme="majorHAnsi" w:hAnsiTheme="majorHAnsi" w:cstheme="majorHAnsi"/>
          <w:szCs w:val="24"/>
        </w:rPr>
      </w:pPr>
    </w:p>
    <w:p w14:paraId="55EB5CC9"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9B500E" w:rsidRDefault="000B2C2A" w:rsidP="009B500E">
      <w:pPr>
        <w:spacing w:after="0" w:line="240" w:lineRule="auto"/>
        <w:rPr>
          <w:rFonts w:asciiTheme="majorHAnsi" w:hAnsiTheme="majorHAnsi" w:cstheme="majorHAnsi"/>
          <w:b/>
          <w:szCs w:val="24"/>
        </w:rPr>
      </w:pPr>
    </w:p>
    <w:p w14:paraId="39734506"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7919A6D"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9B500E" w:rsidRDefault="000B2C2A" w:rsidP="009B500E">
      <w:pPr>
        <w:spacing w:after="0" w:line="240" w:lineRule="auto"/>
        <w:rPr>
          <w:rFonts w:asciiTheme="majorHAnsi" w:hAnsiTheme="majorHAnsi" w:cstheme="majorHAnsi"/>
          <w:b/>
          <w:color w:val="EE0000"/>
          <w:szCs w:val="24"/>
        </w:rPr>
      </w:pPr>
    </w:p>
    <w:p w14:paraId="3B0F8CE7"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5E9D3F13"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5189AED7" w14:textId="77777777" w:rsidR="00EA778E" w:rsidRPr="009B500E" w:rsidRDefault="00EA778E" w:rsidP="009B500E">
      <w:pPr>
        <w:pStyle w:val="Ttulo2"/>
        <w:spacing w:before="0" w:line="240" w:lineRule="auto"/>
        <w:rPr>
          <w:rFonts w:cstheme="majorHAnsi"/>
          <w:sz w:val="24"/>
          <w:szCs w:val="24"/>
        </w:rPr>
      </w:pPr>
    </w:p>
    <w:p w14:paraId="2A05605F"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B4EF6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w:t>
      </w:r>
      <w:r w:rsidRPr="009B500E">
        <w:rPr>
          <w:rFonts w:asciiTheme="majorHAnsi" w:hAnsiTheme="majorHAnsi" w:cstheme="majorHAnsi"/>
          <w:szCs w:val="24"/>
        </w:rPr>
        <w:lastRenderedPageBreak/>
        <w:t>a set of mechanistically distinguishable entities. Every design choice was made to maximize one thing: traceability.</w:t>
      </w:r>
    </w:p>
    <w:p w14:paraId="0F508C3E" w14:textId="77777777" w:rsidR="00EA778E" w:rsidRPr="009B500E" w:rsidRDefault="00EA778E" w:rsidP="009B500E">
      <w:pPr>
        <w:spacing w:after="0" w:line="240" w:lineRule="auto"/>
        <w:rPr>
          <w:rFonts w:asciiTheme="majorHAnsi" w:hAnsiTheme="majorHAnsi" w:cstheme="majorHAnsi"/>
          <w:szCs w:val="24"/>
        </w:rPr>
      </w:pPr>
    </w:p>
    <w:p w14:paraId="2020D56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26A8AB90" w14:textId="77777777" w:rsidR="00EA778E" w:rsidRPr="009B500E" w:rsidRDefault="00EA778E" w:rsidP="009B500E">
      <w:pPr>
        <w:spacing w:after="0" w:line="240" w:lineRule="auto"/>
        <w:rPr>
          <w:rFonts w:asciiTheme="majorHAnsi" w:hAnsiTheme="majorHAnsi" w:cstheme="majorHAnsi"/>
          <w:szCs w:val="24"/>
        </w:rPr>
      </w:pPr>
    </w:p>
    <w:p w14:paraId="2FCA7B8B"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Default="00463DD3" w:rsidP="009B500E">
      <w:pPr>
        <w:spacing w:after="0" w:line="240" w:lineRule="auto"/>
        <w:rPr>
          <w:rFonts w:asciiTheme="majorHAnsi" w:hAnsiTheme="majorHAnsi" w:cstheme="majorHAnsi"/>
          <w:szCs w:val="24"/>
        </w:rPr>
      </w:pPr>
    </w:p>
    <w:p w14:paraId="3E88F731"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9B500E" w:rsidRDefault="00EA778E" w:rsidP="009B500E">
      <w:pPr>
        <w:spacing w:after="0" w:line="240" w:lineRule="auto"/>
        <w:rPr>
          <w:rFonts w:asciiTheme="majorHAnsi" w:hAnsiTheme="majorHAnsi" w:cstheme="majorHAnsi"/>
          <w:szCs w:val="24"/>
        </w:rPr>
      </w:pPr>
    </w:p>
    <w:p w14:paraId="6E3688D2"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Default="00897A3F" w:rsidP="009B500E">
      <w:pPr>
        <w:spacing w:after="0" w:line="240" w:lineRule="auto"/>
        <w:rPr>
          <w:rFonts w:asciiTheme="majorHAnsi" w:hAnsiTheme="majorHAnsi" w:cstheme="majorHAnsi"/>
          <w:szCs w:val="24"/>
        </w:rPr>
      </w:pPr>
    </w:p>
    <w:p w14:paraId="56811CD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9B500E" w:rsidRDefault="00925876" w:rsidP="009B500E">
      <w:pPr>
        <w:spacing w:after="0" w:line="240" w:lineRule="auto"/>
        <w:rPr>
          <w:rFonts w:asciiTheme="majorHAnsi" w:hAnsiTheme="majorHAnsi" w:cstheme="majorHAnsi"/>
          <w:szCs w:val="24"/>
        </w:rPr>
      </w:pPr>
    </w:p>
    <w:p w14:paraId="4014E95A"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7D490532"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755957C1" w14:textId="77777777" w:rsidR="00897A3F" w:rsidRPr="009B500E" w:rsidRDefault="00897A3F" w:rsidP="009B500E">
      <w:pPr>
        <w:spacing w:after="0" w:line="240" w:lineRule="auto"/>
        <w:rPr>
          <w:rFonts w:asciiTheme="majorHAnsi" w:hAnsiTheme="majorHAnsi" w:cstheme="majorHAnsi"/>
          <w:szCs w:val="24"/>
        </w:rPr>
      </w:pPr>
    </w:p>
    <w:p w14:paraId="7F888C68"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Default="004B02F0" w:rsidP="009B500E">
      <w:pPr>
        <w:spacing w:after="0" w:line="240" w:lineRule="auto"/>
        <w:rPr>
          <w:rFonts w:asciiTheme="majorHAnsi" w:hAnsiTheme="majorHAnsi" w:cstheme="majorHAnsi"/>
          <w:szCs w:val="24"/>
        </w:rPr>
      </w:pPr>
    </w:p>
    <w:p w14:paraId="191398F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9B500E" w:rsidRDefault="000B2C2A" w:rsidP="009B500E">
      <w:pPr>
        <w:spacing w:after="0" w:line="240" w:lineRule="auto"/>
        <w:rPr>
          <w:rFonts w:asciiTheme="majorHAnsi" w:hAnsiTheme="majorHAnsi" w:cstheme="majorHAnsi"/>
          <w:b/>
          <w:szCs w:val="24"/>
        </w:rPr>
      </w:pPr>
    </w:p>
    <w:p w14:paraId="0C284E04"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lastRenderedPageBreak/>
        <w:t>The value and limits of the automated classifications</w:t>
      </w:r>
    </w:p>
    <w:p w14:paraId="0145A43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Default="004B02F0" w:rsidP="009B500E">
      <w:pPr>
        <w:spacing w:after="0" w:line="240" w:lineRule="auto"/>
        <w:rPr>
          <w:rFonts w:asciiTheme="majorHAnsi" w:hAnsiTheme="majorHAnsi" w:cstheme="majorHAnsi"/>
          <w:szCs w:val="24"/>
        </w:rPr>
      </w:pPr>
    </w:p>
    <w:p w14:paraId="470A37E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Default="004B02F0" w:rsidP="009B500E">
      <w:pPr>
        <w:spacing w:after="0" w:line="240" w:lineRule="auto"/>
        <w:rPr>
          <w:rFonts w:asciiTheme="majorHAnsi" w:hAnsiTheme="majorHAnsi" w:cstheme="majorHAnsi"/>
          <w:szCs w:val="24"/>
        </w:rPr>
      </w:pPr>
    </w:p>
    <w:p w14:paraId="45E22E7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9B500E" w:rsidRDefault="000B2C2A" w:rsidP="009B500E">
      <w:pPr>
        <w:spacing w:after="0" w:line="240" w:lineRule="auto"/>
        <w:rPr>
          <w:rFonts w:asciiTheme="majorHAnsi" w:hAnsiTheme="majorHAnsi" w:cstheme="majorHAnsi"/>
          <w:b/>
          <w:szCs w:val="24"/>
        </w:rPr>
      </w:pPr>
    </w:p>
    <w:p w14:paraId="52A6E302"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Default="004B02F0" w:rsidP="009B500E">
      <w:pPr>
        <w:spacing w:after="0" w:line="240" w:lineRule="auto"/>
        <w:rPr>
          <w:rFonts w:asciiTheme="majorHAnsi" w:hAnsiTheme="majorHAnsi" w:cstheme="majorHAnsi"/>
          <w:szCs w:val="24"/>
        </w:rPr>
      </w:pPr>
    </w:p>
    <w:p w14:paraId="59A29B8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Default="004B02F0" w:rsidP="009B500E">
      <w:pPr>
        <w:spacing w:after="0" w:line="240" w:lineRule="auto"/>
        <w:rPr>
          <w:rFonts w:asciiTheme="majorHAnsi" w:hAnsiTheme="majorHAnsi" w:cstheme="majorHAnsi"/>
          <w:szCs w:val="24"/>
        </w:rPr>
      </w:pPr>
    </w:p>
    <w:p w14:paraId="1A588DB4"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Default="004B02F0" w:rsidP="009B500E">
      <w:pPr>
        <w:spacing w:after="0" w:line="240" w:lineRule="auto"/>
        <w:rPr>
          <w:rFonts w:asciiTheme="majorHAnsi" w:hAnsiTheme="majorHAnsi" w:cstheme="majorHAnsi"/>
          <w:b/>
          <w:szCs w:val="24"/>
        </w:rPr>
      </w:pPr>
    </w:p>
    <w:p w14:paraId="1EF8C4BC" w14:textId="77777777" w:rsidR="00007354" w:rsidRDefault="00000000">
      <w:r>
        <w:t xml:space="preserve">Taken together, RCDome answers the question it was built to answer (where each gene-RCD association comes from and what supports it) while making explicit how much of the field remains unverified. It is best read not as a finished archive but as infrastructure for a field </w:t>
      </w:r>
      <w:r>
        <w:lastRenderedPageBreak/>
        <w:t>still forming: a traceable substrate on which the community can correct, extend, and re-adjudicate as the biology, the evidence, and the nomenclature mature.</w:t>
      </w:r>
    </w:p>
    <w:p w14:paraId="48A033F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44F76CFE"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31D1E51" w14:textId="77777777" w:rsidR="000B2C2A" w:rsidRPr="009B500E" w:rsidRDefault="000B2C2A" w:rsidP="009B500E">
      <w:pPr>
        <w:spacing w:after="0" w:line="240" w:lineRule="auto"/>
        <w:rPr>
          <w:rFonts w:asciiTheme="majorHAnsi" w:hAnsiTheme="majorHAnsi" w:cstheme="majorHAnsi"/>
          <w:b/>
          <w:szCs w:val="24"/>
        </w:rPr>
      </w:pPr>
    </w:p>
    <w:p w14:paraId="6F2105A8"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0E2DE03"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9B500E" w:rsidRDefault="000B2C2A" w:rsidP="009B500E">
      <w:pPr>
        <w:spacing w:after="0" w:line="240" w:lineRule="auto"/>
        <w:rPr>
          <w:rFonts w:asciiTheme="majorHAnsi" w:hAnsiTheme="majorHAnsi" w:cstheme="majorHAnsi"/>
          <w:szCs w:val="24"/>
        </w:rPr>
      </w:pPr>
    </w:p>
    <w:p w14:paraId="1E4178DF" w14:textId="77777777" w:rsidR="000B2C2A" w:rsidRPr="009B500E" w:rsidRDefault="000B2C2A" w:rsidP="009B500E">
      <w:pPr>
        <w:spacing w:after="0" w:line="240" w:lineRule="auto"/>
        <w:rPr>
          <w:rFonts w:asciiTheme="majorHAnsi" w:hAnsiTheme="majorHAnsi" w:cstheme="majorHAnsi"/>
          <w:b/>
          <w:szCs w:val="24"/>
        </w:rPr>
      </w:pPr>
    </w:p>
    <w:p w14:paraId="50C6C579"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74929137" w14:textId="77777777" w:rsidR="00180EB9" w:rsidRPr="009B500E" w:rsidRDefault="00180EB9" w:rsidP="009B500E">
      <w:pPr>
        <w:spacing w:after="0" w:line="240" w:lineRule="auto"/>
        <w:rPr>
          <w:rFonts w:asciiTheme="majorHAnsi" w:hAnsiTheme="majorHAnsi" w:cstheme="majorHAnsi"/>
          <w:szCs w:val="24"/>
        </w:rPr>
      </w:pPr>
    </w:p>
    <w:p w14:paraId="35D9D827"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w:t>
      </w:r>
      <w:r w:rsidRPr="009B500E">
        <w:rPr>
          <w:rFonts w:asciiTheme="majorHAnsi" w:hAnsiTheme="majorHAnsi" w:cstheme="majorHAnsi"/>
          <w:b/>
          <w:szCs w:val="24"/>
        </w:rPr>
        <w:lastRenderedPageBreak/>
        <w:t>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9B500E" w:rsidRDefault="000B2C2A" w:rsidP="009B500E">
      <w:pPr>
        <w:spacing w:after="0" w:line="240" w:lineRule="auto"/>
        <w:rPr>
          <w:rFonts w:asciiTheme="majorHAnsi" w:hAnsiTheme="majorHAnsi" w:cstheme="majorHAnsi"/>
          <w:szCs w:val="24"/>
        </w:rPr>
      </w:pPr>
    </w:p>
    <w:p w14:paraId="79C6B76A"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9B500E" w:rsidRDefault="000B2C2A" w:rsidP="009B500E">
      <w:pPr>
        <w:spacing w:after="0" w:line="240" w:lineRule="auto"/>
        <w:rPr>
          <w:rFonts w:asciiTheme="majorHAnsi" w:hAnsiTheme="majorHAnsi" w:cstheme="majorHAnsi"/>
          <w:b/>
          <w:szCs w:val="24"/>
        </w:rPr>
      </w:pPr>
    </w:p>
    <w:p w14:paraId="19F3E52A"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w:t>
      </w:r>
      <w:r w:rsidRPr="009B500E">
        <w:rPr>
          <w:rFonts w:asciiTheme="majorHAnsi" w:hAnsiTheme="majorHAnsi" w:cstheme="majorHAnsi"/>
          <w:b/>
          <w:szCs w:val="24"/>
        </w:rPr>
        <w:lastRenderedPageBreak/>
        <w:t>the regulatory network (blue, 9,489) and the unresolved associations (grey, 11,605), illustrating that the death-executing machinery is small and the regulatory network is vast.</w:t>
      </w:r>
    </w:p>
    <w:p w14:paraId="3CAB349B" w14:textId="77777777" w:rsidR="005739A1" w:rsidRPr="009B500E" w:rsidRDefault="005739A1" w:rsidP="009B500E">
      <w:pPr>
        <w:spacing w:after="0" w:line="240" w:lineRule="auto"/>
        <w:rPr>
          <w:rFonts w:asciiTheme="majorHAnsi" w:hAnsiTheme="majorHAnsi" w:cstheme="majorHAnsi"/>
          <w:szCs w:val="24"/>
        </w:rPr>
      </w:pPr>
    </w:p>
    <w:p w14:paraId="0F0DE891"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Default="004B02F0" w:rsidP="009B500E">
      <w:pPr>
        <w:pStyle w:val="Ttulo2"/>
        <w:spacing w:before="0" w:line="240" w:lineRule="auto"/>
        <w:rPr>
          <w:rFonts w:cstheme="majorHAnsi"/>
          <w:sz w:val="24"/>
          <w:szCs w:val="24"/>
        </w:rPr>
      </w:pPr>
    </w:p>
    <w:p w14:paraId="41246774" w14:textId="77777777" w:rsidR="004B02F0" w:rsidRDefault="004B02F0" w:rsidP="009B500E">
      <w:pPr>
        <w:pStyle w:val="Ttulo2"/>
        <w:spacing w:before="0" w:line="240" w:lineRule="auto"/>
        <w:rPr>
          <w:rFonts w:cstheme="majorHAnsi"/>
          <w:sz w:val="24"/>
          <w:szCs w:val="24"/>
        </w:rPr>
      </w:pPr>
    </w:p>
    <w:p w14:paraId="2CA19A2B"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4EA432F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0C443BA6" w14:textId="77777777" w:rsidR="00180EB9" w:rsidRPr="00180EB9" w:rsidRDefault="00180EB9" w:rsidP="00180EB9"/>
    <w:p w14:paraId="30B103D5"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CD2EC58"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72C1D324"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10CE10EE"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4C6C2FE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9B500E" w:rsidRDefault="00B147AA" w:rsidP="009B500E">
      <w:pPr>
        <w:spacing w:after="0" w:line="240" w:lineRule="auto"/>
        <w:rPr>
          <w:rFonts w:asciiTheme="majorHAnsi" w:hAnsiTheme="majorHAnsi" w:cstheme="majorHAnsi"/>
          <w:szCs w:val="24"/>
        </w:rPr>
      </w:pPr>
    </w:p>
    <w:p w14:paraId="0107F1A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F518F" w14:textId="77777777" w:rsidR="00F44914" w:rsidRDefault="00F44914" w:rsidP="007B760F">
      <w:pPr>
        <w:spacing w:after="0" w:line="240" w:lineRule="auto"/>
      </w:pPr>
      <w:r>
        <w:separator/>
      </w:r>
    </w:p>
  </w:endnote>
  <w:endnote w:type="continuationSeparator" w:id="0">
    <w:p w14:paraId="4F80A48D" w14:textId="77777777" w:rsidR="00F44914" w:rsidRDefault="00F44914"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CFB8A" w14:textId="77777777" w:rsidR="00F44914" w:rsidRDefault="00F44914" w:rsidP="007B760F">
      <w:pPr>
        <w:spacing w:after="0" w:line="240" w:lineRule="auto"/>
      </w:pPr>
      <w:r>
        <w:separator/>
      </w:r>
    </w:p>
  </w:footnote>
  <w:footnote w:type="continuationSeparator" w:id="0">
    <w:p w14:paraId="3F5F17AB" w14:textId="77777777" w:rsidR="00F44914" w:rsidRDefault="00F44914"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4FADpQg5U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34616"/>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0896"/>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7C65B8"/>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C6C16"/>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38</Pages>
  <Words>19156</Words>
  <Characters>105360</Characters>
  <Application>Microsoft Office Word</Application>
  <DocSecurity>0</DocSecurity>
  <Lines>878</Lines>
  <Paragraphs>248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124268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155</cp:revision>
  <dcterms:created xsi:type="dcterms:W3CDTF">2013-12-23T23:15:00Z</dcterms:created>
  <dcterms:modified xsi:type="dcterms:W3CDTF">2026-09-21T22:48:00Z</dcterms:modified>
  <cp:category/>
</cp:coreProperties>
</file>