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C3 ("impact on cancer progression" → "impact on cell/tissue homeostasis"), and C6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C1 = 4 whereas cuproptosis, 77 genes, is scored C1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7–10, CT2 = 4–6, CT3 = 2–3, CT4 = 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