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DEEAE" w14:textId="77777777" w:rsidR="00925876" w:rsidRPr="002D15AA" w:rsidRDefault="00921C18" w:rsidP="00257B78">
      <w:pPr>
        <w:pStyle w:val="Ttulo1"/>
        <w:spacing w:before="0" w:line="240" w:lineRule="auto"/>
        <w:rPr>
          <w:rFonts w:cstheme="majorHAnsi"/>
          <w:sz w:val="24"/>
          <w:szCs w:val="24"/>
        </w:rPr>
      </w:pPr>
      <w:r w:rsidRPr="002D15AA">
        <w:rPr>
          <w:rFonts w:cstheme="majorHAnsi"/>
          <w:color w:val="000000"/>
          <w:sz w:val="24"/>
          <w:szCs w:val="24"/>
        </w:rPr>
        <w:t>RCDome: A Multi-</w:t>
      </w:r>
      <w:r w:rsidRPr="008113D7">
        <w:rPr>
          <w:rFonts w:cstheme="majorHAnsi"/>
          <w:color w:val="000000" w:themeColor="text1"/>
          <w:sz w:val="24"/>
          <w:szCs w:val="24"/>
        </w:rPr>
        <w:t xml:space="preserve">Database Human Gene Atlas </w:t>
      </w:r>
      <w:r w:rsidRPr="002D15AA">
        <w:rPr>
          <w:rFonts w:cstheme="majorHAnsi"/>
          <w:color w:val="000000"/>
          <w:sz w:val="24"/>
          <w:szCs w:val="24"/>
        </w:rPr>
        <w:t>of Regulated Cell Death</w:t>
      </w:r>
    </w:p>
    <w:p w14:paraId="09DA3EDD" w14:textId="77777777" w:rsidR="00521B54" w:rsidRPr="002D15AA" w:rsidRDefault="00521B54" w:rsidP="00257B78">
      <w:pPr>
        <w:spacing w:after="0" w:line="240" w:lineRule="auto"/>
        <w:rPr>
          <w:rFonts w:asciiTheme="majorHAnsi" w:hAnsiTheme="majorHAnsi" w:cstheme="majorHAnsi"/>
          <w:b/>
          <w:bCs/>
          <w:szCs w:val="24"/>
        </w:rPr>
      </w:pPr>
    </w:p>
    <w:p w14:paraId="14AA59DD"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64621E3" w14:textId="77777777" w:rsidR="00637146" w:rsidRPr="002D15AA" w:rsidRDefault="00637146" w:rsidP="00257B78">
      <w:pPr>
        <w:spacing w:after="0" w:line="240" w:lineRule="auto"/>
        <w:rPr>
          <w:rFonts w:asciiTheme="majorHAnsi" w:hAnsiTheme="majorHAnsi" w:cstheme="majorHAnsi"/>
          <w:szCs w:val="24"/>
        </w:rPr>
      </w:pPr>
    </w:p>
    <w:p w14:paraId="2B8F00EB" w14:textId="77777777" w:rsidR="00925876" w:rsidRPr="002D15AA" w:rsidRDefault="00637146" w:rsidP="00257B78">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28231017" w14:textId="77777777" w:rsidR="00637146" w:rsidRPr="002D15AA" w:rsidRDefault="00637146" w:rsidP="00257B78">
      <w:pPr>
        <w:spacing w:after="0" w:line="240" w:lineRule="auto"/>
        <w:rPr>
          <w:rFonts w:asciiTheme="majorHAnsi" w:hAnsiTheme="majorHAnsi" w:cstheme="majorHAnsi"/>
          <w:szCs w:val="24"/>
          <w:lang w:val="pt-BR"/>
        </w:rPr>
      </w:pPr>
    </w:p>
    <w:p w14:paraId="642CF83A" w14:textId="77777777" w:rsidR="00925876" w:rsidRPr="002D15AA" w:rsidRDefault="00921C18" w:rsidP="00257B78">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2C3BB9EA" w14:textId="77777777" w:rsidR="00381A47" w:rsidRPr="002D15AA" w:rsidRDefault="00381A47" w:rsidP="00257B78">
      <w:pPr>
        <w:spacing w:after="0" w:line="240" w:lineRule="auto"/>
        <w:rPr>
          <w:rFonts w:asciiTheme="majorHAnsi" w:hAnsiTheme="majorHAnsi" w:cstheme="majorHAnsi"/>
          <w:szCs w:val="24"/>
          <w:lang w:val="pt-BR"/>
        </w:rPr>
      </w:pPr>
    </w:p>
    <w:p w14:paraId="0A580E9E" w14:textId="77777777" w:rsidR="00925876" w:rsidRPr="002D15AA" w:rsidRDefault="00921C18" w:rsidP="00257B78">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6F35773F" w14:textId="77777777" w:rsidR="007B760F" w:rsidRPr="002D15AA" w:rsidRDefault="007B760F" w:rsidP="00257B78">
      <w:pPr>
        <w:spacing w:after="0" w:line="240" w:lineRule="auto"/>
        <w:rPr>
          <w:rFonts w:asciiTheme="majorHAnsi" w:hAnsiTheme="majorHAnsi" w:cstheme="majorHAnsi"/>
          <w:szCs w:val="24"/>
          <w:lang w:val="pt-BR"/>
        </w:rPr>
      </w:pPr>
    </w:p>
    <w:p w14:paraId="712CA066" w14:textId="77777777" w:rsidR="00925876" w:rsidRPr="002D15AA" w:rsidRDefault="00921C18" w:rsidP="00257B78">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58125447" w14:textId="77777777" w:rsidR="00925876" w:rsidRPr="002D15AA" w:rsidRDefault="00921C18" w:rsidP="00257B78">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5237FEEF" w14:textId="77777777" w:rsidR="00925876" w:rsidRPr="002D15AA" w:rsidRDefault="00921C18" w:rsidP="00257B78">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493BFA2E" w14:textId="77777777" w:rsidR="007B760F" w:rsidRPr="002D15AA" w:rsidRDefault="00921C18" w:rsidP="00257B78">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CF98B02"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2C568C77" w14:textId="77777777" w:rsidR="00334F5E" w:rsidRPr="002D15AA" w:rsidRDefault="00334F5E" w:rsidP="00257B78">
      <w:pPr>
        <w:spacing w:after="0" w:line="240" w:lineRule="auto"/>
        <w:rPr>
          <w:rFonts w:asciiTheme="majorHAnsi" w:hAnsiTheme="majorHAnsi" w:cstheme="majorHAnsi"/>
          <w:szCs w:val="24"/>
        </w:rPr>
      </w:pPr>
    </w:p>
    <w:p w14:paraId="0F5788AD" w14:textId="77777777" w:rsidR="00381A47" w:rsidRPr="002D15AA" w:rsidRDefault="00381A47" w:rsidP="00257B78">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2C23075A" w14:textId="77777777" w:rsidR="003334EE" w:rsidRDefault="003334EE" w:rsidP="00257B78">
      <w:pPr>
        <w:pStyle w:val="Ttulo2"/>
        <w:spacing w:before="0" w:line="240" w:lineRule="auto"/>
        <w:rPr>
          <w:rFonts w:cstheme="majorHAnsi"/>
          <w:color w:val="auto"/>
          <w:sz w:val="24"/>
          <w:szCs w:val="24"/>
        </w:rPr>
      </w:pPr>
      <w:r w:rsidRPr="00D96343">
        <w:rPr>
          <w:rFonts w:cstheme="majorHAnsi"/>
          <w:color w:val="auto"/>
          <w:sz w:val="24"/>
          <w:szCs w:val="24"/>
        </w:rPr>
        <w:lastRenderedPageBreak/>
        <w:t>ABSTRACT</w:t>
      </w:r>
    </w:p>
    <w:p w14:paraId="203C7E42" w14:textId="77777777" w:rsidR="00D96343" w:rsidRPr="00D96343" w:rsidRDefault="00D96343" w:rsidP="00D96343"/>
    <w:p w14:paraId="0B4E49F3" w14:textId="77777777" w:rsidR="00257B78" w:rsidRDefault="00000000" w:rsidP="00257B78">
      <w:pPr>
        <w:spacing w:after="0" w:line="240" w:lineRule="auto"/>
      </w:pPr>
      <w:r>
        <w:rPr>
          <w:b/>
        </w:rPr>
        <w:t xml:space="preserve">Introduction: </w:t>
      </w:r>
      <w:r>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69863977" w14:textId="77777777" w:rsidR="00257B78" w:rsidRDefault="00257B78" w:rsidP="00257B78">
      <w:pPr>
        <w:spacing w:after="0" w:line="240" w:lineRule="auto"/>
      </w:pPr>
    </w:p>
    <w:p w14:paraId="7EDD1EBB" w14:textId="77777777" w:rsidR="00257B78" w:rsidRDefault="00000000" w:rsidP="00257B78">
      <w:pPr>
        <w:spacing w:after="0" w:line="240" w:lineRule="auto"/>
      </w:pPr>
      <w:r>
        <w:rPr>
          <w:b/>
        </w:rPr>
        <w:t xml:space="preserve">Methods: </w:t>
      </w:r>
      <w: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t>Elicit</w:t>
      </w:r>
      <w:proofErr w:type="gramEnd"/>
      <w:r>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p>
    <w:p w14:paraId="4B9FF80C" w14:textId="77777777" w:rsidR="00257B78" w:rsidRDefault="00257B78" w:rsidP="00257B78">
      <w:pPr>
        <w:spacing w:after="0" w:line="240" w:lineRule="auto"/>
      </w:pPr>
    </w:p>
    <w:p w14:paraId="1E3B2205" w14:textId="77777777" w:rsidR="00257B78" w:rsidRDefault="00000000" w:rsidP="00257B78">
      <w:pPr>
        <w:spacing w:after="0" w:line="240" w:lineRule="auto"/>
      </w:pPr>
      <w:r>
        <w:rPr>
          <w:b/>
        </w:rPr>
        <w:t xml:space="preserve">Results: </w:t>
      </w:r>
      <w:r>
        <w:t xml:space="preserve">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w:t>
      </w:r>
    </w:p>
    <w:p w14:paraId="354EB179" w14:textId="77777777" w:rsidR="00257B78" w:rsidRDefault="00257B78" w:rsidP="00257B78">
      <w:pPr>
        <w:spacing w:after="0" w:line="240" w:lineRule="auto"/>
      </w:pPr>
    </w:p>
    <w:p w14:paraId="56DDCB81" w14:textId="5D94ECD6" w:rsidR="00007354" w:rsidRDefault="00000000" w:rsidP="00257B78">
      <w:pPr>
        <w:spacing w:after="0" w:line="240" w:lineRule="auto"/>
      </w:pPr>
      <w:r>
        <w:rPr>
          <w:b/>
        </w:rPr>
        <w:t xml:space="preserve">Conclusion: </w:t>
      </w:r>
      <w:r>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0FC8BB6F" w14:textId="77777777" w:rsidR="00257B78" w:rsidRPr="002D15AA" w:rsidRDefault="00257B78" w:rsidP="00257B78">
      <w:pPr>
        <w:spacing w:after="0" w:line="240" w:lineRule="auto"/>
        <w:rPr>
          <w:rFonts w:asciiTheme="majorHAnsi" w:hAnsiTheme="majorHAnsi" w:cstheme="majorHAnsi"/>
          <w:szCs w:val="24"/>
        </w:rPr>
      </w:pPr>
    </w:p>
    <w:p w14:paraId="15D4FC77" w14:textId="77777777" w:rsidR="00DC6C16"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6E62A96" w14:textId="77777777" w:rsidR="003334EE" w:rsidRPr="002D15AA" w:rsidRDefault="003334EE" w:rsidP="00257B78">
      <w:pPr>
        <w:pStyle w:val="Ttulo2"/>
        <w:spacing w:before="0" w:line="240" w:lineRule="auto"/>
        <w:rPr>
          <w:rFonts w:cstheme="majorHAnsi"/>
          <w:sz w:val="24"/>
          <w:szCs w:val="24"/>
        </w:rPr>
      </w:pPr>
    </w:p>
    <w:p w14:paraId="22CB4447" w14:textId="77777777" w:rsidR="00257B78" w:rsidRDefault="00257B78" w:rsidP="00257B78">
      <w:pPr>
        <w:pStyle w:val="Ttulo2"/>
        <w:spacing w:before="0" w:line="240" w:lineRule="auto"/>
        <w:rPr>
          <w:rFonts w:cstheme="majorHAnsi"/>
          <w:sz w:val="24"/>
          <w:szCs w:val="24"/>
        </w:rPr>
        <w:sectPr w:rsidR="00257B78" w:rsidSect="00034616">
          <w:pgSz w:w="11906" w:h="16838"/>
          <w:pgMar w:top="1417" w:right="1417" w:bottom="1417" w:left="1417" w:header="720" w:footer="720" w:gutter="0"/>
          <w:cols w:space="720"/>
          <w:docGrid w:linePitch="360"/>
        </w:sectPr>
      </w:pPr>
    </w:p>
    <w:p w14:paraId="66FC8FA9" w14:textId="77777777" w:rsidR="00925876" w:rsidRDefault="00637146" w:rsidP="00257B78">
      <w:pPr>
        <w:pStyle w:val="Ttulo2"/>
        <w:spacing w:before="0" w:line="240" w:lineRule="auto"/>
        <w:rPr>
          <w:rFonts w:cstheme="majorHAnsi"/>
          <w:color w:val="auto"/>
          <w:sz w:val="24"/>
          <w:szCs w:val="24"/>
        </w:rPr>
      </w:pPr>
      <w:r w:rsidRPr="00D96343">
        <w:rPr>
          <w:rFonts w:cstheme="majorHAnsi"/>
          <w:color w:val="auto"/>
          <w:sz w:val="24"/>
          <w:szCs w:val="24"/>
        </w:rPr>
        <w:lastRenderedPageBreak/>
        <w:t>INTRODUCTION</w:t>
      </w:r>
    </w:p>
    <w:p w14:paraId="474D7C4C" w14:textId="77777777" w:rsidR="00D96343" w:rsidRPr="00D96343" w:rsidRDefault="00D96343" w:rsidP="00D96343"/>
    <w:p w14:paraId="02203811" w14:textId="6292540C"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00D96343">
        <w:rPr>
          <w:rFonts w:asciiTheme="majorHAnsi" w:hAnsiTheme="majorHAnsi" w:cstheme="majorHAnsi"/>
          <w:szCs w:val="24"/>
        </w:rPr>
      </w:r>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r w:rsidR="00D96343">
        <w:rPr>
          <w:rFonts w:asciiTheme="majorHAnsi" w:hAnsiTheme="majorHAnsi" w:cstheme="majorHAnsi"/>
          <w:szCs w:val="24"/>
        </w:rPr>
      </w:r>
      <w:proofErr w:type="spellStart"/>
      <w:r w:rsidR="00D96343">
        <w:rPr>
          <w:rFonts w:asciiTheme="majorHAnsi" w:hAnsiTheme="majorHAnsi" w:cstheme="majorHAnsi"/>
          <w:szCs w:val="24"/>
        </w:rPr>
      </w:r>
      <w:proofErr w:type="spellEnd"/>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
    <w:p w14:paraId="29138658" w14:textId="77777777" w:rsidR="00EC5F2D" w:rsidRPr="002D15AA" w:rsidRDefault="00EC5F2D" w:rsidP="00257B78">
      <w:pPr>
        <w:spacing w:after="0" w:line="240" w:lineRule="auto"/>
        <w:rPr>
          <w:rFonts w:asciiTheme="majorHAnsi" w:hAnsiTheme="majorHAnsi" w:cstheme="majorHAnsi"/>
          <w:szCs w:val="24"/>
        </w:rPr>
      </w:pPr>
    </w:p>
    <w:p w14:paraId="6D15B137" w14:textId="385D3BAB" w:rsidR="00925876" w:rsidRPr="002D15AA" w:rsidRDefault="00921C18" w:rsidP="00257B78">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Pr>
          <w:rFonts w:asciiTheme="majorHAnsi" w:hAnsiTheme="majorHAnsi" w:cstheme="majorHAnsi"/>
          <w:szCs w:val="24"/>
        </w:rPr>
        <w:t>“</w:t>
      </w:r>
      <w:r w:rsidRPr="002D15AA">
        <w:rPr>
          <w:rFonts w:asciiTheme="majorHAnsi" w:hAnsiTheme="majorHAnsi" w:cstheme="majorHAnsi"/>
          <w:szCs w:val="24"/>
        </w:rPr>
        <w:t>Entotic-cell-death,</w:t>
      </w:r>
      <w:r w:rsidR="00D96343">
        <w:rPr>
          <w:rFonts w:asciiTheme="majorHAnsi" w:hAnsiTheme="majorHAnsi" w:cstheme="majorHAnsi"/>
          <w:szCs w:val="24"/>
        </w:rPr>
        <w:t>”</w:t>
      </w:r>
      <w:r w:rsidRPr="002D15AA">
        <w:rPr>
          <w:rFonts w:asciiTheme="majorHAnsi" w:hAnsiTheme="majorHAnsi" w:cstheme="majorHAnsi"/>
          <w:szCs w:val="24"/>
        </w:rPr>
        <w:t xml:space="preserve"> LncRCD uses </w:t>
      </w:r>
      <w:r w:rsidR="00D96343">
        <w:rPr>
          <w:rFonts w:asciiTheme="majorHAnsi" w:hAnsiTheme="majorHAnsi" w:cstheme="majorHAnsi"/>
          <w:szCs w:val="24"/>
        </w:rPr>
        <w:t>“</w:t>
      </w:r>
      <w:r w:rsidRPr="002D15AA">
        <w:rPr>
          <w:rFonts w:asciiTheme="majorHAnsi" w:hAnsiTheme="majorHAnsi" w:cstheme="majorHAnsi"/>
          <w:szCs w:val="24"/>
        </w:rPr>
        <w:t>Entotic cell death,</w:t>
      </w:r>
      <w:r w:rsidR="00D96343">
        <w:rPr>
          <w:rFonts w:asciiTheme="majorHAnsi" w:hAnsiTheme="majorHAnsi" w:cstheme="majorHAnsi"/>
          <w:szCs w:val="24"/>
        </w:rPr>
        <w:t>”</w:t>
      </w:r>
      <w:r w:rsidRPr="002D15AA">
        <w:rPr>
          <w:rFonts w:asciiTheme="majorHAnsi" w:hAnsiTheme="majorHAnsi" w:cstheme="majorHAnsi"/>
          <w:szCs w:val="24"/>
        </w:rPr>
        <w:t xml:space="preserve"> while RCDdb and iPCD use </w:t>
      </w:r>
      <w:r w:rsidR="00D96343">
        <w:rPr>
          <w:rFonts w:asciiTheme="majorHAnsi" w:hAnsiTheme="majorHAnsi" w:cstheme="majorHAnsi"/>
          <w:szCs w:val="24"/>
        </w:rPr>
        <w:t>“</w:t>
      </w:r>
      <w:r w:rsidRPr="002D15AA">
        <w:rPr>
          <w:rFonts w:asciiTheme="majorHAnsi" w:hAnsiTheme="majorHAnsi" w:cstheme="majorHAnsi"/>
          <w:szCs w:val="24"/>
        </w:rPr>
        <w:t>Entosis</w:t>
      </w:r>
      <w:r w:rsidR="00D96343">
        <w:rPr>
          <w:rFonts w:asciiTheme="majorHAnsi" w:hAnsiTheme="majorHAnsi" w:cstheme="majorHAnsi"/>
          <w:szCs w:val="24"/>
        </w:rPr>
        <w:t>”</w:t>
      </w:r>
      <w:r w:rsidRPr="002D15AA">
        <w:rPr>
          <w:rFonts w:asciiTheme="majorHAnsi" w:hAnsiTheme="majorHAnsi" w:cstheme="majorHAnsi"/>
          <w:szCs w:val="24"/>
        </w:rPr>
        <w:t xml:space="preserve">; our prior compilation similarly used </w:t>
      </w:r>
      <w:r w:rsidR="00D96343">
        <w:rPr>
          <w:rFonts w:asciiTheme="majorHAnsi" w:hAnsiTheme="majorHAnsi" w:cstheme="majorHAnsi"/>
          <w:szCs w:val="24"/>
        </w:rPr>
        <w:t>“</w:t>
      </w:r>
      <w:r w:rsidRPr="002D15AA">
        <w:rPr>
          <w:rFonts w:asciiTheme="majorHAnsi" w:hAnsiTheme="majorHAnsi" w:cstheme="majorHAnsi"/>
          <w:szCs w:val="24"/>
        </w:rPr>
        <w:t>Autophagy</w:t>
      </w:r>
      <w:r w:rsidR="00D96343">
        <w:rPr>
          <w:rFonts w:asciiTheme="majorHAnsi" w:hAnsiTheme="majorHAnsi" w:cstheme="majorHAnsi"/>
          <w:szCs w:val="24"/>
        </w:rPr>
        <w:t>”</w:t>
      </w:r>
      <w:r w:rsidRPr="002D15AA">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43C7440" w14:textId="77777777" w:rsidR="00EC5F2D" w:rsidRPr="002D15AA" w:rsidRDefault="00EC5F2D" w:rsidP="00257B78">
      <w:pPr>
        <w:spacing w:after="0" w:line="240" w:lineRule="auto"/>
        <w:rPr>
          <w:rFonts w:asciiTheme="majorHAnsi" w:hAnsiTheme="majorHAnsi" w:cstheme="majorHAnsi"/>
          <w:szCs w:val="24"/>
        </w:rPr>
      </w:pPr>
    </w:p>
    <w:p w14:paraId="4E44C365"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3F08D52E" w14:textId="77777777" w:rsidR="00EC5F2D" w:rsidRPr="002D15AA" w:rsidRDefault="00EC5F2D" w:rsidP="00257B78">
      <w:pPr>
        <w:spacing w:after="0" w:line="240" w:lineRule="auto"/>
        <w:rPr>
          <w:rFonts w:asciiTheme="majorHAnsi" w:hAnsiTheme="majorHAnsi" w:cstheme="majorHAnsi"/>
          <w:szCs w:val="24"/>
        </w:rPr>
      </w:pPr>
    </w:p>
    <w:p w14:paraId="50E7173B" w14:textId="79B95A22"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Pr>
          <w:rFonts w:asciiTheme="majorHAnsi" w:hAnsiTheme="majorHAnsi" w:cstheme="majorHAnsi"/>
          <w:szCs w:val="24"/>
        </w:rPr>
        <w:t>“</w:t>
      </w:r>
      <w:r w:rsidRPr="002D15AA">
        <w:rPr>
          <w:rFonts w:asciiTheme="majorHAnsi" w:hAnsiTheme="majorHAnsi" w:cstheme="majorHAnsi"/>
          <w:szCs w:val="24"/>
        </w:rPr>
        <w:t>Where did this gene-RCD association come from, and what is the evidence?</w:t>
      </w:r>
      <w:r w:rsidR="00D96343">
        <w:rPr>
          <w:rFonts w:asciiTheme="majorHAnsi" w:hAnsiTheme="majorHAnsi" w:cstheme="majorHAnsi"/>
          <w:szCs w:val="24"/>
        </w:rPr>
        <w:t>”</w:t>
      </w:r>
    </w:p>
    <w:p w14:paraId="4C732440" w14:textId="77777777" w:rsidR="00EC5F2D" w:rsidRPr="002D15AA" w:rsidRDefault="00EC5F2D" w:rsidP="00257B78">
      <w:pPr>
        <w:spacing w:after="0" w:line="240" w:lineRule="auto"/>
        <w:rPr>
          <w:rFonts w:asciiTheme="majorHAnsi" w:hAnsiTheme="majorHAnsi" w:cstheme="majorHAnsi"/>
          <w:szCs w:val="24"/>
        </w:rPr>
      </w:pPr>
    </w:p>
    <w:p w14:paraId="784281B7"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2A773AD9" w14:textId="77777777" w:rsidR="00EC5F2D" w:rsidRPr="002D15AA" w:rsidRDefault="00EC5F2D" w:rsidP="00257B78">
      <w:pPr>
        <w:spacing w:after="0" w:line="240" w:lineRule="auto"/>
        <w:rPr>
          <w:rFonts w:asciiTheme="majorHAnsi" w:hAnsiTheme="majorHAnsi" w:cstheme="majorHAnsi"/>
          <w:szCs w:val="24"/>
        </w:rPr>
      </w:pPr>
    </w:p>
    <w:p w14:paraId="3B1969EE" w14:textId="77777777" w:rsidR="00175EDA" w:rsidRDefault="005A0573" w:rsidP="00257B78">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90193CB" w14:textId="77777777" w:rsidR="00022C1B" w:rsidRDefault="00022C1B" w:rsidP="00257B78">
      <w:pPr>
        <w:pStyle w:val="Ttulo2"/>
        <w:spacing w:before="0" w:line="240" w:lineRule="auto"/>
        <w:rPr>
          <w:rFonts w:cstheme="majorHAnsi"/>
          <w:sz w:val="24"/>
          <w:szCs w:val="24"/>
        </w:rPr>
      </w:pPr>
    </w:p>
    <w:p w14:paraId="2C8FC5C3" w14:textId="77777777" w:rsidR="00925876" w:rsidRPr="00D96343" w:rsidRDefault="00921C18" w:rsidP="00257B78">
      <w:pPr>
        <w:pStyle w:val="Ttulo2"/>
        <w:spacing w:before="0" w:line="240" w:lineRule="auto"/>
        <w:rPr>
          <w:rFonts w:cstheme="majorHAnsi"/>
          <w:color w:val="auto"/>
          <w:sz w:val="24"/>
          <w:szCs w:val="24"/>
        </w:rPr>
      </w:pPr>
      <w:r w:rsidRPr="00D96343">
        <w:rPr>
          <w:rFonts w:cstheme="majorHAnsi"/>
          <w:color w:val="auto"/>
          <w:sz w:val="24"/>
          <w:szCs w:val="24"/>
        </w:rPr>
        <w:t>MATERIAL AND METHODS</w:t>
      </w:r>
    </w:p>
    <w:p w14:paraId="3DD2EFAD" w14:textId="77777777" w:rsidR="00D96343" w:rsidRDefault="00D96343" w:rsidP="00257B78">
      <w:pPr>
        <w:spacing w:after="0" w:line="240" w:lineRule="auto"/>
        <w:rPr>
          <w:rFonts w:asciiTheme="majorHAnsi" w:hAnsiTheme="majorHAnsi" w:cstheme="majorHAnsi"/>
          <w:szCs w:val="24"/>
        </w:rPr>
      </w:pPr>
    </w:p>
    <w:p w14:paraId="22A29CB6" w14:textId="02A63885" w:rsidR="00007354"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30443B13" w14:textId="77777777" w:rsidR="00D96343" w:rsidRDefault="00D96343" w:rsidP="00257B78">
      <w:pPr>
        <w:spacing w:after="0" w:line="240" w:lineRule="auto"/>
        <w:rPr>
          <w:rFonts w:asciiTheme="majorHAnsi" w:hAnsiTheme="majorHAnsi" w:cstheme="majorHAnsi"/>
          <w:b/>
          <w:bCs/>
          <w:szCs w:val="24"/>
        </w:rPr>
      </w:pPr>
    </w:p>
    <w:p w14:paraId="5362C7E9" w14:textId="56C3CAB4" w:rsidR="00925876"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0F9C0EAA"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w:t>
      </w:r>
      <w:r w:rsidRPr="002D15AA">
        <w:rPr>
          <w:rFonts w:asciiTheme="majorHAnsi" w:hAnsiTheme="majorHAnsi" w:cstheme="majorHAnsi"/>
          <w:szCs w:val="24"/>
          <w:highlight w:val="green"/>
        </w:rPr>
        <w:t>Figure 1</w:t>
      </w:r>
      <w:r w:rsidRPr="002D15AA">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w:t>
      </w:r>
      <w:r w:rsidRPr="002D15AA">
        <w:rPr>
          <w:rFonts w:asciiTheme="majorHAnsi" w:hAnsiTheme="majorHAnsi" w:cstheme="majorHAnsi"/>
          <w:szCs w:val="24"/>
        </w:rPr>
        <w:lastRenderedPageBreak/>
        <w:t>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0B48B471" w14:textId="77777777" w:rsidR="00EC5F2D" w:rsidRPr="002D15AA" w:rsidRDefault="00EC5F2D" w:rsidP="00257B78">
      <w:pPr>
        <w:spacing w:after="0" w:line="240" w:lineRule="auto"/>
        <w:rPr>
          <w:rFonts w:asciiTheme="majorHAnsi" w:hAnsiTheme="majorHAnsi" w:cstheme="majorHAnsi"/>
          <w:b/>
          <w:bCs/>
          <w:szCs w:val="24"/>
        </w:rPr>
      </w:pPr>
    </w:p>
    <w:p w14:paraId="7F3EF6F0" w14:textId="77777777" w:rsidR="005E2A6F"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D94559E"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w:t>
      </w:r>
      <w:proofErr w:type="gramStart"/>
      <w:r w:rsidRPr="0096775B">
        <w:rPr>
          <w:rFonts w:asciiTheme="majorHAnsi" w:hAnsiTheme="majorHAnsi" w:cstheme="majorHAnsi"/>
          <w:szCs w:val="24"/>
          <w:highlight w:val="yellow"/>
        </w:rPr>
        <w:t>782030;Rodrigues</w:t>
      </w:r>
      <w:proofErr w:type="gramEnd"/>
      <w:r w:rsidRPr="0096775B">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These 25 forms comprised 20 executioner entities, 2 trigger events, and 3 functional categories (</w:t>
      </w:r>
      <w:r w:rsidRPr="002D15AA">
        <w:rPr>
          <w:rFonts w:asciiTheme="majorHAnsi" w:hAnsiTheme="majorHAnsi" w:cstheme="majorHAnsi"/>
          <w:szCs w:val="24"/>
          <w:highlight w:val="green"/>
        </w:rPr>
        <w:t>Supplementary Table S1</w:t>
      </w:r>
      <w:r w:rsidRPr="002D15AA">
        <w:rPr>
          <w:rFonts w:asciiTheme="majorHAnsi" w:hAnsiTheme="majorHAnsi" w:cstheme="majorHAnsi"/>
          <w:szCs w:val="24"/>
        </w:rPr>
        <w:t xml:space="preserve">). </w:t>
      </w:r>
    </w:p>
    <w:p w14:paraId="2EA54EC3" w14:textId="77777777" w:rsidR="00FF2AFC" w:rsidRPr="002D15AA" w:rsidRDefault="00FF2AFC" w:rsidP="00257B78">
      <w:pPr>
        <w:spacing w:after="0" w:line="240" w:lineRule="auto"/>
        <w:rPr>
          <w:rFonts w:asciiTheme="majorHAnsi" w:hAnsiTheme="majorHAnsi" w:cstheme="majorHAnsi"/>
          <w:b/>
          <w:bCs/>
          <w:szCs w:val="24"/>
        </w:rPr>
      </w:pPr>
    </w:p>
    <w:p w14:paraId="16CB69CE" w14:textId="77777777" w:rsidR="00007354"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14A6CAF2"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highlight w:val="yellow"/>
        </w:rPr>
        <w:t>).</w:t>
      </w:r>
    </w:p>
    <w:p w14:paraId="5DC467D9" w14:textId="77777777" w:rsidR="00EC5F2D" w:rsidRPr="002D15AA" w:rsidRDefault="00EC5F2D" w:rsidP="00257B78">
      <w:pPr>
        <w:spacing w:after="0" w:line="240" w:lineRule="auto"/>
        <w:rPr>
          <w:rFonts w:asciiTheme="majorHAnsi" w:hAnsiTheme="majorHAnsi" w:cstheme="majorHAnsi"/>
          <w:szCs w:val="24"/>
        </w:rPr>
      </w:pPr>
    </w:p>
    <w:p w14:paraId="52D0EA0A"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modality criteria (MC1–MC5) adapted from the NCCD framework </w:t>
      </w:r>
      <w:r w:rsidRPr="008113D7">
        <w:rPr>
          <w:rFonts w:asciiTheme="majorHAnsi" w:hAnsiTheme="majorHAnsi" w:cstheme="majorHAnsi"/>
          <w:szCs w:val="24"/>
          <w:highlight w:val="yellow"/>
        </w:rPr>
        <w:t>{Galluzzi, 2018 #782025}:</w:t>
      </w:r>
      <w:r w:rsidRPr="002D15AA">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8113D7">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Supplementary Table S4</w:t>
      </w:r>
      <w:r w:rsidRPr="002D15AA">
        <w:rPr>
          <w:rFonts w:asciiTheme="majorHAnsi" w:hAnsiTheme="majorHAnsi" w:cstheme="majorHAnsi"/>
          <w:szCs w:val="24"/>
        </w:rPr>
        <w:t xml:space="preserve">). Evidence grades in </w:t>
      </w:r>
      <w:r w:rsidRPr="002D15AA">
        <w:rPr>
          <w:rFonts w:asciiTheme="majorHAnsi" w:hAnsiTheme="majorHAnsi" w:cstheme="majorHAnsi"/>
          <w:szCs w:val="24"/>
          <w:highlight w:val="green"/>
        </w:rPr>
        <w:t>Tables S3</w:t>
      </w:r>
      <w:r w:rsidRPr="002D15AA">
        <w:rPr>
          <w:rFonts w:asciiTheme="majorHAnsi" w:hAnsiTheme="majorHAnsi" w:cstheme="majorHAnsi"/>
          <w:szCs w:val="24"/>
        </w:rPr>
        <w:t xml:space="preserve"> and S6 use </w:t>
      </w:r>
      <w:r w:rsidRPr="002D15AA">
        <w:rPr>
          <w:rFonts w:asciiTheme="majorHAnsi" w:hAnsiTheme="majorHAnsi" w:cstheme="majorHAnsi"/>
          <w:szCs w:val="24"/>
        </w:rPr>
        <w:lastRenderedPageBreak/>
        <w:t xml:space="preserve">the A–D scale: A, well-established (&gt;100 publications); B, established (10–100); C, emerging (2–10); D, proposed (1); N, not yet classified. The adjudication framework and its governance are documented in </w:t>
      </w:r>
      <w:r w:rsidRPr="002D15AA">
        <w:rPr>
          <w:rFonts w:asciiTheme="majorHAnsi" w:hAnsiTheme="majorHAnsi" w:cstheme="majorHAnsi"/>
          <w:szCs w:val="24"/>
          <w:highlight w:val="green"/>
        </w:rPr>
        <w:t>Supplementary Note S1</w:t>
      </w:r>
      <w:r w:rsidRPr="002D15AA">
        <w:rPr>
          <w:rFonts w:asciiTheme="majorHAnsi" w:hAnsiTheme="majorHAnsi" w:cstheme="majorHAnsi"/>
          <w:szCs w:val="24"/>
        </w:rPr>
        <w:t xml:space="preserve">; the complete evaluation architecture (RCD entity classification, gene–RCD association evidence, and pipeline quality gates) is summarized in </w:t>
      </w:r>
      <w:r w:rsidRPr="002D15AA">
        <w:rPr>
          <w:rFonts w:asciiTheme="majorHAnsi" w:hAnsiTheme="majorHAnsi" w:cstheme="majorHAnsi"/>
          <w:szCs w:val="24"/>
          <w:highlight w:val="green"/>
        </w:rPr>
        <w:t>Supplementary Figure S1</w:t>
      </w:r>
      <w:r w:rsidRPr="002D15AA">
        <w:rPr>
          <w:rFonts w:asciiTheme="majorHAnsi" w:hAnsiTheme="majorHAnsi" w:cstheme="majorHAnsi"/>
          <w:szCs w:val="24"/>
        </w:rPr>
        <w:t>.</w:t>
      </w:r>
    </w:p>
    <w:p w14:paraId="33AF654A" w14:textId="77777777" w:rsidR="005E2A6F" w:rsidRPr="002D15AA" w:rsidRDefault="005E2A6F" w:rsidP="00257B78">
      <w:pPr>
        <w:spacing w:after="0" w:line="240" w:lineRule="auto"/>
        <w:rPr>
          <w:rFonts w:asciiTheme="majorHAnsi" w:hAnsiTheme="majorHAnsi" w:cstheme="majorHAnsi"/>
          <w:szCs w:val="24"/>
        </w:rPr>
      </w:pPr>
    </w:p>
    <w:p w14:paraId="6ACD91AF" w14:textId="77777777" w:rsidR="00A82E1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6B5AE38D" w14:textId="77777777" w:rsidR="00A82E1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18D89787" w14:textId="77777777" w:rsidR="00664F02" w:rsidRPr="002D15AA" w:rsidRDefault="00664F02" w:rsidP="00257B78">
      <w:pPr>
        <w:spacing w:after="0" w:line="240" w:lineRule="auto"/>
        <w:rPr>
          <w:rFonts w:asciiTheme="majorHAnsi" w:hAnsiTheme="majorHAnsi" w:cstheme="majorHAnsi"/>
          <w:szCs w:val="24"/>
        </w:rPr>
      </w:pPr>
    </w:p>
    <w:p w14:paraId="4839E0E5" w14:textId="77777777" w:rsidR="00C2239D" w:rsidRDefault="00000000" w:rsidP="00257B78">
      <w:pPr>
        <w:spacing w:after="0"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6F759CA3" w14:textId="77777777" w:rsidR="00007354"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E070531" w14:textId="77777777" w:rsidR="004A5E2F" w:rsidRPr="002D15AA" w:rsidRDefault="004A5E2F" w:rsidP="00257B78">
      <w:pPr>
        <w:spacing w:after="0" w:line="240" w:lineRule="auto"/>
        <w:rPr>
          <w:rFonts w:asciiTheme="majorHAnsi" w:hAnsiTheme="majorHAnsi" w:cstheme="majorHAnsi"/>
          <w:szCs w:val="24"/>
        </w:rPr>
      </w:pPr>
    </w:p>
    <w:p w14:paraId="3E5ED289" w14:textId="77777777" w:rsidR="00A82E1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2D15AA">
        <w:rPr>
          <w:rFonts w:asciiTheme="majorHAnsi" w:hAnsiTheme="majorHAnsi" w:cstheme="majorHAnsi"/>
          <w:szCs w:val="24"/>
        </w:rPr>
        <w:lastRenderedPageBreak/>
        <w:t xml:space="preserve">source, the contributing source databases and channels, the provenance note, the definition status, the source-of-definition flag (NCCD-verbatim, multi-optosis-dataset, or RCDome-drafted), and seven orthogonal ontological dimensions (species_scope, evidence_maturity, </w:t>
      </w:r>
      <w:proofErr w:type="spellStart"/>
      <w:r w:rsidRPr="002D15AA">
        <w:rPr>
          <w:rFonts w:asciiTheme="majorHAnsi" w:hAnsiTheme="majorHAnsi" w:cstheme="majorHAnsi"/>
          <w:szCs w:val="24"/>
        </w:rPr>
        <w:t>relationship_type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parent_entity</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independent_replication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primary_discovery_reference</w:t>
      </w:r>
      <w:proofErr w:type="spellEnd"/>
      <w:r w:rsidRPr="002D15AA">
        <w:rPr>
          <w:rFonts w:asciiTheme="majorHAnsi" w:hAnsiTheme="majorHAnsi" w:cstheme="majorHAnsi"/>
          <w:szCs w:val="24"/>
        </w:rPr>
        <w:t>).</w:t>
      </w:r>
    </w:p>
    <w:p w14:paraId="56BFB247" w14:textId="77777777" w:rsidR="001E0E68" w:rsidRPr="002D15AA" w:rsidRDefault="001E0E68" w:rsidP="00257B78">
      <w:pPr>
        <w:spacing w:after="0" w:line="240" w:lineRule="auto"/>
        <w:rPr>
          <w:rFonts w:asciiTheme="majorHAnsi" w:hAnsiTheme="majorHAnsi" w:cstheme="majorHAnsi"/>
          <w:szCs w:val="24"/>
        </w:rPr>
      </w:pPr>
    </w:p>
    <w:p w14:paraId="132725D6" w14:textId="77777777" w:rsidR="0065188A" w:rsidRPr="002D15AA" w:rsidRDefault="00000000" w:rsidP="00257B78">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5FE346A0" w14:textId="77777777" w:rsidR="00A82E1A" w:rsidRPr="002D15AA" w:rsidRDefault="00000000" w:rsidP="00257B78">
      <w:pPr>
        <w:spacing w:after="0" w:line="240" w:lineRule="auto"/>
        <w:rPr>
          <w:rFonts w:asciiTheme="majorHAnsi" w:hAnsiTheme="majorHAnsi" w:cstheme="majorHAnsi"/>
          <w:szCs w:val="24"/>
        </w:rPr>
      </w:pPr>
      <w:r w:rsidRPr="00C2239D">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2D1957B2" w14:textId="77777777" w:rsidR="009B500E" w:rsidRPr="002D15AA" w:rsidRDefault="009B500E" w:rsidP="00257B78">
      <w:pPr>
        <w:spacing w:after="0" w:line="240" w:lineRule="auto"/>
        <w:rPr>
          <w:rFonts w:asciiTheme="majorHAnsi" w:hAnsiTheme="majorHAnsi" w:cstheme="majorHAnsi"/>
          <w:szCs w:val="24"/>
        </w:rPr>
      </w:pPr>
    </w:p>
    <w:p w14:paraId="40460CE6" w14:textId="77777777" w:rsidR="0065188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proofErr w:type="spellStart"/>
      <w:r w:rsidRPr="002D15AA">
        <w:rPr>
          <w:rFonts w:asciiTheme="majorHAnsi" w:hAnsiTheme="majorHAnsi" w:cstheme="majorHAnsi"/>
          <w:szCs w:val="24"/>
        </w:rPr>
        <w:t>hard_gate_status</w:t>
      </w:r>
      <w:proofErr w:type="spellEnd"/>
      <w:r w:rsidRPr="002D15AA">
        <w:rPr>
          <w:rFonts w:asciiTheme="majorHAnsi" w:hAnsiTheme="majorHAnsi" w:cstheme="majorHAnsi"/>
          <w:szCs w:val="24"/>
        </w:rPr>
        <w:t xml:space="preserve">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5A69A719" w14:textId="77777777" w:rsidR="00C2239D" w:rsidRPr="002D15AA" w:rsidRDefault="00C2239D" w:rsidP="00257B78">
      <w:pPr>
        <w:spacing w:after="0" w:line="240" w:lineRule="auto"/>
        <w:rPr>
          <w:rFonts w:asciiTheme="majorHAnsi" w:hAnsiTheme="majorHAnsi" w:cstheme="majorHAnsi"/>
          <w:szCs w:val="24"/>
        </w:rPr>
      </w:pPr>
    </w:p>
    <w:p w14:paraId="223C583B" w14:textId="77777777" w:rsidR="00C2239D" w:rsidRDefault="00000000" w:rsidP="00257B78">
      <w:pPr>
        <w:spacing w:after="0"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0011835D" w14:textId="77777777" w:rsidR="00007354"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w:t>
      </w:r>
      <w:r w:rsidRPr="002D15AA">
        <w:rPr>
          <w:rFonts w:asciiTheme="majorHAnsi" w:hAnsiTheme="majorHAnsi" w:cstheme="majorHAnsi"/>
          <w:szCs w:val="24"/>
        </w:rPr>
        <w:lastRenderedPageBreak/>
        <w:t xml:space="preserve">NCCD splits into extrinsic and intrinsic subtypes, both retained at L2 in RCDome) and nine modalities not included in the NCCD 2018 list, cuproptosis, disulfidptosis, </w:t>
      </w:r>
      <w:proofErr w:type="spellStart"/>
      <w:r w:rsidRPr="002D15AA">
        <w:rPr>
          <w:rFonts w:asciiTheme="majorHAnsi" w:hAnsiTheme="majorHAnsi" w:cstheme="majorHAnsi"/>
          <w:szCs w:val="24"/>
        </w:rPr>
        <w:t>methuosis</w:t>
      </w:r>
      <w:proofErr w:type="spellEnd"/>
      <w:r w:rsidRPr="002D15AA">
        <w:rPr>
          <w:rFonts w:asciiTheme="majorHAnsi" w:hAnsiTheme="majorHAnsi" w:cstheme="majorHAnsi"/>
          <w:szCs w:val="24"/>
        </w:rPr>
        <w:t>, oxeiptosis, paraptosis, alkaliptosis, NECSO, mitoxyperilysis, and triaptosis, admitted on the strength of their distinct machinery and functional necessity. Conversely, 11 NCCD-verbatim entities are not L1 because they are subtypes (</w:t>
      </w:r>
      <w:proofErr w:type="spellStart"/>
      <w:r w:rsidRPr="002D15AA">
        <w:rPr>
          <w:rFonts w:asciiTheme="majorHAnsi" w:hAnsiTheme="majorHAnsi" w:cstheme="majorHAnsi"/>
          <w:szCs w:val="24"/>
        </w:rPr>
        <w:t>anoikis</w:t>
      </w:r>
      <w:proofErr w:type="spellEnd"/>
      <w:r w:rsidRPr="002D15AA">
        <w:rPr>
          <w:rFonts w:asciiTheme="majorHAnsi" w:hAnsiTheme="majorHAnsi" w:cstheme="majorHAnsi"/>
          <w:szCs w:val="24"/>
        </w:rPr>
        <w:t xml:space="preserve">, extrinsic and intrinsic apoptosis, </w:t>
      </w:r>
      <w:proofErr w:type="spellStart"/>
      <w:r w:rsidRPr="002D15AA">
        <w:rPr>
          <w:rFonts w:asciiTheme="majorHAnsi" w:hAnsiTheme="majorHAnsi" w:cstheme="majorHAnsi"/>
          <w:szCs w:val="24"/>
        </w:rPr>
        <w:t>autosis</w:t>
      </w:r>
      <w:proofErr w:type="spellEnd"/>
      <w:r w:rsidRPr="002D15AA">
        <w:rPr>
          <w:rFonts w:asciiTheme="majorHAnsi" w:hAnsiTheme="majorHAnsi" w:cstheme="majorHAnsi"/>
          <w:szCs w:val="24"/>
        </w:rPr>
        <w:t>,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3AE9358B" w14:textId="77777777" w:rsidR="009B500E" w:rsidRPr="002D15AA" w:rsidRDefault="009B500E" w:rsidP="00257B78">
      <w:pPr>
        <w:spacing w:after="0" w:line="240" w:lineRule="auto"/>
        <w:rPr>
          <w:rFonts w:asciiTheme="majorHAnsi" w:hAnsiTheme="majorHAnsi" w:cstheme="majorHAnsi"/>
          <w:szCs w:val="24"/>
        </w:rPr>
      </w:pPr>
    </w:p>
    <w:p w14:paraId="1FB7D62A" w14:textId="77777777" w:rsidR="00A82E1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6A9FC101" w14:textId="77777777" w:rsidR="009B500E" w:rsidRPr="002D15AA" w:rsidRDefault="009B500E" w:rsidP="00257B78">
      <w:pPr>
        <w:spacing w:after="0" w:line="240" w:lineRule="auto"/>
        <w:rPr>
          <w:rFonts w:asciiTheme="majorHAnsi" w:hAnsiTheme="majorHAnsi" w:cstheme="majorHAnsi"/>
          <w:szCs w:val="24"/>
        </w:rPr>
      </w:pPr>
    </w:p>
    <w:p w14:paraId="0DBC229A" w14:textId="77777777" w:rsidR="00A82E1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5881C41" w14:textId="77777777" w:rsidR="009B500E" w:rsidRPr="002D15AA" w:rsidRDefault="009B500E" w:rsidP="00257B78">
      <w:pPr>
        <w:spacing w:after="0" w:line="240" w:lineRule="auto"/>
        <w:rPr>
          <w:rFonts w:asciiTheme="majorHAnsi" w:hAnsiTheme="majorHAnsi" w:cstheme="majorHAnsi"/>
          <w:szCs w:val="24"/>
        </w:rPr>
      </w:pPr>
    </w:p>
    <w:p w14:paraId="51B0A6D4" w14:textId="77777777" w:rsidR="00A82E1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0FCFC38" w14:textId="77777777" w:rsidR="009B500E" w:rsidRPr="002D15AA" w:rsidRDefault="009B500E" w:rsidP="00257B78">
      <w:pPr>
        <w:spacing w:after="0" w:line="240" w:lineRule="auto"/>
        <w:rPr>
          <w:rFonts w:asciiTheme="majorHAnsi" w:hAnsiTheme="majorHAnsi" w:cstheme="majorHAnsi"/>
          <w:szCs w:val="24"/>
        </w:rPr>
      </w:pPr>
    </w:p>
    <w:p w14:paraId="0464A4B9" w14:textId="77777777" w:rsidR="00A82E1A" w:rsidRPr="002D15AA" w:rsidRDefault="00864C50"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240FFF6A" w14:textId="77777777" w:rsidR="009B500E" w:rsidRPr="002D15AA" w:rsidRDefault="009B500E" w:rsidP="00257B78">
      <w:pPr>
        <w:spacing w:after="0" w:line="240" w:lineRule="auto"/>
        <w:rPr>
          <w:rFonts w:asciiTheme="majorHAnsi" w:hAnsiTheme="majorHAnsi" w:cstheme="majorHAnsi"/>
          <w:b/>
          <w:bCs/>
          <w:szCs w:val="24"/>
        </w:rPr>
      </w:pPr>
    </w:p>
    <w:p w14:paraId="14C638F2" w14:textId="77777777" w:rsidR="00925876"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13834F48"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rPr>
        <w:t>(</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2F853132" w14:textId="77777777" w:rsidR="00EC5F2D" w:rsidRPr="002D15AA" w:rsidRDefault="00EC5F2D" w:rsidP="00257B78">
      <w:pPr>
        <w:spacing w:after="0" w:line="240" w:lineRule="auto"/>
        <w:rPr>
          <w:rFonts w:asciiTheme="majorHAnsi" w:hAnsiTheme="majorHAnsi" w:cstheme="majorHAnsi"/>
          <w:szCs w:val="24"/>
        </w:rPr>
      </w:pPr>
    </w:p>
    <w:p w14:paraId="23BD178E"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w:t>
      </w:r>
      <w:proofErr w:type="gramStart"/>
      <w:r w:rsidRPr="002D15AA">
        <w:rPr>
          <w:rFonts w:asciiTheme="majorHAnsi" w:hAnsiTheme="majorHAnsi" w:cstheme="majorHAnsi"/>
          <w:szCs w:val="24"/>
        </w:rPr>
        <w:t>782030;Rodrigues</w:t>
      </w:r>
      <w:proofErr w:type="gramEnd"/>
      <w:r w:rsidRPr="002D15AA">
        <w:rPr>
          <w:rFonts w:asciiTheme="majorHAnsi" w:hAnsiTheme="majorHAnsi" w:cstheme="majorHAnsi"/>
          <w:szCs w:val="24"/>
        </w:rPr>
        <w:t xml:space="preserve">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w:t>
      </w:r>
      <w:proofErr w:type="gramStart"/>
      <w:r w:rsidRPr="002D15AA">
        <w:rPr>
          <w:rFonts w:asciiTheme="majorHAnsi" w:hAnsiTheme="majorHAnsi" w:cstheme="majorHAnsi"/>
          <w:szCs w:val="24"/>
        </w:rPr>
        <w:t>cancer[</w:t>
      </w:r>
      <w:proofErr w:type="gramEnd"/>
      <w:r w:rsidRPr="002D15AA">
        <w:rPr>
          <w:rFonts w:asciiTheme="majorHAnsi" w:hAnsiTheme="majorHAnsi" w:cstheme="majorHAnsi"/>
          <w:szCs w:val="24"/>
        </w:rPr>
        <w:t xml:space="preserve">Title/Abstract] OR </w:t>
      </w:r>
      <w:proofErr w:type="gramStart"/>
      <w:r w:rsidRPr="002D15AA">
        <w:rPr>
          <w:rFonts w:asciiTheme="majorHAnsi" w:hAnsiTheme="majorHAnsi" w:cstheme="majorHAnsi"/>
          <w:szCs w:val="24"/>
        </w:rPr>
        <w:t>tumor[</w:t>
      </w:r>
      <w:proofErr w:type="gramEnd"/>
      <w:r w:rsidRPr="002D15AA">
        <w:rPr>
          <w:rFonts w:asciiTheme="majorHAnsi" w:hAnsiTheme="majorHAnsi" w:cstheme="majorHAnsi"/>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283D7040" w14:textId="77777777" w:rsidR="00EC5F2D" w:rsidRPr="002D15AA" w:rsidRDefault="00EC5F2D" w:rsidP="00257B78">
      <w:pPr>
        <w:spacing w:after="0" w:line="240" w:lineRule="auto"/>
        <w:rPr>
          <w:rFonts w:asciiTheme="majorHAnsi" w:hAnsiTheme="majorHAnsi" w:cstheme="majorHAnsi"/>
          <w:color w:val="EE0000"/>
          <w:szCs w:val="24"/>
        </w:rPr>
      </w:pPr>
    </w:p>
    <w:p w14:paraId="58081849" w14:textId="77777777" w:rsidR="00925876" w:rsidRPr="002D15AA" w:rsidRDefault="00925876" w:rsidP="00257B78">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Channel B: Topic-Specific Database Extraction. Twenty independent resources were systematically queried for RCD-associated genes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xml:space="preserve">).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9988039" w14:textId="77777777" w:rsidR="00AC138D" w:rsidRPr="002D15AA" w:rsidRDefault="00AC138D" w:rsidP="00257B78">
      <w:pPr>
        <w:spacing w:after="0" w:line="240" w:lineRule="auto"/>
        <w:rPr>
          <w:rFonts w:asciiTheme="majorHAnsi" w:hAnsiTheme="majorHAnsi" w:cstheme="majorHAnsi"/>
          <w:color w:val="auto"/>
          <w:szCs w:val="24"/>
        </w:rPr>
      </w:pPr>
    </w:p>
    <w:p w14:paraId="7A7BE8D0" w14:textId="77777777" w:rsidR="00925876" w:rsidRPr="002D15AA" w:rsidRDefault="00925876"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7E9F7928" w14:textId="77777777" w:rsidR="00275E31" w:rsidRPr="002D15AA" w:rsidRDefault="00275E31" w:rsidP="00257B78">
      <w:pPr>
        <w:spacing w:after="0" w:line="240" w:lineRule="auto"/>
        <w:rPr>
          <w:rFonts w:asciiTheme="majorHAnsi" w:hAnsiTheme="majorHAnsi" w:cstheme="majorHAnsi"/>
          <w:szCs w:val="24"/>
        </w:rPr>
      </w:pPr>
    </w:p>
    <w:p w14:paraId="46F7EEA3"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308ACDD7" w14:textId="77777777" w:rsidR="00EC5F2D" w:rsidRPr="002D15AA" w:rsidRDefault="00EC5F2D" w:rsidP="00257B78">
      <w:pPr>
        <w:spacing w:after="0" w:line="240" w:lineRule="auto"/>
        <w:rPr>
          <w:rFonts w:asciiTheme="majorHAnsi" w:hAnsiTheme="majorHAnsi" w:cstheme="majorHAnsi"/>
          <w:szCs w:val="24"/>
        </w:rPr>
      </w:pPr>
    </w:p>
    <w:p w14:paraId="580776CA" w14:textId="77777777" w:rsidR="0023385D"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w:t>
      </w:r>
      <w:r w:rsidRPr="002D15AA">
        <w:rPr>
          <w:rFonts w:asciiTheme="majorHAnsi" w:hAnsiTheme="majorHAnsi" w:cstheme="majorHAnsi"/>
          <w:szCs w:val="24"/>
        </w:rPr>
        <w:lastRenderedPageBreak/>
        <w:t>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3164FA60" w14:textId="77777777" w:rsidR="00EC5F2D" w:rsidRPr="002D15AA" w:rsidRDefault="00EC5F2D" w:rsidP="00257B78">
      <w:pPr>
        <w:spacing w:after="0" w:line="240" w:lineRule="auto"/>
        <w:rPr>
          <w:rFonts w:asciiTheme="majorHAnsi" w:hAnsiTheme="majorHAnsi" w:cstheme="majorHAnsi"/>
          <w:szCs w:val="24"/>
        </w:rPr>
      </w:pPr>
    </w:p>
    <w:p w14:paraId="09E60A4C" w14:textId="77777777" w:rsidR="00380FBB"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2D15AA">
        <w:rPr>
          <w:rFonts w:asciiTheme="majorHAnsi" w:hAnsiTheme="majorHAnsi" w:cstheme="majorHAnsi"/>
          <w:szCs w:val="24"/>
        </w:rPr>
        <w:t>miRBase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ncFO's</w:t>
      </w:r>
      <w:proofErr w:type="spellEnd"/>
      <w:r w:rsidRPr="002D15AA">
        <w:rPr>
          <w:rFonts w:asciiTheme="majorHAnsi" w:hAnsiTheme="majorHAnsi" w:cstheme="majorHAnsi"/>
          <w:szCs w:val="24"/>
        </w:rPr>
        <w:t xml:space="preserve"> human circRNA entries were documented but not integrated, because </w:t>
      </w:r>
      <w:proofErr w:type="spellStart"/>
      <w:r w:rsidRPr="002D15AA">
        <w:rPr>
          <w:rFonts w:asciiTheme="majorHAnsi" w:hAnsiTheme="majorHAnsi" w:cstheme="majorHAnsi"/>
          <w:szCs w:val="24"/>
        </w:rPr>
        <w:t>circRNAs</w:t>
      </w:r>
      <w:proofErr w:type="spellEnd"/>
      <w:r w:rsidRPr="002D15AA">
        <w:rPr>
          <w:rFonts w:asciiTheme="majorHAnsi" w:hAnsiTheme="majorHAnsi" w:cstheme="majorHAnsi"/>
          <w:szCs w:val="24"/>
        </w:rPr>
        <w:t xml:space="preserve"> lack HGNC nomenclature and a complete circRNA layer would require class-wide curation across all RCD forms.</w:t>
      </w:r>
    </w:p>
    <w:p w14:paraId="5925BBC8" w14:textId="77777777" w:rsidR="00EC5F2D" w:rsidRPr="002D15AA" w:rsidRDefault="00EC5F2D" w:rsidP="00257B78">
      <w:pPr>
        <w:spacing w:after="0" w:line="240" w:lineRule="auto"/>
        <w:rPr>
          <w:rFonts w:asciiTheme="majorHAnsi" w:hAnsiTheme="majorHAnsi" w:cstheme="majorHAnsi"/>
          <w:szCs w:val="24"/>
        </w:rPr>
      </w:pPr>
    </w:p>
    <w:p w14:paraId="17A1CE03" w14:textId="77777777" w:rsidR="00BA2B2A"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w:t>
      </w:r>
      <w:proofErr w:type="spellStart"/>
      <w:r w:rsidRPr="002D15AA">
        <w:rPr>
          <w:rFonts w:asciiTheme="majorHAnsi" w:hAnsiTheme="majorHAnsi" w:cstheme="majorHAnsi"/>
          <w:szCs w:val="24"/>
        </w:rPr>
        <w:t>ssGSEA</w:t>
      </w:r>
      <w:proofErr w:type="spellEnd"/>
      <w:r w:rsidRPr="002D15AA">
        <w:rPr>
          <w:rFonts w:asciiTheme="majorHAnsi" w:hAnsiTheme="majorHAnsi" w:cstheme="majorHAnsi"/>
          <w:szCs w:val="24"/>
        </w:rPr>
        <w:t xml:space="preserve">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35690136"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w:t>
      </w:r>
      <w:proofErr w:type="spellStart"/>
      <w:r w:rsidRPr="002D15AA">
        <w:rPr>
          <w:rFonts w:asciiTheme="majorHAnsi" w:hAnsiTheme="majorHAnsi" w:cstheme="majorHAnsi"/>
          <w:szCs w:val="24"/>
        </w:rPr>
        <w:t>channel_b</w:t>
      </w:r>
      <w:proofErr w:type="spellEnd"/>
      <w:r w:rsidRPr="002D15AA">
        <w:rPr>
          <w:rFonts w:asciiTheme="majorHAnsi" w:hAnsiTheme="majorHAnsi" w:cstheme="majorHAnsi"/>
          <w:szCs w:val="24"/>
        </w:rPr>
        <w:t>_*.</w:t>
      </w:r>
      <w:proofErr w:type="spellStart"/>
      <w:r w:rsidRPr="002D15AA">
        <w:rPr>
          <w:rFonts w:asciiTheme="majorHAnsi" w:hAnsiTheme="majorHAnsi" w:cstheme="majorHAnsi"/>
          <w:szCs w:val="24"/>
        </w:rPr>
        <w:t>py</w:t>
      </w:r>
      <w:proofErr w:type="spellEnd"/>
      <w:r w:rsidRPr="002D15AA">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18605055" w14:textId="77777777" w:rsidR="00EC5F2D" w:rsidRPr="002D15AA" w:rsidRDefault="00EC5F2D" w:rsidP="00257B78">
      <w:pPr>
        <w:spacing w:after="0" w:line="240" w:lineRule="auto"/>
        <w:rPr>
          <w:rFonts w:asciiTheme="majorHAnsi" w:hAnsiTheme="majorHAnsi" w:cstheme="majorHAnsi"/>
          <w:color w:val="EE0000"/>
          <w:szCs w:val="24"/>
        </w:rPr>
      </w:pPr>
    </w:p>
    <w:p w14:paraId="41F68CF1"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 TRUE (each entity individually reviewed and approved, logged 2026-09-05). The Consensus.ai academic search engine (https://consensus.app) was used for semantic searches across 200M+ papers, returning claim-level extractions with citation </w:t>
      </w:r>
      <w:proofErr w:type="spellStart"/>
      <w:r w:rsidRPr="002D15AA">
        <w:rPr>
          <w:rFonts w:asciiTheme="majorHAnsi" w:hAnsiTheme="majorHAnsi" w:cstheme="majorHAnsi"/>
          <w:szCs w:val="24"/>
        </w:rPr>
        <w:t>context.</w:t>
      </w:r>
      <w:hyperlink r:id="rId37">
        <w:r w:rsidRPr="002D15AA">
          <w:rPr>
            <w:rFonts w:asciiTheme="majorHAnsi" w:hAnsiTheme="majorHAnsi" w:cstheme="majorHAnsi"/>
            <w:color w:val="0563C1"/>
            <w:szCs w:val="24"/>
            <w:u w:val="single"/>
          </w:rPr>
          <w:t>https</w:t>
        </w:r>
        <w:proofErr w:type="spellEnd"/>
        <w:r w:rsidRPr="002D15AA">
          <w:rPr>
            <w:rFonts w:asciiTheme="majorHAnsi" w:hAnsiTheme="majorHAnsi" w:cstheme="majorHAnsi"/>
            <w:color w:val="0563C1"/>
            <w:szCs w:val="24"/>
            <w:u w:val="single"/>
          </w:rPr>
          <w:t>://consensus.app</w:t>
        </w:r>
      </w:hyperlink>
    </w:p>
    <w:p w14:paraId="2A89DF01" w14:textId="77777777" w:rsidR="00EC5F2D" w:rsidRPr="002D15AA" w:rsidRDefault="00EC5F2D" w:rsidP="00257B78">
      <w:pPr>
        <w:spacing w:after="0" w:line="240" w:lineRule="auto"/>
        <w:rPr>
          <w:rFonts w:asciiTheme="majorHAnsi" w:hAnsiTheme="majorHAnsi" w:cstheme="majorHAnsi"/>
          <w:szCs w:val="24"/>
        </w:rPr>
      </w:pPr>
    </w:p>
    <w:p w14:paraId="063D00F5"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D5A7771" w14:textId="77777777" w:rsidR="00EC5F2D" w:rsidRPr="002D15AA" w:rsidRDefault="00EC5F2D" w:rsidP="00257B78">
      <w:pPr>
        <w:spacing w:after="0" w:line="240" w:lineRule="auto"/>
        <w:rPr>
          <w:rFonts w:asciiTheme="majorHAnsi" w:hAnsiTheme="majorHAnsi" w:cstheme="majorHAnsi"/>
          <w:b/>
          <w:bCs/>
          <w:szCs w:val="24"/>
        </w:rPr>
      </w:pPr>
    </w:p>
    <w:p w14:paraId="42A50BFB" w14:textId="77777777" w:rsidR="00925876"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50C9859B" w14:textId="77777777" w:rsidR="009B500E"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extraction), distinct from the entity-level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5E177AF3" w14:textId="77777777" w:rsidR="009B500E" w:rsidRPr="002D15AA" w:rsidRDefault="009B500E" w:rsidP="00257B78">
      <w:pPr>
        <w:spacing w:after="0" w:line="240" w:lineRule="auto"/>
        <w:rPr>
          <w:rFonts w:asciiTheme="majorHAnsi" w:hAnsiTheme="majorHAnsi" w:cstheme="majorHAnsi"/>
          <w:szCs w:val="24"/>
        </w:rPr>
      </w:pPr>
    </w:p>
    <w:p w14:paraId="45D4AED8" w14:textId="77777777" w:rsidR="00925876"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B4463E5"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Outputs from all five channels were merged into a unified gene-RCD association matrix using (gene_symbol,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xml:space="preserve">) as the primary merge key, preserving the original RCD form name exactly as recorded in each source database. A parallel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column was reserved for subsequent expert-governed unification of synonymous form names (e.g., "Entosis" to "Entotic cell death").</w:t>
      </w:r>
    </w:p>
    <w:p w14:paraId="59B91059" w14:textId="77777777" w:rsidR="00EC5F2D" w:rsidRPr="002D15AA" w:rsidRDefault="00EC5F2D" w:rsidP="00257B78">
      <w:pPr>
        <w:spacing w:after="0" w:line="240" w:lineRule="auto"/>
        <w:rPr>
          <w:rFonts w:asciiTheme="majorHAnsi" w:hAnsiTheme="majorHAnsi" w:cstheme="majorHAnsi"/>
          <w:szCs w:val="24"/>
        </w:rPr>
      </w:pPr>
    </w:p>
    <w:p w14:paraId="2BB4FD1A"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w:t>
      </w:r>
      <w:proofErr w:type="spellStart"/>
      <w:r w:rsidRPr="002D15AA">
        <w:rPr>
          <w:rFonts w:asciiTheme="majorHAnsi" w:hAnsiTheme="majorHAnsi" w:cstheme="majorHAnsi"/>
          <w:szCs w:val="24"/>
        </w:rPr>
        <w:t>evidence_quality</w:t>
      </w:r>
      <w:proofErr w:type="spellEnd"/>
      <w:r w:rsidRPr="002D15AA">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w:t>
      </w:r>
      <w:proofErr w:type="spellStart"/>
      <w:r w:rsidRPr="002D15AA">
        <w:rPr>
          <w:rFonts w:asciiTheme="majorHAnsi" w:hAnsiTheme="majorHAnsi" w:cstheme="majorHAnsi"/>
          <w:szCs w:val="24"/>
        </w:rPr>
        <w:t>curated+keyword</w:t>
      </w:r>
      <w:proofErr w:type="spellEnd"/>
      <w:r w:rsidRPr="002D15AA">
        <w:rPr>
          <w:rFonts w:asciiTheme="majorHAnsi" w:hAnsiTheme="majorHAnsi" w:cstheme="majorHAnsi"/>
          <w:szCs w:val="24"/>
        </w:rPr>
        <w:t xml:space="preserve"> evidence were retained (n = 18,991). Subsequent database integrations through the external audit (Reactome pathway-specific gene sets, WikiPathways, and XDeathDB, all classified as curated) and the Elicit Phase 3 systematic review (classified as </w:t>
      </w:r>
      <w:proofErr w:type="spellStart"/>
      <w:r w:rsidRPr="002D15AA">
        <w:rPr>
          <w:rFonts w:asciiTheme="majorHAnsi" w:hAnsiTheme="majorHAnsi" w:cstheme="majorHAnsi"/>
          <w:szCs w:val="24"/>
        </w:rPr>
        <w:t>ai_extracted</w:t>
      </w:r>
      <w:proofErr w:type="spellEnd"/>
      <w:r w:rsidRPr="002D15AA">
        <w:rPr>
          <w:rFonts w:asciiTheme="majorHAnsi" w:hAnsiTheme="majorHAnsi" w:cstheme="majorHAnsi"/>
          <w:szCs w:val="24"/>
        </w:rPr>
        <w:t>) expanded the matrix to the final 22,473 rows.</w:t>
      </w:r>
    </w:p>
    <w:p w14:paraId="595E8EF5" w14:textId="77777777" w:rsidR="00EC5F2D" w:rsidRPr="002D15AA" w:rsidRDefault="00EC5F2D" w:rsidP="00257B78">
      <w:pPr>
        <w:spacing w:after="0" w:line="240" w:lineRule="auto"/>
        <w:rPr>
          <w:rFonts w:asciiTheme="majorHAnsi" w:hAnsiTheme="majorHAnsi" w:cstheme="majorHAnsi"/>
          <w:szCs w:val="24"/>
        </w:rPr>
      </w:pPr>
    </w:p>
    <w:p w14:paraId="1B9F35E8"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proofErr w:type="spellStart"/>
      <w:r w:rsidRPr="002D15AA">
        <w:rPr>
          <w:rFonts w:asciiTheme="majorHAnsi" w:hAnsiTheme="majorHAnsi" w:cstheme="majorHAnsi"/>
          <w:szCs w:val="24"/>
        </w:rPr>
        <w:t>gene_symbol_status</w:t>
      </w:r>
      <w:proofErr w:type="spellEnd"/>
      <w:r w:rsidRPr="002D15AA">
        <w:rPr>
          <w:rFonts w:asciiTheme="majorHAnsi" w:hAnsiTheme="majorHAnsi" w:cstheme="majorHAnsi"/>
          <w:szCs w:val="24"/>
        </w:rPr>
        <w:t xml:space="preserve"> column of the raw matrix and documented in the extraction audit log.</w:t>
      </w:r>
    </w:p>
    <w:p w14:paraId="45E3C425" w14:textId="77777777" w:rsidR="00EC5F2D" w:rsidRPr="002D15AA" w:rsidRDefault="00EC5F2D" w:rsidP="00257B78">
      <w:pPr>
        <w:spacing w:after="0" w:line="240" w:lineRule="auto"/>
        <w:rPr>
          <w:rFonts w:asciiTheme="majorHAnsi" w:hAnsiTheme="majorHAnsi" w:cstheme="majorHAnsi"/>
          <w:szCs w:val="24"/>
        </w:rPr>
      </w:pPr>
    </w:p>
    <w:p w14:paraId="4DE8A87E" w14:textId="77777777" w:rsidR="005E2A6F"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(Dataset S1)</w:t>
      </w:r>
      <w:r w:rsidRPr="002D15AA">
        <w:rPr>
          <w:rFonts w:asciiTheme="majorHAnsi" w:hAnsiTheme="majorHAnsi" w:cstheme="majorHAnsi"/>
          <w:szCs w:val="24"/>
        </w:rPr>
        <w:t xml:space="preserve">. </w:t>
      </w:r>
    </w:p>
    <w:p w14:paraId="7194B692" w14:textId="77777777" w:rsidR="00EC5F2D" w:rsidRPr="002D15AA" w:rsidRDefault="00EC5F2D" w:rsidP="00257B78">
      <w:pPr>
        <w:spacing w:after="0" w:line="240" w:lineRule="auto"/>
        <w:rPr>
          <w:rFonts w:asciiTheme="majorHAnsi" w:hAnsiTheme="majorHAnsi" w:cstheme="majorHAnsi"/>
          <w:b/>
          <w:bCs/>
          <w:szCs w:val="24"/>
        </w:rPr>
      </w:pPr>
    </w:p>
    <w:p w14:paraId="712D0635" w14:textId="77777777" w:rsidR="00925876" w:rsidRPr="00E6339B" w:rsidRDefault="00921C18" w:rsidP="00257B78">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6754132A" w14:textId="77777777" w:rsidR="00EA778E" w:rsidRPr="002D15AA" w:rsidRDefault="00921C18" w:rsidP="00257B78">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3D6FFF">
        <w:rPr>
          <w:rFonts w:asciiTheme="majorHAnsi" w:hAnsiTheme="majorHAnsi" w:cstheme="majorHAnsi"/>
          <w:color w:val="auto"/>
          <w:szCs w:val="24"/>
        </w:rPr>
        <w:t>).</w:t>
      </w:r>
      <w:r w:rsidRPr="002D15AA">
        <w:rPr>
          <w:rFonts w:asciiTheme="majorHAnsi" w:hAnsiTheme="majorHAnsi" w:cstheme="majorHAnsi"/>
          <w:color w:val="auto"/>
          <w:szCs w:val="24"/>
        </w:rPr>
        <w:t xml:space="preserve"> </w:t>
      </w:r>
    </w:p>
    <w:p w14:paraId="1F703276" w14:textId="77777777" w:rsidR="00EA778E" w:rsidRPr="002D15AA" w:rsidRDefault="00EA778E" w:rsidP="00257B78">
      <w:pPr>
        <w:spacing w:after="0" w:line="240" w:lineRule="auto"/>
        <w:rPr>
          <w:rFonts w:asciiTheme="majorHAnsi" w:hAnsiTheme="majorHAnsi" w:cstheme="majorHAnsi"/>
          <w:color w:val="auto"/>
          <w:szCs w:val="24"/>
        </w:rPr>
      </w:pPr>
    </w:p>
    <w:p w14:paraId="2E4CAA8A" w14:textId="77777777" w:rsidR="00925876" w:rsidRPr="002D15AA" w:rsidRDefault="00921C18" w:rsidP="00257B78">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4E374986" w14:textId="77777777" w:rsidR="00EA778E" w:rsidRPr="002D15AA" w:rsidRDefault="00EA778E" w:rsidP="00257B78">
      <w:pPr>
        <w:spacing w:after="0" w:line="240" w:lineRule="auto"/>
        <w:rPr>
          <w:rFonts w:asciiTheme="majorHAnsi" w:hAnsiTheme="majorHAnsi" w:cstheme="majorHAnsi"/>
          <w:color w:val="auto"/>
          <w:szCs w:val="24"/>
        </w:rPr>
      </w:pPr>
    </w:p>
    <w:p w14:paraId="3A0C67E8" w14:textId="77777777" w:rsidR="00925876" w:rsidRPr="002D15AA" w:rsidRDefault="00230384" w:rsidP="00257B78">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08FAFB0A" w14:textId="77777777" w:rsidR="00EA778E" w:rsidRPr="002D15AA" w:rsidRDefault="00EA778E" w:rsidP="00257B78">
      <w:pPr>
        <w:spacing w:after="0" w:line="240" w:lineRule="auto"/>
        <w:rPr>
          <w:rFonts w:asciiTheme="majorHAnsi" w:hAnsiTheme="majorHAnsi" w:cstheme="majorHAnsi"/>
          <w:color w:val="auto"/>
          <w:szCs w:val="24"/>
        </w:rPr>
      </w:pPr>
    </w:p>
    <w:p w14:paraId="1F7D5440" w14:textId="77777777" w:rsidR="00925876" w:rsidRPr="002D15AA" w:rsidRDefault="00230384" w:rsidP="00257B78">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2615D5C5" w14:textId="77777777" w:rsidR="00EA778E" w:rsidRPr="002D15AA" w:rsidRDefault="00EA778E" w:rsidP="00257B78">
      <w:pPr>
        <w:spacing w:after="0" w:line="240" w:lineRule="auto"/>
        <w:rPr>
          <w:rFonts w:asciiTheme="majorHAnsi" w:hAnsiTheme="majorHAnsi" w:cstheme="majorHAnsi"/>
          <w:color w:val="auto"/>
          <w:szCs w:val="24"/>
        </w:rPr>
      </w:pPr>
    </w:p>
    <w:p w14:paraId="2EB6BB16" w14:textId="77777777" w:rsidR="00925876" w:rsidRPr="002D15AA" w:rsidRDefault="00230384" w:rsidP="00257B78">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333410A3" w14:textId="77777777" w:rsidR="00925876" w:rsidRPr="002D15AA" w:rsidRDefault="00921C18" w:rsidP="00257B78">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The exclusion of </w:t>
      </w:r>
      <w:proofErr w:type="spellStart"/>
      <w:r w:rsidRPr="002D15AA">
        <w:rPr>
          <w:rFonts w:asciiTheme="majorHAnsi" w:hAnsiTheme="majorHAnsi" w:cstheme="majorHAnsi"/>
          <w:color w:val="auto"/>
          <w:szCs w:val="24"/>
        </w:rPr>
        <w:t>cobaltosis</w:t>
      </w:r>
      <w:proofErr w:type="spellEnd"/>
      <w:r w:rsidRPr="002D15AA">
        <w:rPr>
          <w:rFonts w:asciiTheme="majorHAnsi" w:hAnsiTheme="majorHAnsi" w:cstheme="majorHAnsi"/>
          <w:color w:val="auto"/>
          <w:szCs w:val="24"/>
        </w:rPr>
        <w:t xml:space="preserve">, calcioptosis, and </w:t>
      </w:r>
      <w:proofErr w:type="spellStart"/>
      <w:r w:rsidRPr="002D15AA">
        <w:rPr>
          <w:rFonts w:asciiTheme="majorHAnsi" w:hAnsiTheme="majorHAnsi" w:cstheme="majorHAnsi"/>
          <w:color w:val="auto"/>
          <w:szCs w:val="24"/>
        </w:rPr>
        <w:t>corneoptosis</w:t>
      </w:r>
      <w:proofErr w:type="spellEnd"/>
      <w:r w:rsidRPr="002D15AA">
        <w:rPr>
          <w:rFonts w:asciiTheme="majorHAnsi" w:hAnsiTheme="majorHAnsi" w:cstheme="majorHAnsi"/>
          <w:color w:val="auto"/>
          <w:szCs w:val="24"/>
        </w:rPr>
        <w:t xml:space="preserve"> is documented here to establish a precedent: not every "-ptosis" or "-osis" term proposed in the literature qualifies as a distinct regulated cell death form. The five-criteria framework serves as the gatekeeper.</w:t>
      </w:r>
    </w:p>
    <w:p w14:paraId="6F6F084A" w14:textId="77777777" w:rsidR="0022059B" w:rsidRPr="002D15AA" w:rsidRDefault="0022059B" w:rsidP="00257B78">
      <w:pPr>
        <w:spacing w:after="0" w:line="240" w:lineRule="auto"/>
        <w:rPr>
          <w:rFonts w:asciiTheme="majorHAnsi" w:hAnsiTheme="majorHAnsi" w:cstheme="majorHAnsi"/>
          <w:color w:val="EE0000"/>
          <w:szCs w:val="24"/>
        </w:rPr>
      </w:pPr>
    </w:p>
    <w:p w14:paraId="119DFF3D"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is preserved in every row; the normalized name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w:t>
      </w:r>
      <w:r w:rsidRPr="002D15AA">
        <w:rPr>
          <w:rFonts w:asciiTheme="majorHAnsi" w:hAnsiTheme="majorHAnsi" w:cstheme="majorHAnsi"/>
          <w:szCs w:val="24"/>
        </w:rPr>
        <w:lastRenderedPageBreak/>
        <w:t xml:space="preserve">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r w:rsidRPr="00D36884">
        <w:rPr>
          <w:rFonts w:asciiTheme="majorHAnsi" w:hAnsiTheme="majorHAnsi" w:cstheme="majorHAnsi"/>
          <w:szCs w:val="24"/>
        </w:rPr>
        <w:t>.</w:t>
      </w:r>
    </w:p>
    <w:p w14:paraId="7555807A" w14:textId="77777777" w:rsidR="00EA778E" w:rsidRPr="002D15AA" w:rsidRDefault="00EA778E" w:rsidP="00257B78">
      <w:pPr>
        <w:spacing w:after="0" w:line="240" w:lineRule="auto"/>
        <w:rPr>
          <w:rFonts w:asciiTheme="majorHAnsi" w:hAnsiTheme="majorHAnsi" w:cstheme="majorHAnsi"/>
          <w:szCs w:val="24"/>
        </w:rPr>
      </w:pPr>
    </w:p>
    <w:p w14:paraId="6C2EC6CC"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224168AD"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2D15AA">
        <w:rPr>
          <w:rFonts w:asciiTheme="majorHAnsi" w:hAnsiTheme="majorHAnsi" w:cstheme="majorHAnsi"/>
          <w:szCs w:val="24"/>
          <w:highlight w:val="green"/>
        </w:rPr>
        <w:t>Supplementary Table S6</w:t>
      </w:r>
      <w:r w:rsidRPr="002D15AA">
        <w:rPr>
          <w:rFonts w:asciiTheme="majorHAnsi" w:hAnsiTheme="majorHAnsi" w:cstheme="majorHAnsi"/>
          <w:szCs w:val="24"/>
        </w:rPr>
        <w:t>.</w:t>
      </w:r>
    </w:p>
    <w:p w14:paraId="4259816D" w14:textId="77777777" w:rsidR="00EA778E" w:rsidRPr="002D15AA" w:rsidRDefault="00EA778E" w:rsidP="00257B78">
      <w:pPr>
        <w:spacing w:after="0" w:line="240" w:lineRule="auto"/>
        <w:rPr>
          <w:rFonts w:asciiTheme="majorHAnsi" w:hAnsiTheme="majorHAnsi" w:cstheme="majorHAnsi"/>
          <w:b/>
          <w:bCs/>
          <w:szCs w:val="24"/>
        </w:rPr>
      </w:pPr>
    </w:p>
    <w:p w14:paraId="7EC6FE7F"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1E4E6A" w14:textId="77777777" w:rsidR="00EA778E" w:rsidRPr="002D15AA" w:rsidRDefault="00EA778E" w:rsidP="00257B78">
      <w:pPr>
        <w:spacing w:after="0" w:line="240" w:lineRule="auto"/>
        <w:rPr>
          <w:rFonts w:asciiTheme="majorHAnsi" w:hAnsiTheme="majorHAnsi" w:cstheme="majorHAnsi"/>
          <w:b/>
          <w:bCs/>
          <w:szCs w:val="24"/>
        </w:rPr>
      </w:pPr>
    </w:p>
    <w:p w14:paraId="2CB31126" w14:textId="77777777" w:rsidR="00925876"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6CA5B412" w14:textId="77777777" w:rsidR="00CA1683"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2BFA0B81"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32981C2C" w14:textId="77777777" w:rsidR="00EA778E" w:rsidRPr="002D15AA" w:rsidRDefault="00EA778E" w:rsidP="00257B78">
      <w:pPr>
        <w:spacing w:after="0" w:line="240" w:lineRule="auto"/>
        <w:rPr>
          <w:rFonts w:asciiTheme="majorHAnsi" w:hAnsiTheme="majorHAnsi" w:cstheme="majorHAnsi"/>
          <w:b/>
          <w:bCs/>
          <w:szCs w:val="24"/>
        </w:rPr>
      </w:pPr>
    </w:p>
    <w:p w14:paraId="107D8254" w14:textId="77777777" w:rsidR="0065188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39FD88CA" w14:textId="77777777" w:rsidR="009B500E" w:rsidRPr="002D15AA" w:rsidRDefault="009B500E" w:rsidP="00257B78">
      <w:pPr>
        <w:spacing w:after="0" w:line="240" w:lineRule="auto"/>
        <w:rPr>
          <w:rFonts w:asciiTheme="majorHAnsi" w:hAnsiTheme="majorHAnsi" w:cstheme="majorHAnsi"/>
          <w:b/>
          <w:bCs/>
          <w:szCs w:val="24"/>
        </w:rPr>
      </w:pPr>
    </w:p>
    <w:p w14:paraId="4E7570AB" w14:textId="77777777" w:rsidR="00925876"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0A702E4F"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CAD4C8B" w14:textId="77777777" w:rsidR="00EA778E" w:rsidRPr="002D15AA" w:rsidRDefault="00EA778E" w:rsidP="00257B78">
      <w:pPr>
        <w:spacing w:after="0" w:line="240" w:lineRule="auto"/>
        <w:rPr>
          <w:rFonts w:asciiTheme="majorHAnsi" w:hAnsiTheme="majorHAnsi" w:cstheme="majorHAnsi"/>
          <w:b/>
          <w:bCs/>
          <w:szCs w:val="24"/>
        </w:rPr>
      </w:pPr>
    </w:p>
    <w:p w14:paraId="6F5E1AAE"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0832692B" w14:textId="77777777" w:rsidR="00EA778E" w:rsidRPr="002D15AA" w:rsidRDefault="00EA778E" w:rsidP="00257B78">
      <w:pPr>
        <w:spacing w:after="0" w:line="240" w:lineRule="auto"/>
        <w:rPr>
          <w:rFonts w:asciiTheme="majorHAnsi" w:hAnsiTheme="majorHAnsi" w:cstheme="majorHAnsi"/>
          <w:b/>
          <w:bCs/>
          <w:szCs w:val="24"/>
        </w:rPr>
      </w:pPr>
    </w:p>
    <w:p w14:paraId="10F95617"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xml:space="preserve">: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t>
      </w:r>
      <w:r w:rsidRPr="002D15AA">
        <w:rPr>
          <w:rFonts w:asciiTheme="majorHAnsi" w:hAnsiTheme="majorHAnsi" w:cstheme="majorHAnsi"/>
          <w:szCs w:val="24"/>
        </w:rPr>
        <w:lastRenderedPageBreak/>
        <w:t>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8685E10" w14:textId="77777777" w:rsidR="00840E12" w:rsidRPr="002D15AA" w:rsidRDefault="00840E12" w:rsidP="00257B78">
      <w:pPr>
        <w:spacing w:after="0" w:line="240" w:lineRule="auto"/>
        <w:rPr>
          <w:rFonts w:asciiTheme="majorHAnsi" w:hAnsiTheme="majorHAnsi" w:cstheme="majorHAnsi"/>
          <w:b/>
          <w:bCs/>
          <w:szCs w:val="24"/>
        </w:rPr>
      </w:pPr>
    </w:p>
    <w:p w14:paraId="66ED5E02" w14:textId="77777777" w:rsidR="009B500E"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2D15AA">
        <w:rPr>
          <w:rFonts w:asciiTheme="majorHAnsi" w:hAnsiTheme="majorHAnsi" w:cstheme="majorHAnsi"/>
          <w:szCs w:val="24"/>
        </w:rPr>
        <w:t>to</w:t>
      </w:r>
      <w:proofErr w:type="gramEnd"/>
      <w:r w:rsidRPr="002D15AA">
        <w:rPr>
          <w:rFonts w:asciiTheme="majorHAnsi" w:hAnsiTheme="majorHAnsi" w:cstheme="majorHAnsi"/>
          <w:szCs w:val="24"/>
        </w:rPr>
        <w:t xml:space="preserve"> MECHANISTIC.</w:t>
      </w:r>
      <w:r w:rsidR="009B500E" w:rsidRPr="002D15AA">
        <w:rPr>
          <w:rFonts w:asciiTheme="majorHAnsi" w:hAnsiTheme="majorHAnsi" w:cstheme="majorHAnsi"/>
          <w:szCs w:val="24"/>
        </w:rPr>
        <w:t xml:space="preserve"> </w:t>
      </w:r>
    </w:p>
    <w:p w14:paraId="3B3C5688" w14:textId="77777777" w:rsidR="009B500E" w:rsidRPr="002D15AA" w:rsidRDefault="009B500E" w:rsidP="00257B78">
      <w:pPr>
        <w:spacing w:after="0" w:line="240" w:lineRule="auto"/>
        <w:rPr>
          <w:rFonts w:asciiTheme="majorHAnsi" w:hAnsiTheme="majorHAnsi" w:cstheme="majorHAnsi"/>
          <w:szCs w:val="24"/>
        </w:rPr>
      </w:pPr>
    </w:p>
    <w:p w14:paraId="14D07726"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1C77BB2F" w14:textId="77777777" w:rsidR="00EA778E" w:rsidRPr="002D15AA" w:rsidRDefault="00EA778E" w:rsidP="00257B78">
      <w:pPr>
        <w:spacing w:after="0" w:line="240" w:lineRule="auto"/>
        <w:rPr>
          <w:rFonts w:asciiTheme="majorHAnsi" w:hAnsiTheme="majorHAnsi" w:cstheme="majorHAnsi"/>
          <w:b/>
          <w:bCs/>
          <w:szCs w:val="24"/>
        </w:rPr>
      </w:pPr>
    </w:p>
    <w:p w14:paraId="3854AD67" w14:textId="77777777" w:rsidR="00925876"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238D0C28"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751815CC" w14:textId="77777777" w:rsidR="00EA778E" w:rsidRPr="002D15AA" w:rsidRDefault="00EA778E" w:rsidP="00257B78">
      <w:pPr>
        <w:spacing w:after="0" w:line="240" w:lineRule="auto"/>
        <w:rPr>
          <w:rFonts w:asciiTheme="majorHAnsi" w:hAnsiTheme="majorHAnsi" w:cstheme="majorHAnsi"/>
          <w:szCs w:val="24"/>
        </w:rPr>
      </w:pPr>
    </w:p>
    <w:p w14:paraId="380926F3"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52280B39" w14:textId="77777777" w:rsidR="00EA778E" w:rsidRPr="002D15AA" w:rsidRDefault="00EA778E" w:rsidP="00257B78">
      <w:pPr>
        <w:spacing w:after="0" w:line="240" w:lineRule="auto"/>
        <w:rPr>
          <w:rFonts w:asciiTheme="majorHAnsi" w:hAnsiTheme="majorHAnsi" w:cstheme="majorHAnsi"/>
          <w:szCs w:val="24"/>
        </w:rPr>
      </w:pPr>
    </w:p>
    <w:p w14:paraId="65436677"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65BEDE7C" w14:textId="77777777" w:rsidR="00EA778E" w:rsidRPr="002D15AA" w:rsidRDefault="00EA778E" w:rsidP="00257B78">
      <w:pPr>
        <w:spacing w:after="0" w:line="240" w:lineRule="auto"/>
        <w:rPr>
          <w:rFonts w:asciiTheme="majorHAnsi" w:hAnsiTheme="majorHAnsi" w:cstheme="majorHAnsi"/>
          <w:szCs w:val="24"/>
        </w:rPr>
      </w:pPr>
    </w:p>
    <w:p w14:paraId="666A3388"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1347C53F" w14:textId="77777777" w:rsidR="00EA778E" w:rsidRPr="002D15AA" w:rsidRDefault="00EA778E" w:rsidP="00257B78">
      <w:pPr>
        <w:spacing w:after="0" w:line="240" w:lineRule="auto"/>
        <w:rPr>
          <w:rFonts w:asciiTheme="majorHAnsi" w:hAnsiTheme="majorHAnsi" w:cstheme="majorHAnsi"/>
          <w:szCs w:val="24"/>
        </w:rPr>
      </w:pPr>
    </w:p>
    <w:p w14:paraId="4366B763"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56961EF7" w14:textId="77777777" w:rsidR="00917D83" w:rsidRPr="00257B78" w:rsidRDefault="00917D83" w:rsidP="00257B78">
      <w:pPr>
        <w:spacing w:after="0" w:line="240" w:lineRule="auto"/>
        <w:rPr>
          <w:rFonts w:asciiTheme="majorHAnsi" w:hAnsiTheme="majorHAnsi" w:cstheme="majorHAnsi"/>
          <w:color w:val="auto"/>
          <w:szCs w:val="24"/>
        </w:rPr>
      </w:pPr>
    </w:p>
    <w:p w14:paraId="582EC6F1" w14:textId="77777777" w:rsidR="00925876" w:rsidRPr="00257B78" w:rsidRDefault="00921C18" w:rsidP="00257B78">
      <w:pPr>
        <w:spacing w:after="0" w:line="240" w:lineRule="auto"/>
        <w:rPr>
          <w:rFonts w:asciiTheme="majorHAnsi" w:hAnsiTheme="majorHAnsi" w:cstheme="majorHAnsi"/>
          <w:color w:val="auto"/>
          <w:szCs w:val="24"/>
        </w:rPr>
      </w:pPr>
      <w:r w:rsidRPr="00257B78">
        <w:rPr>
          <w:rFonts w:asciiTheme="majorHAnsi" w:hAnsiTheme="majorHAnsi" w:cstheme="majorHAnsi"/>
          <w:color w:val="auto"/>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1592E3E5" w14:textId="77777777" w:rsidR="00EA778E" w:rsidRPr="002D15AA" w:rsidRDefault="00EA778E" w:rsidP="00257B78">
      <w:pPr>
        <w:spacing w:after="0" w:line="240" w:lineRule="auto"/>
        <w:rPr>
          <w:rFonts w:asciiTheme="majorHAnsi" w:hAnsiTheme="majorHAnsi" w:cstheme="majorHAnsi"/>
          <w:szCs w:val="24"/>
        </w:rPr>
      </w:pPr>
    </w:p>
    <w:p w14:paraId="3F3D8196" w14:textId="77777777" w:rsidR="00925876"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35A13694"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w:t>
      </w:r>
      <w:proofErr w:type="spellStart"/>
      <w:r w:rsidRPr="002D15AA">
        <w:rPr>
          <w:rFonts w:asciiTheme="majorHAnsi" w:hAnsiTheme="majorHAnsi" w:cstheme="majorHAnsi"/>
          <w:szCs w:val="24"/>
        </w:rPr>
        <w:t>llm_verification_</w:t>
      </w:r>
      <w:proofErr w:type="gramStart"/>
      <w:r w:rsidRPr="002D15AA">
        <w:rPr>
          <w:rFonts w:asciiTheme="majorHAnsi" w:hAnsiTheme="majorHAnsi" w:cstheme="majorHAnsi"/>
          <w:szCs w:val="24"/>
        </w:rPr>
        <w:t>progress.json</w:t>
      </w:r>
      <w:proofErr w:type="spellEnd"/>
      <w:proofErr w:type="gramEnd"/>
      <w:r w:rsidRPr="002D15AA">
        <w:rPr>
          <w:rFonts w:asciiTheme="majorHAnsi" w:hAnsiTheme="majorHAnsi" w:cstheme="majorHAnsi"/>
          <w:szCs w:val="24"/>
        </w:rPr>
        <w:t xml:space="preserve">), ensuring that the matrix remains uncorrupted if the pipeline is interrupted. The validation pipeline is implemented as </w:t>
      </w:r>
      <w:r w:rsidRPr="002D15AA">
        <w:rPr>
          <w:rFonts w:asciiTheme="majorHAnsi" w:hAnsiTheme="majorHAnsi" w:cstheme="majorHAnsi"/>
          <w:szCs w:val="24"/>
        </w:rPr>
        <w:lastRenderedPageBreak/>
        <w:t>channel_c_evidence_tier.py in the extraction code repository. All LLM API keys are stored in environment variables (.env file), never hardcoded.</w:t>
      </w:r>
    </w:p>
    <w:p w14:paraId="04B79280" w14:textId="77777777" w:rsidR="00EA778E" w:rsidRPr="002D15AA" w:rsidRDefault="00EA778E" w:rsidP="00257B78">
      <w:pPr>
        <w:spacing w:after="0" w:line="240" w:lineRule="auto"/>
        <w:rPr>
          <w:rFonts w:asciiTheme="majorHAnsi" w:hAnsiTheme="majorHAnsi" w:cstheme="majorHAnsi"/>
          <w:szCs w:val="24"/>
        </w:rPr>
      </w:pPr>
    </w:p>
    <w:p w14:paraId="117BFDF6" w14:textId="77777777" w:rsidR="00925876"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5CCA8874" w14:textId="77777777" w:rsidR="00B147A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60E1ABEC" w14:textId="77777777" w:rsidR="004A5E2F" w:rsidRPr="002D15AA" w:rsidRDefault="004A5E2F" w:rsidP="00257B78">
      <w:pPr>
        <w:spacing w:after="0" w:line="240" w:lineRule="auto"/>
        <w:rPr>
          <w:rFonts w:asciiTheme="majorHAnsi" w:hAnsiTheme="majorHAnsi" w:cstheme="majorHAnsi"/>
          <w:szCs w:val="24"/>
        </w:rPr>
      </w:pPr>
    </w:p>
    <w:p w14:paraId="4C8D5825"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2D15AA">
        <w:rPr>
          <w:rFonts w:asciiTheme="majorHAnsi" w:hAnsiTheme="majorHAnsi" w:cstheme="majorHAnsi"/>
          <w:szCs w:val="24"/>
          <w:highlight w:val="green"/>
        </w:rPr>
        <w:t>Supplementary Table S7</w:t>
      </w:r>
      <w:r w:rsidRPr="002D15AA">
        <w:rPr>
          <w:rFonts w:asciiTheme="majorHAnsi" w:hAnsiTheme="majorHAnsi" w:cstheme="majorHAnsi"/>
          <w:szCs w:val="24"/>
        </w:rPr>
        <w:t>.</w:t>
      </w:r>
    </w:p>
    <w:p w14:paraId="657B745B" w14:textId="77777777" w:rsidR="00EA778E" w:rsidRPr="002D15AA" w:rsidRDefault="00EA778E" w:rsidP="00257B78">
      <w:pPr>
        <w:spacing w:after="0" w:line="240" w:lineRule="auto"/>
        <w:rPr>
          <w:rFonts w:asciiTheme="majorHAnsi" w:hAnsiTheme="majorHAnsi" w:cstheme="majorHAnsi"/>
          <w:color w:val="EE0000"/>
          <w:szCs w:val="24"/>
        </w:rPr>
      </w:pPr>
    </w:p>
    <w:p w14:paraId="4C2BBCFF"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2D15AA">
        <w:rPr>
          <w:rFonts w:asciiTheme="majorHAnsi" w:hAnsiTheme="majorHAnsi" w:cstheme="majorHAnsi"/>
          <w:szCs w:val="24"/>
        </w:rPr>
        <w:t>parent</w:t>
      </w:r>
      <w:proofErr w:type="gramEnd"/>
      <w:r w:rsidRPr="002D15AA">
        <w:rPr>
          <w:rFonts w:asciiTheme="majorHAnsi" w:hAnsiTheme="majorHAnsi" w:cstheme="majorHAnsi"/>
          <w:szCs w:val="24"/>
        </w:rPr>
        <w:t xml:space="preserve"> name.</w:t>
      </w:r>
    </w:p>
    <w:p w14:paraId="44FE58BB" w14:textId="77777777" w:rsidR="00EA778E" w:rsidRPr="002D15AA" w:rsidRDefault="00EA778E" w:rsidP="00257B78">
      <w:pPr>
        <w:spacing w:after="0" w:line="240" w:lineRule="auto"/>
        <w:rPr>
          <w:rFonts w:asciiTheme="majorHAnsi" w:hAnsiTheme="majorHAnsi" w:cstheme="majorHAnsi"/>
          <w:szCs w:val="24"/>
        </w:rPr>
      </w:pPr>
    </w:p>
    <w:p w14:paraId="6C9ECC75" w14:textId="77777777" w:rsidR="00925876" w:rsidRPr="002D15AA" w:rsidRDefault="00985363" w:rsidP="00257B78">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23168C22"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2D15AA">
        <w:rPr>
          <w:rFonts w:asciiTheme="majorHAnsi" w:hAnsiTheme="majorHAnsi" w:cstheme="majorHAnsi"/>
          <w:szCs w:val="24"/>
        </w:rPr>
        <w:t>gene[</w:t>
      </w:r>
      <w:proofErr w:type="gramEnd"/>
      <w:r w:rsidRPr="002D15AA">
        <w:rPr>
          <w:rFonts w:asciiTheme="majorHAnsi" w:hAnsiTheme="majorHAnsi" w:cstheme="majorHAnsi"/>
          <w:szCs w:val="24"/>
        </w:rPr>
        <w:t>Gene]) AND (</w:t>
      </w:r>
      <w:proofErr w:type="gramStart"/>
      <w:r w:rsidRPr="002D15AA">
        <w:rPr>
          <w:rFonts w:asciiTheme="majorHAnsi" w:hAnsiTheme="majorHAnsi" w:cstheme="majorHAnsi"/>
          <w:szCs w:val="24"/>
        </w:rPr>
        <w:t>rcd[</w:t>
      </w:r>
      <w:proofErr w:type="gramEnd"/>
      <w:r w:rsidRPr="002D15AA">
        <w:rPr>
          <w:rFonts w:asciiTheme="majorHAnsi" w:hAnsiTheme="majorHAnsi" w:cstheme="majorHAnsi"/>
          <w:szCs w:val="24"/>
        </w:rPr>
        <w:t>Title/Abstract]) strategy. For each non-MECHANISTIC pair, the query ({gene}) AND ({rcd}) is executed against the full-text index, returning PMIDs, PMC IDs, and total hit counts.</w:t>
      </w:r>
    </w:p>
    <w:p w14:paraId="330AAFEC" w14:textId="77777777" w:rsidR="00570905" w:rsidRPr="002D15AA" w:rsidRDefault="00570905" w:rsidP="00257B78">
      <w:pPr>
        <w:spacing w:after="0" w:line="240" w:lineRule="auto"/>
        <w:rPr>
          <w:rFonts w:asciiTheme="majorHAnsi" w:hAnsiTheme="majorHAnsi" w:cstheme="majorHAnsi"/>
          <w:szCs w:val="24"/>
        </w:rPr>
      </w:pPr>
    </w:p>
    <w:p w14:paraId="3C0BB3B9"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27FA8285" w14:textId="77777777" w:rsidR="00EA778E" w:rsidRPr="002D15AA" w:rsidRDefault="00EA778E" w:rsidP="00257B78">
      <w:pPr>
        <w:spacing w:after="0" w:line="240" w:lineRule="auto"/>
        <w:rPr>
          <w:rFonts w:asciiTheme="majorHAnsi" w:hAnsiTheme="majorHAnsi" w:cstheme="majorHAnsi"/>
          <w:b/>
          <w:szCs w:val="24"/>
        </w:rPr>
      </w:pPr>
    </w:p>
    <w:p w14:paraId="506DF8A4" w14:textId="77777777" w:rsidR="00925876"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25E87AA1"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62B53E2A" w14:textId="77777777" w:rsidR="00EA778E" w:rsidRPr="002D15AA" w:rsidRDefault="00EA778E" w:rsidP="00257B78">
      <w:pPr>
        <w:spacing w:after="0" w:line="240" w:lineRule="auto"/>
        <w:rPr>
          <w:rFonts w:asciiTheme="majorHAnsi" w:hAnsiTheme="majorHAnsi" w:cstheme="majorHAnsi"/>
          <w:szCs w:val="24"/>
        </w:rPr>
      </w:pPr>
    </w:p>
    <w:p w14:paraId="5E1EBCA1"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Task 1: Gene Symbol Extraction. The full text is split into overlapping chunks of 2,000 characters. The LLM is prompted to extract all human gene symbols mentioned in the </w:t>
      </w:r>
      <w:r w:rsidRPr="002D15AA">
        <w:rPr>
          <w:rFonts w:asciiTheme="majorHAnsi" w:hAnsiTheme="majorHAnsi" w:cstheme="majorHAnsi"/>
          <w:szCs w:val="24"/>
        </w:rPr>
        <w:lastRenderedPageBreak/>
        <w:t>passage. Returned gene symbols are cross-referenced against the HGNC-approved 45,030-symbol set. Only validated human genes proceed to Task 2.</w:t>
      </w:r>
    </w:p>
    <w:p w14:paraId="5C37517D" w14:textId="77777777" w:rsidR="00EA778E" w:rsidRPr="002D15AA" w:rsidRDefault="00EA778E" w:rsidP="00257B78">
      <w:pPr>
        <w:spacing w:after="0" w:line="240" w:lineRule="auto"/>
        <w:rPr>
          <w:rFonts w:asciiTheme="majorHAnsi" w:hAnsiTheme="majorHAnsi" w:cstheme="majorHAnsi"/>
          <w:szCs w:val="24"/>
        </w:rPr>
      </w:pPr>
    </w:p>
    <w:p w14:paraId="513E22EB"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57CE6A89" w14:textId="77777777" w:rsidR="00EA778E" w:rsidRPr="002D15AA" w:rsidRDefault="00EA778E" w:rsidP="00257B78">
      <w:pPr>
        <w:spacing w:after="0" w:line="240" w:lineRule="auto"/>
        <w:rPr>
          <w:rFonts w:asciiTheme="majorHAnsi" w:hAnsiTheme="majorHAnsi" w:cstheme="majorHAnsi"/>
          <w:szCs w:val="24"/>
        </w:rPr>
      </w:pPr>
    </w:p>
    <w:p w14:paraId="24D9E974"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56DDDF41" w14:textId="77777777" w:rsidR="00EA778E" w:rsidRPr="002D15AA" w:rsidRDefault="00EA778E" w:rsidP="00257B78">
      <w:pPr>
        <w:spacing w:after="0" w:line="240" w:lineRule="auto"/>
        <w:rPr>
          <w:rFonts w:asciiTheme="majorHAnsi" w:hAnsiTheme="majorHAnsi" w:cstheme="majorHAnsi"/>
          <w:b/>
          <w:bCs/>
          <w:szCs w:val="24"/>
        </w:rPr>
      </w:pPr>
    </w:p>
    <w:p w14:paraId="18CAB1D5" w14:textId="77777777" w:rsidR="00925876"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3314FD77"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w:t>
      </w:r>
      <w:proofErr w:type="spellStart"/>
      <w:r w:rsidRPr="002D15AA">
        <w:rPr>
          <w:rFonts w:asciiTheme="majorHAnsi" w:hAnsiTheme="majorHAnsi" w:cstheme="majorHAnsi"/>
          <w:szCs w:val="24"/>
        </w:rPr>
        <w:t>verify_</w:t>
      </w:r>
      <w:proofErr w:type="gramStart"/>
      <w:r w:rsidRPr="002D15AA">
        <w:rPr>
          <w:rFonts w:asciiTheme="majorHAnsi" w:hAnsiTheme="majorHAnsi" w:cstheme="majorHAnsi"/>
          <w:szCs w:val="24"/>
        </w:rPr>
        <w:t>sentence</w:t>
      </w:r>
      <w:proofErr w:type="spellEnd"/>
      <w:r w:rsidRPr="002D15AA">
        <w:rPr>
          <w:rFonts w:asciiTheme="majorHAnsi" w:hAnsiTheme="majorHAnsi" w:cstheme="majorHAnsi"/>
          <w:szCs w:val="24"/>
        </w:rPr>
        <w:t>(</w:t>
      </w:r>
      <w:proofErr w:type="gramEnd"/>
      <w:r w:rsidRPr="002D15AA">
        <w:rPr>
          <w:rFonts w:asciiTheme="majorHAnsi" w:hAnsiTheme="majorHAnsi" w:cstheme="majorHAnsi"/>
          <w:szCs w:val="24"/>
        </w:rPr>
        <w:t>)).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74C83D7" w14:textId="77777777" w:rsidR="00EA778E" w:rsidRPr="002D15AA" w:rsidRDefault="00EA778E" w:rsidP="00257B78">
      <w:pPr>
        <w:spacing w:after="0" w:line="240" w:lineRule="auto"/>
        <w:rPr>
          <w:rFonts w:asciiTheme="majorHAnsi" w:hAnsiTheme="majorHAnsi" w:cstheme="majorHAnsi"/>
          <w:b/>
          <w:bCs/>
          <w:szCs w:val="24"/>
        </w:rPr>
      </w:pPr>
    </w:p>
    <w:p w14:paraId="5D6A9F21" w14:textId="77777777" w:rsidR="00925876"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5E678E87"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45D3AD34" w14:textId="77777777" w:rsidR="00EA778E" w:rsidRPr="002D15AA" w:rsidRDefault="00EA778E" w:rsidP="00257B78">
      <w:pPr>
        <w:spacing w:after="0" w:line="240" w:lineRule="auto"/>
        <w:rPr>
          <w:rFonts w:asciiTheme="majorHAnsi" w:hAnsiTheme="majorHAnsi" w:cstheme="majorHAnsi"/>
          <w:b/>
          <w:bCs/>
          <w:szCs w:val="24"/>
        </w:rPr>
      </w:pPr>
    </w:p>
    <w:p w14:paraId="64A88DC3" w14:textId="77777777" w:rsidR="00925876"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315364EE"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2D15AA">
        <w:rPr>
          <w:rFonts w:asciiTheme="majorHAnsi" w:hAnsiTheme="majorHAnsi" w:cstheme="majorHAnsi"/>
          <w:i/>
          <w:szCs w:val="24"/>
        </w:rPr>
        <w:t>GPX4</w:t>
      </w:r>
      <w:r w:rsidRPr="002D15AA">
        <w:rPr>
          <w:rFonts w:asciiTheme="majorHAnsi" w:hAnsiTheme="majorHAnsi" w:cstheme="majorHAnsi"/>
          <w:szCs w:val="24"/>
        </w:rPr>
        <w:t>/Ferroptosis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i/>
          <w:szCs w:val="24"/>
        </w:rPr>
        <w:t>MLKL</w:t>
      </w:r>
      <w:r w:rsidR="00676F2A" w:rsidRPr="002D15AA">
        <w:rPr>
          <w:rFonts w:asciiTheme="majorHAnsi" w:hAnsiTheme="majorHAnsi" w:cstheme="majorHAnsi"/>
          <w:szCs w:val="24"/>
        </w:rPr>
        <w:t xml:space="preserve">/Necroptosis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Pr="002D15AA">
        <w:rPr>
          <w:rFonts w:asciiTheme="majorHAnsi" w:hAnsiTheme="majorHAnsi" w:cstheme="majorHAnsi"/>
          <w:i/>
          <w:szCs w:val="24"/>
        </w:rPr>
        <w:t>GSDMD</w:t>
      </w:r>
      <w:r w:rsidRPr="002D15AA">
        <w:rPr>
          <w:rFonts w:asciiTheme="majorHAnsi" w:hAnsiTheme="majorHAnsi" w:cstheme="majorHAnsi"/>
          <w:szCs w:val="24"/>
        </w:rPr>
        <w:t>/Pyroptosis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w:t>
      </w:r>
      <w:r w:rsidRPr="002D15AA">
        <w:rPr>
          <w:rFonts w:asciiTheme="majorHAnsi" w:hAnsiTheme="majorHAnsi" w:cstheme="majorHAnsi"/>
          <w:i/>
          <w:szCs w:val="24"/>
        </w:rPr>
        <w:t>FDX1</w:t>
      </w:r>
      <w:r w:rsidRPr="002D15AA">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2D15AA">
        <w:rPr>
          <w:rFonts w:asciiTheme="majorHAnsi" w:hAnsiTheme="majorHAnsi" w:cstheme="majorHAnsi"/>
          <w:color w:val="auto"/>
          <w:szCs w:val="24"/>
        </w:rPr>
        <w:t>evidence</w:t>
      </w:r>
      <w:proofErr w:type="gramEnd"/>
      <w:r w:rsidRPr="002D15AA">
        <w:rPr>
          <w:rFonts w:asciiTheme="majorHAnsi" w:hAnsiTheme="majorHAnsi" w:cstheme="majorHAnsi"/>
          <w:color w:val="auto"/>
          <w:szCs w:val="24"/>
        </w:rPr>
        <w:t xml:space="preserve"> sentences verified verbatim and the single non-verbatim sentence rejected by the anti-hallucination filter</w:t>
      </w:r>
      <w:r w:rsidRPr="002D15AA">
        <w:rPr>
          <w:rFonts w:asciiTheme="majorHAnsi" w:hAnsiTheme="majorHAnsi" w:cstheme="majorHAnsi"/>
          <w:szCs w:val="24"/>
        </w:rPr>
        <w:t>.</w:t>
      </w:r>
    </w:p>
    <w:p w14:paraId="6753D84C" w14:textId="77777777" w:rsidR="00EA778E" w:rsidRPr="002D15AA" w:rsidRDefault="00EA778E" w:rsidP="00257B78">
      <w:pPr>
        <w:spacing w:after="0" w:line="240" w:lineRule="auto"/>
        <w:rPr>
          <w:rFonts w:asciiTheme="majorHAnsi" w:hAnsiTheme="majorHAnsi" w:cstheme="majorHAnsi"/>
          <w:b/>
          <w:bCs/>
          <w:szCs w:val="24"/>
        </w:rPr>
      </w:pPr>
    </w:p>
    <w:p w14:paraId="169DD3A6" w14:textId="77777777" w:rsidR="00925876"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3FCD3A55" w14:textId="77777777" w:rsidR="00685507" w:rsidRPr="002D15AA" w:rsidRDefault="00685507" w:rsidP="00257B78">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21,312 gene-RCD pairs carrying at least one PMID. PMID-to-PMCID conversion yields open-</w:t>
      </w:r>
      <w:r w:rsidRPr="002D15AA">
        <w:rPr>
          <w:rFonts w:asciiTheme="majorHAnsi" w:hAnsiTheme="majorHAnsi" w:cstheme="majorHAnsi"/>
          <w:szCs w:val="24"/>
        </w:rPr>
        <w:lastRenderedPageBreak/>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proofErr w:type="spellStart"/>
      <w:r w:rsidRPr="002D15AA">
        <w:rPr>
          <w:rFonts w:asciiTheme="majorHAnsi" w:hAnsiTheme="majorHAnsi" w:cstheme="majorHAnsi"/>
          <w:szCs w:val="24"/>
        </w:rPr>
        <w:t>deep_pmids_total</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deep_pmids_free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deep_pmids_skipped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deep_paper_count</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deep_best_sentence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deep_best_evidence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deep_best_role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deep_best_direction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deep_evidence_score</w:t>
      </w:r>
      <w:proofErr w:type="spellEnd"/>
      <w:r w:rsidRPr="002D15AA">
        <w:rPr>
          <w:rFonts w:asciiTheme="majorHAnsi" w:hAnsiTheme="majorHAnsi" w:cstheme="majorHAnsi"/>
          <w:szCs w:val="24"/>
        </w:rPr>
        <w:t xml:space="preserve">). Three existing columns are upgraded where deep evidence confirms Phase 2A/D classifications: evidence_tier (ET2 to ET1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=HIGH and role=EXECUTOR), rcd_gene_type (populated from </w:t>
      </w:r>
      <w:proofErr w:type="spellStart"/>
      <w:r w:rsidRPr="002D15AA">
        <w:rPr>
          <w:rFonts w:asciiTheme="majorHAnsi" w:hAnsiTheme="majorHAnsi" w:cstheme="majorHAnsi"/>
          <w:szCs w:val="24"/>
        </w:rPr>
        <w:t>deep_best_role</w:t>
      </w:r>
      <w:proofErr w:type="spellEnd"/>
      <w:r w:rsidRPr="002D15AA">
        <w:rPr>
          <w:rFonts w:asciiTheme="majorHAnsi" w:hAnsiTheme="majorHAnsi" w:cstheme="majorHAnsi"/>
          <w:szCs w:val="24"/>
        </w:rPr>
        <w:t xml:space="preserve"> for empty rows), and mechanistic_class (LITERATURE_GAP to MECHANISTIC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is HIGH or MEDIUM). Processing is resumable via checkpoint files (phase2b_</w:t>
      </w:r>
      <w:proofErr w:type="gramStart"/>
      <w:r w:rsidRPr="002D15AA">
        <w:rPr>
          <w:rFonts w:asciiTheme="majorHAnsi" w:hAnsiTheme="majorHAnsi" w:cstheme="majorHAnsi"/>
          <w:szCs w:val="24"/>
        </w:rPr>
        <w:t>checkpoint.json</w:t>
      </w:r>
      <w:proofErr w:type="gramEnd"/>
      <w:r w:rsidRPr="002D15AA">
        <w:rPr>
          <w:rFonts w:asciiTheme="majorHAnsi" w:hAnsiTheme="majorHAnsi" w:cstheme="majorHAnsi"/>
          <w:szCs w:val="24"/>
        </w:rPr>
        <w:t>, phase2b_pair_</w:t>
      </w:r>
      <w:proofErr w:type="gramStart"/>
      <w:r w:rsidRPr="002D15AA">
        <w:rPr>
          <w:rFonts w:asciiTheme="majorHAnsi" w:hAnsiTheme="majorHAnsi" w:cstheme="majorHAnsi"/>
          <w:szCs w:val="24"/>
        </w:rPr>
        <w:t>results.json</w:t>
      </w:r>
      <w:proofErr w:type="gramEnd"/>
      <w:r w:rsidRPr="002D15AA">
        <w:rPr>
          <w:rFonts w:asciiTheme="majorHAnsi" w:hAnsiTheme="majorHAnsi" w:cstheme="majorHAnsi"/>
          <w:szCs w:val="24"/>
        </w:rPr>
        <w:t>) and generates a governance report documenting every PMCID processed, every hallucination rejected, and the full evidence distribution.</w:t>
      </w:r>
    </w:p>
    <w:p w14:paraId="3F439D1B" w14:textId="77777777" w:rsidR="00EA778E" w:rsidRPr="002D15AA" w:rsidRDefault="00EA778E" w:rsidP="00257B78">
      <w:pPr>
        <w:spacing w:after="0" w:line="240" w:lineRule="auto"/>
        <w:rPr>
          <w:rFonts w:asciiTheme="majorHAnsi" w:hAnsiTheme="majorHAnsi" w:cstheme="majorHAnsi"/>
          <w:szCs w:val="24"/>
        </w:rPr>
      </w:pPr>
    </w:p>
    <w:p w14:paraId="1FEEE090" w14:textId="77777777" w:rsidR="00007354"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2A29C04B" w14:textId="77777777" w:rsidR="000C7EE5" w:rsidRPr="006B4852"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EC2B7C4" w14:textId="77777777" w:rsidR="00EA778E" w:rsidRPr="002D15AA" w:rsidRDefault="00EA778E" w:rsidP="00257B78">
      <w:pPr>
        <w:spacing w:after="0" w:line="240" w:lineRule="auto"/>
        <w:rPr>
          <w:rFonts w:asciiTheme="majorHAnsi" w:hAnsiTheme="majorHAnsi" w:cstheme="majorHAnsi"/>
          <w:szCs w:val="24"/>
        </w:rPr>
      </w:pPr>
    </w:p>
    <w:p w14:paraId="2F10AEB9" w14:textId="77777777" w:rsidR="00925876" w:rsidRPr="002D15AA" w:rsidRDefault="00921C18" w:rsidP="00257B78">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2E0BC4DA"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148BAA47" w14:textId="77777777" w:rsidR="00871F46" w:rsidRPr="002D15AA" w:rsidRDefault="00871F46" w:rsidP="00257B78">
      <w:pPr>
        <w:spacing w:after="0" w:line="240" w:lineRule="auto"/>
        <w:rPr>
          <w:rFonts w:asciiTheme="majorHAnsi" w:hAnsiTheme="majorHAnsi" w:cstheme="majorHAnsi"/>
          <w:szCs w:val="24"/>
        </w:rPr>
      </w:pPr>
    </w:p>
    <w:p w14:paraId="4D10196B" w14:textId="77777777" w:rsidR="00C73316"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b/>
          <w:szCs w:val="24"/>
        </w:rPr>
        <w:lastRenderedPageBreak/>
        <w:t>Phase 2F: Chain-of-Thought Full-Matrix Classification</w:t>
      </w:r>
    </w:p>
    <w:p w14:paraId="7DABFD7A" w14:textId="77777777" w:rsidR="00C73316"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 run classified all 21,566 unique (gene, RCD-related entity) pairs using the </w:t>
      </w:r>
      <w:r w:rsidRPr="002D15AA">
        <w:rPr>
          <w:rFonts w:asciiTheme="majorHAnsi" w:hAnsiTheme="majorHAnsi" w:cstheme="majorHAnsi"/>
          <w:i/>
          <w:szCs w:val="24"/>
        </w:rPr>
        <w:t>deepseek-v4-pro</w:t>
      </w:r>
      <w:r w:rsidRPr="002D15AA">
        <w:rPr>
          <w:rFonts w:asciiTheme="majorHAnsi" w:hAnsiTheme="majorHAnsi" w:cstheme="majorHAnsi"/>
          <w:szCs w:val="24"/>
        </w:rPr>
        <w:t xml:space="preserve">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4A2828D5" w14:textId="77777777" w:rsidR="00871F46" w:rsidRPr="002D15AA" w:rsidRDefault="00871F46" w:rsidP="00257B78">
      <w:pPr>
        <w:spacing w:after="0" w:line="240" w:lineRule="auto"/>
        <w:rPr>
          <w:rFonts w:asciiTheme="majorHAnsi" w:hAnsiTheme="majorHAnsi" w:cstheme="majorHAnsi"/>
          <w:szCs w:val="24"/>
        </w:rPr>
      </w:pPr>
    </w:p>
    <w:p w14:paraId="01B3426F" w14:textId="77777777" w:rsidR="00C73316"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550841A3" w14:textId="77777777" w:rsidR="00871F46" w:rsidRPr="002D15AA" w:rsidRDefault="00871F46" w:rsidP="00257B78">
      <w:pPr>
        <w:spacing w:after="0" w:line="240" w:lineRule="auto"/>
        <w:rPr>
          <w:rFonts w:asciiTheme="majorHAnsi" w:hAnsiTheme="majorHAnsi" w:cstheme="majorHAnsi"/>
          <w:szCs w:val="24"/>
        </w:rPr>
      </w:pPr>
    </w:p>
    <w:p w14:paraId="38CAF597" w14:textId="77777777" w:rsidR="00C73316"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5D3C777F" w14:textId="77777777" w:rsidR="00871F46" w:rsidRPr="002D15AA" w:rsidRDefault="00871F46" w:rsidP="00257B78">
      <w:pPr>
        <w:spacing w:after="0" w:line="240" w:lineRule="auto"/>
        <w:rPr>
          <w:rFonts w:asciiTheme="majorHAnsi" w:hAnsiTheme="majorHAnsi" w:cstheme="majorHAnsi"/>
          <w:szCs w:val="24"/>
        </w:rPr>
      </w:pPr>
    </w:p>
    <w:p w14:paraId="73C13493" w14:textId="77777777" w:rsidR="00C73316"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560AEBC1" w14:textId="77777777" w:rsidR="00C73316"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2D15AA">
        <w:rPr>
          <w:rFonts w:asciiTheme="majorHAnsi" w:hAnsiTheme="majorHAnsi" w:cstheme="majorHAnsi"/>
          <w:szCs w:val="24"/>
          <w:highlight w:val="green"/>
        </w:rPr>
        <w:t>Supplementary Note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Figure 2C</w:t>
      </w:r>
      <w:r w:rsidRPr="002D15AA">
        <w:rPr>
          <w:rFonts w:asciiTheme="majorHAnsi" w:hAnsiTheme="majorHAnsi" w:cstheme="majorHAnsi"/>
          <w:szCs w:val="24"/>
        </w:rPr>
        <w:t>). The full extraction runs over all 21,568 unique pairs with a checkpoint file for resumption, subject to a monthly API quota.</w:t>
      </w:r>
    </w:p>
    <w:p w14:paraId="7C032ACB" w14:textId="77777777" w:rsidR="00C02067" w:rsidRPr="002D15AA" w:rsidRDefault="00C02067" w:rsidP="00257B78">
      <w:pPr>
        <w:spacing w:after="0" w:line="240" w:lineRule="auto"/>
        <w:rPr>
          <w:rFonts w:asciiTheme="majorHAnsi" w:hAnsiTheme="majorHAnsi" w:cstheme="majorHAnsi"/>
          <w:szCs w:val="24"/>
        </w:rPr>
      </w:pPr>
    </w:p>
    <w:p w14:paraId="208DAC3A" w14:textId="77777777" w:rsidR="0019489D"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7614F7EC" w14:textId="77777777" w:rsidR="0019489D"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1D78042F" w14:textId="77777777" w:rsidR="00EA778E" w:rsidRPr="002D15AA" w:rsidRDefault="00EA778E" w:rsidP="00257B78">
      <w:pPr>
        <w:spacing w:after="0" w:line="240" w:lineRule="auto"/>
        <w:rPr>
          <w:rFonts w:asciiTheme="majorHAnsi" w:hAnsiTheme="majorHAnsi" w:cstheme="majorHAnsi"/>
          <w:b/>
          <w:szCs w:val="24"/>
        </w:rPr>
      </w:pPr>
    </w:p>
    <w:p w14:paraId="204544D6" w14:textId="77777777" w:rsidR="0019489D" w:rsidRPr="002D15AA" w:rsidRDefault="00921C18" w:rsidP="00257B78">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2D15AA">
        <w:rPr>
          <w:rFonts w:asciiTheme="majorHAnsi" w:hAnsiTheme="majorHAnsi" w:cstheme="majorHAnsi"/>
          <w:bCs/>
          <w:szCs w:val="24"/>
          <w:highlight w:val="green"/>
        </w:rPr>
        <w:t>Figure 2B</w:t>
      </w:r>
      <w:r w:rsidRPr="002D15AA">
        <w:rPr>
          <w:rFonts w:asciiTheme="majorHAnsi" w:hAnsiTheme="majorHAnsi" w:cstheme="majorHAnsi"/>
          <w:bCs/>
          <w:szCs w:val="24"/>
        </w:rPr>
        <w:t>).</w:t>
      </w:r>
    </w:p>
    <w:p w14:paraId="1C6E7D57" w14:textId="77777777" w:rsidR="00871F46" w:rsidRPr="002D15AA" w:rsidRDefault="00871F46" w:rsidP="00257B78">
      <w:pPr>
        <w:spacing w:after="0" w:line="240" w:lineRule="auto"/>
        <w:rPr>
          <w:rFonts w:asciiTheme="majorHAnsi" w:hAnsiTheme="majorHAnsi" w:cstheme="majorHAnsi"/>
          <w:szCs w:val="24"/>
        </w:rPr>
      </w:pPr>
    </w:p>
    <w:p w14:paraId="55CB43E7" w14:textId="77777777" w:rsidR="0019489D"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71F8D1D4" w14:textId="77777777" w:rsidR="00EA778E" w:rsidRPr="002D15AA" w:rsidRDefault="00EA778E" w:rsidP="00257B78">
      <w:pPr>
        <w:spacing w:after="0" w:line="240" w:lineRule="auto"/>
        <w:rPr>
          <w:rFonts w:asciiTheme="majorHAnsi" w:hAnsiTheme="majorHAnsi" w:cstheme="majorHAnsi"/>
          <w:b/>
          <w:szCs w:val="24"/>
        </w:rPr>
      </w:pPr>
    </w:p>
    <w:p w14:paraId="719694D8" w14:textId="77777777" w:rsidR="0019489D"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38D912C9" w14:textId="77777777" w:rsidR="00EA778E" w:rsidRPr="002D15AA" w:rsidRDefault="00EA778E" w:rsidP="00257B78">
      <w:pPr>
        <w:spacing w:after="0" w:line="240" w:lineRule="auto"/>
        <w:rPr>
          <w:rFonts w:asciiTheme="majorHAnsi" w:hAnsiTheme="majorHAnsi" w:cstheme="majorHAnsi"/>
          <w:b/>
          <w:szCs w:val="24"/>
        </w:rPr>
      </w:pPr>
    </w:p>
    <w:p w14:paraId="7AB28DA5" w14:textId="77777777" w:rsidR="0019489D"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2D15AA">
        <w:rPr>
          <w:rFonts w:asciiTheme="majorHAnsi" w:hAnsiTheme="majorHAnsi" w:cstheme="majorHAnsi"/>
          <w:bCs/>
          <w:szCs w:val="24"/>
          <w:highlight w:val="green"/>
        </w:rPr>
        <w:t>Supplementary Table S8</w:t>
      </w:r>
      <w:r w:rsidRPr="002D15AA">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2EF0F0F9" w14:textId="77777777" w:rsidR="00EA778E" w:rsidRPr="002D15AA" w:rsidRDefault="00EA778E" w:rsidP="00257B78">
      <w:pPr>
        <w:spacing w:after="0" w:line="240" w:lineRule="auto"/>
        <w:rPr>
          <w:rFonts w:asciiTheme="majorHAnsi" w:hAnsiTheme="majorHAnsi" w:cstheme="majorHAnsi"/>
          <w:b/>
          <w:szCs w:val="24"/>
        </w:rPr>
      </w:pPr>
    </w:p>
    <w:p w14:paraId="6C594803" w14:textId="77777777" w:rsidR="00BA2B2A"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Staged Elicit Extraction and Priority Tiers. </w:t>
      </w:r>
      <w:r w:rsidRPr="008113D7">
        <w:rPr>
          <w:rFonts w:asciiTheme="majorHAnsi" w:hAnsiTheme="majorHAnsi" w:cstheme="majorHAnsi"/>
          <w:bCs/>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w:t>
      </w:r>
      <w:r w:rsidRPr="008113D7">
        <w:rPr>
          <w:rFonts w:asciiTheme="majorHAnsi" w:hAnsiTheme="majorHAnsi" w:cstheme="majorHAnsi"/>
          <w:bCs/>
          <w:szCs w:val="24"/>
        </w:rPr>
        <w:lastRenderedPageBreak/>
        <w:t>per Elicit review, and the largest forms (e.g., Apoptosis, 5,897 genes; Ferroptosis, 1,724 genes) carry the most associations awaiting independent validation.</w:t>
      </w:r>
    </w:p>
    <w:p w14:paraId="382C86D6" w14:textId="77777777" w:rsidR="00EA778E" w:rsidRPr="002D15AA" w:rsidRDefault="00EA778E" w:rsidP="00257B78">
      <w:pPr>
        <w:spacing w:after="0" w:line="240" w:lineRule="auto"/>
        <w:rPr>
          <w:rFonts w:asciiTheme="majorHAnsi" w:hAnsiTheme="majorHAnsi" w:cstheme="majorHAnsi"/>
          <w:szCs w:val="24"/>
        </w:rPr>
      </w:pPr>
    </w:p>
    <w:p w14:paraId="1F3DA160" w14:textId="77777777" w:rsidR="00BA2B2A"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1A64AD5A" w14:textId="77777777" w:rsidR="00BA2B2A" w:rsidRPr="002D15AA" w:rsidRDefault="00BA2B2A" w:rsidP="00257B78">
      <w:pPr>
        <w:spacing w:after="0" w:line="240" w:lineRule="auto"/>
        <w:rPr>
          <w:rFonts w:asciiTheme="majorHAnsi" w:hAnsiTheme="majorHAnsi" w:cstheme="majorHAnsi"/>
          <w:szCs w:val="24"/>
        </w:rPr>
      </w:pPr>
    </w:p>
    <w:p w14:paraId="235B287E"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B2D3898" w14:textId="77777777" w:rsidR="00EA778E" w:rsidRPr="002D15AA" w:rsidRDefault="00EA778E" w:rsidP="00257B78">
      <w:pPr>
        <w:spacing w:after="0" w:line="240" w:lineRule="auto"/>
        <w:rPr>
          <w:rFonts w:asciiTheme="majorHAnsi" w:hAnsiTheme="majorHAnsi" w:cstheme="majorHAnsi"/>
          <w:color w:val="EE0000"/>
          <w:szCs w:val="24"/>
        </w:rPr>
      </w:pPr>
    </w:p>
    <w:p w14:paraId="10E122B9"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27FDBE4B" w14:textId="77777777" w:rsidR="002D15AA" w:rsidRPr="002D15AA" w:rsidRDefault="002D15AA" w:rsidP="00257B78">
      <w:pPr>
        <w:spacing w:after="0" w:line="240" w:lineRule="auto"/>
        <w:rPr>
          <w:rFonts w:asciiTheme="majorHAnsi" w:hAnsiTheme="majorHAnsi" w:cstheme="majorHAnsi"/>
          <w:szCs w:val="24"/>
        </w:rPr>
      </w:pPr>
    </w:p>
    <w:p w14:paraId="4C7A07BB" w14:textId="77777777" w:rsidR="00533B0E"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w:t>
      </w:r>
      <w:r w:rsidRPr="002D15AA">
        <w:rPr>
          <w:rFonts w:asciiTheme="majorHAnsi" w:hAnsiTheme="majorHAnsi" w:cstheme="majorHAnsi"/>
          <w:szCs w:val="24"/>
          <w:highlight w:val="green"/>
        </w:rPr>
        <w:t>Supplementary Table S9</w:t>
      </w:r>
      <w:r w:rsidRPr="002D15AA">
        <w:rPr>
          <w:rFonts w:asciiTheme="majorHAnsi" w:hAnsiTheme="majorHAnsi" w:cstheme="majorHAnsi"/>
          <w:szCs w:val="24"/>
        </w:rPr>
        <w:t xml:space="preserve"> compares RCDome against FerrDB v3 and RCDdb across the resources' key features. The </w:t>
      </w:r>
      <w:r w:rsidRPr="002D15AA">
        <w:rPr>
          <w:rFonts w:asciiTheme="majorHAnsi" w:hAnsiTheme="majorHAnsi" w:cstheme="majorHAnsi"/>
          <w:szCs w:val="24"/>
        </w:rPr>
        <w:lastRenderedPageBreak/>
        <w:t>complete codebase is available for reproducibility and independent audit of every step from database extraction to evidence verification.</w:t>
      </w:r>
    </w:p>
    <w:p w14:paraId="0E282AAC" w14:textId="77777777" w:rsidR="00D96343" w:rsidRDefault="00D96343" w:rsidP="00257B78">
      <w:pPr>
        <w:spacing w:after="0" w:line="240" w:lineRule="auto"/>
        <w:rPr>
          <w:rFonts w:asciiTheme="majorHAnsi" w:hAnsiTheme="majorHAnsi" w:cstheme="majorHAnsi"/>
          <w:b/>
          <w:bCs/>
          <w:szCs w:val="24"/>
        </w:rPr>
      </w:pPr>
    </w:p>
    <w:p w14:paraId="00876B87" w14:textId="449B2005" w:rsidR="002D15AA" w:rsidRPr="002D15AA" w:rsidRDefault="002D15AA" w:rsidP="00257B78">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6634BE4E" w14:textId="77777777" w:rsidR="002D15AA" w:rsidRPr="002D15AA" w:rsidRDefault="002D15AA" w:rsidP="00257B78">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075B33F" w14:textId="77777777" w:rsidR="002D15AA" w:rsidRPr="002D15AA" w:rsidRDefault="002D15AA" w:rsidP="00257B78">
      <w:pPr>
        <w:spacing w:after="0" w:line="240" w:lineRule="auto"/>
        <w:rPr>
          <w:rFonts w:asciiTheme="majorHAnsi" w:hAnsiTheme="majorHAnsi" w:cstheme="majorHAnsi"/>
          <w:szCs w:val="24"/>
        </w:rPr>
      </w:pPr>
    </w:p>
    <w:p w14:paraId="0E6A2EF6" w14:textId="77777777" w:rsidR="002D15AA" w:rsidRPr="002D15AA" w:rsidRDefault="002D15AA" w:rsidP="00257B78">
      <w:pPr>
        <w:spacing w:after="0" w:line="240" w:lineRule="auto"/>
        <w:rPr>
          <w:rFonts w:asciiTheme="majorHAnsi" w:hAnsiTheme="majorHAnsi" w:cstheme="majorHAnsi"/>
          <w:szCs w:val="24"/>
        </w:rPr>
      </w:pPr>
      <w:r w:rsidRPr="002D15AA">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2D15AA">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1A985A41" w14:textId="77777777" w:rsidR="002D15AA" w:rsidRPr="002D15AA" w:rsidRDefault="002D15AA" w:rsidP="00257B78">
      <w:pPr>
        <w:spacing w:after="0" w:line="240" w:lineRule="auto"/>
        <w:rPr>
          <w:rFonts w:asciiTheme="majorHAnsi" w:hAnsiTheme="majorHAnsi" w:cstheme="majorHAnsi"/>
          <w:szCs w:val="24"/>
        </w:rPr>
      </w:pPr>
    </w:p>
    <w:p w14:paraId="61CB1CA5" w14:textId="77777777" w:rsidR="002D15AA" w:rsidRPr="002D15AA" w:rsidRDefault="002D15AA"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A20085">
        <w:rPr>
          <w:rFonts w:asciiTheme="majorHAnsi" w:hAnsiTheme="majorHAnsi" w:cstheme="majorHAnsi"/>
          <w:szCs w:val="24"/>
        </w:rPr>
        <w:t>).</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816C626" w14:textId="77777777" w:rsidR="002D15AA" w:rsidRPr="002D15AA" w:rsidRDefault="002D15AA" w:rsidP="00257B78">
      <w:pPr>
        <w:spacing w:after="0" w:line="240" w:lineRule="auto"/>
        <w:rPr>
          <w:rFonts w:asciiTheme="majorHAnsi" w:hAnsiTheme="majorHAnsi" w:cstheme="majorHAnsi"/>
          <w:szCs w:val="24"/>
        </w:rPr>
      </w:pPr>
    </w:p>
    <w:p w14:paraId="2CBC8256" w14:textId="77777777" w:rsidR="002D15AA" w:rsidRPr="002D15AA" w:rsidRDefault="002D15AA"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A20085">
        <w:rPr>
          <w:rFonts w:asciiTheme="majorHAnsi" w:hAnsiTheme="majorHAnsi" w:cstheme="majorHAnsi"/>
          <w:szCs w:val="24"/>
        </w:rPr>
        <w:t>.</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56E0F19C" w14:textId="77777777" w:rsidR="002D15AA" w:rsidRPr="002D15AA" w:rsidRDefault="002D15AA" w:rsidP="00257B78">
      <w:pPr>
        <w:spacing w:after="0" w:line="240" w:lineRule="auto"/>
        <w:rPr>
          <w:rFonts w:asciiTheme="majorHAnsi" w:hAnsiTheme="majorHAnsi" w:cstheme="majorHAnsi"/>
          <w:szCs w:val="24"/>
        </w:rPr>
      </w:pPr>
    </w:p>
    <w:p w14:paraId="0EA1DBBF" w14:textId="77777777" w:rsidR="00EA778E" w:rsidRPr="002D15AA" w:rsidRDefault="002D15AA"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7277DB57" w14:textId="77777777" w:rsidR="002D15AA" w:rsidRPr="002D15AA" w:rsidRDefault="002D15AA" w:rsidP="00257B78">
      <w:pPr>
        <w:spacing w:after="0" w:line="240" w:lineRule="auto"/>
        <w:rPr>
          <w:rFonts w:asciiTheme="majorHAnsi" w:hAnsiTheme="majorHAnsi" w:cstheme="majorHAnsi"/>
          <w:szCs w:val="24"/>
        </w:rPr>
      </w:pPr>
    </w:p>
    <w:p w14:paraId="7B269834"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xml:space="preserve">: The complete extraction-pipeline scripts are catalogued in </w:t>
      </w:r>
      <w:r w:rsidRPr="002D15AA">
        <w:rPr>
          <w:rFonts w:asciiTheme="majorHAnsi" w:hAnsiTheme="majorHAnsi" w:cstheme="majorHAnsi"/>
          <w:szCs w:val="24"/>
          <w:highlight w:val="green"/>
        </w:rPr>
        <w:t>Supplementary Table S10</w:t>
      </w:r>
      <w:r w:rsidRPr="002D15AA">
        <w:rPr>
          <w:rFonts w:asciiTheme="majorHAnsi" w:hAnsiTheme="majorHAnsi" w:cstheme="majorHAnsi"/>
          <w:szCs w:val="24"/>
        </w:rPr>
        <w:t>. For completeness, TCGA, GEO, CPTAC, CCLE/GDSC/DepMap, STRING, and BioGRID are annotation/PPI sources, not gene extraction sources.</w:t>
      </w:r>
    </w:p>
    <w:p w14:paraId="12AA0FFC" w14:textId="77777777" w:rsidR="00925876" w:rsidRPr="002D15AA" w:rsidRDefault="00925876" w:rsidP="00257B78">
      <w:pPr>
        <w:spacing w:after="0" w:line="240" w:lineRule="auto"/>
        <w:rPr>
          <w:rFonts w:asciiTheme="majorHAnsi" w:hAnsiTheme="majorHAnsi" w:cstheme="majorHAnsi"/>
          <w:szCs w:val="24"/>
        </w:rPr>
      </w:pPr>
    </w:p>
    <w:p w14:paraId="2133EB39"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2D15AA">
        <w:rPr>
          <w:rFonts w:asciiTheme="majorHAnsi" w:hAnsiTheme="majorHAnsi" w:cstheme="majorHAnsi"/>
          <w:szCs w:val="24"/>
        </w:rPr>
        <w:t>xml.etree</w:t>
      </w:r>
      <w:proofErr w:type="gramEnd"/>
      <w:r w:rsidRPr="002D15AA">
        <w:rPr>
          <w:rFonts w:asciiTheme="majorHAnsi" w:hAnsiTheme="majorHAnsi" w:cstheme="majorHAnsi"/>
          <w:szCs w:val="24"/>
        </w:rPr>
        <w:t>, zipfile).</w:t>
      </w:r>
    </w:p>
    <w:p w14:paraId="5FD3B7C8" w14:textId="77777777" w:rsidR="00871F46" w:rsidRPr="002D15AA" w:rsidRDefault="00871F46" w:rsidP="00257B78">
      <w:pPr>
        <w:spacing w:after="0" w:line="240" w:lineRule="auto"/>
        <w:rPr>
          <w:rFonts w:asciiTheme="majorHAnsi" w:hAnsiTheme="majorHAnsi" w:cstheme="majorHAnsi"/>
          <w:szCs w:val="24"/>
        </w:rPr>
      </w:pPr>
    </w:p>
    <w:p w14:paraId="583E57D6" w14:textId="77777777" w:rsidR="00B9076D"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ABC80F6" w14:textId="77777777" w:rsidR="00B9076D" w:rsidRPr="002D15AA" w:rsidRDefault="00B9076D" w:rsidP="00257B78">
      <w:pPr>
        <w:spacing w:after="0" w:line="240" w:lineRule="auto"/>
        <w:rPr>
          <w:rFonts w:asciiTheme="majorHAnsi" w:hAnsiTheme="majorHAnsi" w:cstheme="majorHAnsi"/>
          <w:b/>
          <w:szCs w:val="24"/>
        </w:rPr>
      </w:pPr>
    </w:p>
    <w:p w14:paraId="5CAC3D80" w14:textId="77777777" w:rsidR="00EA778E" w:rsidRPr="002D15AA" w:rsidRDefault="00EA778E" w:rsidP="00257B78">
      <w:pPr>
        <w:pStyle w:val="Ttulo2"/>
        <w:spacing w:before="0" w:line="240" w:lineRule="auto"/>
        <w:rPr>
          <w:rFonts w:cstheme="majorHAnsi"/>
          <w:sz w:val="24"/>
          <w:szCs w:val="24"/>
        </w:rPr>
      </w:pPr>
    </w:p>
    <w:p w14:paraId="56C03310" w14:textId="77777777" w:rsidR="00A20085" w:rsidRDefault="00A20085" w:rsidP="00257B78">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2673C54E" w14:textId="77777777" w:rsidR="000C7EE5" w:rsidRPr="00D96343" w:rsidRDefault="00921C18" w:rsidP="00257B78">
      <w:pPr>
        <w:pStyle w:val="Ttulo2"/>
        <w:spacing w:before="0" w:line="240" w:lineRule="auto"/>
        <w:rPr>
          <w:rFonts w:cstheme="majorHAnsi"/>
          <w:color w:val="auto"/>
          <w:sz w:val="24"/>
          <w:szCs w:val="24"/>
        </w:rPr>
      </w:pPr>
      <w:r w:rsidRPr="00D96343">
        <w:rPr>
          <w:rFonts w:cstheme="majorHAnsi"/>
          <w:color w:val="auto"/>
          <w:sz w:val="24"/>
          <w:szCs w:val="24"/>
        </w:rPr>
        <w:lastRenderedPageBreak/>
        <w:t>RESULTS</w:t>
      </w:r>
    </w:p>
    <w:p w14:paraId="426508AB" w14:textId="77777777" w:rsidR="009B500E" w:rsidRPr="002D15AA" w:rsidRDefault="009B500E" w:rsidP="00257B78">
      <w:pPr>
        <w:spacing w:after="0" w:line="240" w:lineRule="auto"/>
        <w:rPr>
          <w:rFonts w:asciiTheme="majorHAnsi" w:hAnsiTheme="majorHAnsi" w:cstheme="majorHAnsi"/>
          <w:b/>
          <w:szCs w:val="24"/>
        </w:rPr>
      </w:pPr>
    </w:p>
    <w:p w14:paraId="390A5EF7" w14:textId="77777777" w:rsidR="000C7EE5" w:rsidRPr="002D15AA" w:rsidRDefault="00661FF5" w:rsidP="00257B78">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5DE9F136"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w:t>
      </w:r>
      <w:r w:rsidRPr="002D15AA">
        <w:rPr>
          <w:rFonts w:asciiTheme="majorHAnsi" w:hAnsiTheme="majorHAnsi" w:cstheme="majorHAnsi"/>
          <w:szCs w:val="24"/>
          <w:highlight w:val="green"/>
        </w:rPr>
        <w:t>Supplementary Note S4</w:t>
      </w:r>
      <w:r w:rsidRPr="002D15AA">
        <w:rPr>
          <w:rFonts w:asciiTheme="majorHAnsi" w:hAnsiTheme="majorHAnsi" w:cstheme="majorHAnsi"/>
          <w:szCs w:val="24"/>
        </w:rP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72D78965" w14:textId="77777777" w:rsidR="008A62B5" w:rsidRPr="002D15AA" w:rsidRDefault="008A62B5" w:rsidP="00257B78">
      <w:pPr>
        <w:spacing w:after="0" w:line="240" w:lineRule="auto"/>
        <w:rPr>
          <w:rFonts w:asciiTheme="majorHAnsi" w:hAnsiTheme="majorHAnsi" w:cstheme="majorHAnsi"/>
          <w:szCs w:val="24"/>
        </w:rPr>
      </w:pPr>
    </w:p>
    <w:p w14:paraId="51BECD4B" w14:textId="77777777" w:rsidR="00661FF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1FD69BC7" w14:textId="77777777" w:rsidR="00661FF5" w:rsidRPr="002D15AA" w:rsidRDefault="00661FF5" w:rsidP="00257B78">
      <w:pPr>
        <w:spacing w:after="0" w:line="240" w:lineRule="auto"/>
        <w:rPr>
          <w:rFonts w:asciiTheme="majorHAnsi" w:hAnsiTheme="majorHAnsi" w:cstheme="majorHAnsi"/>
          <w:szCs w:val="24"/>
        </w:rPr>
      </w:pPr>
    </w:p>
    <w:p w14:paraId="0722D97E"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2D15AA">
        <w:rPr>
          <w:rFonts w:asciiTheme="majorHAnsi" w:hAnsiTheme="majorHAnsi" w:cstheme="majorHAnsi"/>
          <w:szCs w:val="24"/>
          <w:highlight w:val="green"/>
        </w:rPr>
        <w:t>Supplementary Figure S2</w:t>
      </w:r>
      <w:r w:rsidRPr="002D15AA">
        <w:rPr>
          <w:rFonts w:asciiTheme="majorHAnsi" w:hAnsiTheme="majorHAnsi" w:cstheme="majorHAnsi"/>
          <w:szCs w:val="24"/>
        </w:rPr>
        <w:t>).</w:t>
      </w:r>
    </w:p>
    <w:p w14:paraId="5EFE7317" w14:textId="77777777" w:rsidR="004C566E" w:rsidRPr="002D15AA" w:rsidRDefault="004C566E" w:rsidP="00257B78">
      <w:pPr>
        <w:spacing w:after="0" w:line="240" w:lineRule="auto"/>
        <w:rPr>
          <w:rFonts w:asciiTheme="majorHAnsi" w:hAnsiTheme="majorHAnsi" w:cstheme="majorHAnsi"/>
          <w:b/>
          <w:szCs w:val="24"/>
        </w:rPr>
      </w:pPr>
    </w:p>
    <w:p w14:paraId="62921BA9" w14:textId="77777777" w:rsidR="00007354"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2D15AA">
        <w:rPr>
          <w:rFonts w:asciiTheme="majorHAnsi" w:hAnsiTheme="majorHAnsi" w:cstheme="majorHAnsi"/>
          <w:szCs w:val="24"/>
          <w:highlight w:val="green"/>
        </w:rPr>
        <w:t>Figure 3A</w:t>
      </w:r>
      <w:r w:rsidRPr="002D15AA">
        <w:rPr>
          <w:rFonts w:asciiTheme="majorHAnsi" w:hAnsiTheme="majorHAnsi" w:cstheme="majorHAnsi"/>
          <w:szCs w:val="24"/>
        </w:rPr>
        <w:t>). Regulated cell death, therefore, is not a collection of lethal machines but a vast regulatory network built around a small core of executioners.</w:t>
      </w:r>
    </w:p>
    <w:p w14:paraId="4B501FA6" w14:textId="77777777" w:rsidR="00D96343" w:rsidRDefault="00D96343" w:rsidP="00257B78">
      <w:pPr>
        <w:spacing w:after="0" w:line="240" w:lineRule="auto"/>
        <w:rPr>
          <w:rFonts w:asciiTheme="majorHAnsi" w:hAnsiTheme="majorHAnsi" w:cstheme="majorHAnsi"/>
          <w:b/>
          <w:szCs w:val="24"/>
        </w:rPr>
      </w:pPr>
    </w:p>
    <w:p w14:paraId="1A3C083A" w14:textId="35F9CD92" w:rsidR="00A82E1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0C1446C8" w14:textId="77777777" w:rsidR="00A82E1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2D15AA">
        <w:rPr>
          <w:rFonts w:asciiTheme="majorHAnsi" w:hAnsiTheme="majorHAnsi" w:cstheme="majorHAnsi"/>
          <w:szCs w:val="24"/>
          <w:highlight w:val="green"/>
        </w:rPr>
        <w:t>Supplementary Table S11</w:t>
      </w:r>
      <w:r w:rsidRPr="002D15AA">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2D15AA">
        <w:rPr>
          <w:rFonts w:asciiTheme="majorHAnsi" w:hAnsiTheme="majorHAnsi" w:cstheme="majorHAnsi"/>
          <w:szCs w:val="24"/>
          <w:highlight w:val="green"/>
        </w:rPr>
        <w:t>Supplementary Table S12</w:t>
      </w:r>
      <w:r w:rsidRPr="002D15AA">
        <w:rPr>
          <w:rFonts w:asciiTheme="majorHAnsi" w:hAnsiTheme="majorHAnsi" w:cstheme="majorHAnsi"/>
          <w:szCs w:val="24"/>
        </w:rPr>
        <w:t>.</w:t>
      </w:r>
    </w:p>
    <w:p w14:paraId="00EC127E" w14:textId="77777777" w:rsidR="009B500E" w:rsidRPr="002D15AA" w:rsidRDefault="009B500E" w:rsidP="00257B78">
      <w:pPr>
        <w:spacing w:after="0" w:line="240" w:lineRule="auto"/>
        <w:rPr>
          <w:rFonts w:asciiTheme="majorHAnsi" w:hAnsiTheme="majorHAnsi" w:cstheme="majorHAnsi"/>
          <w:szCs w:val="24"/>
        </w:rPr>
      </w:pPr>
    </w:p>
    <w:p w14:paraId="7B8E2936" w14:textId="77777777" w:rsidR="00A82E1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17CFFABA" w14:textId="77777777" w:rsidR="009B500E" w:rsidRPr="002D15AA" w:rsidRDefault="009B500E" w:rsidP="00257B78">
      <w:pPr>
        <w:spacing w:after="0" w:line="240" w:lineRule="auto"/>
        <w:rPr>
          <w:rFonts w:asciiTheme="majorHAnsi" w:hAnsiTheme="majorHAnsi" w:cstheme="majorHAnsi"/>
          <w:szCs w:val="24"/>
        </w:rPr>
      </w:pPr>
    </w:p>
    <w:p w14:paraId="20D26533" w14:textId="77777777" w:rsidR="00A82E1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2D15AA">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42810EC6" w14:textId="77777777" w:rsidR="004B02F0" w:rsidRPr="002D15AA" w:rsidRDefault="004B02F0" w:rsidP="00257B78">
      <w:pPr>
        <w:spacing w:after="0" w:line="240" w:lineRule="auto"/>
        <w:rPr>
          <w:rFonts w:asciiTheme="majorHAnsi" w:hAnsiTheme="majorHAnsi" w:cstheme="majorHAnsi"/>
          <w:szCs w:val="24"/>
        </w:rPr>
      </w:pPr>
    </w:p>
    <w:p w14:paraId="6C209313" w14:textId="77777777" w:rsidR="00A82E1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8B7353E" w14:textId="77777777" w:rsidR="004B02F0" w:rsidRPr="002D15AA" w:rsidRDefault="004B02F0" w:rsidP="00257B78">
      <w:pPr>
        <w:spacing w:after="0" w:line="240" w:lineRule="auto"/>
        <w:rPr>
          <w:rFonts w:asciiTheme="majorHAnsi" w:hAnsiTheme="majorHAnsi" w:cstheme="majorHAnsi"/>
          <w:szCs w:val="24"/>
        </w:rPr>
      </w:pPr>
    </w:p>
    <w:p w14:paraId="67825061" w14:textId="77777777" w:rsidR="00A82E1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5296AC" w14:textId="77777777" w:rsidR="004B02F0" w:rsidRPr="002D15AA" w:rsidRDefault="004B02F0" w:rsidP="00257B78">
      <w:pPr>
        <w:spacing w:after="0" w:line="240" w:lineRule="auto"/>
        <w:rPr>
          <w:rFonts w:asciiTheme="majorHAnsi" w:hAnsiTheme="majorHAnsi" w:cstheme="majorHAnsi"/>
          <w:szCs w:val="24"/>
        </w:rPr>
      </w:pPr>
    </w:p>
    <w:p w14:paraId="346AFA82" w14:textId="77777777" w:rsidR="0065188A" w:rsidRPr="008113D7" w:rsidRDefault="00000000" w:rsidP="00257B78">
      <w:pPr>
        <w:spacing w:after="0" w:line="240" w:lineRule="auto"/>
        <w:rPr>
          <w:rFonts w:asciiTheme="majorHAnsi" w:hAnsiTheme="majorHAnsi" w:cstheme="majorHAnsi"/>
          <w:color w:val="000000" w:themeColor="text1"/>
          <w:szCs w:val="24"/>
        </w:rPr>
      </w:pPr>
      <w:r w:rsidRPr="008113D7">
        <w:rPr>
          <w:rFonts w:asciiTheme="majorHAnsi" w:hAnsiTheme="majorHAnsi" w:cstheme="majorHAnsi"/>
          <w:color w:val="000000" w:themeColor="text1"/>
          <w:szCs w:val="24"/>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8113D7">
        <w:rPr>
          <w:rFonts w:asciiTheme="majorHAnsi" w:hAnsiTheme="majorHAnsi" w:cstheme="majorHAnsi"/>
          <w:color w:val="000000" w:themeColor="text1"/>
          <w:szCs w:val="24"/>
        </w:rPr>
        <w:t>taxon</w:t>
      </w:r>
      <w:proofErr w:type="spellEnd"/>
      <w:r w:rsidRPr="008113D7">
        <w:rPr>
          <w:rFonts w:asciiTheme="majorHAnsi" w:hAnsiTheme="majorHAnsi" w:cstheme="majorHAnsi"/>
          <w:color w:val="000000" w:themeColor="text1"/>
          <w:szCs w:val="24"/>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8113D7">
        <w:rPr>
          <w:rFonts w:asciiTheme="majorHAnsi" w:hAnsiTheme="majorHAnsi" w:cstheme="majorHAnsi"/>
          <w:color w:val="000000" w:themeColor="text1"/>
          <w:szCs w:val="24"/>
          <w:highlight w:val="green"/>
        </w:rPr>
        <w:t>Supplementary Table S11</w:t>
      </w:r>
      <w:r w:rsidRPr="008113D7">
        <w:rPr>
          <w:rFonts w:asciiTheme="majorHAnsi" w:hAnsiTheme="majorHAnsi" w:cstheme="majorHAnsi"/>
          <w:color w:val="000000" w:themeColor="text1"/>
          <w:szCs w:val="24"/>
        </w:rPr>
        <w:t>).</w:t>
      </w:r>
    </w:p>
    <w:p w14:paraId="071925A5" w14:textId="77777777" w:rsidR="004B02F0" w:rsidRPr="002D15AA" w:rsidRDefault="004B02F0" w:rsidP="00257B78">
      <w:pPr>
        <w:spacing w:after="0" w:line="240" w:lineRule="auto"/>
        <w:rPr>
          <w:rFonts w:asciiTheme="majorHAnsi" w:hAnsiTheme="majorHAnsi" w:cstheme="majorHAnsi"/>
          <w:b/>
          <w:szCs w:val="24"/>
        </w:rPr>
      </w:pPr>
    </w:p>
    <w:p w14:paraId="6AC5EB4D"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45E0EA4D"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w:t>
      </w:r>
      <w:r w:rsidRPr="002D15AA">
        <w:rPr>
          <w:rFonts w:asciiTheme="majorHAnsi" w:hAnsiTheme="majorHAnsi" w:cstheme="majorHAnsi"/>
          <w:szCs w:val="24"/>
        </w:rPr>
        <w:lastRenderedPageBreak/>
        <w:t>PMC recovery pipeline (see Material and Methods) populated 22,217 of 22,473 rows (98.9%)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6089533A" w14:textId="77777777" w:rsidR="00EA778E" w:rsidRPr="002D15AA" w:rsidRDefault="00EA778E" w:rsidP="00257B78">
      <w:pPr>
        <w:spacing w:after="0" w:line="240" w:lineRule="auto"/>
        <w:rPr>
          <w:rFonts w:asciiTheme="majorHAnsi" w:hAnsiTheme="majorHAnsi" w:cstheme="majorHAnsi"/>
          <w:szCs w:val="24"/>
        </w:rPr>
      </w:pPr>
    </w:p>
    <w:p w14:paraId="0F4ACE4F"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43D9784D" w14:textId="77777777" w:rsidR="00CA1683"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8E90661" w14:textId="77777777" w:rsidR="00EA778E" w:rsidRPr="002D15AA" w:rsidRDefault="00EA778E" w:rsidP="00257B78">
      <w:pPr>
        <w:spacing w:after="0" w:line="240" w:lineRule="auto"/>
        <w:rPr>
          <w:rFonts w:asciiTheme="majorHAnsi" w:hAnsiTheme="majorHAnsi" w:cstheme="majorHAnsi"/>
          <w:szCs w:val="24"/>
        </w:rPr>
      </w:pPr>
    </w:p>
    <w:p w14:paraId="6EA679FF"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03A325C6"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24ECD368" w14:textId="77777777" w:rsidR="00EA778E" w:rsidRPr="002D15AA" w:rsidRDefault="00EA778E" w:rsidP="00257B78">
      <w:pPr>
        <w:spacing w:after="0" w:line="240" w:lineRule="auto"/>
        <w:rPr>
          <w:rFonts w:asciiTheme="majorHAnsi" w:hAnsiTheme="majorHAnsi" w:cstheme="majorHAnsi"/>
          <w:b/>
          <w:szCs w:val="24"/>
        </w:rPr>
      </w:pPr>
    </w:p>
    <w:p w14:paraId="2C76F248"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6A398228"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3B4315BE"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17A5F25E"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544FB98B"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118DE895"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0C2062DD" w14:textId="77777777" w:rsidR="00EA778E" w:rsidRPr="002D15AA" w:rsidRDefault="00EA778E" w:rsidP="00257B78">
      <w:pPr>
        <w:spacing w:after="0" w:line="240" w:lineRule="auto"/>
        <w:rPr>
          <w:rFonts w:asciiTheme="majorHAnsi" w:hAnsiTheme="majorHAnsi" w:cstheme="majorHAnsi"/>
          <w:b/>
          <w:szCs w:val="24"/>
        </w:rPr>
      </w:pPr>
    </w:p>
    <w:p w14:paraId="517D7DBE"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64DCA79"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015D65BE"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7714DF12" w14:textId="77777777" w:rsidR="000C7EE5"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CONTEXT_GAP, 6,170 pairs (27.5%), PubMed confirms but LLM training does not recognize; CO_OCCURRENCE, 2,416 pairs (10.8%), high paper counts but no mechanistic </w:t>
      </w:r>
      <w:r w:rsidRPr="002D15AA">
        <w:rPr>
          <w:rFonts w:asciiTheme="majorHAnsi" w:hAnsiTheme="majorHAnsi" w:cstheme="majorHAnsi"/>
          <w:szCs w:val="24"/>
        </w:rPr>
        <w:lastRenderedPageBreak/>
        <w:t>evidence; INSUFFICIENT_DATA, 8,863 pairs (39.4%), few papers; LLM cannot determine involvement; DATABASE_ONLY, 442 pairs (2.0%), gene and RCD term never co-occur in PubMed; TECHNICAL_FAILURE, 0 pairs (0%), no API failures in the final run</w:t>
      </w:r>
    </w:p>
    <w:p w14:paraId="76BEA674" w14:textId="77777777" w:rsidR="00EA778E" w:rsidRPr="002D15AA" w:rsidRDefault="00EA778E" w:rsidP="00257B78">
      <w:pPr>
        <w:spacing w:after="0" w:line="240" w:lineRule="auto"/>
        <w:rPr>
          <w:rFonts w:asciiTheme="majorHAnsi" w:hAnsiTheme="majorHAnsi" w:cstheme="majorHAnsi"/>
          <w:szCs w:val="24"/>
        </w:rPr>
      </w:pPr>
    </w:p>
    <w:p w14:paraId="0B04B1B2" w14:textId="77777777" w:rsidR="0023385D"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4E21AF63" w14:textId="77777777" w:rsidR="004B02F0" w:rsidRPr="002D15AA" w:rsidRDefault="004B02F0" w:rsidP="00257B78">
      <w:pPr>
        <w:spacing w:after="0" w:line="240" w:lineRule="auto"/>
        <w:rPr>
          <w:rFonts w:asciiTheme="majorHAnsi" w:hAnsiTheme="majorHAnsi" w:cstheme="majorHAnsi"/>
          <w:szCs w:val="24"/>
        </w:rPr>
      </w:pPr>
    </w:p>
    <w:p w14:paraId="7D524BDE" w14:textId="77777777" w:rsidR="0023385D"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59357ADC" w14:textId="77777777" w:rsidR="00EA778E" w:rsidRPr="002D15AA" w:rsidRDefault="00EA778E" w:rsidP="00257B78">
      <w:pPr>
        <w:spacing w:after="0" w:line="240" w:lineRule="auto"/>
        <w:rPr>
          <w:rFonts w:asciiTheme="majorHAnsi" w:hAnsiTheme="majorHAnsi" w:cstheme="majorHAnsi"/>
          <w:b/>
          <w:szCs w:val="24"/>
        </w:rPr>
      </w:pPr>
    </w:p>
    <w:p w14:paraId="73B72375" w14:textId="77777777" w:rsidR="0019489D"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53D84207" w14:textId="77777777" w:rsidR="0019489D"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445A3E">
        <w:rPr>
          <w:rFonts w:asciiTheme="majorHAnsi" w:hAnsiTheme="majorHAnsi" w:cstheme="majorHAnsi"/>
          <w:bCs/>
          <w:szCs w:val="24"/>
          <w:highlight w:val="green"/>
        </w:rPr>
        <w:t>Supplementary Table S13</w:t>
      </w:r>
      <w:r w:rsidRPr="00445A3E">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2A69F091" w14:textId="77777777" w:rsidR="00B204AE" w:rsidRPr="00B42D93" w:rsidRDefault="00B204AE" w:rsidP="00257B78">
      <w:pPr>
        <w:spacing w:after="0" w:line="240" w:lineRule="auto"/>
        <w:rPr>
          <w:rFonts w:asciiTheme="majorHAnsi" w:hAnsiTheme="majorHAnsi" w:cstheme="majorHAnsi"/>
          <w:iCs/>
          <w:szCs w:val="24"/>
        </w:rPr>
      </w:pPr>
    </w:p>
    <w:p w14:paraId="3D3EC557" w14:textId="77777777" w:rsidR="0019489D" w:rsidRPr="00B42D93" w:rsidRDefault="00921C18" w:rsidP="00257B78">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2C256C34" w14:textId="77777777" w:rsidR="00EA778E" w:rsidRPr="002D15AA" w:rsidRDefault="00EA778E" w:rsidP="00257B78">
      <w:pPr>
        <w:spacing w:after="0" w:line="240" w:lineRule="auto"/>
        <w:rPr>
          <w:rFonts w:asciiTheme="majorHAnsi" w:hAnsiTheme="majorHAnsi" w:cstheme="majorHAnsi"/>
          <w:b/>
          <w:szCs w:val="24"/>
        </w:rPr>
      </w:pPr>
    </w:p>
    <w:p w14:paraId="32B4D950" w14:textId="77777777" w:rsidR="0019489D" w:rsidRPr="00445A3E" w:rsidRDefault="00921C18" w:rsidP="00257B78">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w:t>
      </w:r>
      <w:r w:rsidRPr="00445A3E">
        <w:rPr>
          <w:rFonts w:asciiTheme="majorHAnsi" w:hAnsiTheme="majorHAnsi" w:cstheme="majorHAnsi"/>
          <w:bCs/>
          <w:szCs w:val="24"/>
          <w:highlight w:val="green"/>
        </w:rPr>
        <w:t>Supplementary Table S14</w:t>
      </w:r>
      <w:r w:rsidRPr="00445A3E">
        <w:rPr>
          <w:rFonts w:asciiTheme="majorHAnsi" w:hAnsiTheme="majorHAnsi" w:cstheme="majorHAnsi"/>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5F01A468" w14:textId="77777777" w:rsidR="00EA778E" w:rsidRPr="002D15AA" w:rsidRDefault="00EA778E" w:rsidP="00257B78">
      <w:pPr>
        <w:spacing w:after="0" w:line="240" w:lineRule="auto"/>
        <w:rPr>
          <w:rFonts w:asciiTheme="majorHAnsi" w:hAnsiTheme="majorHAnsi" w:cstheme="majorHAnsi"/>
          <w:b/>
          <w:color w:val="EE0000"/>
          <w:szCs w:val="24"/>
        </w:rPr>
      </w:pPr>
    </w:p>
    <w:p w14:paraId="5D0D1B85" w14:textId="77777777" w:rsidR="0019489D"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5AE5B32D" w14:textId="77777777" w:rsidR="00707921" w:rsidRPr="002D15AA" w:rsidRDefault="00707921" w:rsidP="00257B78">
      <w:pPr>
        <w:spacing w:after="0" w:line="240" w:lineRule="auto"/>
        <w:rPr>
          <w:rFonts w:asciiTheme="majorHAnsi" w:hAnsiTheme="majorHAnsi" w:cstheme="majorHAnsi"/>
          <w:szCs w:val="24"/>
        </w:rPr>
      </w:pPr>
    </w:p>
    <w:p w14:paraId="3917BAD6" w14:textId="77777777" w:rsidR="0019489D" w:rsidRPr="002D15AA" w:rsidRDefault="00921C18" w:rsidP="00257B78">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2D15AA">
        <w:rPr>
          <w:rFonts w:asciiTheme="majorHAnsi" w:hAnsiTheme="majorHAnsi" w:cstheme="majorHAnsi"/>
          <w:szCs w:val="24"/>
          <w:highlight w:val="green"/>
        </w:rPr>
        <w:t>Supplementary Table S15</w:t>
      </w:r>
      <w:r w:rsidRPr="002D15AA">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5E677663" w14:textId="77777777" w:rsidR="00EA778E" w:rsidRPr="002D15AA" w:rsidRDefault="00EA778E" w:rsidP="00257B78">
      <w:pPr>
        <w:spacing w:after="0" w:line="240" w:lineRule="auto"/>
        <w:rPr>
          <w:rFonts w:asciiTheme="majorHAnsi" w:hAnsiTheme="majorHAnsi" w:cstheme="majorHAnsi"/>
          <w:b/>
          <w:szCs w:val="24"/>
        </w:rPr>
      </w:pPr>
    </w:p>
    <w:p w14:paraId="42359B37" w14:textId="77777777" w:rsidR="0019489D"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445A3E">
        <w:rPr>
          <w:rFonts w:asciiTheme="majorHAnsi" w:hAnsiTheme="majorHAnsi" w:cstheme="majorHAnsi"/>
          <w:bCs/>
          <w:szCs w:val="24"/>
          <w:highlight w:val="green"/>
        </w:rPr>
        <w:t>Figure 2B</w:t>
      </w:r>
      <w:r w:rsidRPr="00445A3E">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1D90725C" w14:textId="77777777" w:rsidR="00EA778E" w:rsidRPr="002D15AA" w:rsidRDefault="00EA778E" w:rsidP="00257B78">
      <w:pPr>
        <w:spacing w:after="0" w:line="240" w:lineRule="auto"/>
        <w:rPr>
          <w:rFonts w:asciiTheme="majorHAnsi" w:hAnsiTheme="majorHAnsi" w:cstheme="majorHAnsi"/>
          <w:b/>
          <w:szCs w:val="24"/>
        </w:rPr>
      </w:pPr>
    </w:p>
    <w:p w14:paraId="4980040B" w14:textId="77777777" w:rsidR="00BA2B2A"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F2804EB" w14:textId="77777777" w:rsidR="00EA778E" w:rsidRPr="002D15AA" w:rsidRDefault="00EA778E" w:rsidP="00257B78">
      <w:pPr>
        <w:spacing w:after="0" w:line="240" w:lineRule="auto"/>
        <w:rPr>
          <w:rFonts w:asciiTheme="majorHAnsi" w:hAnsiTheme="majorHAnsi" w:cstheme="majorHAnsi"/>
          <w:szCs w:val="24"/>
        </w:rPr>
      </w:pPr>
    </w:p>
    <w:p w14:paraId="4D518CED" w14:textId="77777777" w:rsidR="00BA2B2A"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4C984CF8" w14:textId="77777777" w:rsidR="00EA778E" w:rsidRPr="002D15AA" w:rsidRDefault="00EA778E" w:rsidP="00257B78">
      <w:pPr>
        <w:spacing w:after="0" w:line="240" w:lineRule="auto"/>
        <w:rPr>
          <w:rFonts w:asciiTheme="majorHAnsi" w:hAnsiTheme="majorHAnsi" w:cstheme="majorHAnsi"/>
          <w:szCs w:val="24"/>
        </w:rPr>
      </w:pPr>
    </w:p>
    <w:p w14:paraId="09CD9D04" w14:textId="77777777" w:rsidR="00380FBB"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300D4A8B" w14:textId="77777777" w:rsidR="00EA778E" w:rsidRPr="002D15AA" w:rsidRDefault="00EA778E" w:rsidP="00257B78">
      <w:pPr>
        <w:spacing w:after="0" w:line="240" w:lineRule="auto"/>
        <w:rPr>
          <w:rFonts w:asciiTheme="majorHAnsi" w:hAnsiTheme="majorHAnsi" w:cstheme="majorHAnsi"/>
          <w:szCs w:val="24"/>
        </w:rPr>
      </w:pPr>
    </w:p>
    <w:p w14:paraId="08F170CB" w14:textId="77777777" w:rsidR="00380FBB"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3180DB5D" w14:textId="77777777" w:rsidR="00EA778E" w:rsidRPr="002D15AA" w:rsidRDefault="00EA778E" w:rsidP="00257B78">
      <w:pPr>
        <w:spacing w:after="0" w:line="240" w:lineRule="auto"/>
        <w:rPr>
          <w:rFonts w:asciiTheme="majorHAnsi" w:hAnsiTheme="majorHAnsi" w:cstheme="majorHAnsi"/>
          <w:szCs w:val="24"/>
        </w:rPr>
      </w:pPr>
    </w:p>
    <w:p w14:paraId="376C3A6E" w14:textId="77777777" w:rsidR="00380FBB"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4E0A57EA" w14:textId="77777777" w:rsidR="00380FBB"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7DDB908F" w14:textId="77777777" w:rsidR="00EA778E" w:rsidRPr="002D15AA" w:rsidRDefault="00EA778E" w:rsidP="00257B78">
      <w:pPr>
        <w:spacing w:after="0" w:line="240" w:lineRule="auto"/>
        <w:rPr>
          <w:rFonts w:asciiTheme="majorHAnsi" w:hAnsiTheme="majorHAnsi" w:cstheme="majorHAnsi"/>
          <w:szCs w:val="24"/>
        </w:rPr>
      </w:pPr>
    </w:p>
    <w:p w14:paraId="6B45B502" w14:textId="77777777" w:rsidR="00380FBB"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C3DFFB1" w14:textId="77777777" w:rsidR="00EA778E" w:rsidRPr="002D15AA" w:rsidRDefault="00EA778E" w:rsidP="00257B78">
      <w:pPr>
        <w:spacing w:after="0" w:line="240" w:lineRule="auto"/>
        <w:rPr>
          <w:rFonts w:asciiTheme="majorHAnsi" w:hAnsiTheme="majorHAnsi" w:cstheme="majorHAnsi"/>
          <w:szCs w:val="24"/>
        </w:rPr>
      </w:pPr>
    </w:p>
    <w:p w14:paraId="21870DC8" w14:textId="77777777" w:rsidR="002E19E0" w:rsidRPr="002D15AA" w:rsidRDefault="00921C18" w:rsidP="00257B78">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55287B76" w14:textId="77777777" w:rsidR="00EA778E" w:rsidRPr="002D15AA" w:rsidRDefault="00EA778E" w:rsidP="00257B78">
      <w:pPr>
        <w:spacing w:after="0" w:line="240" w:lineRule="auto"/>
        <w:rPr>
          <w:rFonts w:asciiTheme="majorHAnsi" w:hAnsiTheme="majorHAnsi" w:cstheme="majorHAnsi"/>
          <w:szCs w:val="24"/>
        </w:rPr>
      </w:pPr>
    </w:p>
    <w:p w14:paraId="0D15347D" w14:textId="77777777" w:rsidR="002E19E0" w:rsidRPr="002D15AA" w:rsidRDefault="00921C18" w:rsidP="00257B78">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018B51FE" w14:textId="77777777" w:rsidR="00EA778E" w:rsidRPr="002D15AA" w:rsidRDefault="00EA778E" w:rsidP="00257B78">
      <w:pPr>
        <w:spacing w:after="0" w:line="240" w:lineRule="auto"/>
        <w:rPr>
          <w:rFonts w:asciiTheme="majorHAnsi" w:hAnsiTheme="majorHAnsi" w:cstheme="majorHAnsi"/>
          <w:b/>
          <w:color w:val="EE0000"/>
          <w:szCs w:val="24"/>
        </w:rPr>
      </w:pPr>
    </w:p>
    <w:p w14:paraId="58D521B0" w14:textId="77777777" w:rsidR="00C73316"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037A416C" w14:textId="77777777" w:rsidR="00871F46" w:rsidRPr="002D15AA" w:rsidRDefault="00871F46" w:rsidP="00257B78">
      <w:pPr>
        <w:spacing w:after="0" w:line="240" w:lineRule="auto"/>
        <w:rPr>
          <w:rFonts w:asciiTheme="majorHAnsi" w:hAnsiTheme="majorHAnsi" w:cstheme="majorHAnsi"/>
          <w:szCs w:val="24"/>
        </w:rPr>
      </w:pPr>
    </w:p>
    <w:p w14:paraId="042C7B12" w14:textId="77777777" w:rsidR="00C73316"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w:t>
      </w:r>
      <w:r w:rsidRPr="002D15AA">
        <w:rPr>
          <w:rFonts w:asciiTheme="majorHAnsi" w:hAnsiTheme="majorHAnsi" w:cstheme="majorHAnsi"/>
          <w:szCs w:val="24"/>
          <w:highlight w:val="green"/>
        </w:rPr>
        <w:t>Supplementary Figure S3</w:t>
      </w:r>
      <w:r w:rsidRPr="002D15AA">
        <w:rPr>
          <w:rFonts w:asciiTheme="majorHAnsi" w:hAnsiTheme="majorHAnsi" w:cstheme="majorHAnsi"/>
          <w:szCs w:val="24"/>
        </w:rPr>
        <w:t>).</w:t>
      </w:r>
    </w:p>
    <w:p w14:paraId="397A02CF" w14:textId="77777777" w:rsidR="004B02F0" w:rsidRPr="002D15AA" w:rsidRDefault="004B02F0" w:rsidP="00257B78">
      <w:pPr>
        <w:spacing w:after="0" w:line="240" w:lineRule="auto"/>
        <w:rPr>
          <w:rFonts w:asciiTheme="majorHAnsi" w:hAnsiTheme="majorHAnsi" w:cstheme="majorHAnsi"/>
          <w:szCs w:val="24"/>
        </w:rPr>
      </w:pPr>
    </w:p>
    <w:p w14:paraId="18CA8B8E" w14:textId="77777777" w:rsidR="00C73316"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2D587D96" w14:textId="77777777" w:rsidR="00871F46" w:rsidRPr="002D15AA" w:rsidRDefault="00871F46" w:rsidP="00257B78">
      <w:pPr>
        <w:spacing w:after="0" w:line="240" w:lineRule="auto"/>
        <w:rPr>
          <w:rFonts w:asciiTheme="majorHAnsi" w:hAnsiTheme="majorHAnsi" w:cstheme="majorHAnsi"/>
          <w:b/>
          <w:color w:val="EE0000"/>
          <w:szCs w:val="24"/>
        </w:rPr>
      </w:pPr>
    </w:p>
    <w:p w14:paraId="36D6A368" w14:textId="77777777" w:rsidR="00D11423"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6347A44C" w14:textId="77777777" w:rsidR="00007354"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E76D771" w14:textId="77777777" w:rsidR="00D11423" w:rsidRPr="002D15AA" w:rsidRDefault="00D11423" w:rsidP="00257B78">
      <w:pPr>
        <w:spacing w:after="0" w:line="240" w:lineRule="auto"/>
        <w:rPr>
          <w:rFonts w:asciiTheme="majorHAnsi" w:hAnsiTheme="majorHAnsi" w:cstheme="majorHAnsi"/>
          <w:szCs w:val="24"/>
        </w:rPr>
      </w:pPr>
    </w:p>
    <w:p w14:paraId="4033F01A" w14:textId="77777777" w:rsidR="00FD2A2E"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(Database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238EFE6C" w14:textId="77777777" w:rsidR="004B02F0" w:rsidRPr="002D15AA" w:rsidRDefault="004B02F0" w:rsidP="00257B78">
      <w:pPr>
        <w:spacing w:after="0" w:line="240" w:lineRule="auto"/>
        <w:rPr>
          <w:rFonts w:asciiTheme="majorHAnsi" w:hAnsiTheme="majorHAnsi" w:cstheme="majorHAnsi"/>
          <w:szCs w:val="24"/>
        </w:rPr>
      </w:pPr>
    </w:p>
    <w:p w14:paraId="3FC33B11" w14:textId="77777777" w:rsidR="00FD2A2E"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3FBDE01B" w14:textId="77777777" w:rsidR="004B02F0" w:rsidRPr="002D15AA" w:rsidRDefault="004B02F0" w:rsidP="00257B78">
      <w:pPr>
        <w:spacing w:after="0" w:line="240" w:lineRule="auto"/>
        <w:rPr>
          <w:rFonts w:asciiTheme="majorHAnsi" w:hAnsiTheme="majorHAnsi" w:cstheme="majorHAnsi"/>
          <w:szCs w:val="24"/>
        </w:rPr>
      </w:pPr>
    </w:p>
    <w:p w14:paraId="724B38FB" w14:textId="77777777" w:rsidR="00FD2A2E"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 xml:space="preserve">compendium matrix (Knock Test), and every AI-generated element is traceable to its source. Detailed AI usage, token, runtime, and cost figures for every AI-assisted phase are reported in </w:t>
      </w:r>
      <w:r w:rsidRPr="002D15AA">
        <w:rPr>
          <w:rFonts w:asciiTheme="majorHAnsi" w:hAnsiTheme="majorHAnsi" w:cstheme="majorHAnsi"/>
          <w:szCs w:val="24"/>
          <w:highlight w:val="green"/>
        </w:rPr>
        <w:t>Supplementary Note S5</w:t>
      </w:r>
      <w:r w:rsidRPr="002D15AA">
        <w:rPr>
          <w:rFonts w:asciiTheme="majorHAnsi" w:hAnsiTheme="majorHAnsi" w:cstheme="majorHAnsi"/>
          <w:szCs w:val="24"/>
        </w:rPr>
        <w:t xml:space="preserve"> (AI usage, tokens, and cost).</w:t>
      </w:r>
    </w:p>
    <w:p w14:paraId="4AD5F8D5" w14:textId="77777777" w:rsidR="000B2C2A" w:rsidRPr="002D15AA" w:rsidRDefault="000B2C2A" w:rsidP="00257B78">
      <w:pPr>
        <w:spacing w:after="0" w:line="240" w:lineRule="auto"/>
        <w:rPr>
          <w:rFonts w:asciiTheme="majorHAnsi" w:hAnsiTheme="majorHAnsi" w:cstheme="majorHAnsi"/>
          <w:b/>
          <w:szCs w:val="24"/>
        </w:rPr>
      </w:pPr>
    </w:p>
    <w:p w14:paraId="0DB7E2C4" w14:textId="77777777" w:rsidR="00B04B4F"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2D15AA">
        <w:rPr>
          <w:rFonts w:asciiTheme="majorHAnsi" w:hAnsiTheme="majorHAnsi" w:cstheme="majorHAnsi"/>
          <w:szCs w:val="24"/>
          <w:highlight w:val="green"/>
        </w:rPr>
        <w:t>Supplementary Note S6</w:t>
      </w:r>
      <w:r w:rsidRPr="002D15AA">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3E2A8024" w14:textId="77777777" w:rsidR="00257B78" w:rsidRDefault="00257B78" w:rsidP="00257B78">
      <w:pPr>
        <w:spacing w:after="0" w:line="240" w:lineRule="auto"/>
        <w:rPr>
          <w:rFonts w:asciiTheme="majorHAnsi" w:hAnsiTheme="majorHAnsi" w:cstheme="majorHAnsi"/>
          <w:b/>
          <w:szCs w:val="24"/>
        </w:rPr>
      </w:pPr>
    </w:p>
    <w:p w14:paraId="62833572" w14:textId="6F4827C4" w:rsidR="00B147A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5EA631C0" w14:textId="77777777" w:rsidR="00B147A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8CF7CB3" w14:textId="77777777" w:rsidR="000B2C2A" w:rsidRPr="002D15AA" w:rsidRDefault="000B2C2A" w:rsidP="00257B78">
      <w:pPr>
        <w:spacing w:after="0" w:line="240" w:lineRule="auto"/>
        <w:rPr>
          <w:rFonts w:asciiTheme="majorHAnsi" w:hAnsiTheme="majorHAnsi" w:cstheme="majorHAnsi"/>
          <w:b/>
          <w:color w:val="EE0000"/>
          <w:szCs w:val="24"/>
        </w:rPr>
      </w:pPr>
    </w:p>
    <w:p w14:paraId="7F82BB51" w14:textId="77777777" w:rsidR="00257B78" w:rsidRDefault="00257B78" w:rsidP="00257B78">
      <w:pPr>
        <w:pStyle w:val="Ttulo2"/>
        <w:spacing w:before="0" w:line="240" w:lineRule="auto"/>
        <w:rPr>
          <w:rFonts w:cstheme="majorHAnsi"/>
          <w:sz w:val="24"/>
          <w:szCs w:val="24"/>
        </w:rPr>
        <w:sectPr w:rsidR="00257B78" w:rsidSect="00034616">
          <w:pgSz w:w="11906" w:h="16838"/>
          <w:pgMar w:top="1417" w:right="1417" w:bottom="1417" w:left="1417" w:header="720" w:footer="720" w:gutter="0"/>
          <w:cols w:space="720"/>
          <w:docGrid w:linePitch="360"/>
        </w:sectPr>
      </w:pPr>
    </w:p>
    <w:p w14:paraId="18A838ED" w14:textId="77777777" w:rsidR="00925876" w:rsidRPr="00D96343" w:rsidRDefault="00921C18" w:rsidP="00257B78">
      <w:pPr>
        <w:pStyle w:val="Ttulo2"/>
        <w:spacing w:before="0" w:line="240" w:lineRule="auto"/>
        <w:rPr>
          <w:rFonts w:cstheme="majorHAnsi"/>
          <w:color w:val="auto"/>
          <w:sz w:val="24"/>
          <w:szCs w:val="24"/>
        </w:rPr>
      </w:pPr>
      <w:r w:rsidRPr="00D96343">
        <w:rPr>
          <w:rFonts w:cstheme="majorHAnsi"/>
          <w:color w:val="auto"/>
          <w:sz w:val="24"/>
          <w:szCs w:val="24"/>
        </w:rPr>
        <w:lastRenderedPageBreak/>
        <w:t>DISCUSSION</w:t>
      </w:r>
    </w:p>
    <w:p w14:paraId="559117C8" w14:textId="77777777" w:rsidR="00257B78" w:rsidRDefault="00257B78" w:rsidP="00257B78">
      <w:pPr>
        <w:spacing w:after="0" w:line="240" w:lineRule="auto"/>
        <w:rPr>
          <w:rFonts w:asciiTheme="majorHAnsi" w:hAnsiTheme="majorHAnsi" w:cstheme="majorHAnsi"/>
          <w:szCs w:val="24"/>
        </w:rPr>
      </w:pPr>
    </w:p>
    <w:p w14:paraId="089CAE26" w14:textId="55591540"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7DD1974E" w14:textId="77777777" w:rsidR="00EA778E" w:rsidRPr="002D15AA" w:rsidRDefault="00EA778E" w:rsidP="00257B78">
      <w:pPr>
        <w:spacing w:after="0" w:line="240" w:lineRule="auto"/>
        <w:rPr>
          <w:rFonts w:asciiTheme="majorHAnsi" w:hAnsiTheme="majorHAnsi" w:cstheme="majorHAnsi"/>
          <w:szCs w:val="24"/>
        </w:rPr>
      </w:pPr>
    </w:p>
    <w:p w14:paraId="6CA691AE"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4D2FB446" w14:textId="77777777" w:rsidR="000135C8" w:rsidRDefault="00000000" w:rsidP="00257B78">
      <w:pPr>
        <w:spacing w:after="0" w:line="240" w:lineRule="auto"/>
      </w:pPr>
      <w:r>
        <w:t>RCDome uses a benchmarked, multi-agent/LLM evidence architecture with human adjudication and executable governance to transform heterogeneous biomedical database assertions into a traceable, literature-validated human gene knowledge atlas.</w:t>
      </w:r>
    </w:p>
    <w:p w14:paraId="3A23C935" w14:textId="77777777" w:rsidR="00EA778E" w:rsidRPr="002D15AA" w:rsidRDefault="00EA778E" w:rsidP="00257B78">
      <w:pPr>
        <w:spacing w:after="0" w:line="240" w:lineRule="auto"/>
        <w:rPr>
          <w:rFonts w:asciiTheme="majorHAnsi" w:hAnsiTheme="majorHAnsi" w:cstheme="majorHAnsi"/>
          <w:szCs w:val="24"/>
        </w:rPr>
      </w:pPr>
    </w:p>
    <w:p w14:paraId="09EABFB0" w14:textId="77777777" w:rsidR="00463DD3"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DC876B7" w14:textId="77777777" w:rsidR="00463DD3" w:rsidRPr="002D15AA" w:rsidRDefault="00463DD3" w:rsidP="00257B78">
      <w:pPr>
        <w:spacing w:after="0" w:line="240" w:lineRule="auto"/>
        <w:rPr>
          <w:rFonts w:asciiTheme="majorHAnsi" w:hAnsiTheme="majorHAnsi" w:cstheme="majorHAnsi"/>
          <w:szCs w:val="24"/>
        </w:rPr>
      </w:pPr>
    </w:p>
    <w:p w14:paraId="5E7F11A9"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w:t>
      </w:r>
      <w:r w:rsidRPr="002D15AA">
        <w:rPr>
          <w:rFonts w:asciiTheme="majorHAnsi" w:hAnsiTheme="majorHAnsi" w:cstheme="majorHAnsi"/>
          <w:szCs w:val="24"/>
        </w:rPr>
        <w:lastRenderedPageBreak/>
        <w:t>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4BD56FAA" w14:textId="77777777" w:rsidR="00EA778E" w:rsidRPr="002D15AA" w:rsidRDefault="00EA778E" w:rsidP="00257B78">
      <w:pPr>
        <w:spacing w:after="0" w:line="240" w:lineRule="auto"/>
        <w:rPr>
          <w:rFonts w:asciiTheme="majorHAnsi" w:hAnsiTheme="majorHAnsi" w:cstheme="majorHAnsi"/>
          <w:szCs w:val="24"/>
        </w:rPr>
      </w:pPr>
    </w:p>
    <w:p w14:paraId="56299C7B" w14:textId="77777777" w:rsidR="00897A3F"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1564FEB7" w14:textId="77777777" w:rsidR="00897A3F" w:rsidRPr="002D15AA" w:rsidRDefault="00897A3F" w:rsidP="00257B78">
      <w:pPr>
        <w:spacing w:after="0" w:line="240" w:lineRule="auto"/>
        <w:rPr>
          <w:rFonts w:asciiTheme="majorHAnsi" w:hAnsiTheme="majorHAnsi" w:cstheme="majorHAnsi"/>
          <w:szCs w:val="24"/>
        </w:rPr>
      </w:pPr>
    </w:p>
    <w:p w14:paraId="5E8C78C3" w14:textId="77777777" w:rsidR="00925876"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4E01B937" w14:textId="77777777" w:rsidR="00925876" w:rsidRPr="002D15AA" w:rsidRDefault="00925876" w:rsidP="00257B78">
      <w:pPr>
        <w:spacing w:after="0" w:line="240" w:lineRule="auto"/>
        <w:rPr>
          <w:rFonts w:asciiTheme="majorHAnsi" w:hAnsiTheme="majorHAnsi" w:cstheme="majorHAnsi"/>
          <w:szCs w:val="24"/>
        </w:rPr>
      </w:pPr>
    </w:p>
    <w:p w14:paraId="332B4DCB" w14:textId="77777777" w:rsidR="00B147A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1F544448" w14:textId="77777777" w:rsidR="00B147A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r w:rsidRPr="002D15AA">
        <w:rPr>
          <w:rFonts w:asciiTheme="majorHAnsi" w:hAnsiTheme="majorHAnsi" w:cstheme="majorHAnsi"/>
          <w:szCs w:val="24"/>
        </w:rPr>
        <w:t>).</w:t>
      </w:r>
    </w:p>
    <w:p w14:paraId="7ECC4855" w14:textId="77777777" w:rsidR="00897A3F" w:rsidRPr="002D15AA" w:rsidRDefault="00897A3F" w:rsidP="00257B78">
      <w:pPr>
        <w:spacing w:after="0" w:line="240" w:lineRule="auto"/>
        <w:rPr>
          <w:rFonts w:asciiTheme="majorHAnsi" w:hAnsiTheme="majorHAnsi" w:cstheme="majorHAnsi"/>
          <w:szCs w:val="24"/>
        </w:rPr>
      </w:pPr>
    </w:p>
    <w:p w14:paraId="7DFFDE56" w14:textId="77777777" w:rsidR="00B147A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2D15AA">
        <w:rPr>
          <w:rFonts w:asciiTheme="majorHAnsi" w:hAnsiTheme="majorHAnsi" w:cstheme="majorHAnsi"/>
          <w:szCs w:val="24"/>
        </w:rPr>
        <w:t>Programmed</w:t>
      </w:r>
      <w:proofErr w:type="gramEnd"/>
      <w:r w:rsidRPr="002D15AA">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w:t>
      </w:r>
      <w:r w:rsidRPr="002D15AA">
        <w:rPr>
          <w:rFonts w:asciiTheme="majorHAnsi" w:hAnsiTheme="majorHAnsi" w:cstheme="majorHAnsi"/>
          <w:szCs w:val="24"/>
          <w:highlight w:val="green"/>
        </w:rPr>
        <w:t>Figure 3B</w:t>
      </w:r>
      <w:r w:rsidRPr="002D15AA">
        <w:rPr>
          <w:rFonts w:asciiTheme="majorHAnsi" w:hAnsiTheme="majorHAnsi" w:cstheme="majorHAnsi"/>
          <w:szCs w:val="24"/>
        </w:rPr>
        <w:t xml:space="preserve">). This stratification is biologically informative, but it should not be read as an independent </w:t>
      </w:r>
      <w:r w:rsidRPr="002D15AA">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5C017403" w14:textId="77777777" w:rsidR="004B02F0" w:rsidRPr="002D15AA" w:rsidRDefault="004B02F0" w:rsidP="00257B78">
      <w:pPr>
        <w:spacing w:after="0" w:line="240" w:lineRule="auto"/>
        <w:rPr>
          <w:rFonts w:asciiTheme="majorHAnsi" w:hAnsiTheme="majorHAnsi" w:cstheme="majorHAnsi"/>
          <w:szCs w:val="24"/>
        </w:rPr>
      </w:pPr>
    </w:p>
    <w:p w14:paraId="3ECC9126" w14:textId="77777777" w:rsidR="00B147A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r w:rsidRPr="002D15AA">
        <w:rPr>
          <w:rFonts w:asciiTheme="majorHAnsi" w:hAnsiTheme="majorHAnsi" w:cstheme="majorHAnsi"/>
          <w:szCs w:val="24"/>
          <w:highlight w:val="green"/>
        </w:rPr>
      </w:r>
      <w:r w:rsidRPr="002D15AA">
        <w:rPr>
          <w:rFonts w:asciiTheme="majorHAnsi" w:hAnsiTheme="majorHAnsi" w:cstheme="majorHAnsi"/>
          <w:szCs w:val="24"/>
        </w:rPr>
      </w:r>
      <w:r w:rsidRPr="002D15AA">
        <w:rPr>
          <w:rFonts w:asciiTheme="majorHAnsi" w:hAnsiTheme="majorHAnsi" w:cstheme="majorHAnsi"/>
          <w:szCs w:val="24"/>
          <w:highlight w:val="green"/>
        </w:rPr>
      </w:r>
      <w:r w:rsidRPr="002D15AA">
        <w:rPr>
          <w:rFonts w:asciiTheme="majorHAnsi" w:hAnsiTheme="majorHAnsi" w:cstheme="majorHAnsi"/>
          <w:szCs w:val="24"/>
        </w:rPr>
      </w:r>
      <w:r w:rsidRPr="002D15AA">
        <w:rPr>
          <w:rFonts w:asciiTheme="majorHAnsi" w:hAnsiTheme="majorHAnsi" w:cstheme="majorHAnsi"/>
          <w:szCs w:val="24"/>
          <w:highlight w:val="green"/>
        </w:rPr>
      </w:r>
      <w:r w:rsidRPr="002D15AA">
        <w:rPr>
          <w:rFonts w:asciiTheme="majorHAnsi" w:hAnsiTheme="majorHAnsi" w:cstheme="majorHAnsi"/>
          <w:szCs w:val="24"/>
        </w:rPr>
      </w:r>
    </w:p>
    <w:p w14:paraId="48E93486" w14:textId="77777777" w:rsidR="000B2C2A" w:rsidRPr="002D15AA" w:rsidRDefault="000B2C2A" w:rsidP="00257B78">
      <w:pPr>
        <w:spacing w:after="0" w:line="240" w:lineRule="auto"/>
        <w:rPr>
          <w:rFonts w:asciiTheme="majorHAnsi" w:hAnsiTheme="majorHAnsi" w:cstheme="majorHAnsi"/>
          <w:b/>
          <w:szCs w:val="24"/>
        </w:rPr>
      </w:pPr>
    </w:p>
    <w:p w14:paraId="3590CABA" w14:textId="77777777" w:rsidR="00B147A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EBE1771" w14:textId="77777777" w:rsidR="00B147A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2D9603AC" w14:textId="77777777" w:rsidR="004B02F0" w:rsidRPr="002D15AA" w:rsidRDefault="004B02F0" w:rsidP="00257B78">
      <w:pPr>
        <w:spacing w:after="0" w:line="240" w:lineRule="auto"/>
        <w:rPr>
          <w:rFonts w:asciiTheme="majorHAnsi" w:hAnsiTheme="majorHAnsi" w:cstheme="majorHAnsi"/>
          <w:szCs w:val="24"/>
        </w:rPr>
      </w:pPr>
    </w:p>
    <w:p w14:paraId="6F17AB1C" w14:textId="77777777" w:rsidR="00B147A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7A0C31E7" w14:textId="77777777" w:rsidR="004B02F0" w:rsidRPr="002D15AA" w:rsidRDefault="004B02F0" w:rsidP="00257B78">
      <w:pPr>
        <w:spacing w:after="0" w:line="240" w:lineRule="auto"/>
        <w:rPr>
          <w:rFonts w:asciiTheme="majorHAnsi" w:hAnsiTheme="majorHAnsi" w:cstheme="majorHAnsi"/>
          <w:szCs w:val="24"/>
        </w:rPr>
      </w:pPr>
    </w:p>
    <w:p w14:paraId="40E357F0" w14:textId="77777777" w:rsidR="00B147A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6CB1771D" w14:textId="77777777" w:rsidR="000B2C2A" w:rsidRPr="002D15AA" w:rsidRDefault="000B2C2A" w:rsidP="00257B78">
      <w:pPr>
        <w:spacing w:after="0" w:line="240" w:lineRule="auto"/>
        <w:rPr>
          <w:rFonts w:asciiTheme="majorHAnsi" w:hAnsiTheme="majorHAnsi" w:cstheme="majorHAnsi"/>
          <w:b/>
          <w:szCs w:val="24"/>
        </w:rPr>
      </w:pPr>
    </w:p>
    <w:p w14:paraId="6F338712" w14:textId="77777777" w:rsidR="0065188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w:t>
      </w:r>
      <w:r w:rsidRPr="002D15AA">
        <w:rPr>
          <w:rFonts w:asciiTheme="majorHAnsi" w:hAnsiTheme="majorHAnsi" w:cstheme="majorHAnsi"/>
          <w:szCs w:val="24"/>
        </w:rPr>
        <w:lastRenderedPageBreak/>
        <w:t>necrosis, metalloptosis), and others are emerging or legacy forms. Recognizing this heterogeneity strengthens rather than weakens the atlas: it reports the field as it is.</w:t>
      </w:r>
    </w:p>
    <w:p w14:paraId="26D1C157" w14:textId="77777777" w:rsidR="004B02F0" w:rsidRPr="002D15AA" w:rsidRDefault="004B02F0" w:rsidP="00257B78">
      <w:pPr>
        <w:spacing w:after="0" w:line="240" w:lineRule="auto"/>
        <w:rPr>
          <w:rFonts w:asciiTheme="majorHAnsi" w:hAnsiTheme="majorHAnsi" w:cstheme="majorHAnsi"/>
          <w:szCs w:val="24"/>
        </w:rPr>
      </w:pPr>
    </w:p>
    <w:p w14:paraId="57F2ED90" w14:textId="77777777" w:rsidR="0065188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1D9087AE" w14:textId="77777777" w:rsidR="004B02F0" w:rsidRPr="002D15AA" w:rsidRDefault="004B02F0" w:rsidP="00257B78">
      <w:pPr>
        <w:spacing w:after="0" w:line="240" w:lineRule="auto"/>
        <w:rPr>
          <w:rFonts w:asciiTheme="majorHAnsi" w:hAnsiTheme="majorHAnsi" w:cstheme="majorHAnsi"/>
          <w:szCs w:val="24"/>
        </w:rPr>
      </w:pPr>
    </w:p>
    <w:p w14:paraId="4CB1D3EF" w14:textId="77777777" w:rsidR="0065188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D1C5ABA" w14:textId="77777777" w:rsidR="004B02F0" w:rsidRPr="002D15AA" w:rsidRDefault="004B02F0" w:rsidP="00257B78">
      <w:pPr>
        <w:spacing w:after="0" w:line="240" w:lineRule="auto"/>
        <w:rPr>
          <w:rFonts w:asciiTheme="majorHAnsi" w:hAnsiTheme="majorHAnsi" w:cstheme="majorHAnsi"/>
          <w:b/>
          <w:szCs w:val="24"/>
        </w:rPr>
      </w:pPr>
    </w:p>
    <w:p w14:paraId="23D188C9" w14:textId="77777777" w:rsidR="00007354"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E272B9F" w14:textId="77777777" w:rsidR="00257B78" w:rsidRDefault="00257B78" w:rsidP="00257B78">
      <w:pPr>
        <w:spacing w:after="0" w:line="240" w:lineRule="auto"/>
        <w:rPr>
          <w:rFonts w:asciiTheme="majorHAnsi" w:hAnsiTheme="majorHAnsi" w:cstheme="majorHAnsi"/>
          <w:b/>
          <w:szCs w:val="24"/>
        </w:rPr>
      </w:pPr>
    </w:p>
    <w:p w14:paraId="38793A1F" w14:textId="3A4A4433" w:rsidR="00B147A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1DB78C75" w14:textId="77777777" w:rsidR="00B147A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25942C23" w14:textId="77777777" w:rsidR="000B2C2A" w:rsidRPr="002D15AA" w:rsidRDefault="000B2C2A" w:rsidP="00257B78">
      <w:pPr>
        <w:spacing w:after="0" w:line="240" w:lineRule="auto"/>
        <w:rPr>
          <w:rFonts w:asciiTheme="majorHAnsi" w:hAnsiTheme="majorHAnsi" w:cstheme="majorHAnsi"/>
          <w:b/>
          <w:szCs w:val="24"/>
        </w:rPr>
      </w:pPr>
    </w:p>
    <w:p w14:paraId="406E0711" w14:textId="77777777" w:rsidR="00F96826" w:rsidRPr="007C7C0D" w:rsidRDefault="00F96826" w:rsidP="00257B78">
      <w:pPr>
        <w:shd w:val="clear" w:color="auto" w:fill="FFFFFF" w:themeFill="background1"/>
        <w:spacing w:after="0" w:line="240" w:lineRule="auto"/>
        <w:ind w:right="57"/>
        <w:outlineLvl w:val="2"/>
        <w:rPr>
          <w:rFonts w:cstheme="minorHAnsi"/>
          <w:noProof/>
          <w:szCs w:val="24"/>
        </w:rPr>
      </w:pPr>
      <w:r w:rsidRPr="007C7C0D">
        <w:rPr>
          <w:rFonts w:cstheme="minorHAnsi"/>
          <w:b/>
          <w:bCs/>
          <w:noProof/>
          <w:szCs w:val="24"/>
        </w:rPr>
        <w:t>STATEMENTS</w:t>
      </w:r>
    </w:p>
    <w:p w14:paraId="482B4485" w14:textId="77777777" w:rsidR="00257B78" w:rsidRDefault="00257B78" w:rsidP="00257B78">
      <w:pPr>
        <w:shd w:val="clear" w:color="auto" w:fill="FFFFFF" w:themeFill="background1"/>
        <w:spacing w:after="0" w:line="240" w:lineRule="auto"/>
        <w:ind w:right="57"/>
        <w:outlineLvl w:val="2"/>
        <w:rPr>
          <w:rFonts w:cstheme="minorHAnsi"/>
          <w:b/>
          <w:bCs/>
          <w:noProof/>
          <w:szCs w:val="24"/>
        </w:rPr>
      </w:pPr>
    </w:p>
    <w:p w14:paraId="5811F489" w14:textId="4FC15D75" w:rsidR="00F96826" w:rsidRPr="007C7C0D" w:rsidRDefault="00F96826" w:rsidP="00257B78">
      <w:pPr>
        <w:shd w:val="clear" w:color="auto" w:fill="FFFFFF" w:themeFill="background1"/>
        <w:spacing w:after="0" w:line="240" w:lineRule="auto"/>
        <w:ind w:right="57"/>
        <w:outlineLvl w:val="2"/>
        <w:rPr>
          <w:rFonts w:cstheme="minorHAnsi"/>
          <w:b/>
          <w:bCs/>
          <w:noProof/>
          <w:szCs w:val="24"/>
        </w:rPr>
      </w:pPr>
      <w:r w:rsidRPr="007C7C0D">
        <w:rPr>
          <w:rFonts w:cstheme="minorHAnsi"/>
          <w:b/>
          <w:bCs/>
          <w:noProof/>
          <w:szCs w:val="24"/>
        </w:rPr>
        <w:t>Ethics approval and consent to participate</w:t>
      </w:r>
    </w:p>
    <w:p w14:paraId="43DF120C" w14:textId="77777777" w:rsidR="00F96826" w:rsidRPr="007C7C0D" w:rsidRDefault="00F96826" w:rsidP="00257B78">
      <w:pPr>
        <w:shd w:val="clear" w:color="auto" w:fill="FFFFFF" w:themeFill="background1"/>
        <w:spacing w:after="0" w:line="240" w:lineRule="auto"/>
        <w:ind w:right="57"/>
        <w:outlineLvl w:val="2"/>
        <w:rPr>
          <w:rFonts w:cstheme="minorHAnsi"/>
          <w:noProof/>
          <w:szCs w:val="24"/>
        </w:rPr>
      </w:pPr>
      <w:r w:rsidRPr="007C7C0D">
        <w:rPr>
          <w:rFonts w:cstheme="minorHAnsi"/>
          <w:noProof/>
          <w:szCs w:val="24"/>
        </w:rPr>
        <w:t>Ethics approval is not applicable to this study.</w:t>
      </w:r>
    </w:p>
    <w:p w14:paraId="5FC42DE0" w14:textId="77777777" w:rsidR="00F96826" w:rsidRDefault="00F96826" w:rsidP="00257B78">
      <w:pPr>
        <w:spacing w:after="0" w:line="240" w:lineRule="auto"/>
        <w:rPr>
          <w:rFonts w:asciiTheme="majorHAnsi" w:hAnsiTheme="majorHAnsi" w:cstheme="majorHAnsi"/>
          <w:b/>
          <w:bCs/>
          <w:szCs w:val="24"/>
        </w:rPr>
      </w:pPr>
    </w:p>
    <w:p w14:paraId="0420CA36" w14:textId="77777777" w:rsidR="00F96826" w:rsidRPr="007C7C0D" w:rsidRDefault="00F96826" w:rsidP="00257B78">
      <w:pPr>
        <w:spacing w:after="0" w:line="240" w:lineRule="auto"/>
        <w:rPr>
          <w:rFonts w:cstheme="minorHAnsi"/>
          <w:noProof/>
          <w:szCs w:val="24"/>
        </w:rPr>
      </w:pPr>
      <w:r w:rsidRPr="002D15AA">
        <w:rPr>
          <w:rFonts w:asciiTheme="majorHAnsi" w:hAnsiTheme="majorHAnsi" w:cstheme="majorHAnsi"/>
          <w:b/>
          <w:bCs/>
          <w:szCs w:val="24"/>
        </w:rPr>
        <w:t>Data and Code Availability</w:t>
      </w:r>
      <w:r>
        <w:rPr>
          <w:rFonts w:asciiTheme="majorHAnsi" w:hAnsiTheme="majorHAnsi" w:cstheme="majorHAnsi"/>
          <w:b/>
          <w:bCs/>
          <w:szCs w:val="24"/>
        </w:rPr>
        <w:t xml:space="preserve"> Statement</w:t>
      </w:r>
    </w:p>
    <w:p w14:paraId="78FA394E" w14:textId="77777777" w:rsidR="00F96826" w:rsidRPr="002D15AA" w:rsidRDefault="00F96826" w:rsidP="00257B78">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w:t>
      </w:r>
      <w:proofErr w:type="gramStart"/>
      <w:r w:rsidRPr="002D15AA">
        <w:rPr>
          <w:rFonts w:asciiTheme="majorHAnsi" w:hAnsiTheme="majorHAnsi" w:cstheme="majorHAnsi"/>
          <w:szCs w:val="24"/>
        </w:rPr>
        <w:t>are</w:t>
      </w:r>
      <w:proofErr w:type="gramEnd"/>
      <w:r w:rsidRPr="002D15AA">
        <w:rPr>
          <w:rFonts w:asciiTheme="majorHAnsi" w:hAnsiTheme="majorHAnsi" w:cstheme="majorHAnsi"/>
          <w:szCs w:val="24"/>
        </w:rPr>
        <w:t xml:space="preserve"> available at </w:t>
      </w:r>
      <w:hyperlink r:id="rId41" w:history="1">
        <w:r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xml:space="preserve">. The 20 source databases are publicly accessible at the URLs listed in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xml:space="preserve">.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w:t>
      </w:r>
      <w:r w:rsidRPr="002D15AA">
        <w:rPr>
          <w:rFonts w:asciiTheme="majorHAnsi" w:hAnsiTheme="majorHAnsi" w:cstheme="majorHAnsi"/>
          <w:szCs w:val="24"/>
        </w:rPr>
        <w:lastRenderedPageBreak/>
        <w:t>includes automated smoke tests with continuous integration that verify the mechanistic classification mapping, the chain-of-thought governance rules, and the benchmark scoring.</w:t>
      </w:r>
    </w:p>
    <w:p w14:paraId="32754E50" w14:textId="77777777" w:rsidR="00F96826" w:rsidRPr="00F96826" w:rsidRDefault="00F96826" w:rsidP="00257B78">
      <w:pPr>
        <w:shd w:val="clear" w:color="auto" w:fill="FFFFFF" w:themeFill="background1"/>
        <w:spacing w:after="0" w:line="240" w:lineRule="auto"/>
        <w:ind w:right="57"/>
        <w:outlineLvl w:val="2"/>
        <w:rPr>
          <w:rFonts w:cstheme="minorHAnsi"/>
          <w:noProof/>
          <w:color w:val="auto"/>
          <w:szCs w:val="24"/>
        </w:rPr>
      </w:pPr>
    </w:p>
    <w:p w14:paraId="594A18F8" w14:textId="77777777" w:rsidR="00F96826" w:rsidRPr="00F96826" w:rsidRDefault="00F96826" w:rsidP="00257B78">
      <w:pPr>
        <w:shd w:val="clear" w:color="auto" w:fill="FFFFFF" w:themeFill="background1"/>
        <w:spacing w:after="0" w:line="240" w:lineRule="auto"/>
        <w:rPr>
          <w:b/>
          <w:bCs/>
          <w:color w:val="auto"/>
          <w:szCs w:val="24"/>
        </w:rPr>
      </w:pPr>
      <w:r w:rsidRPr="00F96826">
        <w:rPr>
          <w:b/>
          <w:bCs/>
          <w:color w:val="auto"/>
          <w:szCs w:val="24"/>
        </w:rPr>
        <w:t>Conflict of Interest</w:t>
      </w:r>
    </w:p>
    <w:p w14:paraId="0AACCDFE" w14:textId="77777777" w:rsidR="00F96826" w:rsidRPr="00F96826" w:rsidRDefault="00F96826" w:rsidP="00257B78">
      <w:pPr>
        <w:shd w:val="clear" w:color="auto" w:fill="FFFFFF" w:themeFill="background1"/>
        <w:spacing w:after="0" w:line="240" w:lineRule="auto"/>
        <w:rPr>
          <w:iCs/>
          <w:color w:val="auto"/>
          <w:szCs w:val="24"/>
        </w:rPr>
      </w:pPr>
      <w:r w:rsidRPr="00F96826">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22675255" w14:textId="77777777" w:rsidR="00F96826" w:rsidRPr="00395592" w:rsidRDefault="00F96826" w:rsidP="00257B78">
      <w:pPr>
        <w:shd w:val="clear" w:color="auto" w:fill="FFFFFF" w:themeFill="background1"/>
        <w:spacing w:after="0" w:line="240" w:lineRule="auto"/>
        <w:ind w:right="57"/>
        <w:outlineLvl w:val="2"/>
        <w:rPr>
          <w:rFonts w:cstheme="minorHAnsi"/>
          <w:noProof/>
          <w:color w:val="auto"/>
          <w:szCs w:val="24"/>
        </w:rPr>
      </w:pPr>
    </w:p>
    <w:p w14:paraId="70CE3E2C" w14:textId="77777777" w:rsidR="00F96826" w:rsidRPr="00395592" w:rsidRDefault="00F96826" w:rsidP="00257B78">
      <w:pPr>
        <w:shd w:val="clear" w:color="auto" w:fill="FFFFFF" w:themeFill="background1"/>
        <w:spacing w:after="0" w:line="240" w:lineRule="auto"/>
        <w:ind w:right="57"/>
        <w:outlineLvl w:val="2"/>
        <w:rPr>
          <w:rFonts w:cstheme="minorHAnsi"/>
          <w:b/>
          <w:bCs/>
          <w:noProof/>
          <w:color w:val="auto"/>
          <w:szCs w:val="24"/>
        </w:rPr>
      </w:pPr>
      <w:r w:rsidRPr="00395592">
        <w:rPr>
          <w:rFonts w:cstheme="minorHAnsi"/>
          <w:b/>
          <w:bCs/>
          <w:noProof/>
          <w:color w:val="auto"/>
          <w:szCs w:val="24"/>
        </w:rPr>
        <w:t>Author contributions</w:t>
      </w:r>
    </w:p>
    <w:p w14:paraId="33342023" w14:textId="77777777" w:rsidR="00F96826" w:rsidRPr="00395592" w:rsidRDefault="00F96826" w:rsidP="00257B78">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E.R.S. conceptualized the study; developed, validated, and implemented the R-based </w:t>
      </w:r>
      <w:r w:rsidR="00395592" w:rsidRPr="00395592">
        <w:rPr>
          <w:rFonts w:cstheme="minorHAnsi"/>
          <w:noProof/>
          <w:color w:val="auto"/>
          <w:szCs w:val="24"/>
        </w:rPr>
        <w:t xml:space="preserve">and Pyhton </w:t>
      </w:r>
      <w:r w:rsidRPr="00395592">
        <w:rPr>
          <w:rFonts w:cstheme="minorHAnsi"/>
          <w:noProof/>
          <w:color w:val="auto"/>
          <w:szCs w:val="24"/>
        </w:rPr>
        <w:t xml:space="preserve">computational pipeline; performed integrative analyses; contributed to manuscript revision; and developed the </w:t>
      </w:r>
      <w:r w:rsidR="00395592" w:rsidRPr="00395592">
        <w:rPr>
          <w:rFonts w:cstheme="minorHAnsi"/>
          <w:noProof/>
          <w:color w:val="auto"/>
          <w:szCs w:val="24"/>
        </w:rPr>
        <w:t xml:space="preserve">LLM-based RCD entity module of the </w:t>
      </w:r>
      <w:r w:rsidRPr="00395592">
        <w:rPr>
          <w:rFonts w:cstheme="minorHAnsi"/>
          <w:noProof/>
          <w:color w:val="auto"/>
          <w:szCs w:val="24"/>
        </w:rPr>
        <w:t>Shiny application.</w:t>
      </w:r>
    </w:p>
    <w:p w14:paraId="71C1A5D2" w14:textId="77777777" w:rsidR="007E4E5C" w:rsidRPr="00395592" w:rsidRDefault="007E4E5C" w:rsidP="00257B78">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V.dS.L. conceptualized the study; curation of data and manuscript editing.</w:t>
      </w:r>
    </w:p>
    <w:p w14:paraId="2D035197" w14:textId="77777777" w:rsidR="00F96826" w:rsidRPr="00395592" w:rsidRDefault="00F96826" w:rsidP="00257B78">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H.A.C.N. </w:t>
      </w:r>
      <w:r w:rsidR="00395592" w:rsidRPr="00395592">
        <w:rPr>
          <w:rFonts w:cstheme="minorHAnsi"/>
          <w:noProof/>
          <w:color w:val="auto"/>
          <w:szCs w:val="24"/>
        </w:rPr>
        <w:t xml:space="preserve">curation of data </w:t>
      </w:r>
      <w:r w:rsidRPr="00395592">
        <w:rPr>
          <w:rFonts w:cstheme="minorHAnsi"/>
          <w:noProof/>
          <w:color w:val="auto"/>
          <w:szCs w:val="24"/>
        </w:rPr>
        <w:t>and manuscript editing</w:t>
      </w:r>
      <w:r w:rsidR="00395592" w:rsidRPr="00395592">
        <w:rPr>
          <w:rFonts w:cstheme="minorHAnsi"/>
          <w:noProof/>
          <w:color w:val="auto"/>
          <w:szCs w:val="24"/>
        </w:rPr>
        <w:t>.</w:t>
      </w:r>
    </w:p>
    <w:p w14:paraId="735DE1B3" w14:textId="77777777" w:rsidR="00F96826" w:rsidRPr="00395592" w:rsidRDefault="00F96826" w:rsidP="00257B78">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E.M.A. conceptualized and supervised the study; contributed to methodological design; developed, validated, and audited the computational pipeline;</w:t>
      </w:r>
      <w:r w:rsidR="00395592" w:rsidRPr="00395592">
        <w:rPr>
          <w:rFonts w:cstheme="minorHAnsi"/>
          <w:noProof/>
          <w:color w:val="auto"/>
          <w:szCs w:val="24"/>
        </w:rPr>
        <w:t xml:space="preserve"> curated data;</w:t>
      </w:r>
      <w:r w:rsidRPr="00395592">
        <w:rPr>
          <w:rFonts w:cstheme="minorHAnsi"/>
          <w:noProof/>
          <w:color w:val="auto"/>
          <w:szCs w:val="24"/>
        </w:rPr>
        <w:t xml:space="preserve"> </w:t>
      </w:r>
      <w:r w:rsidR="00395592" w:rsidRPr="00395592">
        <w:rPr>
          <w:rFonts w:cstheme="minorHAnsi"/>
          <w:noProof/>
          <w:color w:val="auto"/>
          <w:szCs w:val="24"/>
        </w:rPr>
        <w:t xml:space="preserve">drafted the mansucriot, generayed the figures, </w:t>
      </w:r>
    </w:p>
    <w:p w14:paraId="73A873AE" w14:textId="77777777" w:rsidR="00F96826" w:rsidRPr="00F96826" w:rsidRDefault="00F96826" w:rsidP="00257B78">
      <w:pPr>
        <w:shd w:val="clear" w:color="auto" w:fill="FFFFFF" w:themeFill="background1"/>
        <w:spacing w:after="0" w:line="240" w:lineRule="auto"/>
        <w:ind w:right="57"/>
        <w:outlineLvl w:val="2"/>
        <w:rPr>
          <w:rFonts w:cstheme="minorHAnsi"/>
          <w:noProof/>
          <w:color w:val="EE0000"/>
          <w:szCs w:val="24"/>
          <w:highlight w:val="yellow"/>
        </w:rPr>
      </w:pPr>
    </w:p>
    <w:p w14:paraId="206ACA88" w14:textId="77777777" w:rsidR="00F96826" w:rsidRPr="004B48FB" w:rsidRDefault="00F96826" w:rsidP="00257B78">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Funding</w:t>
      </w:r>
    </w:p>
    <w:p w14:paraId="3BE881AC" w14:textId="77777777" w:rsidR="00F96826" w:rsidRPr="004B48FB" w:rsidRDefault="00F96826" w:rsidP="00257B78">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4B48FB">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4B48FB">
        <w:rPr>
          <w:rFonts w:cstheme="minorHAnsi"/>
          <w:noProof/>
          <w:color w:val="auto"/>
          <w:szCs w:val="24"/>
        </w:rPr>
        <w:t>ERS was supported by a Master’s scholarship from the Coordenação de Aperfeiçoamento de Pessoal de Nível Superior (CAPES), Brazil. V</w:t>
      </w:r>
      <w:r w:rsidR="004B48FB">
        <w:rPr>
          <w:rFonts w:cstheme="minorHAnsi"/>
          <w:noProof/>
          <w:color w:val="auto"/>
          <w:szCs w:val="24"/>
        </w:rPr>
        <w:t>d</w:t>
      </w:r>
      <w:r w:rsidRPr="004B48FB">
        <w:rPr>
          <w:rFonts w:cstheme="minorHAnsi"/>
          <w:noProof/>
          <w:color w:val="auto"/>
          <w:szCs w:val="24"/>
        </w:rPr>
        <w:t>SL was supported by a Doctorate’s scholarship from FAPERJ.</w:t>
      </w:r>
    </w:p>
    <w:p w14:paraId="61C37B26" w14:textId="77777777" w:rsidR="00F96826" w:rsidRPr="004B48FB" w:rsidRDefault="00F96826" w:rsidP="00257B78">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14:paraId="23584E94" w14:textId="77777777" w:rsidR="00A732CA" w:rsidRDefault="00000000" w:rsidP="00257B78">
      <w:pPr>
        <w:spacing w:after="0" w:line="240" w:lineRule="auto"/>
      </w:pPr>
      <w:r>
        <w:rPr>
          <w:b/>
        </w:rPr>
        <w:t>Acknowledgements</w:t>
      </w:r>
    </w:p>
    <w:p w14:paraId="0DCB3B37" w14:textId="77777777" w:rsidR="00A732CA" w:rsidRDefault="00000000" w:rsidP="00257B78">
      <w:pPr>
        <w:spacing w:after="0" w:line="240" w:lineRule="auto"/>
      </w:pPr>
      <w:r>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34DC23C6" w14:textId="77777777" w:rsidR="00257B78" w:rsidRDefault="00257B78" w:rsidP="00257B78">
      <w:pPr>
        <w:shd w:val="clear" w:color="auto" w:fill="FFFFFF" w:themeFill="background1"/>
        <w:spacing w:after="0" w:line="240" w:lineRule="auto"/>
        <w:ind w:right="57"/>
        <w:outlineLvl w:val="2"/>
        <w:rPr>
          <w:rFonts w:cstheme="minorHAnsi"/>
          <w:b/>
          <w:bCs/>
          <w:noProof/>
          <w:color w:val="auto"/>
          <w:szCs w:val="24"/>
        </w:rPr>
      </w:pPr>
    </w:p>
    <w:p w14:paraId="48AB7057" w14:textId="62F6E5D6" w:rsidR="00F96826" w:rsidRPr="004B48FB" w:rsidRDefault="00F96826" w:rsidP="00257B78">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Consent for publication</w:t>
      </w:r>
    </w:p>
    <w:p w14:paraId="74019EC1" w14:textId="77777777" w:rsidR="00F96826" w:rsidRPr="004B48FB" w:rsidRDefault="007A2E1F" w:rsidP="00257B78">
      <w:pPr>
        <w:shd w:val="clear" w:color="auto" w:fill="FFFFFF" w:themeFill="background1"/>
        <w:spacing w:after="0" w:line="240" w:lineRule="auto"/>
        <w:ind w:right="57"/>
        <w:outlineLvl w:val="2"/>
        <w:rPr>
          <w:rFonts w:cstheme="minorHAnsi"/>
          <w:noProof/>
          <w:color w:val="auto"/>
          <w:szCs w:val="24"/>
        </w:rPr>
      </w:pPr>
      <w:r>
        <w:rPr>
          <w:rFonts w:cstheme="minorHAnsi"/>
          <w:noProof/>
          <w:color w:val="auto"/>
          <w:szCs w:val="24"/>
        </w:rPr>
        <w:t>N</w:t>
      </w:r>
      <w:r w:rsidR="00F96826" w:rsidRPr="004B48FB">
        <w:rPr>
          <w:rFonts w:cstheme="minorHAnsi"/>
          <w:noProof/>
          <w:color w:val="auto"/>
          <w:szCs w:val="24"/>
        </w:rPr>
        <w:t>ot applicable.</w:t>
      </w:r>
    </w:p>
    <w:p w14:paraId="7D345A8E" w14:textId="77777777" w:rsidR="00E815CA" w:rsidRDefault="00F96826" w:rsidP="00257B78">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14:paraId="5C82F0F2" w14:textId="77777777" w:rsidR="00F561E3" w:rsidRDefault="00000000" w:rsidP="00257B78">
      <w:pPr>
        <w:spacing w:after="0" w:line="240" w:lineRule="auto"/>
      </w:pPr>
      <w:r>
        <w:rPr>
          <w:b/>
        </w:rPr>
        <w:t>Generative AI Statement</w:t>
      </w:r>
    </w:p>
    <w:p w14:paraId="26625B64" w14:textId="77777777" w:rsidR="00F561E3" w:rsidRDefault="00000000" w:rsidP="00257B78">
      <w:pPr>
        <w:spacing w:after="0" w:line="240" w:lineRule="auto"/>
      </w:pPr>
      <w:r>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6E53B45D" w14:textId="77777777" w:rsidR="00257B78" w:rsidRDefault="00257B78" w:rsidP="00257B78">
      <w:pPr>
        <w:spacing w:after="0" w:line="240" w:lineRule="auto"/>
      </w:pPr>
    </w:p>
    <w:p w14:paraId="2658DF40" w14:textId="7C554562" w:rsidR="00F561E3" w:rsidRDefault="00000000" w:rsidP="00257B78">
      <w:pPr>
        <w:spacing w:after="0" w:line="240" w:lineRule="auto"/>
      </w:pPr>
      <w:r>
        <w:t xml:space="preserve">DeepSeek (deepseek-chat, deepseek-reasoner, and deepseek-v4-pro) served as the core language model of the compilation and validation pipeline. It executed the two-call independent validation of gene-RCD associations, in which one call drew on internal </w:t>
      </w:r>
      <w:r>
        <w:lastRenderedPageBreak/>
        <w:t>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3A795E83" w14:textId="77777777" w:rsidR="00F561E3" w:rsidRDefault="00000000" w:rsidP="00257B78">
      <w:pPr>
        <w:spacing w:after="0" w:line="240" w:lineRule="auto"/>
      </w:pPr>
      <w:r>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28FB3AB7" w14:textId="77777777" w:rsidR="00257B78" w:rsidRDefault="00257B78" w:rsidP="00257B78">
      <w:pPr>
        <w:spacing w:after="0" w:line="240" w:lineRule="auto"/>
      </w:pPr>
    </w:p>
    <w:p w14:paraId="5D2B8D46" w14:textId="1C3B460E" w:rsidR="00F561E3" w:rsidRDefault="00000000" w:rsidP="00257B78">
      <w:pPr>
        <w:spacing w:after="0" w:line="240" w:lineRule="auto"/>
      </w:pPr>
      <w:r>
        <w:t>Elicit was used for the Phase 3 systematic review and extraction of gene-RCD associations across 50 RCD forms, with post-export governance comprising allow-list enforcement, role normalization, and publication-traceability checks.</w:t>
      </w:r>
    </w:p>
    <w:p w14:paraId="5B4EABB7" w14:textId="77777777" w:rsidR="00257B78" w:rsidRDefault="00257B78" w:rsidP="00257B78">
      <w:pPr>
        <w:spacing w:after="0" w:line="240" w:lineRule="auto"/>
      </w:pPr>
    </w:p>
    <w:p w14:paraId="6AD78D6B" w14:textId="490837BA" w:rsidR="00F561E3" w:rsidRDefault="00000000" w:rsidP="00257B78">
      <w:pPr>
        <w:spacing w:after="0" w:line="240" w:lineRule="auto"/>
      </w:pPr>
      <w:r>
        <w:t>The generative-AI extraction of five multi-optosis operational definitions from the prior study, performed with GPT-4o, is retained in RCDome and was human-validated.</w:t>
      </w:r>
    </w:p>
    <w:p w14:paraId="5140BCFF" w14:textId="77777777" w:rsidR="00257B78" w:rsidRDefault="00257B78" w:rsidP="00257B78">
      <w:pPr>
        <w:spacing w:after="0" w:line="240" w:lineRule="auto"/>
      </w:pPr>
    </w:p>
    <w:p w14:paraId="6A593DA6" w14:textId="741E80D1" w:rsidR="00F561E3" w:rsidRDefault="00000000" w:rsidP="00257B78">
      <w:pPr>
        <w:spacing w:after="0" w:line="240" w:lineRule="auto"/>
      </w:pPr>
      <w:r>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14:paraId="2D8A34DD" w14:textId="77777777" w:rsidR="00257B78" w:rsidRDefault="00257B78" w:rsidP="00257B78">
      <w:pPr>
        <w:spacing w:after="0" w:line="240" w:lineRule="auto"/>
      </w:pPr>
    </w:p>
    <w:p w14:paraId="7C9F0C33" w14:textId="1A042EF5" w:rsidR="00F561E3" w:rsidRDefault="00000000" w:rsidP="00257B78">
      <w:pPr>
        <w:spacing w:after="0" w:line="240" w:lineRule="auto"/>
      </w:pPr>
      <w:r>
        <w:t>Every AI-extracted association was flagged as curator_verified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6EED207C" w14:textId="77777777" w:rsidR="00257B78" w:rsidRDefault="00257B78" w:rsidP="00257B78">
      <w:pPr>
        <w:spacing w:after="0" w:line="240" w:lineRule="auto"/>
      </w:pPr>
    </w:p>
    <w:p w14:paraId="7CA40D3D" w14:textId="3B9F7235" w:rsidR="00F561E3" w:rsidRDefault="00000000" w:rsidP="00257B78">
      <w:pPr>
        <w:spacing w:after="0" w:line="240" w:lineRule="auto"/>
      </w:pPr>
      <w:r>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ED85EB5" w14:textId="77777777" w:rsidR="00257B78" w:rsidRDefault="00257B78" w:rsidP="00257B78">
      <w:pPr>
        <w:shd w:val="clear" w:color="auto" w:fill="FFFFFF" w:themeFill="background1"/>
        <w:spacing w:after="0" w:line="240" w:lineRule="auto"/>
        <w:ind w:right="57"/>
        <w:outlineLvl w:val="2"/>
        <w:rPr>
          <w:rFonts w:cstheme="minorHAnsi"/>
          <w:b/>
          <w:bCs/>
          <w:noProof/>
          <w:color w:val="auto"/>
          <w:szCs w:val="24"/>
        </w:rPr>
      </w:pPr>
    </w:p>
    <w:p w14:paraId="3C9CE229" w14:textId="2A1ABD2E" w:rsidR="00F96826" w:rsidRPr="0092455F" w:rsidRDefault="00F96826" w:rsidP="00257B78">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Publisher’s note</w:t>
      </w:r>
    </w:p>
    <w:p w14:paraId="699D0241" w14:textId="77777777" w:rsidR="00F96826" w:rsidRPr="0092455F" w:rsidRDefault="00F96826" w:rsidP="00257B78">
      <w:pPr>
        <w:shd w:val="clear" w:color="auto" w:fill="FFFFFF" w:themeFill="background1"/>
        <w:spacing w:after="0" w:line="240" w:lineRule="auto"/>
        <w:ind w:right="57"/>
        <w:outlineLvl w:val="2"/>
        <w:rPr>
          <w:rFonts w:cstheme="minorHAnsi"/>
          <w:noProof/>
          <w:color w:val="auto"/>
          <w:szCs w:val="24"/>
        </w:rPr>
      </w:pPr>
      <w:r w:rsidRPr="0092455F">
        <w:rPr>
          <w:rFonts w:cstheme="minorHAnsi"/>
          <w:noProof/>
          <w:color w:val="auto"/>
          <w:szCs w:val="24"/>
        </w:rPr>
        <w:lastRenderedPageBreak/>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476C5CC4" w14:textId="77777777" w:rsidR="00F96826" w:rsidRPr="00F96826" w:rsidRDefault="00F96826" w:rsidP="00257B78">
      <w:pPr>
        <w:shd w:val="clear" w:color="auto" w:fill="FFFFFF" w:themeFill="background1"/>
        <w:spacing w:after="0" w:line="240" w:lineRule="auto"/>
        <w:ind w:right="57"/>
        <w:outlineLvl w:val="2"/>
        <w:rPr>
          <w:rFonts w:cstheme="minorHAnsi"/>
          <w:noProof/>
          <w:color w:val="EE0000"/>
          <w:szCs w:val="24"/>
          <w:highlight w:val="yellow"/>
        </w:rPr>
      </w:pPr>
    </w:p>
    <w:p w14:paraId="232FAD49" w14:textId="77777777" w:rsidR="00F561E3" w:rsidRDefault="00000000" w:rsidP="00257B78">
      <w:pPr>
        <w:spacing w:after="0" w:line="240" w:lineRule="auto"/>
      </w:pPr>
      <w:r>
        <w:rPr>
          <w:b/>
        </w:rPr>
        <w:t>Significance Statement</w:t>
      </w:r>
    </w:p>
    <w:p w14:paraId="77179A70" w14:textId="77777777" w:rsidR="00F561E3" w:rsidRDefault="00000000" w:rsidP="00257B78">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validates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w:t>
      </w:r>
    </w:p>
    <w:p w14:paraId="0E555F49" w14:textId="77777777" w:rsidR="00D96343" w:rsidRDefault="00D96343" w:rsidP="00257B78">
      <w:pPr>
        <w:shd w:val="clear" w:color="auto" w:fill="FFFFFF" w:themeFill="background1"/>
        <w:spacing w:after="0" w:line="240" w:lineRule="auto"/>
        <w:ind w:right="57"/>
        <w:outlineLvl w:val="2"/>
        <w:rPr>
          <w:rFonts w:cstheme="minorHAnsi"/>
          <w:b/>
          <w:bCs/>
          <w:noProof/>
          <w:color w:val="auto"/>
          <w:szCs w:val="24"/>
        </w:rPr>
      </w:pPr>
    </w:p>
    <w:p w14:paraId="5F8CC17B" w14:textId="603FE587" w:rsidR="00F96826" w:rsidRPr="0092455F" w:rsidRDefault="00F96826" w:rsidP="00257B78">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Supplementary material</w:t>
      </w:r>
    </w:p>
    <w:p w14:paraId="35E78332" w14:textId="77777777" w:rsidR="00F96826" w:rsidRPr="00F96826" w:rsidRDefault="00F96826" w:rsidP="00257B78">
      <w:pPr>
        <w:shd w:val="clear" w:color="auto" w:fill="FFFFFF" w:themeFill="background1"/>
        <w:spacing w:after="0" w:line="240" w:lineRule="auto"/>
        <w:ind w:right="57"/>
        <w:outlineLvl w:val="2"/>
        <w:rPr>
          <w:rFonts w:cstheme="minorHAnsi"/>
          <w:noProof/>
          <w:color w:val="EE0000"/>
          <w:szCs w:val="24"/>
        </w:rPr>
      </w:pPr>
      <w:r w:rsidRPr="0092455F">
        <w:rPr>
          <w:rFonts w:cstheme="minorHAnsi"/>
          <w:noProof/>
          <w:color w:val="auto"/>
          <w:szCs w:val="24"/>
        </w:rPr>
        <w:t>The Supplementary Material for this article can be found online at</w:t>
      </w:r>
      <w:r w:rsidRPr="0092455F">
        <w:rPr>
          <w:rFonts w:cstheme="minorHAnsi"/>
          <w:noProof/>
          <w:color w:val="EE0000"/>
          <w:szCs w:val="24"/>
        </w:rPr>
        <w:t xml:space="preserve">: </w:t>
      </w:r>
      <w:hyperlink r:id="rId42" w:history="1">
        <w:r w:rsidR="0092455F" w:rsidRPr="0092455F">
          <w:rPr>
            <w:rStyle w:val="Hyperlink"/>
            <w:rFonts w:asciiTheme="majorHAnsi" w:hAnsiTheme="majorHAnsi" w:cstheme="majorHAnsi"/>
            <w:szCs w:val="24"/>
          </w:rPr>
          <w:t>https://github.com/BioCancerInformatics/RCDome</w:t>
        </w:r>
      </w:hyperlink>
      <w:r w:rsidR="0092455F" w:rsidRPr="0092455F">
        <w:rPr>
          <w:rFonts w:asciiTheme="majorHAnsi" w:hAnsiTheme="majorHAnsi" w:cstheme="majorHAnsi"/>
          <w:szCs w:val="24"/>
        </w:rPr>
        <w:t>.</w:t>
      </w:r>
    </w:p>
    <w:p w14:paraId="0DA0E424" w14:textId="77777777" w:rsidR="00F96826" w:rsidRPr="00F96826" w:rsidRDefault="00F96826" w:rsidP="00257B78">
      <w:pPr>
        <w:spacing w:after="0" w:line="240" w:lineRule="auto"/>
        <w:rPr>
          <w:rFonts w:asciiTheme="majorHAnsi" w:hAnsiTheme="majorHAnsi" w:cstheme="majorHAnsi"/>
          <w:bCs/>
          <w:szCs w:val="24"/>
        </w:rPr>
      </w:pPr>
    </w:p>
    <w:p w14:paraId="705CFDC9" w14:textId="77777777" w:rsidR="00B147AA" w:rsidRPr="002D15AA" w:rsidRDefault="00000000" w:rsidP="00257B78">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3A80F783" w14:textId="77777777" w:rsidR="00180EB9" w:rsidRPr="002D15AA" w:rsidRDefault="00180EB9" w:rsidP="00257B78">
      <w:pPr>
        <w:spacing w:after="0" w:line="240" w:lineRule="auto"/>
        <w:rPr>
          <w:rFonts w:asciiTheme="majorHAnsi" w:hAnsiTheme="majorHAnsi" w:cstheme="majorHAnsi"/>
          <w:szCs w:val="24"/>
        </w:rPr>
      </w:pPr>
    </w:p>
    <w:p w14:paraId="00A44139" w14:textId="77777777" w:rsidR="00B147AA" w:rsidRPr="008113D7" w:rsidRDefault="00000000" w:rsidP="00257B78">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1</w:t>
      </w:r>
      <w:r w:rsidRPr="002D15AA">
        <w:rPr>
          <w:rFonts w:asciiTheme="majorHAnsi" w:hAnsiTheme="majorHAnsi" w:cstheme="majorHAnsi"/>
          <w:b/>
          <w:szCs w:val="24"/>
        </w:rPr>
        <w:t xml:space="preserve">. RCDome compilation and validation pipeline. </w:t>
      </w:r>
      <w:r w:rsidRPr="008113D7">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t>
      </w:r>
      <w:r w:rsidRPr="008113D7">
        <w:rPr>
          <w:rFonts w:asciiTheme="majorHAnsi" w:hAnsiTheme="majorHAnsi" w:cstheme="majorHAnsi"/>
          <w:bCs/>
          <w:szCs w:val="24"/>
        </w:rPr>
        <w:lastRenderedPageBreak/>
        <w:t>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3866D903" w14:textId="77777777" w:rsidR="000B2C2A" w:rsidRPr="002D15AA" w:rsidRDefault="000B2C2A" w:rsidP="00257B78">
      <w:pPr>
        <w:spacing w:after="0" w:line="240" w:lineRule="auto"/>
        <w:rPr>
          <w:rFonts w:asciiTheme="majorHAnsi" w:hAnsiTheme="majorHAnsi" w:cstheme="majorHAnsi"/>
          <w:szCs w:val="24"/>
        </w:rPr>
      </w:pPr>
    </w:p>
    <w:p w14:paraId="5CA00F7F" w14:textId="77777777" w:rsidR="00B147AA"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2</w:t>
      </w:r>
      <w:r w:rsidRPr="002D15AA">
        <w:rPr>
          <w:rFonts w:asciiTheme="majorHAnsi" w:hAnsiTheme="majorHAnsi" w:cstheme="majorHAnsi"/>
          <w:b/>
          <w:szCs w:val="24"/>
        </w:rPr>
        <w:t>. Benchmark evaluation of the three independent analyses.</w:t>
      </w:r>
      <w:r w:rsidRPr="008113D7">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037F646A" w14:textId="77777777" w:rsidR="000B2C2A" w:rsidRPr="002D15AA" w:rsidRDefault="000B2C2A" w:rsidP="00257B78">
      <w:pPr>
        <w:spacing w:after="0" w:line="240" w:lineRule="auto"/>
        <w:rPr>
          <w:rFonts w:asciiTheme="majorHAnsi" w:hAnsiTheme="majorHAnsi" w:cstheme="majorHAnsi"/>
          <w:b/>
          <w:szCs w:val="24"/>
        </w:rPr>
      </w:pPr>
    </w:p>
    <w:p w14:paraId="493BF1DA" w14:textId="77777777" w:rsidR="00B147AA" w:rsidRPr="002D15AA" w:rsidRDefault="00000000" w:rsidP="00257B78">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3</w:t>
      </w:r>
      <w:r w:rsidRPr="002D15AA">
        <w:rPr>
          <w:rFonts w:asciiTheme="majorHAnsi" w:hAnsiTheme="majorHAnsi" w:cstheme="majorHAnsi"/>
          <w:b/>
          <w:szCs w:val="24"/>
        </w:rPr>
        <w:t xml:space="preserve">. The death core and its regulatory network. </w:t>
      </w:r>
      <w:r w:rsidRPr="008113D7">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1BBA0CA4" w14:textId="77777777" w:rsidR="005739A1" w:rsidRPr="002D15AA" w:rsidRDefault="005739A1" w:rsidP="00257B78">
      <w:pPr>
        <w:spacing w:after="0" w:line="240" w:lineRule="auto"/>
        <w:rPr>
          <w:rFonts w:asciiTheme="majorHAnsi" w:hAnsiTheme="majorHAnsi" w:cstheme="majorHAnsi"/>
          <w:szCs w:val="24"/>
        </w:rPr>
      </w:pPr>
    </w:p>
    <w:p w14:paraId="4B83BE41" w14:textId="77777777" w:rsidR="009076EB" w:rsidRPr="002D15AA" w:rsidRDefault="00000000" w:rsidP="00257B78">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lastRenderedPageBreak/>
        <w:t>Figure 4</w:t>
      </w:r>
      <w:r w:rsidRPr="002D15AA">
        <w:rPr>
          <w:rFonts w:asciiTheme="majorHAnsi" w:hAnsiTheme="majorHAnsi" w:cstheme="majorHAnsi"/>
          <w:b/>
          <w:szCs w:val="24"/>
        </w:rPr>
        <w:t>.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182692D1" w14:textId="77777777" w:rsidR="004B02F0" w:rsidRPr="002D15AA" w:rsidRDefault="004B02F0" w:rsidP="00257B78">
      <w:pPr>
        <w:pStyle w:val="Ttulo2"/>
        <w:spacing w:before="0" w:line="240" w:lineRule="auto"/>
        <w:rPr>
          <w:rFonts w:cstheme="majorHAnsi"/>
          <w:sz w:val="24"/>
          <w:szCs w:val="24"/>
        </w:rPr>
      </w:pPr>
    </w:p>
    <w:p w14:paraId="1ADB0F2E" w14:textId="77777777" w:rsidR="004B02F0" w:rsidRPr="002D15AA" w:rsidRDefault="004B02F0" w:rsidP="00257B78">
      <w:pPr>
        <w:pStyle w:val="Ttulo2"/>
        <w:spacing w:before="0" w:line="240" w:lineRule="auto"/>
        <w:rPr>
          <w:rFonts w:cstheme="majorHAnsi"/>
          <w:sz w:val="24"/>
          <w:szCs w:val="24"/>
        </w:rPr>
      </w:pPr>
    </w:p>
    <w:p w14:paraId="60E2147A" w14:textId="77777777" w:rsidR="00180EB9" w:rsidRPr="002D15AA" w:rsidRDefault="00180EB9" w:rsidP="00257B78">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5C387212" w14:textId="77777777" w:rsidR="00764347" w:rsidRPr="002D15AA" w:rsidRDefault="00180EB9" w:rsidP="00257B78">
      <w:pPr>
        <w:pStyle w:val="Ttulo2"/>
        <w:spacing w:before="0" w:line="240" w:lineRule="auto"/>
        <w:rPr>
          <w:rFonts w:cstheme="majorHAnsi"/>
          <w:sz w:val="24"/>
          <w:szCs w:val="24"/>
        </w:rPr>
      </w:pPr>
      <w:r w:rsidRPr="002D15AA">
        <w:rPr>
          <w:rFonts w:cstheme="majorHAnsi"/>
          <w:sz w:val="24"/>
          <w:szCs w:val="24"/>
        </w:rPr>
        <w:lastRenderedPageBreak/>
        <w:t>REFERENCES</w:t>
      </w:r>
    </w:p>
    <w:p w14:paraId="7C7D1000" w14:textId="77777777" w:rsidR="00180EB9" w:rsidRPr="002D15AA" w:rsidRDefault="00180EB9" w:rsidP="00257B78">
      <w:pPr>
        <w:spacing w:after="0" w:line="240" w:lineRule="auto"/>
        <w:rPr>
          <w:rFonts w:asciiTheme="majorHAnsi" w:hAnsiTheme="majorHAnsi" w:cstheme="majorHAnsi"/>
          <w:szCs w:val="24"/>
        </w:rPr>
      </w:pPr>
    </w:p>
    <w:p w14:paraId="64DBCCAE" w14:textId="77777777" w:rsidR="005F5CFD" w:rsidRPr="002D15AA" w:rsidRDefault="005F5CFD" w:rsidP="00257B78">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5F4812A4" w14:textId="77777777" w:rsidR="005F5CFD" w:rsidRPr="002D15AA" w:rsidRDefault="005F5CFD" w:rsidP="00257B78">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6AFFF8D7" w14:textId="77777777" w:rsidR="005F5CFD" w:rsidRPr="002D15AA" w:rsidRDefault="005F5CFD" w:rsidP="00257B78">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78FA3315" w14:textId="77777777" w:rsidR="005F5CFD" w:rsidRPr="002D15AA" w:rsidRDefault="005F5CFD" w:rsidP="00257B78">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3186AAE2" w14:textId="77777777" w:rsidR="005F5CFD" w:rsidRPr="002D15AA" w:rsidRDefault="005F5CFD" w:rsidP="00257B78">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6567C7E" w14:textId="77777777" w:rsidR="005F5CFD" w:rsidRPr="002D15AA" w:rsidRDefault="005F5CFD" w:rsidP="00257B78">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0EF29FD4" w14:textId="77777777" w:rsidR="005F5CFD" w:rsidRPr="002D15AA" w:rsidRDefault="005F5CFD" w:rsidP="00257B78">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0CEA4862" w14:textId="77777777" w:rsidR="005F5CFD" w:rsidRPr="002D15AA" w:rsidRDefault="005F5CFD" w:rsidP="00257B78">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12E78C34" w14:textId="77777777" w:rsidR="005F5CFD" w:rsidRPr="002D15AA" w:rsidRDefault="005F5CFD" w:rsidP="00257B78">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57FA6DFF" w14:textId="77777777" w:rsidR="0013202B" w:rsidRPr="002D15AA" w:rsidRDefault="00921C18" w:rsidP="00257B78">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3D5AB7F0" w14:textId="77777777" w:rsidR="00B147AA" w:rsidRPr="002D15AA" w:rsidRDefault="00B147AA" w:rsidP="00257B78">
      <w:pPr>
        <w:spacing w:after="0" w:line="240" w:lineRule="auto"/>
        <w:rPr>
          <w:rFonts w:asciiTheme="majorHAnsi" w:hAnsiTheme="majorHAnsi" w:cstheme="majorHAnsi"/>
          <w:szCs w:val="24"/>
        </w:rPr>
      </w:pPr>
    </w:p>
    <w:p w14:paraId="5C4F4608" w14:textId="77777777" w:rsidR="00764347" w:rsidRPr="002D15AA" w:rsidRDefault="00764347" w:rsidP="00257B78">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80702" w14:textId="77777777" w:rsidR="00531F65" w:rsidRDefault="00531F65" w:rsidP="007B760F">
      <w:pPr>
        <w:spacing w:after="0" w:line="240" w:lineRule="auto"/>
      </w:pPr>
      <w:r>
        <w:separator/>
      </w:r>
    </w:p>
  </w:endnote>
  <w:endnote w:type="continuationSeparator" w:id="0">
    <w:p w14:paraId="72C1B600" w14:textId="77777777" w:rsidR="00531F65" w:rsidRDefault="00531F65"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46F16" w14:textId="77777777" w:rsidR="00531F65" w:rsidRDefault="00531F65" w:rsidP="007B760F">
      <w:pPr>
        <w:spacing w:after="0" w:line="240" w:lineRule="auto"/>
      </w:pPr>
      <w:r>
        <w:separator/>
      </w:r>
    </w:p>
  </w:footnote>
  <w:footnote w:type="continuationSeparator" w:id="0">
    <w:p w14:paraId="6B448F0B" w14:textId="77777777" w:rsidR="00531F65" w:rsidRDefault="00531F65"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0B1FCF4"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74201CB"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0FAIudG8I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1A5A"/>
    <w:rsid w:val="000B2C2A"/>
    <w:rsid w:val="000C31F5"/>
    <w:rsid w:val="000C564C"/>
    <w:rsid w:val="000C5913"/>
    <w:rsid w:val="000C7EE5"/>
    <w:rsid w:val="000E73A4"/>
    <w:rsid w:val="000F5DEE"/>
    <w:rsid w:val="001045DA"/>
    <w:rsid w:val="0011206F"/>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57B78"/>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48FB"/>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455F"/>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12D3F"/>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96343"/>
    <w:rsid w:val="00DA091E"/>
    <w:rsid w:val="00DA6A10"/>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561E3"/>
    <w:rsid w:val="00F70510"/>
    <w:rsid w:val="00F7090A"/>
    <w:rsid w:val="00F75A43"/>
    <w:rsid w:val="00F83CAB"/>
    <w:rsid w:val="00F858E2"/>
    <w:rsid w:val="00F92D3C"/>
    <w:rsid w:val="00F96826"/>
    <w:rsid w:val="00FA7725"/>
    <w:rsid w:val="00FB41C5"/>
    <w:rsid w:val="00FC261A"/>
    <w:rsid w:val="00FC693F"/>
    <w:rsid w:val="00FD2A2E"/>
    <w:rsid w:val="00FD37F8"/>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F47B7F3"/>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fontTable" Target="fontTab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1123</TotalTime>
  <Pages>43</Pages>
  <Words>21294</Words>
  <Characters>117120</Characters>
  <Application>Microsoft Office Word</Application>
  <DocSecurity>0</DocSecurity>
  <Lines>976</Lines>
  <Paragraphs>276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138138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222</cp:revision>
  <dcterms:created xsi:type="dcterms:W3CDTF">2013-12-23T23:15:00Z</dcterms:created>
  <dcterms:modified xsi:type="dcterms:W3CDTF">2026-09-26T16:28:00Z</dcterms:modified>
  <cp:category/>
</cp:coreProperties>
</file>