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CE03" w14:textId="39C52879" w:rsidR="00B86DCE" w:rsidRDefault="00B86DCE" w:rsidP="00295D4A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</w:pPr>
      <w:r w:rsidRPr="005F18CB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Technical guide </w:t>
      </w:r>
      <w:r w:rsidR="005F18CB" w:rsidRPr="005F18CB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t</w:t>
      </w:r>
      <w:r w:rsidR="005F18CB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o</w:t>
      </w:r>
      <w:r w:rsidR="00BA6535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 </w:t>
      </w:r>
      <w:proofErr w:type="spellStart"/>
      <w:r w:rsidR="00BA6535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grassDT</w:t>
      </w:r>
      <w:proofErr w:type="spellEnd"/>
      <w:r w:rsidR="00BA6535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-model </w:t>
      </w:r>
    </w:p>
    <w:p w14:paraId="14120EDA" w14:textId="2BAA1FEF" w:rsidR="007219D1" w:rsidRDefault="007B6FF8" w:rsidP="007B6FF8">
      <w:pPr>
        <w:rPr>
          <w:lang w:val="en-GB" w:eastAsia="de-DE"/>
        </w:rPr>
      </w:pPr>
      <w:r>
        <w:rPr>
          <w:lang w:val="en-GB" w:eastAsia="de-DE"/>
        </w:rPr>
        <w:t xml:space="preserve">The following document provides information on </w:t>
      </w:r>
      <w:r w:rsidR="006B2D08">
        <w:rPr>
          <w:lang w:val="en-GB" w:eastAsia="de-DE"/>
        </w:rPr>
        <w:t xml:space="preserve">the folder and file structure as well as code structure of </w:t>
      </w:r>
      <w:r w:rsidR="009744BF">
        <w:rPr>
          <w:lang w:val="en-GB" w:eastAsia="de-DE"/>
        </w:rPr>
        <w:t xml:space="preserve">the modelling component </w:t>
      </w:r>
      <w:r w:rsidR="00C70145">
        <w:rPr>
          <w:lang w:val="en-GB" w:eastAsia="de-DE"/>
        </w:rPr>
        <w:t>for</w:t>
      </w:r>
      <w:r w:rsidR="009744BF">
        <w:rPr>
          <w:lang w:val="en-GB" w:eastAsia="de-DE"/>
        </w:rPr>
        <w:t xml:space="preserve"> the prototype Digital Twin of </w:t>
      </w:r>
      <w:r w:rsidR="00BA6535">
        <w:rPr>
          <w:lang w:val="en-GB" w:eastAsia="de-DE"/>
        </w:rPr>
        <w:t>G</w:t>
      </w:r>
      <w:r w:rsidR="009744BF">
        <w:rPr>
          <w:lang w:val="en-GB" w:eastAsia="de-DE"/>
        </w:rPr>
        <w:t xml:space="preserve">rassland </w:t>
      </w:r>
      <w:r w:rsidR="00BA6535">
        <w:rPr>
          <w:lang w:val="en-GB" w:eastAsia="de-DE"/>
        </w:rPr>
        <w:t>B</w:t>
      </w:r>
      <w:r w:rsidR="009744BF">
        <w:rPr>
          <w:lang w:val="en-GB" w:eastAsia="de-DE"/>
        </w:rPr>
        <w:t>iodiversity</w:t>
      </w:r>
      <w:r w:rsidR="00BA6535">
        <w:rPr>
          <w:lang w:val="en-GB" w:eastAsia="de-DE"/>
        </w:rPr>
        <w:t xml:space="preserve"> Dynamics</w:t>
      </w:r>
      <w:r w:rsidR="006B2D08">
        <w:rPr>
          <w:lang w:val="en-GB" w:eastAsia="de-DE"/>
        </w:rPr>
        <w:t xml:space="preserve">. </w:t>
      </w:r>
    </w:p>
    <w:p w14:paraId="371BDE69" w14:textId="77777777" w:rsidR="007B6FF8" w:rsidRDefault="007B6FF8" w:rsidP="007B6FF8">
      <w:pPr>
        <w:rPr>
          <w:lang w:val="en-GB" w:eastAsia="de-DE"/>
        </w:rPr>
      </w:pPr>
    </w:p>
    <w:p w14:paraId="13D078CC" w14:textId="05937424" w:rsidR="005F18CB" w:rsidRDefault="006B2D08" w:rsidP="006B2D08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</w:pPr>
      <w:r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(1) </w:t>
      </w:r>
      <w:r w:rsidR="005F18CB" w:rsidRPr="006B2D08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Folder structure</w:t>
      </w:r>
    </w:p>
    <w:p w14:paraId="04DB3810" w14:textId="7AB290CD" w:rsidR="006B2D08" w:rsidRPr="006B2D08" w:rsidRDefault="006B2D08" w:rsidP="006B2D08">
      <w:pPr>
        <w:rPr>
          <w:lang w:val="en-GB" w:eastAsia="de-DE"/>
        </w:rPr>
      </w:pPr>
      <w:r>
        <w:rPr>
          <w:lang w:val="en-GB" w:eastAsia="de-DE"/>
        </w:rPr>
        <w:t xml:space="preserve">In the following a scheme of the folder structure found under the GitLab repository (link) is outlined. </w:t>
      </w:r>
    </w:p>
    <w:p w14:paraId="3FB6D50B" w14:textId="38B7B484" w:rsidR="005F18CB" w:rsidRPr="006B2D08" w:rsidRDefault="00160E50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proofErr w:type="spellStart"/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grassDT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-model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6417E3E8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│</w:t>
      </w:r>
    </w:p>
    <w:p w14:paraId="038F1E1E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</w:t>
      </w:r>
      <w:proofErr w:type="gramStart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─ .</w:t>
      </w:r>
      <w:proofErr w:type="spellStart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vscode</w:t>
      </w:r>
      <w:proofErr w:type="spellEnd"/>
      <w:proofErr w:type="gramEnd"/>
    </w:p>
    <w:p w14:paraId="2483086B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51E6A818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build</w:t>
      </w:r>
      <w:r w:rsidR="00A46B10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18CB758A" w14:textId="77777777" w:rsidR="002E2186" w:rsidRPr="006B2D08" w:rsidRDefault="002E2186" w:rsidP="002E218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="00A46B10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include/</w:t>
      </w:r>
    </w:p>
    <w:p w14:paraId="5068FA49" w14:textId="77777777" w:rsidR="002E2186" w:rsidRPr="006B2D08" w:rsidRDefault="002E2186" w:rsidP="002E218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 xml:space="preserve">├── </w:t>
      </w:r>
      <w:proofErr w:type="spellStart"/>
      <w:r w:rsidR="00400010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module_input</w:t>
      </w:r>
      <w:proofErr w:type="spellEnd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6656A37A" w14:textId="5AC7DE4E" w:rsidR="002E2186" w:rsidRDefault="002E2186" w:rsidP="002E218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</w:r>
      <w:r w:rsidR="00421617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└── </w:t>
      </w:r>
      <w:proofErr w:type="spellStart"/>
      <w:r w:rsidR="00400010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input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.h</w:t>
      </w:r>
      <w:proofErr w:type="spellEnd"/>
    </w:p>
    <w:p w14:paraId="4544D433" w14:textId="28447BA2" w:rsidR="002E2186" w:rsidRPr="006B2D08" w:rsidRDefault="00EF300A" w:rsidP="002E218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    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└── …</w:t>
      </w:r>
      <w:r w:rsidR="002E2186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</w:r>
    </w:p>
    <w:p w14:paraId="7C8D8D14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├── grassmind.exe</w:t>
      </w:r>
    </w:p>
    <w:p w14:paraId="5D6A2F53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ab/>
        <w:t>└── …</w:t>
      </w:r>
    </w:p>
    <w:p w14:paraId="4DA6751E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05E7E44E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docs</w:t>
      </w:r>
      <w:r w:rsidR="002E2186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2C2E4719" w14:textId="77777777" w:rsidR="002E2186" w:rsidRPr="006B2D08" w:rsidRDefault="002E2186" w:rsidP="002E218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commentRangeStart w:id="0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README.md</w:t>
      </w:r>
      <w:commentRangeEnd w:id="0"/>
      <w:r w:rsidR="00044D01" w:rsidRPr="006B2D08">
        <w:rPr>
          <w:rStyle w:val="Kommentarzeichen"/>
          <w:sz w:val="12"/>
        </w:rPr>
        <w:commentReference w:id="0"/>
      </w:r>
    </w:p>
    <w:p w14:paraId="066A5DDB" w14:textId="77777777" w:rsidR="002E2186" w:rsidRPr="006B2D08" w:rsidRDefault="002E2186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commentRangeStart w:id="1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ModelDocumentation.pdf</w:t>
      </w:r>
      <w:r w:rsidR="009C5FE5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</w:t>
      </w:r>
      <w:commentRangeEnd w:id="1"/>
      <w:r w:rsidR="00044D01" w:rsidRPr="006B2D08">
        <w:rPr>
          <w:rStyle w:val="Kommentarzeichen"/>
          <w:sz w:val="12"/>
        </w:rPr>
        <w:commentReference w:id="1"/>
      </w:r>
    </w:p>
    <w:p w14:paraId="399F50E2" w14:textId="77777777" w:rsidR="002E2186" w:rsidRPr="006B2D08" w:rsidRDefault="002E2186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commentRangeStart w:id="2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TechnicalGuide.pdf</w:t>
      </w:r>
      <w:commentRangeEnd w:id="2"/>
      <w:r w:rsidR="00044D01" w:rsidRPr="006B2D08">
        <w:rPr>
          <w:rStyle w:val="Kommentarzeichen"/>
          <w:sz w:val="12"/>
        </w:rPr>
        <w:commentReference w:id="2"/>
      </w:r>
      <w:r w:rsidR="009C5FE5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</w:t>
      </w:r>
    </w:p>
    <w:p w14:paraId="2FEEBC07" w14:textId="77777777" w:rsidR="002E2186" w:rsidRPr="006B2D08" w:rsidRDefault="002E2186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commentRangeStart w:id="3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Tutorial.pdf</w:t>
      </w:r>
      <w:r w:rsidR="009C5FE5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</w:t>
      </w:r>
      <w:commentRangeEnd w:id="3"/>
      <w:r w:rsidR="00044D01" w:rsidRPr="006B2D08">
        <w:rPr>
          <w:rStyle w:val="Kommentarzeichen"/>
          <w:sz w:val="12"/>
        </w:rPr>
        <w:commentReference w:id="3"/>
      </w:r>
    </w:p>
    <w:p w14:paraId="74B02EC8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commentRangeStart w:id="4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Guideline.pdf</w:t>
      </w:r>
      <w:commentRangeEnd w:id="4"/>
      <w:r w:rsidR="00044D01" w:rsidRPr="006B2D08">
        <w:rPr>
          <w:rStyle w:val="Kommentarzeichen"/>
          <w:sz w:val="12"/>
        </w:rPr>
        <w:commentReference w:id="4"/>
      </w:r>
    </w:p>
    <w:p w14:paraId="25FFB17C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│   └── LICENSE</w:t>
      </w:r>
    </w:p>
    <w:p w14:paraId="64BB7873" w14:textId="77777777" w:rsidR="008B691E" w:rsidRPr="006B2D08" w:rsidRDefault="005F18CB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2B864468" w14:textId="4F2E94C9" w:rsidR="008B691E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parameters/</w:t>
      </w:r>
    </w:p>
    <w:p w14:paraId="558154D1" w14:textId="3C2384F3" w:rsidR="00276416" w:rsidRPr="006B2D08" w:rsidRDefault="00276416" w:rsidP="0027641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BioDT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-generic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490EBD4F" w14:textId="7E419E47" w:rsidR="00276416" w:rsidRDefault="00276416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parameter</w:t>
      </w:r>
      <w:r w:rsidR="000F0D5D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</w:t>
      </w:r>
      <w:r w:rsidR="004D6F2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_generic</w:t>
      </w:r>
      <w:r w:rsidR="002217B9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_v1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187EBAA9" w14:textId="206870DB" w:rsidR="00276416" w:rsidRPr="006B2D08" w:rsidRDefault="00276416" w:rsidP="0027641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GCEF-pilot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50CB9CFE" w14:textId="40F8BB88" w:rsidR="00276416" w:rsidRPr="006B2D08" w:rsidRDefault="00276416" w:rsidP="0027641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parameter</w:t>
      </w:r>
      <w:r w:rsidR="000F0D5D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</w:t>
      </w:r>
      <w:r w:rsidR="004D6F2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_pilot</w:t>
      </w:r>
      <w:r w:rsidR="002217B9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_v</w:t>
      </w:r>
      <w:r w:rsidR="0039380F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1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48EAA80E" w14:textId="4970ED01" w:rsidR="008B691E" w:rsidRPr="006B2D08" w:rsidRDefault="008B691E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37821C4C" w14:textId="74809BDF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scenarios/</w:t>
      </w:r>
    </w:p>
    <w:p w14:paraId="7B8B98E2" w14:textId="0A66A506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commentRangeStart w:id="5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│   ├── weather/</w:t>
      </w:r>
    </w:p>
    <w:p w14:paraId="158465C8" w14:textId="6625C87A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weather</w:t>
      </w:r>
      <w:r w:rsidR="00207EA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</w:t>
      </w:r>
      <w:bookmarkStart w:id="6" w:name="_GoBack"/>
      <w:r w:rsidR="00207EA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lat_lon</w:t>
      </w:r>
      <w:bookmarkEnd w:id="6"/>
      <w:r w:rsidR="00207EA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_startyear_endyear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134158CA" w14:textId="5E5EA237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soil/  </w:t>
      </w:r>
    </w:p>
    <w:p w14:paraId="0A398074" w14:textId="5DFBA875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soil</w:t>
      </w:r>
      <w:r w:rsidR="00207EA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_lat_lon</w:t>
      </w:r>
      <w:r w:rsidR="0076473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</w:t>
      </w:r>
      <w:r w:rsidR="00460E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refYear</w:t>
      </w:r>
      <w:r w:rsidR="0076473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2020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701675A4" w14:textId="4F514A57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├── </w:t>
      </w:r>
      <w:r w:rsidR="0027641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management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4194D862" w14:textId="7E94203A" w:rsidR="00545F1E" w:rsidRPr="006B2D08" w:rsidRDefault="008B69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</w:t>
      </w:r>
      <w:r w:rsidR="005952D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   ├── </w:t>
      </w:r>
      <w:r w:rsidR="0027641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management</w:t>
      </w:r>
      <w:r w:rsidR="00207EA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_lat_lon_startyear_endyear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  <w:r w:rsidR="00545F1E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</w:t>
      </w:r>
      <w:commentRangeEnd w:id="5"/>
      <w:r w:rsidR="00055B09">
        <w:rPr>
          <w:rStyle w:val="Kommentarzeichen"/>
        </w:rPr>
        <w:commentReference w:id="5"/>
      </w:r>
    </w:p>
    <w:p w14:paraId="09F93A0F" w14:textId="40D7379C" w:rsidR="008B691E" w:rsidRPr="006B2D08" w:rsidRDefault="008B691E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2A80F689" w14:textId="141E2D70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├── simulations/</w:t>
      </w:r>
    </w:p>
    <w:p w14:paraId="307EAAB4" w14:textId="74805D05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│   ├── </w:t>
      </w:r>
      <w:r w:rsidR="000417D5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project</w:t>
      </w:r>
      <w:r w:rsidR="00545F1E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1</w:t>
      </w:r>
    </w:p>
    <w:p w14:paraId="5E0CDA88" w14:textId="5717C3C2" w:rsidR="00545F1E" w:rsidRPr="006B2D08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results/</w:t>
      </w:r>
    </w:p>
    <w:p w14:paraId="23A15F91" w14:textId="27FC67AC" w:rsidR="00545F1E" w:rsidRPr="006B2D08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|      ├── output</w:t>
      </w:r>
      <w:r w:rsidR="00282832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_lat_lon_startyear_endyear_generic</w:t>
      </w:r>
      <w:r w:rsidR="00F7321D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_v</w:t>
      </w:r>
      <w:r w:rsidR="00282832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1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1751C08B" w14:textId="7FC06808" w:rsidR="00545F1E" w:rsidRPr="006B2D08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|      ├── </w:t>
      </w:r>
      <w:commentRangeStart w:id="7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runSimulation.cmd</w:t>
      </w:r>
      <w:commentRangeEnd w:id="7"/>
      <w:r w:rsidR="000417D5">
        <w:rPr>
          <w:rStyle w:val="Kommentarzeichen"/>
        </w:rPr>
        <w:commentReference w:id="7"/>
      </w:r>
    </w:p>
    <w:p w14:paraId="5F2FC26F" w14:textId="5D0BDADE" w:rsidR="00545F1E" w:rsidRPr="006B2D08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sterr.txt</w:t>
      </w:r>
    </w:p>
    <w:p w14:paraId="464315EF" w14:textId="09D08795" w:rsidR="00545F1E" w:rsidRPr="006B2D08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|      ├── stout.txt</w:t>
      </w:r>
    </w:p>
    <w:p w14:paraId="0E5D52AE" w14:textId="4FD862C7" w:rsidR="00545F1E" w:rsidRDefault="00545F1E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|      ├── </w:t>
      </w:r>
      <w:commentRangeStart w:id="8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configuration</w:t>
      </w:r>
      <w:r w:rsidR="000173B6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_lat_lon_startyear_endyear_generic_v1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  <w:commentRangeEnd w:id="8"/>
      <w:r w:rsidR="00BB40AA">
        <w:rPr>
          <w:rStyle w:val="Kommentarzeichen"/>
        </w:rPr>
        <w:commentReference w:id="8"/>
      </w:r>
    </w:p>
    <w:p w14:paraId="5B306F9E" w14:textId="0AAA3F60" w:rsidR="004510DD" w:rsidRPr="006B2D08" w:rsidRDefault="004510DD" w:rsidP="00545F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  |      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├── </w:t>
      </w:r>
      <w:r w:rsidR="00F4228E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outputWriting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Dates</w:t>
      </w:r>
      <w:r w:rsidR="00F4228E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_lat_lon_startyear_endyear</w:t>
      </w: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.txt</w:t>
      </w:r>
    </w:p>
    <w:p w14:paraId="4F75C2DD" w14:textId="77777777" w:rsidR="008B691E" w:rsidRPr="006B2D08" w:rsidRDefault="008B691E" w:rsidP="008B691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   ├── …</w:t>
      </w:r>
    </w:p>
    <w:p w14:paraId="1B7D21A8" w14:textId="73C17113" w:rsidR="008B691E" w:rsidRPr="006B2D08" w:rsidRDefault="008B691E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|</w:t>
      </w:r>
    </w:p>
    <w:p w14:paraId="45777D86" w14:textId="77777777" w:rsidR="005F18CB" w:rsidRPr="006B2D08" w:rsidRDefault="005F18CB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├── </w:t>
      </w:r>
      <w:proofErr w:type="spellStart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src</w:t>
      </w:r>
      <w:proofErr w:type="spellEnd"/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141750C7" w14:textId="77777777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├── </w:t>
      </w:r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ain.cpp</w:t>
      </w:r>
    </w:p>
    <w:p w14:paraId="5D82A6A0" w14:textId="77777777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├──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odule</w:t>
      </w:r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_input</w:t>
      </w:r>
      <w:proofErr w:type="spellEnd"/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783F3B23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│   ├── </w:t>
      </w:r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input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.cpp</w:t>
      </w:r>
    </w:p>
    <w:p w14:paraId="2CCCA6F3" w14:textId="77777777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│   └──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input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.h</w:t>
      </w:r>
      <w:proofErr w:type="spellEnd"/>
    </w:p>
    <w:p w14:paraId="422D8E38" w14:textId="77777777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├──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module_output</w:t>
      </w:r>
      <w:proofErr w:type="spellEnd"/>
    </w:p>
    <w:p w14:paraId="68B5E14B" w14:textId="77777777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│   ├── </w:t>
      </w:r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output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.cpp</w:t>
      </w:r>
    </w:p>
    <w:p w14:paraId="2490EA1E" w14:textId="77777777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│   └──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output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.h</w:t>
      </w:r>
      <w:proofErr w:type="spellEnd"/>
    </w:p>
    <w:p w14:paraId="66723BA4" w14:textId="2EF111E5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└──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u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til</w:t>
      </w:r>
      <w:r w:rsidR="000417D5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</w:t>
      </w:r>
      <w:proofErr w:type="spellEnd"/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/</w:t>
      </w:r>
    </w:p>
    <w:p w14:paraId="4766EC01" w14:textId="46BC4CC0" w:rsidR="005F18CB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    ├── </w:t>
      </w:r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u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til</w:t>
      </w:r>
      <w:r w:rsidR="006B3C5D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.cpp</w:t>
      </w:r>
    </w:p>
    <w:p w14:paraId="5278ABA4" w14:textId="3AF4B051" w:rsidR="002E2186" w:rsidRPr="006B2D08" w:rsidRDefault="002E2186" w:rsidP="005F18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       └── </w:t>
      </w:r>
      <w:proofErr w:type="spellStart"/>
      <w:r w:rsidR="00C91DE8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u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til</w:t>
      </w:r>
      <w:r w:rsidR="006B3C5D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s</w:t>
      </w:r>
      <w:r w:rsidR="005F18CB"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.h</w:t>
      </w:r>
      <w:proofErr w:type="spellEnd"/>
    </w:p>
    <w:p w14:paraId="03955FF1" w14:textId="77777777" w:rsidR="006B3C5D" w:rsidRDefault="002E2186" w:rsidP="006B3C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6B2D08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 xml:space="preserve">| </w:t>
      </w:r>
    </w:p>
    <w:p w14:paraId="006B7EC6" w14:textId="007780D0" w:rsidR="005F18CB" w:rsidRPr="006B3C5D" w:rsidRDefault="002E2186" w:rsidP="006B3C5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</w:pPr>
      <w:r w:rsidRPr="00B16C9F">
        <w:rPr>
          <w:rFonts w:ascii="Consolas" w:eastAsia="Times New Roman" w:hAnsi="Consolas" w:cs="Courier New"/>
          <w:color w:val="24292E"/>
          <w:sz w:val="16"/>
          <w:szCs w:val="20"/>
          <w:lang w:val="en-GB" w:eastAsia="de-DE"/>
        </w:rPr>
        <w:t>└── CMakeLists.txt</w:t>
      </w:r>
    </w:p>
    <w:p w14:paraId="36EB10F3" w14:textId="3D1FC85E" w:rsidR="005F18CB" w:rsidRPr="00B16C9F" w:rsidRDefault="005F18CB" w:rsidP="00607789">
      <w:pPr>
        <w:rPr>
          <w:lang w:val="en-GB" w:eastAsia="de-DE"/>
        </w:rPr>
      </w:pPr>
    </w:p>
    <w:p w14:paraId="58BC20BD" w14:textId="4083087A" w:rsidR="00607789" w:rsidRPr="00607789" w:rsidRDefault="00607789" w:rsidP="00607789">
      <w:pPr>
        <w:rPr>
          <w:color w:val="FF0000"/>
          <w:lang w:eastAsia="de-DE"/>
        </w:rPr>
      </w:pPr>
      <w:r w:rsidRPr="00607789">
        <w:rPr>
          <w:color w:val="FF0000"/>
          <w:lang w:eastAsia="de-DE"/>
        </w:rPr>
        <w:lastRenderedPageBreak/>
        <w:t>TODO: ein paar Erläuterungen zu den Ordnern und was darin zu finden ist</w:t>
      </w:r>
    </w:p>
    <w:p w14:paraId="07B81C3B" w14:textId="77777777" w:rsidR="00607789" w:rsidRPr="00607789" w:rsidRDefault="00607789" w:rsidP="00607789">
      <w:pPr>
        <w:rPr>
          <w:lang w:eastAsia="de-DE"/>
        </w:rPr>
      </w:pPr>
    </w:p>
    <w:p w14:paraId="4A04BDE8" w14:textId="5586CCCA" w:rsidR="003B46D2" w:rsidRDefault="006B2D08" w:rsidP="00295D4A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</w:pPr>
      <w:r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(2) </w:t>
      </w:r>
      <w:r w:rsidR="003B46D2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How to compil</w:t>
      </w:r>
      <w:r w:rsidR="00375F6C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e</w:t>
      </w:r>
      <w:r w:rsidR="003B46D2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 the model</w:t>
      </w:r>
      <w:r w:rsidR="00375F6C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 xml:space="preserve"> code?</w:t>
      </w:r>
    </w:p>
    <w:p w14:paraId="6B805CDD" w14:textId="39B81AEB" w:rsidR="003B46D2" w:rsidRDefault="003B46D2" w:rsidP="003B46D2">
      <w:pPr>
        <w:rPr>
          <w:color w:val="FF0000"/>
          <w:lang w:eastAsia="de-DE"/>
        </w:rPr>
      </w:pPr>
      <w:r w:rsidRPr="00607789">
        <w:rPr>
          <w:color w:val="FF0000"/>
          <w:lang w:eastAsia="de-DE"/>
        </w:rPr>
        <w:t xml:space="preserve">TODO: </w:t>
      </w:r>
      <w:r>
        <w:rPr>
          <w:color w:val="FF0000"/>
          <w:lang w:eastAsia="de-DE"/>
        </w:rPr>
        <w:t xml:space="preserve">Anleitung für </w:t>
      </w:r>
      <w:proofErr w:type="spellStart"/>
      <w:r>
        <w:rPr>
          <w:color w:val="FF0000"/>
          <w:lang w:eastAsia="de-DE"/>
        </w:rPr>
        <w:t>first</w:t>
      </w:r>
      <w:proofErr w:type="spellEnd"/>
      <w:r>
        <w:rPr>
          <w:color w:val="FF0000"/>
          <w:lang w:eastAsia="de-DE"/>
        </w:rPr>
        <w:t xml:space="preserve"> </w:t>
      </w:r>
      <w:proofErr w:type="spellStart"/>
      <w:r>
        <w:rPr>
          <w:color w:val="FF0000"/>
          <w:lang w:eastAsia="de-DE"/>
        </w:rPr>
        <w:t>use</w:t>
      </w:r>
      <w:proofErr w:type="spellEnd"/>
      <w:r>
        <w:rPr>
          <w:color w:val="FF0000"/>
          <w:lang w:eastAsia="de-DE"/>
        </w:rPr>
        <w:t xml:space="preserve">, Hinweise, </w:t>
      </w:r>
      <w:proofErr w:type="spellStart"/>
      <w:r>
        <w:rPr>
          <w:color w:val="FF0000"/>
          <w:lang w:eastAsia="de-DE"/>
        </w:rPr>
        <w:t>CMake</w:t>
      </w:r>
      <w:proofErr w:type="spellEnd"/>
      <w:r>
        <w:rPr>
          <w:color w:val="FF0000"/>
          <w:lang w:eastAsia="de-DE"/>
        </w:rPr>
        <w:t xml:space="preserve"> </w:t>
      </w:r>
    </w:p>
    <w:p w14:paraId="48DA9285" w14:textId="35D05ACB" w:rsidR="003B46D2" w:rsidRPr="003B46D2" w:rsidRDefault="003B46D2" w:rsidP="003B46D2">
      <w:pPr>
        <w:rPr>
          <w:color w:val="FF0000"/>
          <w:lang w:eastAsia="de-DE"/>
        </w:rPr>
      </w:pPr>
      <w:r w:rsidRPr="003B46D2">
        <w:rPr>
          <w:color w:val="FF0000"/>
          <w:lang w:eastAsia="de-DE"/>
        </w:rPr>
        <w:t xml:space="preserve">Endresultat: grassmind.exe im </w:t>
      </w:r>
      <w:proofErr w:type="spellStart"/>
      <w:r w:rsidRPr="003B46D2">
        <w:rPr>
          <w:color w:val="FF0000"/>
          <w:lang w:eastAsia="de-DE"/>
        </w:rPr>
        <w:t>Build</w:t>
      </w:r>
      <w:proofErr w:type="spellEnd"/>
      <w:r w:rsidRPr="003B46D2">
        <w:rPr>
          <w:color w:val="FF0000"/>
          <w:lang w:eastAsia="de-DE"/>
        </w:rPr>
        <w:t xml:space="preserve"> Ordne</w:t>
      </w:r>
      <w:r>
        <w:rPr>
          <w:color w:val="FF0000"/>
          <w:lang w:eastAsia="de-DE"/>
        </w:rPr>
        <w:t>r</w:t>
      </w:r>
    </w:p>
    <w:p w14:paraId="1FFC0C4E" w14:textId="2370D611" w:rsidR="003B46D2" w:rsidRPr="003B46D2" w:rsidRDefault="003B46D2" w:rsidP="00295D4A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33"/>
          <w:szCs w:val="33"/>
          <w:lang w:eastAsia="de-DE"/>
        </w:rPr>
      </w:pPr>
    </w:p>
    <w:p w14:paraId="3AD119D3" w14:textId="2F6B42B7" w:rsidR="003B46D2" w:rsidRDefault="003B46D2" w:rsidP="00295D4A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</w:pPr>
      <w:r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(3) How to run a model simulation</w:t>
      </w:r>
      <w:r w:rsidR="00375F6C">
        <w:rPr>
          <w:rFonts w:ascii="Arial" w:eastAsia="Times New Roman" w:hAnsi="Arial" w:cs="Arial"/>
          <w:b/>
          <w:bCs/>
          <w:color w:val="3F4350"/>
          <w:sz w:val="33"/>
          <w:szCs w:val="33"/>
          <w:lang w:val="en-GB" w:eastAsia="de-DE"/>
        </w:rPr>
        <w:t>?</w:t>
      </w:r>
    </w:p>
    <w:p w14:paraId="0FFB6B9C" w14:textId="508AA3FA" w:rsidR="003B46D2" w:rsidRPr="003B46D2" w:rsidRDefault="003B46D2" w:rsidP="00295D4A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</w:pP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3.1 The </w:t>
      </w:r>
      <w:r w:rsidRPr="003B46D2">
        <w:rPr>
          <w:rFonts w:ascii="Arial" w:eastAsia="Times New Roman" w:hAnsi="Arial" w:cs="Arial"/>
          <w:b/>
          <w:bCs/>
          <w:i/>
          <w:color w:val="3F4350"/>
          <w:sz w:val="24"/>
          <w:szCs w:val="33"/>
          <w:lang w:val="en-GB" w:eastAsia="de-DE"/>
        </w:rPr>
        <w:t>simulations</w:t>
      </w: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folder</w:t>
      </w:r>
    </w:p>
    <w:p w14:paraId="71C19764" w14:textId="6E27B821" w:rsidR="003B46D2" w:rsidRPr="003B46D2" w:rsidRDefault="003B46D2" w:rsidP="00375F6C">
      <w:pPr>
        <w:spacing w:before="150" w:after="150" w:line="240" w:lineRule="auto"/>
        <w:ind w:firstLine="708"/>
        <w:outlineLvl w:val="2"/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</w:pP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3.</w:t>
      </w:r>
      <w:r w:rsidR="00375F6C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1.1</w:t>
      </w: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The </w:t>
      </w:r>
      <w:r w:rsidRPr="00375F6C">
        <w:rPr>
          <w:rFonts w:ascii="Arial" w:eastAsia="Times New Roman" w:hAnsi="Arial" w:cs="Arial"/>
          <w:b/>
          <w:bCs/>
          <w:i/>
          <w:color w:val="3F4350"/>
          <w:sz w:val="24"/>
          <w:szCs w:val="33"/>
          <w:lang w:val="en-GB" w:eastAsia="de-DE"/>
        </w:rPr>
        <w:t>configuration</w:t>
      </w: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file</w:t>
      </w:r>
    </w:p>
    <w:p w14:paraId="00FA7647" w14:textId="1468E77E" w:rsidR="000031F0" w:rsidRDefault="00B16C9F" w:rsidP="000031F0">
      <w:pPr>
        <w:rPr>
          <w:lang w:val="en-GB" w:eastAsia="de-DE"/>
        </w:rPr>
      </w:pPr>
      <w:r>
        <w:rPr>
          <w:noProof/>
        </w:rPr>
        <w:drawing>
          <wp:inline distT="0" distB="0" distL="0" distR="0" wp14:anchorId="178577C9" wp14:editId="1AA5101D">
            <wp:extent cx="4571535" cy="4461930"/>
            <wp:effectExtent l="19050" t="19050" r="19685" b="152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2" t="5259" r="72651" b="17469"/>
                    <a:stretch/>
                  </pic:blipFill>
                  <pic:spPr bwMode="auto">
                    <a:xfrm>
                      <a:off x="0" y="0"/>
                      <a:ext cx="4601883" cy="449155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E204" w14:textId="77777777" w:rsidR="003B46D2" w:rsidRDefault="003B46D2" w:rsidP="000031F0">
      <w:pPr>
        <w:rPr>
          <w:b/>
          <w:sz w:val="28"/>
          <w:u w:val="single"/>
          <w:lang w:val="en-GB" w:eastAsia="de-DE"/>
        </w:rPr>
      </w:pPr>
    </w:p>
    <w:p w14:paraId="0A49A3A2" w14:textId="20BB9031" w:rsidR="000031F0" w:rsidRPr="00AC2F67" w:rsidRDefault="000031F0" w:rsidP="000031F0">
      <w:pPr>
        <w:rPr>
          <w:b/>
          <w:sz w:val="28"/>
          <w:u w:val="single"/>
          <w:lang w:val="en-GB" w:eastAsia="de-DE"/>
        </w:rPr>
      </w:pPr>
    </w:p>
    <w:tbl>
      <w:tblPr>
        <w:tblStyle w:val="EinfacheTabelle2"/>
        <w:tblW w:w="10340" w:type="dxa"/>
        <w:tblLook w:val="04A0" w:firstRow="1" w:lastRow="0" w:firstColumn="1" w:lastColumn="0" w:noHBand="0" w:noVBand="1"/>
      </w:tblPr>
      <w:tblGrid>
        <w:gridCol w:w="3593"/>
        <w:gridCol w:w="914"/>
        <w:gridCol w:w="805"/>
        <w:gridCol w:w="5028"/>
      </w:tblGrid>
      <w:tr w:rsidR="000250BE" w14:paraId="6A659E40" w14:textId="77777777" w:rsidTr="00B1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  <w:shd w:val="clear" w:color="auto" w:fill="D9D9D9" w:themeFill="background1" w:themeFillShade="D9"/>
          </w:tcPr>
          <w:p w14:paraId="12F9127F" w14:textId="45B913DB" w:rsidR="00C77370" w:rsidRDefault="0093034E" w:rsidP="000031F0">
            <w:pPr>
              <w:rPr>
                <w:lang w:val="en-GB" w:eastAsia="de-DE"/>
              </w:rPr>
            </w:pPr>
            <w:r w:rsidRPr="0093034E">
              <w:rPr>
                <w:lang w:val="en-GB" w:eastAsia="de-DE"/>
              </w:rPr>
              <w:t>Model parameter</w:t>
            </w:r>
            <w:r>
              <w:rPr>
                <w:lang w:val="en-GB" w:eastAsia="de-DE"/>
              </w:rPr>
              <w:t xml:space="preserve"> name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78473C18" w14:textId="4502EB07" w:rsidR="00C77370" w:rsidRDefault="00C77370" w:rsidP="00003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Type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5FD95A21" w14:textId="7EAACBE5" w:rsidR="00C77370" w:rsidRDefault="00C77370" w:rsidP="00003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Unit</w:t>
            </w:r>
          </w:p>
        </w:tc>
        <w:tc>
          <w:tcPr>
            <w:tcW w:w="5028" w:type="dxa"/>
            <w:shd w:val="clear" w:color="auto" w:fill="D9D9D9" w:themeFill="background1" w:themeFillShade="D9"/>
          </w:tcPr>
          <w:p w14:paraId="3063961B" w14:textId="6ADEB940" w:rsidR="00C77370" w:rsidRDefault="00C77370" w:rsidP="00003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Description</w:t>
            </w:r>
          </w:p>
        </w:tc>
      </w:tr>
      <w:tr w:rsidR="00974A06" w:rsidRPr="00A31B42" w14:paraId="51A76A03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774E027" w14:textId="3B90938A" w:rsidR="00C77370" w:rsidRDefault="00B16C9F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deimsID</w:t>
            </w:r>
            <w:proofErr w:type="spellEnd"/>
          </w:p>
        </w:tc>
        <w:tc>
          <w:tcPr>
            <w:tcW w:w="914" w:type="dxa"/>
          </w:tcPr>
          <w:p w14:paraId="39C82F61" w14:textId="39B59F12" w:rsidR="00C77370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4FCE75B4" w14:textId="79BFF3B1" w:rsidR="00C77370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3E864F96" w14:textId="09198757" w:rsidR="00C77370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DEIMS.ID of grassland site (if available)</w:t>
            </w:r>
          </w:p>
        </w:tc>
      </w:tr>
      <w:tr w:rsidR="00B16C9F" w:rsidRPr="00A31B42" w14:paraId="54724FDB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367CE34C" w14:textId="5A498C5E" w:rsidR="00B16C9F" w:rsidRDefault="00B16C9F" w:rsidP="000031F0">
            <w:pPr>
              <w:rPr>
                <w:lang w:val="en-GB" w:eastAsia="de-DE"/>
              </w:rPr>
            </w:pPr>
            <w:r>
              <w:rPr>
                <w:lang w:val="en-GB" w:eastAsia="de-DE"/>
              </w:rPr>
              <w:t>latitude</w:t>
            </w:r>
          </w:p>
        </w:tc>
        <w:tc>
          <w:tcPr>
            <w:tcW w:w="914" w:type="dxa"/>
          </w:tcPr>
          <w:p w14:paraId="7028B0D9" w14:textId="30172865" w:rsidR="00B16C9F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float</w:t>
            </w:r>
          </w:p>
        </w:tc>
        <w:tc>
          <w:tcPr>
            <w:tcW w:w="805" w:type="dxa"/>
          </w:tcPr>
          <w:p w14:paraId="641577A8" w14:textId="325FF26C" w:rsidR="00B16C9F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269C4791" w14:textId="08065FC2" w:rsidR="00B16C9F" w:rsidRPr="00C77370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Latitude of the grassland site</w:t>
            </w:r>
          </w:p>
        </w:tc>
      </w:tr>
      <w:tr w:rsidR="00B16C9F" w:rsidRPr="00A31B42" w14:paraId="67CADDE0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607CCDFF" w14:textId="1EB44C14" w:rsidR="00B16C9F" w:rsidRDefault="00B16C9F" w:rsidP="000031F0">
            <w:pPr>
              <w:rPr>
                <w:lang w:val="en-GB" w:eastAsia="de-DE"/>
              </w:rPr>
            </w:pPr>
            <w:r>
              <w:rPr>
                <w:lang w:val="en-GB" w:eastAsia="de-DE"/>
              </w:rPr>
              <w:t>longitude</w:t>
            </w:r>
          </w:p>
        </w:tc>
        <w:tc>
          <w:tcPr>
            <w:tcW w:w="914" w:type="dxa"/>
          </w:tcPr>
          <w:p w14:paraId="2EF79C49" w14:textId="02773604" w:rsidR="00B16C9F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float</w:t>
            </w:r>
          </w:p>
        </w:tc>
        <w:tc>
          <w:tcPr>
            <w:tcW w:w="805" w:type="dxa"/>
          </w:tcPr>
          <w:p w14:paraId="6C335E87" w14:textId="25E3F134" w:rsidR="00B16C9F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9BE6239" w14:textId="43C43658" w:rsidR="00B16C9F" w:rsidRPr="00C77370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Longitude of the grassland site</w:t>
            </w:r>
          </w:p>
        </w:tc>
      </w:tr>
      <w:tr w:rsidR="00B16C9F" w:rsidRPr="00A31B42" w14:paraId="3D742BFC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3D82D72" w14:textId="334A9363" w:rsidR="00B16C9F" w:rsidRDefault="00B16C9F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firstYear</w:t>
            </w:r>
            <w:proofErr w:type="spellEnd"/>
          </w:p>
        </w:tc>
        <w:tc>
          <w:tcPr>
            <w:tcW w:w="914" w:type="dxa"/>
          </w:tcPr>
          <w:p w14:paraId="37543047" w14:textId="522DFA56" w:rsidR="00B16C9F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int</w:t>
            </w:r>
          </w:p>
        </w:tc>
        <w:tc>
          <w:tcPr>
            <w:tcW w:w="805" w:type="dxa"/>
          </w:tcPr>
          <w:p w14:paraId="33CCE0AC" w14:textId="67C63D50" w:rsidR="00B16C9F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year</w:t>
            </w:r>
          </w:p>
        </w:tc>
        <w:tc>
          <w:tcPr>
            <w:tcW w:w="5028" w:type="dxa"/>
          </w:tcPr>
          <w:p w14:paraId="55D3E7E5" w14:textId="6EC2D00C" w:rsidR="00B16C9F" w:rsidRPr="00C77370" w:rsidRDefault="00663D8A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First year at which simulation starts</w:t>
            </w:r>
          </w:p>
        </w:tc>
      </w:tr>
      <w:tr w:rsidR="00B16C9F" w:rsidRPr="00A31B42" w14:paraId="3E1E6C5B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4E201E22" w14:textId="35934025" w:rsidR="00B16C9F" w:rsidRDefault="00B16C9F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lastYear</w:t>
            </w:r>
            <w:proofErr w:type="spellEnd"/>
          </w:p>
        </w:tc>
        <w:tc>
          <w:tcPr>
            <w:tcW w:w="914" w:type="dxa"/>
          </w:tcPr>
          <w:p w14:paraId="4130D81E" w14:textId="052A5C51" w:rsidR="00B16C9F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int</w:t>
            </w:r>
          </w:p>
        </w:tc>
        <w:tc>
          <w:tcPr>
            <w:tcW w:w="805" w:type="dxa"/>
          </w:tcPr>
          <w:p w14:paraId="09DFC19B" w14:textId="371E3531" w:rsidR="00B16C9F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year</w:t>
            </w:r>
          </w:p>
        </w:tc>
        <w:tc>
          <w:tcPr>
            <w:tcW w:w="5028" w:type="dxa"/>
          </w:tcPr>
          <w:p w14:paraId="68130E74" w14:textId="79FB9269" w:rsidR="00B16C9F" w:rsidRPr="00C77370" w:rsidRDefault="00663D8A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Last year at which simulation ends</w:t>
            </w:r>
          </w:p>
        </w:tc>
      </w:tr>
      <w:tr w:rsidR="00974A06" w:rsidRPr="00A31B42" w14:paraId="02F155BE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73EC315" w14:textId="4FB41B4D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lastRenderedPageBreak/>
              <w:t>w</w:t>
            </w:r>
            <w:r w:rsidR="00633A1D">
              <w:rPr>
                <w:lang w:val="en-GB" w:eastAsia="de-DE"/>
              </w:rPr>
              <w:t>eather</w:t>
            </w:r>
            <w:r w:rsidR="00C77370" w:rsidRPr="00C77370">
              <w:rPr>
                <w:lang w:val="en-GB" w:eastAsia="de-DE"/>
              </w:rPr>
              <w:t>File</w:t>
            </w:r>
            <w:proofErr w:type="spellEnd"/>
          </w:p>
        </w:tc>
        <w:tc>
          <w:tcPr>
            <w:tcW w:w="914" w:type="dxa"/>
          </w:tcPr>
          <w:p w14:paraId="0DCEA0AC" w14:textId="41F204B3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4AF6A81F" w14:textId="7CAB2030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739C8B98" w14:textId="58805DFB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>File name of daily weather data</w:t>
            </w:r>
          </w:p>
        </w:tc>
      </w:tr>
      <w:tr w:rsidR="00974A06" w:rsidRPr="00A31B42" w14:paraId="5F4DDC70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F73081A" w14:textId="44A1B542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s</w:t>
            </w:r>
            <w:r w:rsidR="00C77370" w:rsidRPr="00C77370">
              <w:rPr>
                <w:lang w:val="en-GB" w:eastAsia="de-DE"/>
              </w:rPr>
              <w:t>oilFile</w:t>
            </w:r>
            <w:proofErr w:type="spellEnd"/>
          </w:p>
        </w:tc>
        <w:tc>
          <w:tcPr>
            <w:tcW w:w="914" w:type="dxa"/>
          </w:tcPr>
          <w:p w14:paraId="7B0AC27B" w14:textId="671D842C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66D3F552" w14:textId="726470D6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6C7748BE" w14:textId="1D27F5F5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>File name of soil properties</w:t>
            </w:r>
          </w:p>
        </w:tc>
      </w:tr>
      <w:tr w:rsidR="00974A06" w:rsidRPr="00A31B42" w14:paraId="5EFDFDAD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490EA06F" w14:textId="236845D9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m</w:t>
            </w:r>
            <w:r w:rsidR="005963C1">
              <w:rPr>
                <w:lang w:val="en-GB" w:eastAsia="de-DE"/>
              </w:rPr>
              <w:t>anagement</w:t>
            </w:r>
            <w:r w:rsidR="00C77370" w:rsidRPr="00C77370">
              <w:rPr>
                <w:lang w:val="en-GB" w:eastAsia="de-DE"/>
              </w:rPr>
              <w:t>File</w:t>
            </w:r>
            <w:proofErr w:type="spellEnd"/>
          </w:p>
        </w:tc>
        <w:tc>
          <w:tcPr>
            <w:tcW w:w="914" w:type="dxa"/>
          </w:tcPr>
          <w:p w14:paraId="512DA3CE" w14:textId="2FF28726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5EF1FBBD" w14:textId="06378BC8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4535CB4" w14:textId="2695E6EB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 xml:space="preserve">File name of </w:t>
            </w:r>
            <w:r w:rsidR="005963C1">
              <w:rPr>
                <w:lang w:val="en-GB" w:eastAsia="de-DE"/>
              </w:rPr>
              <w:t>management</w:t>
            </w:r>
            <w:r w:rsidRPr="00C77370">
              <w:rPr>
                <w:lang w:val="en-GB" w:eastAsia="de-DE"/>
              </w:rPr>
              <w:t xml:space="preserve"> </w:t>
            </w:r>
            <w:r w:rsidR="005963C1">
              <w:rPr>
                <w:lang w:val="en-GB" w:eastAsia="de-DE"/>
              </w:rPr>
              <w:t xml:space="preserve">actions </w:t>
            </w:r>
            <w:r w:rsidRPr="00C77370">
              <w:rPr>
                <w:lang w:val="en-GB" w:eastAsia="de-DE"/>
              </w:rPr>
              <w:t>(mowing, fertilization, irrigation)</w:t>
            </w:r>
          </w:p>
        </w:tc>
      </w:tr>
      <w:tr w:rsidR="00974A06" w:rsidRPr="00A31B42" w14:paraId="25D880CC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0F9ACB0" w14:textId="78AA138F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s</w:t>
            </w:r>
            <w:r w:rsidR="00C77370" w:rsidRPr="00C77370">
              <w:rPr>
                <w:lang w:val="en-GB" w:eastAsia="de-DE"/>
              </w:rPr>
              <w:t>peciesFile</w:t>
            </w:r>
            <w:proofErr w:type="spellEnd"/>
          </w:p>
        </w:tc>
        <w:tc>
          <w:tcPr>
            <w:tcW w:w="914" w:type="dxa"/>
          </w:tcPr>
          <w:p w14:paraId="1562C9C9" w14:textId="40BEFBEA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09E3E270" w14:textId="79D3248F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672A1EE" w14:textId="74FCF1B4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>File name of model parameters for species or plant functional types</w:t>
            </w:r>
          </w:p>
        </w:tc>
      </w:tr>
      <w:tr w:rsidR="00974A06" w:rsidRPr="00A31B42" w14:paraId="2EF264A2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E3C98C6" w14:textId="4A5B41FA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r</w:t>
            </w:r>
            <w:r w:rsidR="00C77370" w:rsidRPr="00C77370">
              <w:rPr>
                <w:lang w:val="en-GB" w:eastAsia="de-DE"/>
              </w:rPr>
              <w:t>esultFileBio</w:t>
            </w:r>
            <w:r w:rsidR="00B16C9F">
              <w:rPr>
                <w:lang w:val="en-GB" w:eastAsia="de-DE"/>
              </w:rPr>
              <w:t>mass</w:t>
            </w:r>
            <w:proofErr w:type="spellEnd"/>
          </w:p>
        </w:tc>
        <w:tc>
          <w:tcPr>
            <w:tcW w:w="914" w:type="dxa"/>
          </w:tcPr>
          <w:p w14:paraId="55BDC82F" w14:textId="096A28E6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bool</w:t>
            </w:r>
          </w:p>
        </w:tc>
        <w:tc>
          <w:tcPr>
            <w:tcW w:w="805" w:type="dxa"/>
          </w:tcPr>
          <w:p w14:paraId="6CB58E42" w14:textId="58FE9AEB" w:rsidR="00C77370" w:rsidRDefault="00C77370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C1F7C5B" w14:textId="43360A94" w:rsidR="00C77370" w:rsidRDefault="00A0194B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</w:t>
            </w:r>
            <w:r w:rsidR="00C77370" w:rsidRPr="00C77370">
              <w:rPr>
                <w:lang w:val="en-GB" w:eastAsia="de-DE"/>
              </w:rPr>
              <w:t>elect if the output file is written to the created results folder</w:t>
            </w:r>
          </w:p>
        </w:tc>
      </w:tr>
      <w:tr w:rsidR="00974A06" w:rsidRPr="00A31B42" w14:paraId="41306B83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D83E8CB" w14:textId="72A56469" w:rsidR="00C77370" w:rsidRDefault="008A12E6" w:rsidP="000031F0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o</w:t>
            </w:r>
            <w:r w:rsidR="00D0394C" w:rsidRPr="00D0394C">
              <w:rPr>
                <w:lang w:val="en-GB" w:eastAsia="de-DE"/>
              </w:rPr>
              <w:t>utputWritingDates</w:t>
            </w:r>
            <w:proofErr w:type="spellEnd"/>
          </w:p>
        </w:tc>
        <w:tc>
          <w:tcPr>
            <w:tcW w:w="914" w:type="dxa"/>
          </w:tcPr>
          <w:p w14:paraId="288697ED" w14:textId="5F6AC3E3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string</w:t>
            </w:r>
          </w:p>
        </w:tc>
        <w:tc>
          <w:tcPr>
            <w:tcW w:w="805" w:type="dxa"/>
          </w:tcPr>
          <w:p w14:paraId="4E7F3351" w14:textId="1DE9C8F0" w:rsidR="00C77370" w:rsidRDefault="00C77370" w:rsidP="00003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0E08A90" w14:textId="534040D8" w:rsidR="00C77370" w:rsidRDefault="00D0394C" w:rsidP="00C7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File n</w:t>
            </w:r>
            <w:r w:rsidR="00C77370" w:rsidRPr="00C77370">
              <w:rPr>
                <w:lang w:val="en-GB" w:eastAsia="de-DE"/>
              </w:rPr>
              <w:t xml:space="preserve">ame </w:t>
            </w:r>
            <w:r>
              <w:rPr>
                <w:lang w:val="en-GB" w:eastAsia="de-DE"/>
              </w:rPr>
              <w:t>of</w:t>
            </w:r>
            <w:r w:rsidR="00C77370" w:rsidRPr="00C77370">
              <w:rPr>
                <w:lang w:val="en-GB" w:eastAsia="de-DE"/>
              </w:rPr>
              <w:t xml:space="preserve"> </w:t>
            </w:r>
            <w:r>
              <w:rPr>
                <w:lang w:val="en-GB" w:eastAsia="de-DE"/>
              </w:rPr>
              <w:t xml:space="preserve">selected </w:t>
            </w:r>
            <w:r w:rsidR="00C77370" w:rsidRPr="00C77370">
              <w:rPr>
                <w:lang w:val="en-GB" w:eastAsia="de-DE"/>
              </w:rPr>
              <w:t>dates</w:t>
            </w:r>
            <w:r>
              <w:rPr>
                <w:lang w:val="en-GB" w:eastAsia="de-DE"/>
              </w:rPr>
              <w:t xml:space="preserve"> at which simulation results should be written (instead of every day)</w:t>
            </w:r>
          </w:p>
        </w:tc>
      </w:tr>
      <w:tr w:rsidR="00974A06" w:rsidRPr="00A31B42" w14:paraId="397C746B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4C7C7E11" w14:textId="3841C5BD" w:rsidR="00620C69" w:rsidRPr="00C77370" w:rsidRDefault="00751799" w:rsidP="000031F0">
            <w:pPr>
              <w:rPr>
                <w:lang w:val="en-GB" w:eastAsia="de-DE"/>
              </w:rPr>
            </w:pPr>
            <w:proofErr w:type="spellStart"/>
            <w:r w:rsidRPr="00751799">
              <w:rPr>
                <w:lang w:val="en-GB" w:eastAsia="de-DE"/>
              </w:rPr>
              <w:t>clippingHeightFor</w:t>
            </w:r>
            <w:r w:rsidR="000250BE">
              <w:rPr>
                <w:lang w:val="en-GB" w:eastAsia="de-DE"/>
              </w:rPr>
              <w:t>Biomass</w:t>
            </w:r>
            <w:r w:rsidRPr="00751799">
              <w:rPr>
                <w:lang w:val="en-GB" w:eastAsia="de-DE"/>
              </w:rPr>
              <w:t>Calibration</w:t>
            </w:r>
            <w:proofErr w:type="spellEnd"/>
          </w:p>
        </w:tc>
        <w:tc>
          <w:tcPr>
            <w:tcW w:w="914" w:type="dxa"/>
          </w:tcPr>
          <w:p w14:paraId="5EFD24E5" w14:textId="622CF71A" w:rsidR="00620C69" w:rsidRDefault="00620C69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float</w:t>
            </w:r>
          </w:p>
        </w:tc>
        <w:tc>
          <w:tcPr>
            <w:tcW w:w="805" w:type="dxa"/>
          </w:tcPr>
          <w:p w14:paraId="307D536A" w14:textId="70BC3F45" w:rsidR="00620C69" w:rsidRDefault="00620C69" w:rsidP="00003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meter</w:t>
            </w:r>
          </w:p>
        </w:tc>
        <w:tc>
          <w:tcPr>
            <w:tcW w:w="5028" w:type="dxa"/>
          </w:tcPr>
          <w:p w14:paraId="52F5C467" w14:textId="01425E2B" w:rsidR="00620C69" w:rsidRPr="00C77370" w:rsidRDefault="00A0194B" w:rsidP="00C7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C</w:t>
            </w:r>
            <w:r w:rsidR="00620C69" w:rsidRPr="00620C69">
              <w:rPr>
                <w:lang w:val="en-GB" w:eastAsia="de-DE"/>
              </w:rPr>
              <w:t xml:space="preserve">lipping height of </w:t>
            </w:r>
            <w:r w:rsidR="000250BE">
              <w:rPr>
                <w:lang w:val="en-GB" w:eastAsia="de-DE"/>
              </w:rPr>
              <w:t xml:space="preserve">aboveground </w:t>
            </w:r>
            <w:r w:rsidR="00620C69" w:rsidRPr="00620C69">
              <w:rPr>
                <w:lang w:val="en-GB" w:eastAsia="de-DE"/>
              </w:rPr>
              <w:t xml:space="preserve">biomass </w:t>
            </w:r>
            <w:r w:rsidR="000360F7">
              <w:rPr>
                <w:lang w:val="en-GB" w:eastAsia="de-DE"/>
              </w:rPr>
              <w:t xml:space="preserve">(only needed </w:t>
            </w:r>
            <w:r w:rsidR="00620C69" w:rsidRPr="00620C69">
              <w:rPr>
                <w:lang w:val="en-GB" w:eastAsia="de-DE"/>
              </w:rPr>
              <w:t xml:space="preserve">if </w:t>
            </w:r>
            <w:r w:rsidR="000F6249">
              <w:rPr>
                <w:lang w:val="en-GB" w:eastAsia="de-DE"/>
              </w:rPr>
              <w:t xml:space="preserve">simulations results will be </w:t>
            </w:r>
            <w:r w:rsidR="00620C69" w:rsidRPr="00620C69">
              <w:rPr>
                <w:lang w:val="en-GB" w:eastAsia="de-DE"/>
              </w:rPr>
              <w:t xml:space="preserve">used for model calibration with </w:t>
            </w:r>
            <w:r w:rsidR="000F6249">
              <w:rPr>
                <w:lang w:val="en-GB" w:eastAsia="de-DE"/>
              </w:rPr>
              <w:t>observation</w:t>
            </w:r>
            <w:r w:rsidR="00620C69" w:rsidRPr="00620C69">
              <w:rPr>
                <w:lang w:val="en-GB" w:eastAsia="de-DE"/>
              </w:rPr>
              <w:t xml:space="preserve"> data</w:t>
            </w:r>
            <w:r w:rsidR="000360F7">
              <w:rPr>
                <w:lang w:val="en-GB" w:eastAsia="de-DE"/>
              </w:rPr>
              <w:t>)</w:t>
            </w:r>
          </w:p>
        </w:tc>
      </w:tr>
      <w:tr w:rsidR="00B16C9F" w:rsidRPr="00A31B42" w14:paraId="7F1C9A32" w14:textId="77777777" w:rsidTr="00B1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93FDB5A" w14:textId="77777777" w:rsidR="00B16C9F" w:rsidRDefault="00B16C9F" w:rsidP="00D87C49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r</w:t>
            </w:r>
            <w:r w:rsidRPr="00F94C99">
              <w:rPr>
                <w:lang w:val="en-GB" w:eastAsia="de-DE"/>
              </w:rPr>
              <w:t>eproducibleResults</w:t>
            </w:r>
            <w:proofErr w:type="spellEnd"/>
          </w:p>
        </w:tc>
        <w:tc>
          <w:tcPr>
            <w:tcW w:w="914" w:type="dxa"/>
          </w:tcPr>
          <w:p w14:paraId="11CED3A1" w14:textId="77777777" w:rsidR="00B16C9F" w:rsidRDefault="00B16C9F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bool</w:t>
            </w:r>
          </w:p>
        </w:tc>
        <w:tc>
          <w:tcPr>
            <w:tcW w:w="805" w:type="dxa"/>
          </w:tcPr>
          <w:p w14:paraId="4699895A" w14:textId="77777777" w:rsidR="00B16C9F" w:rsidRDefault="00B16C9F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0B370E93" w14:textId="77777777" w:rsidR="00B16C9F" w:rsidRDefault="00B16C9F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>De-/Activation of reproducibl</w:t>
            </w:r>
            <w:r>
              <w:rPr>
                <w:lang w:val="en-GB" w:eastAsia="de-DE"/>
              </w:rPr>
              <w:t>e</w:t>
            </w:r>
            <w:r w:rsidRPr="00C77370">
              <w:rPr>
                <w:lang w:val="en-GB" w:eastAsia="de-DE"/>
              </w:rPr>
              <w:t xml:space="preserve"> simulation results</w:t>
            </w:r>
            <w:r>
              <w:rPr>
                <w:lang w:val="en-GB" w:eastAsia="de-DE"/>
              </w:rPr>
              <w:t xml:space="preserve">. </w:t>
            </w:r>
          </w:p>
          <w:p w14:paraId="5A36DED0" w14:textId="77777777" w:rsidR="00B16C9F" w:rsidRDefault="00B16C9F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 xml:space="preserve">Value = </w:t>
            </w:r>
            <w:r w:rsidRPr="00C77370">
              <w:rPr>
                <w:lang w:val="en-GB" w:eastAsia="de-DE"/>
              </w:rPr>
              <w:t>true: simulation results are reproducible (</w:t>
            </w:r>
            <w:proofErr w:type="spellStart"/>
            <w:r>
              <w:rPr>
                <w:lang w:val="en-GB" w:eastAsia="de-DE"/>
              </w:rPr>
              <w:t>r</w:t>
            </w:r>
            <w:r w:rsidRPr="005963C1">
              <w:rPr>
                <w:i/>
                <w:lang w:val="en-GB" w:eastAsia="de-DE"/>
              </w:rPr>
              <w:t>andomNumberGeneratorSeed</w:t>
            </w:r>
            <w:proofErr w:type="spellEnd"/>
            <w:r w:rsidRPr="00C77370">
              <w:rPr>
                <w:lang w:val="en-GB" w:eastAsia="de-DE"/>
              </w:rPr>
              <w:t xml:space="preserve"> is used as initializer for </w:t>
            </w:r>
            <w:r>
              <w:rPr>
                <w:lang w:val="en-GB" w:eastAsia="de-DE"/>
              </w:rPr>
              <w:t xml:space="preserve">generating </w:t>
            </w:r>
            <w:r w:rsidRPr="00C77370">
              <w:rPr>
                <w:lang w:val="en-GB" w:eastAsia="de-DE"/>
              </w:rPr>
              <w:t>random numbers)</w:t>
            </w:r>
            <w:r>
              <w:rPr>
                <w:lang w:val="en-GB" w:eastAsia="de-DE"/>
              </w:rPr>
              <w:t xml:space="preserve">. </w:t>
            </w:r>
          </w:p>
          <w:p w14:paraId="060EC15C" w14:textId="77777777" w:rsidR="00B16C9F" w:rsidRDefault="00B16C9F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 xml:space="preserve">Value = </w:t>
            </w:r>
            <w:r w:rsidRPr="00C77370">
              <w:rPr>
                <w:lang w:val="en-GB" w:eastAsia="de-DE"/>
              </w:rPr>
              <w:t>false: simulation results are not reproducible (local machine time is used as initializer)</w:t>
            </w:r>
            <w:r>
              <w:rPr>
                <w:lang w:val="en-GB" w:eastAsia="de-DE"/>
              </w:rPr>
              <w:t>.</w:t>
            </w:r>
          </w:p>
        </w:tc>
      </w:tr>
      <w:tr w:rsidR="00B16C9F" w:rsidRPr="00A31B42" w14:paraId="346102F7" w14:textId="77777777" w:rsidTr="00B1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7545DB7" w14:textId="77777777" w:rsidR="00B16C9F" w:rsidRDefault="00B16C9F" w:rsidP="00D87C49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r</w:t>
            </w:r>
            <w:r w:rsidRPr="00C77370">
              <w:rPr>
                <w:lang w:val="en-GB" w:eastAsia="de-DE"/>
              </w:rPr>
              <w:t>andom</w:t>
            </w:r>
            <w:r>
              <w:rPr>
                <w:lang w:val="en-GB" w:eastAsia="de-DE"/>
              </w:rPr>
              <w:t>Number</w:t>
            </w:r>
            <w:r w:rsidRPr="00C77370">
              <w:rPr>
                <w:lang w:val="en-GB" w:eastAsia="de-DE"/>
              </w:rPr>
              <w:t>GeneratorSeed</w:t>
            </w:r>
            <w:proofErr w:type="spellEnd"/>
          </w:p>
        </w:tc>
        <w:tc>
          <w:tcPr>
            <w:tcW w:w="914" w:type="dxa"/>
          </w:tcPr>
          <w:p w14:paraId="4A9BD82C" w14:textId="77777777" w:rsidR="00B16C9F" w:rsidRDefault="00B16C9F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integer</w:t>
            </w:r>
          </w:p>
        </w:tc>
        <w:tc>
          <w:tcPr>
            <w:tcW w:w="805" w:type="dxa"/>
          </w:tcPr>
          <w:p w14:paraId="57C0EDA5" w14:textId="77777777" w:rsidR="00B16C9F" w:rsidRDefault="00B16C9F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-</w:t>
            </w:r>
          </w:p>
        </w:tc>
        <w:tc>
          <w:tcPr>
            <w:tcW w:w="5028" w:type="dxa"/>
          </w:tcPr>
          <w:p w14:paraId="1F69AEBB" w14:textId="77777777" w:rsidR="00B16C9F" w:rsidRDefault="00B16C9F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 w:rsidRPr="00C77370">
              <w:rPr>
                <w:lang w:val="en-GB" w:eastAsia="de-DE"/>
              </w:rPr>
              <w:t>Initializer for the random number generator</w:t>
            </w:r>
            <w:r>
              <w:rPr>
                <w:lang w:val="en-GB" w:eastAsia="de-DE"/>
              </w:rPr>
              <w:t xml:space="preserve">. </w:t>
            </w:r>
            <w:r w:rsidRPr="00C77370">
              <w:rPr>
                <w:lang w:val="en-GB" w:eastAsia="de-DE"/>
              </w:rPr>
              <w:t xml:space="preserve">Only needed if </w:t>
            </w:r>
            <w:proofErr w:type="spellStart"/>
            <w:r>
              <w:rPr>
                <w:lang w:val="en-GB" w:eastAsia="de-DE"/>
              </w:rPr>
              <w:t>r</w:t>
            </w:r>
            <w:r w:rsidRPr="005963C1">
              <w:rPr>
                <w:i/>
                <w:lang w:val="en-GB" w:eastAsia="de-DE"/>
              </w:rPr>
              <w:t>eproducibleResults</w:t>
            </w:r>
            <w:proofErr w:type="spellEnd"/>
            <w:r w:rsidRPr="00C77370">
              <w:rPr>
                <w:lang w:val="en-GB" w:eastAsia="de-DE"/>
              </w:rPr>
              <w:t xml:space="preserve"> is set true</w:t>
            </w:r>
            <w:r>
              <w:rPr>
                <w:lang w:val="en-GB" w:eastAsia="de-DE"/>
              </w:rPr>
              <w:t>.</w:t>
            </w:r>
          </w:p>
        </w:tc>
      </w:tr>
    </w:tbl>
    <w:p w14:paraId="55D4F1D2" w14:textId="77777777" w:rsidR="00C77370" w:rsidRDefault="00C77370" w:rsidP="000031F0">
      <w:pPr>
        <w:rPr>
          <w:lang w:val="en-GB" w:eastAsia="de-DE"/>
        </w:rPr>
      </w:pPr>
    </w:p>
    <w:p w14:paraId="23812AEA" w14:textId="2771649C" w:rsidR="006D15C5" w:rsidRPr="003B46D2" w:rsidRDefault="006D15C5" w:rsidP="006D15C5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</w:pP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3.</w:t>
      </w:r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3</w:t>
      </w:r>
      <w:r w:rsidRPr="003B46D2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The </w:t>
      </w:r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scenario</w:t>
      </w:r>
      <w:r w:rsidR="00375F6C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s folder</w:t>
      </w:r>
    </w:p>
    <w:p w14:paraId="500C7B90" w14:textId="77777777" w:rsidR="00044D01" w:rsidRDefault="00044D01" w:rsidP="00044D01">
      <w:pPr>
        <w:pStyle w:val="Listenabsatz"/>
        <w:numPr>
          <w:ilvl w:val="0"/>
          <w:numId w:val="6"/>
        </w:numPr>
        <w:rPr>
          <w:lang w:val="en-GB" w:eastAsia="de-DE"/>
        </w:rPr>
      </w:pPr>
      <w:r>
        <w:rPr>
          <w:lang w:val="en-GB" w:eastAsia="de-DE"/>
        </w:rPr>
        <w:t>Weather data file</w:t>
      </w:r>
    </w:p>
    <w:p w14:paraId="09ED2E04" w14:textId="77777777" w:rsidR="00044D01" w:rsidRDefault="00044D01" w:rsidP="00044D01">
      <w:pPr>
        <w:pStyle w:val="Listenabsatz"/>
        <w:numPr>
          <w:ilvl w:val="0"/>
          <w:numId w:val="6"/>
        </w:numPr>
        <w:rPr>
          <w:lang w:val="en-GB" w:eastAsia="de-DE"/>
        </w:rPr>
      </w:pPr>
      <w:r>
        <w:rPr>
          <w:lang w:val="en-GB" w:eastAsia="de-DE"/>
        </w:rPr>
        <w:t>Soil properties file</w:t>
      </w:r>
    </w:p>
    <w:p w14:paraId="6B0AF5BD" w14:textId="77777777" w:rsidR="00044D01" w:rsidRDefault="00044D01" w:rsidP="00044D01">
      <w:pPr>
        <w:pStyle w:val="Listenabsatz"/>
        <w:numPr>
          <w:ilvl w:val="0"/>
          <w:numId w:val="6"/>
        </w:numPr>
        <w:rPr>
          <w:lang w:val="en-GB" w:eastAsia="de-DE"/>
        </w:rPr>
      </w:pPr>
      <w:r>
        <w:rPr>
          <w:lang w:val="en-GB" w:eastAsia="de-DE"/>
        </w:rPr>
        <w:t>Cultivation planning file</w:t>
      </w:r>
    </w:p>
    <w:p w14:paraId="61A65783" w14:textId="77777777" w:rsidR="006D15C5" w:rsidRDefault="006D15C5" w:rsidP="006D15C5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</w:pPr>
    </w:p>
    <w:p w14:paraId="78F1C3A8" w14:textId="2DB84C4A" w:rsidR="006D15C5" w:rsidRPr="006D15C5" w:rsidRDefault="006D15C5" w:rsidP="006D15C5">
      <w:pPr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</w:pPr>
      <w:r w:rsidRPr="006D15C5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3.</w:t>
      </w:r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4</w:t>
      </w:r>
      <w:r w:rsidRPr="006D15C5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The </w:t>
      </w:r>
      <w:proofErr w:type="spellStart"/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species</w:t>
      </w:r>
      <w:r w:rsidR="00375F6C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_</w:t>
      </w:r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trait</w:t>
      </w:r>
      <w:r w:rsidR="00375F6C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_</w:t>
      </w:r>
      <w:r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parameter</w:t>
      </w:r>
      <w:proofErr w:type="spellEnd"/>
      <w:r w:rsidRPr="006D15C5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 xml:space="preserve"> </w:t>
      </w:r>
      <w:r w:rsidR="00375F6C">
        <w:rPr>
          <w:rFonts w:ascii="Arial" w:eastAsia="Times New Roman" w:hAnsi="Arial" w:cs="Arial"/>
          <w:b/>
          <w:bCs/>
          <w:color w:val="3F4350"/>
          <w:sz w:val="24"/>
          <w:szCs w:val="33"/>
          <w:lang w:val="en-GB" w:eastAsia="de-DE"/>
        </w:rPr>
        <w:t>folder</w:t>
      </w:r>
    </w:p>
    <w:p w14:paraId="1E824CE6" w14:textId="3DE68D7C" w:rsidR="00044D01" w:rsidRPr="006D15C5" w:rsidRDefault="00044D01" w:rsidP="006D15C5">
      <w:pPr>
        <w:rPr>
          <w:lang w:val="en-GB" w:eastAsia="de-DE"/>
        </w:rPr>
      </w:pPr>
      <w:r w:rsidRPr="006D15C5">
        <w:rPr>
          <w:lang w:val="en-GB" w:eastAsia="de-DE"/>
        </w:rPr>
        <w:t>Species/PFT parameter trait file</w:t>
      </w:r>
    </w:p>
    <w:p w14:paraId="07CCC323" w14:textId="77777777" w:rsidR="00044D01" w:rsidRPr="00044D01" w:rsidRDefault="00044D01" w:rsidP="00C53302">
      <w:pPr>
        <w:pStyle w:val="Listenabsatz"/>
        <w:rPr>
          <w:lang w:val="en-GB" w:eastAsia="de-DE"/>
        </w:rPr>
      </w:pPr>
    </w:p>
    <w:p w14:paraId="5566D64D" w14:textId="631BE9FC" w:rsidR="00BC1C41" w:rsidRDefault="00BC1C41">
      <w:pPr>
        <w:rPr>
          <w:lang w:val="en-GB"/>
        </w:rPr>
      </w:pPr>
    </w:p>
    <w:p w14:paraId="40EC5112" w14:textId="44EF084A" w:rsidR="00182AA1" w:rsidRDefault="00182AA1">
      <w:pPr>
        <w:rPr>
          <w:lang w:val="en-GB"/>
        </w:rPr>
      </w:pPr>
    </w:p>
    <w:p w14:paraId="78278D87" w14:textId="7B496BA3" w:rsidR="00C2204E" w:rsidRDefault="00C2204E" w:rsidP="00C2204E">
      <w:pPr>
        <w:rPr>
          <w:lang w:val="en-GB"/>
        </w:rPr>
      </w:pPr>
      <w:r>
        <w:rPr>
          <w:lang w:val="en-GB"/>
        </w:rPr>
        <w:t>3.5. Internal model parameter</w:t>
      </w:r>
    </w:p>
    <w:tbl>
      <w:tblPr>
        <w:tblStyle w:val="EinfacheTabelle2"/>
        <w:tblW w:w="10340" w:type="dxa"/>
        <w:tblLook w:val="04A0" w:firstRow="1" w:lastRow="0" w:firstColumn="1" w:lastColumn="0" w:noHBand="0" w:noVBand="1"/>
      </w:tblPr>
      <w:tblGrid>
        <w:gridCol w:w="3593"/>
        <w:gridCol w:w="914"/>
        <w:gridCol w:w="805"/>
        <w:gridCol w:w="5028"/>
      </w:tblGrid>
      <w:tr w:rsidR="00C2204E" w14:paraId="5DE6EB8C" w14:textId="77777777" w:rsidTr="00D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  <w:shd w:val="clear" w:color="auto" w:fill="D9D9D9" w:themeFill="background1" w:themeFillShade="D9"/>
          </w:tcPr>
          <w:p w14:paraId="206D74B2" w14:textId="2FD5B490" w:rsidR="00C2204E" w:rsidRDefault="00C2204E" w:rsidP="00D87C49">
            <w:pPr>
              <w:rPr>
                <w:lang w:val="en-GB" w:eastAsia="de-DE"/>
              </w:rPr>
            </w:pPr>
            <w:r w:rsidRPr="0093034E">
              <w:rPr>
                <w:lang w:val="en-GB" w:eastAsia="de-DE"/>
              </w:rPr>
              <w:t xml:space="preserve">Model </w:t>
            </w:r>
            <w:r>
              <w:rPr>
                <w:lang w:val="en-GB" w:eastAsia="de-DE"/>
              </w:rPr>
              <w:t>parameter name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2222A5DC" w14:textId="77777777" w:rsidR="00C2204E" w:rsidRDefault="00C2204E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Type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2641B08E" w14:textId="77777777" w:rsidR="00C2204E" w:rsidRDefault="00C2204E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Unit</w:t>
            </w:r>
          </w:p>
        </w:tc>
        <w:tc>
          <w:tcPr>
            <w:tcW w:w="5028" w:type="dxa"/>
            <w:shd w:val="clear" w:color="auto" w:fill="D9D9D9" w:themeFill="background1" w:themeFillShade="D9"/>
          </w:tcPr>
          <w:p w14:paraId="411F03F0" w14:textId="77777777" w:rsidR="00C2204E" w:rsidRDefault="00C2204E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Description</w:t>
            </w:r>
          </w:p>
        </w:tc>
      </w:tr>
      <w:tr w:rsidR="00C2204E" w:rsidRPr="00B16C9F" w14:paraId="250E3017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EE74022" w14:textId="321D3199" w:rsidR="00C2204E" w:rsidRDefault="00C2204E" w:rsidP="00D87C49">
            <w:pPr>
              <w:rPr>
                <w:lang w:val="en-GB" w:eastAsia="de-DE"/>
              </w:rPr>
            </w:pPr>
            <w:r>
              <w:rPr>
                <w:lang w:val="en-GB" w:eastAsia="de-DE"/>
              </w:rPr>
              <w:t>day</w:t>
            </w:r>
          </w:p>
        </w:tc>
        <w:tc>
          <w:tcPr>
            <w:tcW w:w="914" w:type="dxa"/>
          </w:tcPr>
          <w:p w14:paraId="0894563C" w14:textId="5FDF99DA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int</w:t>
            </w:r>
          </w:p>
        </w:tc>
        <w:tc>
          <w:tcPr>
            <w:tcW w:w="805" w:type="dxa"/>
          </w:tcPr>
          <w:p w14:paraId="3DBCF544" w14:textId="71E1FED5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day</w:t>
            </w:r>
          </w:p>
        </w:tc>
        <w:tc>
          <w:tcPr>
            <w:tcW w:w="5028" w:type="dxa"/>
          </w:tcPr>
          <w:p w14:paraId="151A17C2" w14:textId="028A7565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Current simulated day (cumulative)</w:t>
            </w:r>
          </w:p>
        </w:tc>
      </w:tr>
      <w:tr w:rsidR="00C2204E" w:rsidRPr="00A31B42" w14:paraId="062C7200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C57A831" w14:textId="4A1E7AD3" w:rsidR="00C2204E" w:rsidRDefault="00C2204E" w:rsidP="00D87C49">
            <w:pPr>
              <w:rPr>
                <w:lang w:val="en-GB" w:eastAsia="de-DE"/>
              </w:rPr>
            </w:pPr>
            <w:proofErr w:type="spellStart"/>
            <w:r>
              <w:rPr>
                <w:lang w:val="en-GB" w:eastAsia="de-DE"/>
              </w:rPr>
              <w:t>numberOfDaysToSimulate</w:t>
            </w:r>
            <w:proofErr w:type="spellEnd"/>
          </w:p>
        </w:tc>
        <w:tc>
          <w:tcPr>
            <w:tcW w:w="914" w:type="dxa"/>
          </w:tcPr>
          <w:p w14:paraId="39DC1E5E" w14:textId="191D32BD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int</w:t>
            </w:r>
          </w:p>
        </w:tc>
        <w:tc>
          <w:tcPr>
            <w:tcW w:w="805" w:type="dxa"/>
          </w:tcPr>
          <w:p w14:paraId="4C85C953" w14:textId="5E921F1A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days</w:t>
            </w:r>
          </w:p>
        </w:tc>
        <w:tc>
          <w:tcPr>
            <w:tcW w:w="5028" w:type="dxa"/>
          </w:tcPr>
          <w:p w14:paraId="43895270" w14:textId="7D44F2FF" w:rsidR="00C2204E" w:rsidRPr="00C77370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 xml:space="preserve">Total number of days to be simulated based on </w:t>
            </w:r>
            <w:proofErr w:type="spellStart"/>
            <w:r w:rsidRPr="00C2204E">
              <w:rPr>
                <w:i/>
                <w:lang w:val="en-GB" w:eastAsia="de-DE"/>
              </w:rPr>
              <w:t>firstYear</w:t>
            </w:r>
            <w:proofErr w:type="spellEnd"/>
            <w:r>
              <w:rPr>
                <w:lang w:val="en-GB" w:eastAsia="de-DE"/>
              </w:rPr>
              <w:t xml:space="preserve"> and </w:t>
            </w:r>
            <w:proofErr w:type="spellStart"/>
            <w:r w:rsidRPr="00C2204E">
              <w:rPr>
                <w:i/>
                <w:lang w:val="en-GB" w:eastAsia="de-DE"/>
              </w:rPr>
              <w:t>lastYear</w:t>
            </w:r>
            <w:proofErr w:type="spellEnd"/>
            <w:r>
              <w:rPr>
                <w:lang w:val="en-GB" w:eastAsia="de-DE"/>
              </w:rPr>
              <w:t xml:space="preserve"> (including leap years)</w:t>
            </w:r>
          </w:p>
        </w:tc>
      </w:tr>
      <w:tr w:rsidR="00C2204E" w:rsidRPr="00A31B42" w14:paraId="40A779F0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21E1F45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8A29FE4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1DCB130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A866397" w14:textId="77777777" w:rsidR="00C2204E" w:rsidRPr="00C77370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33121865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3FDBD1B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684CBB9A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2C5FA74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026297A" w14:textId="77777777" w:rsidR="00C2204E" w:rsidRPr="00C77370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35128E2F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83EA3D2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761F93EA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347A760A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90F2530" w14:textId="77777777" w:rsidR="00C2204E" w:rsidRPr="00C77370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29779D60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3E5828F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36CE677D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27650173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8F566DA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3F910B43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6CDD4018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7EF0B8D9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73F05ED4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772F0E9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4BD0CF5C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3A69E368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B45CD00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0FD61FAB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24898C1C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61C2F790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4AFD750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8E3D834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27EA08F3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86625BF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4757EA0C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FA02DBA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F06E6F4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16D6E2D4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4CC89DBB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440E4DB8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2BAA368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1D1B867A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4402CAEA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3A2F4F9F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59E5090B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3C86634" w14:textId="77777777" w:rsidR="00C2204E" w:rsidRPr="00C77370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6A05DB57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7DBC7B95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42DE014F" w14:textId="77777777" w:rsidR="00C2204E" w:rsidRPr="00C77370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122F2761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4298C090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79203EC8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5158321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0554683A" w14:textId="77777777" w:rsidR="00C2204E" w:rsidRDefault="00C2204E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C2204E" w:rsidRPr="00A31B42" w14:paraId="2756FA39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36067175" w14:textId="77777777" w:rsidR="00C2204E" w:rsidRDefault="00C2204E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303B5857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FB8DC57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21E9F489" w14:textId="77777777" w:rsidR="00C2204E" w:rsidRDefault="00C2204E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</w:tbl>
    <w:p w14:paraId="4ECA1700" w14:textId="77777777" w:rsidR="00C2204E" w:rsidRDefault="00C2204E" w:rsidP="00C2204E">
      <w:pPr>
        <w:rPr>
          <w:lang w:val="en-GB"/>
        </w:rPr>
      </w:pPr>
    </w:p>
    <w:p w14:paraId="451600C0" w14:textId="77777777" w:rsidR="00C2204E" w:rsidRDefault="00C2204E">
      <w:pPr>
        <w:rPr>
          <w:lang w:val="en-GB"/>
        </w:rPr>
      </w:pPr>
    </w:p>
    <w:p w14:paraId="08F13AD9" w14:textId="296B5852" w:rsidR="00182AA1" w:rsidRDefault="00182AA1">
      <w:pPr>
        <w:rPr>
          <w:lang w:val="en-GB"/>
        </w:rPr>
      </w:pPr>
    </w:p>
    <w:p w14:paraId="16281231" w14:textId="1A4E9175" w:rsidR="00182AA1" w:rsidRDefault="00182AA1">
      <w:pPr>
        <w:rPr>
          <w:lang w:val="en-GB"/>
        </w:rPr>
      </w:pPr>
    </w:p>
    <w:p w14:paraId="532EFD0F" w14:textId="22FFD8D8" w:rsidR="00182AA1" w:rsidRDefault="00182AA1">
      <w:pPr>
        <w:rPr>
          <w:lang w:val="en-GB"/>
        </w:rPr>
      </w:pPr>
      <w:r>
        <w:rPr>
          <w:lang w:val="en-GB"/>
        </w:rPr>
        <w:t>3.5 Plant attributes</w:t>
      </w:r>
    </w:p>
    <w:tbl>
      <w:tblPr>
        <w:tblStyle w:val="EinfacheTabelle2"/>
        <w:tblW w:w="10340" w:type="dxa"/>
        <w:tblLook w:val="04A0" w:firstRow="1" w:lastRow="0" w:firstColumn="1" w:lastColumn="0" w:noHBand="0" w:noVBand="1"/>
      </w:tblPr>
      <w:tblGrid>
        <w:gridCol w:w="3593"/>
        <w:gridCol w:w="914"/>
        <w:gridCol w:w="805"/>
        <w:gridCol w:w="5028"/>
      </w:tblGrid>
      <w:tr w:rsidR="00182AA1" w14:paraId="44439891" w14:textId="77777777" w:rsidTr="00D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  <w:shd w:val="clear" w:color="auto" w:fill="D9D9D9" w:themeFill="background1" w:themeFillShade="D9"/>
          </w:tcPr>
          <w:p w14:paraId="57A0070F" w14:textId="5DE15573" w:rsidR="00182AA1" w:rsidRDefault="00182AA1" w:rsidP="00D87C49">
            <w:pPr>
              <w:rPr>
                <w:lang w:val="en-GB" w:eastAsia="de-DE"/>
              </w:rPr>
            </w:pPr>
            <w:r w:rsidRPr="0093034E">
              <w:rPr>
                <w:lang w:val="en-GB" w:eastAsia="de-DE"/>
              </w:rPr>
              <w:t xml:space="preserve">Model </w:t>
            </w:r>
            <w:r w:rsidR="00A66269">
              <w:rPr>
                <w:lang w:val="en-GB" w:eastAsia="de-DE"/>
              </w:rPr>
              <w:t>variable</w:t>
            </w:r>
            <w:r>
              <w:rPr>
                <w:lang w:val="en-GB" w:eastAsia="de-DE"/>
              </w:rPr>
              <w:t xml:space="preserve"> name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313BACFB" w14:textId="77777777" w:rsidR="00182AA1" w:rsidRDefault="00182AA1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Type</w:t>
            </w:r>
          </w:p>
        </w:tc>
        <w:tc>
          <w:tcPr>
            <w:tcW w:w="805" w:type="dxa"/>
            <w:shd w:val="clear" w:color="auto" w:fill="D9D9D9" w:themeFill="background1" w:themeFillShade="D9"/>
          </w:tcPr>
          <w:p w14:paraId="5967ED8D" w14:textId="77777777" w:rsidR="00182AA1" w:rsidRDefault="00182AA1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Unit</w:t>
            </w:r>
          </w:p>
        </w:tc>
        <w:tc>
          <w:tcPr>
            <w:tcW w:w="5028" w:type="dxa"/>
            <w:shd w:val="clear" w:color="auto" w:fill="D9D9D9" w:themeFill="background1" w:themeFillShade="D9"/>
          </w:tcPr>
          <w:p w14:paraId="0311284C" w14:textId="77777777" w:rsidR="00182AA1" w:rsidRDefault="00182AA1" w:rsidP="00D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r>
              <w:rPr>
                <w:lang w:val="en-GB" w:eastAsia="de-DE"/>
              </w:rPr>
              <w:t>Description</w:t>
            </w:r>
          </w:p>
        </w:tc>
      </w:tr>
      <w:tr w:rsidR="00182AA1" w:rsidRPr="00B16C9F" w14:paraId="37C84B27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040CBEA" w14:textId="4A939E4E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0DBCDAB" w14:textId="78F78419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0B6DBDC4" w14:textId="576FD97D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0C15B4DD" w14:textId="20B83FAF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13206439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9F7F697" w14:textId="190CCD2F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58BBD1BA" w14:textId="331A7525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3869A25D" w14:textId="029F44AE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4786A2CD" w14:textId="1C2CED7B" w:rsidR="00182AA1" w:rsidRPr="00C77370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4526C12C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CB198B3" w14:textId="398DA11E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243BFB7F" w14:textId="02420384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2C2C0344" w14:textId="73FE6A54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2F861029" w14:textId="1B284C28" w:rsidR="00182AA1" w:rsidRPr="00C77370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71961AFC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ACD8B60" w14:textId="3928FD43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3A68CC46" w14:textId="72E0E7C9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1717092" w14:textId="5F12E4D0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7F87465" w14:textId="096ABE4A" w:rsidR="00182AA1" w:rsidRPr="00C77370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7C1C9BD5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6961CA6" w14:textId="157F6B8C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67D5E3BE" w14:textId="3EEC9791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138EEF41" w14:textId="3B90D949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D7D546C" w14:textId="7488B4E6" w:rsidR="00182AA1" w:rsidRPr="00C77370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1992BA42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0932A18" w14:textId="266FDEE9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58C2D454" w14:textId="3BC8EE6F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45586CDD" w14:textId="3F1FA34F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6C5525A9" w14:textId="544D937A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4B1DF8CD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D00452D" w14:textId="2EEFB33B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7E6AA8F5" w14:textId="4C8F424F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5CE0C87F" w14:textId="742863F2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367895F7" w14:textId="2CC7482B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418DBA5F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7DEA2AB" w14:textId="66BDA62A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13135DEE" w14:textId="0469B7D2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90724D6" w14:textId="07C7508C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21D1A7B" w14:textId="3CBBB2CE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4D19EF23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533B89B" w14:textId="34BB95C3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5C3E1A4D" w14:textId="0B541BCF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5583EFE3" w14:textId="52E3E1A3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4196B13B" w14:textId="149C7FEA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3C516299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6F7EF39" w14:textId="0342D750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20A151EC" w14:textId="3B77F01A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67D09A15" w14:textId="47059027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48B3FF2E" w14:textId="1B6D3135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08C4793C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9406E16" w14:textId="58454A96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57CC080D" w14:textId="3733C625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495DAE31" w14:textId="6C7DF52E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29F074FB" w14:textId="364ABE94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11B0D68A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46BA12D" w14:textId="61908D8B" w:rsidR="00182AA1" w:rsidRPr="00C77370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601325E5" w14:textId="3E5BC490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59A1A76B" w14:textId="658F1D16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29A09CEC" w14:textId="754B51D4" w:rsidR="00182AA1" w:rsidRPr="00C77370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3385ACEC" w14:textId="77777777" w:rsidTr="00D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48232694" w14:textId="5A3F1290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078BC952" w14:textId="2BD9B69B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18B70231" w14:textId="008FE891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64516B9" w14:textId="01930769" w:rsidR="00182AA1" w:rsidRDefault="00182AA1" w:rsidP="00D8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  <w:tr w:rsidR="00182AA1" w:rsidRPr="00B16C9F" w14:paraId="7D49464E" w14:textId="77777777" w:rsidTr="00D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2A479AEC" w14:textId="0D5F8C93" w:rsidR="00182AA1" w:rsidRDefault="00182AA1" w:rsidP="00D87C49">
            <w:pPr>
              <w:rPr>
                <w:lang w:val="en-GB" w:eastAsia="de-DE"/>
              </w:rPr>
            </w:pPr>
          </w:p>
        </w:tc>
        <w:tc>
          <w:tcPr>
            <w:tcW w:w="914" w:type="dxa"/>
          </w:tcPr>
          <w:p w14:paraId="180F2AA0" w14:textId="29506C82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805" w:type="dxa"/>
          </w:tcPr>
          <w:p w14:paraId="18E2FC44" w14:textId="6D712975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  <w:tc>
          <w:tcPr>
            <w:tcW w:w="5028" w:type="dxa"/>
          </w:tcPr>
          <w:p w14:paraId="56F482C3" w14:textId="40B7FCFC" w:rsidR="00182AA1" w:rsidRDefault="00182AA1" w:rsidP="00D87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</w:p>
        </w:tc>
      </w:tr>
    </w:tbl>
    <w:p w14:paraId="4C2E8D8A" w14:textId="30F8D461" w:rsidR="00182AA1" w:rsidRDefault="00182AA1">
      <w:pPr>
        <w:rPr>
          <w:lang w:val="en-GB"/>
        </w:rPr>
      </w:pPr>
    </w:p>
    <w:p w14:paraId="54F860A2" w14:textId="77777777" w:rsidR="00182AA1" w:rsidRDefault="00182AA1">
      <w:pPr>
        <w:rPr>
          <w:lang w:val="en-GB"/>
        </w:rPr>
      </w:pPr>
    </w:p>
    <w:p w14:paraId="73A6A3A5" w14:textId="77777777" w:rsidR="00182AA1" w:rsidRPr="00295D4A" w:rsidRDefault="00182AA1">
      <w:pPr>
        <w:rPr>
          <w:lang w:val="en-GB"/>
        </w:rPr>
      </w:pPr>
    </w:p>
    <w:sectPr w:rsidR="00182AA1" w:rsidRPr="00295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ziska Taubert" w:date="2024-04-15T14:42:00Z" w:initials="FT">
    <w:p w14:paraId="79FA457E" w14:textId="4B36AF55" w:rsidR="00044D01" w:rsidRPr="00044D01" w:rsidRDefault="00044D01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>
        <w:rPr>
          <w:rFonts w:ascii="Consolas" w:eastAsia="Times New Roman" w:hAnsi="Consolas" w:cs="Courier New"/>
          <w:color w:val="24292E"/>
          <w:lang w:val="en-GB" w:eastAsia="de-DE"/>
        </w:rPr>
        <w:t>starting point for navigation, maybe move one layer up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 xml:space="preserve"> (</w:t>
      </w:r>
      <w:r w:rsidR="00A662E7" w:rsidRPr="00A662E7">
        <w:rPr>
          <w:rFonts w:ascii="Consolas" w:eastAsia="Times New Roman" w:hAnsi="Consolas" w:cs="Courier New"/>
          <w:color w:val="FF0000"/>
          <w:lang w:val="en-GB" w:eastAsia="de-DE"/>
        </w:rPr>
        <w:t>TODO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>)</w:t>
      </w:r>
    </w:p>
  </w:comment>
  <w:comment w:id="1" w:author="Franziska Taubert" w:date="2024-04-15T14:41:00Z" w:initials="FT">
    <w:p w14:paraId="1148DE39" w14:textId="30A75FA0" w:rsidR="00044D01" w:rsidRDefault="00044D01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>
        <w:rPr>
          <w:rStyle w:val="Kommentarzeichen"/>
        </w:rPr>
        <w:annotationRef/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>documentation of equations and ecological processes in the model</w:t>
      </w:r>
      <w:r w:rsidR="00A662E7"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 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>(</w:t>
      </w:r>
      <w:r w:rsidR="00A662E7" w:rsidRPr="00A662E7">
        <w:rPr>
          <w:rFonts w:ascii="Consolas" w:eastAsia="Times New Roman" w:hAnsi="Consolas" w:cs="Courier New"/>
          <w:color w:val="FF0000"/>
          <w:lang w:val="en-GB" w:eastAsia="de-DE"/>
        </w:rPr>
        <w:t>TODO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>)</w:t>
      </w:r>
    </w:p>
    <w:p w14:paraId="3381F677" w14:textId="77777777" w:rsidR="00044D01" w:rsidRPr="00044D01" w:rsidRDefault="00044D01">
      <w:pPr>
        <w:pStyle w:val="Kommentartext"/>
        <w:rPr>
          <w:lang w:val="en-GB"/>
        </w:rPr>
      </w:pPr>
    </w:p>
  </w:comment>
  <w:comment w:id="2" w:author="Franziska Taubert" w:date="2024-04-15T14:41:00Z" w:initials="FT">
    <w:p w14:paraId="1BD91131" w14:textId="77777777" w:rsidR="00044D01" w:rsidRDefault="00044D01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>
        <w:rPr>
          <w:rStyle w:val="Kommentarzeichen"/>
        </w:rPr>
        <w:annotationRef/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information on folder and coding structure, list of </w:t>
      </w:r>
    </w:p>
    <w:p w14:paraId="71755618" w14:textId="2B2882AF" w:rsidR="00044D01" w:rsidRDefault="00044D01" w:rsidP="00044D01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  classes, parameters, output files and variables, functions etc. (this document)</w:t>
      </w:r>
      <w:r w:rsidR="00A662E7"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 (</w:t>
      </w:r>
      <w:r w:rsidR="00A662E7" w:rsidRPr="00A662E7">
        <w:rPr>
          <w:rFonts w:ascii="Consolas" w:eastAsia="Times New Roman" w:hAnsi="Consolas" w:cs="Courier New"/>
          <w:color w:val="FF0000"/>
          <w:sz w:val="20"/>
          <w:szCs w:val="20"/>
          <w:lang w:val="en-GB" w:eastAsia="de-DE"/>
        </w:rPr>
        <w:t>in Arbeit</w:t>
      </w:r>
      <w:r w:rsidR="00A662E7"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>)</w:t>
      </w:r>
    </w:p>
    <w:p w14:paraId="3D74D9FE" w14:textId="77777777" w:rsidR="00044D01" w:rsidRPr="00044D01" w:rsidRDefault="00044D01">
      <w:pPr>
        <w:pStyle w:val="Kommentartext"/>
        <w:rPr>
          <w:lang w:val="en-GB"/>
        </w:rPr>
      </w:pPr>
    </w:p>
  </w:comment>
  <w:comment w:id="3" w:author="Franziska Taubert" w:date="2024-04-15T14:41:00Z" w:initials="FT">
    <w:p w14:paraId="46DBC81B" w14:textId="77777777" w:rsidR="00044D01" w:rsidRDefault="00044D01" w:rsidP="00044D0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>
        <w:rPr>
          <w:rStyle w:val="Kommentarzeichen"/>
        </w:rPr>
        <w:annotationRef/>
      </w:r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tutorials on running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>grassmind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  <w:t xml:space="preserve"> for different scenarios / </w:t>
      </w:r>
    </w:p>
    <w:p w14:paraId="78987DAF" w14:textId="09766065" w:rsidR="00044D01" w:rsidRPr="00044D01" w:rsidRDefault="00044D01" w:rsidP="00044D01">
      <w:pPr>
        <w:pStyle w:val="Kommentartext"/>
        <w:rPr>
          <w:lang w:val="en-GB"/>
        </w:rPr>
      </w:pPr>
      <w:r>
        <w:rPr>
          <w:rFonts w:ascii="Consolas" w:eastAsia="Times New Roman" w:hAnsi="Consolas" w:cs="Courier New"/>
          <w:color w:val="24292E"/>
          <w:lang w:val="en-GB" w:eastAsia="de-DE"/>
        </w:rPr>
        <w:t xml:space="preserve">  input files and/or different parameters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 xml:space="preserve"> (</w:t>
      </w:r>
      <w:r w:rsidR="00A662E7" w:rsidRPr="00A662E7">
        <w:rPr>
          <w:rFonts w:ascii="Consolas" w:eastAsia="Times New Roman" w:hAnsi="Consolas" w:cs="Courier New"/>
          <w:color w:val="FF0000"/>
          <w:lang w:val="en-GB" w:eastAsia="de-DE"/>
        </w:rPr>
        <w:t>TODO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>)</w:t>
      </w:r>
    </w:p>
  </w:comment>
  <w:comment w:id="4" w:author="Franziska Taubert" w:date="2024-04-15T14:41:00Z" w:initials="FT">
    <w:p w14:paraId="0D1AA687" w14:textId="69B315E0" w:rsidR="00044D01" w:rsidRPr="00044D01" w:rsidRDefault="00044D01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>
        <w:rPr>
          <w:rFonts w:ascii="Consolas" w:eastAsia="Times New Roman" w:hAnsi="Consolas" w:cs="Courier New"/>
          <w:color w:val="24292E"/>
          <w:lang w:val="en-GB" w:eastAsia="de-DE"/>
        </w:rPr>
        <w:t xml:space="preserve">how to use </w:t>
      </w:r>
      <w:proofErr w:type="spellStart"/>
      <w:r>
        <w:rPr>
          <w:rFonts w:ascii="Consolas" w:eastAsia="Times New Roman" w:hAnsi="Consolas" w:cs="Courier New"/>
          <w:color w:val="24292E"/>
          <w:lang w:val="en-GB" w:eastAsia="de-DE"/>
        </w:rPr>
        <w:t>Grassmind</w:t>
      </w:r>
      <w:proofErr w:type="spellEnd"/>
      <w:r>
        <w:rPr>
          <w:rFonts w:ascii="Consolas" w:eastAsia="Times New Roman" w:hAnsi="Consolas" w:cs="Courier New"/>
          <w:color w:val="24292E"/>
          <w:lang w:val="en-GB" w:eastAsia="de-DE"/>
        </w:rPr>
        <w:t xml:space="preserve"> for own data</w:t>
      </w:r>
      <w:r w:rsidR="00A662E7">
        <w:rPr>
          <w:rFonts w:ascii="Consolas" w:eastAsia="Times New Roman" w:hAnsi="Consolas" w:cs="Courier New"/>
          <w:color w:val="24292E"/>
          <w:lang w:val="en-GB" w:eastAsia="de-DE"/>
        </w:rPr>
        <w:t xml:space="preserve"> (</w:t>
      </w:r>
      <w:proofErr w:type="spellStart"/>
      <w:r w:rsidR="00A662E7">
        <w:rPr>
          <w:rFonts w:ascii="Consolas" w:eastAsia="Times New Roman" w:hAnsi="Consolas" w:cs="Courier New"/>
          <w:color w:val="24292E"/>
          <w:lang w:val="en-GB" w:eastAsia="de-DE"/>
        </w:rPr>
        <w:t>existiert</w:t>
      </w:r>
      <w:proofErr w:type="spellEnd"/>
      <w:r w:rsidR="00A662E7">
        <w:rPr>
          <w:rFonts w:ascii="Consolas" w:eastAsia="Times New Roman" w:hAnsi="Consolas" w:cs="Courier New"/>
          <w:color w:val="24292E"/>
          <w:lang w:val="en-GB" w:eastAsia="de-DE"/>
        </w:rPr>
        <w:t xml:space="preserve"> </w:t>
      </w:r>
      <w:proofErr w:type="spellStart"/>
      <w:r w:rsidR="00A662E7">
        <w:rPr>
          <w:rFonts w:ascii="Consolas" w:eastAsia="Times New Roman" w:hAnsi="Consolas" w:cs="Courier New"/>
          <w:color w:val="24292E"/>
          <w:lang w:val="en-GB" w:eastAsia="de-DE"/>
        </w:rPr>
        <w:t>bereits</w:t>
      </w:r>
      <w:proofErr w:type="spellEnd"/>
      <w:r w:rsidR="00A662E7">
        <w:rPr>
          <w:rFonts w:ascii="Consolas" w:eastAsia="Times New Roman" w:hAnsi="Consolas" w:cs="Courier New"/>
          <w:color w:val="24292E"/>
          <w:lang w:val="en-GB" w:eastAsia="de-DE"/>
        </w:rPr>
        <w:t>)</w:t>
      </w:r>
    </w:p>
  </w:comment>
  <w:comment w:id="5" w:author="Franziska Taubert" w:date="2024-04-19T13:09:00Z" w:initials="FT">
    <w:p w14:paraId="13A54044" w14:textId="2563AC1E" w:rsidR="00055B09" w:rsidRPr="00055B09" w:rsidRDefault="00055B09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055B09">
        <w:rPr>
          <w:lang w:val="en-GB"/>
        </w:rPr>
        <w:t>add scenario version abbreviation to</w:t>
      </w:r>
      <w:r>
        <w:rPr>
          <w:lang w:val="en-GB"/>
        </w:rPr>
        <w:t xml:space="preserve"> file name? how?</w:t>
      </w:r>
    </w:p>
  </w:comment>
  <w:comment w:id="7" w:author="Franziska Taubert" w:date="2024-04-17T11:05:00Z" w:initials="FT">
    <w:p w14:paraId="7B7D6CEB" w14:textId="1C5A5231" w:rsidR="000417D5" w:rsidRPr="000417D5" w:rsidRDefault="000417D5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0417D5">
        <w:rPr>
          <w:lang w:val="en-GB"/>
        </w:rPr>
        <w:t>add shell script for L</w:t>
      </w:r>
      <w:r>
        <w:rPr>
          <w:lang w:val="en-GB"/>
        </w:rPr>
        <w:t>INUX?</w:t>
      </w:r>
    </w:p>
  </w:comment>
  <w:comment w:id="8" w:author="Franziska Taubert" w:date="2024-04-24T10:55:00Z" w:initials="FT">
    <w:p w14:paraId="5135875A" w14:textId="77777777" w:rsidR="00BB40AA" w:rsidRDefault="00BB40AA">
      <w:pPr>
        <w:pStyle w:val="Kommentartext"/>
      </w:pPr>
      <w:r>
        <w:rPr>
          <w:rStyle w:val="Kommentarzeichen"/>
        </w:rPr>
        <w:annotationRef/>
      </w:r>
      <w:proofErr w:type="spellStart"/>
      <w:r>
        <w:t>Script</w:t>
      </w:r>
      <w:proofErr w:type="spellEnd"/>
      <w:r>
        <w:t xml:space="preserve"> welches </w:t>
      </w:r>
      <w:proofErr w:type="spellStart"/>
      <w:r>
        <w:t>config</w:t>
      </w:r>
      <w:proofErr w:type="spellEnd"/>
      <w:r>
        <w:t xml:space="preserve"> schreibt passend zu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und nach den Input-Skripten von Thomas</w:t>
      </w:r>
    </w:p>
    <w:p w14:paraId="5E67A816" w14:textId="77777777" w:rsidR="00BB40AA" w:rsidRDefault="00BB40AA">
      <w:pPr>
        <w:pStyle w:val="Kommentartext"/>
      </w:pPr>
    </w:p>
    <w:p w14:paraId="0843EBA6" w14:textId="20CE22AC" w:rsidR="00BB40AA" w:rsidRDefault="00BB40AA">
      <w:pPr>
        <w:pStyle w:val="Kommentartext"/>
      </w:pPr>
      <w:r>
        <w:t xml:space="preserve">Zusätzliche Infos in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FA457E" w15:done="0"/>
  <w15:commentEx w15:paraId="3381F677" w15:done="0"/>
  <w15:commentEx w15:paraId="3D74D9FE" w15:done="0"/>
  <w15:commentEx w15:paraId="78987DAF" w15:done="0"/>
  <w15:commentEx w15:paraId="0D1AA687" w15:done="0"/>
  <w15:commentEx w15:paraId="13A54044" w15:done="0"/>
  <w15:commentEx w15:paraId="7B7D6CEB" w15:done="0"/>
  <w15:commentEx w15:paraId="0843EB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A457E" w16cid:durableId="29C7BB41"/>
  <w16cid:commentId w16cid:paraId="3381F677" w16cid:durableId="29C7BB2F"/>
  <w16cid:commentId w16cid:paraId="3D74D9FE" w16cid:durableId="29C7BB1E"/>
  <w16cid:commentId w16cid:paraId="78987DAF" w16cid:durableId="29C7BB16"/>
  <w16cid:commentId w16cid:paraId="0D1AA687" w16cid:durableId="29C7BB0B"/>
  <w16cid:commentId w16cid:paraId="13A54044" w16cid:durableId="29CCEB7A"/>
  <w16cid:commentId w16cid:paraId="7B7D6CEB" w16cid:durableId="29CA2B94"/>
  <w16cid:commentId w16cid:paraId="0843EBA6" w16cid:durableId="29D363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633E"/>
    <w:multiLevelType w:val="multilevel"/>
    <w:tmpl w:val="29F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A7ACC"/>
    <w:multiLevelType w:val="hybridMultilevel"/>
    <w:tmpl w:val="0E0C4194"/>
    <w:lvl w:ilvl="0" w:tplc="044EA4F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560D5"/>
    <w:multiLevelType w:val="multilevel"/>
    <w:tmpl w:val="0968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6FC2"/>
    <w:multiLevelType w:val="multilevel"/>
    <w:tmpl w:val="8ABE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A73"/>
    <w:multiLevelType w:val="hybridMultilevel"/>
    <w:tmpl w:val="1D7CA6E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47BA4"/>
    <w:multiLevelType w:val="multilevel"/>
    <w:tmpl w:val="4D9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40223"/>
    <w:multiLevelType w:val="multilevel"/>
    <w:tmpl w:val="707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634A1"/>
    <w:multiLevelType w:val="hybridMultilevel"/>
    <w:tmpl w:val="18724E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ziska Taubert">
    <w15:presenceInfo w15:providerId="AD" w15:userId="S-1-5-21-579908582-3987748265-4076907119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4A"/>
    <w:rsid w:val="000031F0"/>
    <w:rsid w:val="00010E76"/>
    <w:rsid w:val="000173B6"/>
    <w:rsid w:val="000250BE"/>
    <w:rsid w:val="000360F7"/>
    <w:rsid w:val="000417D5"/>
    <w:rsid w:val="00044D01"/>
    <w:rsid w:val="00055B09"/>
    <w:rsid w:val="000F0D5D"/>
    <w:rsid w:val="000F6249"/>
    <w:rsid w:val="00160E50"/>
    <w:rsid w:val="00182AA1"/>
    <w:rsid w:val="00207EA6"/>
    <w:rsid w:val="002217B9"/>
    <w:rsid w:val="00257157"/>
    <w:rsid w:val="00276416"/>
    <w:rsid w:val="00282832"/>
    <w:rsid w:val="00295D4A"/>
    <w:rsid w:val="002D46D8"/>
    <w:rsid w:val="002E2186"/>
    <w:rsid w:val="00322FB8"/>
    <w:rsid w:val="00375F6C"/>
    <w:rsid w:val="0039380F"/>
    <w:rsid w:val="003B46D2"/>
    <w:rsid w:val="003F1C15"/>
    <w:rsid w:val="00400010"/>
    <w:rsid w:val="00421617"/>
    <w:rsid w:val="004510DD"/>
    <w:rsid w:val="00460E08"/>
    <w:rsid w:val="004C523D"/>
    <w:rsid w:val="004D6F26"/>
    <w:rsid w:val="00537757"/>
    <w:rsid w:val="00545F1E"/>
    <w:rsid w:val="005952D6"/>
    <w:rsid w:val="005963C1"/>
    <w:rsid w:val="005B503B"/>
    <w:rsid w:val="005F18CB"/>
    <w:rsid w:val="00607789"/>
    <w:rsid w:val="00620C69"/>
    <w:rsid w:val="006225E9"/>
    <w:rsid w:val="00633A1D"/>
    <w:rsid w:val="00663D8A"/>
    <w:rsid w:val="006B2D08"/>
    <w:rsid w:val="006B3C5D"/>
    <w:rsid w:val="006D15C5"/>
    <w:rsid w:val="007219D1"/>
    <w:rsid w:val="00750E44"/>
    <w:rsid w:val="00751799"/>
    <w:rsid w:val="00764736"/>
    <w:rsid w:val="007B6FF8"/>
    <w:rsid w:val="007F58F6"/>
    <w:rsid w:val="008A12E6"/>
    <w:rsid w:val="008B691E"/>
    <w:rsid w:val="0093034E"/>
    <w:rsid w:val="009744BF"/>
    <w:rsid w:val="00974A06"/>
    <w:rsid w:val="009B4E7B"/>
    <w:rsid w:val="009C5FE5"/>
    <w:rsid w:val="009E0024"/>
    <w:rsid w:val="00A0194B"/>
    <w:rsid w:val="00A31B42"/>
    <w:rsid w:val="00A46B10"/>
    <w:rsid w:val="00A66269"/>
    <w:rsid w:val="00A662E7"/>
    <w:rsid w:val="00AA7263"/>
    <w:rsid w:val="00AC2F67"/>
    <w:rsid w:val="00AC4932"/>
    <w:rsid w:val="00B16C9F"/>
    <w:rsid w:val="00B22005"/>
    <w:rsid w:val="00B40713"/>
    <w:rsid w:val="00B4498C"/>
    <w:rsid w:val="00B86DCE"/>
    <w:rsid w:val="00BA16AB"/>
    <w:rsid w:val="00BA6535"/>
    <w:rsid w:val="00BB40AA"/>
    <w:rsid w:val="00BC1C41"/>
    <w:rsid w:val="00C2204E"/>
    <w:rsid w:val="00C53302"/>
    <w:rsid w:val="00C70145"/>
    <w:rsid w:val="00C77370"/>
    <w:rsid w:val="00C91DE8"/>
    <w:rsid w:val="00D0394C"/>
    <w:rsid w:val="00DE00D3"/>
    <w:rsid w:val="00E9157C"/>
    <w:rsid w:val="00ED3A8D"/>
    <w:rsid w:val="00EF300A"/>
    <w:rsid w:val="00F4228E"/>
    <w:rsid w:val="00F7321D"/>
    <w:rsid w:val="00F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F583"/>
  <w15:chartTrackingRefBased/>
  <w15:docId w15:val="{AF8CA8DF-A972-43BF-9F46-177AB95E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295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95D4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295D4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95D4A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9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44D0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4D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4D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4D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4D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4D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4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4D0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7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AC2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">
    <w:name w:val="Grid Table 7 Colorful"/>
    <w:basedOn w:val="NormaleTabelle"/>
    <w:uiPriority w:val="52"/>
    <w:rsid w:val="00AC2F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1hell">
    <w:name w:val="List Table 1 Light"/>
    <w:basedOn w:val="NormaleTabelle"/>
    <w:uiPriority w:val="46"/>
    <w:rsid w:val="00AC2F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7farbig">
    <w:name w:val="List Table 7 Colorful"/>
    <w:basedOn w:val="NormaleTabelle"/>
    <w:uiPriority w:val="52"/>
    <w:rsid w:val="00AC2F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AC2F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303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Taubert</dc:creator>
  <cp:keywords/>
  <dc:description/>
  <cp:lastModifiedBy>Franziska Taubert</cp:lastModifiedBy>
  <cp:revision>63</cp:revision>
  <dcterms:created xsi:type="dcterms:W3CDTF">2024-04-10T06:50:00Z</dcterms:created>
  <dcterms:modified xsi:type="dcterms:W3CDTF">2024-07-16T14:07:00Z</dcterms:modified>
</cp:coreProperties>
</file>