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73AB0" w14:textId="20B3807A" w:rsidR="008F5AAD" w:rsidRDefault="00F33713">
      <w:pPr>
        <w:rPr>
          <w:lang w:val="en-US"/>
        </w:rPr>
      </w:pPr>
      <w:r>
        <w:rPr>
          <w:lang w:val="en-US"/>
        </w:rPr>
        <w:t xml:space="preserve">Testing and </w:t>
      </w:r>
      <w:r w:rsidRPr="00F33713">
        <w:t>Optimising</w:t>
      </w:r>
      <w:r>
        <w:rPr>
          <w:lang w:val="en-US"/>
        </w:rPr>
        <w:t xml:space="preserve"> RandomForest and GradientBoosting Classifiers on diabetes dataset</w:t>
      </w:r>
    </w:p>
    <w:p w14:paraId="215496B3" w14:textId="4526045A" w:rsidR="00F33713" w:rsidRDefault="00F33713">
      <w:pPr>
        <w:rPr>
          <w:lang w:val="en-US"/>
        </w:rPr>
      </w:pPr>
    </w:p>
    <w:p w14:paraId="5E81DACB" w14:textId="5470B008" w:rsidR="00F33713" w:rsidRDefault="00F33713">
      <w:pPr>
        <w:rPr>
          <w:lang w:val="en-US"/>
        </w:rPr>
      </w:pPr>
      <w:r>
        <w:rPr>
          <w:lang w:val="en-US"/>
        </w:rPr>
        <w:t>RandomForest</w:t>
      </w:r>
    </w:p>
    <w:p w14:paraId="021DF8EE" w14:textId="2C98888E" w:rsidR="00F33713" w:rsidRDefault="00F33713">
      <w:pPr>
        <w:rPr>
          <w:lang w:val="en-US"/>
        </w:rPr>
      </w:pPr>
      <w:r>
        <w:rPr>
          <w:lang w:val="en-US"/>
        </w:rPr>
        <w:t>-Change the max depth (optimum appears to be around max depth = 8)</w:t>
      </w:r>
    </w:p>
    <w:p w14:paraId="72BB71BF" w14:textId="1C079524" w:rsidR="00F33713" w:rsidRDefault="00F33713">
      <w:pPr>
        <w:rPr>
          <w:lang w:val="en-US"/>
        </w:rPr>
      </w:pPr>
    </w:p>
    <w:p w14:paraId="69F13727" w14:textId="2D3D0C7A" w:rsidR="00F33713" w:rsidRDefault="00F33713">
      <w:pPr>
        <w:rPr>
          <w:lang w:val="en-US"/>
        </w:rPr>
      </w:pPr>
      <w:r>
        <w:rPr>
          <w:lang w:val="en-US"/>
        </w:rPr>
        <w:t>GradientBoosting</w:t>
      </w:r>
    </w:p>
    <w:p w14:paraId="1A146968" w14:textId="5421BE57" w:rsidR="00F33713" w:rsidRDefault="00F33713">
      <w:pPr>
        <w:rPr>
          <w:lang w:val="en-US"/>
        </w:rPr>
      </w:pPr>
      <w:r>
        <w:rPr>
          <w:lang w:val="en-US"/>
        </w:rPr>
        <w:t>-Change the max depth (optimum around max depth =  2 or 4)</w:t>
      </w:r>
    </w:p>
    <w:p w14:paraId="2D8FE639" w14:textId="3AA8DC01" w:rsidR="00F33713" w:rsidRDefault="00F33713">
      <w:pPr>
        <w:rPr>
          <w:lang w:val="en-US"/>
        </w:rPr>
      </w:pPr>
      <w:r>
        <w:rPr>
          <w:lang w:val="en-US"/>
        </w:rPr>
        <w:t>-Change the number of estimators (default appears to be around 100)</w:t>
      </w:r>
    </w:p>
    <w:p w14:paraId="7B0CF3B1" w14:textId="04688939" w:rsidR="00F33713" w:rsidRDefault="00F33713">
      <w:pPr>
        <w:rPr>
          <w:lang w:val="en-US"/>
        </w:rPr>
      </w:pPr>
      <w:r>
        <w:rPr>
          <w:lang w:val="en-US"/>
        </w:rPr>
        <w:t>-Change the learning rate (default=0.1, optimum=0.18 for max depth =2)</w:t>
      </w:r>
    </w:p>
    <w:p w14:paraId="3964F566" w14:textId="71270B8A" w:rsidR="00323883" w:rsidRDefault="00323883">
      <w:pPr>
        <w:rPr>
          <w:lang w:val="en-US"/>
        </w:rPr>
      </w:pPr>
    </w:p>
    <w:p w14:paraId="01F2A3E6" w14:textId="54865E48" w:rsidR="00323883" w:rsidRDefault="00323883">
      <w:pPr>
        <w:rPr>
          <w:lang w:val="en-US"/>
        </w:rPr>
      </w:pPr>
    </w:p>
    <w:p w14:paraId="41DBE50C" w14:textId="1117DBB8" w:rsidR="00323883" w:rsidRDefault="00323883">
      <w:pPr>
        <w:rPr>
          <w:lang w:val="en-US"/>
        </w:rPr>
      </w:pPr>
      <w:r>
        <w:rPr>
          <w:lang w:val="en-US"/>
        </w:rPr>
        <w:t>GridSearchCV: model selection tool used to run through a range of given hyperparameters of the model and give the best suited, by ways of cross validation scoring (cross_val_score tool). Although this process is computationally expensive and takes time to process.</w:t>
      </w:r>
    </w:p>
    <w:p w14:paraId="5B54E055" w14:textId="16EB63EE" w:rsidR="00323883" w:rsidRPr="00F33713" w:rsidRDefault="00323883">
      <w:pPr>
        <w:rPr>
          <w:lang w:val="en-US"/>
        </w:rPr>
      </w:pPr>
      <w:r>
        <w:rPr>
          <w:lang w:val="en-US"/>
        </w:rPr>
        <w:t>RandomizedSearchCV: another model selection tool similar to GridSearchCV but with the aim of improving the computational time. Can be used for a larger range of parameters</w:t>
      </w:r>
      <w:r w:rsidR="00632671">
        <w:rPr>
          <w:lang w:val="en-US"/>
        </w:rPr>
        <w:t>,</w:t>
      </w:r>
      <w:r>
        <w:rPr>
          <w:lang w:val="en-US"/>
        </w:rPr>
        <w:t xml:space="preserve"> initially</w:t>
      </w:r>
      <w:r w:rsidR="00632671">
        <w:rPr>
          <w:lang w:val="en-US"/>
        </w:rPr>
        <w:t>,</w:t>
      </w:r>
      <w:r>
        <w:rPr>
          <w:lang w:val="en-US"/>
        </w:rPr>
        <w:t xml:space="preserve"> for the model on the dataset. It randomly selects </w:t>
      </w:r>
      <w:r w:rsidR="00632671">
        <w:rPr>
          <w:lang w:val="en-US"/>
        </w:rPr>
        <w:t>combinations</w:t>
      </w:r>
      <w:r>
        <w:rPr>
          <w:lang w:val="en-US"/>
        </w:rPr>
        <w:t xml:space="preserve"> to run rather than going through </w:t>
      </w:r>
      <w:r w:rsidR="00632671">
        <w:rPr>
          <w:lang w:val="en-US"/>
        </w:rPr>
        <w:t>all possible combinations</w:t>
      </w:r>
      <w:r>
        <w:rPr>
          <w:lang w:val="en-US"/>
        </w:rPr>
        <w:t>. This method saves time and can be used prior to GridSearchCV to find a rough location of the optimum hyperparameters.</w:t>
      </w:r>
    </w:p>
    <w:sectPr w:rsidR="00323883" w:rsidRPr="00F337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713"/>
    <w:rsid w:val="00323883"/>
    <w:rsid w:val="00632671"/>
    <w:rsid w:val="00737F6B"/>
    <w:rsid w:val="00794DED"/>
    <w:rsid w:val="00891841"/>
    <w:rsid w:val="00A1419D"/>
    <w:rsid w:val="00DA6FE5"/>
    <w:rsid w:val="00DC5556"/>
    <w:rsid w:val="00F3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0BFAC"/>
  <w15:chartTrackingRefBased/>
  <w15:docId w15:val="{B5121FB7-952A-4501-B330-61714057C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Bioluminuex Health Care</dc:creator>
  <cp:keywords/>
  <dc:description/>
  <cp:lastModifiedBy>Bioluminuex Health Care</cp:lastModifiedBy>
  <cp:revision>3</cp:revision>
  <dcterms:created xsi:type="dcterms:W3CDTF">2021-11-02T15:18:00Z</dcterms:created>
  <dcterms:modified xsi:type="dcterms:W3CDTF">2021-11-02T15:30:00Z</dcterms:modified>
</cp:coreProperties>
</file>