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91691043"/>
        <w:docPartObj>
          <w:docPartGallery w:val="Cover Pages"/>
          <w:docPartUnique/>
        </w:docPartObj>
      </w:sdtPr>
      <w:sdtEndPr/>
      <w:sdtContent>
        <w:p w14:paraId="4765AF11" w14:textId="681A994B" w:rsidR="009F7FC1" w:rsidRDefault="009F7FC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F9E78F" wp14:editId="004FB35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ttango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ttango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alias w:val="Autore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D06A496" w14:textId="4EBF50B2" w:rsidR="009F7FC1" w:rsidRPr="0041488C" w:rsidRDefault="009F7FC1">
                                      <w:pPr>
                                        <w:pStyle w:val="Nessunaspaziatura"/>
                                        <w:spacing w:before="12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i/>
                                          <w:iC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1488C">
                                        <w:rPr>
                                          <w:rFonts w:ascii="Times New Roman" w:hAnsi="Times New Roman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 xml:space="preserve">UMG, AA </w:t>
                                      </w:r>
                                      <w:r w:rsidR="00CE0A56" w:rsidRPr="0041488C">
                                        <w:rPr>
                                          <w:rFonts w:ascii="Times New Roman" w:hAnsi="Times New Roman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202</w:t>
                                      </w:r>
                                      <w:r w:rsidR="00F31F99" w:rsidRPr="0041488C">
                                        <w:rPr>
                                          <w:rFonts w:ascii="Times New Roman" w:hAnsi="Times New Roman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1</w:t>
                                      </w:r>
                                      <w:r w:rsidRPr="0041488C">
                                        <w:rPr>
                                          <w:rFonts w:ascii="Times New Roman" w:hAnsi="Times New Roman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/</w:t>
                                      </w:r>
                                      <w:r w:rsidR="00CE0A56" w:rsidRPr="0041488C">
                                        <w:rPr>
                                          <w:rFonts w:ascii="Times New Roman" w:hAnsi="Times New Roman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2</w:t>
                                      </w:r>
                                      <w:r w:rsidR="007A3AEB">
                                        <w:rPr>
                                          <w:rFonts w:ascii="Times New Roman" w:hAnsi="Times New Roman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  <w:p w14:paraId="22E4BF7F" w14:textId="05E8848E" w:rsidR="009F7FC1" w:rsidRPr="00C83407" w:rsidRDefault="009F7FC1" w:rsidP="007E54CD">
                                  <w:pPr>
                                    <w:pStyle w:val="Nessunaspaziatura"/>
                                    <w:spacing w:before="120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color w:val="FFFFFF" w:themeColor="background1"/>
                                      <w:u w:val="single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asella di tes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i/>
                                      <w:iCs/>
                                      <w:caps/>
                                      <w:color w:val="323E4F" w:themeColor="text2" w:themeShade="BF"/>
                                      <w:sz w:val="72"/>
                                      <w:szCs w:val="72"/>
                                    </w:rPr>
                                    <w:alias w:val="Tito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7994A33" w14:textId="6BAB4BF3" w:rsidR="009F7FC1" w:rsidRPr="009F7FC1" w:rsidRDefault="0005750A">
                                      <w:pPr>
                                        <w:pStyle w:val="Nessunaspaziatura"/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i/>
                                          <w:iCs/>
                                          <w:caps/>
                                          <w:color w:val="323E4F" w:themeColor="text2" w:themeShade="BF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Times New Roman" w:eastAsiaTheme="majorEastAsia" w:hAnsi="Times New Roman" w:cs="Times New Roman"/>
                                          <w:i/>
                                          <w:iCs/>
                                          <w:caps/>
                                          <w:color w:val="323E4F" w:themeColor="text2" w:themeShade="BF"/>
                                          <w:sz w:val="72"/>
                                          <w:szCs w:val="72"/>
                                        </w:rPr>
                                        <w:t>Cardiac biomarker release analyzer</w:t>
                                      </w:r>
                                      <w:r w:rsidR="004B52BA">
                                        <w:rPr>
                                          <w:rFonts w:ascii="Times New Roman" w:eastAsiaTheme="majorEastAsia" w:hAnsi="Times New Roman" w:cs="Times New Roman"/>
                                          <w:i/>
                                          <w:iCs/>
                                          <w:caps/>
                                          <w:color w:val="323E4F" w:themeColor="text2" w:themeShade="BF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proofErr w:type="gramStart"/>
                                      <w:r w:rsidR="004B52BA">
                                        <w:rPr>
                                          <w:rFonts w:ascii="Times New Roman" w:eastAsiaTheme="majorEastAsia" w:hAnsi="Times New Roman" w:cs="Times New Roman"/>
                                          <w:i/>
                                          <w:iCs/>
                                          <w:caps/>
                                          <w:color w:val="323E4F" w:themeColor="text2" w:themeShade="BF"/>
                                          <w:sz w:val="72"/>
                                          <w:szCs w:val="72"/>
                                        </w:rPr>
                                        <w:t xml:space="preserve">1.0 </w:t>
                                      </w:r>
                                      <w:r w:rsidR="00DB50E0">
                                        <w:rPr>
                                          <w:rFonts w:ascii="Times New Roman" w:eastAsiaTheme="majorEastAsia" w:hAnsi="Times New Roman" w:cs="Times New Roman"/>
                                          <w:i/>
                                          <w:iCs/>
                                          <w:caps/>
                                          <w:color w:val="323E4F" w:themeColor="text2" w:themeShade="BF"/>
                                          <w:sz w:val="72"/>
                                          <w:szCs w:val="72"/>
                                        </w:rPr>
                                        <w:t xml:space="preserve"> guide</w:t>
                                      </w:r>
                                      <w:proofErr w:type="gram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F9E78F" id="Grup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">
                    <v:rect id="Rettango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" fillcolor="#323e4f [2415]" stroked="f" strokeweight="1pt"/>
                    <v:rect id="Rettango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" fillcolor="#323e4f [2415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alias w:val="Autore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D06A496" w14:textId="4EBF50B2" w:rsidR="009F7FC1" w:rsidRPr="0041488C" w:rsidRDefault="009F7FC1">
                                <w:pPr>
                                  <w:pStyle w:val="Nessunaspaziatura"/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41488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 xml:space="preserve">UMG, AA </w:t>
                                </w:r>
                                <w:r w:rsidR="00CE0A56" w:rsidRPr="0041488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202</w:t>
                                </w:r>
                                <w:r w:rsidR="00F31F99" w:rsidRPr="0041488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 w:rsidRPr="0041488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/</w:t>
                                </w:r>
                                <w:r w:rsidR="00CE0A56" w:rsidRPr="0041488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="007A3AEB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</w:sdtContent>
                          </w:sdt>
                          <w:p w14:paraId="22E4BF7F" w14:textId="05E8848E" w:rsidR="009F7FC1" w:rsidRPr="00C83407" w:rsidRDefault="009F7FC1" w:rsidP="007E54CD">
                            <w:pPr>
                              <w:pStyle w:val="Nessunaspaziatura"/>
                              <w:spacing w:before="120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FFFFFF" w:themeColor="background1"/>
                                <w:u w:val="single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i/>
                                <w:iCs/>
                                <w:caps/>
                                <w:color w:val="323E4F" w:themeColor="text2" w:themeShade="BF"/>
                                <w:sz w:val="72"/>
                                <w:szCs w:val="72"/>
                              </w:rPr>
                              <w:alias w:val="Tito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7994A33" w14:textId="6BAB4BF3" w:rsidR="009F7FC1" w:rsidRPr="009F7FC1" w:rsidRDefault="0005750A">
                                <w:pPr>
                                  <w:pStyle w:val="Nessunaspaziatura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i/>
                                    <w:iCs/>
                                    <w:caps/>
                                    <w:color w:val="323E4F" w:themeColor="text2" w:themeShade="BF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i/>
                                    <w:iCs/>
                                    <w:caps/>
                                    <w:color w:val="323E4F" w:themeColor="text2" w:themeShade="BF"/>
                                    <w:sz w:val="72"/>
                                    <w:szCs w:val="72"/>
                                  </w:rPr>
                                  <w:t>Cardiac biomarker release analyzer</w:t>
                                </w:r>
                                <w:r w:rsidR="004B52BA">
                                  <w:rPr>
                                    <w:rFonts w:ascii="Times New Roman" w:eastAsiaTheme="majorEastAsia" w:hAnsi="Times New Roman" w:cs="Times New Roman"/>
                                    <w:i/>
                                    <w:iCs/>
                                    <w:caps/>
                                    <w:color w:val="323E4F" w:themeColor="text2" w:themeShade="BF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proofErr w:type="gramStart"/>
                                <w:r w:rsidR="004B52BA">
                                  <w:rPr>
                                    <w:rFonts w:ascii="Times New Roman" w:eastAsiaTheme="majorEastAsia" w:hAnsi="Times New Roman" w:cs="Times New Roman"/>
                                    <w:i/>
                                    <w:iCs/>
                                    <w:caps/>
                                    <w:color w:val="323E4F" w:themeColor="text2" w:themeShade="BF"/>
                                    <w:sz w:val="72"/>
                                    <w:szCs w:val="72"/>
                                  </w:rPr>
                                  <w:t xml:space="preserve">1.0 </w:t>
                                </w:r>
                                <w:r w:rsidR="00DB50E0">
                                  <w:rPr>
                                    <w:rFonts w:ascii="Times New Roman" w:eastAsiaTheme="majorEastAsia" w:hAnsi="Times New Roman" w:cs="Times New Roman"/>
                                    <w:i/>
                                    <w:iCs/>
                                    <w:caps/>
                                    <w:color w:val="323E4F" w:themeColor="text2" w:themeShade="BF"/>
                                    <w:sz w:val="72"/>
                                    <w:szCs w:val="72"/>
                                  </w:rPr>
                                  <w:t xml:space="preserve"> guide</w:t>
                                </w:r>
                                <w:proofErr w:type="gram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3189F6" w14:textId="69DF64DE" w:rsidR="00300940" w:rsidRDefault="0010006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2D79D5" wp14:editId="377C307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4163695</wp:posOffset>
                    </wp:positionV>
                    <wp:extent cx="3642360" cy="1584960"/>
                    <wp:effectExtent l="0" t="0" r="15240" b="15240"/>
                    <wp:wrapNone/>
                    <wp:docPr id="2" name="Casella di tes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42360" cy="15849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6BFD3FC" w14:textId="0CE53B7D" w:rsidR="00100061" w:rsidRDefault="00100061">
                                <w:r w:rsidRPr="00723716">
                                  <w:rPr>
                                    <w:rFonts w:ascii="Calibri" w:eastAsia="Times New Roman" w:hAnsi="Calibri" w:cs="Times New Roman"/>
                                    <w:b/>
                                    <w:noProof/>
                                    <w:sz w:val="36"/>
                                    <w:szCs w:val="36"/>
                                    <w:lang w:eastAsia="it-IT"/>
                                  </w:rPr>
                                  <w:drawing>
                                    <wp:inline distT="0" distB="0" distL="0" distR="0" wp14:anchorId="5127DC63" wp14:editId="2E57D55D">
                                      <wp:extent cx="2987040" cy="1074296"/>
                                      <wp:effectExtent l="228600" t="228600" r="232410" b="221615"/>
                                      <wp:docPr id="24" name="Immagine 1" descr="E:\LAVORI\tesi\fatto\LOG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E:\LAVORI\tesi\fatto\LOG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 cstate="print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97881" cy="10781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228600" cap="sq" cmpd="thickThin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>
                                                <a:innerShdw blurRad="76200">
                                                  <a:srgbClr val="000000"/>
                                                </a:innerShdw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A2D79D5" id="Casella di testo 2" o:spid="_x0000_s1030" type="#_x0000_t202" style="position:absolute;margin-left:0;margin-top:327.85pt;width:286.8pt;height:124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" fillcolor="white [3201]" strokeweight=".5pt">
                    <v:textbox>
                      <w:txbxContent>
                        <w:p w14:paraId="76BFD3FC" w14:textId="0CE53B7D" w:rsidR="00100061" w:rsidRDefault="00100061">
                          <w:r w:rsidRPr="00723716">
                            <w:rPr>
                              <w:rFonts w:ascii="Calibri" w:eastAsia="Times New Roman" w:hAnsi="Calibri" w:cs="Times New Roman"/>
                              <w:b/>
                              <w:noProof/>
                              <w:sz w:val="36"/>
                              <w:szCs w:val="36"/>
                              <w:lang w:eastAsia="it-IT"/>
                            </w:rPr>
                            <w:drawing>
                              <wp:inline distT="0" distB="0" distL="0" distR="0" wp14:anchorId="5127DC63" wp14:editId="2E57D55D">
                                <wp:extent cx="2987040" cy="1074296"/>
                                <wp:effectExtent l="228600" t="228600" r="232410" b="221615"/>
                                <wp:docPr id="24" name="Immagine 1" descr="E:\LAVORI\tesi\fatto\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E:\LAVORI\tesi\fatto\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 cstate="print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997881" cy="1078195"/>
                                        </a:xfrm>
                                        <a:prstGeom prst="rect">
                                          <a:avLst/>
                                        </a:prstGeom>
                                        <a:ln w="228600" cap="sq" cmpd="thickThin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 lim="800000"/>
                                        </a:ln>
                                        <a:effectLst>
                                          <a:innerShdw blurRad="76200">
                                            <a:srgbClr val="000000"/>
                                          </a:innerShdw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9F7FC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4F912F" wp14:editId="7FEA2AF2">
                    <wp:simplePos x="0" y="0"/>
                    <wp:positionH relativeFrom="column">
                      <wp:posOffset>1604010</wp:posOffset>
                    </wp:positionH>
                    <wp:positionV relativeFrom="paragraph">
                      <wp:posOffset>4110355</wp:posOffset>
                    </wp:positionV>
                    <wp:extent cx="3248025" cy="561975"/>
                    <wp:effectExtent l="0" t="0" r="28575" b="28575"/>
                    <wp:wrapNone/>
                    <wp:docPr id="1" name="Casella di tes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48025" cy="56197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 w="6350"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084E49CD" w14:textId="162C4F28" w:rsidR="0073390E" w:rsidRDefault="0073390E" w:rsidP="0073616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</w:p>
                              <w:p w14:paraId="4BFE8FDD" w14:textId="22AED07E" w:rsidR="0073390E" w:rsidRDefault="0073390E" w:rsidP="009F7FC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</w:p>
                              <w:p w14:paraId="2781257A" w14:textId="77777777" w:rsidR="0073390E" w:rsidRDefault="0073390E" w:rsidP="009F7FC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</w:p>
                              <w:p w14:paraId="5E369A1D" w14:textId="6FC32007" w:rsidR="0073390E" w:rsidRDefault="0073390E" w:rsidP="009F7FC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</w:p>
                              <w:p w14:paraId="2BB0A70D" w14:textId="73B1A204" w:rsidR="0073390E" w:rsidRPr="009F7FC1" w:rsidRDefault="0073390E" w:rsidP="009F7FC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4F912F" id="Casella di testo 1" o:spid="_x0000_s1030" type="#_x0000_t202" style="position:absolute;margin-left:126.3pt;margin-top:323.65pt;width:255.75pt;height:44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" fillcolor="#323e4f [2415]" strokecolor="#323e4f [2415]" strokeweight=".5pt">
                    <v:textbox>
                      <w:txbxContent>
                        <w:p w14:paraId="084E49CD" w14:textId="162C4F28" w:rsidR="0073390E" w:rsidRDefault="0073390E" w:rsidP="00736162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</w:p>
                        <w:p w14:paraId="4BFE8FDD" w14:textId="22AED07E" w:rsidR="0073390E" w:rsidRDefault="0073390E" w:rsidP="009F7FC1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</w:p>
                        <w:p w14:paraId="2781257A" w14:textId="77777777" w:rsidR="0073390E" w:rsidRDefault="0073390E" w:rsidP="009F7FC1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</w:p>
                        <w:p w14:paraId="5E369A1D" w14:textId="6FC32007" w:rsidR="0073390E" w:rsidRDefault="0073390E" w:rsidP="009F7FC1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</w:p>
                        <w:p w14:paraId="2BB0A70D" w14:textId="73B1A204" w:rsidR="0073390E" w:rsidRPr="009F7FC1" w:rsidRDefault="0073390E" w:rsidP="009F7FC1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color w:val="FFFFFF" w:themeColor="background1"/>
                              <w:sz w:val="60"/>
                              <w:szCs w:val="60"/>
                            </w:rPr>
                            <w:t>NN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sdtContent>
    </w:sdt>
    <w:sectPr w:rsidR="00300940" w:rsidSect="009F7FC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53A07"/>
    <w:multiLevelType w:val="hybridMultilevel"/>
    <w:tmpl w:val="EC96B7AA"/>
    <w:lvl w:ilvl="0" w:tplc="6B5AC4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581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FC1"/>
    <w:rsid w:val="0005750A"/>
    <w:rsid w:val="00100061"/>
    <w:rsid w:val="00300940"/>
    <w:rsid w:val="003C31D1"/>
    <w:rsid w:val="0041488C"/>
    <w:rsid w:val="004B52BA"/>
    <w:rsid w:val="005124F7"/>
    <w:rsid w:val="0066575F"/>
    <w:rsid w:val="0073390E"/>
    <w:rsid w:val="00736162"/>
    <w:rsid w:val="007A3AEB"/>
    <w:rsid w:val="007E54CD"/>
    <w:rsid w:val="008F627A"/>
    <w:rsid w:val="009F7FC1"/>
    <w:rsid w:val="00A625CC"/>
    <w:rsid w:val="00B1089F"/>
    <w:rsid w:val="00C36A31"/>
    <w:rsid w:val="00C83407"/>
    <w:rsid w:val="00CE0A56"/>
    <w:rsid w:val="00D6027F"/>
    <w:rsid w:val="00DB50E0"/>
    <w:rsid w:val="00EF71B8"/>
    <w:rsid w:val="00F31F99"/>
    <w:rsid w:val="00FF0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00945"/>
  <w15:chartTrackingRefBased/>
  <w15:docId w15:val="{6BDD2855-3910-4D4B-B05F-65EC13CE9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9F7FC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F7FC1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733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prof. Veltri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N. C. 226983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Cardiac biomarker release analyzer 1.0  guide</dc:title>
  <dc:subject/>
  <dc:creator>UMG, AA 2021/22</dc:creator>
  <cp:keywords/>
  <dc:description/>
  <cp:lastModifiedBy>Nicola Cortese</cp:lastModifiedBy>
  <cp:revision>23</cp:revision>
  <cp:lastPrinted>2022-09-24T11:42:00Z</cp:lastPrinted>
  <dcterms:created xsi:type="dcterms:W3CDTF">2021-06-25T18:50:00Z</dcterms:created>
  <dcterms:modified xsi:type="dcterms:W3CDTF">2022-10-31T14:44:00Z</dcterms:modified>
</cp:coreProperties>
</file>