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72CE70E7"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0433BE">
              <w:rPr>
                <w:noProof/>
                <w:webHidden/>
              </w:rPr>
              <w:t>1</w:t>
            </w:r>
            <w:r w:rsidR="00E3618A">
              <w:rPr>
                <w:noProof/>
                <w:webHidden/>
              </w:rPr>
              <w:fldChar w:fldCharType="end"/>
            </w:r>
          </w:hyperlink>
        </w:p>
        <w:p w14:paraId="11160BAA" w14:textId="54E93B04" w:rsidR="00E3618A" w:rsidRDefault="00B72AF2">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15CA27D1" w14:textId="50CEFC75" w:rsidR="00E3618A" w:rsidRDefault="00B72AF2">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0766331A" w14:textId="3DB57DD9" w:rsidR="00E3618A" w:rsidRDefault="00B72AF2">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76C32C6E" w14:textId="6B329995" w:rsidR="00E3618A" w:rsidRDefault="00B72AF2">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388C7CCF" w14:textId="624FB10A" w:rsidR="00E3618A" w:rsidRDefault="00B72AF2">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0433BE">
              <w:rPr>
                <w:noProof/>
                <w:webHidden/>
              </w:rPr>
              <w:t>6</w:t>
            </w:r>
            <w:r w:rsidR="00E3618A">
              <w:rPr>
                <w:noProof/>
                <w:webHidden/>
              </w:rPr>
              <w:fldChar w:fldCharType="end"/>
            </w:r>
          </w:hyperlink>
        </w:p>
        <w:p w14:paraId="009CECFE" w14:textId="25E9E035" w:rsidR="00E3618A" w:rsidRDefault="00B72AF2">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0433BE">
              <w:rPr>
                <w:noProof/>
                <w:webHidden/>
              </w:rPr>
              <w:t>7</w:t>
            </w:r>
            <w:r w:rsidR="00E3618A">
              <w:rPr>
                <w:noProof/>
                <w:webHidden/>
              </w:rPr>
              <w:fldChar w:fldCharType="end"/>
            </w:r>
          </w:hyperlink>
        </w:p>
        <w:p w14:paraId="1F3C6CF2" w14:textId="15A47632" w:rsidR="00E3618A" w:rsidRDefault="00B72AF2">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C2C3AE2" w14:textId="6794CEFE" w:rsidR="00E3618A" w:rsidRDefault="00B72AF2">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77DBD391" w14:textId="715C9A7C" w:rsidR="00E3618A" w:rsidRDefault="00B72AF2">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475053A4" w14:textId="67573F23" w:rsidR="00E3618A" w:rsidRDefault="00B72AF2">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FA59F0E" w14:textId="2EFD601D" w:rsidR="00E3618A" w:rsidRDefault="00B72AF2">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FD3CC2E" w14:textId="0E1BD227" w:rsidR="00E3618A" w:rsidRDefault="00B72AF2">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B4CD05C" w14:textId="7C889691" w:rsidR="00E3618A" w:rsidRDefault="00B72AF2">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0CE2367C" w14:textId="27E23036" w:rsidR="00E3618A" w:rsidRDefault="00B72AF2">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0433BE">
              <w:rPr>
                <w:noProof/>
                <w:webHidden/>
              </w:rPr>
              <w:t>11</w:t>
            </w:r>
            <w:r w:rsidR="00E3618A">
              <w:rPr>
                <w:noProof/>
                <w:webHidden/>
              </w:rPr>
              <w:fldChar w:fldCharType="end"/>
            </w:r>
          </w:hyperlink>
        </w:p>
        <w:p w14:paraId="5D50FD73" w14:textId="29CFCAF7" w:rsidR="00E3618A" w:rsidRDefault="00B72AF2">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0433BE">
              <w:rPr>
                <w:noProof/>
                <w:webHidden/>
              </w:rPr>
              <w:t>12</w:t>
            </w:r>
            <w:r w:rsidR="00E3618A">
              <w:rPr>
                <w:noProof/>
                <w:webHidden/>
              </w:rPr>
              <w:fldChar w:fldCharType="end"/>
            </w:r>
          </w:hyperlink>
        </w:p>
        <w:p w14:paraId="07180CC8" w14:textId="52059BDC" w:rsidR="00E3618A" w:rsidRDefault="00B72AF2">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0433BE">
              <w:rPr>
                <w:noProof/>
                <w:webHidden/>
              </w:rPr>
              <w:t>14</w:t>
            </w:r>
            <w:r w:rsidR="00E3618A">
              <w:rPr>
                <w:noProof/>
                <w:webHidden/>
              </w:rPr>
              <w:fldChar w:fldCharType="end"/>
            </w:r>
          </w:hyperlink>
        </w:p>
        <w:p w14:paraId="40AF0CA1" w14:textId="7A901DA2" w:rsidR="00E3618A" w:rsidRDefault="00B72AF2">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0433BE">
              <w:rPr>
                <w:noProof/>
                <w:webHidden/>
              </w:rPr>
              <w:t>15</w:t>
            </w:r>
            <w:r w:rsidR="00E3618A">
              <w:rPr>
                <w:noProof/>
                <w:webHidden/>
              </w:rPr>
              <w:fldChar w:fldCharType="end"/>
            </w:r>
          </w:hyperlink>
        </w:p>
        <w:p w14:paraId="16844A44" w14:textId="420CEDC5" w:rsidR="00E3618A" w:rsidRDefault="00B72AF2">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C21DB02" w14:textId="7C752E10" w:rsidR="00E3618A" w:rsidRDefault="00B72AF2">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9DBC06E" w14:textId="467B6EB8" w:rsidR="00E3618A" w:rsidRDefault="00B72AF2">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2E721A99" w14:textId="020644DD" w:rsidR="00E3618A" w:rsidRDefault="00B72AF2">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467ADD95" w14:textId="77777777" w:rsidR="000F3F81" w:rsidRPr="009F365C" w:rsidRDefault="000F3F81" w:rsidP="000F3F81">
      <w:pPr>
        <w:rPr>
          <w:rFonts w:cstheme="minorHAnsi"/>
          <w:szCs w:val="24"/>
        </w:rPr>
      </w:pPr>
      <w:r w:rsidRPr="009F365C">
        <w:rPr>
          <w:rFonts w:cstheme="minorHAnsi"/>
          <w:szCs w:val="24"/>
        </w:rP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14:paraId="72936DAD" w14:textId="77777777" w:rsidR="000953C2" w:rsidRDefault="000953C2" w:rsidP="000F3F81">
      <w:pPr>
        <w:rPr>
          <w:rFonts w:cstheme="minorHAnsi"/>
          <w:szCs w:val="24"/>
        </w:rPr>
      </w:pPr>
      <w:r w:rsidRPr="009F365C">
        <w:rPr>
          <w:rFonts w:cstheme="minorHAnsi"/>
          <w:szCs w:val="24"/>
        </w:rPr>
        <w:t>The toolkit adds a menu called BML, which contains several useful items for running your experiments.</w:t>
      </w:r>
    </w:p>
    <w:p w14:paraId="1CE369CE" w14:textId="77777777" w:rsidR="00E3618A" w:rsidRPr="009F365C" w:rsidRDefault="00BE6129" w:rsidP="000F3F81">
      <w:pPr>
        <w:rPr>
          <w:rFonts w:cstheme="minorHAnsi"/>
          <w:szCs w:val="24"/>
        </w:rPr>
      </w:pPr>
      <w:r w:rsidRPr="00BE6129">
        <w:rPr>
          <w:rFonts w:cstheme="minorHAnsi"/>
          <w:noProof/>
          <w:szCs w:val="24"/>
        </w:rPr>
        <w:drawing>
          <wp:inline distT="0" distB="0" distL="0" distR="0" wp14:anchorId="14514262" wp14:editId="0C6C6446">
            <wp:extent cx="5943600" cy="494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44745"/>
                    </a:xfrm>
                    <a:prstGeom prst="rect">
                      <a:avLst/>
                    </a:prstGeom>
                  </pic:spPr>
                </pic:pic>
              </a:graphicData>
            </a:graphic>
          </wp:inline>
        </w:drawing>
      </w:r>
    </w:p>
    <w:p w14:paraId="5B5EC34D" w14:textId="77777777" w:rsidR="000F3F81" w:rsidRPr="009F365C" w:rsidRDefault="000F3F81" w:rsidP="0036194B">
      <w:pPr>
        <w:pStyle w:val="Heading1"/>
      </w:pPr>
      <w:bookmarkStart w:id="2" w:name="_Toc2241370"/>
      <w:r w:rsidRPr="0036194B">
        <w:t>Overview</w:t>
      </w:r>
      <w:bookmarkEnd w:id="2"/>
    </w:p>
    <w:p w14:paraId="5D77350A" w14:textId="77777777" w:rsidR="000F3F81" w:rsidRPr="009F365C" w:rsidRDefault="000F3F81" w:rsidP="000F3F81">
      <w:pPr>
        <w:rPr>
          <w:rFonts w:cstheme="minorHAnsi"/>
          <w:szCs w:val="24"/>
        </w:rPr>
      </w:pPr>
      <w:r w:rsidRPr="009F365C">
        <w:rPr>
          <w:rFonts w:cstheme="minorHAnsi"/>
          <w:szCs w:val="24"/>
        </w:rPr>
        <w:t xml:space="preserve">The main structure of an experiment is defined with a variable configuration file. In this file you define your independent and dependent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lastRenderedPageBreak/>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77777777" w:rsidR="00535785" w:rsidRPr="009F365C" w:rsidRDefault="006E574D" w:rsidP="00535785">
      <w:pPr>
        <w:keepNext/>
        <w:rPr>
          <w:rFonts w:cstheme="minorHAnsi"/>
          <w:szCs w:val="24"/>
        </w:rPr>
      </w:pPr>
      <w:r w:rsidRPr="009F365C">
        <w:rPr>
          <w:rFonts w:cstheme="minorHAnsi"/>
          <w:noProof/>
          <w:szCs w:val="24"/>
        </w:rPr>
        <w:drawing>
          <wp:inline distT="0" distB="0" distL="0" distR="0" wp14:anchorId="5CDD3028" wp14:editId="2C8D5BC7">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0E09A0E2"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77777777" w:rsidR="000D206F" w:rsidRDefault="000D206F" w:rsidP="000F3F81">
      <w:pPr>
        <w:rPr>
          <w:rFonts w:cstheme="minorHAnsi"/>
          <w:szCs w:val="24"/>
        </w:rPr>
      </w:pPr>
      <w:r w:rsidRPr="009F365C">
        <w:rPr>
          <w:rFonts w:cstheme="minorHAnsi"/>
          <w:szCs w:val="24"/>
        </w:rPr>
        <w:t xml:space="preserve">The main requirement for setting up an experiment is defining what occurs during a trial. A trial script has access to each of the variables you defined in the config file, so you can set up objects in your scene using values from the independent </w:t>
      </w:r>
      <w:proofErr w:type="gramStart"/>
      <w:r w:rsidRPr="009F365C">
        <w:rPr>
          <w:rFonts w:cstheme="minorHAnsi"/>
          <w:szCs w:val="24"/>
        </w:rPr>
        <w:t>variable, or</w:t>
      </w:r>
      <w:proofErr w:type="gramEnd"/>
      <w:r w:rsidRPr="009F365C">
        <w:rPr>
          <w:rFonts w:cstheme="minorHAnsi"/>
          <w:szCs w:val="24"/>
        </w:rPr>
        <w:t xml:space="preserve"> write results to the dependent variables</w:t>
      </w:r>
      <w:r>
        <w:rPr>
          <w:rFonts w:cstheme="minorHAnsi"/>
          <w:szCs w:val="24"/>
        </w:rPr>
        <w:t>.</w:t>
      </w:r>
    </w:p>
    <w:p w14:paraId="768C07C5" w14:textId="77777777" w:rsidR="000F3F81" w:rsidRPr="009F365C" w:rsidRDefault="000F3F81" w:rsidP="000F3F81">
      <w:pPr>
        <w:rPr>
          <w:rFonts w:cstheme="minorHAnsi"/>
          <w:szCs w:val="24"/>
        </w:rPr>
      </w:pPr>
      <w:r w:rsidRPr="009F365C">
        <w:rPr>
          <w:rFonts w:cstheme="minorHAnsi"/>
          <w:szCs w:val="24"/>
        </w:rPr>
        <w:t xml:space="preserve">After hitting play in unity, a new experimental session is created, </w:t>
      </w:r>
      <w:r w:rsidR="00DD2EA7" w:rsidRPr="009F365C">
        <w:rPr>
          <w:rFonts w:cstheme="minorHAnsi"/>
          <w:szCs w:val="24"/>
        </w:rPr>
        <w:t xml:space="preserve">and a window appears </w:t>
      </w:r>
      <w:r w:rsidRPr="009F365C">
        <w:rPr>
          <w:rFonts w:cstheme="minorHAnsi"/>
          <w:szCs w:val="24"/>
        </w:rPr>
        <w:t xml:space="preserve">prompting you for session details such as participant ID, and which block order to use. </w:t>
      </w:r>
    </w:p>
    <w:p w14:paraId="7512FAA9" w14:textId="77777777" w:rsidR="00DD2EA7" w:rsidRPr="009F365C"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74272D63" w14:textId="77777777" w:rsidR="00DD2EA7" w:rsidRPr="009F365C" w:rsidRDefault="00AF1757" w:rsidP="0036194B">
      <w:pPr>
        <w:pStyle w:val="Heading1"/>
      </w:pPr>
      <w:bookmarkStart w:id="3" w:name="_Toc2241371"/>
      <w:r w:rsidRPr="009F365C">
        <w:lastRenderedPageBreak/>
        <w:t>Getting started</w:t>
      </w:r>
      <w:bookmarkEnd w:id="3"/>
    </w:p>
    <w:p w14:paraId="1E0522E2" w14:textId="77777777"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p>
    <w:p w14:paraId="6EB4D0D3" w14:textId="10C71FA3" w:rsidR="00B72AF2" w:rsidRDefault="00B72AF2" w:rsidP="00B72AF2">
      <w:pPr>
        <w:pStyle w:val="ListParagraph"/>
        <w:numPr>
          <w:ilvl w:val="0"/>
          <w:numId w:val="27"/>
        </w:numPr>
        <w:rPr>
          <w:rFonts w:cstheme="minorHAnsi"/>
          <w:szCs w:val="24"/>
        </w:rPr>
      </w:pPr>
      <w:r>
        <w:rPr>
          <w:rFonts w:cstheme="minorHAnsi"/>
          <w:szCs w:val="24"/>
        </w:rPr>
        <w:t>Creating your first experiment</w:t>
      </w:r>
      <w:bookmarkStart w:id="4" w:name="_GoBack"/>
      <w:bookmarkEnd w:id="4"/>
    </w:p>
    <w:p w14:paraId="4617EB94" w14:textId="4B82A9B1" w:rsidR="00776AF7" w:rsidRPr="00B72AF2" w:rsidRDefault="00776AF7" w:rsidP="00B72AF2">
      <w:pPr>
        <w:pStyle w:val="ListParagraph"/>
        <w:numPr>
          <w:ilvl w:val="0"/>
          <w:numId w:val="27"/>
        </w:numPr>
        <w:rPr>
          <w:rFonts w:cstheme="minorHAnsi"/>
          <w:szCs w:val="24"/>
        </w:rPr>
      </w:pPr>
      <w:r w:rsidRPr="00B72AF2">
        <w:rPr>
          <w:rFonts w:cstheme="minorHAnsi"/>
          <w:szCs w:val="24"/>
        </w:rPr>
        <w:t>[not yet written]</w:t>
      </w:r>
    </w:p>
    <w:p w14:paraId="1EB55E71" w14:textId="77777777" w:rsidR="000953C2" w:rsidRPr="009F365C" w:rsidRDefault="000953C2" w:rsidP="0036194B">
      <w:pPr>
        <w:pStyle w:val="Heading1"/>
      </w:pPr>
      <w:bookmarkStart w:id="5" w:name="_Toc2241372"/>
      <w:r w:rsidRPr="009F365C">
        <w:t xml:space="preserve">Configuring </w:t>
      </w:r>
      <w:r w:rsidRPr="0036194B">
        <w:t>your</w:t>
      </w:r>
      <w:r w:rsidRPr="009F365C">
        <w:t xml:space="preserve"> experimental design</w:t>
      </w:r>
      <w:bookmarkEnd w:id="5"/>
    </w:p>
    <w:p w14:paraId="2EF4C814" w14:textId="77777777" w:rsidR="000953C2" w:rsidRPr="009F365C" w:rsidRDefault="000953C2" w:rsidP="000953C2">
      <w:pPr>
        <w:rPr>
          <w:rFonts w:cstheme="minorHAnsi"/>
          <w:szCs w:val="24"/>
        </w:rPr>
      </w:pPr>
      <w:r w:rsidRPr="009F365C">
        <w:rPr>
          <w:rFonts w:cstheme="minorHAnsi"/>
          <w:szCs w:val="24"/>
        </w:rPr>
        <w:t>With the toolkit, you need only define your variables, and your experimental design will be created automatically for you.</w:t>
      </w:r>
    </w:p>
    <w:p w14:paraId="7FAC757D" w14:textId="77777777"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 Config file from the BML menu. It will appear in your project’s Assets folder.</w:t>
      </w:r>
    </w:p>
    <w:p w14:paraId="16242E87" w14:textId="77777777" w:rsidR="00AD26C7" w:rsidRPr="009F365C" w:rsidRDefault="006C208D" w:rsidP="00AD26C7">
      <w:pPr>
        <w:keepNext/>
        <w:rPr>
          <w:rFonts w:cstheme="minorHAnsi"/>
          <w:szCs w:val="24"/>
        </w:rPr>
      </w:pPr>
      <w:r w:rsidRPr="009F365C">
        <w:rPr>
          <w:rFonts w:cstheme="minorHAnsi"/>
          <w:noProof/>
          <w:szCs w:val="24"/>
        </w:rPr>
        <w:lastRenderedPageBreak/>
        <w:drawing>
          <wp:inline distT="0" distB="0" distL="0" distR="0" wp14:anchorId="4606B4B0" wp14:editId="0A4EA426">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14970"/>
                    </a:xfrm>
                    <a:prstGeom prst="rect">
                      <a:avLst/>
                    </a:prstGeom>
                  </pic:spPr>
                </pic:pic>
              </a:graphicData>
            </a:graphic>
          </wp:inline>
        </w:drawing>
      </w:r>
    </w:p>
    <w:p w14:paraId="0519BD19" w14:textId="645A81AA" w:rsidR="006C208D" w:rsidRPr="009F365C" w:rsidRDefault="00AD26C7" w:rsidP="00AD26C7">
      <w:pPr>
        <w:pStyle w:val="Caption"/>
        <w:rPr>
          <w:rFonts w:cstheme="minorHAnsi"/>
          <w:sz w:val="24"/>
          <w:szCs w:val="24"/>
        </w:rPr>
      </w:pPr>
      <w:r w:rsidRPr="009F365C">
        <w:rPr>
          <w:rFonts w:cstheme="minorHAnsi"/>
          <w:sz w:val="24"/>
          <w:szCs w:val="24"/>
        </w:rPr>
        <w:lastRenderedPageBreak/>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 xml:space="preserve">When complete, drag your config file into your Custom Experiment </w:t>
      </w:r>
      <w:proofErr w:type="spellStart"/>
      <w:r w:rsidRPr="009F365C">
        <w:rPr>
          <w:rFonts w:cstheme="minorHAnsi"/>
          <w:szCs w:val="24"/>
        </w:rPr>
        <w:t>GameObject</w:t>
      </w:r>
      <w:proofErr w:type="spellEnd"/>
      <w:r w:rsidRPr="009F365C">
        <w:rPr>
          <w:rFonts w:cstheme="minorHAnsi"/>
          <w:szCs w:val="24"/>
        </w:rPr>
        <w:t xml:space="preserve">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6" w:name="_Toc2241373"/>
      <w:r w:rsidRPr="009F365C">
        <w:rPr>
          <w:rFonts w:asciiTheme="minorHAnsi" w:hAnsiTheme="minorHAnsi" w:cstheme="minorHAnsi"/>
          <w:sz w:val="24"/>
          <w:szCs w:val="24"/>
        </w:rPr>
        <w:t>Variable options</w:t>
      </w:r>
      <w:bookmarkEnd w:id="6"/>
    </w:p>
    <w:p w14:paraId="4A3EE1C2" w14:textId="77777777" w:rsidR="007855CF" w:rsidRPr="009F365C" w:rsidRDefault="007855CF" w:rsidP="007855CF">
      <w:pPr>
        <w:pStyle w:val="Heading4"/>
        <w:rPr>
          <w:rFonts w:asciiTheme="minorHAnsi" w:hAnsiTheme="minorHAnsi" w:cstheme="minorHAnsi"/>
          <w:szCs w:val="24"/>
        </w:rPr>
      </w:pPr>
      <w:r w:rsidRPr="009F365C">
        <w:rPr>
          <w:rFonts w:asciiTheme="minorHAnsi" w:hAnsiTheme="minorHAnsi" w:cstheme="minorHAnsi"/>
          <w:szCs w:val="24"/>
        </w:rPr>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proofErr w:type="spellStart"/>
      <w:r w:rsidRPr="009F365C">
        <w:rPr>
          <w:rFonts w:cstheme="minorHAnsi"/>
          <w:szCs w:val="24"/>
        </w:rPr>
        <w:t>GameObject</w:t>
      </w:r>
      <w:proofErr w:type="spellEnd"/>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AD13C2">
      <w:pPr>
        <w:pStyle w:val="Heading3"/>
        <w:rPr>
          <w:rFonts w:asciiTheme="minorHAnsi" w:hAnsiTheme="minorHAnsi" w:cstheme="minorHAnsi"/>
        </w:rPr>
      </w:pPr>
      <w:bookmarkStart w:id="7" w:name="_Toc2241374"/>
      <w:r w:rsidRPr="009F365C">
        <w:rPr>
          <w:rFonts w:asciiTheme="minorHAnsi" w:hAnsiTheme="minorHAnsi" w:cstheme="minorHAnsi"/>
        </w:rPr>
        <w:lastRenderedPageBreak/>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7"/>
    </w:p>
    <w:p w14:paraId="7EE2203F"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AD13C2">
      <w:pPr>
        <w:pStyle w:val="Heading4"/>
        <w:rPr>
          <w:rFonts w:asciiTheme="minorHAnsi" w:hAnsiTheme="minorHAnsi" w:cstheme="minorHAnsi"/>
          <w:szCs w:val="24"/>
        </w:rPr>
      </w:pPr>
      <w:r w:rsidRPr="009F365C">
        <w:rPr>
          <w:rFonts w:asciiTheme="minorHAnsi" w:hAnsiTheme="minorHAnsi" w:cstheme="minorHAnsi"/>
          <w:szCs w:val="24"/>
        </w:rPr>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AD13C2">
      <w:pPr>
        <w:pStyle w:val="Heading3"/>
        <w:rPr>
          <w:rFonts w:asciiTheme="minorHAnsi" w:hAnsiTheme="minorHAnsi" w:cstheme="minorHAnsi"/>
        </w:rPr>
      </w:pPr>
      <w:bookmarkStart w:id="8" w:name="_Toc2241375"/>
      <w:r w:rsidRPr="009F365C">
        <w:rPr>
          <w:rFonts w:asciiTheme="minorHAnsi" w:hAnsiTheme="minorHAnsi" w:cstheme="minorHAnsi"/>
        </w:rPr>
        <w:t>Dependent variable options</w:t>
      </w:r>
      <w:r w:rsidR="00AF1757" w:rsidRPr="009F365C">
        <w:rPr>
          <w:rFonts w:asciiTheme="minorHAnsi" w:hAnsiTheme="minorHAnsi" w:cstheme="minorHAnsi"/>
        </w:rPr>
        <w:t>:</w:t>
      </w:r>
      <w:bookmarkEnd w:id="8"/>
    </w:p>
    <w:p w14:paraId="721CC324"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77777777" w:rsidR="000364E9" w:rsidRDefault="000364E9" w:rsidP="003E41D0">
      <w:pPr>
        <w:pStyle w:val="Heading2"/>
      </w:pPr>
    </w:p>
    <w:p w14:paraId="22E7D3AF" w14:textId="77777777" w:rsidR="000364E9" w:rsidRPr="000364E9" w:rsidRDefault="000364E9" w:rsidP="000364E9">
      <w:pPr>
        <w:pStyle w:val="Heading1"/>
      </w:pPr>
      <w:bookmarkStart w:id="9" w:name="_Toc2241376"/>
      <w:r>
        <w:t>Controlling an experiment</w:t>
      </w:r>
      <w:bookmarkEnd w:id="9"/>
    </w:p>
    <w:p w14:paraId="32B0B804" w14:textId="77777777" w:rsidR="003E41D0" w:rsidRPr="003E41D0" w:rsidRDefault="003E41D0" w:rsidP="003E41D0">
      <w:pPr>
        <w:pStyle w:val="Heading2"/>
      </w:pPr>
      <w:bookmarkStart w:id="10" w:name="_Toc2241377"/>
      <w:r>
        <w:t>The Experiment Runner Window</w:t>
      </w:r>
      <w:bookmarkEnd w:id="10"/>
    </w:p>
    <w:p w14:paraId="40904A52" w14:textId="77777777" w:rsidR="003E41D0" w:rsidRDefault="00776AF7" w:rsidP="00776AF7">
      <w:r>
        <w:t>Once the experiment’s variables have been configured, the experiment can be run</w:t>
      </w:r>
      <w:r w:rsidR="003E41D0">
        <w:t xml:space="preserve"> from the Experiment Runner Window. You can open this window from the BML menu. This window can be docked and moved around just like any other editor window.</w:t>
      </w:r>
    </w:p>
    <w:p w14:paraId="7A7FEF99" w14:textId="77777777" w:rsidR="003E41D0" w:rsidRDefault="003E41D0" w:rsidP="00776AF7">
      <w:r>
        <w:t xml:space="preserve">Once the window is open, there will be an error explaining that it can only display when Unity is in play mode. </w:t>
      </w:r>
    </w:p>
    <w:p w14:paraId="1917A92F" w14:textId="77777777" w:rsidR="003E41D0" w:rsidRDefault="003E41D0" w:rsidP="00776AF7">
      <w:r>
        <w:t xml:space="preserve">Press play in the unity editor. The unity scene will begin, but the experiment will not yet run. It will prompt you for settings relevant to the session, including picking which block order to use. </w:t>
      </w:r>
    </w:p>
    <w:p w14:paraId="3BC2396E" w14:textId="77777777" w:rsidR="000364E9" w:rsidRDefault="003E41D0" w:rsidP="00776AF7">
      <w:r>
        <w:t>When all required settings have been selected, the Experiment controls will show, allowing you to begin the experiment. The experiment will show the trial structure of your experiment and track your progress through the experiment.</w:t>
      </w:r>
      <w:r w:rsidR="000364E9">
        <w:t xml:space="preserve"> </w:t>
      </w:r>
    </w:p>
    <w:p w14:paraId="25220422" w14:textId="77777777" w:rsidR="008D6956" w:rsidRDefault="008D6956" w:rsidP="008D6956">
      <w:pPr>
        <w:pStyle w:val="Heading2"/>
      </w:pPr>
      <w:bookmarkStart w:id="11" w:name="_Toc2241378"/>
      <w:r>
        <w:t>In-Trial Experimenter Controls</w:t>
      </w:r>
      <w:bookmarkEnd w:id="11"/>
    </w:p>
    <w:p w14:paraId="250557A8" w14:textId="77777777" w:rsidR="008D6956" w:rsidRDefault="008D6956" w:rsidP="00776AF7">
      <w:r>
        <w:t>During the experiment you can jump between trials by pressing the “go” button next to the trial in the Experiment Runner Window. Any incomplete trials will be revisited at the end of the block. It is not currently possible to jump between blocks. This might be useful if your participant says they made an error. Additional attempts on a trial will be recorded in the output in the “Attempts” column.</w:t>
      </w:r>
    </w:p>
    <w:p w14:paraId="59009090" w14:textId="77777777" w:rsidR="000364E9" w:rsidRDefault="000364E9" w:rsidP="00776AF7">
      <w:r>
        <w:t>The experimenter can also skip between trials using the keyboard using the following controls</w:t>
      </w:r>
    </w:p>
    <w:p w14:paraId="05B6B790" w14:textId="77777777" w:rsidR="000364E9" w:rsidRDefault="000364E9" w:rsidP="000364E9">
      <w:pPr>
        <w:pStyle w:val="ListParagraph"/>
        <w:numPr>
          <w:ilvl w:val="0"/>
          <w:numId w:val="26"/>
        </w:numPr>
      </w:pPr>
      <w:r>
        <w:t>Left, Up Arrow keys: Go back one trial (current trial will be revisited at end of block)</w:t>
      </w:r>
    </w:p>
    <w:p w14:paraId="4DACBB38" w14:textId="77777777" w:rsidR="000364E9" w:rsidRDefault="000364E9" w:rsidP="000364E9">
      <w:pPr>
        <w:pStyle w:val="ListParagraph"/>
        <w:numPr>
          <w:ilvl w:val="0"/>
          <w:numId w:val="26"/>
        </w:numPr>
      </w:pPr>
      <w:r>
        <w:t>Right, Down Arrow keys: Go to next trial (current trial will be revisited at end of block)</w:t>
      </w:r>
    </w:p>
    <w:p w14:paraId="76973E1D" w14:textId="77777777" w:rsidR="000364E9" w:rsidRDefault="000364E9" w:rsidP="000364E9">
      <w:pPr>
        <w:pStyle w:val="ListParagraph"/>
        <w:numPr>
          <w:ilvl w:val="0"/>
          <w:numId w:val="26"/>
        </w:numPr>
      </w:pPr>
      <w:r>
        <w:t xml:space="preserve">Delete: Skip trial </w:t>
      </w:r>
      <w:r w:rsidR="00A059E4">
        <w:t xml:space="preserve">completely </w:t>
      </w:r>
      <w:r>
        <w:t>(will NOT be revisited at end of block)</w:t>
      </w:r>
    </w:p>
    <w:p w14:paraId="2336D885" w14:textId="77777777" w:rsidR="000364E9" w:rsidRPr="00776AF7" w:rsidRDefault="000364E9" w:rsidP="000364E9">
      <w:pPr>
        <w:pStyle w:val="Heading1"/>
      </w:pPr>
      <w:bookmarkStart w:id="12" w:name="_Toc2241379"/>
      <w:r w:rsidRPr="009F365C">
        <w:lastRenderedPageBreak/>
        <w:t xml:space="preserve">Structure of an </w:t>
      </w:r>
      <w:r w:rsidRPr="00776AF7">
        <w:t>experiment</w:t>
      </w:r>
      <w:bookmarkEnd w:id="12"/>
    </w:p>
    <w:p w14:paraId="0A1D3512" w14:textId="77777777" w:rsidR="0001499C" w:rsidRPr="009F365C" w:rsidRDefault="00DC5CF7" w:rsidP="00EF66D3">
      <w:pPr>
        <w:pStyle w:val="Heading2"/>
        <w:rPr>
          <w:rFonts w:asciiTheme="minorHAnsi" w:hAnsiTheme="minorHAnsi" w:cstheme="minorHAnsi"/>
          <w:sz w:val="24"/>
          <w:szCs w:val="24"/>
        </w:rPr>
      </w:pPr>
      <w:bookmarkStart w:id="13" w:name="_Toc2241380"/>
      <w:r w:rsidRPr="009F365C">
        <w:rPr>
          <w:rFonts w:asciiTheme="minorHAnsi" w:hAnsiTheme="minorHAnsi" w:cstheme="minorHAnsi"/>
          <w:sz w:val="24"/>
          <w:szCs w:val="24"/>
        </w:rPr>
        <w:t>Session</w:t>
      </w:r>
      <w:bookmarkEnd w:id="13"/>
    </w:p>
    <w:p w14:paraId="1D89A359" w14:textId="77777777"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p>
    <w:p w14:paraId="444C3C76" w14:textId="77777777" w:rsidR="002F5217" w:rsidRPr="009F365C" w:rsidRDefault="00B222B3" w:rsidP="002F5217">
      <w:pPr>
        <w:rPr>
          <w:rFonts w:cstheme="minorHAnsi"/>
          <w:szCs w:val="24"/>
        </w:rPr>
      </w:pPr>
      <w:r w:rsidRPr="009F365C">
        <w:rPr>
          <w:rFonts w:cstheme="minorHAnsi"/>
          <w:szCs w:val="24"/>
        </w:rPr>
        <w:t xml:space="preserve">You can change your session settings when running your </w:t>
      </w:r>
      <w:r w:rsidR="002F5217" w:rsidRPr="009F365C">
        <w:rPr>
          <w:rFonts w:cstheme="minorHAnsi"/>
          <w:szCs w:val="24"/>
        </w:rPr>
        <w:t>experiment</w:t>
      </w:r>
      <w:r w:rsidRPr="009F365C">
        <w:rPr>
          <w:rFonts w:cstheme="minorHAnsi"/>
          <w:szCs w:val="24"/>
        </w:rPr>
        <w:t xml:space="preserve"> program.</w:t>
      </w:r>
      <w:r w:rsidR="002F5217" w:rsidRPr="009F365C">
        <w:rPr>
          <w:rFonts w:cstheme="minorHAnsi"/>
          <w:szCs w:val="24"/>
        </w:rPr>
        <w:t xml:space="preserve"> By default, the session settings will display your previously used settings.</w:t>
      </w:r>
    </w:p>
    <w:p w14:paraId="3BB85E5F" w14:textId="77777777"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ug mode will save your output into a debug file created in your project’s Assets/Debug/</w:t>
      </w:r>
      <w:proofErr w:type="spellStart"/>
      <w:r w:rsidRPr="009F365C">
        <w:rPr>
          <w:rFonts w:cstheme="minorHAnsi"/>
          <w:szCs w:val="24"/>
        </w:rPr>
        <w:t>debugFile</w:t>
      </w:r>
      <w:proofErr w:type="spellEnd"/>
      <w:r w:rsidRPr="009F365C">
        <w:rPr>
          <w:rFonts w:cstheme="minorHAnsi"/>
          <w:szCs w:val="24"/>
        </w:rPr>
        <w:t>. It can also be used to change functionality in your trials for testing purposes.</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7777777" w:rsidR="001B35B4" w:rsidRPr="009F365C" w:rsidRDefault="00B222B3" w:rsidP="00DC5CF7">
      <w:pPr>
        <w:rPr>
          <w:rFonts w:cstheme="minorHAnsi"/>
          <w:szCs w:val="24"/>
        </w:rPr>
      </w:pPr>
      <w:r w:rsidRPr="009F365C">
        <w:rPr>
          <w:rFonts w:cstheme="minorHAnsi"/>
          <w:szCs w:val="24"/>
        </w:rPr>
        <w:t xml:space="preserve">This is where you choose your desired block order or have it randomly </w:t>
      </w:r>
      <w:proofErr w:type="gramStart"/>
      <w:r w:rsidRPr="009F365C">
        <w:rPr>
          <w:rFonts w:cstheme="minorHAnsi"/>
          <w:szCs w:val="24"/>
        </w:rPr>
        <w:t>select</w:t>
      </w:r>
      <w:proofErr w:type="gramEnd"/>
      <w:r w:rsidRPr="009F365C">
        <w:rPr>
          <w:rFonts w:cstheme="minorHAnsi"/>
          <w:szCs w:val="24"/>
        </w:rPr>
        <w:t xml:space="preserve"> the block order</w:t>
      </w:r>
      <w:r w:rsidR="002F5217" w:rsidRPr="009F365C">
        <w:rPr>
          <w:rFonts w:cstheme="minorHAnsi"/>
          <w:szCs w:val="24"/>
        </w:rPr>
        <w:t xml:space="preserve"> for you</w:t>
      </w:r>
      <w:r w:rsidR="006C76ED">
        <w:rPr>
          <w:rFonts w:cstheme="minorHAnsi"/>
          <w:szCs w:val="24"/>
        </w:rPr>
        <w:t xml:space="preserve"> [Not yet implemented]</w:t>
      </w:r>
      <w:r w:rsidRPr="009F365C">
        <w:rPr>
          <w:rFonts w:cstheme="minorHAnsi"/>
          <w:szCs w:val="24"/>
        </w:rPr>
        <w:t>.</w:t>
      </w:r>
    </w:p>
    <w:p w14:paraId="7997B54A" w14:textId="77777777" w:rsidR="001B35B4" w:rsidRPr="009F365C" w:rsidRDefault="001B35B4" w:rsidP="00EF66D3">
      <w:pPr>
        <w:pStyle w:val="Heading2"/>
        <w:rPr>
          <w:rFonts w:asciiTheme="minorHAnsi" w:hAnsiTheme="minorHAnsi" w:cstheme="minorHAnsi"/>
          <w:sz w:val="24"/>
          <w:szCs w:val="24"/>
        </w:rPr>
      </w:pPr>
      <w:bookmarkStart w:id="14" w:name="_Toc2241381"/>
      <w:r w:rsidRPr="009F365C">
        <w:rPr>
          <w:rFonts w:asciiTheme="minorHAnsi" w:hAnsiTheme="minorHAnsi" w:cstheme="minorHAnsi"/>
          <w:sz w:val="24"/>
          <w:szCs w:val="24"/>
        </w:rPr>
        <w:t>Experiment</w:t>
      </w:r>
      <w:bookmarkEnd w:id="14"/>
    </w:p>
    <w:p w14:paraId="4C12D011" w14:textId="77777777" w:rsidR="00AD13C2" w:rsidRPr="009F365C" w:rsidRDefault="001B35B4" w:rsidP="000F3F81">
      <w:pPr>
        <w:rPr>
          <w:rFonts w:cstheme="minorHAnsi"/>
          <w:szCs w:val="24"/>
        </w:rPr>
      </w:pPr>
      <w:r w:rsidRPr="009F365C">
        <w:rPr>
          <w:rFonts w:cstheme="minorHAnsi"/>
          <w:szCs w:val="24"/>
        </w:rPr>
        <w:t>The Experiment</w:t>
      </w:r>
      <w:r w:rsidR="00DE5641" w:rsidRPr="009F365C">
        <w:rPr>
          <w:rFonts w:cstheme="minorHAnsi"/>
          <w:szCs w:val="24"/>
        </w:rPr>
        <w:t xml:space="preserve"> class</w:t>
      </w:r>
      <w:r w:rsidRPr="009F365C">
        <w:rPr>
          <w:rFonts w:cstheme="minorHAnsi"/>
          <w:szCs w:val="24"/>
        </w:rPr>
        <w:t xml:space="preserve"> is your main window into running experiments with the toolkit. To Define an experiment, you need to create a new script and have it </w:t>
      </w:r>
      <w:proofErr w:type="gramStart"/>
      <w:r w:rsidRPr="009F365C">
        <w:rPr>
          <w:rFonts w:cstheme="minorHAnsi"/>
          <w:szCs w:val="24"/>
        </w:rPr>
        <w:t>inherit</w:t>
      </w:r>
      <w:proofErr w:type="gramEnd"/>
      <w:r w:rsidRPr="009F365C">
        <w:rPr>
          <w:rFonts w:cstheme="minorHAnsi"/>
          <w:szCs w:val="24"/>
        </w:rPr>
        <w:t xml:space="preserve"> from the Experiment class.</w:t>
      </w:r>
    </w:p>
    <w:p w14:paraId="08C50381" w14:textId="77777777"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92D8E2E" w14:textId="77777777" w:rsidR="00DE5641" w:rsidRPr="009F365C" w:rsidRDefault="00DE5641" w:rsidP="00DE5641">
      <w:pPr>
        <w:rPr>
          <w:rFonts w:cstheme="minorHAnsi"/>
          <w:szCs w:val="24"/>
        </w:rPr>
      </w:pPr>
      <w:r w:rsidRPr="009F365C">
        <w:rPr>
          <w:rFonts w:cstheme="minorHAnsi"/>
          <w:szCs w:val="24"/>
        </w:rPr>
        <w:t xml:space="preserve">The Experiment class provides the main functionality for running experiments in the toolkit. You need to attach your custom experiment script to a </w:t>
      </w:r>
      <w:proofErr w:type="spellStart"/>
      <w:r w:rsidRPr="009F365C">
        <w:rPr>
          <w:rFonts w:cstheme="minorHAnsi"/>
          <w:szCs w:val="24"/>
        </w:rPr>
        <w:t>GameObject</w:t>
      </w:r>
      <w:proofErr w:type="spellEnd"/>
      <w:r w:rsidRPr="009F365C">
        <w:rPr>
          <w:rFonts w:cstheme="minorHAnsi"/>
          <w:szCs w:val="24"/>
        </w:rPr>
        <w:t xml:space="preserve"> in your scene. I suggest an empty </w:t>
      </w:r>
      <w:proofErr w:type="spellStart"/>
      <w:r w:rsidRPr="009F365C">
        <w:rPr>
          <w:rFonts w:cstheme="minorHAnsi"/>
          <w:szCs w:val="24"/>
        </w:rPr>
        <w:t>GameObject</w:t>
      </w:r>
      <w:proofErr w:type="spellEnd"/>
      <w:r w:rsidRPr="009F365C">
        <w:rPr>
          <w:rFonts w:cstheme="minorHAnsi"/>
          <w:szCs w:val="24"/>
        </w:rPr>
        <w:t xml:space="preserve"> Called </w:t>
      </w:r>
      <w:proofErr w:type="spellStart"/>
      <w:r w:rsidRPr="009F365C">
        <w:rPr>
          <w:rFonts w:cstheme="minorHAnsi"/>
          <w:szCs w:val="24"/>
        </w:rPr>
        <w:t>ExperimentManager</w:t>
      </w:r>
      <w:proofErr w:type="spellEnd"/>
      <w:r w:rsidRPr="009F365C">
        <w:rPr>
          <w:rFonts w:cstheme="minorHAnsi"/>
          <w:szCs w:val="24"/>
        </w:rPr>
        <w:t xml:space="preserve"> or something similar.</w:t>
      </w:r>
    </w:p>
    <w:p w14:paraId="53B43262" w14:textId="77777777" w:rsidR="00FE79D0" w:rsidRPr="009F365C" w:rsidRDefault="00FE79D0" w:rsidP="00DE5641">
      <w:pPr>
        <w:rPr>
          <w:rFonts w:cstheme="minorHAnsi"/>
          <w:szCs w:val="24"/>
        </w:rPr>
      </w:pPr>
      <w:r w:rsidRPr="009F365C">
        <w:rPr>
          <w:rFonts w:cstheme="minorHAnsi"/>
          <w:szCs w:val="24"/>
        </w:rPr>
        <w:t xml:space="preserve">The above code attached to a </w:t>
      </w:r>
      <w:proofErr w:type="spellStart"/>
      <w:r w:rsidRPr="009F365C">
        <w:rPr>
          <w:rFonts w:cstheme="minorHAnsi"/>
          <w:szCs w:val="24"/>
        </w:rPr>
        <w:t>GameObject</w:t>
      </w:r>
      <w:proofErr w:type="spellEnd"/>
      <w:r w:rsidRPr="009F365C">
        <w:rPr>
          <w:rFonts w:cstheme="minorHAnsi"/>
          <w:szCs w:val="24"/>
        </w:rPr>
        <w:t xml:space="preserve"> is all you need to do to have a functional experiment. However, it is also easy to add custom functionality.</w:t>
      </w:r>
    </w:p>
    <w:p w14:paraId="42FDB1DE" w14:textId="77777777" w:rsidR="00C76E68" w:rsidRDefault="00C76E68" w:rsidP="000F3F81">
      <w:pPr>
        <w:rPr>
          <w:rFonts w:cstheme="minorHAnsi"/>
          <w:szCs w:val="24"/>
        </w:rPr>
      </w:pPr>
      <w:r w:rsidRPr="009F365C">
        <w:rPr>
          <w:rFonts w:cstheme="minorHAnsi"/>
          <w:szCs w:val="24"/>
        </w:rPr>
        <w:t xml:space="preserve">Within </w:t>
      </w:r>
      <w:r w:rsidR="00DE5641" w:rsidRPr="009F365C">
        <w:rPr>
          <w:rFonts w:cstheme="minorHAnsi"/>
          <w:szCs w:val="24"/>
        </w:rPr>
        <w:t>your custom Experiment class,</w:t>
      </w:r>
      <w:r w:rsidRPr="009F365C">
        <w:rPr>
          <w:rFonts w:cstheme="minorHAnsi"/>
          <w:szCs w:val="24"/>
        </w:rPr>
        <w:t xml:space="preserve"> you can define custom behavior to occur pre- and post- experiment.  To do so, you write the following</w:t>
      </w:r>
    </w:p>
    <w:p w14:paraId="199D6A71"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14:paraId="47092DE4"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Post(</w:t>
      </w:r>
      <w:proofErr w:type="gramEnd"/>
      <w:r w:rsidRPr="00F45EB3">
        <w:rPr>
          <w:rFonts w:ascii="Consolas" w:eastAsia="Times New Roman" w:hAnsi="Consolas" w:cs="Times New Roman"/>
          <w:color w:val="000000"/>
          <w:sz w:val="18"/>
          <w:szCs w:val="18"/>
          <w:bdr w:val="none" w:sz="0" w:space="0" w:color="auto" w:frame="1"/>
        </w:rPr>
        <w:t>) {  </w:t>
      </w:r>
    </w:p>
    <w:p w14:paraId="4632708D"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18149A35"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96C9395"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5669B0B"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56954A"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30AA1CBD"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091D44DF"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42E7DA0E"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53A52A05" w14:textId="77777777" w:rsidR="009F365C" w:rsidRPr="00F45EB3" w:rsidRDefault="00F45EB3" w:rsidP="000F3F8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249E0FB" w14:textId="77777777" w:rsidR="00C76E68" w:rsidRPr="009F365C" w:rsidRDefault="00C76E68" w:rsidP="000F3F81">
      <w:pPr>
        <w:rPr>
          <w:rFonts w:cstheme="minorHAnsi"/>
          <w:szCs w:val="24"/>
        </w:rPr>
      </w:pPr>
      <w:proofErr w:type="spellStart"/>
      <w:proofErr w:type="gramStart"/>
      <w:r w:rsidRPr="009F365C">
        <w:rPr>
          <w:rFonts w:cstheme="minorHAnsi"/>
          <w:szCs w:val="24"/>
        </w:rPr>
        <w:lastRenderedPageBreak/>
        <w:t>Lets</w:t>
      </w:r>
      <w:proofErr w:type="spellEnd"/>
      <w:proofErr w:type="gramEnd"/>
      <w:r w:rsidRPr="009F365C">
        <w:rPr>
          <w:rFonts w:cstheme="minorHAnsi"/>
          <w:szCs w:val="24"/>
        </w:rPr>
        <w:t xml:space="preserve"> try to understand this a bit.</w:t>
      </w:r>
    </w:p>
    <w:p w14:paraId="6748A485" w14:textId="77777777" w:rsidR="00C76E68" w:rsidRPr="009F365C" w:rsidRDefault="00C76E68" w:rsidP="00EF66D3">
      <w:pPr>
        <w:pStyle w:val="Heading3"/>
        <w:rPr>
          <w:rFonts w:asciiTheme="minorHAnsi" w:hAnsiTheme="minorHAnsi" w:cstheme="minorHAnsi"/>
        </w:rPr>
      </w:pPr>
      <w:bookmarkStart w:id="15" w:name="_Toc2241382"/>
      <w:r w:rsidRPr="009F365C">
        <w:rPr>
          <w:rFonts w:asciiTheme="minorHAnsi" w:hAnsiTheme="minorHAnsi" w:cstheme="minorHAnsi"/>
        </w:rPr>
        <w:t xml:space="preserve">A Note on Coroutines and </w:t>
      </w:r>
      <w:proofErr w:type="spellStart"/>
      <w:r w:rsidRPr="009F365C">
        <w:rPr>
          <w:rFonts w:asciiTheme="minorHAnsi" w:hAnsiTheme="minorHAnsi" w:cstheme="minorHAnsi"/>
        </w:rPr>
        <w:t>IEnumerator</w:t>
      </w:r>
      <w:r w:rsidR="00CC3227" w:rsidRPr="009F365C">
        <w:rPr>
          <w:rFonts w:asciiTheme="minorHAnsi" w:hAnsiTheme="minorHAnsi" w:cstheme="minorHAnsi"/>
        </w:rPr>
        <w:t>s</w:t>
      </w:r>
      <w:bookmarkEnd w:id="15"/>
      <w:proofErr w:type="spellEnd"/>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NormalKindOfMethod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w:t>
      </w:r>
      <w:proofErr w:type="spellStart"/>
      <w:r w:rsidRPr="009F365C">
        <w:rPr>
          <w:rFonts w:cstheme="minorHAnsi"/>
          <w:szCs w:val="24"/>
        </w:rPr>
        <w:t>IEnumerators</w:t>
      </w:r>
      <w:proofErr w:type="spellEnd"/>
      <w:r w:rsidRPr="009F365C">
        <w:rPr>
          <w:rFonts w:cstheme="minorHAnsi"/>
          <w:szCs w:val="24"/>
        </w:rPr>
        <w:t xml:space="preserve">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CoroutineMethod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spellStart"/>
      <w:proofErr w:type="gramStart"/>
      <w:r w:rsidRPr="009F365C">
        <w:rPr>
          <w:rFonts w:cstheme="minorHAnsi"/>
          <w:szCs w:val="24"/>
        </w:rPr>
        <w:t>StartCoroutine</w:t>
      </w:r>
      <w:proofErr w:type="spellEnd"/>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WaitForSeconds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lastRenderedPageBreak/>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44EEC474" w14:textId="77777777" w:rsidR="00AD37D1"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6F377ED" w14:textId="77777777" w:rsidR="00AD37D1" w:rsidRPr="009F365C" w:rsidRDefault="00AD37D1" w:rsidP="00AD37D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54C742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3110A05C" w14:textId="77777777" w:rsidR="00AD37D1" w:rsidRPr="009F365C" w:rsidRDefault="00AD37D1" w:rsidP="00AD37D1">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CE3236" w:rsidRPr="009F365C">
        <w:rPr>
          <w:rFonts w:cstheme="minorHAnsi"/>
          <w:szCs w:val="24"/>
          <w:lang w:val="en-CA"/>
        </w:rPr>
        <w:t>, welcome screen</w:t>
      </w:r>
      <w:r w:rsidRPr="009F365C">
        <w:rPr>
          <w:rFonts w:cstheme="minorHAnsi"/>
          <w:szCs w:val="24"/>
          <w:lang w:val="en-CA"/>
        </w:rPr>
        <w:t>.</w:t>
      </w:r>
    </w:p>
    <w:p w14:paraId="65E4B8FE" w14:textId="77777777" w:rsidR="00CE3236" w:rsidRPr="009F365C" w:rsidRDefault="00CE3236" w:rsidP="00AD37D1">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r w:rsidR="007B479E" w:rsidRPr="009F365C">
        <w:rPr>
          <w:rFonts w:cstheme="minorHAnsi"/>
          <w:szCs w:val="24"/>
          <w:lang w:val="en-CA"/>
        </w:rPr>
        <w:t>.</w:t>
      </w:r>
      <w:r w:rsidRPr="009F365C">
        <w:rPr>
          <w:rFonts w:cstheme="minorHAnsi"/>
          <w:szCs w:val="24"/>
          <w:lang w:val="en-CA"/>
        </w:rPr>
        <w:t>)</w:t>
      </w:r>
    </w:p>
    <w:p w14:paraId="1299E4BC" w14:textId="77777777" w:rsidR="00AD37D1" w:rsidRPr="009F365C" w:rsidRDefault="00CE3236" w:rsidP="00AD37D1">
      <w:pPr>
        <w:pStyle w:val="ListParagraph"/>
        <w:numPr>
          <w:ilvl w:val="0"/>
          <w:numId w:val="2"/>
        </w:numPr>
        <w:spacing w:line="240" w:lineRule="auto"/>
        <w:rPr>
          <w:rFonts w:cstheme="minorHAnsi"/>
          <w:szCs w:val="24"/>
          <w:lang w:val="en-CA"/>
        </w:rPr>
      </w:pPr>
      <w:r w:rsidRPr="009F365C">
        <w:rPr>
          <w:rFonts w:cstheme="minorHAnsi"/>
          <w:szCs w:val="24"/>
          <w:lang w:val="en-CA"/>
        </w:rPr>
        <w:t>Experim</w:t>
      </w:r>
      <w:r w:rsidR="007B479E" w:rsidRPr="009F365C">
        <w:rPr>
          <w:rFonts w:cstheme="minorHAnsi"/>
          <w:szCs w:val="24"/>
          <w:lang w:val="en-CA"/>
        </w:rPr>
        <w:t>e</w:t>
      </w:r>
      <w:r w:rsidRPr="009F365C">
        <w:rPr>
          <w:rFonts w:cstheme="minorHAnsi"/>
          <w:szCs w:val="24"/>
          <w:lang w:val="en-CA"/>
        </w:rPr>
        <w:t>nts</w:t>
      </w:r>
      <w:r w:rsidR="00AD37D1" w:rsidRPr="009F365C">
        <w:rPr>
          <w:rFonts w:cstheme="minorHAnsi"/>
          <w:szCs w:val="24"/>
          <w:lang w:val="en-CA"/>
        </w:rPr>
        <w:t xml:space="preserve"> do not have custom access to the </w:t>
      </w:r>
      <w:proofErr w:type="gramStart"/>
      <w:r w:rsidR="00AD37D1" w:rsidRPr="009F365C">
        <w:rPr>
          <w:rFonts w:cstheme="minorHAnsi"/>
          <w:szCs w:val="24"/>
          <w:lang w:val="en-CA"/>
        </w:rPr>
        <w:t>Main(</w:t>
      </w:r>
      <w:proofErr w:type="gramEnd"/>
      <w:r w:rsidR="00AD37D1" w:rsidRPr="009F365C">
        <w:rPr>
          <w:rFonts w:cstheme="minorHAnsi"/>
          <w:szCs w:val="24"/>
          <w:lang w:val="en-CA"/>
        </w:rPr>
        <w:t>) method.</w:t>
      </w:r>
    </w:p>
    <w:p w14:paraId="34E8A87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5C937821" w14:textId="77777777" w:rsidR="00CC3227" w:rsidRPr="009F365C" w:rsidRDefault="00C07366" w:rsidP="007B479E">
      <w:pPr>
        <w:pStyle w:val="ListParagraph"/>
        <w:numPr>
          <w:ilvl w:val="1"/>
          <w:numId w:val="2"/>
        </w:numPr>
        <w:spacing w:line="240" w:lineRule="auto"/>
        <w:rPr>
          <w:rFonts w:cstheme="minorHAnsi"/>
          <w:szCs w:val="24"/>
          <w:lang w:val="en-CA"/>
        </w:rPr>
      </w:pPr>
      <w:r w:rsidRPr="009F365C">
        <w:rPr>
          <w:rFonts w:cstheme="minorHAnsi"/>
          <w:szCs w:val="24"/>
          <w:lang w:val="en-CA"/>
        </w:rPr>
        <w:t>Thank you screen.</w:t>
      </w:r>
    </w:p>
    <w:p w14:paraId="20746BD9" w14:textId="77777777" w:rsidR="007B479E" w:rsidRPr="009F365C" w:rsidRDefault="007B479E" w:rsidP="007B479E">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2D5A1FDA" w14:textId="77777777" w:rsidR="00CC3227" w:rsidRPr="009F365C" w:rsidRDefault="00FE79D0" w:rsidP="00EF66D3">
      <w:pPr>
        <w:pStyle w:val="Heading2"/>
        <w:rPr>
          <w:rFonts w:asciiTheme="minorHAnsi" w:hAnsiTheme="minorHAnsi" w:cstheme="minorHAnsi"/>
          <w:sz w:val="24"/>
          <w:szCs w:val="24"/>
        </w:rPr>
      </w:pPr>
      <w:bookmarkStart w:id="16" w:name="_Toc2241383"/>
      <w:r w:rsidRPr="009F365C">
        <w:rPr>
          <w:rFonts w:asciiTheme="minorHAnsi" w:hAnsiTheme="minorHAnsi" w:cstheme="minorHAnsi"/>
          <w:sz w:val="24"/>
          <w:szCs w:val="24"/>
        </w:rPr>
        <w:t>Blocks</w:t>
      </w:r>
      <w:bookmarkEnd w:id="16"/>
    </w:p>
    <w:p w14:paraId="7584B4A0" w14:textId="77777777" w:rsidR="00FE79D0" w:rsidRPr="009F365C" w:rsidRDefault="00FE79D0" w:rsidP="00FE79D0">
      <w:pPr>
        <w:rPr>
          <w:rFonts w:cstheme="minorHAnsi"/>
          <w:szCs w:val="24"/>
        </w:rPr>
      </w:pPr>
      <w:r w:rsidRPr="009F365C">
        <w:rPr>
          <w:rFonts w:cstheme="minorHAnsi"/>
          <w:szCs w:val="24"/>
        </w:rPr>
        <w:t>If you flag any of your independent variables as blocking variables, the toolkit will automatically create blocks for you, and run them.</w:t>
      </w:r>
    </w:p>
    <w:p w14:paraId="7F12546F" w14:textId="77777777" w:rsidR="00FE79D0" w:rsidRPr="009F365C" w:rsidRDefault="00FE79D0" w:rsidP="00FE79D0">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use similar functionality to your custom experiment class.</w:t>
      </w:r>
    </w:p>
    <w:p w14:paraId="7D3E1F54" w14:textId="77777777" w:rsidR="00F45EB3" w:rsidRPr="00F45EB3" w:rsidRDefault="00F45EB3"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5344E734" w14:textId="77777777" w:rsidR="00F45EB3" w:rsidRPr="00F45EB3" w:rsidRDefault="00F45EB3" w:rsidP="00F45EB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566A251" w14:textId="77777777" w:rsidR="006F6B80" w:rsidRPr="00F45EB3" w:rsidRDefault="00F45EB3" w:rsidP="00FE79D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D6DAA89" w14:textId="77777777" w:rsidR="00FE79D0" w:rsidRPr="009F365C" w:rsidRDefault="00FE79D0" w:rsidP="00FE79D0">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w:t>
      </w:r>
      <w:r w:rsidR="00495032" w:rsidRPr="009F365C">
        <w:rPr>
          <w:rFonts w:cstheme="minorHAnsi"/>
          <w:color w:val="000000"/>
          <w:szCs w:val="24"/>
          <w:lang w:val="en-CA"/>
        </w:rPr>
        <w:t xml:space="preserve"> </w:t>
      </w:r>
      <w:r w:rsidRPr="009F365C">
        <w:rPr>
          <w:rFonts w:cstheme="minorHAnsi"/>
          <w:color w:val="000000"/>
          <w:szCs w:val="24"/>
          <w:lang w:val="en-CA"/>
        </w:rPr>
        <w:t>and select</w:t>
      </w:r>
      <w:r w:rsidR="001C25A5">
        <w:rPr>
          <w:rFonts w:cstheme="minorHAnsi"/>
          <w:color w:val="000000"/>
          <w:szCs w:val="24"/>
          <w:lang w:val="en-CA"/>
        </w:rPr>
        <w:t>ing</w:t>
      </w:r>
      <w:r w:rsidRPr="009F365C">
        <w:rPr>
          <w:rFonts w:cstheme="minorHAnsi"/>
          <w:color w:val="000000"/>
          <w:szCs w:val="24"/>
          <w:lang w:val="en-CA"/>
        </w:rPr>
        <w:t xml:space="preserve"> “implement missing members”. If you can’t do that you can type the following in manually</w:t>
      </w:r>
    </w:p>
    <w:p w14:paraId="13340A96"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 :</w:t>
      </w:r>
      <w:proofErr w:type="gramEnd"/>
      <w:r w:rsidRPr="00F45EB3">
        <w:rPr>
          <w:rFonts w:ascii="Consolas" w:eastAsia="Times New Roman" w:hAnsi="Consolas" w:cs="Times New Roman"/>
          <w:color w:val="000000"/>
          <w:sz w:val="18"/>
          <w:szCs w:val="18"/>
          <w:bdr w:val="none" w:sz="0" w:space="0" w:color="auto" w:frame="1"/>
        </w:rPr>
        <w:t> Block {  </w:t>
      </w:r>
    </w:p>
    <w:p w14:paraId="4E86D48A"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59486E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DataTable</w:t>
      </w:r>
      <w:proofErr w:type="spellEnd"/>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w:t>
      </w:r>
    </w:p>
    <w:p w14:paraId="4E0729EC"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string</w:t>
      </w:r>
      <w:r w:rsidRPr="00F45EB3">
        <w:rPr>
          <w:rFonts w:ascii="Consolas" w:eastAsia="Times New Roman" w:hAnsi="Consolas" w:cs="Times New Roman"/>
          <w:color w:val="000000"/>
          <w:sz w:val="18"/>
          <w:szCs w:val="18"/>
          <w:bdr w:val="none" w:sz="0" w:space="0" w:color="auto" w:frame="1"/>
        </w:rPr>
        <w:t> identity,   </w:t>
      </w:r>
    </w:p>
    <w:p w14:paraId="03E027D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Type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w:t>
      </w:r>
    </w:p>
    <w:p w14:paraId="496431AD"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roofErr w:type="gramStart"/>
      <w:r w:rsidRPr="00F45EB3">
        <w:rPr>
          <w:rFonts w:ascii="Consolas" w:eastAsia="Times New Roman" w:hAnsi="Consolas" w:cs="Times New Roman"/>
          <w:b/>
          <w:bCs/>
          <w:color w:val="006699"/>
          <w:sz w:val="18"/>
          <w:szCs w:val="18"/>
          <w:bdr w:val="none" w:sz="0" w:space="0" w:color="auto" w:frame="1"/>
        </w:rPr>
        <w:t>base</w:t>
      </w:r>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identity,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 }  </w:t>
      </w:r>
    </w:p>
    <w:p w14:paraId="23D28EE5"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FC0A0E2" w14:textId="77777777" w:rsidR="00495032" w:rsidRPr="009F365C" w:rsidRDefault="00FE79D0" w:rsidP="00FE79D0">
      <w:pPr>
        <w:rPr>
          <w:rFonts w:cstheme="minorHAnsi"/>
          <w:color w:val="000000"/>
          <w:szCs w:val="24"/>
          <w:lang w:val="en-CA"/>
        </w:rPr>
      </w:pPr>
      <w:r w:rsidRPr="009F365C">
        <w:rPr>
          <w:rFonts w:cstheme="minorHAnsi"/>
          <w:color w:val="000000"/>
          <w:szCs w:val="24"/>
          <w:lang w:val="en-CA"/>
        </w:rPr>
        <w:t>This is a Constructor that creates Blocks. All it does is forward that job up to the main Block class (base), so you don’t have to worry about it.</w:t>
      </w:r>
      <w:r w:rsidR="00495032" w:rsidRPr="009F365C">
        <w:rPr>
          <w:rFonts w:cstheme="minorHAnsi"/>
          <w:color w:val="000000"/>
          <w:szCs w:val="24"/>
          <w:lang w:val="en-CA"/>
        </w:rPr>
        <w:t xml:space="preserve"> Now you can override </w:t>
      </w:r>
      <w:proofErr w:type="gramStart"/>
      <w:r w:rsidR="00495032" w:rsidRPr="009F365C">
        <w:rPr>
          <w:rFonts w:cstheme="minorHAnsi"/>
          <w:color w:val="000000"/>
          <w:szCs w:val="24"/>
          <w:lang w:val="en-CA"/>
        </w:rPr>
        <w:t>Pre(</w:t>
      </w:r>
      <w:proofErr w:type="gramEnd"/>
      <w:r w:rsidR="00495032" w:rsidRPr="009F365C">
        <w:rPr>
          <w:rFonts w:cstheme="minorHAnsi"/>
          <w:color w:val="000000"/>
          <w:szCs w:val="24"/>
          <w:lang w:val="en-CA"/>
        </w:rPr>
        <w:t xml:space="preserve">) and Post() as above to implement behaviour before and after a block runs. </w:t>
      </w:r>
    </w:p>
    <w:p w14:paraId="7BE8F90E" w14:textId="77777777" w:rsidR="00495032" w:rsidRPr="009F365C" w:rsidRDefault="00495032" w:rsidP="00FE79D0">
      <w:pPr>
        <w:rPr>
          <w:rFonts w:cstheme="minorHAnsi"/>
          <w:color w:val="000000"/>
          <w:szCs w:val="24"/>
          <w:lang w:val="en-CA"/>
        </w:rPr>
      </w:pPr>
      <w:r w:rsidRPr="009F365C">
        <w:rPr>
          <w:rFonts w:cstheme="minorHAnsi"/>
          <w:color w:val="000000"/>
          <w:szCs w:val="24"/>
          <w:lang w:val="en-CA"/>
        </w:rPr>
        <w:lastRenderedPageBreak/>
        <w:t>For example, in one of my experiments, one of my blocking variables was where the participants stood. So</w:t>
      </w:r>
      <w:r w:rsidR="00182576" w:rsidRPr="009F365C">
        <w:rPr>
          <w:rFonts w:cstheme="minorHAnsi"/>
          <w:color w:val="000000"/>
          <w:szCs w:val="24"/>
          <w:lang w:val="en-CA"/>
        </w:rPr>
        <w:t>,</w:t>
      </w:r>
      <w:r w:rsidRPr="009F365C">
        <w:rPr>
          <w:rFonts w:cstheme="minorHAnsi"/>
          <w:color w:val="000000"/>
          <w:szCs w:val="24"/>
          <w:lang w:val="en-CA"/>
        </w:rPr>
        <w:t xml:space="preserve"> </w:t>
      </w:r>
      <w:r w:rsidR="00182576" w:rsidRPr="009F365C">
        <w:rPr>
          <w:rFonts w:cstheme="minorHAnsi"/>
          <w:color w:val="000000"/>
          <w:szCs w:val="24"/>
          <w:lang w:val="en-CA"/>
        </w:rPr>
        <w:t>b</w:t>
      </w:r>
      <w:r w:rsidRPr="009F365C">
        <w:rPr>
          <w:rFonts w:cstheme="minorHAnsi"/>
          <w:color w:val="000000"/>
          <w:szCs w:val="24"/>
          <w:lang w:val="en-CA"/>
        </w:rPr>
        <w:t>efore each block I gave them instructions to move to a location, and only allowed the program to continue if they were standing in the correct location.</w:t>
      </w:r>
    </w:p>
    <w:p w14:paraId="33A79110" w14:textId="77777777" w:rsidR="00487E04" w:rsidRPr="009F365C" w:rsidRDefault="00487E04" w:rsidP="00487E04">
      <w:pPr>
        <w:rPr>
          <w:rFonts w:cstheme="minorHAnsi"/>
          <w:szCs w:val="24"/>
          <w:lang w:val="en-CA"/>
        </w:rPr>
      </w:pPr>
      <w:r w:rsidRPr="009F365C">
        <w:rPr>
          <w:rFonts w:cstheme="minorHAnsi"/>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3E74D9C5" w14:textId="77777777" w:rsidR="00487E04" w:rsidRPr="009F365C" w:rsidRDefault="00487E04" w:rsidP="00487E04">
      <w:pPr>
        <w:rPr>
          <w:rFonts w:cstheme="minorHAnsi"/>
          <w:szCs w:val="24"/>
          <w:lang w:val="en-CA"/>
        </w:rPr>
      </w:pPr>
      <w:r w:rsidRPr="009F365C">
        <w:rPr>
          <w:rFonts w:cstheme="minorHAnsi"/>
          <w:szCs w:val="24"/>
          <w:lang w:val="en-CA"/>
        </w:rPr>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14:paraId="23D334EF" w14:textId="77777777" w:rsidR="00487E04" w:rsidRPr="009F365C" w:rsidRDefault="00487E04" w:rsidP="00487E04">
      <w:pPr>
        <w:rPr>
          <w:rFonts w:cstheme="minorHAnsi"/>
          <w:szCs w:val="24"/>
          <w:lang w:val="en-CA"/>
        </w:rPr>
      </w:pPr>
      <w:r w:rsidRPr="009F365C">
        <w:rPr>
          <w:rFonts w:cstheme="minorHAnsi"/>
          <w:szCs w:val="24"/>
          <w:lang w:val="en-CA"/>
        </w:rPr>
        <w:t>Let’s say you defined an integer-type independent block variable named “</w:t>
      </w:r>
      <w:proofErr w:type="spellStart"/>
      <w:r w:rsidRPr="009F365C">
        <w:rPr>
          <w:rFonts w:cstheme="minorHAnsi"/>
          <w:szCs w:val="24"/>
          <w:lang w:val="en-CA"/>
        </w:rPr>
        <w:t>MyIntBlockVariable</w:t>
      </w:r>
      <w:proofErr w:type="spellEnd"/>
      <w:r w:rsidRPr="009F365C">
        <w:rPr>
          <w:rFonts w:cstheme="minorHAnsi"/>
          <w:szCs w:val="24"/>
          <w:lang w:val="en-CA"/>
        </w:rPr>
        <w:t xml:space="preserve">” with values 1 and 2. To access it from a Block, write the following: </w:t>
      </w:r>
    </w:p>
    <w:p w14:paraId="78A26A8B" w14:textId="77777777" w:rsidR="00412300" w:rsidRPr="005F31B3" w:rsidRDefault="005F31B3" w:rsidP="00487E0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MyIntBlockVariable</w:t>
      </w:r>
      <w:proofErr w:type="spellEnd"/>
      <w:r w:rsidRPr="005F31B3">
        <w:rPr>
          <w:rFonts w:ascii="Consolas" w:eastAsia="Times New Roman" w:hAnsi="Consolas" w:cs="Times New Roman"/>
          <w:color w:val="000000"/>
          <w:sz w:val="18"/>
          <w:szCs w:val="18"/>
          <w:bdr w:val="none" w:sz="0" w:space="0" w:color="auto" w:frame="1"/>
        </w:rPr>
        <w:t>”]  </w:t>
      </w:r>
    </w:p>
    <w:p w14:paraId="09DE5FC5" w14:textId="77777777" w:rsidR="00487E04" w:rsidRPr="009F365C" w:rsidRDefault="00487E04" w:rsidP="00487E04">
      <w:pPr>
        <w:rPr>
          <w:rFonts w:cstheme="minorHAnsi"/>
          <w:szCs w:val="24"/>
          <w:lang w:val="en-CA"/>
        </w:rPr>
      </w:pPr>
      <w:r w:rsidRPr="009F365C">
        <w:rPr>
          <w:rFonts w:cstheme="minorHAnsi"/>
          <w:szCs w:val="24"/>
          <w:lang w:val="en-CA"/>
        </w:rPr>
        <w:t xml:space="preserve">This stores each Block’s value for that variable into an int called </w:t>
      </w:r>
      <w:proofErr w:type="spellStart"/>
      <w:r w:rsidRPr="009F365C">
        <w:rPr>
          <w:rFonts w:cstheme="minorHAnsi"/>
          <w:szCs w:val="24"/>
          <w:lang w:val="en-CA"/>
        </w:rPr>
        <w:t>blockVariable</w:t>
      </w:r>
      <w:proofErr w:type="spellEnd"/>
      <w:r w:rsidRPr="009F365C">
        <w:rPr>
          <w:rFonts w:cstheme="minorHAnsi"/>
          <w:szCs w:val="24"/>
          <w:lang w:val="en-CA"/>
        </w:rPr>
        <w:t xml:space="preserve"> which can be manipulated normally like any other </w:t>
      </w:r>
      <w:proofErr w:type="spellStart"/>
      <w:r w:rsidRPr="009F365C">
        <w:rPr>
          <w:rFonts w:cstheme="minorHAnsi"/>
          <w:szCs w:val="24"/>
          <w:lang w:val="en-CA"/>
        </w:rPr>
        <w:t>c#</w:t>
      </w:r>
      <w:proofErr w:type="spellEnd"/>
      <w:r w:rsidRPr="009F365C">
        <w:rPr>
          <w:rFonts w:cstheme="minorHAnsi"/>
          <w:szCs w:val="24"/>
          <w:lang w:val="en-CA"/>
        </w:rPr>
        <w:t xml:space="preserve"> variable. You need the (int) at the start to remind </w:t>
      </w:r>
      <w:proofErr w:type="spellStart"/>
      <w:r w:rsidRPr="009F365C">
        <w:rPr>
          <w:rFonts w:cstheme="minorHAnsi"/>
          <w:szCs w:val="24"/>
          <w:lang w:val="en-CA"/>
        </w:rPr>
        <w:t>c#</w:t>
      </w:r>
      <w:proofErr w:type="spellEnd"/>
      <w:r w:rsidRPr="009F365C">
        <w:rPr>
          <w:rFonts w:cstheme="minorHAnsi"/>
          <w:szCs w:val="24"/>
          <w:lang w:val="en-CA"/>
        </w:rPr>
        <w:t xml:space="preserve"> that your variable is type int.</w:t>
      </w:r>
    </w:p>
    <w:p w14:paraId="330CB30D" w14:textId="77777777" w:rsidR="00487E04" w:rsidRDefault="00487E04" w:rsidP="00487E04">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093DD331" w14:textId="77777777" w:rsidR="005F31B3" w:rsidRPr="005F31B3" w:rsidRDefault="005F31B3" w:rsidP="005F31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w:t>
      </w:r>
      <w:proofErr w:type="spellStart"/>
      <w:r w:rsidRPr="005F31B3">
        <w:rPr>
          <w:rFonts w:ascii="Consolas" w:eastAsia="Times New Roman" w:hAnsi="Consolas" w:cs="Times New Roman"/>
          <w:color w:val="000000"/>
          <w:sz w:val="18"/>
          <w:szCs w:val="18"/>
          <w:bdr w:val="none" w:sz="0" w:space="0" w:color="auto" w:frame="1"/>
        </w:rPr>
        <w:t>positionToMoveTo</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0, 0);  </w:t>
      </w:r>
    </w:p>
    <w:p w14:paraId="23DBADA2" w14:textId="77777777" w:rsidR="00C83303" w:rsidRPr="005F31B3" w:rsidRDefault="005F31B3" w:rsidP="00487E0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spellEnd"/>
      <w:proofErr w:type="gramEnd"/>
      <w:r w:rsidRPr="005F31B3">
        <w:rPr>
          <w:rFonts w:ascii="Consolas" w:eastAsia="Times New Roman" w:hAnsi="Consolas" w:cs="Times New Roman"/>
          <w:color w:val="000000"/>
          <w:sz w:val="18"/>
          <w:szCs w:val="18"/>
          <w:bdr w:val="none" w:sz="0" w:space="0" w:color="auto" w:frame="1"/>
        </w:rPr>
        <w:t> = </w:t>
      </w:r>
      <w:proofErr w:type="spellStart"/>
      <w:r w:rsidRPr="005F31B3">
        <w:rPr>
          <w:rFonts w:ascii="Consolas" w:eastAsia="Times New Roman" w:hAnsi="Consolas" w:cs="Times New Roman"/>
          <w:color w:val="000000"/>
          <w:sz w:val="18"/>
          <w:szCs w:val="18"/>
          <w:bdr w:val="none" w:sz="0" w:space="0" w:color="auto" w:frame="1"/>
        </w:rPr>
        <w:t>postionToMoveTo</w:t>
      </w:r>
      <w:proofErr w:type="spellEnd"/>
      <w:r w:rsidRPr="005F31B3">
        <w:rPr>
          <w:rFonts w:ascii="Consolas" w:eastAsia="Times New Roman" w:hAnsi="Consolas" w:cs="Times New Roman"/>
          <w:color w:val="000000"/>
          <w:sz w:val="18"/>
          <w:szCs w:val="18"/>
          <w:bdr w:val="none" w:sz="0" w:space="0" w:color="auto" w:frame="1"/>
        </w:rPr>
        <w:t>;  </w:t>
      </w:r>
    </w:p>
    <w:p w14:paraId="3DA0E77C" w14:textId="77777777" w:rsidR="00487E04" w:rsidRDefault="00487E04" w:rsidP="00487E04">
      <w:pPr>
        <w:rPr>
          <w:rFonts w:cstheme="minorHAnsi"/>
          <w:szCs w:val="24"/>
          <w:lang w:val="en-CA"/>
        </w:rPr>
      </w:pPr>
      <w:r w:rsidRPr="009F365C">
        <w:rPr>
          <w:rFonts w:cstheme="minorHAnsi"/>
          <w:szCs w:val="24"/>
          <w:lang w:val="en-CA"/>
        </w:rPr>
        <w:t xml:space="preserve">now, each block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14:paraId="60DD4C66" w14:textId="06FADE63" w:rsidR="001C25A5" w:rsidRPr="009F365C" w:rsidRDefault="001C25A5" w:rsidP="00487E04">
      <w:pPr>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_Ref2193765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on how to customize your Blocks.</w:t>
      </w:r>
    </w:p>
    <w:p w14:paraId="24C8C26B" w14:textId="77777777" w:rsidR="00495032" w:rsidRPr="009F365C" w:rsidRDefault="00487E04" w:rsidP="00487E04">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44D742C9"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1129F08A"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block.</w:t>
      </w:r>
    </w:p>
    <w:p w14:paraId="10FD979B"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p>
    <w:p w14:paraId="6BADD4FF"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Blocks do not have custom access to the </w:t>
      </w:r>
      <w:proofErr w:type="gramStart"/>
      <w:r w:rsidRPr="009F365C">
        <w:rPr>
          <w:rFonts w:cstheme="minorHAnsi"/>
          <w:szCs w:val="24"/>
          <w:lang w:val="en-CA"/>
        </w:rPr>
        <w:t>Main(</w:t>
      </w:r>
      <w:proofErr w:type="gramEnd"/>
      <w:r w:rsidRPr="009F365C">
        <w:rPr>
          <w:rFonts w:cstheme="minorHAnsi"/>
          <w:szCs w:val="24"/>
          <w:lang w:val="en-CA"/>
        </w:rPr>
        <w:t>) method.</w:t>
      </w:r>
    </w:p>
    <w:p w14:paraId="06D1239D"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205003F2"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Block.</w:t>
      </w:r>
    </w:p>
    <w:p w14:paraId="38B42073" w14:textId="77777777" w:rsidR="00487E04" w:rsidRPr="009F365C" w:rsidRDefault="00487E04" w:rsidP="00FE79D0">
      <w:pPr>
        <w:rPr>
          <w:rFonts w:cstheme="minorHAnsi"/>
          <w:color w:val="000000"/>
          <w:szCs w:val="24"/>
          <w:lang w:val="en-CA"/>
        </w:rPr>
      </w:pPr>
    </w:p>
    <w:p w14:paraId="714DA4D4" w14:textId="77777777" w:rsidR="00495032" w:rsidRPr="009F365C" w:rsidRDefault="00495032" w:rsidP="00AF1757">
      <w:pPr>
        <w:pStyle w:val="Heading2"/>
        <w:rPr>
          <w:rFonts w:asciiTheme="minorHAnsi" w:hAnsiTheme="minorHAnsi" w:cstheme="minorHAnsi"/>
          <w:sz w:val="24"/>
          <w:szCs w:val="24"/>
          <w:lang w:val="en-CA"/>
        </w:rPr>
      </w:pPr>
      <w:bookmarkStart w:id="17" w:name="_Toc2241384"/>
      <w:r w:rsidRPr="009F365C">
        <w:rPr>
          <w:rFonts w:asciiTheme="minorHAnsi" w:hAnsiTheme="minorHAnsi" w:cstheme="minorHAnsi"/>
          <w:sz w:val="24"/>
          <w:szCs w:val="24"/>
          <w:lang w:val="en-CA"/>
        </w:rPr>
        <w:lastRenderedPageBreak/>
        <w:t>Trial</w:t>
      </w:r>
      <w:bookmarkEnd w:id="17"/>
    </w:p>
    <w:p w14:paraId="4AB95D0A" w14:textId="77777777" w:rsidR="00182576" w:rsidRPr="009F365C" w:rsidRDefault="00495032" w:rsidP="00495032">
      <w:pPr>
        <w:rPr>
          <w:rFonts w:cstheme="minorHAnsi"/>
          <w:szCs w:val="24"/>
          <w:lang w:val="en-CA"/>
        </w:rPr>
      </w:pPr>
      <w:r w:rsidRPr="009F365C">
        <w:rPr>
          <w:rFonts w:cstheme="minorHAnsi"/>
          <w:szCs w:val="24"/>
          <w:lang w:val="en-CA"/>
        </w:rPr>
        <w:t>This is similar to defining blocks</w:t>
      </w:r>
      <w:r w:rsidR="00172541" w:rsidRPr="009F365C">
        <w:rPr>
          <w:rFonts w:cstheme="minorHAnsi"/>
          <w:szCs w:val="24"/>
          <w:lang w:val="en-CA"/>
        </w:rPr>
        <w:t xml:space="preserve"> with </w:t>
      </w:r>
      <w:proofErr w:type="gramStart"/>
      <w:r w:rsidR="00172541" w:rsidRPr="009F365C">
        <w:rPr>
          <w:rFonts w:cstheme="minorHAnsi"/>
          <w:szCs w:val="24"/>
          <w:lang w:val="en-CA"/>
        </w:rPr>
        <w:t>Pre(</w:t>
      </w:r>
      <w:proofErr w:type="gramEnd"/>
      <w:r w:rsidR="00172541" w:rsidRPr="009F365C">
        <w:rPr>
          <w:rFonts w:cstheme="minorHAnsi"/>
          <w:szCs w:val="24"/>
          <w:lang w:val="en-CA"/>
        </w:rPr>
        <w:t>) and Post()</w:t>
      </w:r>
      <w:r w:rsidR="00182576" w:rsidRPr="009F365C">
        <w:rPr>
          <w:rFonts w:cstheme="minorHAnsi"/>
          <w:szCs w:val="24"/>
          <w:lang w:val="en-CA"/>
        </w:rPr>
        <w:t xml:space="preserve">, except now we can also override the Main() function, which is </w:t>
      </w:r>
      <w:r w:rsidR="00172541" w:rsidRPr="009F365C">
        <w:rPr>
          <w:rFonts w:cstheme="minorHAnsi"/>
          <w:szCs w:val="24"/>
          <w:lang w:val="en-CA"/>
        </w:rPr>
        <w:t xml:space="preserve">your custom behaviour of </w:t>
      </w:r>
      <w:r w:rsidR="00182576" w:rsidRPr="009F365C">
        <w:rPr>
          <w:rFonts w:cstheme="minorHAnsi"/>
          <w:szCs w:val="24"/>
          <w:lang w:val="en-CA"/>
        </w:rPr>
        <w:t xml:space="preserve">what occurs during a trial. Also, your trial class will have access to all the variables of your program. </w:t>
      </w:r>
    </w:p>
    <w:p w14:paraId="44332492" w14:textId="77777777" w:rsidR="00801CD5" w:rsidRPr="009F365C" w:rsidRDefault="00801CD5" w:rsidP="00495032">
      <w:pPr>
        <w:rPr>
          <w:rFonts w:cstheme="minorHAnsi"/>
          <w:szCs w:val="24"/>
          <w:lang w:val="en-CA"/>
        </w:rPr>
      </w:pPr>
      <w:r w:rsidRPr="009F365C">
        <w:rPr>
          <w:rFonts w:cstheme="minorHAnsi"/>
          <w:szCs w:val="24"/>
          <w:lang w:val="en-CA"/>
        </w:rPr>
        <w:t xml:space="preserve">Remember that the code </w:t>
      </w:r>
      <w:r w:rsidR="00172541" w:rsidRPr="009F365C">
        <w:rPr>
          <w:rFonts w:cstheme="minorHAnsi"/>
          <w:szCs w:val="24"/>
          <w:lang w:val="en-CA"/>
        </w:rPr>
        <w:t>defined in your custom Trial class</w:t>
      </w:r>
      <w:r w:rsidRPr="009F365C">
        <w:rPr>
          <w:rFonts w:cstheme="minorHAnsi"/>
          <w:szCs w:val="24"/>
          <w:lang w:val="en-CA"/>
        </w:rPr>
        <w:t xml:space="preserve"> is general for all trials</w:t>
      </w:r>
      <w:r w:rsidR="00172541" w:rsidRPr="009F365C">
        <w:rPr>
          <w:rFonts w:cstheme="minorHAnsi"/>
          <w:szCs w:val="24"/>
          <w:lang w:val="en-CA"/>
        </w:rPr>
        <w:t xml:space="preserve">, but </w:t>
      </w:r>
      <w:r w:rsidRPr="009F365C">
        <w:rPr>
          <w:rFonts w:cstheme="minorHAnsi"/>
          <w:szCs w:val="24"/>
          <w:lang w:val="en-CA"/>
        </w:rPr>
        <w:t xml:space="preserve">the behaviour changes based on the values of </w:t>
      </w:r>
      <w:r w:rsidR="00172541" w:rsidRPr="009F365C">
        <w:rPr>
          <w:rFonts w:cstheme="minorHAnsi"/>
          <w:szCs w:val="24"/>
          <w:lang w:val="en-CA"/>
        </w:rPr>
        <w:t>your</w:t>
      </w:r>
      <w:r w:rsidRPr="009F365C">
        <w:rPr>
          <w:rFonts w:cstheme="minorHAnsi"/>
          <w:szCs w:val="24"/>
          <w:lang w:val="en-CA"/>
        </w:rPr>
        <w:t xml:space="preserve"> variables.</w:t>
      </w:r>
      <w:r w:rsidR="00172541" w:rsidRPr="009F365C">
        <w:rPr>
          <w:rFonts w:cstheme="minorHAnsi"/>
          <w:szCs w:val="24"/>
          <w:lang w:val="en-CA"/>
        </w:rPr>
        <w:t xml:space="preserve"> Therefore, yo</w:t>
      </w:r>
      <w:r w:rsidRPr="009F365C">
        <w:rPr>
          <w:rFonts w:cstheme="minorHAnsi"/>
          <w:szCs w:val="24"/>
          <w:lang w:val="en-CA"/>
        </w:rPr>
        <w:t xml:space="preserve">u only need to code the behaviour for all trials in one </w:t>
      </w:r>
      <w:r w:rsidR="00172541" w:rsidRPr="009F365C">
        <w:rPr>
          <w:rFonts w:cstheme="minorHAnsi"/>
          <w:szCs w:val="24"/>
          <w:lang w:val="en-CA"/>
        </w:rPr>
        <w:t>place and</w:t>
      </w:r>
      <w:r w:rsidRPr="009F365C">
        <w:rPr>
          <w:rFonts w:cstheme="minorHAnsi"/>
          <w:szCs w:val="24"/>
          <w:lang w:val="en-CA"/>
        </w:rPr>
        <w:t xml:space="preserve"> set up each trial based on the values of your variables for that trial.</w:t>
      </w:r>
    </w:p>
    <w:p w14:paraId="790ECA01" w14:textId="77777777" w:rsidR="00117678" w:rsidRPr="009F365C" w:rsidRDefault="00182576" w:rsidP="00495032">
      <w:pPr>
        <w:rPr>
          <w:rFonts w:cstheme="minorHAnsi"/>
          <w:szCs w:val="24"/>
          <w:lang w:val="en-CA"/>
        </w:rPr>
      </w:pPr>
      <w:r w:rsidRPr="009F365C">
        <w:rPr>
          <w:rFonts w:cstheme="minorHAnsi"/>
          <w:szCs w:val="24"/>
          <w:lang w:val="en-CA"/>
        </w:rPr>
        <w:t xml:space="preserve">Accessing your variables is easy. </w:t>
      </w:r>
      <w:r w:rsidR="00172541" w:rsidRPr="009F365C">
        <w:rPr>
          <w:rFonts w:cstheme="minorHAnsi"/>
          <w:szCs w:val="24"/>
          <w:lang w:val="en-CA"/>
        </w:rPr>
        <w:t>Their values</w:t>
      </w:r>
      <w:r w:rsidRPr="009F365C">
        <w:rPr>
          <w:rFonts w:cstheme="minorHAnsi"/>
          <w:szCs w:val="24"/>
          <w:lang w:val="en-CA"/>
        </w:rPr>
        <w:t xml:space="preserve"> are stored in a field of the Trial class called </w:t>
      </w:r>
      <w:r w:rsidR="00117678" w:rsidRPr="009F365C">
        <w:rPr>
          <w:rFonts w:cstheme="minorHAnsi"/>
          <w:szCs w:val="24"/>
          <w:lang w:val="en-CA"/>
        </w:rPr>
        <w:t>“</w:t>
      </w:r>
      <w:r w:rsidRPr="009F365C">
        <w:rPr>
          <w:rFonts w:cstheme="minorHAnsi"/>
          <w:szCs w:val="24"/>
          <w:lang w:val="en-CA"/>
        </w:rPr>
        <w:t>data</w:t>
      </w:r>
      <w:r w:rsidR="00117678" w:rsidRPr="009F365C">
        <w:rPr>
          <w:rFonts w:cstheme="minorHAnsi"/>
          <w:szCs w:val="24"/>
          <w:lang w:val="en-CA"/>
        </w:rPr>
        <w:t>”</w:t>
      </w:r>
      <w:r w:rsidRPr="009F365C">
        <w:rPr>
          <w:rFonts w:cstheme="minorHAnsi"/>
          <w:szCs w:val="24"/>
          <w:lang w:val="en-CA"/>
        </w:rPr>
        <w:t xml:space="preserve">. </w:t>
      </w:r>
      <w:r w:rsidR="00117678" w:rsidRPr="009F365C">
        <w:rPr>
          <w:rFonts w:cstheme="minorHAnsi"/>
          <w:szCs w:val="24"/>
          <w:lang w:val="en-CA"/>
        </w:rPr>
        <w:t>This “data” object will be updated and set to the correct values for that trial</w:t>
      </w:r>
      <w:r w:rsidR="00172541" w:rsidRPr="009F365C">
        <w:rPr>
          <w:rFonts w:cstheme="minorHAnsi"/>
          <w:szCs w:val="24"/>
          <w:lang w:val="en-CA"/>
        </w:rPr>
        <w:t xml:space="preserve"> automatically by the toolkit</w:t>
      </w:r>
      <w:r w:rsidR="00117678" w:rsidRPr="009F365C">
        <w:rPr>
          <w:rFonts w:cstheme="minorHAnsi"/>
          <w:szCs w:val="24"/>
          <w:lang w:val="en-CA"/>
        </w:rPr>
        <w:t>.</w:t>
      </w:r>
    </w:p>
    <w:p w14:paraId="476887D1" w14:textId="77777777" w:rsidR="00182576" w:rsidRDefault="00182576" w:rsidP="005F31B3">
      <w:pPr>
        <w:rPr>
          <w:rFonts w:cstheme="minorHAnsi"/>
          <w:szCs w:val="24"/>
          <w:lang w:val="en-CA"/>
        </w:rPr>
      </w:pPr>
      <w:r w:rsidRPr="009F365C">
        <w:rPr>
          <w:rFonts w:cstheme="minorHAnsi"/>
          <w:szCs w:val="24"/>
          <w:lang w:val="en-CA"/>
        </w:rPr>
        <w:t>Let’s say you defined an integer-type independent variable named “</w:t>
      </w:r>
      <w:proofErr w:type="spellStart"/>
      <w:r w:rsidRPr="009F365C">
        <w:rPr>
          <w:rFonts w:cstheme="minorHAnsi"/>
          <w:szCs w:val="24"/>
          <w:lang w:val="en-CA"/>
        </w:rPr>
        <w:t>MyFirstVariable</w:t>
      </w:r>
      <w:proofErr w:type="spellEnd"/>
      <w:r w:rsidRPr="009F365C">
        <w:rPr>
          <w:rFonts w:cstheme="minorHAnsi"/>
          <w:szCs w:val="24"/>
          <w:lang w:val="en-CA"/>
        </w:rPr>
        <w:t>”</w:t>
      </w:r>
      <w:r w:rsidR="00117678" w:rsidRPr="009F365C">
        <w:rPr>
          <w:rFonts w:cstheme="minorHAnsi"/>
          <w:szCs w:val="24"/>
          <w:lang w:val="en-CA"/>
        </w:rPr>
        <w:t xml:space="preserve"> with values 1 and 2</w:t>
      </w:r>
      <w:r w:rsidRPr="009F365C">
        <w:rPr>
          <w:rFonts w:cstheme="minorHAnsi"/>
          <w:szCs w:val="24"/>
          <w:lang w:val="en-CA"/>
        </w:rPr>
        <w:t xml:space="preserve">. </w:t>
      </w:r>
      <w:r w:rsidR="00117678" w:rsidRPr="009F365C">
        <w:rPr>
          <w:rFonts w:cstheme="minorHAnsi"/>
          <w:szCs w:val="24"/>
          <w:lang w:val="en-CA"/>
        </w:rPr>
        <w:t>To access it from a trial</w:t>
      </w:r>
      <w:r w:rsidR="00172541" w:rsidRPr="009F365C">
        <w:rPr>
          <w:rFonts w:cstheme="minorHAnsi"/>
          <w:szCs w:val="24"/>
          <w:lang w:val="en-CA"/>
        </w:rPr>
        <w:t>,</w:t>
      </w:r>
      <w:r w:rsidR="00117678" w:rsidRPr="009F365C">
        <w:rPr>
          <w:rFonts w:cstheme="minorHAnsi"/>
          <w:szCs w:val="24"/>
          <w:lang w:val="en-CA"/>
        </w:rPr>
        <w:t xml:space="preserve"> write the following: </w:t>
      </w:r>
    </w:p>
    <w:p w14:paraId="102F35B8" w14:textId="77777777" w:rsidR="005F31B3" w:rsidRPr="005F31B3" w:rsidRDefault="005F31B3" w:rsidP="004950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w:t>
      </w:r>
    </w:p>
    <w:p w14:paraId="7E2C90AF" w14:textId="77777777" w:rsidR="00182576" w:rsidRPr="009F365C" w:rsidRDefault="00117678" w:rsidP="00495032">
      <w:pPr>
        <w:rPr>
          <w:rFonts w:cstheme="minorHAnsi"/>
          <w:szCs w:val="24"/>
          <w:lang w:val="en-CA"/>
        </w:rPr>
      </w:pPr>
      <w:r w:rsidRPr="009F365C">
        <w:rPr>
          <w:rFonts w:cstheme="minorHAnsi"/>
          <w:szCs w:val="24"/>
          <w:lang w:val="en-CA"/>
        </w:rPr>
        <w:t xml:space="preserve">This stores </w:t>
      </w:r>
      <w:r w:rsidR="00801CD5" w:rsidRPr="009F365C">
        <w:rPr>
          <w:rFonts w:cstheme="minorHAnsi"/>
          <w:szCs w:val="24"/>
          <w:lang w:val="en-CA"/>
        </w:rPr>
        <w:t>each trial’s</w:t>
      </w:r>
      <w:r w:rsidRPr="009F365C">
        <w:rPr>
          <w:rFonts w:cstheme="minorHAnsi"/>
          <w:szCs w:val="24"/>
          <w:lang w:val="en-CA"/>
        </w:rPr>
        <w:t xml:space="preserve"> value into a new int variable</w:t>
      </w:r>
      <w:r w:rsidR="00C52AF7" w:rsidRPr="009F365C">
        <w:rPr>
          <w:rFonts w:cstheme="minorHAnsi"/>
          <w:szCs w:val="24"/>
          <w:lang w:val="en-CA"/>
        </w:rPr>
        <w:t xml:space="preserve"> called</w:t>
      </w:r>
      <w:r w:rsidRPr="009F365C">
        <w:rPr>
          <w:rFonts w:cstheme="minorHAnsi"/>
          <w:szCs w:val="24"/>
          <w:lang w:val="en-CA"/>
        </w:rPr>
        <w:t xml:space="preserve"> </w:t>
      </w:r>
      <w:proofErr w:type="spellStart"/>
      <w:r w:rsidRPr="009F365C">
        <w:rPr>
          <w:rFonts w:cstheme="minorHAnsi"/>
          <w:szCs w:val="24"/>
          <w:lang w:val="en-CA"/>
        </w:rPr>
        <w:t>myFirstVariable</w:t>
      </w:r>
      <w:proofErr w:type="spellEnd"/>
      <w:r w:rsidR="00801CD5" w:rsidRPr="009F365C">
        <w:rPr>
          <w:rFonts w:cstheme="minorHAnsi"/>
          <w:szCs w:val="24"/>
          <w:lang w:val="en-CA"/>
        </w:rPr>
        <w:t xml:space="preserve"> which can be manipulated normally like any other variable.</w:t>
      </w:r>
      <w:r w:rsidR="00172541" w:rsidRPr="009F365C">
        <w:rPr>
          <w:rFonts w:cstheme="minorHAnsi"/>
          <w:szCs w:val="24"/>
          <w:lang w:val="en-CA"/>
        </w:rPr>
        <w:t xml:space="preserve"> You need the (int) at the start to remind </w:t>
      </w:r>
      <w:proofErr w:type="spellStart"/>
      <w:r w:rsidR="00172541" w:rsidRPr="009F365C">
        <w:rPr>
          <w:rFonts w:cstheme="minorHAnsi"/>
          <w:szCs w:val="24"/>
          <w:lang w:val="en-CA"/>
        </w:rPr>
        <w:t>c#</w:t>
      </w:r>
      <w:proofErr w:type="spellEnd"/>
      <w:r w:rsidR="00172541" w:rsidRPr="009F365C">
        <w:rPr>
          <w:rFonts w:cstheme="minorHAnsi"/>
          <w:szCs w:val="24"/>
          <w:lang w:val="en-CA"/>
        </w:rPr>
        <w:t xml:space="preserve"> that your variable is type int.</w:t>
      </w:r>
    </w:p>
    <w:p w14:paraId="0EB7764C" w14:textId="77777777" w:rsidR="00C52AF7" w:rsidRDefault="00C52AF7" w:rsidP="00495032">
      <w:pPr>
        <w:rPr>
          <w:rFonts w:cstheme="minorHAnsi"/>
          <w:szCs w:val="24"/>
          <w:lang w:val="en-CA"/>
        </w:rPr>
      </w:pPr>
      <w:r w:rsidRPr="009F365C">
        <w:rPr>
          <w:rFonts w:cstheme="minorHAnsi"/>
          <w:szCs w:val="24"/>
          <w:lang w:val="en-CA"/>
        </w:rPr>
        <w:t>Now you can modify things for each trial based on the value. For example</w:t>
      </w:r>
      <w:r w:rsidR="00EF66D3" w:rsidRPr="009F365C">
        <w:rPr>
          <w:rFonts w:cstheme="minorHAnsi"/>
          <w:szCs w:val="24"/>
          <w:lang w:val="en-CA"/>
        </w:rPr>
        <w:t>,</w:t>
      </w:r>
      <w:r w:rsidRPr="009F365C">
        <w:rPr>
          <w:rFonts w:cstheme="minorHAnsi"/>
          <w:szCs w:val="24"/>
          <w:lang w:val="en-CA"/>
        </w:rPr>
        <w:t xml:space="preserve"> you could move an object based on its value:</w:t>
      </w:r>
    </w:p>
    <w:p w14:paraId="2F420AAA" w14:textId="77777777" w:rsidR="005F31B3" w:rsidRPr="005F31B3" w:rsidRDefault="005F31B3" w:rsidP="005F31B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139FF96C" w14:textId="77777777" w:rsidR="005F31B3" w:rsidRPr="005F31B3" w:rsidRDefault="005F31B3" w:rsidP="0049503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7B3059A8" w14:textId="77777777" w:rsidR="003410E2" w:rsidRPr="009F365C" w:rsidRDefault="00EA65D0" w:rsidP="00495032">
      <w:pPr>
        <w:rPr>
          <w:rFonts w:cstheme="minorHAnsi"/>
          <w:szCs w:val="24"/>
          <w:lang w:val="en-CA"/>
        </w:rPr>
      </w:pPr>
      <w:r>
        <w:rPr>
          <w:rFonts w:cstheme="minorHAnsi"/>
          <w:szCs w:val="24"/>
          <w:lang w:val="en-CA"/>
        </w:rPr>
        <w:t>N</w:t>
      </w:r>
      <w:r w:rsidR="003410E2" w:rsidRPr="009F365C">
        <w:rPr>
          <w:rFonts w:cstheme="minorHAnsi"/>
          <w:szCs w:val="24"/>
          <w:lang w:val="en-CA"/>
        </w:rPr>
        <w:t xml:space="preserve">ow, each trial will move </w:t>
      </w:r>
      <w:proofErr w:type="spellStart"/>
      <w:r w:rsidR="003410E2" w:rsidRPr="009F365C">
        <w:rPr>
          <w:rFonts w:cstheme="minorHAnsi"/>
          <w:szCs w:val="24"/>
          <w:lang w:val="en-CA"/>
        </w:rPr>
        <w:t>someGameObject</w:t>
      </w:r>
      <w:proofErr w:type="spellEnd"/>
      <w:r w:rsidR="003410E2" w:rsidRPr="009F365C">
        <w:rPr>
          <w:rFonts w:cstheme="minorHAnsi"/>
          <w:szCs w:val="24"/>
          <w:lang w:val="en-CA"/>
        </w:rPr>
        <w:t xml:space="preserve"> to the correct position for that trial.</w:t>
      </w:r>
    </w:p>
    <w:p w14:paraId="08EC6F6E" w14:textId="77777777" w:rsidR="00801CD5" w:rsidRDefault="00801CD5" w:rsidP="00495032">
      <w:pPr>
        <w:rPr>
          <w:rFonts w:cstheme="minorHAnsi"/>
          <w:szCs w:val="24"/>
          <w:lang w:val="en-CA"/>
        </w:rPr>
      </w:pPr>
      <w:r w:rsidRPr="009F365C">
        <w:rPr>
          <w:rFonts w:cstheme="minorHAnsi"/>
          <w:szCs w:val="24"/>
          <w:lang w:val="en-CA"/>
        </w:rPr>
        <w:t>To write responses or results to your dependent variables, write the following</w:t>
      </w:r>
    </w:p>
    <w:p w14:paraId="717B89ED" w14:textId="77777777" w:rsidR="005F31B3" w:rsidRPr="005F31B3" w:rsidRDefault="005F31B3" w:rsidP="005F31B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2B67476E" w14:textId="77777777" w:rsidR="005F31B3" w:rsidRPr="005F31B3" w:rsidRDefault="005F31B3" w:rsidP="0049503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data[“</w:t>
      </w:r>
      <w:proofErr w:type="spellStart"/>
      <w:r w:rsidRPr="005F31B3">
        <w:rPr>
          <w:rFonts w:ascii="Consolas" w:eastAsia="Times New Roman" w:hAnsi="Consolas" w:cs="Times New Roman"/>
          <w:color w:val="000000"/>
          <w:sz w:val="18"/>
          <w:szCs w:val="18"/>
          <w:bdr w:val="none" w:sz="0" w:space="0" w:color="auto" w:frame="1"/>
        </w:rPr>
        <w:t>MyFloatDependentVariable</w:t>
      </w:r>
      <w:proofErr w:type="spellEnd"/>
      <w:r w:rsidRPr="005F31B3">
        <w:rPr>
          <w:rFonts w:ascii="Consolas" w:eastAsia="Times New Roman" w:hAnsi="Consolas" w:cs="Times New Roman"/>
          <w:color w:val="000000"/>
          <w:sz w:val="18"/>
          <w:szCs w:val="18"/>
          <w:bdr w:val="none" w:sz="0" w:space="0" w:color="auto" w:frame="1"/>
        </w:rPr>
        <w:t>”] = response;    </w:t>
      </w:r>
    </w:p>
    <w:p w14:paraId="342C0407"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 xml:space="preserve">Note: </w:t>
      </w:r>
      <w:r w:rsidR="003A70DD" w:rsidRPr="009F365C">
        <w:rPr>
          <w:rFonts w:cstheme="minorHAnsi"/>
          <w:szCs w:val="24"/>
          <w:lang w:val="en-CA"/>
        </w:rPr>
        <w:t xml:space="preserve">Any updated values </w:t>
      </w:r>
      <w:r w:rsidR="004D7C55" w:rsidRPr="009F365C">
        <w:rPr>
          <w:rFonts w:cstheme="minorHAnsi"/>
          <w:szCs w:val="24"/>
          <w:lang w:val="en-CA"/>
        </w:rPr>
        <w:t xml:space="preserve">for the dependent variables </w:t>
      </w:r>
      <w:r w:rsidR="003A70DD" w:rsidRPr="009F365C">
        <w:rPr>
          <w:rFonts w:cstheme="minorHAnsi"/>
          <w:szCs w:val="24"/>
          <w:lang w:val="en-CA"/>
        </w:rPr>
        <w:t>will</w:t>
      </w:r>
      <w:r w:rsidR="00172541" w:rsidRPr="009F365C">
        <w:rPr>
          <w:rFonts w:cstheme="minorHAnsi"/>
          <w:szCs w:val="24"/>
          <w:lang w:val="en-CA"/>
        </w:rPr>
        <w:t xml:space="preserve"> be automatically added to </w:t>
      </w:r>
      <w:r w:rsidR="003A70DD" w:rsidRPr="009F365C">
        <w:rPr>
          <w:rFonts w:cstheme="minorHAnsi"/>
          <w:szCs w:val="24"/>
          <w:lang w:val="en-CA"/>
        </w:rPr>
        <w:t xml:space="preserve">the </w:t>
      </w:r>
      <w:r w:rsidR="00172541" w:rsidRPr="009F365C">
        <w:rPr>
          <w:rFonts w:cstheme="minorHAnsi"/>
          <w:szCs w:val="24"/>
          <w:lang w:val="en-CA"/>
        </w:rPr>
        <w:t>ou</w:t>
      </w:r>
      <w:r w:rsidR="003A70DD" w:rsidRPr="009F365C">
        <w:rPr>
          <w:rFonts w:cstheme="minorHAnsi"/>
          <w:szCs w:val="24"/>
          <w:lang w:val="en-CA"/>
        </w:rPr>
        <w:t>t</w:t>
      </w:r>
      <w:r w:rsidR="00172541" w:rsidRPr="009F365C">
        <w:rPr>
          <w:rFonts w:cstheme="minorHAnsi"/>
          <w:szCs w:val="24"/>
          <w:lang w:val="en-CA"/>
        </w:rPr>
        <w:t>put CSV file.</w:t>
      </w:r>
    </w:p>
    <w:p w14:paraId="17A35BCF" w14:textId="7CE352DA" w:rsidR="00B733B7" w:rsidRDefault="00B733B7" w:rsidP="00172541">
      <w:pPr>
        <w:spacing w:line="240" w:lineRule="auto"/>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_Ref2193862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about customizing your trials.</w:t>
      </w:r>
    </w:p>
    <w:p w14:paraId="7105D0D0"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28B9BF"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Pre(</w:t>
      </w:r>
      <w:proofErr w:type="gramEnd"/>
      <w:r w:rsidRPr="009F365C">
        <w:rPr>
          <w:rFonts w:cstheme="minorHAnsi"/>
          <w:szCs w:val="24"/>
          <w:lang w:val="en-CA"/>
        </w:rPr>
        <w:t>) method:</w:t>
      </w:r>
    </w:p>
    <w:p w14:paraId="406A835E"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r w:rsidR="00487E04" w:rsidRPr="009F365C">
        <w:rPr>
          <w:rFonts w:cstheme="minorHAnsi"/>
          <w:szCs w:val="24"/>
          <w:lang w:val="en-CA"/>
        </w:rPr>
        <w:t>.</w:t>
      </w:r>
    </w:p>
    <w:p w14:paraId="513E82B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662990F4" w14:textId="77777777" w:rsidR="00487E04" w:rsidRPr="009F365C" w:rsidRDefault="00487E04" w:rsidP="004F722D">
      <w:pPr>
        <w:pStyle w:val="ListParagraph"/>
        <w:numPr>
          <w:ilvl w:val="1"/>
          <w:numId w:val="2"/>
        </w:numPr>
        <w:spacing w:line="240" w:lineRule="auto"/>
        <w:rPr>
          <w:rFonts w:cstheme="minorHAnsi"/>
          <w:szCs w:val="24"/>
          <w:lang w:val="en-CA"/>
        </w:rPr>
      </w:pPr>
      <w:r w:rsidRPr="009F365C">
        <w:rPr>
          <w:rFonts w:cstheme="minorHAnsi"/>
          <w:szCs w:val="24"/>
          <w:lang w:val="en-CA"/>
        </w:rPr>
        <w:lastRenderedPageBreak/>
        <w:t>Access your independent variables to set up trial.</w:t>
      </w:r>
    </w:p>
    <w:p w14:paraId="63AABEC0"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487E04" w:rsidRPr="009F365C">
        <w:rPr>
          <w:rFonts w:cstheme="minorHAnsi"/>
          <w:szCs w:val="24"/>
          <w:lang w:val="en-CA"/>
        </w:rPr>
        <w:t>.</w:t>
      </w:r>
    </w:p>
    <w:p w14:paraId="2864AAF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Main(</w:t>
      </w:r>
      <w:proofErr w:type="gramEnd"/>
      <w:r w:rsidRPr="009F365C">
        <w:rPr>
          <w:rFonts w:cstheme="minorHAnsi"/>
          <w:szCs w:val="24"/>
          <w:lang w:val="en-CA"/>
        </w:rPr>
        <w:t>) method:</w:t>
      </w:r>
    </w:p>
    <w:p w14:paraId="39005A3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r w:rsidR="00487E04" w:rsidRPr="009F365C">
        <w:rPr>
          <w:rFonts w:cstheme="minorHAnsi"/>
          <w:szCs w:val="24"/>
          <w:lang w:val="en-CA"/>
        </w:rPr>
        <w:t>.</w:t>
      </w:r>
    </w:p>
    <w:p w14:paraId="5D91D38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r w:rsidR="00487E04" w:rsidRPr="009F365C">
        <w:rPr>
          <w:rFonts w:cstheme="minorHAnsi"/>
          <w:szCs w:val="24"/>
          <w:lang w:val="en-CA"/>
        </w:rPr>
        <w:t>.</w:t>
      </w:r>
    </w:p>
    <w:p w14:paraId="3E6DFE26"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r w:rsidR="00487E04" w:rsidRPr="009F365C">
        <w:rPr>
          <w:rFonts w:cstheme="minorHAnsi"/>
          <w:szCs w:val="24"/>
          <w:lang w:val="en-CA"/>
        </w:rPr>
        <w:t>.</w:t>
      </w:r>
    </w:p>
    <w:p w14:paraId="1CBBD28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Post(</w:t>
      </w:r>
      <w:proofErr w:type="gramEnd"/>
      <w:r w:rsidRPr="009F365C">
        <w:rPr>
          <w:rFonts w:cstheme="minorHAnsi"/>
          <w:szCs w:val="24"/>
          <w:lang w:val="en-CA"/>
        </w:rPr>
        <w:t>) method:</w:t>
      </w:r>
    </w:p>
    <w:p w14:paraId="6C88F70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r w:rsidR="00487E04" w:rsidRPr="009F365C">
        <w:rPr>
          <w:rFonts w:cstheme="minorHAnsi"/>
          <w:szCs w:val="24"/>
          <w:lang w:val="en-CA"/>
        </w:rPr>
        <w:t>.</w:t>
      </w:r>
    </w:p>
    <w:p w14:paraId="5D7AEF1C" w14:textId="77777777" w:rsidR="00487E04" w:rsidRPr="009F365C" w:rsidRDefault="004F722D" w:rsidP="00487E04">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r w:rsidR="00487E04" w:rsidRPr="009F365C">
        <w:rPr>
          <w:rFonts w:cstheme="minorHAnsi"/>
          <w:szCs w:val="24"/>
          <w:lang w:val="en-CA"/>
        </w:rPr>
        <w:t>.</w:t>
      </w:r>
    </w:p>
    <w:p w14:paraId="5033FE55"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75B0D1B3" w14:textId="77777777" w:rsidR="00782AA8" w:rsidRPr="009F365C" w:rsidRDefault="00782AA8" w:rsidP="00782AA8">
      <w:pPr>
        <w:pStyle w:val="ListParagraph"/>
        <w:numPr>
          <w:ilvl w:val="0"/>
          <w:numId w:val="2"/>
        </w:numPr>
        <w:spacing w:line="240" w:lineRule="auto"/>
        <w:rPr>
          <w:rFonts w:cstheme="minorHAnsi"/>
          <w:szCs w:val="24"/>
          <w:lang w:val="en-CA"/>
        </w:rPr>
      </w:pPr>
      <w:proofErr w:type="spellStart"/>
      <w:proofErr w:type="gramStart"/>
      <w:r w:rsidRPr="009F365C">
        <w:rPr>
          <w:rFonts w:cstheme="minorHAnsi"/>
          <w:szCs w:val="24"/>
          <w:lang w:val="en-CA"/>
        </w:rPr>
        <w:t>WriteOutput</w:t>
      </w:r>
      <w:proofErr w:type="spellEnd"/>
      <w:r w:rsidRPr="009F365C">
        <w:rPr>
          <w:rFonts w:cstheme="minorHAnsi"/>
          <w:szCs w:val="24"/>
          <w:lang w:val="en-CA"/>
        </w:rPr>
        <w:t>(</w:t>
      </w:r>
      <w:proofErr w:type="gramEnd"/>
      <w:r w:rsidRPr="009F365C">
        <w:rPr>
          <w:rFonts w:cstheme="minorHAnsi"/>
          <w:szCs w:val="24"/>
          <w:lang w:val="en-CA"/>
        </w:rPr>
        <w:t>) method:</w:t>
      </w:r>
    </w:p>
    <w:p w14:paraId="1B69C387" w14:textId="77777777" w:rsidR="00C76E68" w:rsidRDefault="00782AA8" w:rsidP="000F3F81">
      <w:pPr>
        <w:pStyle w:val="ListParagraph"/>
        <w:numPr>
          <w:ilvl w:val="1"/>
          <w:numId w:val="2"/>
        </w:numPr>
        <w:spacing w:line="240" w:lineRule="auto"/>
        <w:rPr>
          <w:rFonts w:cstheme="minorHAnsi"/>
          <w:szCs w:val="24"/>
          <w:lang w:val="en-CA"/>
        </w:rPr>
      </w:pPr>
      <w:r w:rsidRPr="009F365C">
        <w:rPr>
          <w:rFonts w:cstheme="minorHAnsi"/>
          <w:szCs w:val="24"/>
          <w:lang w:val="en-CA"/>
        </w:rPr>
        <w:t xml:space="preserve">This cannot be customized directly, but is called automatically after your </w:t>
      </w:r>
      <w:proofErr w:type="gramStart"/>
      <w:r w:rsidRPr="009F365C">
        <w:rPr>
          <w:rFonts w:cstheme="minorHAnsi"/>
          <w:szCs w:val="24"/>
          <w:lang w:val="en-CA"/>
        </w:rPr>
        <w:t>Post(</w:t>
      </w:r>
      <w:proofErr w:type="gramEnd"/>
      <w:r w:rsidRPr="009F365C">
        <w:rPr>
          <w:rFonts w:cstheme="minorHAnsi"/>
          <w:szCs w:val="24"/>
          <w:lang w:val="en-CA"/>
        </w:rPr>
        <w:t xml:space="preserve">) method completes. It writes </w:t>
      </w:r>
      <w:r w:rsidR="00F86A0E" w:rsidRPr="009F365C">
        <w:rPr>
          <w:rFonts w:cstheme="minorHAnsi"/>
          <w:szCs w:val="24"/>
          <w:lang w:val="en-CA"/>
        </w:rPr>
        <w:t>each</w:t>
      </w:r>
      <w:r w:rsidRPr="009F365C">
        <w:rPr>
          <w:rFonts w:cstheme="minorHAnsi"/>
          <w:szCs w:val="24"/>
          <w:lang w:val="en-CA"/>
        </w:rPr>
        <w:t xml:space="preserve"> trial</w:t>
      </w:r>
      <w:r w:rsidR="00F86A0E" w:rsidRPr="009F365C">
        <w:rPr>
          <w:rFonts w:cstheme="minorHAnsi"/>
          <w:szCs w:val="24"/>
          <w:lang w:val="en-CA"/>
        </w:rPr>
        <w:t>’s</w:t>
      </w:r>
      <w:r w:rsidRPr="009F365C">
        <w:rPr>
          <w:rFonts w:cstheme="minorHAnsi"/>
          <w:szCs w:val="24"/>
          <w:lang w:val="en-CA"/>
        </w:rPr>
        <w:t xml:space="preserve"> </w:t>
      </w:r>
      <w:r w:rsidR="00F86A0E" w:rsidRPr="009F365C">
        <w:rPr>
          <w:rFonts w:cstheme="minorHAnsi"/>
          <w:szCs w:val="24"/>
          <w:lang w:val="en-CA"/>
        </w:rPr>
        <w:t>data</w:t>
      </w:r>
      <w:r w:rsidRPr="009F365C">
        <w:rPr>
          <w:rFonts w:cstheme="minorHAnsi"/>
          <w:szCs w:val="24"/>
          <w:lang w:val="en-CA"/>
        </w:rPr>
        <w:t xml:space="preserve"> to a </w:t>
      </w:r>
      <w:r w:rsidR="00012461" w:rsidRPr="009F365C">
        <w:rPr>
          <w:rFonts w:cstheme="minorHAnsi"/>
          <w:szCs w:val="24"/>
          <w:lang w:val="en-CA"/>
        </w:rPr>
        <w:t xml:space="preserve">csv </w:t>
      </w:r>
      <w:r w:rsidRPr="009F365C">
        <w:rPr>
          <w:rFonts w:cstheme="minorHAnsi"/>
          <w:szCs w:val="24"/>
          <w:lang w:val="en-CA"/>
        </w:rPr>
        <w:t>file.</w:t>
      </w:r>
    </w:p>
    <w:p w14:paraId="437EE37D" w14:textId="39A50ED5" w:rsidR="00390433" w:rsidRPr="00EA65D0" w:rsidRDefault="00390433" w:rsidP="000F3F81">
      <w:pPr>
        <w:pStyle w:val="ListParagraph"/>
        <w:numPr>
          <w:ilvl w:val="1"/>
          <w:numId w:val="2"/>
        </w:numPr>
        <w:spacing w:line="240" w:lineRule="auto"/>
        <w:rPr>
          <w:rFonts w:cstheme="minorHAnsi"/>
          <w:szCs w:val="24"/>
          <w:lang w:val="en-CA"/>
        </w:rPr>
      </w:pPr>
      <w:r>
        <w:rPr>
          <w:rFonts w:cstheme="minorHAnsi"/>
          <w:szCs w:val="24"/>
          <w:lang w:val="en-CA"/>
        </w:rPr>
        <w:t xml:space="preserve">See the </w:t>
      </w:r>
      <w:r>
        <w:rPr>
          <w:rFonts w:cstheme="minorHAnsi"/>
          <w:szCs w:val="24"/>
          <w:lang w:val="en-CA"/>
        </w:rPr>
        <w:fldChar w:fldCharType="begin"/>
      </w:r>
      <w:r>
        <w:rPr>
          <w:rFonts w:cstheme="minorHAnsi"/>
          <w:szCs w:val="24"/>
          <w:lang w:val="en-CA"/>
        </w:rPr>
        <w:instrText xml:space="preserve"> REF _Ref2194076 \h </w:instrText>
      </w:r>
      <w:r>
        <w:rPr>
          <w:rFonts w:cstheme="minorHAnsi"/>
          <w:szCs w:val="24"/>
          <w:lang w:val="en-CA"/>
        </w:rPr>
      </w:r>
      <w:r>
        <w:rPr>
          <w:rFonts w:cstheme="minorHAnsi"/>
          <w:szCs w:val="24"/>
          <w:lang w:val="en-CA"/>
        </w:rPr>
        <w:fldChar w:fldCharType="separate"/>
      </w:r>
      <w:r w:rsidR="000433BE">
        <w:t>Output</w:t>
      </w:r>
      <w:r>
        <w:rPr>
          <w:rFonts w:cstheme="minorHAnsi"/>
          <w:szCs w:val="24"/>
          <w:lang w:val="en-CA"/>
        </w:rPr>
        <w:fldChar w:fldCharType="end"/>
      </w:r>
      <w:r>
        <w:rPr>
          <w:rFonts w:cstheme="minorHAnsi"/>
          <w:szCs w:val="24"/>
          <w:lang w:val="en-CA"/>
        </w:rPr>
        <w:t xml:space="preserve"> section for more information.</w:t>
      </w:r>
    </w:p>
    <w:p w14:paraId="75EA1D41" w14:textId="77777777" w:rsidR="00C76E68" w:rsidRPr="009F365C" w:rsidRDefault="00A63ACD" w:rsidP="00693C9C">
      <w:pPr>
        <w:pStyle w:val="Heading1"/>
      </w:pPr>
      <w:bookmarkStart w:id="18" w:name="_Ref2193765"/>
      <w:bookmarkStart w:id="19" w:name="_Ref2193862"/>
      <w:bookmarkStart w:id="20" w:name="_Toc2241385"/>
      <w:proofErr w:type="spellStart"/>
      <w:r w:rsidRPr="009F365C">
        <w:t>Accesssing</w:t>
      </w:r>
      <w:proofErr w:type="spellEnd"/>
      <w:r w:rsidRPr="009F365C">
        <w:t xml:space="preserve"> </w:t>
      </w:r>
      <w:r w:rsidR="009D4B97" w:rsidRPr="009F365C">
        <w:t xml:space="preserve">Unity </w:t>
      </w:r>
      <w:r w:rsidRPr="009F365C">
        <w:t xml:space="preserve">Components and </w:t>
      </w:r>
      <w:proofErr w:type="spellStart"/>
      <w:r w:rsidRPr="009F365C">
        <w:t>MonoBehaviours</w:t>
      </w:r>
      <w:proofErr w:type="spellEnd"/>
      <w:r w:rsidRPr="009F365C">
        <w:t xml:space="preserve"> from </w:t>
      </w:r>
      <w:r w:rsidR="005B2035" w:rsidRPr="009F365C">
        <w:t>inside your custom experiment/block/trial scripts</w:t>
      </w:r>
      <w:bookmarkEnd w:id="18"/>
      <w:bookmarkEnd w:id="19"/>
      <w:bookmarkEnd w:id="20"/>
    </w:p>
    <w:p w14:paraId="31714791" w14:textId="77777777" w:rsidR="00A63ACD" w:rsidRPr="009F365C" w:rsidRDefault="00A63ACD" w:rsidP="00A63ACD">
      <w:pPr>
        <w:rPr>
          <w:rFonts w:cstheme="minorHAnsi"/>
          <w:szCs w:val="24"/>
        </w:rPr>
      </w:pPr>
      <w:r w:rsidRPr="009F365C">
        <w:rPr>
          <w:rFonts w:cstheme="minorHAnsi"/>
          <w:szCs w:val="24"/>
        </w:rPr>
        <w:t>The Trial class resides in the voids of C# and doesn’t really interact with the unity system at all. For this reason, you need to create a link between your unity project and your custom trial script.</w:t>
      </w:r>
    </w:p>
    <w:p w14:paraId="61D35061" w14:textId="77777777" w:rsidR="00A63ACD" w:rsidRPr="009F365C" w:rsidRDefault="00A63ACD" w:rsidP="00A63ACD">
      <w:pPr>
        <w:rPr>
          <w:rFonts w:cstheme="minorHAnsi"/>
          <w:szCs w:val="24"/>
        </w:rPr>
      </w:pPr>
      <w:r w:rsidRPr="009F365C">
        <w:rPr>
          <w:rFonts w:cstheme="minorHAnsi"/>
          <w:szCs w:val="24"/>
        </w:rPr>
        <w:t xml:space="preserve">To do this, you need to create a script that inherits from the </w:t>
      </w:r>
      <w:proofErr w:type="spellStart"/>
      <w:r w:rsidRPr="009F365C">
        <w:rPr>
          <w:rFonts w:cstheme="minorHAnsi"/>
          <w:szCs w:val="24"/>
        </w:rPr>
        <w:t>ConfigOptions</w:t>
      </w:r>
      <w:proofErr w:type="spellEnd"/>
      <w:r w:rsidRPr="009F365C">
        <w:rPr>
          <w:rFonts w:cstheme="minorHAnsi"/>
          <w:szCs w:val="24"/>
        </w:rPr>
        <w:t xml:space="preserve"> class. Then, create an empty </w:t>
      </w:r>
      <w:proofErr w:type="spellStart"/>
      <w:r w:rsidRPr="009F365C">
        <w:rPr>
          <w:rFonts w:cstheme="minorHAnsi"/>
          <w:szCs w:val="24"/>
        </w:rPr>
        <w:t>GameObject</w:t>
      </w:r>
      <w:proofErr w:type="spellEnd"/>
      <w:r w:rsidRPr="009F365C">
        <w:rPr>
          <w:rFonts w:cstheme="minorHAnsi"/>
          <w:szCs w:val="24"/>
        </w:rPr>
        <w:t xml:space="preserve"> in your scene called “</w:t>
      </w:r>
      <w:proofErr w:type="spellStart"/>
      <w:r w:rsidRPr="009F365C">
        <w:rPr>
          <w:rFonts w:cstheme="minorHAnsi"/>
          <w:szCs w:val="24"/>
        </w:rPr>
        <w:t>ConfigOptions</w:t>
      </w:r>
      <w:proofErr w:type="spellEnd"/>
      <w:r w:rsidRPr="009F365C">
        <w:rPr>
          <w:rFonts w:cstheme="minorHAnsi"/>
          <w:szCs w:val="24"/>
        </w:rPr>
        <w:t xml:space="preserve">” and drag your new script onto this </w:t>
      </w:r>
      <w:proofErr w:type="spellStart"/>
      <w:r w:rsidRPr="009F365C">
        <w:rPr>
          <w:rFonts w:cstheme="minorHAnsi"/>
          <w:szCs w:val="24"/>
        </w:rPr>
        <w:t>GameObject</w:t>
      </w:r>
      <w:proofErr w:type="spellEnd"/>
      <w:r w:rsidRPr="009F365C">
        <w:rPr>
          <w:rFonts w:cstheme="minorHAnsi"/>
          <w:szCs w:val="24"/>
        </w:rPr>
        <w:t xml:space="preserve">. Now, inside this script you can add any public fields that need to be used as options in your experiment. For example, you could add a float to set the speed of something that moves in your </w:t>
      </w:r>
      <w:proofErr w:type="gramStart"/>
      <w:r w:rsidRPr="009F365C">
        <w:rPr>
          <w:rFonts w:cstheme="minorHAnsi"/>
          <w:szCs w:val="24"/>
        </w:rPr>
        <w:t>trial, or</w:t>
      </w:r>
      <w:proofErr w:type="gramEnd"/>
      <w:r w:rsidRPr="009F365C">
        <w:rPr>
          <w:rFonts w:cstheme="minorHAnsi"/>
          <w:szCs w:val="24"/>
        </w:rPr>
        <w:t xml:space="preserve"> add a field that references another </w:t>
      </w:r>
      <w:proofErr w:type="spellStart"/>
      <w:r w:rsidRPr="009F365C">
        <w:rPr>
          <w:rFonts w:cstheme="minorHAnsi"/>
          <w:szCs w:val="24"/>
        </w:rPr>
        <w:t>GameObject</w:t>
      </w:r>
      <w:proofErr w:type="spellEnd"/>
      <w:r w:rsidRPr="009F365C">
        <w:rPr>
          <w:rFonts w:cstheme="minorHAnsi"/>
          <w:szCs w:val="24"/>
        </w:rPr>
        <w:t xml:space="preserve"> in your scene. </w:t>
      </w:r>
    </w:p>
    <w:p w14:paraId="02BF76C1" w14:textId="77777777" w:rsidR="00A63ACD" w:rsidRDefault="00A63ACD" w:rsidP="003C703A">
      <w:pPr>
        <w:rPr>
          <w:szCs w:val="24"/>
        </w:rPr>
      </w:pPr>
      <w:r w:rsidRPr="009F365C">
        <w:rPr>
          <w:szCs w:val="24"/>
        </w:rPr>
        <w:t xml:space="preserve">In you custom </w:t>
      </w:r>
      <w:proofErr w:type="spellStart"/>
      <w:r w:rsidRPr="009F365C">
        <w:rPr>
          <w:szCs w:val="24"/>
        </w:rPr>
        <w:t>ConfigOptions</w:t>
      </w:r>
      <w:proofErr w:type="spellEnd"/>
      <w:r w:rsidRPr="009F365C">
        <w:rPr>
          <w:szCs w:val="24"/>
        </w:rPr>
        <w:t xml:space="preserve"> which you called “</w:t>
      </w:r>
      <w:proofErr w:type="spellStart"/>
      <w:r w:rsidRPr="009F365C">
        <w:rPr>
          <w:szCs w:val="24"/>
        </w:rPr>
        <w:t>MyConfigOptions</w:t>
      </w:r>
      <w:proofErr w:type="spellEnd"/>
      <w:r w:rsidRPr="009F365C">
        <w:rPr>
          <w:szCs w:val="24"/>
        </w:rPr>
        <w:t>”, you could add a line: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w:t>
      </w:r>
      <w:proofErr w:type="spellEnd"/>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gameObjectThatMoves</w:t>
      </w:r>
      <w:proofErr w:type="spellEnd"/>
      <w:r w:rsidRPr="00EA65D0">
        <w:rPr>
          <w:rFonts w:ascii="Consolas" w:eastAsia="Times New Roman" w:hAnsi="Consolas" w:cs="Times New Roman"/>
          <w:color w:val="000000"/>
          <w:sz w:val="18"/>
          <w:szCs w:val="18"/>
          <w:bdr w:val="none" w:sz="0" w:space="0" w:color="auto" w:frame="1"/>
        </w:rPr>
        <w:t>  </w:t>
      </w:r>
    </w:p>
    <w:p w14:paraId="3181F039" w14:textId="77777777" w:rsidR="00A63ACD" w:rsidRDefault="00A63ACD" w:rsidP="00A63ACD">
      <w:pPr>
        <w:rPr>
          <w:rFonts w:cstheme="minorHAnsi"/>
          <w:szCs w:val="24"/>
        </w:rPr>
      </w:pPr>
      <w:r w:rsidRPr="009F365C">
        <w:rPr>
          <w:rFonts w:cstheme="minorHAnsi"/>
          <w:szCs w:val="24"/>
        </w:rPr>
        <w:t>Then, in your custom Trial script you can load this using the following</w:t>
      </w:r>
    </w:p>
    <w:p w14:paraId="60E98BEB" w14:textId="77777777"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MyConfigOptions opts = </w:t>
      </w:r>
      <w:proofErr w:type="gramStart"/>
      <w:r w:rsidRPr="00EA65D0">
        <w:rPr>
          <w:rFonts w:ascii="Consolas" w:eastAsia="Times New Roman" w:hAnsi="Consolas" w:cs="Times New Roman"/>
          <w:color w:val="000000"/>
          <w:sz w:val="18"/>
          <w:szCs w:val="18"/>
          <w:bdr w:val="none" w:sz="0" w:space="0" w:color="auto" w:frame="1"/>
        </w:rPr>
        <w:t>experiment.ConfigOptions</w:t>
      </w:r>
      <w:proofErr w:type="gramEnd"/>
      <w:r w:rsidRPr="00EA65D0">
        <w:rPr>
          <w:rFonts w:ascii="Consolas" w:eastAsia="Times New Roman" w:hAnsi="Consolas" w:cs="Times New Roman"/>
          <w:color w:val="000000"/>
          <w:sz w:val="18"/>
          <w:szCs w:val="18"/>
          <w:bdr w:val="none" w:sz="0" w:space="0" w:color="auto" w:frame="1"/>
        </w:rPr>
        <w:t> as MyConfigOptions;  </w:t>
      </w:r>
    </w:p>
    <w:p w14:paraId="7AA9A36D" w14:textId="77777777" w:rsidR="00A30B7B" w:rsidRPr="009F365C" w:rsidRDefault="00A30B7B" w:rsidP="00A63ACD">
      <w:pPr>
        <w:rPr>
          <w:rFonts w:cstheme="minorHAnsi"/>
          <w:szCs w:val="24"/>
        </w:rPr>
      </w:pPr>
      <w:r w:rsidRPr="009F365C">
        <w:rPr>
          <w:rFonts w:cstheme="minorHAnsi"/>
          <w:szCs w:val="24"/>
        </w:rPr>
        <w:t xml:space="preserve">This line loads the options not as the base </w:t>
      </w:r>
      <w:proofErr w:type="spellStart"/>
      <w:r w:rsidRPr="009F365C">
        <w:rPr>
          <w:rFonts w:cstheme="minorHAnsi"/>
          <w:szCs w:val="24"/>
        </w:rPr>
        <w:t>ConfigOptions</w:t>
      </w:r>
      <w:proofErr w:type="spellEnd"/>
      <w:r w:rsidRPr="009F365C">
        <w:rPr>
          <w:rFonts w:cstheme="minorHAnsi"/>
          <w:szCs w:val="24"/>
        </w:rPr>
        <w:t xml:space="preserve">, but instead as your custom class. </w:t>
      </w:r>
    </w:p>
    <w:p w14:paraId="58EF8814" w14:textId="77777777" w:rsidR="00A30B7B" w:rsidRPr="009F365C" w:rsidRDefault="00A30B7B" w:rsidP="00A63ACD">
      <w:pPr>
        <w:rPr>
          <w:rFonts w:cstheme="minorHAnsi"/>
          <w:szCs w:val="24"/>
        </w:rPr>
      </w:pPr>
      <w:r w:rsidRPr="009F365C">
        <w:rPr>
          <w:rFonts w:cstheme="minorHAnsi"/>
          <w:szCs w:val="24"/>
        </w:rPr>
        <w:t xml:space="preserve">Then you can access the </w:t>
      </w:r>
      <w:proofErr w:type="spellStart"/>
      <w:r w:rsidRPr="009F365C">
        <w:rPr>
          <w:rFonts w:cstheme="minorHAnsi"/>
          <w:szCs w:val="24"/>
        </w:rPr>
        <w:t>gameobject</w:t>
      </w:r>
      <w:proofErr w:type="spellEnd"/>
      <w:r w:rsidRPr="009F365C">
        <w:rPr>
          <w:rFonts w:cstheme="minorHAnsi"/>
          <w:szCs w:val="24"/>
        </w:rPr>
        <w:t xml:space="preserve"> with:</w:t>
      </w:r>
    </w:p>
    <w:p w14:paraId="78444E4A" w14:textId="77777777" w:rsidR="00A21E7B" w:rsidRPr="0072572D" w:rsidRDefault="00EA65D0"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A65D0">
        <w:rPr>
          <w:rFonts w:ascii="Consolas" w:eastAsia="Times New Roman" w:hAnsi="Consolas" w:cs="Times New Roman"/>
          <w:color w:val="000000"/>
          <w:sz w:val="18"/>
          <w:szCs w:val="18"/>
          <w:bdr w:val="none" w:sz="0" w:space="0" w:color="auto" w:frame="1"/>
        </w:rPr>
        <w:t>opts.gameObjectThatMoves</w:t>
      </w:r>
      <w:proofErr w:type="spellEnd"/>
      <w:proofErr w:type="gramEnd"/>
      <w:r w:rsidRPr="00EA65D0">
        <w:rPr>
          <w:rFonts w:ascii="Consolas" w:eastAsia="Times New Roman" w:hAnsi="Consolas" w:cs="Times New Roman"/>
          <w:color w:val="000000"/>
          <w:sz w:val="18"/>
          <w:szCs w:val="18"/>
          <w:bdr w:val="none" w:sz="0" w:space="0" w:color="auto" w:frame="1"/>
        </w:rPr>
        <w:t>  </w:t>
      </w:r>
    </w:p>
    <w:p w14:paraId="6F7C63B7" w14:textId="77777777" w:rsidR="00A21E7B" w:rsidRPr="009F365C" w:rsidRDefault="00A21E7B" w:rsidP="00A63ACD">
      <w:pPr>
        <w:rPr>
          <w:rFonts w:cstheme="minorHAnsi"/>
          <w:szCs w:val="24"/>
        </w:rPr>
      </w:pPr>
      <w:r w:rsidRPr="009F365C">
        <w:rPr>
          <w:rFonts w:cstheme="minorHAnsi"/>
          <w:szCs w:val="24"/>
        </w:rPr>
        <w:t xml:space="preserve">This allows you to use the config options to drag and drop </w:t>
      </w:r>
      <w:proofErr w:type="spellStart"/>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w:t>
      </w:r>
      <w:proofErr w:type="spellEnd"/>
      <w:r w:rsidRPr="009F365C">
        <w:rPr>
          <w:rFonts w:cstheme="minorHAnsi"/>
          <w:szCs w:val="24"/>
        </w:rPr>
        <w:t xml:space="preserve"> and other things in your unity scene that need to be controlled or accessed during your experiment.</w:t>
      </w:r>
    </w:p>
    <w:p w14:paraId="120A66FC" w14:textId="77777777" w:rsidR="00693C9C" w:rsidRPr="00693C9C" w:rsidRDefault="00A21E7B" w:rsidP="00693C9C">
      <w:pPr>
        <w:rPr>
          <w:rFonts w:cstheme="minorHAnsi"/>
          <w:szCs w:val="24"/>
        </w:rPr>
      </w:pPr>
      <w:r w:rsidRPr="009F365C">
        <w:rPr>
          <w:rFonts w:cstheme="minorHAnsi"/>
          <w:szCs w:val="24"/>
        </w:rPr>
        <w:lastRenderedPageBreak/>
        <w:t>You can extend your custom options class as much as you want to add as much functionality to your trials as you need.</w:t>
      </w:r>
    </w:p>
    <w:p w14:paraId="341D7CA2" w14:textId="77777777" w:rsidR="00693C9C" w:rsidRDefault="00693C9C" w:rsidP="00693C9C">
      <w:pPr>
        <w:pStyle w:val="Heading1"/>
      </w:pPr>
      <w:bookmarkStart w:id="21" w:name="_Toc2241386"/>
      <w:r>
        <w:t>Debug Mode</w:t>
      </w:r>
      <w:bookmarkEnd w:id="21"/>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77777777"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5E8D4982"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if</w:t>
      </w:r>
      <w:r w:rsidRPr="005B5193">
        <w:rPr>
          <w:rFonts w:ascii="Consolas" w:eastAsia="Times New Roman" w:hAnsi="Consolas" w:cs="Times New Roman"/>
          <w:color w:val="000000"/>
          <w:sz w:val="18"/>
          <w:szCs w:val="18"/>
          <w:bdr w:val="none" w:sz="0" w:space="0" w:color="auto" w:frame="1"/>
        </w:rPr>
        <w:t> (</w:t>
      </w:r>
      <w:proofErr w:type="spellStart"/>
      <w:proofErr w:type="gramStart"/>
      <w:r w:rsidRPr="005B5193">
        <w:rPr>
          <w:rFonts w:ascii="Consolas" w:eastAsia="Times New Roman" w:hAnsi="Consolas" w:cs="Times New Roman"/>
          <w:color w:val="000000"/>
          <w:sz w:val="18"/>
          <w:szCs w:val="18"/>
          <w:bdr w:val="none" w:sz="0" w:space="0" w:color="auto" w:frame="1"/>
        </w:rPr>
        <w:t>experiment.session</w:t>
      </w:r>
      <w:proofErr w:type="gramEnd"/>
      <w:r w:rsidRPr="005B5193">
        <w:rPr>
          <w:rFonts w:ascii="Consolas" w:eastAsia="Times New Roman" w:hAnsi="Consolas" w:cs="Times New Roman"/>
          <w:color w:val="000000"/>
          <w:sz w:val="18"/>
          <w:szCs w:val="18"/>
          <w:bdr w:val="none" w:sz="0" w:space="0" w:color="auto" w:frame="1"/>
        </w:rPr>
        <w:t>.DebugMode</w:t>
      </w:r>
      <w:proofErr w:type="spellEnd"/>
      <w:r w:rsidRPr="005B5193">
        <w:rPr>
          <w:rFonts w:ascii="Consolas" w:eastAsia="Times New Roman" w:hAnsi="Consolas" w:cs="Times New Roman"/>
          <w:color w:val="000000"/>
          <w:sz w:val="18"/>
          <w:szCs w:val="18"/>
          <w:bdr w:val="none" w:sz="0" w:space="0" w:color="auto" w:frame="1"/>
        </w:rPr>
        <w:t>) {  </w:t>
      </w:r>
    </w:p>
    <w:p w14:paraId="6D49F3D7"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for debug</w:t>
      </w:r>
      <w:r w:rsidRPr="005B5193">
        <w:rPr>
          <w:rFonts w:ascii="Consolas" w:eastAsia="Times New Roman" w:hAnsi="Consolas" w:cs="Times New Roman"/>
          <w:color w:val="000000"/>
          <w:sz w:val="18"/>
          <w:szCs w:val="18"/>
          <w:bdr w:val="none" w:sz="0" w:space="0" w:color="auto" w:frame="1"/>
        </w:rPr>
        <w:t>  </w:t>
      </w:r>
    </w:p>
    <w:p w14:paraId="491C635C"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611C9BC2"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else</w:t>
      </w:r>
      <w:r w:rsidRPr="005B5193">
        <w:rPr>
          <w:rFonts w:ascii="Consolas" w:eastAsia="Times New Roman" w:hAnsi="Consolas" w:cs="Times New Roman"/>
          <w:color w:val="000000"/>
          <w:sz w:val="18"/>
          <w:szCs w:val="18"/>
          <w:bdr w:val="none" w:sz="0" w:space="0" w:color="auto" w:frame="1"/>
        </w:rPr>
        <w:t> {  </w:t>
      </w:r>
    </w:p>
    <w:p w14:paraId="21904B6D"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normally</w:t>
      </w:r>
      <w:r w:rsidRPr="005B5193">
        <w:rPr>
          <w:rFonts w:ascii="Consolas" w:eastAsia="Times New Roman" w:hAnsi="Consolas" w:cs="Times New Roman"/>
          <w:color w:val="000000"/>
          <w:sz w:val="18"/>
          <w:szCs w:val="18"/>
          <w:bdr w:val="none" w:sz="0" w:space="0" w:color="auto" w:frame="1"/>
        </w:rPr>
        <w:t>  </w:t>
      </w:r>
    </w:p>
    <w:p w14:paraId="37AA684B" w14:textId="77777777" w:rsidR="005B5193" w:rsidRPr="00212E08" w:rsidRDefault="005B5193" w:rsidP="00212E0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w:t>
      </w:r>
      <w:proofErr w:type="spellStart"/>
      <w:r>
        <w:t>BML_Debug</w:t>
      </w:r>
      <w:proofErr w:type="spellEnd"/>
      <w:r>
        <w:t xml:space="preserve"> folder.</w:t>
      </w:r>
    </w:p>
    <w:p w14:paraId="213007C7" w14:textId="77777777" w:rsidR="003A786D" w:rsidRDefault="003A786D" w:rsidP="00212E08">
      <w:pPr>
        <w:pStyle w:val="Heading1"/>
      </w:pPr>
      <w:bookmarkStart w:id="22" w:name="_Ref2194076"/>
      <w:bookmarkStart w:id="23" w:name="_Toc2241387"/>
      <w:r>
        <w:t>Output</w:t>
      </w:r>
      <w:bookmarkEnd w:id="22"/>
      <w:bookmarkEnd w:id="23"/>
    </w:p>
    <w:p w14:paraId="4AA73329" w14:textId="77777777" w:rsidR="003A786D" w:rsidRDefault="003A786D" w:rsidP="003A786D">
      <w:r>
        <w:t xml:space="preserve">By default, the toolkit outputs your experiment results as a .CSV file. It automatically numbers your trials by block and by trial number inside each block. It </w:t>
      </w:r>
      <w:r w:rsidR="00287415">
        <w:t>adds a column for each variable including your dependent variables. To add a custom column, create a dependent variable of the appropriate type, and set its value in each trial.</w:t>
      </w:r>
    </w:p>
    <w:p w14:paraId="0B628BE2" w14:textId="77777777" w:rsidR="00287415" w:rsidRPr="003A786D" w:rsidRDefault="00287415" w:rsidP="003A786D">
      <w:r>
        <w:t xml:space="preserve">The best place to write data to your dependent variables is in the </w:t>
      </w:r>
      <w:proofErr w:type="gramStart"/>
      <w:r>
        <w:t>Post(</w:t>
      </w:r>
      <w:proofErr w:type="gramEnd"/>
      <w:r>
        <w:t>) method of your custom Trial script.</w:t>
      </w:r>
    </w:p>
    <w:p w14:paraId="5E9D045D" w14:textId="77777777" w:rsidR="00212E08" w:rsidRDefault="00212E08" w:rsidP="00212E08">
      <w:pPr>
        <w:pStyle w:val="Heading1"/>
      </w:pPr>
      <w:bookmarkStart w:id="24" w:name="_Toc2241388"/>
      <w:r>
        <w:t>Logging</w:t>
      </w:r>
      <w:bookmarkEnd w:id="24"/>
    </w:p>
    <w:p w14:paraId="48BD4484" w14:textId="77777777" w:rsidR="00212E08" w:rsidRDefault="00212E08" w:rsidP="00AC6B04">
      <w:r>
        <w:t xml:space="preserve">The BML Experiment Toolkit keeps a log of all sessions. You can access it in the Assets &gt; </w:t>
      </w:r>
      <w:proofErr w:type="spellStart"/>
      <w:r>
        <w:t>BML_ExperimentToolkit</w:t>
      </w:r>
      <w:proofErr w:type="spellEnd"/>
      <w:r>
        <w:t xml:space="preserve"> &gt; Data Folder</w:t>
      </w:r>
    </w:p>
    <w:p w14:paraId="1FFA68E7" w14:textId="77777777" w:rsidR="00C76E68" w:rsidRPr="009F365C" w:rsidRDefault="00AF1757" w:rsidP="00693C9C">
      <w:pPr>
        <w:pStyle w:val="Heading1"/>
      </w:pPr>
      <w:bookmarkStart w:id="25" w:name="_Toc2241389"/>
      <w:r w:rsidRPr="009F365C">
        <w:t xml:space="preserve">Customizing </w:t>
      </w:r>
      <w:r w:rsidRPr="00693C9C">
        <w:t>further</w:t>
      </w:r>
      <w:bookmarkEnd w:id="25"/>
    </w:p>
    <w:p w14:paraId="64971D70" w14:textId="77777777" w:rsidR="00AF1757" w:rsidRPr="009F365C"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sectPr w:rsidR="00AF1757" w:rsidRPr="009F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D4594"/>
    <w:multiLevelType w:val="multilevel"/>
    <w:tmpl w:val="E7E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9D2F0E"/>
    <w:multiLevelType w:val="hybridMultilevel"/>
    <w:tmpl w:val="ABBA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12"/>
  </w:num>
  <w:num w:numId="4">
    <w:abstractNumId w:val="18"/>
  </w:num>
  <w:num w:numId="5">
    <w:abstractNumId w:val="3"/>
  </w:num>
  <w:num w:numId="6">
    <w:abstractNumId w:val="17"/>
  </w:num>
  <w:num w:numId="7">
    <w:abstractNumId w:val="1"/>
  </w:num>
  <w:num w:numId="8">
    <w:abstractNumId w:val="25"/>
  </w:num>
  <w:num w:numId="9">
    <w:abstractNumId w:val="4"/>
  </w:num>
  <w:num w:numId="10">
    <w:abstractNumId w:val="26"/>
  </w:num>
  <w:num w:numId="11">
    <w:abstractNumId w:val="11"/>
  </w:num>
  <w:num w:numId="12">
    <w:abstractNumId w:val="21"/>
  </w:num>
  <w:num w:numId="13">
    <w:abstractNumId w:val="7"/>
  </w:num>
  <w:num w:numId="14">
    <w:abstractNumId w:val="16"/>
  </w:num>
  <w:num w:numId="15">
    <w:abstractNumId w:val="9"/>
  </w:num>
  <w:num w:numId="16">
    <w:abstractNumId w:val="10"/>
  </w:num>
  <w:num w:numId="17">
    <w:abstractNumId w:val="5"/>
  </w:num>
  <w:num w:numId="18">
    <w:abstractNumId w:val="14"/>
  </w:num>
  <w:num w:numId="19">
    <w:abstractNumId w:val="8"/>
  </w:num>
  <w:num w:numId="20">
    <w:abstractNumId w:val="2"/>
  </w:num>
  <w:num w:numId="21">
    <w:abstractNumId w:val="15"/>
  </w:num>
  <w:num w:numId="22">
    <w:abstractNumId w:val="20"/>
  </w:num>
  <w:num w:numId="23">
    <w:abstractNumId w:val="6"/>
  </w:num>
  <w:num w:numId="24">
    <w:abstractNumId w:val="13"/>
  </w:num>
  <w:num w:numId="25">
    <w:abstractNumId w:val="19"/>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364E9"/>
    <w:rsid w:val="00041232"/>
    <w:rsid w:val="000433BE"/>
    <w:rsid w:val="00051830"/>
    <w:rsid w:val="000953C2"/>
    <w:rsid w:val="000D206F"/>
    <w:rsid w:val="000F3F81"/>
    <w:rsid w:val="00117678"/>
    <w:rsid w:val="00121397"/>
    <w:rsid w:val="00172541"/>
    <w:rsid w:val="00182576"/>
    <w:rsid w:val="00190D57"/>
    <w:rsid w:val="001B35B4"/>
    <w:rsid w:val="001C25A5"/>
    <w:rsid w:val="002114ED"/>
    <w:rsid w:val="00212E08"/>
    <w:rsid w:val="00287415"/>
    <w:rsid w:val="002D1BBD"/>
    <w:rsid w:val="002E535B"/>
    <w:rsid w:val="002F5217"/>
    <w:rsid w:val="003410E2"/>
    <w:rsid w:val="0036194B"/>
    <w:rsid w:val="00390433"/>
    <w:rsid w:val="003A70DD"/>
    <w:rsid w:val="003A786D"/>
    <w:rsid w:val="003C2DA9"/>
    <w:rsid w:val="003C703A"/>
    <w:rsid w:val="003D40AA"/>
    <w:rsid w:val="003E1C6A"/>
    <w:rsid w:val="003E41D0"/>
    <w:rsid w:val="003E6788"/>
    <w:rsid w:val="003E72DC"/>
    <w:rsid w:val="00412300"/>
    <w:rsid w:val="004240F5"/>
    <w:rsid w:val="00487E04"/>
    <w:rsid w:val="00495032"/>
    <w:rsid w:val="004D685E"/>
    <w:rsid w:val="004D7C55"/>
    <w:rsid w:val="004F722D"/>
    <w:rsid w:val="00535785"/>
    <w:rsid w:val="005B2035"/>
    <w:rsid w:val="005B5193"/>
    <w:rsid w:val="005F31B3"/>
    <w:rsid w:val="00693C9C"/>
    <w:rsid w:val="006C208D"/>
    <w:rsid w:val="006C76ED"/>
    <w:rsid w:val="006D4C8A"/>
    <w:rsid w:val="006E574D"/>
    <w:rsid w:val="006F6B80"/>
    <w:rsid w:val="0072572D"/>
    <w:rsid w:val="00776AF7"/>
    <w:rsid w:val="00782AA8"/>
    <w:rsid w:val="007855CF"/>
    <w:rsid w:val="007B479E"/>
    <w:rsid w:val="00801CD5"/>
    <w:rsid w:val="00812367"/>
    <w:rsid w:val="00825EB5"/>
    <w:rsid w:val="008817E2"/>
    <w:rsid w:val="008D6956"/>
    <w:rsid w:val="008F00BC"/>
    <w:rsid w:val="009B44BB"/>
    <w:rsid w:val="009D4B97"/>
    <w:rsid w:val="009F365C"/>
    <w:rsid w:val="00A059E4"/>
    <w:rsid w:val="00A21E7B"/>
    <w:rsid w:val="00A30B7B"/>
    <w:rsid w:val="00A33A18"/>
    <w:rsid w:val="00A63ACD"/>
    <w:rsid w:val="00AC6B04"/>
    <w:rsid w:val="00AD13C2"/>
    <w:rsid w:val="00AD26C7"/>
    <w:rsid w:val="00AD37D1"/>
    <w:rsid w:val="00AF1757"/>
    <w:rsid w:val="00AF4D6A"/>
    <w:rsid w:val="00B01A59"/>
    <w:rsid w:val="00B222B3"/>
    <w:rsid w:val="00B72AF2"/>
    <w:rsid w:val="00B733B7"/>
    <w:rsid w:val="00BE6129"/>
    <w:rsid w:val="00C07366"/>
    <w:rsid w:val="00C52AF7"/>
    <w:rsid w:val="00C76E68"/>
    <w:rsid w:val="00C83303"/>
    <w:rsid w:val="00CC3227"/>
    <w:rsid w:val="00CE3236"/>
    <w:rsid w:val="00D275AB"/>
    <w:rsid w:val="00D34C57"/>
    <w:rsid w:val="00D82458"/>
    <w:rsid w:val="00DA7FA0"/>
    <w:rsid w:val="00DC5CF7"/>
    <w:rsid w:val="00DD2EA7"/>
    <w:rsid w:val="00DE5641"/>
    <w:rsid w:val="00E3618A"/>
    <w:rsid w:val="00E4123D"/>
    <w:rsid w:val="00EA65D0"/>
    <w:rsid w:val="00EF66D3"/>
    <w:rsid w:val="00EF7F9C"/>
    <w:rsid w:val="00F45EB3"/>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RunTrials()</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RunBlocks()</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D45D-5075-4B56-B3DB-26386C68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16</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Adam Bebko</cp:lastModifiedBy>
  <cp:revision>66</cp:revision>
  <cp:lastPrinted>2019-02-28T15:52:00Z</cp:lastPrinted>
  <dcterms:created xsi:type="dcterms:W3CDTF">2019-02-12T16:49:00Z</dcterms:created>
  <dcterms:modified xsi:type="dcterms:W3CDTF">2019-03-18T21:32:00Z</dcterms:modified>
</cp:coreProperties>
</file>