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C2906" w14:textId="70BB28C5" w:rsidR="00737ABA" w:rsidRPr="008B1650" w:rsidRDefault="00624E0C" w:rsidP="006A7A05">
      <w:pPr>
        <w:autoSpaceDE w:val="0"/>
        <w:autoSpaceDN w:val="0"/>
        <w:adjustRightInd w:val="0"/>
        <w:jc w:val="center"/>
        <w:rPr>
          <w:rFonts w:asciiTheme="minorHAnsi" w:eastAsia="ArialMT" w:hAnsiTheme="minorHAnsi" w:cstheme="minorHAnsi"/>
          <w:b/>
          <w:bCs/>
          <w:color w:val="000000"/>
          <w:sz w:val="32"/>
          <w:szCs w:val="32"/>
        </w:rPr>
      </w:pPr>
      <w:r w:rsidRPr="008B1650">
        <w:rPr>
          <w:rFonts w:asciiTheme="minorHAnsi" w:eastAsia="ArialMT" w:hAnsiTheme="minorHAnsi" w:cstheme="minorHAnsi"/>
          <w:b/>
          <w:bCs/>
          <w:color w:val="000000"/>
          <w:sz w:val="32"/>
          <w:szCs w:val="32"/>
        </w:rPr>
        <w:t xml:space="preserve">The </w:t>
      </w:r>
      <w:r w:rsidR="006A7A05" w:rsidRPr="008B1650">
        <w:rPr>
          <w:rFonts w:asciiTheme="minorHAnsi" w:eastAsia="ArialMT" w:hAnsiTheme="minorHAnsi" w:cstheme="minorHAnsi"/>
          <w:b/>
          <w:bCs/>
          <w:color w:val="000000"/>
          <w:sz w:val="32"/>
          <w:szCs w:val="32"/>
        </w:rPr>
        <w:t xml:space="preserve">BIOMASS </w:t>
      </w:r>
      <w:r w:rsidRPr="008B1650">
        <w:rPr>
          <w:rFonts w:asciiTheme="minorHAnsi" w:eastAsia="ArialMT" w:hAnsiTheme="minorHAnsi" w:cstheme="minorHAnsi"/>
          <w:b/>
          <w:bCs/>
          <w:color w:val="000000"/>
          <w:sz w:val="32"/>
          <w:szCs w:val="32"/>
        </w:rPr>
        <w:t xml:space="preserve">AGBD </w:t>
      </w:r>
      <w:r w:rsidR="006A7A05" w:rsidRPr="008B1650">
        <w:rPr>
          <w:rFonts w:asciiTheme="minorHAnsi" w:eastAsia="ArialMT" w:hAnsiTheme="minorHAnsi" w:cstheme="minorHAnsi"/>
          <w:b/>
          <w:bCs/>
          <w:color w:val="000000"/>
          <w:sz w:val="32"/>
          <w:szCs w:val="32"/>
        </w:rPr>
        <w:t>Validation Strategy</w:t>
      </w:r>
    </w:p>
    <w:p w14:paraId="63BA80ED" w14:textId="057A0D2A" w:rsidR="00E55B11" w:rsidRPr="008B1650" w:rsidRDefault="00E55B11" w:rsidP="006A7A05">
      <w:pPr>
        <w:autoSpaceDE w:val="0"/>
        <w:autoSpaceDN w:val="0"/>
        <w:adjustRightInd w:val="0"/>
        <w:jc w:val="center"/>
        <w:rPr>
          <w:rFonts w:asciiTheme="minorHAnsi" w:eastAsia="ArialMT" w:hAnsiTheme="minorHAnsi" w:cstheme="minorHAnsi"/>
          <w:b/>
          <w:bCs/>
          <w:color w:val="000000"/>
        </w:rPr>
      </w:pPr>
      <w:r w:rsidRPr="008B1650">
        <w:rPr>
          <w:rFonts w:asciiTheme="minorHAnsi" w:eastAsia="ArialMT" w:hAnsiTheme="minorHAnsi" w:cstheme="minorHAnsi"/>
          <w:b/>
          <w:bCs/>
          <w:color w:val="000000"/>
        </w:rPr>
        <w:t>Input for discussion at Biomass MAG#41</w:t>
      </w:r>
    </w:p>
    <w:p w14:paraId="68CC5519" w14:textId="77777777" w:rsidR="00D24528" w:rsidRDefault="00D24528" w:rsidP="006A7A05">
      <w:pPr>
        <w:autoSpaceDE w:val="0"/>
        <w:autoSpaceDN w:val="0"/>
        <w:adjustRightInd w:val="0"/>
        <w:jc w:val="center"/>
        <w:rPr>
          <w:rFonts w:asciiTheme="minorHAnsi" w:eastAsia="ArialMT" w:hAnsiTheme="minorHAnsi" w:cstheme="minorHAnsi"/>
          <w:b/>
          <w:bCs/>
          <w:color w:val="000000"/>
          <w:sz w:val="22"/>
          <w:szCs w:val="22"/>
        </w:rPr>
      </w:pPr>
    </w:p>
    <w:p w14:paraId="758C9DAE" w14:textId="2D76F108" w:rsidR="00D24528" w:rsidRPr="00D24528" w:rsidRDefault="00D24528" w:rsidP="00D24528">
      <w:pPr>
        <w:autoSpaceDE w:val="0"/>
        <w:autoSpaceDN w:val="0"/>
        <w:adjustRightInd w:val="0"/>
        <w:jc w:val="both"/>
        <w:rPr>
          <w:rFonts w:asciiTheme="minorHAnsi" w:eastAsia="ArialMT" w:hAnsiTheme="minorHAnsi" w:cstheme="minorHAnsi"/>
          <w:color w:val="000000"/>
          <w:sz w:val="22"/>
          <w:szCs w:val="22"/>
        </w:rPr>
      </w:pPr>
      <w:r w:rsidRPr="00D24528">
        <w:rPr>
          <w:rFonts w:asciiTheme="minorHAnsi" w:eastAsia="ArialMT" w:hAnsiTheme="minorHAnsi" w:cstheme="minorHAnsi"/>
          <w:color w:val="000000"/>
          <w:sz w:val="22"/>
          <w:szCs w:val="22"/>
        </w:rPr>
        <w:t>General background on CEOS principles etc to be in a preamble covering the whole validation strategy</w:t>
      </w:r>
      <w:r w:rsidR="00015C8A">
        <w:rPr>
          <w:rFonts w:asciiTheme="minorHAnsi" w:eastAsia="ArialMT" w:hAnsiTheme="minorHAnsi" w:cstheme="minorHAnsi"/>
          <w:color w:val="000000"/>
          <w:sz w:val="22"/>
          <w:szCs w:val="22"/>
        </w:rPr>
        <w:t>.</w:t>
      </w:r>
    </w:p>
    <w:p w14:paraId="5067D53A" w14:textId="77777777" w:rsidR="00624E0C" w:rsidRPr="00133344" w:rsidRDefault="00624E0C" w:rsidP="006A7A05">
      <w:pPr>
        <w:autoSpaceDE w:val="0"/>
        <w:autoSpaceDN w:val="0"/>
        <w:adjustRightInd w:val="0"/>
        <w:jc w:val="center"/>
        <w:rPr>
          <w:rFonts w:asciiTheme="minorHAnsi" w:eastAsia="ArialMT" w:hAnsiTheme="minorHAnsi" w:cstheme="minorHAnsi"/>
          <w:b/>
          <w:bCs/>
          <w:color w:val="000000"/>
          <w:sz w:val="22"/>
          <w:szCs w:val="22"/>
        </w:rPr>
      </w:pPr>
    </w:p>
    <w:p w14:paraId="5E3932C8" w14:textId="1F737F56" w:rsidR="00636737" w:rsidRPr="00133344" w:rsidRDefault="00624E0C" w:rsidP="00F054B0">
      <w:pPr>
        <w:pStyle w:val="ListParagraph"/>
        <w:numPr>
          <w:ilvl w:val="0"/>
          <w:numId w:val="18"/>
        </w:numPr>
        <w:autoSpaceDE w:val="0"/>
        <w:autoSpaceDN w:val="0"/>
        <w:adjustRightInd w:val="0"/>
        <w:spacing w:after="120" w:line="276" w:lineRule="auto"/>
        <w:rPr>
          <w:rFonts w:cstheme="minorHAnsi"/>
          <w:b/>
          <w:bCs/>
        </w:rPr>
      </w:pPr>
      <w:r>
        <w:rPr>
          <w:rFonts w:cstheme="minorHAnsi"/>
          <w:b/>
          <w:bCs/>
        </w:rPr>
        <w:t xml:space="preserve">The </w:t>
      </w:r>
      <w:r w:rsidRPr="00133344">
        <w:rPr>
          <w:rFonts w:eastAsia="ArialMT" w:cstheme="minorHAnsi"/>
          <w:b/>
          <w:bCs/>
          <w:color w:val="000000"/>
        </w:rPr>
        <w:t xml:space="preserve">BIOMASS </w:t>
      </w:r>
      <w:r>
        <w:rPr>
          <w:rFonts w:eastAsia="ArialMT" w:cstheme="minorHAnsi"/>
          <w:b/>
          <w:bCs/>
          <w:color w:val="000000"/>
        </w:rPr>
        <w:t xml:space="preserve">AGBD </w:t>
      </w:r>
      <w:r w:rsidR="002031AC" w:rsidRPr="00133344">
        <w:rPr>
          <w:rFonts w:cstheme="minorHAnsi"/>
          <w:b/>
          <w:bCs/>
        </w:rPr>
        <w:t xml:space="preserve">product and </w:t>
      </w:r>
      <w:r>
        <w:rPr>
          <w:rFonts w:cstheme="minorHAnsi"/>
          <w:b/>
          <w:bCs/>
        </w:rPr>
        <w:t>its</w:t>
      </w:r>
      <w:r w:rsidR="002031AC" w:rsidRPr="00133344">
        <w:rPr>
          <w:rFonts w:cstheme="minorHAnsi"/>
          <w:b/>
          <w:bCs/>
        </w:rPr>
        <w:t xml:space="preserve"> accuracy specification</w:t>
      </w:r>
    </w:p>
    <w:p w14:paraId="3CF96E6B" w14:textId="654AA774" w:rsidR="00D04F41" w:rsidRDefault="00624E0C" w:rsidP="005C191F">
      <w:pPr>
        <w:autoSpaceDE w:val="0"/>
        <w:autoSpaceDN w:val="0"/>
        <w:adjustRightInd w:val="0"/>
        <w:spacing w:after="120" w:line="276" w:lineRule="auto"/>
        <w:jc w:val="both"/>
        <w:rPr>
          <w:rFonts w:asciiTheme="minorHAnsi" w:hAnsiTheme="minorHAnsi" w:cstheme="minorHAnsi"/>
          <w:sz w:val="22"/>
          <w:szCs w:val="22"/>
        </w:rPr>
      </w:pPr>
      <w:r w:rsidRPr="00624E0C">
        <w:rPr>
          <w:rFonts w:asciiTheme="minorHAnsi" w:hAnsiTheme="minorHAnsi" w:cstheme="minorHAnsi"/>
          <w:sz w:val="22"/>
          <w:szCs w:val="22"/>
        </w:rPr>
        <w:t>Above</w:t>
      </w:r>
      <w:r w:rsidR="00826CC1">
        <w:rPr>
          <w:rFonts w:asciiTheme="minorHAnsi" w:hAnsiTheme="minorHAnsi" w:cstheme="minorHAnsi"/>
          <w:sz w:val="22"/>
          <w:szCs w:val="22"/>
        </w:rPr>
        <w:t>-</w:t>
      </w:r>
      <w:r w:rsidRPr="00624E0C">
        <w:rPr>
          <w:rFonts w:asciiTheme="minorHAnsi" w:hAnsiTheme="minorHAnsi" w:cstheme="minorHAnsi"/>
          <w:sz w:val="22"/>
          <w:szCs w:val="22"/>
        </w:rPr>
        <w:t xml:space="preserve">ground forest biomass </w:t>
      </w:r>
      <w:r>
        <w:rPr>
          <w:rFonts w:asciiTheme="minorHAnsi" w:hAnsiTheme="minorHAnsi" w:cstheme="minorHAnsi"/>
          <w:sz w:val="22"/>
          <w:szCs w:val="22"/>
        </w:rPr>
        <w:t xml:space="preserve">(AGB) </w:t>
      </w:r>
      <w:r w:rsidRPr="00624E0C">
        <w:rPr>
          <w:rFonts w:asciiTheme="minorHAnsi" w:hAnsiTheme="minorHAnsi" w:cstheme="minorHAnsi"/>
          <w:sz w:val="22"/>
          <w:szCs w:val="22"/>
        </w:rPr>
        <w:t>is</w:t>
      </w:r>
      <w:r>
        <w:rPr>
          <w:rFonts w:asciiTheme="minorHAnsi" w:hAnsiTheme="minorHAnsi" w:cstheme="minorHAnsi"/>
          <w:sz w:val="22"/>
          <w:szCs w:val="22"/>
        </w:rPr>
        <w:t xml:space="preserve"> the most critical of the </w:t>
      </w:r>
      <w:r w:rsidRPr="00133344">
        <w:rPr>
          <w:rFonts w:asciiTheme="minorHAnsi" w:hAnsiTheme="minorHAnsi" w:cstheme="minorHAnsi"/>
          <w:sz w:val="22"/>
          <w:szCs w:val="22"/>
        </w:rPr>
        <w:t xml:space="preserve">three </w:t>
      </w:r>
      <w:r w:rsidR="002031AC" w:rsidRPr="00133344">
        <w:rPr>
          <w:rFonts w:asciiTheme="minorHAnsi" w:hAnsiTheme="minorHAnsi" w:cstheme="minorHAnsi"/>
          <w:sz w:val="22"/>
          <w:szCs w:val="22"/>
        </w:rPr>
        <w:t xml:space="preserve">BIOMASS </w:t>
      </w:r>
      <w:r w:rsidR="006A7A05" w:rsidRPr="00133344">
        <w:rPr>
          <w:rFonts w:asciiTheme="minorHAnsi" w:hAnsiTheme="minorHAnsi" w:cstheme="minorHAnsi"/>
          <w:sz w:val="22"/>
          <w:szCs w:val="22"/>
        </w:rPr>
        <w:t xml:space="preserve">primary </w:t>
      </w:r>
      <w:r w:rsidR="008D71EE" w:rsidRPr="00133344">
        <w:rPr>
          <w:rFonts w:asciiTheme="minorHAnsi" w:hAnsiTheme="minorHAnsi" w:cstheme="minorHAnsi"/>
          <w:sz w:val="22"/>
          <w:szCs w:val="22"/>
        </w:rPr>
        <w:t>pro</w:t>
      </w:r>
      <w:r w:rsidR="006A7A05" w:rsidRPr="00133344">
        <w:rPr>
          <w:rFonts w:asciiTheme="minorHAnsi" w:hAnsiTheme="minorHAnsi" w:cstheme="minorHAnsi"/>
          <w:sz w:val="22"/>
          <w:szCs w:val="22"/>
        </w:rPr>
        <w:t>du</w:t>
      </w:r>
      <w:r w:rsidR="008D71EE" w:rsidRPr="00133344">
        <w:rPr>
          <w:rFonts w:asciiTheme="minorHAnsi" w:hAnsiTheme="minorHAnsi" w:cstheme="minorHAnsi"/>
          <w:sz w:val="22"/>
          <w:szCs w:val="22"/>
        </w:rPr>
        <w:t>ct</w:t>
      </w:r>
      <w:r w:rsidR="006A7A05" w:rsidRPr="00133344">
        <w:rPr>
          <w:rFonts w:asciiTheme="minorHAnsi" w:hAnsiTheme="minorHAnsi" w:cstheme="minorHAnsi"/>
          <w:sz w:val="22"/>
          <w:szCs w:val="22"/>
        </w:rPr>
        <w:t>s</w:t>
      </w:r>
      <w:r w:rsidR="002031AC" w:rsidRPr="00133344">
        <w:rPr>
          <w:rFonts w:asciiTheme="minorHAnsi" w:hAnsiTheme="minorHAnsi" w:cstheme="minorHAnsi"/>
          <w:sz w:val="22"/>
          <w:szCs w:val="22"/>
        </w:rPr>
        <w:t xml:space="preserve"> </w:t>
      </w:r>
      <w:r>
        <w:rPr>
          <w:rFonts w:asciiTheme="minorHAnsi" w:hAnsiTheme="minorHAnsi" w:cstheme="minorHAnsi"/>
          <w:sz w:val="22"/>
          <w:szCs w:val="22"/>
        </w:rPr>
        <w:t xml:space="preserve">and is </w:t>
      </w:r>
      <w:r w:rsidR="00B60D54" w:rsidRPr="00133344">
        <w:rPr>
          <w:rFonts w:asciiTheme="minorHAnsi" w:hAnsiTheme="minorHAnsi" w:cstheme="minorHAnsi"/>
          <w:sz w:val="22"/>
          <w:szCs w:val="22"/>
        </w:rPr>
        <w:t xml:space="preserve">defined </w:t>
      </w:r>
      <w:r w:rsidR="00F2535D" w:rsidRPr="00133344">
        <w:rPr>
          <w:rFonts w:asciiTheme="minorHAnsi" w:hAnsiTheme="minorHAnsi" w:cstheme="minorHAnsi"/>
          <w:sz w:val="22"/>
          <w:szCs w:val="22"/>
        </w:rPr>
        <w:t xml:space="preserve">in the </w:t>
      </w:r>
      <w:r w:rsidR="00F2535D" w:rsidRPr="00624E0C">
        <w:rPr>
          <w:rFonts w:asciiTheme="minorHAnsi" w:hAnsiTheme="minorHAnsi" w:cstheme="minorHAnsi"/>
          <w:sz w:val="22"/>
          <w:szCs w:val="22"/>
        </w:rPr>
        <w:t>MRD as</w:t>
      </w:r>
      <w:r w:rsidRPr="00624E0C">
        <w:rPr>
          <w:rFonts w:asciiTheme="minorHAnsi" w:hAnsiTheme="minorHAnsi" w:cstheme="minorHAnsi"/>
          <w:sz w:val="22"/>
          <w:szCs w:val="22"/>
        </w:rPr>
        <w:t xml:space="preserve"> the </w:t>
      </w:r>
      <w:r w:rsidR="00F2535D" w:rsidRPr="00624E0C">
        <w:rPr>
          <w:rFonts w:asciiTheme="minorHAnsi" w:hAnsiTheme="minorHAnsi" w:cstheme="minorHAnsi"/>
          <w:sz w:val="22"/>
          <w:szCs w:val="22"/>
        </w:rPr>
        <w:t xml:space="preserve">dry weight of woody matter, expressed in </w:t>
      </w:r>
      <w:r w:rsidR="00B5789B" w:rsidRPr="00624E0C">
        <w:rPr>
          <w:rFonts w:asciiTheme="minorHAnsi" w:hAnsiTheme="minorHAnsi" w:cstheme="minorHAnsi"/>
          <w:sz w:val="22"/>
          <w:szCs w:val="22"/>
        </w:rPr>
        <w:t xml:space="preserve">Mg </w:t>
      </w:r>
      <w:r w:rsidR="00F2535D" w:rsidRPr="00624E0C">
        <w:rPr>
          <w:rFonts w:asciiTheme="minorHAnsi" w:hAnsiTheme="minorHAnsi" w:cstheme="minorHAnsi"/>
          <w:sz w:val="22"/>
          <w:szCs w:val="22"/>
        </w:rPr>
        <w:t>ha</w:t>
      </w:r>
      <w:r w:rsidR="00F2535D" w:rsidRPr="00624E0C">
        <w:rPr>
          <w:rFonts w:asciiTheme="minorHAnsi" w:hAnsiTheme="minorHAnsi" w:cstheme="minorHAnsi"/>
          <w:sz w:val="22"/>
          <w:szCs w:val="22"/>
          <w:vertAlign w:val="superscript"/>
        </w:rPr>
        <w:t>-1</w:t>
      </w:r>
      <w:r w:rsidR="00F67BEC" w:rsidRPr="00624E0C">
        <w:rPr>
          <w:rFonts w:asciiTheme="minorHAnsi" w:hAnsiTheme="minorHAnsi" w:cstheme="minorHAnsi"/>
          <w:sz w:val="22"/>
          <w:szCs w:val="22"/>
        </w:rPr>
        <w:t xml:space="preserve">, where </w:t>
      </w:r>
      <w:r w:rsidR="00F67BEC" w:rsidRPr="00624E0C">
        <w:rPr>
          <w:rFonts w:asciiTheme="minorHAnsi" w:hAnsiTheme="minorHAnsi" w:cstheme="minorHAnsi"/>
          <w:noProof/>
          <w:sz w:val="22"/>
          <w:szCs w:val="22"/>
        </w:rPr>
        <w:t>1 Mg ha</w:t>
      </w:r>
      <w:r w:rsidR="00F67BEC" w:rsidRPr="00624E0C">
        <w:rPr>
          <w:rFonts w:asciiTheme="minorHAnsi" w:hAnsiTheme="minorHAnsi" w:cstheme="minorHAnsi"/>
          <w:noProof/>
          <w:sz w:val="22"/>
          <w:szCs w:val="22"/>
          <w:vertAlign w:val="superscript"/>
        </w:rPr>
        <w:t>-1</w:t>
      </w:r>
      <w:r w:rsidR="00F67BEC" w:rsidRPr="00624E0C">
        <w:rPr>
          <w:rFonts w:asciiTheme="minorHAnsi" w:hAnsiTheme="minorHAnsi" w:cstheme="minorHAnsi"/>
          <w:noProof/>
          <w:sz w:val="22"/>
          <w:szCs w:val="22"/>
        </w:rPr>
        <w:t xml:space="preserve"> = 100 g m</w:t>
      </w:r>
      <w:r w:rsidR="00F67BEC" w:rsidRPr="00624E0C">
        <w:rPr>
          <w:rFonts w:asciiTheme="minorHAnsi" w:hAnsiTheme="minorHAnsi" w:cstheme="minorHAnsi"/>
          <w:noProof/>
          <w:sz w:val="22"/>
          <w:szCs w:val="22"/>
          <w:vertAlign w:val="superscript"/>
        </w:rPr>
        <w:t>-2</w:t>
      </w:r>
      <w:r w:rsidR="00F67BEC" w:rsidRPr="00624E0C">
        <w:rPr>
          <w:rFonts w:asciiTheme="minorHAnsi" w:hAnsiTheme="minorHAnsi" w:cstheme="minorHAnsi"/>
          <w:noProof/>
          <w:sz w:val="22"/>
          <w:szCs w:val="22"/>
        </w:rPr>
        <w:t xml:space="preserve"> in SI units. </w:t>
      </w:r>
      <w:r w:rsidR="00C8294C">
        <w:rPr>
          <w:rFonts w:asciiTheme="minorHAnsi" w:hAnsiTheme="minorHAnsi" w:cstheme="minorHAnsi"/>
          <w:noProof/>
          <w:sz w:val="22"/>
          <w:szCs w:val="22"/>
        </w:rPr>
        <w:t>These units</w:t>
      </w:r>
      <w:r w:rsidR="00826CC1">
        <w:rPr>
          <w:rFonts w:asciiTheme="minorHAnsi" w:hAnsiTheme="minorHAnsi" w:cstheme="minorHAnsi"/>
          <w:noProof/>
          <w:sz w:val="22"/>
          <w:szCs w:val="22"/>
        </w:rPr>
        <w:t xml:space="preserve"> in fact </w:t>
      </w:r>
      <w:r w:rsidR="00C8294C">
        <w:rPr>
          <w:rFonts w:asciiTheme="minorHAnsi" w:hAnsiTheme="minorHAnsi" w:cstheme="minorHAnsi"/>
          <w:noProof/>
          <w:sz w:val="22"/>
          <w:szCs w:val="22"/>
        </w:rPr>
        <w:t xml:space="preserve">describe </w:t>
      </w:r>
      <w:r w:rsidR="00826CC1">
        <w:rPr>
          <w:rFonts w:asciiTheme="minorHAnsi" w:hAnsiTheme="minorHAnsi" w:cstheme="minorHAnsi"/>
          <w:sz w:val="22"/>
          <w:szCs w:val="22"/>
        </w:rPr>
        <w:t>a</w:t>
      </w:r>
      <w:r w:rsidR="00826CC1" w:rsidRPr="00624E0C">
        <w:rPr>
          <w:rFonts w:asciiTheme="minorHAnsi" w:hAnsiTheme="minorHAnsi" w:cstheme="minorHAnsi"/>
          <w:sz w:val="22"/>
          <w:szCs w:val="22"/>
        </w:rPr>
        <w:t>bove</w:t>
      </w:r>
      <w:r w:rsidR="00826CC1">
        <w:rPr>
          <w:rFonts w:asciiTheme="minorHAnsi" w:hAnsiTheme="minorHAnsi" w:cstheme="minorHAnsi"/>
          <w:sz w:val="22"/>
          <w:szCs w:val="22"/>
        </w:rPr>
        <w:t>-</w:t>
      </w:r>
      <w:r w:rsidR="00826CC1" w:rsidRPr="00624E0C">
        <w:rPr>
          <w:rFonts w:asciiTheme="minorHAnsi" w:hAnsiTheme="minorHAnsi" w:cstheme="minorHAnsi"/>
          <w:sz w:val="22"/>
          <w:szCs w:val="22"/>
        </w:rPr>
        <w:t>ground</w:t>
      </w:r>
      <w:r w:rsidR="00826CC1">
        <w:rPr>
          <w:rFonts w:asciiTheme="minorHAnsi" w:hAnsiTheme="minorHAnsi" w:cstheme="minorHAnsi"/>
          <w:sz w:val="22"/>
          <w:szCs w:val="22"/>
        </w:rPr>
        <w:t xml:space="preserve"> biomass density (AGBD), </w:t>
      </w:r>
      <w:r w:rsidR="00C8294C">
        <w:rPr>
          <w:rFonts w:asciiTheme="minorHAnsi" w:hAnsiTheme="minorHAnsi" w:cstheme="minorHAnsi"/>
          <w:sz w:val="22"/>
          <w:szCs w:val="22"/>
        </w:rPr>
        <w:t>so</w:t>
      </w:r>
      <w:r w:rsidR="00826CC1">
        <w:rPr>
          <w:rFonts w:asciiTheme="minorHAnsi" w:hAnsiTheme="minorHAnsi" w:cstheme="minorHAnsi"/>
          <w:sz w:val="22"/>
          <w:szCs w:val="22"/>
        </w:rPr>
        <w:t xml:space="preserve"> this more correct term will be used here</w:t>
      </w:r>
      <w:r w:rsidR="00C8294C">
        <w:rPr>
          <w:rFonts w:asciiTheme="minorHAnsi" w:hAnsiTheme="minorHAnsi" w:cstheme="minorHAnsi"/>
          <w:sz w:val="22"/>
          <w:szCs w:val="22"/>
        </w:rPr>
        <w:t xml:space="preserve"> but</w:t>
      </w:r>
      <w:r w:rsidR="009E32C8">
        <w:rPr>
          <w:rFonts w:asciiTheme="minorHAnsi" w:hAnsiTheme="minorHAnsi" w:cstheme="minorHAnsi"/>
          <w:sz w:val="22"/>
          <w:szCs w:val="22"/>
        </w:rPr>
        <w:t xml:space="preserve"> </w:t>
      </w:r>
      <w:r w:rsidR="00D04F41">
        <w:rPr>
          <w:rFonts w:asciiTheme="minorHAnsi" w:hAnsiTheme="minorHAnsi" w:cstheme="minorHAnsi"/>
          <w:sz w:val="22"/>
          <w:szCs w:val="22"/>
        </w:rPr>
        <w:t xml:space="preserve">AGB </w:t>
      </w:r>
      <w:r w:rsidR="009E32C8">
        <w:rPr>
          <w:rFonts w:asciiTheme="minorHAnsi" w:hAnsiTheme="minorHAnsi" w:cstheme="minorHAnsi"/>
          <w:sz w:val="22"/>
          <w:szCs w:val="22"/>
        </w:rPr>
        <w:t>will also appear, for example when referring to the biomass of an individual tree.</w:t>
      </w:r>
    </w:p>
    <w:p w14:paraId="0A55C39F" w14:textId="346482ED" w:rsidR="000B5146" w:rsidRPr="00826CC1" w:rsidRDefault="006961AE" w:rsidP="00C8294C">
      <w:pPr>
        <w:autoSpaceDE w:val="0"/>
        <w:autoSpaceDN w:val="0"/>
        <w:adjustRightInd w:val="0"/>
        <w:spacing w:after="120" w:line="276" w:lineRule="auto"/>
        <w:jc w:val="both"/>
        <w:rPr>
          <w:rFonts w:asciiTheme="minorHAnsi" w:hAnsiTheme="minorHAnsi" w:cstheme="minorHAnsi"/>
          <w:sz w:val="22"/>
          <w:szCs w:val="22"/>
        </w:rPr>
      </w:pPr>
      <w:r>
        <w:rPr>
          <w:rFonts w:asciiTheme="minorHAnsi" w:hAnsiTheme="minorHAnsi" w:cstheme="minorHAnsi"/>
          <w:sz w:val="22"/>
          <w:szCs w:val="22"/>
        </w:rPr>
        <w:t>The AGBD product will be supplied as maps with grid cells of 4 ha (200 m x 200 m)</w:t>
      </w:r>
      <w:r w:rsidR="00C8294C">
        <w:rPr>
          <w:rFonts w:asciiTheme="minorHAnsi" w:hAnsiTheme="minorHAnsi" w:cstheme="minorHAnsi"/>
          <w:sz w:val="22"/>
          <w:szCs w:val="22"/>
        </w:rPr>
        <w:t xml:space="preserve">, and its required </w:t>
      </w:r>
      <w:r w:rsidR="00F2535D" w:rsidRPr="00133344">
        <w:rPr>
          <w:rFonts w:asciiTheme="minorHAnsi" w:hAnsiTheme="minorHAnsi" w:cstheme="minorHAnsi"/>
          <w:sz w:val="22"/>
          <w:szCs w:val="22"/>
        </w:rPr>
        <w:t xml:space="preserve">accuracy </w:t>
      </w:r>
      <w:r w:rsidR="00826CC1">
        <w:rPr>
          <w:rFonts w:asciiTheme="minorHAnsi" w:hAnsiTheme="minorHAnsi" w:cstheme="minorHAnsi"/>
          <w:sz w:val="22"/>
          <w:szCs w:val="22"/>
        </w:rPr>
        <w:t>is</w:t>
      </w:r>
      <w:r w:rsidR="00003FFE" w:rsidRPr="00003FFE">
        <w:rPr>
          <w:rFonts w:asciiTheme="minorHAnsi" w:hAnsiTheme="minorHAnsi" w:cstheme="minorHAnsi"/>
          <w:sz w:val="22"/>
          <w:szCs w:val="22"/>
        </w:rPr>
        <w:t xml:space="preserve"> </w:t>
      </w:r>
      <w:r w:rsidR="00003FFE">
        <w:rPr>
          <w:rFonts w:asciiTheme="minorHAnsi" w:hAnsiTheme="minorHAnsi" w:cstheme="minorHAnsi"/>
          <w:sz w:val="22"/>
          <w:szCs w:val="22"/>
        </w:rPr>
        <w:t>given i</w:t>
      </w:r>
      <w:r w:rsidR="00003FFE" w:rsidRPr="00133344">
        <w:rPr>
          <w:rFonts w:asciiTheme="minorHAnsi" w:hAnsiTheme="minorHAnsi" w:cstheme="minorHAnsi"/>
          <w:sz w:val="22"/>
          <w:szCs w:val="22"/>
        </w:rPr>
        <w:t>n the MRD</w:t>
      </w:r>
      <w:r w:rsidR="00003FFE">
        <w:rPr>
          <w:rFonts w:asciiTheme="minorHAnsi" w:hAnsiTheme="minorHAnsi" w:cstheme="minorHAnsi"/>
          <w:sz w:val="22"/>
          <w:szCs w:val="22"/>
        </w:rPr>
        <w:t xml:space="preserve"> as:</w:t>
      </w:r>
    </w:p>
    <w:p w14:paraId="066C73D5" w14:textId="6FACBD5A" w:rsidR="00EB136E" w:rsidRPr="00003FFE" w:rsidRDefault="00F054B0" w:rsidP="005C191F">
      <w:pPr>
        <w:pStyle w:val="Default"/>
        <w:spacing w:after="120" w:line="276" w:lineRule="auto"/>
        <w:jc w:val="both"/>
        <w:rPr>
          <w:rFonts w:asciiTheme="minorHAnsi" w:hAnsiTheme="minorHAnsi" w:cstheme="minorHAnsi"/>
          <w:i/>
          <w:iCs/>
          <w:color w:val="auto"/>
          <w:sz w:val="22"/>
          <w:szCs w:val="22"/>
        </w:rPr>
      </w:pPr>
      <w:r w:rsidRPr="00003FFE">
        <w:rPr>
          <w:rFonts w:asciiTheme="minorHAnsi" w:hAnsiTheme="minorHAnsi" w:cstheme="minorHAnsi"/>
          <w:i/>
          <w:iCs/>
          <w:sz w:val="22"/>
          <w:szCs w:val="22"/>
        </w:rPr>
        <w:t xml:space="preserve">Measurements should be </w:t>
      </w:r>
      <w:r w:rsidR="007C6478" w:rsidRPr="00003FFE">
        <w:rPr>
          <w:rFonts w:asciiTheme="minorHAnsi" w:hAnsiTheme="minorHAnsi" w:cstheme="minorHAnsi"/>
          <w:i/>
          <w:iCs/>
          <w:sz w:val="22"/>
          <w:szCs w:val="22"/>
        </w:rPr>
        <w:t xml:space="preserve">within </w:t>
      </w:r>
      <w:r w:rsidR="00EB136E" w:rsidRPr="00003FFE">
        <w:rPr>
          <w:rFonts w:asciiTheme="minorHAnsi" w:hAnsiTheme="minorHAnsi" w:cstheme="minorHAnsi"/>
          <w:i/>
          <w:iCs/>
          <w:sz w:val="22"/>
          <w:szCs w:val="22"/>
        </w:rPr>
        <w:t>10 t ha</w:t>
      </w:r>
      <w:r w:rsidR="00EB136E" w:rsidRPr="00003FFE">
        <w:rPr>
          <w:rFonts w:asciiTheme="minorHAnsi" w:hAnsiTheme="minorHAnsi" w:cstheme="minorHAnsi"/>
          <w:i/>
          <w:iCs/>
          <w:sz w:val="22"/>
          <w:szCs w:val="22"/>
          <w:vertAlign w:val="superscript"/>
        </w:rPr>
        <w:t>-1</w:t>
      </w:r>
      <w:r w:rsidR="00EB136E" w:rsidRPr="00003FFE">
        <w:rPr>
          <w:rFonts w:asciiTheme="minorHAnsi" w:hAnsiTheme="minorHAnsi" w:cstheme="minorHAnsi"/>
          <w:i/>
          <w:iCs/>
          <w:sz w:val="22"/>
          <w:szCs w:val="22"/>
        </w:rPr>
        <w:t xml:space="preserve"> </w:t>
      </w:r>
      <w:r w:rsidR="007C6478" w:rsidRPr="00003FFE">
        <w:rPr>
          <w:rFonts w:asciiTheme="minorHAnsi" w:hAnsiTheme="minorHAnsi" w:cstheme="minorHAnsi"/>
          <w:i/>
          <w:iCs/>
          <w:sz w:val="22"/>
          <w:szCs w:val="22"/>
        </w:rPr>
        <w:t xml:space="preserve">of the true biomass </w:t>
      </w:r>
      <w:r w:rsidR="00EB136E" w:rsidRPr="00003FFE">
        <w:rPr>
          <w:rFonts w:asciiTheme="minorHAnsi" w:hAnsiTheme="minorHAnsi" w:cstheme="minorHAnsi"/>
          <w:i/>
          <w:iCs/>
          <w:sz w:val="22"/>
          <w:szCs w:val="22"/>
        </w:rPr>
        <w:t>for biomass &lt; 50 t ha</w:t>
      </w:r>
      <w:r w:rsidR="00EB136E" w:rsidRPr="00003FFE">
        <w:rPr>
          <w:rFonts w:asciiTheme="minorHAnsi" w:hAnsiTheme="minorHAnsi" w:cstheme="minorHAnsi"/>
          <w:i/>
          <w:iCs/>
          <w:sz w:val="22"/>
          <w:szCs w:val="22"/>
          <w:vertAlign w:val="superscript"/>
        </w:rPr>
        <w:t>-1</w:t>
      </w:r>
      <w:r w:rsidR="00EB136E" w:rsidRPr="00003FFE">
        <w:rPr>
          <w:rFonts w:asciiTheme="minorHAnsi" w:hAnsiTheme="minorHAnsi" w:cstheme="minorHAnsi"/>
          <w:i/>
          <w:iCs/>
          <w:sz w:val="22"/>
          <w:szCs w:val="22"/>
        </w:rPr>
        <w:t xml:space="preserve"> and </w:t>
      </w:r>
      <w:r w:rsidR="007C6478" w:rsidRPr="00003FFE">
        <w:rPr>
          <w:rFonts w:asciiTheme="minorHAnsi" w:hAnsiTheme="minorHAnsi" w:cstheme="minorHAnsi"/>
          <w:i/>
          <w:iCs/>
          <w:sz w:val="22"/>
          <w:szCs w:val="22"/>
        </w:rPr>
        <w:t xml:space="preserve">within </w:t>
      </w:r>
      <w:r w:rsidR="00EB136E" w:rsidRPr="00003FFE">
        <w:rPr>
          <w:rFonts w:asciiTheme="minorHAnsi" w:hAnsiTheme="minorHAnsi" w:cstheme="minorHAnsi"/>
          <w:i/>
          <w:iCs/>
          <w:sz w:val="22"/>
          <w:szCs w:val="22"/>
        </w:rPr>
        <w:t xml:space="preserve">20% </w:t>
      </w:r>
      <w:r w:rsidR="007C6478" w:rsidRPr="00003FFE">
        <w:rPr>
          <w:rFonts w:asciiTheme="minorHAnsi" w:hAnsiTheme="minorHAnsi" w:cstheme="minorHAnsi"/>
          <w:i/>
          <w:iCs/>
          <w:sz w:val="22"/>
          <w:szCs w:val="22"/>
        </w:rPr>
        <w:t xml:space="preserve">of true biomass </w:t>
      </w:r>
      <w:r w:rsidR="00EB136E" w:rsidRPr="00003FFE">
        <w:rPr>
          <w:rFonts w:asciiTheme="minorHAnsi" w:hAnsiTheme="minorHAnsi" w:cstheme="minorHAnsi"/>
          <w:i/>
          <w:iCs/>
          <w:sz w:val="22"/>
          <w:szCs w:val="22"/>
        </w:rPr>
        <w:t xml:space="preserve">for biomass </w:t>
      </w:r>
      <w:r w:rsidR="007C6478" w:rsidRPr="00003FFE">
        <w:rPr>
          <w:rFonts w:asciiTheme="minorHAnsi" w:hAnsiTheme="minorHAnsi" w:cstheme="minorHAnsi"/>
          <w:i/>
          <w:iCs/>
          <w:sz w:val="22"/>
          <w:szCs w:val="22"/>
        </w:rPr>
        <w:t>&gt; 50 t ha</w:t>
      </w:r>
      <w:r w:rsidR="007C6478" w:rsidRPr="00003FFE">
        <w:rPr>
          <w:rFonts w:asciiTheme="minorHAnsi" w:hAnsiTheme="minorHAnsi" w:cstheme="minorHAnsi"/>
          <w:i/>
          <w:iCs/>
          <w:sz w:val="22"/>
          <w:szCs w:val="22"/>
          <w:vertAlign w:val="superscript"/>
        </w:rPr>
        <w:t>-1</w:t>
      </w:r>
      <w:r w:rsidR="00003FFE" w:rsidRPr="00003FFE">
        <w:rPr>
          <w:rFonts w:asciiTheme="minorHAnsi" w:hAnsiTheme="minorHAnsi" w:cstheme="minorHAnsi"/>
          <w:i/>
          <w:iCs/>
          <w:color w:val="auto"/>
          <w:sz w:val="22"/>
          <w:szCs w:val="22"/>
        </w:rPr>
        <w:t>.</w:t>
      </w:r>
      <w:r w:rsidR="00EB136E" w:rsidRPr="00003FFE">
        <w:rPr>
          <w:rFonts w:asciiTheme="minorHAnsi" w:hAnsiTheme="minorHAnsi" w:cstheme="minorHAnsi"/>
          <w:i/>
          <w:iCs/>
          <w:color w:val="auto"/>
          <w:sz w:val="22"/>
          <w:szCs w:val="22"/>
        </w:rPr>
        <w:t xml:space="preserve"> </w:t>
      </w:r>
    </w:p>
    <w:p w14:paraId="3359A48D" w14:textId="0EE51839" w:rsidR="00F054B0" w:rsidRDefault="00B95E41" w:rsidP="005C191F">
      <w:pPr>
        <w:pStyle w:val="ARESYSNormale"/>
        <w:spacing w:after="120" w:line="276" w:lineRule="auto"/>
        <w:rPr>
          <w:rFonts w:asciiTheme="minorHAnsi" w:hAnsiTheme="minorHAnsi" w:cstheme="minorHAnsi"/>
          <w:sz w:val="22"/>
          <w:szCs w:val="22"/>
        </w:rPr>
      </w:pPr>
      <w:r>
        <w:rPr>
          <w:rFonts w:asciiTheme="minorHAnsi" w:hAnsiTheme="minorHAnsi" w:cstheme="minorHAnsi"/>
          <w:sz w:val="22"/>
          <w:szCs w:val="22"/>
        </w:rPr>
        <w:t>T</w:t>
      </w:r>
      <w:r w:rsidR="00F054B0" w:rsidRPr="002930D6">
        <w:rPr>
          <w:rFonts w:asciiTheme="minorHAnsi" w:hAnsiTheme="minorHAnsi" w:cstheme="minorHAnsi"/>
          <w:sz w:val="22"/>
          <w:szCs w:val="22"/>
        </w:rPr>
        <w:t>h</w:t>
      </w:r>
      <w:r w:rsidR="00C8294C">
        <w:rPr>
          <w:rFonts w:asciiTheme="minorHAnsi" w:hAnsiTheme="minorHAnsi" w:cstheme="minorHAnsi"/>
          <w:sz w:val="22"/>
          <w:szCs w:val="22"/>
        </w:rPr>
        <w:t>is accuracy requirement can be interpreted in various ways</w:t>
      </w:r>
      <w:r w:rsidR="00EC5C44">
        <w:rPr>
          <w:rFonts w:asciiTheme="minorHAnsi" w:hAnsiTheme="minorHAnsi" w:cstheme="minorHAnsi"/>
          <w:sz w:val="22"/>
          <w:szCs w:val="22"/>
        </w:rPr>
        <w:t>, so an essential first step in the validation strategy is to define the metric(s) that will be tested.</w:t>
      </w:r>
      <w:r w:rsidR="00F054B0" w:rsidRPr="002930D6">
        <w:rPr>
          <w:rFonts w:asciiTheme="minorHAnsi" w:hAnsiTheme="minorHAnsi" w:cstheme="minorHAnsi"/>
          <w:sz w:val="22"/>
          <w:szCs w:val="22"/>
        </w:rPr>
        <w:t xml:space="preserve"> </w:t>
      </w:r>
      <w:r w:rsidR="00EC5C44">
        <w:rPr>
          <w:rFonts w:asciiTheme="minorHAnsi" w:hAnsiTheme="minorHAnsi" w:cstheme="minorHAnsi"/>
          <w:sz w:val="22"/>
          <w:szCs w:val="22"/>
        </w:rPr>
        <w:t xml:space="preserve">One possibility </w:t>
      </w:r>
      <w:r w:rsidR="00F054B0" w:rsidRPr="002930D6">
        <w:rPr>
          <w:rFonts w:asciiTheme="minorHAnsi" w:hAnsiTheme="minorHAnsi" w:cstheme="minorHAnsi"/>
          <w:sz w:val="22"/>
          <w:szCs w:val="22"/>
        </w:rPr>
        <w:t xml:space="preserve">would be to </w:t>
      </w:r>
      <w:r w:rsidR="00EC5C44">
        <w:rPr>
          <w:rFonts w:asciiTheme="minorHAnsi" w:hAnsiTheme="minorHAnsi" w:cstheme="minorHAnsi"/>
          <w:sz w:val="22"/>
          <w:szCs w:val="22"/>
        </w:rPr>
        <w:t>define</w:t>
      </w:r>
      <w:r w:rsidR="00F054B0" w:rsidRPr="002930D6">
        <w:rPr>
          <w:rFonts w:asciiTheme="minorHAnsi" w:hAnsiTheme="minorHAnsi" w:cstheme="minorHAnsi"/>
          <w:sz w:val="22"/>
          <w:szCs w:val="22"/>
        </w:rPr>
        <w:t xml:space="preserve"> the accuracy in terms of a confidence interval (CI), along the lines of “the 95% CI of the biomass estimates will have upper and lower limits within 20% of the true biomass”</w:t>
      </w:r>
      <w:r w:rsidR="00EC5C44">
        <w:rPr>
          <w:rFonts w:asciiTheme="minorHAnsi" w:hAnsiTheme="minorHAnsi" w:cstheme="minorHAnsi"/>
          <w:sz w:val="22"/>
          <w:szCs w:val="22"/>
        </w:rPr>
        <w:t>, as adopted by NISAR.</w:t>
      </w:r>
      <w:r w:rsidR="00F054B0" w:rsidRPr="002930D6">
        <w:rPr>
          <w:rFonts w:asciiTheme="minorHAnsi" w:hAnsiTheme="minorHAnsi" w:cstheme="minorHAnsi"/>
          <w:sz w:val="22"/>
          <w:szCs w:val="22"/>
        </w:rPr>
        <w:t xml:space="preserve"> However, </w:t>
      </w:r>
      <w:r w:rsidR="007C528A">
        <w:rPr>
          <w:rFonts w:asciiTheme="minorHAnsi" w:hAnsiTheme="minorHAnsi" w:cstheme="minorHAnsi"/>
          <w:sz w:val="22"/>
          <w:szCs w:val="22"/>
        </w:rPr>
        <w:t>we propose</w:t>
      </w:r>
      <w:r w:rsidR="001172C8">
        <w:rPr>
          <w:rFonts w:asciiTheme="minorHAnsi" w:hAnsiTheme="minorHAnsi" w:cstheme="minorHAnsi"/>
          <w:sz w:val="22"/>
          <w:szCs w:val="22"/>
        </w:rPr>
        <w:t xml:space="preserve"> </w:t>
      </w:r>
      <w:r w:rsidR="00F054B0" w:rsidRPr="002930D6">
        <w:rPr>
          <w:rFonts w:asciiTheme="minorHAnsi" w:hAnsiTheme="minorHAnsi" w:cstheme="minorHAnsi"/>
          <w:sz w:val="22"/>
          <w:szCs w:val="22"/>
        </w:rPr>
        <w:t>t</w:t>
      </w:r>
      <w:r w:rsidR="001172C8">
        <w:rPr>
          <w:rFonts w:asciiTheme="minorHAnsi" w:hAnsiTheme="minorHAnsi" w:cstheme="minorHAnsi"/>
          <w:sz w:val="22"/>
          <w:szCs w:val="22"/>
        </w:rPr>
        <w:t>o define accuracy in terms of</w:t>
      </w:r>
      <w:r w:rsidR="00F054B0" w:rsidRPr="002930D6">
        <w:rPr>
          <w:rFonts w:asciiTheme="minorHAnsi" w:hAnsiTheme="minorHAnsi" w:cstheme="minorHAnsi"/>
          <w:sz w:val="22"/>
          <w:szCs w:val="22"/>
        </w:rPr>
        <w:t xml:space="preserve"> </w:t>
      </w:r>
      <w:r w:rsidR="00F054B0" w:rsidRPr="001172C8">
        <w:rPr>
          <w:rFonts w:asciiTheme="minorHAnsi" w:hAnsiTheme="minorHAnsi" w:cstheme="minorHAnsi"/>
          <w:i/>
          <w:iCs/>
          <w:sz w:val="22"/>
          <w:szCs w:val="22"/>
        </w:rPr>
        <w:t>bias</w:t>
      </w:r>
      <w:r w:rsidR="001172C8">
        <w:rPr>
          <w:rFonts w:asciiTheme="minorHAnsi" w:hAnsiTheme="minorHAnsi" w:cstheme="minorHAnsi"/>
          <w:sz w:val="22"/>
          <w:szCs w:val="22"/>
        </w:rPr>
        <w:t xml:space="preserve"> and</w:t>
      </w:r>
      <w:r w:rsidR="00F054B0" w:rsidRPr="002930D6">
        <w:rPr>
          <w:rFonts w:asciiTheme="minorHAnsi" w:hAnsiTheme="minorHAnsi" w:cstheme="minorHAnsi"/>
          <w:sz w:val="22"/>
          <w:szCs w:val="22"/>
        </w:rPr>
        <w:t xml:space="preserve"> </w:t>
      </w:r>
      <w:r w:rsidR="001172C8">
        <w:rPr>
          <w:rFonts w:asciiTheme="minorHAnsi" w:hAnsiTheme="minorHAnsi" w:cstheme="minorHAnsi"/>
          <w:sz w:val="22"/>
          <w:szCs w:val="22"/>
        </w:rPr>
        <w:t>requir</w:t>
      </w:r>
      <w:r w:rsidR="007C528A">
        <w:rPr>
          <w:rFonts w:asciiTheme="minorHAnsi" w:hAnsiTheme="minorHAnsi" w:cstheme="minorHAnsi"/>
          <w:sz w:val="22"/>
          <w:szCs w:val="22"/>
        </w:rPr>
        <w:t>e</w:t>
      </w:r>
      <w:r w:rsidR="001172C8">
        <w:rPr>
          <w:rFonts w:asciiTheme="minorHAnsi" w:hAnsiTheme="minorHAnsi" w:cstheme="minorHAnsi"/>
          <w:sz w:val="22"/>
          <w:szCs w:val="22"/>
        </w:rPr>
        <w:t xml:space="preserve"> bias to</w:t>
      </w:r>
      <w:r w:rsidR="00F054B0" w:rsidRPr="002930D6">
        <w:rPr>
          <w:rFonts w:asciiTheme="minorHAnsi" w:hAnsiTheme="minorHAnsi" w:cstheme="minorHAnsi"/>
          <w:sz w:val="22"/>
          <w:szCs w:val="22"/>
        </w:rPr>
        <w:t xml:space="preserve"> lie within the specified limits. </w:t>
      </w:r>
      <w:r w:rsidR="001172C8">
        <w:rPr>
          <w:rFonts w:asciiTheme="minorHAnsi" w:hAnsiTheme="minorHAnsi" w:cstheme="minorHAnsi"/>
          <w:sz w:val="22"/>
          <w:szCs w:val="22"/>
        </w:rPr>
        <w:t xml:space="preserve">This is then a condition on the </w:t>
      </w:r>
      <w:r w:rsidR="00A2762D">
        <w:rPr>
          <w:rFonts w:asciiTheme="minorHAnsi" w:hAnsiTheme="minorHAnsi" w:cstheme="minorHAnsi"/>
          <w:sz w:val="22"/>
          <w:szCs w:val="22"/>
        </w:rPr>
        <w:t xml:space="preserve">AGBD estimator and the </w:t>
      </w:r>
      <w:r w:rsidR="001172C8">
        <w:rPr>
          <w:rFonts w:asciiTheme="minorHAnsi" w:hAnsiTheme="minorHAnsi" w:cstheme="minorHAnsi"/>
          <w:sz w:val="22"/>
          <w:szCs w:val="22"/>
        </w:rPr>
        <w:t>ensemble of measurements</w:t>
      </w:r>
      <w:r w:rsidR="00F054B0" w:rsidRPr="002930D6">
        <w:rPr>
          <w:rFonts w:asciiTheme="minorHAnsi" w:hAnsiTheme="minorHAnsi" w:cstheme="minorHAnsi"/>
          <w:sz w:val="22"/>
          <w:szCs w:val="22"/>
        </w:rPr>
        <w:t>.</w:t>
      </w:r>
      <w:r w:rsidR="001172C8">
        <w:rPr>
          <w:rFonts w:asciiTheme="minorHAnsi" w:hAnsiTheme="minorHAnsi" w:cstheme="minorHAnsi"/>
          <w:sz w:val="22"/>
          <w:szCs w:val="22"/>
        </w:rPr>
        <w:t xml:space="preserve"> </w:t>
      </w:r>
    </w:p>
    <w:p w14:paraId="395E403F" w14:textId="21D518BF" w:rsidR="001172C8" w:rsidRDefault="001172C8" w:rsidP="005C191F">
      <w:pPr>
        <w:pStyle w:val="ARESYSNormale"/>
        <w:spacing w:after="120" w:line="276" w:lineRule="auto"/>
        <w:rPr>
          <w:rFonts w:asciiTheme="minorHAnsi" w:hAnsiTheme="minorHAnsi" w:cstheme="minorHAnsi"/>
          <w:sz w:val="22"/>
          <w:szCs w:val="22"/>
        </w:rPr>
      </w:pPr>
      <w:r>
        <w:rPr>
          <w:rFonts w:asciiTheme="minorHAnsi" w:hAnsiTheme="minorHAnsi" w:cstheme="minorHAnsi"/>
          <w:sz w:val="22"/>
          <w:szCs w:val="22"/>
        </w:rPr>
        <w:t xml:space="preserve">There are several reasons why bias is the preferred quantity </w:t>
      </w:r>
      <w:r w:rsidR="006961AE">
        <w:rPr>
          <w:rFonts w:asciiTheme="minorHAnsi" w:hAnsiTheme="minorHAnsi" w:cstheme="minorHAnsi"/>
          <w:sz w:val="22"/>
          <w:szCs w:val="22"/>
        </w:rPr>
        <w:t>for</w:t>
      </w:r>
      <w:r w:rsidR="0024132E">
        <w:rPr>
          <w:rFonts w:asciiTheme="minorHAnsi" w:hAnsiTheme="minorHAnsi" w:cstheme="minorHAnsi"/>
          <w:sz w:val="22"/>
          <w:szCs w:val="22"/>
        </w:rPr>
        <w:t xml:space="preserve"> measur</w:t>
      </w:r>
      <w:r w:rsidR="006961AE">
        <w:rPr>
          <w:rFonts w:asciiTheme="minorHAnsi" w:hAnsiTheme="minorHAnsi" w:cstheme="minorHAnsi"/>
          <w:sz w:val="22"/>
          <w:szCs w:val="22"/>
        </w:rPr>
        <w:t>ing</w:t>
      </w:r>
      <w:r w:rsidR="0024132E">
        <w:rPr>
          <w:rFonts w:asciiTheme="minorHAnsi" w:hAnsiTheme="minorHAnsi" w:cstheme="minorHAnsi"/>
          <w:sz w:val="22"/>
          <w:szCs w:val="22"/>
        </w:rPr>
        <w:t xml:space="preserve"> accuracy</w:t>
      </w:r>
      <w:r w:rsidR="0064583C">
        <w:rPr>
          <w:rFonts w:asciiTheme="minorHAnsi" w:hAnsiTheme="minorHAnsi" w:cstheme="minorHAnsi"/>
          <w:sz w:val="22"/>
          <w:szCs w:val="22"/>
        </w:rPr>
        <w:t xml:space="preserve"> of the BIOMASS AGBD product</w:t>
      </w:r>
      <w:r>
        <w:rPr>
          <w:rFonts w:asciiTheme="minorHAnsi" w:hAnsiTheme="minorHAnsi" w:cstheme="minorHAnsi"/>
          <w:sz w:val="22"/>
          <w:szCs w:val="22"/>
        </w:rPr>
        <w:t>:</w:t>
      </w:r>
    </w:p>
    <w:p w14:paraId="4CF54D15" w14:textId="77777777" w:rsidR="001172C8" w:rsidRPr="001172C8" w:rsidRDefault="001172C8" w:rsidP="005C191F">
      <w:pPr>
        <w:pStyle w:val="ARESYSNormale"/>
        <w:numPr>
          <w:ilvl w:val="0"/>
          <w:numId w:val="20"/>
        </w:numPr>
        <w:spacing w:line="276" w:lineRule="auto"/>
        <w:rPr>
          <w:rFonts w:asciiTheme="minorHAnsi" w:hAnsiTheme="minorHAnsi" w:cstheme="minorHAnsi"/>
          <w:sz w:val="22"/>
          <w:szCs w:val="22"/>
          <w:lang w:val="en-GB"/>
        </w:rPr>
      </w:pPr>
      <w:r w:rsidRPr="001172C8">
        <w:rPr>
          <w:rFonts w:asciiTheme="minorHAnsi" w:hAnsiTheme="minorHAnsi" w:cstheme="minorHAnsi"/>
          <w:sz w:val="22"/>
          <w:szCs w:val="22"/>
        </w:rPr>
        <w:t xml:space="preserve">A key GCOS principle for climate monitoring is that random errors and time-dependent biases in satellite observations and derived products are identified (GCOS, 2016) </w:t>
      </w:r>
    </w:p>
    <w:p w14:paraId="799AECA0" w14:textId="0B40287F" w:rsidR="001172C8" w:rsidRPr="00016A48" w:rsidRDefault="001172C8" w:rsidP="005C191F">
      <w:pPr>
        <w:pStyle w:val="ARESYSNormale"/>
        <w:numPr>
          <w:ilvl w:val="0"/>
          <w:numId w:val="20"/>
        </w:numPr>
        <w:spacing w:line="276" w:lineRule="auto"/>
        <w:rPr>
          <w:rFonts w:asciiTheme="minorHAnsi" w:hAnsiTheme="minorHAnsi" w:cstheme="minorHAnsi"/>
          <w:sz w:val="22"/>
          <w:szCs w:val="22"/>
          <w:lang w:val="en-GB"/>
        </w:rPr>
      </w:pPr>
      <w:r w:rsidRPr="001172C8">
        <w:rPr>
          <w:rFonts w:asciiTheme="minorHAnsi" w:hAnsiTheme="minorHAnsi" w:cstheme="minorHAnsi"/>
          <w:sz w:val="22"/>
          <w:szCs w:val="22"/>
        </w:rPr>
        <w:t>Map users prefer AGB</w:t>
      </w:r>
      <w:r>
        <w:rPr>
          <w:rFonts w:asciiTheme="minorHAnsi" w:hAnsiTheme="minorHAnsi" w:cstheme="minorHAnsi"/>
          <w:sz w:val="22"/>
          <w:szCs w:val="22"/>
        </w:rPr>
        <w:t>D</w:t>
      </w:r>
      <w:r w:rsidRPr="001172C8">
        <w:rPr>
          <w:rFonts w:asciiTheme="minorHAnsi" w:hAnsiTheme="minorHAnsi" w:cstheme="minorHAnsi"/>
          <w:sz w:val="22"/>
          <w:szCs w:val="22"/>
        </w:rPr>
        <w:t xml:space="preserve"> maps to be unbiased and to have spatially explicit uncertainty information (Quegan and </w:t>
      </w:r>
      <w:proofErr w:type="spellStart"/>
      <w:r w:rsidRPr="001172C8">
        <w:rPr>
          <w:rFonts w:asciiTheme="minorHAnsi" w:hAnsiTheme="minorHAnsi" w:cstheme="minorHAnsi"/>
          <w:sz w:val="22"/>
          <w:szCs w:val="22"/>
        </w:rPr>
        <w:t>Ciais</w:t>
      </w:r>
      <w:proofErr w:type="spellEnd"/>
      <w:r w:rsidRPr="001172C8">
        <w:rPr>
          <w:rFonts w:asciiTheme="minorHAnsi" w:hAnsiTheme="minorHAnsi" w:cstheme="minorHAnsi"/>
          <w:sz w:val="22"/>
          <w:szCs w:val="22"/>
        </w:rPr>
        <w:t>, 2018)</w:t>
      </w:r>
    </w:p>
    <w:p w14:paraId="313F587D" w14:textId="68DC4D81" w:rsidR="001172C8" w:rsidRPr="001172C8" w:rsidRDefault="00016A48" w:rsidP="005C191F">
      <w:pPr>
        <w:pStyle w:val="ARESYSNormale"/>
        <w:numPr>
          <w:ilvl w:val="0"/>
          <w:numId w:val="20"/>
        </w:numPr>
        <w:spacing w:line="276" w:lineRule="auto"/>
        <w:rPr>
          <w:rFonts w:asciiTheme="minorHAnsi" w:hAnsiTheme="minorHAnsi" w:cstheme="minorHAnsi"/>
          <w:sz w:val="22"/>
          <w:szCs w:val="22"/>
          <w:lang w:val="en-GB"/>
        </w:rPr>
      </w:pPr>
      <w:r>
        <w:rPr>
          <w:rFonts w:asciiTheme="minorHAnsi" w:hAnsiTheme="minorHAnsi" w:cstheme="minorHAnsi"/>
          <w:sz w:val="22"/>
          <w:szCs w:val="22"/>
        </w:rPr>
        <w:t>The grid cells used by global climate and carbon models typically have dimensions of 10s of km</w:t>
      </w:r>
      <w:r w:rsidR="0024132E">
        <w:rPr>
          <w:rFonts w:asciiTheme="minorHAnsi" w:hAnsiTheme="minorHAnsi" w:cstheme="minorHAnsi"/>
          <w:sz w:val="22"/>
          <w:szCs w:val="22"/>
        </w:rPr>
        <w:t xml:space="preserve">; given unbiased AGBD estimates, spatial </w:t>
      </w:r>
      <w:r w:rsidR="001172C8" w:rsidRPr="001172C8">
        <w:rPr>
          <w:rFonts w:asciiTheme="minorHAnsi" w:hAnsiTheme="minorHAnsi" w:cstheme="minorHAnsi"/>
          <w:sz w:val="22"/>
          <w:szCs w:val="22"/>
        </w:rPr>
        <w:t>averaging</w:t>
      </w:r>
      <w:r w:rsidR="0024132E">
        <w:rPr>
          <w:rFonts w:asciiTheme="minorHAnsi" w:hAnsiTheme="minorHAnsi" w:cstheme="minorHAnsi"/>
          <w:sz w:val="22"/>
          <w:szCs w:val="22"/>
        </w:rPr>
        <w:t xml:space="preserve"> to this scale will provide estimates of the true mean AGBD of a grid cell with very small </w:t>
      </w:r>
      <w:r w:rsidR="001172C8" w:rsidRPr="001172C8">
        <w:rPr>
          <w:rFonts w:asciiTheme="minorHAnsi" w:hAnsiTheme="minorHAnsi" w:cstheme="minorHAnsi"/>
          <w:sz w:val="22"/>
          <w:szCs w:val="22"/>
        </w:rPr>
        <w:t>dispersion</w:t>
      </w:r>
    </w:p>
    <w:p w14:paraId="3F9D756D" w14:textId="7996FDD6" w:rsidR="00BA2A55" w:rsidRDefault="001172C8" w:rsidP="002B4C7E">
      <w:pPr>
        <w:pStyle w:val="pf0"/>
        <w:jc w:val="both"/>
        <w:rPr>
          <w:rFonts w:ascii="Arial" w:hAnsi="Arial" w:cs="Arial"/>
          <w:sz w:val="20"/>
          <w:szCs w:val="20"/>
        </w:rPr>
      </w:pPr>
      <w:r w:rsidRPr="001172C8">
        <w:rPr>
          <w:rFonts w:asciiTheme="minorHAnsi" w:hAnsiTheme="minorHAnsi" w:cstheme="minorHAnsi"/>
          <w:sz w:val="22"/>
          <w:szCs w:val="22"/>
        </w:rPr>
        <w:t xml:space="preserve">Current </w:t>
      </w:r>
      <w:r w:rsidR="00B95E41">
        <w:rPr>
          <w:rFonts w:asciiTheme="minorHAnsi" w:hAnsiTheme="minorHAnsi" w:cstheme="minorHAnsi"/>
          <w:sz w:val="22"/>
          <w:szCs w:val="22"/>
        </w:rPr>
        <w:t xml:space="preserve">global </w:t>
      </w:r>
      <w:r w:rsidRPr="001172C8">
        <w:rPr>
          <w:rFonts w:asciiTheme="minorHAnsi" w:hAnsiTheme="minorHAnsi" w:cstheme="minorHAnsi"/>
          <w:sz w:val="22"/>
          <w:szCs w:val="22"/>
        </w:rPr>
        <w:t>AGBD maps exhibit significant bias</w:t>
      </w:r>
      <w:r w:rsidR="00016A48">
        <w:rPr>
          <w:rFonts w:asciiTheme="minorHAnsi" w:hAnsiTheme="minorHAnsi" w:cstheme="minorHAnsi"/>
          <w:sz w:val="22"/>
          <w:szCs w:val="22"/>
        </w:rPr>
        <w:t>es</w:t>
      </w:r>
      <w:r w:rsidRPr="001172C8">
        <w:rPr>
          <w:rFonts w:asciiTheme="minorHAnsi" w:hAnsiTheme="minorHAnsi" w:cstheme="minorHAnsi"/>
          <w:sz w:val="22"/>
          <w:szCs w:val="22"/>
        </w:rPr>
        <w:t xml:space="preserve"> </w:t>
      </w:r>
      <w:r w:rsidR="007C528A">
        <w:rPr>
          <w:rFonts w:asciiTheme="minorHAnsi" w:hAnsiTheme="minorHAnsi" w:cstheme="minorHAnsi"/>
          <w:sz w:val="22"/>
          <w:szCs w:val="22"/>
        </w:rPr>
        <w:t>over some biomass ranges</w:t>
      </w:r>
      <w:r w:rsidR="007C528A" w:rsidRPr="001172C8">
        <w:rPr>
          <w:rFonts w:asciiTheme="minorHAnsi" w:hAnsiTheme="minorHAnsi" w:cstheme="minorHAnsi"/>
          <w:sz w:val="22"/>
          <w:szCs w:val="22"/>
        </w:rPr>
        <w:t xml:space="preserve"> </w:t>
      </w:r>
      <w:r w:rsidRPr="001172C8">
        <w:rPr>
          <w:rFonts w:asciiTheme="minorHAnsi" w:hAnsiTheme="minorHAnsi" w:cstheme="minorHAnsi"/>
          <w:sz w:val="22"/>
          <w:szCs w:val="22"/>
        </w:rPr>
        <w:t xml:space="preserve">when aggregated </w:t>
      </w:r>
      <w:r w:rsidR="000F1F87">
        <w:rPr>
          <w:rFonts w:asciiTheme="minorHAnsi" w:hAnsiTheme="minorHAnsi" w:cstheme="minorHAnsi"/>
          <w:sz w:val="22"/>
          <w:szCs w:val="22"/>
        </w:rPr>
        <w:t>to</w:t>
      </w:r>
      <w:r w:rsidRPr="001172C8">
        <w:rPr>
          <w:rFonts w:asciiTheme="minorHAnsi" w:hAnsiTheme="minorHAnsi" w:cstheme="minorHAnsi"/>
          <w:sz w:val="22"/>
          <w:szCs w:val="22"/>
        </w:rPr>
        <w:t xml:space="preserve"> landscape level (</w:t>
      </w:r>
      <w:proofErr w:type="spellStart"/>
      <w:r w:rsidRPr="001172C8">
        <w:rPr>
          <w:rFonts w:asciiTheme="minorHAnsi" w:hAnsiTheme="minorHAnsi" w:cstheme="minorHAnsi"/>
          <w:sz w:val="22"/>
          <w:szCs w:val="22"/>
        </w:rPr>
        <w:t>Araza</w:t>
      </w:r>
      <w:proofErr w:type="spellEnd"/>
      <w:r w:rsidRPr="001172C8">
        <w:rPr>
          <w:rFonts w:asciiTheme="minorHAnsi" w:hAnsiTheme="minorHAnsi" w:cstheme="minorHAnsi"/>
          <w:sz w:val="22"/>
          <w:szCs w:val="22"/>
        </w:rPr>
        <w:t>, 2022; Soja, 2024)</w:t>
      </w:r>
      <w:r w:rsidR="004A09FF">
        <w:rPr>
          <w:rFonts w:asciiTheme="minorHAnsi" w:hAnsiTheme="minorHAnsi" w:cstheme="minorHAnsi"/>
          <w:sz w:val="22"/>
          <w:szCs w:val="22"/>
        </w:rPr>
        <w:t xml:space="preserve">. </w:t>
      </w:r>
      <w:r w:rsidR="007C528A">
        <w:rPr>
          <w:rFonts w:asciiTheme="minorHAnsi" w:hAnsiTheme="minorHAnsi" w:cstheme="minorHAnsi"/>
          <w:sz w:val="22"/>
          <w:szCs w:val="22"/>
        </w:rPr>
        <w:t>U</w:t>
      </w:r>
      <w:r w:rsidR="00A2762D">
        <w:rPr>
          <w:rFonts w:asciiTheme="minorHAnsi" w:hAnsiTheme="minorHAnsi" w:cstheme="minorHAnsi"/>
          <w:sz w:val="22"/>
          <w:szCs w:val="22"/>
        </w:rPr>
        <w:t>nder-estimat</w:t>
      </w:r>
      <w:r w:rsidR="004A09FF">
        <w:rPr>
          <w:rFonts w:asciiTheme="minorHAnsi" w:hAnsiTheme="minorHAnsi" w:cstheme="minorHAnsi"/>
          <w:sz w:val="22"/>
          <w:szCs w:val="22"/>
        </w:rPr>
        <w:t xml:space="preserve">ion </w:t>
      </w:r>
      <w:r w:rsidR="007C528A">
        <w:rPr>
          <w:rFonts w:asciiTheme="minorHAnsi" w:hAnsiTheme="minorHAnsi" w:cstheme="minorHAnsi"/>
          <w:sz w:val="22"/>
          <w:szCs w:val="22"/>
        </w:rPr>
        <w:t xml:space="preserve">typically </w:t>
      </w:r>
      <w:r w:rsidR="004A09FF">
        <w:rPr>
          <w:rFonts w:asciiTheme="minorHAnsi" w:hAnsiTheme="minorHAnsi" w:cstheme="minorHAnsi"/>
          <w:sz w:val="22"/>
          <w:szCs w:val="22"/>
        </w:rPr>
        <w:t>occurs for high AGBD</w:t>
      </w:r>
      <w:r w:rsidR="007C528A">
        <w:rPr>
          <w:rFonts w:asciiTheme="minorHAnsi" w:hAnsiTheme="minorHAnsi" w:cstheme="minorHAnsi"/>
          <w:sz w:val="22"/>
          <w:szCs w:val="22"/>
        </w:rPr>
        <w:t xml:space="preserve"> and over-estimation for low AGBD</w:t>
      </w:r>
      <w:r w:rsidR="004A09FF">
        <w:rPr>
          <w:rFonts w:asciiTheme="minorHAnsi" w:hAnsiTheme="minorHAnsi" w:cstheme="minorHAnsi"/>
          <w:sz w:val="22"/>
          <w:szCs w:val="22"/>
        </w:rPr>
        <w:t xml:space="preserve">, but </w:t>
      </w:r>
      <w:r w:rsidR="007C528A">
        <w:rPr>
          <w:rFonts w:asciiTheme="minorHAnsi" w:hAnsiTheme="minorHAnsi" w:cstheme="minorHAnsi"/>
          <w:sz w:val="22"/>
          <w:szCs w:val="22"/>
        </w:rPr>
        <w:t xml:space="preserve">the spatial structure of bias across the full biomass range </w:t>
      </w:r>
      <w:r w:rsidR="004A09FF">
        <w:rPr>
          <w:rFonts w:asciiTheme="minorHAnsi" w:hAnsiTheme="minorHAnsi" w:cstheme="minorHAnsi"/>
          <w:sz w:val="22"/>
          <w:szCs w:val="22"/>
        </w:rPr>
        <w:t>differ</w:t>
      </w:r>
      <w:r w:rsidR="007C528A">
        <w:rPr>
          <w:rFonts w:asciiTheme="minorHAnsi" w:hAnsiTheme="minorHAnsi" w:cstheme="minorHAnsi"/>
          <w:sz w:val="22"/>
          <w:szCs w:val="22"/>
        </w:rPr>
        <w:t xml:space="preserve">s between </w:t>
      </w:r>
      <w:r w:rsidR="004A09FF">
        <w:rPr>
          <w:rFonts w:asciiTheme="minorHAnsi" w:hAnsiTheme="minorHAnsi" w:cstheme="minorHAnsi"/>
          <w:sz w:val="22"/>
          <w:szCs w:val="22"/>
        </w:rPr>
        <w:t xml:space="preserve">maps. This indicates </w:t>
      </w:r>
      <w:r w:rsidR="004A09FF" w:rsidRPr="002B4C7E">
        <w:rPr>
          <w:rFonts w:asciiTheme="minorHAnsi" w:hAnsiTheme="minorHAnsi" w:cstheme="minorHAnsi"/>
          <w:sz w:val="22"/>
          <w:szCs w:val="22"/>
        </w:rPr>
        <w:t xml:space="preserve">that the structure of the bias is important and </w:t>
      </w:r>
      <w:r w:rsidR="007C528A" w:rsidRPr="002B4C7E">
        <w:rPr>
          <w:rFonts w:asciiTheme="minorHAnsi" w:hAnsiTheme="minorHAnsi" w:cstheme="minorHAnsi"/>
          <w:sz w:val="22"/>
          <w:szCs w:val="22"/>
        </w:rPr>
        <w:t xml:space="preserve">should be captured by </w:t>
      </w:r>
      <w:r w:rsidR="004A09FF" w:rsidRPr="002B4C7E">
        <w:rPr>
          <w:rFonts w:asciiTheme="minorHAnsi" w:hAnsiTheme="minorHAnsi" w:cstheme="minorHAnsi"/>
          <w:sz w:val="22"/>
          <w:szCs w:val="22"/>
        </w:rPr>
        <w:t xml:space="preserve">the validation procedure. It is therefore proposed that bias is estimated in a set of </w:t>
      </w:r>
      <w:r w:rsidR="00BA2A55" w:rsidRPr="002B4C7E">
        <w:rPr>
          <w:rFonts w:asciiTheme="minorHAnsi" w:hAnsiTheme="minorHAnsi" w:cstheme="minorHAnsi"/>
          <w:sz w:val="22"/>
          <w:szCs w:val="22"/>
        </w:rPr>
        <w:t>sub-ranges (</w:t>
      </w:r>
      <w:r w:rsidR="004A09FF" w:rsidRPr="002B4C7E">
        <w:rPr>
          <w:rFonts w:asciiTheme="minorHAnsi" w:hAnsiTheme="minorHAnsi" w:cstheme="minorHAnsi"/>
          <w:sz w:val="22"/>
          <w:szCs w:val="22"/>
        </w:rPr>
        <w:t>bins</w:t>
      </w:r>
      <w:r w:rsidR="00BA2A55" w:rsidRPr="002B4C7E">
        <w:rPr>
          <w:rFonts w:asciiTheme="minorHAnsi" w:hAnsiTheme="minorHAnsi" w:cstheme="minorHAnsi"/>
          <w:sz w:val="22"/>
          <w:szCs w:val="22"/>
        </w:rPr>
        <w:t>) that cover the full range of AGBD.</w:t>
      </w:r>
      <w:r w:rsidR="004A09FF" w:rsidRPr="002B4C7E">
        <w:rPr>
          <w:rFonts w:asciiTheme="minorHAnsi" w:hAnsiTheme="minorHAnsi" w:cstheme="minorHAnsi"/>
          <w:sz w:val="22"/>
          <w:szCs w:val="22"/>
        </w:rPr>
        <w:t xml:space="preserve"> </w:t>
      </w:r>
      <w:r w:rsidR="007D4A6C" w:rsidRPr="002B4C7E">
        <w:rPr>
          <w:rStyle w:val="cf01"/>
          <w:rFonts w:asciiTheme="minorHAnsi" w:hAnsiTheme="minorHAnsi" w:cstheme="minorHAnsi"/>
          <w:sz w:val="22"/>
          <w:szCs w:val="22"/>
        </w:rPr>
        <w:t xml:space="preserve"> On the basis of the ALS data, each pixel in the ALS map will be assigned to one of the bins. </w:t>
      </w:r>
      <w:r w:rsidR="00BA2A55" w:rsidRPr="002B4C7E">
        <w:rPr>
          <w:rFonts w:asciiTheme="minorHAnsi" w:hAnsiTheme="minorHAnsi" w:cstheme="minorHAnsi"/>
          <w:sz w:val="22"/>
          <w:szCs w:val="22"/>
        </w:rPr>
        <w:t>The</w:t>
      </w:r>
      <w:r w:rsidR="004A09FF" w:rsidRPr="002B4C7E">
        <w:rPr>
          <w:rFonts w:asciiTheme="minorHAnsi" w:hAnsiTheme="minorHAnsi" w:cstheme="minorHAnsi"/>
          <w:sz w:val="22"/>
          <w:szCs w:val="22"/>
        </w:rPr>
        <w:t xml:space="preserve"> width</w:t>
      </w:r>
      <w:r w:rsidR="00BA2A55" w:rsidRPr="002B4C7E">
        <w:rPr>
          <w:rFonts w:asciiTheme="minorHAnsi" w:hAnsiTheme="minorHAnsi" w:cstheme="minorHAnsi"/>
          <w:sz w:val="22"/>
          <w:szCs w:val="22"/>
        </w:rPr>
        <w:t xml:space="preserve"> of the bins</w:t>
      </w:r>
      <w:r w:rsidR="004A09FF" w:rsidRPr="002B4C7E">
        <w:rPr>
          <w:rFonts w:asciiTheme="minorHAnsi" w:hAnsiTheme="minorHAnsi" w:cstheme="minorHAnsi"/>
          <w:sz w:val="22"/>
          <w:szCs w:val="22"/>
        </w:rPr>
        <w:t xml:space="preserve"> </w:t>
      </w:r>
      <w:r w:rsidR="00BA2A55" w:rsidRPr="002B4C7E">
        <w:rPr>
          <w:rFonts w:asciiTheme="minorHAnsi" w:hAnsiTheme="minorHAnsi" w:cstheme="minorHAnsi"/>
          <w:sz w:val="22"/>
          <w:szCs w:val="22"/>
        </w:rPr>
        <w:t xml:space="preserve">will be a trade-off between </w:t>
      </w:r>
      <w:r w:rsidR="00BA2A55" w:rsidRPr="002B4C7E">
        <w:rPr>
          <w:rStyle w:val="cf01"/>
          <w:rFonts w:asciiTheme="minorHAnsi" w:hAnsiTheme="minorHAnsi" w:cstheme="minorHAnsi"/>
          <w:sz w:val="22"/>
          <w:szCs w:val="22"/>
        </w:rPr>
        <w:t>reducing variance of the estimated means (wide bins) and tracking variation in bias across the AGBD range (narrow bins) (see Annex 2).</w:t>
      </w:r>
      <w:r w:rsidR="00BA2A55">
        <w:rPr>
          <w:rStyle w:val="cf01"/>
        </w:rPr>
        <w:t xml:space="preserve"> </w:t>
      </w:r>
    </w:p>
    <w:p w14:paraId="19A403A7" w14:textId="6FEBA470" w:rsidR="00B95E41" w:rsidRDefault="00BA2A55" w:rsidP="005C191F">
      <w:pPr>
        <w:pStyle w:val="ARESYSNormale"/>
        <w:spacing w:after="120" w:line="276" w:lineRule="auto"/>
        <w:rPr>
          <w:rFonts w:asciiTheme="minorHAnsi" w:hAnsiTheme="minorHAnsi" w:cstheme="minorHAnsi"/>
          <w:sz w:val="22"/>
          <w:szCs w:val="22"/>
        </w:rPr>
      </w:pPr>
      <w:r>
        <w:rPr>
          <w:rFonts w:asciiTheme="minorHAnsi" w:hAnsiTheme="minorHAnsi" w:cstheme="minorHAnsi"/>
          <w:sz w:val="22"/>
          <w:szCs w:val="22"/>
        </w:rPr>
        <w:t>T</w:t>
      </w:r>
      <w:r w:rsidR="00570BEE">
        <w:rPr>
          <w:rFonts w:asciiTheme="minorHAnsi" w:hAnsiTheme="minorHAnsi" w:cstheme="minorHAnsi"/>
          <w:sz w:val="22"/>
          <w:szCs w:val="22"/>
        </w:rPr>
        <w:t>o be precise</w:t>
      </w:r>
      <w:r w:rsidR="00B95E41">
        <w:rPr>
          <w:rFonts w:asciiTheme="minorHAnsi" w:hAnsiTheme="minorHAnsi" w:cstheme="minorHAnsi"/>
          <w:sz w:val="22"/>
          <w:szCs w:val="22"/>
        </w:rPr>
        <w:t>:</w:t>
      </w:r>
      <w:r w:rsidR="00570BEE">
        <w:rPr>
          <w:rFonts w:asciiTheme="minorHAnsi" w:hAnsiTheme="minorHAnsi" w:cstheme="minorHAnsi"/>
          <w:sz w:val="22"/>
          <w:szCs w:val="22"/>
        </w:rPr>
        <w:t xml:space="preserve"> </w:t>
      </w:r>
    </w:p>
    <w:p w14:paraId="083D74A6" w14:textId="77777777" w:rsidR="00B95E41" w:rsidRPr="00B95E41" w:rsidRDefault="00570BEE" w:rsidP="00B95E41">
      <w:pPr>
        <w:pStyle w:val="ARESYSNormale"/>
        <w:spacing w:after="120" w:line="276" w:lineRule="auto"/>
        <w:ind w:left="720"/>
        <w:rPr>
          <w:rFonts w:asciiTheme="minorHAnsi" w:hAnsiTheme="minorHAnsi" w:cstheme="minorHAnsi"/>
          <w:i/>
          <w:iCs/>
          <w:sz w:val="22"/>
          <w:szCs w:val="22"/>
        </w:rPr>
      </w:pPr>
      <w:r w:rsidRPr="00B95E41">
        <w:rPr>
          <w:rFonts w:asciiTheme="minorHAnsi" w:hAnsiTheme="minorHAnsi" w:cstheme="minorHAnsi"/>
          <w:i/>
          <w:iCs/>
          <w:sz w:val="22"/>
          <w:szCs w:val="22"/>
        </w:rPr>
        <w:t xml:space="preserve">validation aims to test whether the mean of the BIOMASS estimates of AGBD is within 20% of the true mean AGBD for each bin. </w:t>
      </w:r>
    </w:p>
    <w:p w14:paraId="15469964" w14:textId="545FD2B9" w:rsidR="001172C8" w:rsidRPr="001172C8" w:rsidRDefault="001172C8" w:rsidP="005C191F">
      <w:pPr>
        <w:pStyle w:val="ARESYSNormale"/>
        <w:spacing w:after="120" w:line="276" w:lineRule="auto"/>
        <w:rPr>
          <w:rFonts w:asciiTheme="minorHAnsi" w:hAnsiTheme="minorHAnsi" w:cstheme="minorHAnsi"/>
          <w:sz w:val="22"/>
          <w:szCs w:val="22"/>
          <w:lang w:val="en-GB"/>
        </w:rPr>
      </w:pPr>
      <w:r w:rsidRPr="001172C8">
        <w:rPr>
          <w:rFonts w:asciiTheme="minorHAnsi" w:hAnsiTheme="minorHAnsi" w:cstheme="minorHAnsi"/>
          <w:sz w:val="22"/>
          <w:szCs w:val="22"/>
        </w:rPr>
        <w:lastRenderedPageBreak/>
        <w:t xml:space="preserve">Meeting the 20% goal in terms of bias over the whole AGBD range would be a substantial advance </w:t>
      </w:r>
      <w:r w:rsidR="0064583C">
        <w:rPr>
          <w:rFonts w:asciiTheme="minorHAnsi" w:hAnsiTheme="minorHAnsi" w:cstheme="minorHAnsi"/>
          <w:sz w:val="22"/>
          <w:szCs w:val="22"/>
        </w:rPr>
        <w:t>beyond</w:t>
      </w:r>
      <w:r w:rsidRPr="001172C8">
        <w:rPr>
          <w:rFonts w:asciiTheme="minorHAnsi" w:hAnsiTheme="minorHAnsi" w:cstheme="minorHAnsi"/>
          <w:sz w:val="22"/>
          <w:szCs w:val="22"/>
        </w:rPr>
        <w:t xml:space="preserve"> current </w:t>
      </w:r>
      <w:r w:rsidR="00570BEE">
        <w:rPr>
          <w:rFonts w:asciiTheme="minorHAnsi" w:hAnsiTheme="minorHAnsi" w:cstheme="minorHAnsi"/>
          <w:sz w:val="22"/>
          <w:szCs w:val="22"/>
        </w:rPr>
        <w:t>capabilities.</w:t>
      </w:r>
    </w:p>
    <w:p w14:paraId="5C090C0C" w14:textId="6B691619" w:rsidR="00F054B0" w:rsidRPr="006961AE" w:rsidRDefault="00570BEE" w:rsidP="005C191F">
      <w:pPr>
        <w:pStyle w:val="ARESYSNormale"/>
        <w:spacing w:after="120" w:line="276" w:lineRule="auto"/>
        <w:rPr>
          <w:rFonts w:asciiTheme="minorHAnsi" w:hAnsiTheme="minorHAnsi" w:cstheme="minorHAnsi"/>
          <w:sz w:val="22"/>
          <w:szCs w:val="22"/>
        </w:rPr>
      </w:pPr>
      <w:r>
        <w:rPr>
          <w:rFonts w:asciiTheme="minorHAnsi" w:hAnsiTheme="minorHAnsi" w:cstheme="minorHAnsi"/>
          <w:sz w:val="22"/>
          <w:szCs w:val="22"/>
        </w:rPr>
        <w:t>The lowest level AGBD bin may present special problems since</w:t>
      </w:r>
      <w:r w:rsidR="00F054B0" w:rsidRPr="002930D6">
        <w:rPr>
          <w:rFonts w:asciiTheme="minorHAnsi" w:hAnsiTheme="minorHAnsi" w:cstheme="minorHAnsi"/>
          <w:sz w:val="22"/>
          <w:szCs w:val="22"/>
        </w:rPr>
        <w:t xml:space="preserve"> </w:t>
      </w:r>
      <w:r w:rsidR="0054482B">
        <w:rPr>
          <w:rFonts w:asciiTheme="minorHAnsi" w:hAnsiTheme="minorHAnsi" w:cstheme="minorHAnsi"/>
          <w:sz w:val="22"/>
          <w:szCs w:val="22"/>
        </w:rPr>
        <w:t>here</w:t>
      </w:r>
      <w:r w:rsidR="00F054B0" w:rsidRPr="002930D6">
        <w:rPr>
          <w:rFonts w:asciiTheme="minorHAnsi" w:hAnsiTheme="minorHAnsi" w:cstheme="minorHAnsi"/>
          <w:sz w:val="22"/>
          <w:szCs w:val="22"/>
        </w:rPr>
        <w:t xml:space="preserve"> the vegetation signal will be strongly corrupted by soil scattering</w:t>
      </w:r>
      <w:r>
        <w:rPr>
          <w:rFonts w:asciiTheme="minorHAnsi" w:hAnsiTheme="minorHAnsi" w:cstheme="minorHAnsi"/>
          <w:sz w:val="22"/>
          <w:szCs w:val="22"/>
        </w:rPr>
        <w:t xml:space="preserve"> and ground conditions</w:t>
      </w:r>
      <w:r w:rsidR="00F054B0" w:rsidRPr="002930D6">
        <w:rPr>
          <w:rFonts w:asciiTheme="minorHAnsi" w:hAnsiTheme="minorHAnsi" w:cstheme="minorHAnsi"/>
          <w:sz w:val="22"/>
          <w:szCs w:val="22"/>
        </w:rPr>
        <w:t xml:space="preserve"> and is likely to vary significantly as soil moisture changes. </w:t>
      </w:r>
      <w:r w:rsidR="00B95E41" w:rsidRPr="002930D6">
        <w:rPr>
          <w:rFonts w:asciiTheme="minorHAnsi" w:hAnsiTheme="minorHAnsi" w:cstheme="minorHAnsi"/>
          <w:sz w:val="22"/>
          <w:szCs w:val="22"/>
        </w:rPr>
        <w:t xml:space="preserve">Ground cancellation </w:t>
      </w:r>
      <w:r w:rsidR="00B95E41">
        <w:rPr>
          <w:rFonts w:asciiTheme="minorHAnsi" w:hAnsiTheme="minorHAnsi" w:cstheme="minorHAnsi"/>
          <w:sz w:val="22"/>
          <w:szCs w:val="22"/>
        </w:rPr>
        <w:t>will not</w:t>
      </w:r>
      <w:r w:rsidR="00B95E41" w:rsidRPr="002930D6">
        <w:rPr>
          <w:rFonts w:asciiTheme="minorHAnsi" w:hAnsiTheme="minorHAnsi" w:cstheme="minorHAnsi"/>
          <w:sz w:val="22"/>
          <w:szCs w:val="22"/>
        </w:rPr>
        <w:t xml:space="preserve"> be useful </w:t>
      </w:r>
      <w:r w:rsidR="00B95E41">
        <w:rPr>
          <w:rFonts w:asciiTheme="minorHAnsi" w:hAnsiTheme="minorHAnsi" w:cstheme="minorHAnsi"/>
          <w:sz w:val="22"/>
          <w:szCs w:val="22"/>
        </w:rPr>
        <w:t>in these</w:t>
      </w:r>
      <w:r w:rsidR="00B95E41" w:rsidRPr="002930D6">
        <w:rPr>
          <w:rFonts w:asciiTheme="minorHAnsi" w:hAnsiTheme="minorHAnsi" w:cstheme="minorHAnsi"/>
          <w:sz w:val="22"/>
          <w:szCs w:val="22"/>
        </w:rPr>
        <w:t xml:space="preserve"> low biomass forests, so th</w:t>
      </w:r>
      <w:r w:rsidR="00B95E41">
        <w:rPr>
          <w:rFonts w:asciiTheme="minorHAnsi" w:hAnsiTheme="minorHAnsi" w:cstheme="minorHAnsi"/>
          <w:sz w:val="22"/>
          <w:szCs w:val="22"/>
        </w:rPr>
        <w:t>ese</w:t>
      </w:r>
      <w:r w:rsidR="00B95E41" w:rsidRPr="002930D6">
        <w:rPr>
          <w:rFonts w:asciiTheme="minorHAnsi" w:hAnsiTheme="minorHAnsi" w:cstheme="minorHAnsi"/>
          <w:sz w:val="22"/>
          <w:szCs w:val="22"/>
        </w:rPr>
        <w:t xml:space="preserve"> effect</w:t>
      </w:r>
      <w:r w:rsidR="00B95E41">
        <w:rPr>
          <w:rFonts w:asciiTheme="minorHAnsi" w:hAnsiTheme="minorHAnsi" w:cstheme="minorHAnsi"/>
          <w:sz w:val="22"/>
          <w:szCs w:val="22"/>
        </w:rPr>
        <w:t>s</w:t>
      </w:r>
      <w:r w:rsidR="00B95E41" w:rsidRPr="002930D6">
        <w:rPr>
          <w:rFonts w:asciiTheme="minorHAnsi" w:hAnsiTheme="minorHAnsi" w:cstheme="minorHAnsi"/>
          <w:sz w:val="22"/>
          <w:szCs w:val="22"/>
        </w:rPr>
        <w:t xml:space="preserve"> cannot be removed. </w:t>
      </w:r>
      <w:r w:rsidR="00EE4941">
        <w:rPr>
          <w:rFonts w:asciiTheme="minorHAnsi" w:hAnsiTheme="minorHAnsi" w:cstheme="minorHAnsi"/>
          <w:sz w:val="22"/>
          <w:szCs w:val="22"/>
        </w:rPr>
        <w:t>Validation of the</w:t>
      </w:r>
      <w:r w:rsidR="00B95E41">
        <w:rPr>
          <w:rFonts w:asciiTheme="minorHAnsi" w:hAnsiTheme="minorHAnsi" w:cstheme="minorHAnsi"/>
          <w:sz w:val="22"/>
          <w:szCs w:val="22"/>
        </w:rPr>
        <w:t xml:space="preserve"> lowest level bin </w:t>
      </w:r>
      <w:r w:rsidR="00EE4941">
        <w:rPr>
          <w:rFonts w:asciiTheme="minorHAnsi" w:hAnsiTheme="minorHAnsi" w:cstheme="minorHAnsi"/>
          <w:sz w:val="22"/>
          <w:szCs w:val="22"/>
        </w:rPr>
        <w:t xml:space="preserve">is </w:t>
      </w:r>
      <w:r w:rsidR="00B95E41">
        <w:rPr>
          <w:rFonts w:asciiTheme="minorHAnsi" w:hAnsiTheme="minorHAnsi" w:cstheme="minorHAnsi"/>
          <w:sz w:val="22"/>
          <w:szCs w:val="22"/>
        </w:rPr>
        <w:t xml:space="preserve">also </w:t>
      </w:r>
      <w:r w:rsidR="00EE4941">
        <w:rPr>
          <w:rFonts w:asciiTheme="minorHAnsi" w:hAnsiTheme="minorHAnsi" w:cstheme="minorHAnsi"/>
          <w:sz w:val="22"/>
          <w:szCs w:val="22"/>
        </w:rPr>
        <w:t>likely to be hampered</w:t>
      </w:r>
      <w:r w:rsidR="000C1AE5">
        <w:rPr>
          <w:rFonts w:asciiTheme="minorHAnsi" w:hAnsiTheme="minorHAnsi" w:cstheme="minorHAnsi"/>
          <w:sz w:val="22"/>
          <w:szCs w:val="22"/>
        </w:rPr>
        <w:t xml:space="preserve"> </w:t>
      </w:r>
      <w:r w:rsidR="00EE4941">
        <w:rPr>
          <w:rFonts w:asciiTheme="minorHAnsi" w:hAnsiTheme="minorHAnsi" w:cstheme="minorHAnsi"/>
          <w:sz w:val="22"/>
          <w:szCs w:val="22"/>
        </w:rPr>
        <w:t>by</w:t>
      </w:r>
      <w:r w:rsidR="000C1AE5">
        <w:rPr>
          <w:rFonts w:asciiTheme="minorHAnsi" w:hAnsiTheme="minorHAnsi" w:cstheme="minorHAnsi"/>
          <w:sz w:val="22"/>
          <w:szCs w:val="22"/>
        </w:rPr>
        <w:t xml:space="preserve"> bias in the reference data</w:t>
      </w:r>
      <w:r w:rsidR="00E55B11">
        <w:rPr>
          <w:rFonts w:asciiTheme="minorHAnsi" w:hAnsiTheme="minorHAnsi" w:cstheme="minorHAnsi"/>
          <w:sz w:val="22"/>
          <w:szCs w:val="22"/>
        </w:rPr>
        <w:t xml:space="preserve"> statistics</w:t>
      </w:r>
      <w:r w:rsidR="00EE4941">
        <w:rPr>
          <w:rFonts w:asciiTheme="minorHAnsi" w:hAnsiTheme="minorHAnsi" w:cstheme="minorHAnsi"/>
          <w:sz w:val="22"/>
          <w:szCs w:val="22"/>
        </w:rPr>
        <w:t>,</w:t>
      </w:r>
      <w:r w:rsidR="00E55B11">
        <w:rPr>
          <w:rFonts w:asciiTheme="minorHAnsi" w:hAnsiTheme="minorHAnsi" w:cstheme="minorHAnsi"/>
          <w:sz w:val="22"/>
          <w:szCs w:val="22"/>
        </w:rPr>
        <w:t xml:space="preserve"> </w:t>
      </w:r>
      <w:r w:rsidR="00B95E41">
        <w:rPr>
          <w:rFonts w:asciiTheme="minorHAnsi" w:hAnsiTheme="minorHAnsi" w:cstheme="minorHAnsi"/>
          <w:sz w:val="22"/>
          <w:szCs w:val="22"/>
        </w:rPr>
        <w:t>as d</w:t>
      </w:r>
      <w:r w:rsidR="000C1AE5">
        <w:rPr>
          <w:rFonts w:asciiTheme="minorHAnsi" w:hAnsiTheme="minorHAnsi" w:cstheme="minorHAnsi"/>
          <w:sz w:val="22"/>
          <w:szCs w:val="22"/>
        </w:rPr>
        <w:t>iscussed</w:t>
      </w:r>
      <w:r w:rsidR="00B95E41">
        <w:rPr>
          <w:rFonts w:asciiTheme="minorHAnsi" w:hAnsiTheme="minorHAnsi" w:cstheme="minorHAnsi"/>
          <w:sz w:val="22"/>
          <w:szCs w:val="22"/>
        </w:rPr>
        <w:t xml:space="preserve"> in </w:t>
      </w:r>
      <w:r w:rsidR="004055E6">
        <w:rPr>
          <w:rFonts w:asciiTheme="minorHAnsi" w:hAnsiTheme="minorHAnsi" w:cstheme="minorHAnsi"/>
          <w:sz w:val="22"/>
          <w:szCs w:val="22"/>
        </w:rPr>
        <w:t xml:space="preserve">Annex </w:t>
      </w:r>
      <w:r w:rsidR="000C1AE5">
        <w:rPr>
          <w:rFonts w:asciiTheme="minorHAnsi" w:hAnsiTheme="minorHAnsi" w:cstheme="minorHAnsi"/>
          <w:sz w:val="22"/>
          <w:szCs w:val="22"/>
        </w:rPr>
        <w:t>2.</w:t>
      </w:r>
    </w:p>
    <w:p w14:paraId="60F7C450" w14:textId="5A84E1EB" w:rsidR="0005674B" w:rsidRPr="00133344" w:rsidRDefault="0005674B" w:rsidP="005C191F">
      <w:pPr>
        <w:pStyle w:val="ListParagraph"/>
        <w:numPr>
          <w:ilvl w:val="0"/>
          <w:numId w:val="18"/>
        </w:numPr>
        <w:autoSpaceDE w:val="0"/>
        <w:autoSpaceDN w:val="0"/>
        <w:adjustRightInd w:val="0"/>
        <w:spacing w:after="120" w:line="276" w:lineRule="auto"/>
        <w:jc w:val="both"/>
        <w:rPr>
          <w:rFonts w:eastAsia="PalatinoLinotype-Roman" w:cstheme="minorHAnsi"/>
          <w:b/>
          <w:bCs/>
        </w:rPr>
      </w:pPr>
      <w:r w:rsidRPr="00133344">
        <w:rPr>
          <w:rFonts w:eastAsia="PalatinoLinotype-Roman" w:cstheme="minorHAnsi"/>
          <w:b/>
          <w:bCs/>
        </w:rPr>
        <w:t xml:space="preserve">Sources </w:t>
      </w:r>
      <w:r w:rsidR="0078414E" w:rsidRPr="00133344">
        <w:rPr>
          <w:rFonts w:eastAsia="PalatinoLinotype-Roman" w:cstheme="minorHAnsi"/>
          <w:b/>
          <w:bCs/>
        </w:rPr>
        <w:t xml:space="preserve">and properties </w:t>
      </w:r>
      <w:r w:rsidRPr="00133344">
        <w:rPr>
          <w:rFonts w:eastAsia="PalatinoLinotype-Roman" w:cstheme="minorHAnsi"/>
          <w:b/>
          <w:bCs/>
        </w:rPr>
        <w:t>of validation data</w:t>
      </w:r>
    </w:p>
    <w:p w14:paraId="7086F8FD" w14:textId="776C2B83" w:rsidR="0078414E" w:rsidRPr="00133344" w:rsidRDefault="00D04F41" w:rsidP="005C191F">
      <w:pPr>
        <w:autoSpaceDE w:val="0"/>
        <w:autoSpaceDN w:val="0"/>
        <w:adjustRightInd w:val="0"/>
        <w:spacing w:after="120" w:line="276" w:lineRule="auto"/>
        <w:jc w:val="both"/>
        <w:rPr>
          <w:rFonts w:asciiTheme="minorHAnsi" w:hAnsiTheme="minorHAnsi" w:cstheme="minorHAnsi"/>
          <w:sz w:val="22"/>
          <w:szCs w:val="22"/>
        </w:rPr>
      </w:pPr>
      <w:r>
        <w:rPr>
          <w:rFonts w:asciiTheme="minorHAnsi" w:eastAsia="PalatinoLinotype-Roman" w:hAnsiTheme="minorHAnsi" w:cstheme="minorHAnsi"/>
          <w:sz w:val="22"/>
          <w:szCs w:val="22"/>
        </w:rPr>
        <w:t xml:space="preserve">Validation requires reference data. </w:t>
      </w:r>
      <w:r w:rsidR="0005674B" w:rsidRPr="00133344">
        <w:rPr>
          <w:rFonts w:asciiTheme="minorHAnsi" w:eastAsia="PalatinoLinotype-Roman" w:hAnsiTheme="minorHAnsi" w:cstheme="minorHAnsi"/>
          <w:sz w:val="22"/>
          <w:szCs w:val="22"/>
        </w:rPr>
        <w:t xml:space="preserve">The validation dataset </w:t>
      </w:r>
      <w:r w:rsidR="009147C0" w:rsidRPr="00133344">
        <w:rPr>
          <w:rFonts w:asciiTheme="minorHAnsi" w:eastAsia="PalatinoLinotype-Roman" w:hAnsiTheme="minorHAnsi" w:cstheme="minorHAnsi"/>
          <w:sz w:val="22"/>
          <w:szCs w:val="22"/>
        </w:rPr>
        <w:t xml:space="preserve">for BIOMASS </w:t>
      </w:r>
      <w:r>
        <w:rPr>
          <w:rFonts w:asciiTheme="minorHAnsi" w:eastAsia="PalatinoLinotype-Roman" w:hAnsiTheme="minorHAnsi" w:cstheme="minorHAnsi"/>
          <w:sz w:val="22"/>
          <w:szCs w:val="22"/>
        </w:rPr>
        <w:t>is being</w:t>
      </w:r>
      <w:r w:rsidR="00771449" w:rsidRPr="00133344">
        <w:rPr>
          <w:rFonts w:asciiTheme="minorHAnsi" w:eastAsia="PalatinoLinotype-Roman" w:hAnsiTheme="minorHAnsi" w:cstheme="minorHAnsi"/>
          <w:sz w:val="22"/>
          <w:szCs w:val="22"/>
        </w:rPr>
        <w:t xml:space="preserve"> developed within </w:t>
      </w:r>
      <w:r w:rsidR="00B1213A" w:rsidRPr="00133344">
        <w:rPr>
          <w:rFonts w:asciiTheme="minorHAnsi" w:eastAsia="PalatinoLinotype-Roman" w:hAnsiTheme="minorHAnsi" w:cstheme="minorHAnsi"/>
          <w:sz w:val="22"/>
          <w:szCs w:val="22"/>
        </w:rPr>
        <w:t xml:space="preserve">a </w:t>
      </w:r>
      <w:r w:rsidR="00771449" w:rsidRPr="00133344">
        <w:rPr>
          <w:rFonts w:asciiTheme="minorHAnsi" w:eastAsia="PalatinoLinotype-Roman" w:hAnsiTheme="minorHAnsi" w:cstheme="minorHAnsi"/>
          <w:sz w:val="22"/>
          <w:szCs w:val="22"/>
        </w:rPr>
        <w:t xml:space="preserve">more general </w:t>
      </w:r>
      <w:r w:rsidR="00B1213A" w:rsidRPr="00133344">
        <w:rPr>
          <w:rFonts w:asciiTheme="minorHAnsi" w:hAnsiTheme="minorHAnsi" w:cstheme="minorHAnsi"/>
          <w:sz w:val="22"/>
          <w:szCs w:val="22"/>
        </w:rPr>
        <w:t>framework of the need for</w:t>
      </w:r>
      <w:r w:rsidR="00771449" w:rsidRPr="00133344">
        <w:rPr>
          <w:rFonts w:asciiTheme="minorHAnsi" w:eastAsia="PalatinoLinotype-Roman" w:hAnsiTheme="minorHAnsi" w:cstheme="minorHAnsi"/>
          <w:sz w:val="22"/>
          <w:szCs w:val="22"/>
        </w:rPr>
        <w:t xml:space="preserve"> very high quality in situ data suitable for validating the estimates of AGB</w:t>
      </w:r>
      <w:r w:rsidR="00961B30" w:rsidRPr="00133344">
        <w:rPr>
          <w:rFonts w:asciiTheme="minorHAnsi" w:eastAsia="PalatinoLinotype-Roman" w:hAnsiTheme="minorHAnsi" w:cstheme="minorHAnsi"/>
          <w:sz w:val="22"/>
          <w:szCs w:val="22"/>
        </w:rPr>
        <w:t>D</w:t>
      </w:r>
      <w:r w:rsidR="00771449" w:rsidRPr="00133344">
        <w:rPr>
          <w:rFonts w:asciiTheme="minorHAnsi" w:eastAsia="PalatinoLinotype-Roman" w:hAnsiTheme="minorHAnsi" w:cstheme="minorHAnsi"/>
          <w:sz w:val="22"/>
          <w:szCs w:val="22"/>
        </w:rPr>
        <w:t xml:space="preserve"> provided by </w:t>
      </w:r>
      <w:r w:rsidR="000F1F87" w:rsidRPr="00133344">
        <w:rPr>
          <w:rFonts w:asciiTheme="minorHAnsi" w:eastAsia="PalatinoLinotype-Roman" w:hAnsiTheme="minorHAnsi" w:cstheme="minorHAnsi"/>
          <w:sz w:val="22"/>
          <w:szCs w:val="22"/>
        </w:rPr>
        <w:t xml:space="preserve">any </w:t>
      </w:r>
      <w:r w:rsidR="00771449" w:rsidRPr="00133344">
        <w:rPr>
          <w:rFonts w:asciiTheme="minorHAnsi" w:eastAsia="PalatinoLinotype-Roman" w:hAnsiTheme="minorHAnsi" w:cstheme="minorHAnsi"/>
          <w:sz w:val="22"/>
          <w:szCs w:val="22"/>
        </w:rPr>
        <w:t>spaceborne sensor.</w:t>
      </w:r>
      <w:r w:rsidR="009147C0" w:rsidRPr="00133344">
        <w:rPr>
          <w:rFonts w:asciiTheme="minorHAnsi" w:eastAsia="PalatinoLinotype-Roman" w:hAnsiTheme="minorHAnsi" w:cstheme="minorHAnsi"/>
          <w:sz w:val="22"/>
          <w:szCs w:val="22"/>
        </w:rPr>
        <w:t xml:space="preserve"> The first </w:t>
      </w:r>
      <w:r w:rsidR="0078414E" w:rsidRPr="00133344">
        <w:rPr>
          <w:rFonts w:asciiTheme="minorHAnsi" w:eastAsia="PalatinoLinotype-Roman" w:hAnsiTheme="minorHAnsi" w:cstheme="minorHAnsi"/>
          <w:sz w:val="22"/>
          <w:szCs w:val="22"/>
        </w:rPr>
        <w:t xml:space="preserve">step </w:t>
      </w:r>
      <w:r w:rsidR="00B1213A" w:rsidRPr="00133344">
        <w:rPr>
          <w:rFonts w:asciiTheme="minorHAnsi" w:eastAsia="PalatinoLinotype-Roman" w:hAnsiTheme="minorHAnsi" w:cstheme="minorHAnsi"/>
          <w:sz w:val="22"/>
          <w:szCs w:val="22"/>
        </w:rPr>
        <w:t>towards this</w:t>
      </w:r>
      <w:r w:rsidR="007F3155" w:rsidRPr="00133344">
        <w:rPr>
          <w:rFonts w:asciiTheme="minorHAnsi" w:eastAsia="PalatinoLinotype-Roman" w:hAnsiTheme="minorHAnsi" w:cstheme="minorHAnsi"/>
          <w:sz w:val="22"/>
          <w:szCs w:val="22"/>
        </w:rPr>
        <w:t xml:space="preserve"> was </w:t>
      </w:r>
      <w:r w:rsidR="00771449" w:rsidRPr="00133344">
        <w:rPr>
          <w:rFonts w:asciiTheme="minorHAnsi" w:eastAsia="PalatinoLinotype-Roman" w:hAnsiTheme="minorHAnsi" w:cstheme="minorHAnsi"/>
          <w:sz w:val="22"/>
          <w:szCs w:val="22"/>
        </w:rPr>
        <w:t>the ESA-funded Forest Observation System (</w:t>
      </w:r>
      <w:r w:rsidR="00961B30" w:rsidRPr="00133344">
        <w:rPr>
          <w:rFonts w:asciiTheme="minorHAnsi" w:eastAsia="PalatinoLinotype-Roman" w:hAnsiTheme="minorHAnsi" w:cstheme="minorHAnsi"/>
          <w:sz w:val="22"/>
          <w:szCs w:val="22"/>
        </w:rPr>
        <w:t xml:space="preserve">FOS: </w:t>
      </w:r>
      <w:proofErr w:type="spellStart"/>
      <w:r w:rsidR="00771449" w:rsidRPr="00133344">
        <w:rPr>
          <w:rFonts w:asciiTheme="minorHAnsi" w:hAnsiTheme="minorHAnsi" w:cstheme="minorHAnsi"/>
          <w:sz w:val="22"/>
          <w:szCs w:val="22"/>
        </w:rPr>
        <w:t>Schepaschenko</w:t>
      </w:r>
      <w:proofErr w:type="spellEnd"/>
      <w:r w:rsidR="00771449" w:rsidRPr="00133344">
        <w:rPr>
          <w:rFonts w:asciiTheme="minorHAnsi" w:hAnsiTheme="minorHAnsi" w:cstheme="minorHAnsi"/>
          <w:sz w:val="22"/>
          <w:szCs w:val="22"/>
        </w:rPr>
        <w:t xml:space="preserve"> et al. 2019)</w:t>
      </w:r>
      <w:r w:rsidR="00D116F9">
        <w:rPr>
          <w:rFonts w:asciiTheme="minorHAnsi" w:hAnsiTheme="minorHAnsi" w:cstheme="minorHAnsi"/>
          <w:sz w:val="22"/>
          <w:szCs w:val="22"/>
        </w:rPr>
        <w:t>, now rebranded data.geo-trees.org</w:t>
      </w:r>
      <w:r w:rsidR="00771449" w:rsidRPr="00133344">
        <w:rPr>
          <w:rFonts w:asciiTheme="minorHAnsi" w:hAnsiTheme="minorHAnsi" w:cstheme="minorHAnsi"/>
          <w:sz w:val="22"/>
          <w:szCs w:val="22"/>
        </w:rPr>
        <w:t xml:space="preserve"> </w:t>
      </w:r>
      <w:r w:rsidR="007F3155" w:rsidRPr="00133344">
        <w:rPr>
          <w:rFonts w:asciiTheme="minorHAnsi" w:hAnsiTheme="minorHAnsi" w:cstheme="minorHAnsi"/>
          <w:sz w:val="22"/>
          <w:szCs w:val="22"/>
        </w:rPr>
        <w:t xml:space="preserve">whose aim </w:t>
      </w:r>
      <w:r w:rsidR="00D116F9">
        <w:rPr>
          <w:rFonts w:asciiTheme="minorHAnsi" w:hAnsiTheme="minorHAnsi" w:cstheme="minorHAnsi"/>
          <w:sz w:val="22"/>
          <w:szCs w:val="22"/>
        </w:rPr>
        <w:t>is</w:t>
      </w:r>
      <w:r w:rsidR="00D116F9" w:rsidRPr="00133344">
        <w:rPr>
          <w:rFonts w:asciiTheme="minorHAnsi" w:hAnsiTheme="minorHAnsi" w:cstheme="minorHAnsi"/>
          <w:sz w:val="22"/>
          <w:szCs w:val="22"/>
        </w:rPr>
        <w:t xml:space="preserve"> </w:t>
      </w:r>
      <w:r w:rsidR="007F3155" w:rsidRPr="00133344">
        <w:rPr>
          <w:rFonts w:asciiTheme="minorHAnsi" w:hAnsiTheme="minorHAnsi" w:cstheme="minorHAnsi"/>
          <w:sz w:val="22"/>
          <w:szCs w:val="22"/>
        </w:rPr>
        <w:t>to establish and maintain a global in situ</w:t>
      </w:r>
      <w:r w:rsidR="007F3155" w:rsidRPr="00133344">
        <w:rPr>
          <w:rFonts w:asciiTheme="minorHAnsi" w:hAnsiTheme="minorHAnsi" w:cstheme="minorHAnsi"/>
          <w:i/>
          <w:iCs/>
          <w:sz w:val="22"/>
          <w:szCs w:val="22"/>
        </w:rPr>
        <w:t xml:space="preserve"> </w:t>
      </w:r>
      <w:r w:rsidR="007F3155" w:rsidRPr="00133344">
        <w:rPr>
          <w:rFonts w:asciiTheme="minorHAnsi" w:hAnsiTheme="minorHAnsi" w:cstheme="minorHAnsi"/>
          <w:sz w:val="22"/>
          <w:szCs w:val="22"/>
        </w:rPr>
        <w:t>forest biomass database of AGB</w:t>
      </w:r>
      <w:r>
        <w:rPr>
          <w:rFonts w:asciiTheme="minorHAnsi" w:hAnsiTheme="minorHAnsi" w:cstheme="minorHAnsi"/>
          <w:sz w:val="22"/>
          <w:szCs w:val="22"/>
        </w:rPr>
        <w:t>D</w:t>
      </w:r>
      <w:r w:rsidR="007F3155" w:rsidRPr="00133344">
        <w:rPr>
          <w:rFonts w:asciiTheme="minorHAnsi" w:hAnsiTheme="minorHAnsi" w:cstheme="minorHAnsi"/>
          <w:sz w:val="22"/>
          <w:szCs w:val="22"/>
        </w:rPr>
        <w:t xml:space="preserve"> and canopy height estimates</w:t>
      </w:r>
      <w:r w:rsidR="00F054B0" w:rsidRPr="00133344">
        <w:rPr>
          <w:rFonts w:asciiTheme="minorHAnsi" w:hAnsiTheme="minorHAnsi" w:cstheme="minorHAnsi"/>
          <w:sz w:val="22"/>
          <w:szCs w:val="22"/>
        </w:rPr>
        <w:t>,</w:t>
      </w:r>
      <w:r w:rsidR="007F3155" w:rsidRPr="00133344">
        <w:rPr>
          <w:rFonts w:asciiTheme="minorHAnsi" w:hAnsiTheme="minorHAnsi" w:cstheme="minorHAnsi"/>
          <w:sz w:val="22"/>
          <w:szCs w:val="22"/>
        </w:rPr>
        <w:t xml:space="preserve"> with their associated uncertainties</w:t>
      </w:r>
      <w:r w:rsidR="00F054B0" w:rsidRPr="00133344">
        <w:rPr>
          <w:rFonts w:asciiTheme="minorHAnsi" w:hAnsiTheme="minorHAnsi" w:cstheme="minorHAnsi"/>
          <w:sz w:val="22"/>
          <w:szCs w:val="22"/>
        </w:rPr>
        <w:t>,</w:t>
      </w:r>
      <w:r w:rsidR="007F3155" w:rsidRPr="00133344">
        <w:rPr>
          <w:rFonts w:asciiTheme="minorHAnsi" w:hAnsiTheme="minorHAnsi" w:cstheme="minorHAnsi"/>
          <w:sz w:val="22"/>
          <w:szCs w:val="22"/>
        </w:rPr>
        <w:t xml:space="preserve"> at 0.25 ha scale from field measurements made in permanent research plots across the world’s forests.</w:t>
      </w:r>
      <w:r w:rsidR="00771449" w:rsidRPr="00133344">
        <w:rPr>
          <w:rFonts w:asciiTheme="minorHAnsi" w:hAnsiTheme="minorHAnsi" w:cstheme="minorHAnsi"/>
          <w:sz w:val="22"/>
          <w:szCs w:val="22"/>
        </w:rPr>
        <w:t xml:space="preserve"> </w:t>
      </w:r>
    </w:p>
    <w:p w14:paraId="0121F6B7" w14:textId="7BF2B67C" w:rsidR="00BB34A0" w:rsidRDefault="007F3155" w:rsidP="005C191F">
      <w:pPr>
        <w:autoSpaceDE w:val="0"/>
        <w:autoSpaceDN w:val="0"/>
        <w:adjustRightInd w:val="0"/>
        <w:spacing w:after="120" w:line="276" w:lineRule="auto"/>
        <w:jc w:val="both"/>
        <w:rPr>
          <w:rFonts w:asciiTheme="minorHAnsi" w:hAnsiTheme="minorHAnsi" w:cstheme="minorHAnsi"/>
          <w:sz w:val="22"/>
          <w:szCs w:val="22"/>
        </w:rPr>
      </w:pPr>
      <w:r w:rsidRPr="00133344">
        <w:rPr>
          <w:rFonts w:asciiTheme="minorHAnsi" w:hAnsiTheme="minorHAnsi" w:cstheme="minorHAnsi"/>
          <w:sz w:val="22"/>
          <w:szCs w:val="22"/>
        </w:rPr>
        <w:t xml:space="preserve">While </w:t>
      </w:r>
      <w:r w:rsidR="00961B30" w:rsidRPr="00133344">
        <w:rPr>
          <w:rFonts w:asciiTheme="minorHAnsi" w:hAnsiTheme="minorHAnsi" w:cstheme="minorHAnsi"/>
          <w:sz w:val="22"/>
          <w:szCs w:val="22"/>
        </w:rPr>
        <w:t>the FOS</w:t>
      </w:r>
      <w:r w:rsidRPr="00133344">
        <w:rPr>
          <w:rFonts w:asciiTheme="minorHAnsi" w:hAnsiTheme="minorHAnsi" w:cstheme="minorHAnsi"/>
          <w:sz w:val="22"/>
          <w:szCs w:val="22"/>
        </w:rPr>
        <w:t xml:space="preserve"> was </w:t>
      </w:r>
      <w:r w:rsidR="00D116F9">
        <w:rPr>
          <w:rFonts w:asciiTheme="minorHAnsi" w:hAnsiTheme="minorHAnsi" w:cstheme="minorHAnsi"/>
          <w:sz w:val="22"/>
          <w:szCs w:val="22"/>
        </w:rPr>
        <w:t xml:space="preserve">initially </w:t>
      </w:r>
      <w:r w:rsidRPr="00133344">
        <w:rPr>
          <w:rFonts w:asciiTheme="minorHAnsi" w:hAnsiTheme="minorHAnsi" w:cstheme="minorHAnsi"/>
          <w:sz w:val="22"/>
          <w:szCs w:val="22"/>
        </w:rPr>
        <w:t>based on already available</w:t>
      </w:r>
      <w:r w:rsidR="002D3B41" w:rsidRPr="00133344">
        <w:rPr>
          <w:rFonts w:asciiTheme="minorHAnsi" w:hAnsiTheme="minorHAnsi" w:cstheme="minorHAnsi"/>
          <w:sz w:val="22"/>
          <w:szCs w:val="22"/>
        </w:rPr>
        <w:t xml:space="preserve"> data</w:t>
      </w:r>
      <w:r w:rsidRPr="00133344">
        <w:rPr>
          <w:rFonts w:asciiTheme="minorHAnsi" w:hAnsiTheme="minorHAnsi" w:cstheme="minorHAnsi"/>
          <w:sz w:val="22"/>
          <w:szCs w:val="22"/>
        </w:rPr>
        <w:t xml:space="preserve">, </w:t>
      </w:r>
      <w:r w:rsidR="002D3B41" w:rsidRPr="00133344">
        <w:rPr>
          <w:rFonts w:asciiTheme="minorHAnsi" w:hAnsiTheme="minorHAnsi" w:cstheme="minorHAnsi"/>
          <w:sz w:val="22"/>
          <w:szCs w:val="22"/>
        </w:rPr>
        <w:t xml:space="preserve">studies of the ideal properties of a validation dataset led to the concept of a Forest Biomass Reference Measurement </w:t>
      </w:r>
      <w:r w:rsidR="00961B30" w:rsidRPr="00133344">
        <w:rPr>
          <w:rFonts w:asciiTheme="minorHAnsi" w:hAnsiTheme="minorHAnsi" w:cstheme="minorHAnsi"/>
          <w:sz w:val="22"/>
          <w:szCs w:val="22"/>
        </w:rPr>
        <w:t>(BRM) s</w:t>
      </w:r>
      <w:r w:rsidR="002D3B41" w:rsidRPr="00133344">
        <w:rPr>
          <w:rFonts w:asciiTheme="minorHAnsi" w:hAnsiTheme="minorHAnsi" w:cstheme="minorHAnsi"/>
          <w:sz w:val="22"/>
          <w:szCs w:val="22"/>
        </w:rPr>
        <w:t>ystem (</w:t>
      </w:r>
      <w:r w:rsidR="002930D6" w:rsidRPr="00133344">
        <w:rPr>
          <w:rFonts w:asciiTheme="minorHAnsi" w:hAnsiTheme="minorHAnsi" w:cstheme="minorHAnsi"/>
          <w:sz w:val="22"/>
          <w:szCs w:val="22"/>
        </w:rPr>
        <w:t xml:space="preserve">Chave et al., 2019; </w:t>
      </w:r>
      <w:proofErr w:type="spellStart"/>
      <w:r w:rsidR="002D3B41" w:rsidRPr="00133344">
        <w:rPr>
          <w:rFonts w:asciiTheme="minorHAnsi" w:eastAsia="Lato-Regular" w:hAnsiTheme="minorHAnsi" w:cstheme="minorHAnsi"/>
          <w:color w:val="000000"/>
          <w:sz w:val="22"/>
          <w:szCs w:val="22"/>
          <w:lang w:eastAsia="en-GB"/>
        </w:rPr>
        <w:t>Labrière</w:t>
      </w:r>
      <w:proofErr w:type="spellEnd"/>
      <w:r w:rsidR="002D3B41" w:rsidRPr="00133344">
        <w:rPr>
          <w:rFonts w:asciiTheme="minorHAnsi" w:hAnsiTheme="minorHAnsi" w:cstheme="minorHAnsi"/>
          <w:sz w:val="22"/>
          <w:szCs w:val="22"/>
        </w:rPr>
        <w:t xml:space="preserve"> et al., 2023)</w:t>
      </w:r>
      <w:r w:rsidR="00B1213A" w:rsidRPr="00133344">
        <w:rPr>
          <w:rFonts w:asciiTheme="minorHAnsi" w:hAnsiTheme="minorHAnsi" w:cstheme="minorHAnsi"/>
          <w:sz w:val="22"/>
          <w:szCs w:val="22"/>
        </w:rPr>
        <w:t>.</w:t>
      </w:r>
      <w:r w:rsidR="00636737" w:rsidRPr="00133344">
        <w:rPr>
          <w:rFonts w:asciiTheme="minorHAnsi" w:hAnsiTheme="minorHAnsi" w:cstheme="minorHAnsi"/>
          <w:sz w:val="22"/>
          <w:szCs w:val="22"/>
        </w:rPr>
        <w:t xml:space="preserve"> </w:t>
      </w:r>
      <w:r w:rsidR="00B1213A" w:rsidRPr="00133344">
        <w:rPr>
          <w:rFonts w:asciiTheme="minorHAnsi" w:eastAsia="Lato-Regular" w:hAnsiTheme="minorHAnsi" w:cstheme="minorHAnsi"/>
          <w:sz w:val="22"/>
          <w:szCs w:val="22"/>
        </w:rPr>
        <w:t>This stressed the need for a permanent, global, in situ, site-based forest biomass reference measurement system relying on ground data of the highest possible quality</w:t>
      </w:r>
      <w:r w:rsidR="00636737" w:rsidRPr="00133344">
        <w:rPr>
          <w:rFonts w:asciiTheme="minorHAnsi" w:eastAsia="Lato-Regular" w:hAnsiTheme="minorHAnsi" w:cstheme="minorHAnsi"/>
          <w:sz w:val="22"/>
          <w:szCs w:val="22"/>
        </w:rPr>
        <w:t xml:space="preserve"> that provide</w:t>
      </w:r>
      <w:r w:rsidR="00F054B0" w:rsidRPr="00133344">
        <w:rPr>
          <w:rFonts w:asciiTheme="minorHAnsi" w:eastAsia="Lato-Regular" w:hAnsiTheme="minorHAnsi" w:cstheme="minorHAnsi"/>
          <w:sz w:val="22"/>
          <w:szCs w:val="22"/>
        </w:rPr>
        <w:t>s</w:t>
      </w:r>
      <w:r w:rsidR="00636737" w:rsidRPr="00133344">
        <w:rPr>
          <w:rFonts w:asciiTheme="minorHAnsi" w:eastAsia="Lato-Regular" w:hAnsiTheme="minorHAnsi" w:cstheme="minorHAnsi"/>
          <w:sz w:val="22"/>
          <w:szCs w:val="22"/>
        </w:rPr>
        <w:t xml:space="preserve"> a representative sample of forest types globally.</w:t>
      </w:r>
      <w:r w:rsidR="00B1213A" w:rsidRPr="00133344">
        <w:rPr>
          <w:rFonts w:asciiTheme="minorHAnsi" w:eastAsia="Lato-Regular" w:hAnsiTheme="minorHAnsi" w:cstheme="minorHAnsi"/>
          <w:sz w:val="22"/>
          <w:szCs w:val="22"/>
        </w:rPr>
        <w:t xml:space="preserve"> </w:t>
      </w:r>
      <w:r w:rsidR="00662BC5" w:rsidRPr="00133344">
        <w:rPr>
          <w:rFonts w:asciiTheme="minorHAnsi" w:eastAsia="Lato-Regular" w:hAnsiTheme="minorHAnsi" w:cstheme="minorHAnsi"/>
          <w:sz w:val="22"/>
          <w:szCs w:val="22"/>
        </w:rPr>
        <w:t xml:space="preserve">A fundamental principle of </w:t>
      </w:r>
      <w:r w:rsidR="00D04F41">
        <w:rPr>
          <w:rFonts w:asciiTheme="minorHAnsi" w:eastAsia="Lato-Regular" w:hAnsiTheme="minorHAnsi" w:cstheme="minorHAnsi"/>
          <w:sz w:val="22"/>
          <w:szCs w:val="22"/>
        </w:rPr>
        <w:t xml:space="preserve">the </w:t>
      </w:r>
      <w:r w:rsidR="00662BC5" w:rsidRPr="00133344">
        <w:rPr>
          <w:rFonts w:asciiTheme="minorHAnsi" w:eastAsia="Lato-Regular" w:hAnsiTheme="minorHAnsi" w:cstheme="minorHAnsi"/>
          <w:sz w:val="22"/>
          <w:szCs w:val="22"/>
        </w:rPr>
        <w:t xml:space="preserve">BRM is that data must </w:t>
      </w:r>
      <w:r w:rsidR="00BB34A0" w:rsidRPr="00133344">
        <w:rPr>
          <w:rFonts w:asciiTheme="minorHAnsi" w:eastAsia="Lato-Regular" w:hAnsiTheme="minorHAnsi" w:cstheme="minorHAnsi"/>
          <w:sz w:val="22"/>
          <w:szCs w:val="22"/>
        </w:rPr>
        <w:t>comply with</w:t>
      </w:r>
      <w:r w:rsidR="00662BC5" w:rsidRPr="00133344">
        <w:rPr>
          <w:rFonts w:asciiTheme="minorHAnsi" w:eastAsia="Lato-Regular" w:hAnsiTheme="minorHAnsi" w:cstheme="minorHAnsi"/>
          <w:sz w:val="22"/>
          <w:szCs w:val="22"/>
        </w:rPr>
        <w:t xml:space="preserve"> </w:t>
      </w:r>
      <w:r w:rsidR="00BB34A0" w:rsidRPr="00133344">
        <w:rPr>
          <w:rFonts w:asciiTheme="minorHAnsi" w:hAnsiTheme="minorHAnsi" w:cstheme="minorHAnsi"/>
          <w:sz w:val="22"/>
          <w:szCs w:val="22"/>
        </w:rPr>
        <w:t>a common standard for high-quality data acquisition, transparent measurement protocols, long-term monitoring, and measurements traceable to SI units</w:t>
      </w:r>
      <w:r w:rsidR="00662BC5" w:rsidRPr="00133344">
        <w:rPr>
          <w:rFonts w:asciiTheme="minorHAnsi" w:eastAsia="Lato-Regular" w:hAnsiTheme="minorHAnsi" w:cstheme="minorHAnsi"/>
          <w:sz w:val="22"/>
          <w:szCs w:val="22"/>
        </w:rPr>
        <w:t xml:space="preserve">. In particular, it recommends that the </w:t>
      </w:r>
      <w:proofErr w:type="gramStart"/>
      <w:r w:rsidR="00662BC5" w:rsidRPr="00133344">
        <w:rPr>
          <w:rFonts w:asciiTheme="minorHAnsi" w:eastAsia="Lato-Regular" w:hAnsiTheme="minorHAnsi" w:cstheme="minorHAnsi"/>
          <w:sz w:val="22"/>
          <w:szCs w:val="22"/>
        </w:rPr>
        <w:t>in</w:t>
      </w:r>
      <w:r w:rsidR="00D116F9">
        <w:rPr>
          <w:rFonts w:asciiTheme="minorHAnsi" w:eastAsia="Lato-Regular" w:hAnsiTheme="minorHAnsi" w:cstheme="minorHAnsi"/>
          <w:sz w:val="22"/>
          <w:szCs w:val="22"/>
        </w:rPr>
        <w:t xml:space="preserve"> </w:t>
      </w:r>
      <w:r w:rsidR="00662BC5" w:rsidRPr="00133344">
        <w:rPr>
          <w:rFonts w:asciiTheme="minorHAnsi" w:eastAsia="Lato-Regular" w:hAnsiTheme="minorHAnsi" w:cstheme="minorHAnsi"/>
          <w:sz w:val="22"/>
          <w:szCs w:val="22"/>
        </w:rPr>
        <w:t>situ</w:t>
      </w:r>
      <w:proofErr w:type="gramEnd"/>
      <w:r w:rsidR="00662BC5" w:rsidRPr="00133344">
        <w:rPr>
          <w:rFonts w:asciiTheme="minorHAnsi" w:eastAsia="Lato-Regular" w:hAnsiTheme="minorHAnsi" w:cstheme="minorHAnsi"/>
          <w:sz w:val="22"/>
          <w:szCs w:val="22"/>
        </w:rPr>
        <w:t xml:space="preserve"> measurement principles set out in the CEOS </w:t>
      </w:r>
      <w:r w:rsidR="00662BC5" w:rsidRPr="00133344">
        <w:rPr>
          <w:rFonts w:asciiTheme="minorHAnsi" w:hAnsiTheme="minorHAnsi" w:cstheme="minorHAnsi"/>
          <w:sz w:val="22"/>
          <w:szCs w:val="22"/>
        </w:rPr>
        <w:t xml:space="preserve">Validation Protocol for Aboveground Biomass (Duncanson et al. 2021) are followed. </w:t>
      </w:r>
      <w:r w:rsidR="00662BC5" w:rsidRPr="00133344">
        <w:rPr>
          <w:rFonts w:asciiTheme="minorHAnsi" w:eastAsia="Lato-Regular" w:hAnsiTheme="minorHAnsi" w:cstheme="minorHAnsi"/>
          <w:sz w:val="22"/>
          <w:szCs w:val="22"/>
        </w:rPr>
        <w:t>A</w:t>
      </w:r>
      <w:r w:rsidR="00B1213A" w:rsidRPr="00133344">
        <w:rPr>
          <w:rFonts w:asciiTheme="minorHAnsi" w:eastAsia="Lato-Regular" w:hAnsiTheme="minorHAnsi" w:cstheme="minorHAnsi"/>
          <w:sz w:val="22"/>
          <w:szCs w:val="22"/>
        </w:rPr>
        <w:t xml:space="preserve"> list of </w:t>
      </w:r>
      <w:r w:rsidR="00885A32" w:rsidRPr="00133344">
        <w:rPr>
          <w:rFonts w:asciiTheme="minorHAnsi" w:eastAsia="Lato-Regular" w:hAnsiTheme="minorHAnsi" w:cstheme="minorHAnsi"/>
          <w:sz w:val="22"/>
          <w:szCs w:val="22"/>
        </w:rPr>
        <w:t>around</w:t>
      </w:r>
      <w:r w:rsidR="00B1213A" w:rsidRPr="00133344">
        <w:rPr>
          <w:rFonts w:asciiTheme="minorHAnsi" w:eastAsia="Lato-Regular" w:hAnsiTheme="minorHAnsi" w:cstheme="minorHAnsi"/>
          <w:sz w:val="22"/>
          <w:szCs w:val="22"/>
        </w:rPr>
        <w:t xml:space="preserve"> 200 high-quality sites </w:t>
      </w:r>
      <w:r w:rsidR="00662BC5" w:rsidRPr="00133344">
        <w:rPr>
          <w:rFonts w:asciiTheme="minorHAnsi" w:eastAsia="Lato-Regular" w:hAnsiTheme="minorHAnsi" w:cstheme="minorHAnsi"/>
          <w:sz w:val="22"/>
          <w:szCs w:val="22"/>
        </w:rPr>
        <w:t>w</w:t>
      </w:r>
      <w:r w:rsidR="00F054B0" w:rsidRPr="00133344">
        <w:rPr>
          <w:rFonts w:asciiTheme="minorHAnsi" w:eastAsia="Lato-Regular" w:hAnsiTheme="minorHAnsi" w:cstheme="minorHAnsi"/>
          <w:sz w:val="22"/>
          <w:szCs w:val="22"/>
        </w:rPr>
        <w:t>ere</w:t>
      </w:r>
      <w:r w:rsidR="00662BC5" w:rsidRPr="00133344">
        <w:rPr>
          <w:rFonts w:asciiTheme="minorHAnsi" w:eastAsia="Lato-Regular" w:hAnsiTheme="minorHAnsi" w:cstheme="minorHAnsi"/>
          <w:sz w:val="22"/>
          <w:szCs w:val="22"/>
        </w:rPr>
        <w:t xml:space="preserve"> identified </w:t>
      </w:r>
      <w:r w:rsidR="004A64E7">
        <w:rPr>
          <w:rFonts w:asciiTheme="minorHAnsi" w:eastAsia="Lato-Regular" w:hAnsiTheme="minorHAnsi" w:cstheme="minorHAnsi"/>
          <w:sz w:val="22"/>
          <w:szCs w:val="22"/>
        </w:rPr>
        <w:t xml:space="preserve">(Fig. 1) </w:t>
      </w:r>
      <w:r w:rsidR="00BB34A0" w:rsidRPr="00133344">
        <w:rPr>
          <w:rFonts w:asciiTheme="minorHAnsi" w:eastAsia="Lato-Regular" w:hAnsiTheme="minorHAnsi" w:cstheme="minorHAnsi"/>
          <w:sz w:val="22"/>
          <w:szCs w:val="22"/>
        </w:rPr>
        <w:t>that</w:t>
      </w:r>
      <w:r w:rsidR="00B1213A" w:rsidRPr="00133344">
        <w:rPr>
          <w:rFonts w:asciiTheme="minorHAnsi" w:eastAsia="Lato-Regular" w:hAnsiTheme="minorHAnsi" w:cstheme="minorHAnsi"/>
          <w:sz w:val="22"/>
          <w:szCs w:val="22"/>
        </w:rPr>
        <w:t xml:space="preserve"> give </w:t>
      </w:r>
      <w:r w:rsidR="0078414E" w:rsidRPr="00133344">
        <w:rPr>
          <w:rFonts w:asciiTheme="minorHAnsi" w:eastAsia="Lato-Regular" w:hAnsiTheme="minorHAnsi" w:cstheme="minorHAnsi"/>
          <w:sz w:val="22"/>
          <w:szCs w:val="22"/>
        </w:rPr>
        <w:t xml:space="preserve">representative </w:t>
      </w:r>
      <w:r w:rsidR="00B1213A" w:rsidRPr="00133344">
        <w:rPr>
          <w:rFonts w:asciiTheme="minorHAnsi" w:eastAsia="Lato-Regular" w:hAnsiTheme="minorHAnsi" w:cstheme="minorHAnsi"/>
          <w:sz w:val="22"/>
          <w:szCs w:val="22"/>
        </w:rPr>
        <w:t xml:space="preserve">coverage of environmental conditions, but </w:t>
      </w:r>
      <w:r w:rsidR="00961B30" w:rsidRPr="00133344">
        <w:rPr>
          <w:rFonts w:asciiTheme="minorHAnsi" w:eastAsia="Lato-Regular" w:hAnsiTheme="minorHAnsi" w:cstheme="minorHAnsi"/>
          <w:sz w:val="22"/>
          <w:szCs w:val="22"/>
        </w:rPr>
        <w:t>there are</w:t>
      </w:r>
      <w:r w:rsidR="00B1213A" w:rsidRPr="00133344">
        <w:rPr>
          <w:rFonts w:asciiTheme="minorHAnsi" w:eastAsia="Lato-Regular" w:hAnsiTheme="minorHAnsi" w:cstheme="minorHAnsi"/>
          <w:sz w:val="22"/>
          <w:szCs w:val="22"/>
        </w:rPr>
        <w:t xml:space="preserve"> significant gaps in</w:t>
      </w:r>
      <w:r w:rsidR="0078414E" w:rsidRPr="00133344">
        <w:rPr>
          <w:rFonts w:asciiTheme="minorHAnsi" w:eastAsia="Lato-Regular" w:hAnsiTheme="minorHAnsi" w:cstheme="minorHAnsi"/>
          <w:sz w:val="22"/>
          <w:szCs w:val="22"/>
        </w:rPr>
        <w:t xml:space="preserve"> geographical and structural coverage compared to forests worldwide. </w:t>
      </w:r>
      <w:r w:rsidR="00961B30" w:rsidRPr="00133344">
        <w:rPr>
          <w:rFonts w:asciiTheme="minorHAnsi" w:eastAsia="Lato-Regular" w:hAnsiTheme="minorHAnsi" w:cstheme="minorHAnsi"/>
          <w:sz w:val="22"/>
          <w:szCs w:val="22"/>
        </w:rPr>
        <w:t xml:space="preserve">The analysis in </w:t>
      </w:r>
      <w:proofErr w:type="spellStart"/>
      <w:r w:rsidR="00961B30" w:rsidRPr="00133344">
        <w:rPr>
          <w:rFonts w:asciiTheme="minorHAnsi" w:eastAsia="Lato-Regular" w:hAnsiTheme="minorHAnsi" w:cstheme="minorHAnsi"/>
          <w:color w:val="000000"/>
          <w:sz w:val="22"/>
          <w:szCs w:val="22"/>
          <w:lang w:eastAsia="en-GB"/>
        </w:rPr>
        <w:t>Labrière</w:t>
      </w:r>
      <w:proofErr w:type="spellEnd"/>
      <w:r w:rsidR="00961B30" w:rsidRPr="00133344">
        <w:rPr>
          <w:rFonts w:asciiTheme="minorHAnsi" w:hAnsiTheme="minorHAnsi" w:cstheme="minorHAnsi"/>
          <w:sz w:val="22"/>
          <w:szCs w:val="22"/>
        </w:rPr>
        <w:t xml:space="preserve"> et al. (2023) indicates where new investment is need</w:t>
      </w:r>
      <w:r w:rsidR="00662BC5" w:rsidRPr="00133344">
        <w:rPr>
          <w:rFonts w:asciiTheme="minorHAnsi" w:hAnsiTheme="minorHAnsi" w:cstheme="minorHAnsi"/>
          <w:sz w:val="22"/>
          <w:szCs w:val="22"/>
        </w:rPr>
        <w:t xml:space="preserve">ed </w:t>
      </w:r>
      <w:r w:rsidR="00961B30" w:rsidRPr="00133344">
        <w:rPr>
          <w:rFonts w:asciiTheme="minorHAnsi" w:hAnsiTheme="minorHAnsi" w:cstheme="minorHAnsi"/>
          <w:sz w:val="22"/>
          <w:szCs w:val="22"/>
        </w:rPr>
        <w:t>to fill these gaps, and what the balance should be as regards tropical, temperate and boreal validation sites.</w:t>
      </w:r>
      <w:r w:rsidR="00662BC5" w:rsidRPr="00133344">
        <w:rPr>
          <w:rFonts w:asciiTheme="minorHAnsi" w:hAnsiTheme="minorHAnsi" w:cstheme="minorHAnsi"/>
          <w:sz w:val="22"/>
          <w:szCs w:val="22"/>
        </w:rPr>
        <w:t xml:space="preserve"> However, since the emphasis of BIOMASS is on filling the major gaps in our knowledge of tropical forest biomass, most important </w:t>
      </w:r>
      <w:r w:rsidR="00F054B0" w:rsidRPr="00133344">
        <w:rPr>
          <w:rFonts w:asciiTheme="minorHAnsi" w:hAnsiTheme="minorHAnsi" w:cstheme="minorHAnsi"/>
          <w:sz w:val="22"/>
          <w:szCs w:val="22"/>
        </w:rPr>
        <w:t xml:space="preserve">for </w:t>
      </w:r>
      <w:r w:rsidR="00D04F41" w:rsidRPr="00133344">
        <w:rPr>
          <w:rFonts w:asciiTheme="minorHAnsi" w:hAnsiTheme="minorHAnsi" w:cstheme="minorHAnsi"/>
          <w:sz w:val="22"/>
          <w:szCs w:val="22"/>
        </w:rPr>
        <w:t xml:space="preserve">BIOMASS </w:t>
      </w:r>
      <w:r w:rsidR="00D04F41">
        <w:rPr>
          <w:rFonts w:asciiTheme="minorHAnsi" w:hAnsiTheme="minorHAnsi" w:cstheme="minorHAnsi"/>
          <w:sz w:val="22"/>
          <w:szCs w:val="22"/>
        </w:rPr>
        <w:t xml:space="preserve">validation </w:t>
      </w:r>
      <w:r w:rsidR="00662BC5" w:rsidRPr="00133344">
        <w:rPr>
          <w:rFonts w:asciiTheme="minorHAnsi" w:hAnsiTheme="minorHAnsi" w:cstheme="minorHAnsi"/>
          <w:sz w:val="22"/>
          <w:szCs w:val="22"/>
        </w:rPr>
        <w:t xml:space="preserve">are tropical sites. </w:t>
      </w:r>
    </w:p>
    <w:p w14:paraId="3CB97EDA" w14:textId="4DFBE415" w:rsidR="005B5101" w:rsidRDefault="005B5101" w:rsidP="005C191F">
      <w:pPr>
        <w:autoSpaceDE w:val="0"/>
        <w:autoSpaceDN w:val="0"/>
        <w:adjustRightInd w:val="0"/>
        <w:spacing w:after="120" w:line="276" w:lineRule="auto"/>
        <w:jc w:val="both"/>
        <w:rPr>
          <w:rFonts w:asciiTheme="minorHAnsi" w:hAnsiTheme="minorHAnsi" w:cstheme="minorHAnsi"/>
          <w:sz w:val="22"/>
          <w:szCs w:val="22"/>
        </w:rPr>
      </w:pPr>
      <w:r>
        <w:rPr>
          <w:noProof/>
        </w:rPr>
        <w:drawing>
          <wp:inline distT="0" distB="0" distL="0" distR="0" wp14:anchorId="5369D710" wp14:editId="2B239493">
            <wp:extent cx="5731510" cy="2367280"/>
            <wp:effectExtent l="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5731510" cy="2367280"/>
                    </a:xfrm>
                    <a:prstGeom prst="rect">
                      <a:avLst/>
                    </a:prstGeom>
                  </pic:spPr>
                </pic:pic>
              </a:graphicData>
            </a:graphic>
          </wp:inline>
        </w:drawing>
      </w:r>
    </w:p>
    <w:p w14:paraId="0F604758" w14:textId="57287612" w:rsidR="005B5101" w:rsidRPr="00B96438" w:rsidRDefault="005B5101" w:rsidP="005B5101">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lastRenderedPageBreak/>
        <w:t xml:space="preserve">Fig. 1. Location of potential BRM sites (n = 195) </w:t>
      </w:r>
      <w:r w:rsidRPr="005B5101">
        <w:rPr>
          <w:rFonts w:asciiTheme="minorHAnsi" w:eastAsia="PalatinoLinotype-Roman" w:hAnsiTheme="minorHAnsi" w:cstheme="minorHAnsi"/>
          <w:color w:val="000000"/>
          <w:sz w:val="22"/>
          <w:szCs w:val="22"/>
          <w:lang w:val="en-US"/>
        </w:rPr>
        <w:t>(</w:t>
      </w:r>
      <w:proofErr w:type="spellStart"/>
      <w:r w:rsidRPr="005B5101">
        <w:rPr>
          <w:rFonts w:asciiTheme="minorHAnsi" w:eastAsia="PalatinoLinotype-Roman" w:hAnsiTheme="minorHAnsi" w:cstheme="minorHAnsi"/>
          <w:color w:val="000000"/>
          <w:sz w:val="22"/>
          <w:szCs w:val="22"/>
          <w:lang w:val="en-US"/>
        </w:rPr>
        <w:t>Labrière</w:t>
      </w:r>
      <w:proofErr w:type="spellEnd"/>
      <w:r w:rsidRPr="005B5101">
        <w:rPr>
          <w:rFonts w:asciiTheme="minorHAnsi" w:eastAsia="PalatinoLinotype-Roman" w:hAnsiTheme="minorHAnsi" w:cstheme="minorHAnsi"/>
          <w:color w:val="000000"/>
          <w:sz w:val="22"/>
          <w:szCs w:val="22"/>
          <w:lang w:val="en-US"/>
        </w:rPr>
        <w:t xml:space="preserve"> et al., 2023)</w:t>
      </w:r>
    </w:p>
    <w:p w14:paraId="342E3359" w14:textId="6D828943" w:rsidR="00BB34A0" w:rsidRDefault="00662BC5" w:rsidP="005C191F">
      <w:pPr>
        <w:autoSpaceDE w:val="0"/>
        <w:autoSpaceDN w:val="0"/>
        <w:adjustRightInd w:val="0"/>
        <w:spacing w:after="120" w:line="276" w:lineRule="auto"/>
        <w:jc w:val="both"/>
        <w:rPr>
          <w:rFonts w:asciiTheme="minorHAnsi" w:hAnsiTheme="minorHAnsi" w:cstheme="minorHAnsi"/>
          <w:sz w:val="22"/>
          <w:szCs w:val="22"/>
        </w:rPr>
      </w:pPr>
      <w:r w:rsidRPr="00133344">
        <w:rPr>
          <w:rFonts w:asciiTheme="minorHAnsi" w:eastAsia="Lato-Regular" w:hAnsiTheme="minorHAnsi" w:cstheme="minorHAnsi"/>
          <w:sz w:val="22"/>
          <w:szCs w:val="22"/>
        </w:rPr>
        <w:t xml:space="preserve">A major evolution of the FOS is the </w:t>
      </w:r>
      <w:r w:rsidR="002D61C0">
        <w:rPr>
          <w:rFonts w:asciiTheme="minorHAnsi" w:eastAsia="Lato-Regular" w:hAnsiTheme="minorHAnsi" w:cstheme="minorHAnsi"/>
          <w:sz w:val="22"/>
          <w:szCs w:val="22"/>
        </w:rPr>
        <w:t>GEO-TREES</w:t>
      </w:r>
      <w:r w:rsidRPr="00133344">
        <w:rPr>
          <w:rFonts w:asciiTheme="minorHAnsi" w:eastAsia="Lato-Regular" w:hAnsiTheme="minorHAnsi" w:cstheme="minorHAnsi"/>
          <w:sz w:val="22"/>
          <w:szCs w:val="22"/>
        </w:rPr>
        <w:t xml:space="preserve"> </w:t>
      </w:r>
      <w:r w:rsidR="00F054B0" w:rsidRPr="00133344">
        <w:rPr>
          <w:rFonts w:asciiTheme="minorHAnsi" w:hAnsiTheme="minorHAnsi" w:cstheme="minorHAnsi"/>
          <w:sz w:val="22"/>
          <w:szCs w:val="22"/>
        </w:rPr>
        <w:t>initiative</w:t>
      </w:r>
      <w:r w:rsidRPr="00133344">
        <w:rPr>
          <w:rFonts w:asciiTheme="minorHAnsi" w:hAnsiTheme="minorHAnsi" w:cstheme="minorHAnsi"/>
          <w:sz w:val="22"/>
          <w:szCs w:val="22"/>
        </w:rPr>
        <w:t xml:space="preserve"> (</w:t>
      </w:r>
      <w:hyperlink r:id="rId9" w:history="1">
        <w:r w:rsidR="00BB34A0" w:rsidRPr="00133344">
          <w:rPr>
            <w:rStyle w:val="Hyperlink"/>
            <w:rFonts w:asciiTheme="minorHAnsi" w:eastAsia="Lato-Regular" w:hAnsiTheme="minorHAnsi" w:cstheme="minorHAnsi"/>
            <w:sz w:val="22"/>
            <w:szCs w:val="22"/>
          </w:rPr>
          <w:t>https://geo-trees.org/</w:t>
        </w:r>
      </w:hyperlink>
      <w:r w:rsidRPr="00133344">
        <w:rPr>
          <w:rFonts w:asciiTheme="minorHAnsi" w:eastAsia="Lato-Regular" w:hAnsiTheme="minorHAnsi" w:cstheme="minorHAnsi"/>
          <w:sz w:val="22"/>
          <w:szCs w:val="22"/>
        </w:rPr>
        <w:t>)</w:t>
      </w:r>
      <w:r w:rsidR="00D04F41">
        <w:rPr>
          <w:rFonts w:asciiTheme="minorHAnsi" w:eastAsia="Lato-Regular" w:hAnsiTheme="minorHAnsi" w:cstheme="minorHAnsi"/>
          <w:sz w:val="22"/>
          <w:szCs w:val="22"/>
        </w:rPr>
        <w:t xml:space="preserve">. </w:t>
      </w:r>
      <w:r w:rsidR="00BB34A0" w:rsidRPr="00133344">
        <w:rPr>
          <w:rFonts w:asciiTheme="minorHAnsi" w:hAnsiTheme="minorHAnsi" w:cstheme="minorHAnsi"/>
          <w:sz w:val="22"/>
          <w:szCs w:val="22"/>
        </w:rPr>
        <w:t xml:space="preserve">GEO-TREES </w:t>
      </w:r>
      <w:r w:rsidR="00D04F41" w:rsidRPr="00133344">
        <w:rPr>
          <w:rFonts w:asciiTheme="minorHAnsi" w:hAnsiTheme="minorHAnsi" w:cstheme="minorHAnsi"/>
          <w:sz w:val="22"/>
          <w:szCs w:val="22"/>
        </w:rPr>
        <w:t xml:space="preserve">aims to </w:t>
      </w:r>
      <w:r w:rsidR="002D61C0">
        <w:rPr>
          <w:rFonts w:asciiTheme="minorHAnsi" w:hAnsiTheme="minorHAnsi" w:cstheme="minorHAnsi"/>
          <w:sz w:val="22"/>
          <w:szCs w:val="22"/>
        </w:rPr>
        <w:t>set up</w:t>
      </w:r>
      <w:r w:rsidR="002D61C0" w:rsidRPr="00133344">
        <w:rPr>
          <w:rFonts w:asciiTheme="minorHAnsi" w:hAnsiTheme="minorHAnsi" w:cstheme="minorHAnsi"/>
          <w:sz w:val="22"/>
          <w:szCs w:val="22"/>
        </w:rPr>
        <w:t xml:space="preserve"> </w:t>
      </w:r>
      <w:r w:rsidR="00D04F41" w:rsidRPr="00133344">
        <w:rPr>
          <w:rFonts w:asciiTheme="minorHAnsi" w:hAnsiTheme="minorHAnsi" w:cstheme="minorHAnsi"/>
          <w:sz w:val="22"/>
          <w:szCs w:val="22"/>
        </w:rPr>
        <w:t>a network of 100 core BRM sites and 200 supplementary BRM sites</w:t>
      </w:r>
      <w:r w:rsidR="00D04F41">
        <w:rPr>
          <w:rFonts w:asciiTheme="minorHAnsi" w:hAnsiTheme="minorHAnsi" w:cstheme="minorHAnsi"/>
          <w:sz w:val="22"/>
          <w:szCs w:val="22"/>
        </w:rPr>
        <w:t xml:space="preserve"> </w:t>
      </w:r>
      <w:r w:rsidR="00BB34A0" w:rsidRPr="00133344">
        <w:rPr>
          <w:rFonts w:asciiTheme="minorHAnsi" w:hAnsiTheme="minorHAnsi" w:cstheme="minorHAnsi"/>
          <w:sz w:val="22"/>
          <w:szCs w:val="22"/>
        </w:rPr>
        <w:t xml:space="preserve">representing forests around the world, with </w:t>
      </w:r>
      <w:r w:rsidR="00F054B0" w:rsidRPr="00133344">
        <w:rPr>
          <w:rFonts w:asciiTheme="minorHAnsi" w:hAnsiTheme="minorHAnsi" w:cstheme="minorHAnsi"/>
          <w:sz w:val="22"/>
          <w:szCs w:val="22"/>
        </w:rPr>
        <w:t>the</w:t>
      </w:r>
      <w:r w:rsidR="00BB34A0" w:rsidRPr="00133344">
        <w:rPr>
          <w:rFonts w:asciiTheme="minorHAnsi" w:hAnsiTheme="minorHAnsi" w:cstheme="minorHAnsi"/>
          <w:sz w:val="22"/>
          <w:szCs w:val="22"/>
        </w:rPr>
        <w:t xml:space="preserve"> priority on the tropics</w:t>
      </w:r>
      <w:r w:rsidR="00746859" w:rsidRPr="00133344">
        <w:rPr>
          <w:rFonts w:asciiTheme="minorHAnsi" w:hAnsiTheme="minorHAnsi" w:cstheme="minorHAnsi"/>
          <w:sz w:val="22"/>
          <w:szCs w:val="22"/>
        </w:rPr>
        <w:t xml:space="preserve">. </w:t>
      </w:r>
      <w:r w:rsidR="004A64E7">
        <w:rPr>
          <w:rFonts w:asciiTheme="minorHAnsi" w:hAnsiTheme="minorHAnsi" w:cstheme="minorHAnsi"/>
          <w:sz w:val="22"/>
          <w:szCs w:val="22"/>
        </w:rPr>
        <w:t>Fig.</w:t>
      </w:r>
      <w:r w:rsidR="005B5101">
        <w:rPr>
          <w:rFonts w:asciiTheme="minorHAnsi" w:hAnsiTheme="minorHAnsi" w:cstheme="minorHAnsi"/>
          <w:sz w:val="22"/>
          <w:szCs w:val="22"/>
        </w:rPr>
        <w:t xml:space="preserve"> 2</w:t>
      </w:r>
      <w:r w:rsidR="004A64E7">
        <w:rPr>
          <w:rFonts w:asciiTheme="minorHAnsi" w:hAnsiTheme="minorHAnsi" w:cstheme="minorHAnsi"/>
          <w:sz w:val="22"/>
          <w:szCs w:val="22"/>
        </w:rPr>
        <w:t xml:space="preserve"> shows the status of GEO-TREES sites</w:t>
      </w:r>
      <w:r w:rsidR="00D116F9">
        <w:rPr>
          <w:rFonts w:asciiTheme="minorHAnsi" w:hAnsiTheme="minorHAnsi" w:cstheme="minorHAnsi"/>
          <w:sz w:val="22"/>
          <w:szCs w:val="22"/>
        </w:rPr>
        <w:t xml:space="preserve"> as of August 2024</w:t>
      </w:r>
      <w:r w:rsidR="005B5101">
        <w:rPr>
          <w:rFonts w:asciiTheme="minorHAnsi" w:hAnsiTheme="minorHAnsi" w:cstheme="minorHAnsi"/>
          <w:sz w:val="22"/>
          <w:szCs w:val="22"/>
        </w:rPr>
        <w:t>: site names and descriptions are provided in Annex 1</w:t>
      </w:r>
      <w:r w:rsidR="004A64E7">
        <w:rPr>
          <w:rFonts w:asciiTheme="minorHAnsi" w:hAnsiTheme="minorHAnsi" w:cstheme="minorHAnsi"/>
          <w:sz w:val="22"/>
          <w:szCs w:val="22"/>
        </w:rPr>
        <w:t xml:space="preserve">. </w:t>
      </w:r>
      <w:r w:rsidR="00746859" w:rsidRPr="00133344">
        <w:rPr>
          <w:rFonts w:asciiTheme="minorHAnsi" w:hAnsiTheme="minorHAnsi" w:cstheme="minorHAnsi"/>
          <w:sz w:val="22"/>
          <w:szCs w:val="22"/>
        </w:rPr>
        <w:t xml:space="preserve">Each </w:t>
      </w:r>
      <w:r w:rsidR="00F60DB3">
        <w:rPr>
          <w:rFonts w:asciiTheme="minorHAnsi" w:hAnsiTheme="minorHAnsi" w:cstheme="minorHAnsi"/>
          <w:sz w:val="22"/>
          <w:szCs w:val="22"/>
        </w:rPr>
        <w:t>GEO-TREES</w:t>
      </w:r>
      <w:r w:rsidR="00746859" w:rsidRPr="00133344">
        <w:rPr>
          <w:rFonts w:asciiTheme="minorHAnsi" w:hAnsiTheme="minorHAnsi" w:cstheme="minorHAnsi"/>
          <w:sz w:val="22"/>
          <w:szCs w:val="22"/>
        </w:rPr>
        <w:t xml:space="preserve"> site consists of a collection of at least 10 1-ha forest inventories (or larger plots with a cumulative area of at least 10 ha), </w:t>
      </w:r>
      <w:r w:rsidR="004A64E7">
        <w:rPr>
          <w:rFonts w:asciiTheme="minorHAnsi" w:hAnsiTheme="minorHAnsi" w:cstheme="minorHAnsi"/>
          <w:sz w:val="22"/>
          <w:szCs w:val="22"/>
        </w:rPr>
        <w:t>together</w:t>
      </w:r>
      <w:r w:rsidR="00746859" w:rsidRPr="00133344">
        <w:rPr>
          <w:rFonts w:asciiTheme="minorHAnsi" w:hAnsiTheme="minorHAnsi" w:cstheme="minorHAnsi"/>
          <w:sz w:val="22"/>
          <w:szCs w:val="22"/>
        </w:rPr>
        <w:t xml:space="preserve"> with airborne laser scanning</w:t>
      </w:r>
      <w:r w:rsidR="0063318C" w:rsidRPr="00133344">
        <w:rPr>
          <w:rFonts w:asciiTheme="minorHAnsi" w:hAnsiTheme="minorHAnsi" w:cstheme="minorHAnsi"/>
          <w:sz w:val="22"/>
          <w:szCs w:val="22"/>
        </w:rPr>
        <w:t xml:space="preserve"> (ALS)</w:t>
      </w:r>
      <w:r w:rsidR="00746859" w:rsidRPr="00133344">
        <w:rPr>
          <w:rFonts w:asciiTheme="minorHAnsi" w:hAnsiTheme="minorHAnsi" w:cstheme="minorHAnsi"/>
          <w:sz w:val="22"/>
          <w:szCs w:val="22"/>
        </w:rPr>
        <w:t xml:space="preserve"> coverage of the forest over at least 1000 ha. Combining the two yields a</w:t>
      </w:r>
      <w:r w:rsidR="002D61C0">
        <w:rPr>
          <w:rFonts w:asciiTheme="minorHAnsi" w:hAnsiTheme="minorHAnsi" w:cstheme="minorHAnsi"/>
          <w:sz w:val="22"/>
          <w:szCs w:val="22"/>
        </w:rPr>
        <w:t>n</w:t>
      </w:r>
      <w:r w:rsidR="00746859" w:rsidRPr="00133344">
        <w:rPr>
          <w:rFonts w:asciiTheme="minorHAnsi" w:hAnsiTheme="minorHAnsi" w:cstheme="minorHAnsi"/>
          <w:sz w:val="22"/>
          <w:szCs w:val="22"/>
        </w:rPr>
        <w:t xml:space="preserve"> </w:t>
      </w:r>
      <w:r w:rsidR="002D61C0">
        <w:rPr>
          <w:rFonts w:asciiTheme="minorHAnsi" w:hAnsiTheme="minorHAnsi" w:cstheme="minorHAnsi"/>
          <w:sz w:val="22"/>
          <w:szCs w:val="22"/>
        </w:rPr>
        <w:t>estimated</w:t>
      </w:r>
      <w:r w:rsidR="002D61C0" w:rsidRPr="00133344">
        <w:rPr>
          <w:rFonts w:asciiTheme="minorHAnsi" w:hAnsiTheme="minorHAnsi" w:cstheme="minorHAnsi"/>
          <w:sz w:val="22"/>
          <w:szCs w:val="22"/>
        </w:rPr>
        <w:t xml:space="preserve"> </w:t>
      </w:r>
      <w:r w:rsidR="00746859" w:rsidRPr="00133344">
        <w:rPr>
          <w:rFonts w:asciiTheme="minorHAnsi" w:hAnsiTheme="minorHAnsi" w:cstheme="minorHAnsi"/>
          <w:sz w:val="22"/>
          <w:szCs w:val="22"/>
        </w:rPr>
        <w:t xml:space="preserve">AGBD map at 0.25 ha resolution over at least 1000 ha of landscape. Since many forest landscapes are today disturbed it is expected that most of the </w:t>
      </w:r>
      <w:r w:rsidR="00EE2762">
        <w:rPr>
          <w:rFonts w:asciiTheme="minorHAnsi" w:hAnsiTheme="minorHAnsi" w:cstheme="minorHAnsi"/>
          <w:sz w:val="22"/>
          <w:szCs w:val="22"/>
        </w:rPr>
        <w:t>GEO-</w:t>
      </w:r>
      <w:proofErr w:type="gramStart"/>
      <w:r w:rsidR="00EE2762">
        <w:rPr>
          <w:rFonts w:asciiTheme="minorHAnsi" w:hAnsiTheme="minorHAnsi" w:cstheme="minorHAnsi"/>
          <w:sz w:val="22"/>
          <w:szCs w:val="22"/>
        </w:rPr>
        <w:t>TREES</w:t>
      </w:r>
      <w:proofErr w:type="gramEnd"/>
      <w:r w:rsidR="00EE2762" w:rsidRPr="00133344">
        <w:rPr>
          <w:rFonts w:asciiTheme="minorHAnsi" w:hAnsiTheme="minorHAnsi" w:cstheme="minorHAnsi"/>
          <w:sz w:val="22"/>
          <w:szCs w:val="22"/>
        </w:rPr>
        <w:t xml:space="preserve"> </w:t>
      </w:r>
      <w:r w:rsidR="00746859" w:rsidRPr="00133344">
        <w:rPr>
          <w:rFonts w:asciiTheme="minorHAnsi" w:hAnsiTheme="minorHAnsi" w:cstheme="minorHAnsi"/>
          <w:sz w:val="22"/>
          <w:szCs w:val="22"/>
        </w:rPr>
        <w:t>sites will cover the full range of AGBD variation</w:t>
      </w:r>
      <w:r w:rsidR="00BB34A0" w:rsidRPr="00133344">
        <w:rPr>
          <w:rFonts w:asciiTheme="minorHAnsi" w:hAnsiTheme="minorHAnsi" w:cstheme="minorHAnsi"/>
          <w:sz w:val="22"/>
          <w:szCs w:val="22"/>
        </w:rPr>
        <w:t xml:space="preserve">. While core sites will consist of long-term intensive measurements of forest biomass, </w:t>
      </w:r>
      <w:r w:rsidR="00D04F41">
        <w:rPr>
          <w:rFonts w:asciiTheme="minorHAnsi" w:hAnsiTheme="minorHAnsi" w:cstheme="minorHAnsi"/>
          <w:sz w:val="22"/>
          <w:szCs w:val="22"/>
        </w:rPr>
        <w:t>the</w:t>
      </w:r>
      <w:r w:rsidR="00BB34A0" w:rsidRPr="00133344">
        <w:rPr>
          <w:rFonts w:asciiTheme="minorHAnsi" w:hAnsiTheme="minorHAnsi" w:cstheme="minorHAnsi"/>
          <w:sz w:val="22"/>
          <w:szCs w:val="22"/>
        </w:rPr>
        <w:t xml:space="preserve"> additional 200 supplementary BRM sites will be used to ensure full representation of the main environmental and anthropogenic dimensions </w:t>
      </w:r>
      <w:r w:rsidR="00D04F41">
        <w:rPr>
          <w:rFonts w:asciiTheme="minorHAnsi" w:hAnsiTheme="minorHAnsi" w:cstheme="minorHAnsi"/>
          <w:sz w:val="22"/>
          <w:szCs w:val="22"/>
        </w:rPr>
        <w:t>c</w:t>
      </w:r>
      <w:r w:rsidR="00BB34A0" w:rsidRPr="00133344">
        <w:rPr>
          <w:rFonts w:asciiTheme="minorHAnsi" w:hAnsiTheme="minorHAnsi" w:cstheme="minorHAnsi"/>
          <w:sz w:val="22"/>
          <w:szCs w:val="22"/>
        </w:rPr>
        <w:t>over</w:t>
      </w:r>
      <w:r w:rsidR="00D04F41">
        <w:rPr>
          <w:rFonts w:asciiTheme="minorHAnsi" w:hAnsiTheme="minorHAnsi" w:cstheme="minorHAnsi"/>
          <w:sz w:val="22"/>
          <w:szCs w:val="22"/>
        </w:rPr>
        <w:t>ed</w:t>
      </w:r>
      <w:r w:rsidR="00BB34A0" w:rsidRPr="00133344">
        <w:rPr>
          <w:rFonts w:asciiTheme="minorHAnsi" w:hAnsiTheme="minorHAnsi" w:cstheme="minorHAnsi"/>
          <w:sz w:val="22"/>
          <w:szCs w:val="22"/>
        </w:rPr>
        <w:t xml:space="preserve"> </w:t>
      </w:r>
      <w:r w:rsidR="00D04F41" w:rsidRPr="00133344">
        <w:rPr>
          <w:rFonts w:asciiTheme="minorHAnsi" w:hAnsiTheme="minorHAnsi" w:cstheme="minorHAnsi"/>
          <w:sz w:val="22"/>
          <w:szCs w:val="22"/>
        </w:rPr>
        <w:t xml:space="preserve">globally </w:t>
      </w:r>
      <w:r w:rsidR="00D04F41">
        <w:rPr>
          <w:rFonts w:asciiTheme="minorHAnsi" w:hAnsiTheme="minorHAnsi" w:cstheme="minorHAnsi"/>
          <w:sz w:val="22"/>
          <w:szCs w:val="22"/>
        </w:rPr>
        <w:t>by</w:t>
      </w:r>
      <w:r w:rsidR="00BB34A0" w:rsidRPr="00133344">
        <w:rPr>
          <w:rFonts w:asciiTheme="minorHAnsi" w:hAnsiTheme="minorHAnsi" w:cstheme="minorHAnsi"/>
          <w:sz w:val="22"/>
          <w:szCs w:val="22"/>
        </w:rPr>
        <w:t xml:space="preserve"> forests. These supplementary sites will involve less intensive biomass sampling</w:t>
      </w:r>
      <w:r w:rsidR="0063318C" w:rsidRPr="00133344">
        <w:rPr>
          <w:rFonts w:asciiTheme="minorHAnsi" w:hAnsiTheme="minorHAnsi" w:cstheme="minorHAnsi"/>
          <w:sz w:val="22"/>
          <w:szCs w:val="22"/>
        </w:rPr>
        <w:t>, and no ALS coverage</w:t>
      </w:r>
      <w:r w:rsidR="00BB34A0" w:rsidRPr="00133344">
        <w:rPr>
          <w:rFonts w:asciiTheme="minorHAnsi" w:hAnsiTheme="minorHAnsi" w:cstheme="minorHAnsi"/>
          <w:sz w:val="22"/>
          <w:szCs w:val="22"/>
        </w:rPr>
        <w:t xml:space="preserve">, but </w:t>
      </w:r>
      <w:r w:rsidR="002031AC" w:rsidRPr="00133344">
        <w:rPr>
          <w:rFonts w:asciiTheme="minorHAnsi" w:hAnsiTheme="minorHAnsi" w:cstheme="minorHAnsi"/>
          <w:sz w:val="22"/>
          <w:szCs w:val="22"/>
        </w:rPr>
        <w:t xml:space="preserve">will </w:t>
      </w:r>
      <w:r w:rsidR="00BB34A0" w:rsidRPr="00133344">
        <w:rPr>
          <w:rFonts w:asciiTheme="minorHAnsi" w:hAnsiTheme="minorHAnsi" w:cstheme="minorHAnsi"/>
          <w:sz w:val="22"/>
          <w:szCs w:val="22"/>
        </w:rPr>
        <w:t>provide a means of gap-filling under-represented areas.</w:t>
      </w:r>
    </w:p>
    <w:p w14:paraId="4F8A746A" w14:textId="77777777" w:rsidR="005B5101" w:rsidRDefault="005B5101" w:rsidP="005B5101">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noProof/>
        </w:rPr>
        <w:drawing>
          <wp:inline distT="0" distB="0" distL="0" distR="0" wp14:anchorId="7191B391" wp14:editId="7DA2C279">
            <wp:extent cx="5196840" cy="2923151"/>
            <wp:effectExtent l="0" t="0" r="381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a:stretch>
                      <a:fillRect/>
                    </a:stretch>
                  </pic:blipFill>
                  <pic:spPr>
                    <a:xfrm>
                      <a:off x="0" y="0"/>
                      <a:ext cx="5211258" cy="2931261"/>
                    </a:xfrm>
                    <a:prstGeom prst="rect">
                      <a:avLst/>
                    </a:prstGeom>
                  </pic:spPr>
                </pic:pic>
              </a:graphicData>
            </a:graphic>
          </wp:inline>
        </w:drawing>
      </w:r>
    </w:p>
    <w:p w14:paraId="0DA0EC30" w14:textId="77777777" w:rsidR="005B5101" w:rsidRPr="00B96438" w:rsidRDefault="005B5101" w:rsidP="005B5101">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Fig. 2. The current status of GEO-TREES sites</w:t>
      </w:r>
    </w:p>
    <w:p w14:paraId="70E81969" w14:textId="718DCD7B" w:rsidR="00B96438" w:rsidRDefault="00C95B6E" w:rsidP="005C191F">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133344">
        <w:rPr>
          <w:rFonts w:asciiTheme="minorHAnsi" w:eastAsia="PalatinoLinotype-Roman" w:hAnsiTheme="minorHAnsi" w:cstheme="minorHAnsi"/>
          <w:color w:val="000000"/>
          <w:sz w:val="22"/>
          <w:szCs w:val="22"/>
        </w:rPr>
        <w:t>GEO-TREES</w:t>
      </w:r>
      <w:r>
        <w:rPr>
          <w:rFonts w:asciiTheme="minorHAnsi" w:eastAsia="PalatinoLinotype-Roman" w:hAnsiTheme="minorHAnsi" w:cstheme="minorHAnsi"/>
          <w:color w:val="000000"/>
          <w:sz w:val="22"/>
          <w:szCs w:val="22"/>
        </w:rPr>
        <w:t xml:space="preserve"> sits</w:t>
      </w:r>
      <w:r w:rsidRPr="00133344">
        <w:rPr>
          <w:rFonts w:asciiTheme="minorHAnsi" w:eastAsia="PalatinoLinotype-Roman" w:hAnsiTheme="minorHAnsi" w:cstheme="minorHAnsi"/>
          <w:color w:val="000000"/>
          <w:sz w:val="22"/>
          <w:szCs w:val="22"/>
        </w:rPr>
        <w:t xml:space="preserve"> under the GEO</w:t>
      </w:r>
      <w:r>
        <w:rPr>
          <w:rFonts w:asciiTheme="minorHAnsi" w:eastAsia="PalatinoLinotype-Roman" w:hAnsiTheme="minorHAnsi" w:cstheme="minorHAnsi"/>
          <w:color w:val="000000"/>
          <w:sz w:val="22"/>
          <w:szCs w:val="22"/>
        </w:rPr>
        <w:t xml:space="preserve"> </w:t>
      </w:r>
      <w:r w:rsidRPr="00133344">
        <w:rPr>
          <w:rFonts w:asciiTheme="minorHAnsi" w:eastAsia="PalatinoLinotype-Roman" w:hAnsiTheme="minorHAnsi" w:cstheme="minorHAnsi"/>
          <w:color w:val="000000"/>
          <w:sz w:val="22"/>
          <w:szCs w:val="22"/>
        </w:rPr>
        <w:t xml:space="preserve">umbrella </w:t>
      </w:r>
      <w:r w:rsidR="005C191F">
        <w:rPr>
          <w:rFonts w:asciiTheme="minorHAnsi" w:eastAsia="PalatinoLinotype-Roman" w:hAnsiTheme="minorHAnsi" w:cstheme="minorHAnsi"/>
          <w:color w:val="000000"/>
          <w:sz w:val="22"/>
          <w:szCs w:val="22"/>
        </w:rPr>
        <w:t>so has a wider scope than just</w:t>
      </w:r>
      <w:r>
        <w:rPr>
          <w:rFonts w:asciiTheme="minorHAnsi" w:eastAsia="PalatinoLinotype-Roman" w:hAnsiTheme="minorHAnsi" w:cstheme="minorHAnsi"/>
          <w:color w:val="000000"/>
          <w:sz w:val="22"/>
          <w:szCs w:val="22"/>
        </w:rPr>
        <w:t xml:space="preserve"> v</w:t>
      </w:r>
      <w:r w:rsidRPr="00B96438">
        <w:rPr>
          <w:rFonts w:asciiTheme="minorHAnsi" w:eastAsia="PalatinoLinotype-Roman" w:hAnsiTheme="minorHAnsi" w:cstheme="minorHAnsi"/>
          <w:color w:val="000000"/>
          <w:sz w:val="22"/>
          <w:szCs w:val="22"/>
        </w:rPr>
        <w:t>alidation of the BIOMASS AGBD products</w:t>
      </w:r>
      <w:r w:rsidR="00E347A7">
        <w:rPr>
          <w:rFonts w:asciiTheme="minorHAnsi" w:eastAsia="PalatinoLinotype-Roman" w:hAnsiTheme="minorHAnsi" w:cstheme="minorHAnsi"/>
          <w:color w:val="000000"/>
          <w:sz w:val="22"/>
          <w:szCs w:val="22"/>
        </w:rPr>
        <w:t>, including</w:t>
      </w:r>
      <w:r w:rsidRPr="00B96438">
        <w:rPr>
          <w:rFonts w:asciiTheme="minorHAnsi" w:eastAsia="PalatinoLinotype-Roman" w:hAnsiTheme="minorHAnsi" w:cstheme="minorHAnsi"/>
          <w:color w:val="000000"/>
          <w:sz w:val="22"/>
          <w:szCs w:val="22"/>
        </w:rPr>
        <w:t xml:space="preserve"> collaboration with the GEDI and </w:t>
      </w:r>
      <w:r w:rsidRPr="00B96438">
        <w:rPr>
          <w:rFonts w:asciiTheme="minorHAnsi" w:eastAsia="ArialMT" w:hAnsiTheme="minorHAnsi" w:cstheme="minorHAnsi"/>
          <w:color w:val="000000"/>
          <w:sz w:val="22"/>
          <w:szCs w:val="22"/>
        </w:rPr>
        <w:t>NISAR missions</w:t>
      </w:r>
      <w:r w:rsidR="005C191F">
        <w:rPr>
          <w:rFonts w:asciiTheme="minorHAnsi" w:eastAsia="ArialMT" w:hAnsiTheme="minorHAnsi" w:cstheme="minorHAnsi"/>
          <w:color w:val="000000"/>
          <w:sz w:val="22"/>
          <w:szCs w:val="22"/>
        </w:rPr>
        <w:t>,</w:t>
      </w:r>
      <w:r w:rsidRPr="00B96438">
        <w:rPr>
          <w:rFonts w:asciiTheme="minorHAnsi" w:eastAsia="ArialMT" w:hAnsiTheme="minorHAnsi" w:cstheme="minorHAnsi"/>
          <w:color w:val="000000"/>
          <w:sz w:val="22"/>
          <w:szCs w:val="22"/>
        </w:rPr>
        <w:t xml:space="preserve"> </w:t>
      </w:r>
      <w:r w:rsidR="005C191F">
        <w:rPr>
          <w:rFonts w:asciiTheme="minorHAnsi" w:eastAsia="PalatinoLinotype-Roman" w:hAnsiTheme="minorHAnsi" w:cstheme="minorHAnsi"/>
          <w:color w:val="000000"/>
          <w:sz w:val="22"/>
          <w:szCs w:val="22"/>
        </w:rPr>
        <w:t>together with</w:t>
      </w:r>
      <w:r w:rsidRPr="00B96438">
        <w:rPr>
          <w:rFonts w:asciiTheme="minorHAnsi" w:eastAsia="PalatinoLinotype-Roman" w:hAnsiTheme="minorHAnsi" w:cstheme="minorHAnsi"/>
          <w:color w:val="000000"/>
          <w:sz w:val="22"/>
          <w:szCs w:val="22"/>
        </w:rPr>
        <w:t xml:space="preserve"> partnerships with resource networks and field locations where AGBD is measured and monitored.</w:t>
      </w:r>
      <w:r w:rsidRPr="00133344">
        <w:rPr>
          <w:rFonts w:asciiTheme="minorHAnsi" w:eastAsia="PalatinoLinotype-Roman" w:hAnsiTheme="minorHAnsi" w:cstheme="minorHAnsi"/>
          <w:color w:val="000000"/>
          <w:sz w:val="22"/>
          <w:szCs w:val="22"/>
        </w:rPr>
        <w:t xml:space="preserve"> </w:t>
      </w:r>
      <w:r w:rsidR="005C191F">
        <w:rPr>
          <w:rFonts w:asciiTheme="minorHAnsi" w:eastAsia="PalatinoLinotype-Roman" w:hAnsiTheme="minorHAnsi" w:cstheme="minorHAnsi"/>
          <w:color w:val="000000"/>
          <w:sz w:val="22"/>
          <w:szCs w:val="22"/>
        </w:rPr>
        <w:t>It also provides</w:t>
      </w:r>
      <w:r w:rsidR="005C191F" w:rsidRPr="00133344">
        <w:rPr>
          <w:rFonts w:asciiTheme="minorHAnsi" w:eastAsia="PalatinoLinotype-Roman" w:hAnsiTheme="minorHAnsi" w:cstheme="minorHAnsi"/>
          <w:color w:val="000000"/>
          <w:sz w:val="22"/>
          <w:szCs w:val="22"/>
        </w:rPr>
        <w:t xml:space="preserve"> </w:t>
      </w:r>
      <w:r w:rsidRPr="00133344">
        <w:rPr>
          <w:rFonts w:asciiTheme="minorHAnsi" w:eastAsia="PalatinoLinotype-Roman" w:hAnsiTheme="minorHAnsi" w:cstheme="minorHAnsi"/>
          <w:color w:val="000000"/>
          <w:sz w:val="22"/>
          <w:szCs w:val="22"/>
        </w:rPr>
        <w:t>data sharing instruments t</w:t>
      </w:r>
      <w:r w:rsidR="005C191F">
        <w:rPr>
          <w:rFonts w:asciiTheme="minorHAnsi" w:eastAsia="PalatinoLinotype-Roman" w:hAnsiTheme="minorHAnsi" w:cstheme="minorHAnsi"/>
          <w:color w:val="000000"/>
          <w:sz w:val="22"/>
          <w:szCs w:val="22"/>
        </w:rPr>
        <w:t>hat</w:t>
      </w:r>
      <w:r w:rsidRPr="00133344">
        <w:rPr>
          <w:rFonts w:asciiTheme="minorHAnsi" w:eastAsia="PalatinoLinotype-Roman" w:hAnsiTheme="minorHAnsi" w:cstheme="minorHAnsi"/>
          <w:color w:val="000000"/>
          <w:sz w:val="22"/>
          <w:szCs w:val="22"/>
        </w:rPr>
        <w:t xml:space="preserve"> facilitate information exchange while ensuring that all research communities are equitably part of the advancement of knowledge</w:t>
      </w:r>
      <w:r>
        <w:rPr>
          <w:rFonts w:asciiTheme="minorHAnsi" w:eastAsia="PalatinoLinotype-Roman" w:hAnsiTheme="minorHAnsi" w:cstheme="minorHAnsi"/>
          <w:color w:val="000000"/>
          <w:sz w:val="22"/>
          <w:szCs w:val="22"/>
        </w:rPr>
        <w:t xml:space="preserve">. </w:t>
      </w:r>
      <w:r w:rsidR="00E347A7">
        <w:rPr>
          <w:rFonts w:asciiTheme="minorHAnsi" w:eastAsia="PalatinoLinotype-Roman" w:hAnsiTheme="minorHAnsi" w:cstheme="minorHAnsi"/>
          <w:color w:val="000000"/>
          <w:sz w:val="22"/>
          <w:szCs w:val="22"/>
        </w:rPr>
        <w:t>Such i</w:t>
      </w:r>
      <w:r w:rsidR="00E347A7" w:rsidRPr="00B96438">
        <w:rPr>
          <w:rFonts w:asciiTheme="minorHAnsi" w:eastAsia="PalatinoLinotype-Roman" w:hAnsiTheme="minorHAnsi" w:cstheme="minorHAnsi"/>
          <w:color w:val="000000"/>
          <w:sz w:val="22"/>
          <w:szCs w:val="22"/>
        </w:rPr>
        <w:t xml:space="preserve">nternational collaboration </w:t>
      </w:r>
      <w:r w:rsidR="00E347A7">
        <w:rPr>
          <w:rFonts w:asciiTheme="minorHAnsi" w:eastAsia="PalatinoLinotype-Roman" w:hAnsiTheme="minorHAnsi" w:cstheme="minorHAnsi"/>
          <w:color w:val="000000"/>
          <w:sz w:val="22"/>
          <w:szCs w:val="22"/>
        </w:rPr>
        <w:t xml:space="preserve">is essential in making best use of </w:t>
      </w:r>
      <w:r w:rsidR="00E347A7" w:rsidRPr="00B96438">
        <w:rPr>
          <w:rFonts w:asciiTheme="minorHAnsi" w:eastAsia="PalatinoLinotype-Roman" w:hAnsiTheme="minorHAnsi" w:cstheme="minorHAnsi"/>
          <w:color w:val="000000"/>
          <w:sz w:val="22"/>
          <w:szCs w:val="22"/>
        </w:rPr>
        <w:t xml:space="preserve">historical field measurements, ALS and </w:t>
      </w:r>
      <w:r w:rsidR="00E347A7">
        <w:rPr>
          <w:rFonts w:asciiTheme="minorHAnsi" w:eastAsia="PalatinoLinotype-Roman" w:hAnsiTheme="minorHAnsi" w:cstheme="minorHAnsi"/>
          <w:color w:val="000000"/>
          <w:sz w:val="22"/>
          <w:szCs w:val="22"/>
        </w:rPr>
        <w:t>satellite</w:t>
      </w:r>
      <w:r w:rsidR="00E347A7" w:rsidRPr="00B96438">
        <w:rPr>
          <w:rFonts w:asciiTheme="minorHAnsi" w:eastAsia="PalatinoLinotype-Roman" w:hAnsiTheme="minorHAnsi" w:cstheme="minorHAnsi"/>
          <w:color w:val="000000"/>
          <w:sz w:val="22"/>
          <w:szCs w:val="22"/>
        </w:rPr>
        <w:t xml:space="preserve"> data</w:t>
      </w:r>
      <w:r w:rsidR="00E347A7">
        <w:rPr>
          <w:rFonts w:asciiTheme="minorHAnsi" w:eastAsia="PalatinoLinotype-Roman" w:hAnsiTheme="minorHAnsi" w:cstheme="minorHAnsi"/>
          <w:color w:val="000000"/>
          <w:sz w:val="22"/>
          <w:szCs w:val="22"/>
        </w:rPr>
        <w:t>.</w:t>
      </w:r>
    </w:p>
    <w:p w14:paraId="20DAC42F" w14:textId="298FBAAA" w:rsidR="00E76926" w:rsidRPr="00E76926" w:rsidRDefault="00E76926" w:rsidP="00E76926">
      <w:pPr>
        <w:pStyle w:val="ListParagraph"/>
        <w:numPr>
          <w:ilvl w:val="1"/>
          <w:numId w:val="18"/>
        </w:numPr>
        <w:autoSpaceDE w:val="0"/>
        <w:autoSpaceDN w:val="0"/>
        <w:adjustRightInd w:val="0"/>
        <w:spacing w:after="120" w:line="276" w:lineRule="auto"/>
        <w:jc w:val="both"/>
        <w:rPr>
          <w:rFonts w:eastAsia="PalatinoLinotype-Roman" w:cstheme="minorHAnsi"/>
          <w:b/>
          <w:bCs/>
          <w:color w:val="000000"/>
        </w:rPr>
      </w:pPr>
      <w:r w:rsidRPr="00E76926">
        <w:rPr>
          <w:rFonts w:eastAsia="PalatinoLinotype-Roman" w:cstheme="minorHAnsi"/>
          <w:b/>
          <w:bCs/>
          <w:color w:val="000000"/>
        </w:rPr>
        <w:t>Conditions on validation data</w:t>
      </w:r>
    </w:p>
    <w:p w14:paraId="5DCC259E" w14:textId="47059B16" w:rsidR="00A95D34" w:rsidRPr="00E76926" w:rsidRDefault="00E347A7" w:rsidP="00E76926">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E76926">
        <w:rPr>
          <w:rFonts w:asciiTheme="minorHAnsi" w:eastAsia="PalatinoLinotype-Roman" w:hAnsiTheme="minorHAnsi" w:cstheme="minorHAnsi"/>
          <w:color w:val="000000"/>
          <w:sz w:val="22"/>
          <w:szCs w:val="22"/>
        </w:rPr>
        <w:t xml:space="preserve">Inclusion in the GEO-TREES dataset requires rigorous conditions to be met. </w:t>
      </w:r>
      <w:r w:rsidR="00A95D34" w:rsidRPr="00E76926">
        <w:rPr>
          <w:rFonts w:asciiTheme="minorHAnsi" w:eastAsia="PalatinoLinotype-Roman" w:hAnsiTheme="minorHAnsi" w:cstheme="minorHAnsi"/>
          <w:color w:val="000000"/>
          <w:sz w:val="22"/>
          <w:szCs w:val="22"/>
        </w:rPr>
        <w:t xml:space="preserve">Ground measurements at each plot must include tree size (diameter, height), wood specific gravity (by identifying plants), </w:t>
      </w:r>
      <w:r w:rsidR="0063318C" w:rsidRPr="00E76926">
        <w:rPr>
          <w:rFonts w:asciiTheme="minorHAnsi" w:eastAsia="PalatinoLinotype-Roman" w:hAnsiTheme="minorHAnsi" w:cstheme="minorHAnsi"/>
          <w:color w:val="000000"/>
          <w:sz w:val="22"/>
          <w:szCs w:val="22"/>
        </w:rPr>
        <w:t xml:space="preserve">accurate </w:t>
      </w:r>
      <w:r w:rsidR="00A95D34" w:rsidRPr="00E76926">
        <w:rPr>
          <w:rFonts w:asciiTheme="minorHAnsi" w:eastAsia="PalatinoLinotype-Roman" w:hAnsiTheme="minorHAnsi" w:cstheme="minorHAnsi"/>
          <w:color w:val="000000"/>
          <w:sz w:val="22"/>
          <w:szCs w:val="22"/>
        </w:rPr>
        <w:t xml:space="preserve">GPS measurements to characterize the plot </w:t>
      </w:r>
      <w:r w:rsidR="00B14964">
        <w:rPr>
          <w:rFonts w:asciiTheme="minorHAnsi" w:eastAsia="PalatinoLinotype-Roman" w:hAnsiTheme="minorHAnsi" w:cstheme="minorHAnsi"/>
          <w:color w:val="000000"/>
          <w:sz w:val="22"/>
          <w:szCs w:val="22"/>
        </w:rPr>
        <w:t xml:space="preserve">location, </w:t>
      </w:r>
      <w:r w:rsidR="009E169B">
        <w:rPr>
          <w:rFonts w:asciiTheme="minorHAnsi" w:eastAsia="PalatinoLinotype-Roman" w:hAnsiTheme="minorHAnsi" w:cstheme="minorHAnsi"/>
          <w:color w:val="000000"/>
          <w:sz w:val="22"/>
          <w:szCs w:val="22"/>
        </w:rPr>
        <w:t xml:space="preserve">altitude, </w:t>
      </w:r>
      <w:proofErr w:type="gramStart"/>
      <w:r w:rsidR="00A95D34" w:rsidRPr="00E76926">
        <w:rPr>
          <w:rFonts w:asciiTheme="minorHAnsi" w:eastAsia="PalatinoLinotype-Roman" w:hAnsiTheme="minorHAnsi" w:cstheme="minorHAnsi"/>
          <w:color w:val="000000"/>
          <w:sz w:val="22"/>
          <w:szCs w:val="22"/>
        </w:rPr>
        <w:t>shape</w:t>
      </w:r>
      <w:proofErr w:type="gramEnd"/>
      <w:r w:rsidR="00A95D34" w:rsidRPr="00E76926">
        <w:rPr>
          <w:rFonts w:asciiTheme="minorHAnsi" w:eastAsia="PalatinoLinotype-Roman" w:hAnsiTheme="minorHAnsi" w:cstheme="minorHAnsi"/>
          <w:color w:val="000000"/>
          <w:sz w:val="22"/>
          <w:szCs w:val="22"/>
        </w:rPr>
        <w:t xml:space="preserve"> and size (&lt; </w:t>
      </w:r>
      <w:r w:rsidR="0063318C" w:rsidRPr="00E76926">
        <w:rPr>
          <w:rFonts w:asciiTheme="minorHAnsi" w:eastAsia="PalatinoLinotype-Roman" w:hAnsiTheme="minorHAnsi" w:cstheme="minorHAnsi"/>
          <w:color w:val="000000"/>
          <w:sz w:val="22"/>
          <w:szCs w:val="22"/>
        </w:rPr>
        <w:t xml:space="preserve">3 </w:t>
      </w:r>
      <w:r w:rsidR="00A95D34" w:rsidRPr="00E76926">
        <w:rPr>
          <w:rFonts w:asciiTheme="minorHAnsi" w:eastAsia="PalatinoLinotype-Roman" w:hAnsiTheme="minorHAnsi" w:cstheme="minorHAnsi"/>
          <w:color w:val="000000"/>
          <w:sz w:val="22"/>
          <w:szCs w:val="22"/>
        </w:rPr>
        <w:t xml:space="preserve">m accuracy), and other ancillary data such as </w:t>
      </w:r>
      <w:r w:rsidR="0063318C" w:rsidRPr="00E76926">
        <w:rPr>
          <w:rFonts w:asciiTheme="minorHAnsi" w:eastAsia="PalatinoLinotype-Roman" w:hAnsiTheme="minorHAnsi" w:cstheme="minorHAnsi"/>
          <w:color w:val="000000"/>
          <w:sz w:val="22"/>
          <w:szCs w:val="22"/>
        </w:rPr>
        <w:t>local climatology</w:t>
      </w:r>
      <w:r w:rsidR="00A95D34" w:rsidRPr="00E76926">
        <w:rPr>
          <w:rFonts w:asciiTheme="minorHAnsi" w:eastAsia="PalatinoLinotype-Roman" w:hAnsiTheme="minorHAnsi" w:cstheme="minorHAnsi"/>
          <w:color w:val="000000"/>
          <w:sz w:val="22"/>
          <w:szCs w:val="22"/>
        </w:rPr>
        <w:t>. Ground</w:t>
      </w:r>
      <w:r w:rsidR="00D04F41" w:rsidRPr="00E76926">
        <w:rPr>
          <w:rFonts w:asciiTheme="minorHAnsi" w:eastAsia="PalatinoLinotype-Roman" w:hAnsiTheme="minorHAnsi" w:cstheme="minorHAnsi"/>
          <w:color w:val="000000"/>
          <w:sz w:val="22"/>
          <w:szCs w:val="22"/>
        </w:rPr>
        <w:t>-</w:t>
      </w:r>
      <w:r w:rsidR="00A95D34" w:rsidRPr="00E76926">
        <w:rPr>
          <w:rFonts w:asciiTheme="minorHAnsi" w:eastAsia="PalatinoLinotype-Roman" w:hAnsiTheme="minorHAnsi" w:cstheme="minorHAnsi"/>
          <w:color w:val="000000"/>
          <w:sz w:val="22"/>
          <w:szCs w:val="22"/>
        </w:rPr>
        <w:t xml:space="preserve">estimated AGB must use established </w:t>
      </w:r>
      <w:r w:rsidR="0063318C" w:rsidRPr="00E76926">
        <w:rPr>
          <w:rFonts w:asciiTheme="minorHAnsi" w:eastAsia="PalatinoLinotype-Roman" w:hAnsiTheme="minorHAnsi" w:cstheme="minorHAnsi"/>
          <w:color w:val="000000"/>
          <w:sz w:val="22"/>
          <w:szCs w:val="22"/>
        </w:rPr>
        <w:t xml:space="preserve">and consistent standards, including </w:t>
      </w:r>
      <w:r w:rsidR="00D116F9">
        <w:rPr>
          <w:rFonts w:asciiTheme="minorHAnsi" w:eastAsia="PalatinoLinotype-Roman" w:hAnsiTheme="minorHAnsi" w:cstheme="minorHAnsi"/>
          <w:color w:val="000000"/>
          <w:sz w:val="22"/>
          <w:szCs w:val="22"/>
        </w:rPr>
        <w:t xml:space="preserve">documented </w:t>
      </w:r>
      <w:r w:rsidR="00A95D34" w:rsidRPr="00E76926">
        <w:rPr>
          <w:rFonts w:asciiTheme="minorHAnsi" w:eastAsia="PalatinoLinotype-Roman" w:hAnsiTheme="minorHAnsi" w:cstheme="minorHAnsi"/>
          <w:color w:val="000000"/>
          <w:sz w:val="22"/>
          <w:szCs w:val="22"/>
        </w:rPr>
        <w:t xml:space="preserve">allometric models and must include any </w:t>
      </w:r>
      <w:r w:rsidR="00A95D34" w:rsidRPr="00E76926">
        <w:rPr>
          <w:rFonts w:asciiTheme="minorHAnsi" w:eastAsia="PalatinoLinotype-Roman" w:hAnsiTheme="minorHAnsi" w:cstheme="minorHAnsi"/>
          <w:color w:val="000000"/>
          <w:sz w:val="22"/>
          <w:szCs w:val="22"/>
        </w:rPr>
        <w:lastRenderedPageBreak/>
        <w:t>uncertainties associated with the ground-estimated AGB.</w:t>
      </w:r>
      <w:r w:rsidR="005C191F" w:rsidRPr="00E76926">
        <w:rPr>
          <w:rFonts w:asciiTheme="minorHAnsi" w:eastAsia="PalatinoLinotype-Roman" w:hAnsiTheme="minorHAnsi" w:cstheme="minorHAnsi"/>
          <w:color w:val="000000"/>
          <w:sz w:val="22"/>
          <w:szCs w:val="22"/>
        </w:rPr>
        <w:t xml:space="preserve"> </w:t>
      </w:r>
      <w:r w:rsidR="00A95D34" w:rsidRPr="00E76926">
        <w:rPr>
          <w:rFonts w:asciiTheme="minorHAnsi" w:eastAsia="PalatinoLinotype-Roman" w:hAnsiTheme="minorHAnsi" w:cstheme="minorHAnsi"/>
          <w:color w:val="000000"/>
          <w:sz w:val="22"/>
          <w:szCs w:val="22"/>
        </w:rPr>
        <w:t xml:space="preserve">Ground plot data </w:t>
      </w:r>
      <w:r w:rsidR="0063318C" w:rsidRPr="00E76926">
        <w:rPr>
          <w:rFonts w:asciiTheme="minorHAnsi" w:eastAsia="PalatinoLinotype-Roman" w:hAnsiTheme="minorHAnsi" w:cstheme="minorHAnsi"/>
          <w:color w:val="000000"/>
          <w:sz w:val="22"/>
          <w:szCs w:val="22"/>
        </w:rPr>
        <w:t xml:space="preserve">include 0.25-ha </w:t>
      </w:r>
      <w:r w:rsidR="00494F5B" w:rsidRPr="00E76926">
        <w:rPr>
          <w:rFonts w:asciiTheme="minorHAnsi" w:eastAsia="PalatinoLinotype-Roman" w:hAnsiTheme="minorHAnsi" w:cstheme="minorHAnsi"/>
          <w:color w:val="000000"/>
          <w:sz w:val="22"/>
          <w:szCs w:val="22"/>
        </w:rPr>
        <w:t xml:space="preserve">plot-scale </w:t>
      </w:r>
      <w:r w:rsidR="00A95D34" w:rsidRPr="00E76926">
        <w:rPr>
          <w:rFonts w:asciiTheme="minorHAnsi" w:eastAsia="PalatinoLinotype-Roman" w:hAnsiTheme="minorHAnsi" w:cstheme="minorHAnsi"/>
          <w:color w:val="000000"/>
          <w:sz w:val="22"/>
          <w:szCs w:val="22"/>
        </w:rPr>
        <w:t>AGB</w:t>
      </w:r>
      <w:r w:rsidR="00494F5B" w:rsidRPr="00E76926">
        <w:rPr>
          <w:rFonts w:asciiTheme="minorHAnsi" w:eastAsia="PalatinoLinotype-Roman" w:hAnsiTheme="minorHAnsi" w:cstheme="minorHAnsi"/>
          <w:color w:val="000000"/>
          <w:sz w:val="22"/>
          <w:szCs w:val="22"/>
        </w:rPr>
        <w:t>D</w:t>
      </w:r>
      <w:r w:rsidR="00A95D34" w:rsidRPr="00E76926">
        <w:rPr>
          <w:rFonts w:asciiTheme="minorHAnsi" w:eastAsia="PalatinoLinotype-Roman" w:hAnsiTheme="minorHAnsi" w:cstheme="minorHAnsi"/>
          <w:color w:val="000000"/>
          <w:sz w:val="22"/>
          <w:szCs w:val="22"/>
        </w:rPr>
        <w:t xml:space="preserve"> estimates with accurate location and size of plots</w:t>
      </w:r>
      <w:r w:rsidR="00494F5B" w:rsidRPr="00E76926">
        <w:rPr>
          <w:rFonts w:asciiTheme="minorHAnsi" w:eastAsia="PalatinoLinotype-Roman" w:hAnsiTheme="minorHAnsi" w:cstheme="minorHAnsi"/>
          <w:color w:val="000000"/>
          <w:sz w:val="22"/>
          <w:szCs w:val="22"/>
        </w:rPr>
        <w:t xml:space="preserve"> </w:t>
      </w:r>
      <w:r w:rsidR="00D116F9">
        <w:rPr>
          <w:rFonts w:asciiTheme="minorHAnsi" w:eastAsia="PalatinoLinotype-Roman" w:hAnsiTheme="minorHAnsi" w:cstheme="minorHAnsi"/>
          <w:color w:val="000000"/>
          <w:sz w:val="22"/>
          <w:szCs w:val="22"/>
        </w:rPr>
        <w:t>given</w:t>
      </w:r>
      <w:r w:rsidR="0063318C" w:rsidRPr="00E76926">
        <w:rPr>
          <w:rFonts w:asciiTheme="minorHAnsi" w:eastAsia="PalatinoLinotype-Roman" w:hAnsiTheme="minorHAnsi" w:cstheme="minorHAnsi"/>
          <w:color w:val="000000"/>
          <w:sz w:val="22"/>
          <w:szCs w:val="22"/>
        </w:rPr>
        <w:t xml:space="preserve"> </w:t>
      </w:r>
      <w:r w:rsidR="00A95D34" w:rsidRPr="00E76926">
        <w:rPr>
          <w:rFonts w:asciiTheme="minorHAnsi" w:eastAsia="PalatinoLinotype-Roman" w:hAnsiTheme="minorHAnsi" w:cstheme="minorHAnsi"/>
          <w:color w:val="000000"/>
          <w:sz w:val="22"/>
          <w:szCs w:val="22"/>
        </w:rPr>
        <w:t xml:space="preserve">restrictions on disseminating the tree level measurements. </w:t>
      </w:r>
    </w:p>
    <w:p w14:paraId="7BCC11A3" w14:textId="040817D1" w:rsidR="00A95D34" w:rsidRPr="00B96438" w:rsidRDefault="00D116F9" w:rsidP="005C191F">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T</w:t>
      </w:r>
      <w:r w:rsidR="00A95D34" w:rsidRPr="00B96438">
        <w:rPr>
          <w:rFonts w:asciiTheme="minorHAnsi" w:eastAsia="PalatinoLinotype-Roman" w:hAnsiTheme="minorHAnsi" w:cstheme="minorHAnsi"/>
          <w:color w:val="000000"/>
          <w:sz w:val="22"/>
          <w:szCs w:val="22"/>
        </w:rPr>
        <w:t xml:space="preserve">he ground plot size must be </w:t>
      </w:r>
      <w:r w:rsidR="00E347A7">
        <w:rPr>
          <w:rFonts w:asciiTheme="minorHAnsi" w:eastAsia="PalatinoLinotype-Roman" w:hAnsiTheme="minorHAnsi" w:cstheme="minorHAnsi"/>
          <w:color w:val="000000"/>
          <w:sz w:val="22"/>
          <w:szCs w:val="22"/>
        </w:rPr>
        <w:t>≥</w:t>
      </w:r>
      <w:r w:rsidR="00A95D34" w:rsidRPr="00B96438">
        <w:rPr>
          <w:rFonts w:asciiTheme="minorHAnsi" w:eastAsia="PalatinoLinotype-Roman" w:hAnsiTheme="minorHAnsi" w:cstheme="minorHAnsi"/>
          <w:color w:val="000000"/>
          <w:sz w:val="22"/>
          <w:szCs w:val="22"/>
        </w:rPr>
        <w:t xml:space="preserve"> 1 ha</w:t>
      </w:r>
      <w:r w:rsidR="0063318C" w:rsidRPr="00B96438">
        <w:rPr>
          <w:rFonts w:asciiTheme="minorHAnsi" w:eastAsia="PalatinoLinotype-Roman" w:hAnsiTheme="minorHAnsi" w:cstheme="minorHAnsi"/>
          <w:color w:val="000000"/>
          <w:sz w:val="22"/>
          <w:szCs w:val="22"/>
        </w:rPr>
        <w:t>, prefer</w:t>
      </w:r>
      <w:r w:rsidR="009E32C8" w:rsidRPr="00B96438">
        <w:rPr>
          <w:rFonts w:asciiTheme="minorHAnsi" w:eastAsia="PalatinoLinotype-Roman" w:hAnsiTheme="minorHAnsi" w:cstheme="minorHAnsi"/>
          <w:color w:val="000000"/>
          <w:sz w:val="22"/>
          <w:szCs w:val="22"/>
        </w:rPr>
        <w:t>ably</w:t>
      </w:r>
      <w:r w:rsidR="0063318C" w:rsidRPr="00B96438">
        <w:rPr>
          <w:rFonts w:asciiTheme="minorHAnsi" w:eastAsia="PalatinoLinotype-Roman" w:hAnsiTheme="minorHAnsi" w:cstheme="minorHAnsi"/>
          <w:color w:val="000000"/>
          <w:sz w:val="22"/>
          <w:szCs w:val="22"/>
        </w:rPr>
        <w:t xml:space="preserve"> square</w:t>
      </w:r>
      <w:r w:rsidR="00E347A7">
        <w:rPr>
          <w:rFonts w:asciiTheme="minorHAnsi" w:eastAsia="PalatinoLinotype-Roman" w:hAnsiTheme="minorHAnsi" w:cstheme="minorHAnsi"/>
          <w:color w:val="000000"/>
          <w:sz w:val="22"/>
          <w:szCs w:val="22"/>
        </w:rPr>
        <w:t>,</w:t>
      </w:r>
      <w:r w:rsidR="0063318C" w:rsidRPr="00B96438">
        <w:rPr>
          <w:rFonts w:asciiTheme="minorHAnsi" w:eastAsia="PalatinoLinotype-Roman" w:hAnsiTheme="minorHAnsi" w:cstheme="minorHAnsi"/>
          <w:color w:val="000000"/>
          <w:sz w:val="22"/>
          <w:szCs w:val="22"/>
        </w:rPr>
        <w:t xml:space="preserve"> but rectang</w:t>
      </w:r>
      <w:r w:rsidR="00E347A7">
        <w:rPr>
          <w:rFonts w:asciiTheme="minorHAnsi" w:eastAsia="PalatinoLinotype-Roman" w:hAnsiTheme="minorHAnsi" w:cstheme="minorHAnsi"/>
          <w:color w:val="000000"/>
          <w:sz w:val="22"/>
          <w:szCs w:val="22"/>
        </w:rPr>
        <w:t>ular</w:t>
      </w:r>
      <w:r w:rsidR="009E32C8" w:rsidRPr="00B96438">
        <w:rPr>
          <w:rFonts w:asciiTheme="minorHAnsi" w:eastAsia="PalatinoLinotype-Roman" w:hAnsiTheme="minorHAnsi" w:cstheme="minorHAnsi"/>
          <w:color w:val="000000"/>
          <w:sz w:val="22"/>
          <w:szCs w:val="22"/>
        </w:rPr>
        <w:t xml:space="preserve"> will be</w:t>
      </w:r>
      <w:r w:rsidR="0063318C" w:rsidRPr="00B96438">
        <w:rPr>
          <w:rFonts w:asciiTheme="minorHAnsi" w:eastAsia="PalatinoLinotype-Roman" w:hAnsiTheme="minorHAnsi" w:cstheme="minorHAnsi"/>
          <w:color w:val="000000"/>
          <w:sz w:val="22"/>
          <w:szCs w:val="22"/>
        </w:rPr>
        <w:t xml:space="preserve"> (50x200 m) </w:t>
      </w:r>
      <w:r w:rsidR="009E32C8" w:rsidRPr="00B96438">
        <w:rPr>
          <w:rFonts w:asciiTheme="minorHAnsi" w:eastAsia="PalatinoLinotype-Roman" w:hAnsiTheme="minorHAnsi" w:cstheme="minorHAnsi"/>
          <w:color w:val="000000"/>
          <w:sz w:val="22"/>
          <w:szCs w:val="22"/>
        </w:rPr>
        <w:t>acceptable</w:t>
      </w:r>
      <w:r w:rsidR="0063318C" w:rsidRPr="00B96438">
        <w:rPr>
          <w:rFonts w:asciiTheme="minorHAnsi" w:eastAsia="PalatinoLinotype-Roman" w:hAnsiTheme="minorHAnsi" w:cstheme="minorHAnsi"/>
          <w:color w:val="000000"/>
          <w:sz w:val="22"/>
          <w:szCs w:val="22"/>
        </w:rPr>
        <w:t xml:space="preserve">. </w:t>
      </w:r>
      <w:r w:rsidR="00E347A7">
        <w:rPr>
          <w:rFonts w:asciiTheme="minorHAnsi" w:eastAsia="PalatinoLinotype-Roman" w:hAnsiTheme="minorHAnsi" w:cstheme="minorHAnsi"/>
          <w:color w:val="000000"/>
          <w:sz w:val="22"/>
          <w:szCs w:val="22"/>
        </w:rPr>
        <w:t>T</w:t>
      </w:r>
      <w:r w:rsidR="0063318C" w:rsidRPr="00B96438">
        <w:rPr>
          <w:rFonts w:asciiTheme="minorHAnsi" w:eastAsia="PalatinoLinotype-Roman" w:hAnsiTheme="minorHAnsi" w:cstheme="minorHAnsi"/>
          <w:color w:val="000000"/>
          <w:sz w:val="22"/>
          <w:szCs w:val="22"/>
        </w:rPr>
        <w:t>hin strips</w:t>
      </w:r>
      <w:r w:rsidR="00E347A7">
        <w:rPr>
          <w:rFonts w:asciiTheme="minorHAnsi" w:eastAsia="PalatinoLinotype-Roman" w:hAnsiTheme="minorHAnsi" w:cstheme="minorHAnsi"/>
          <w:color w:val="000000"/>
          <w:sz w:val="22"/>
          <w:szCs w:val="22"/>
        </w:rPr>
        <w:t xml:space="preserve"> are</w:t>
      </w:r>
      <w:r w:rsidR="0063318C" w:rsidRPr="00B96438">
        <w:rPr>
          <w:rFonts w:asciiTheme="minorHAnsi" w:eastAsia="PalatinoLinotype-Roman" w:hAnsiTheme="minorHAnsi" w:cstheme="minorHAnsi"/>
          <w:color w:val="000000"/>
          <w:sz w:val="22"/>
          <w:szCs w:val="22"/>
        </w:rPr>
        <w:t xml:space="preserve"> </w:t>
      </w:r>
      <w:r w:rsidR="00E347A7" w:rsidRPr="00B96438">
        <w:rPr>
          <w:rFonts w:asciiTheme="minorHAnsi" w:eastAsia="PalatinoLinotype-Roman" w:hAnsiTheme="minorHAnsi" w:cstheme="minorHAnsi"/>
          <w:color w:val="000000"/>
          <w:sz w:val="22"/>
          <w:szCs w:val="22"/>
        </w:rPr>
        <w:t xml:space="preserve">not recommended </w:t>
      </w:r>
      <w:r w:rsidR="0063318C" w:rsidRPr="00B96438">
        <w:rPr>
          <w:rFonts w:asciiTheme="minorHAnsi" w:eastAsia="PalatinoLinotype-Roman" w:hAnsiTheme="minorHAnsi" w:cstheme="minorHAnsi"/>
          <w:color w:val="000000"/>
          <w:sz w:val="22"/>
          <w:szCs w:val="22"/>
        </w:rPr>
        <w:t>because edge effe</w:t>
      </w:r>
      <w:r w:rsidR="009E32C8" w:rsidRPr="00B96438">
        <w:rPr>
          <w:rFonts w:asciiTheme="minorHAnsi" w:eastAsia="PalatinoLinotype-Roman" w:hAnsiTheme="minorHAnsi" w:cstheme="minorHAnsi"/>
          <w:color w:val="000000"/>
          <w:sz w:val="22"/>
          <w:szCs w:val="22"/>
        </w:rPr>
        <w:t>c</w:t>
      </w:r>
      <w:r w:rsidR="0063318C" w:rsidRPr="00B96438">
        <w:rPr>
          <w:rFonts w:asciiTheme="minorHAnsi" w:eastAsia="PalatinoLinotype-Roman" w:hAnsiTheme="minorHAnsi" w:cstheme="minorHAnsi"/>
          <w:color w:val="000000"/>
          <w:sz w:val="22"/>
          <w:szCs w:val="22"/>
        </w:rPr>
        <w:t xml:space="preserve">ts then become a dominant effect in </w:t>
      </w:r>
      <w:r w:rsidR="009E32C8" w:rsidRPr="00B96438">
        <w:rPr>
          <w:rFonts w:asciiTheme="minorHAnsi" w:eastAsia="PalatinoLinotype-Roman" w:hAnsiTheme="minorHAnsi" w:cstheme="minorHAnsi"/>
          <w:color w:val="000000"/>
          <w:sz w:val="22"/>
          <w:szCs w:val="22"/>
        </w:rPr>
        <w:t xml:space="preserve">estimating </w:t>
      </w:r>
      <w:r w:rsidR="0063318C" w:rsidRPr="00B96438">
        <w:rPr>
          <w:rFonts w:asciiTheme="minorHAnsi" w:eastAsia="PalatinoLinotype-Roman" w:hAnsiTheme="minorHAnsi" w:cstheme="minorHAnsi"/>
          <w:color w:val="000000"/>
          <w:sz w:val="22"/>
          <w:szCs w:val="22"/>
        </w:rPr>
        <w:t>AGBD</w:t>
      </w:r>
      <w:r w:rsidR="00494F5B" w:rsidRPr="00B96438">
        <w:rPr>
          <w:rFonts w:asciiTheme="minorHAnsi" w:eastAsia="PalatinoLinotype-Roman" w:hAnsiTheme="minorHAnsi" w:cstheme="minorHAnsi"/>
          <w:color w:val="000000"/>
          <w:sz w:val="22"/>
          <w:szCs w:val="22"/>
        </w:rPr>
        <w:t>.</w:t>
      </w:r>
      <w:r w:rsidR="0063318C" w:rsidRPr="00B96438">
        <w:rPr>
          <w:rFonts w:asciiTheme="minorHAnsi" w:eastAsia="PalatinoLinotype-Roman" w:hAnsiTheme="minorHAnsi" w:cstheme="minorHAnsi"/>
          <w:color w:val="000000"/>
          <w:sz w:val="22"/>
          <w:szCs w:val="22"/>
        </w:rPr>
        <w:t xml:space="preserve"> Depending on vegetation type and heterogeneity, smaller plot sizes </w:t>
      </w:r>
      <w:r w:rsidR="009E32C8" w:rsidRPr="00B96438">
        <w:rPr>
          <w:rFonts w:asciiTheme="minorHAnsi" w:eastAsia="PalatinoLinotype-Roman" w:hAnsiTheme="minorHAnsi" w:cstheme="minorHAnsi"/>
          <w:color w:val="000000"/>
          <w:sz w:val="22"/>
          <w:szCs w:val="22"/>
        </w:rPr>
        <w:t>may</w:t>
      </w:r>
      <w:r w:rsidR="0063318C" w:rsidRPr="00B96438">
        <w:rPr>
          <w:rFonts w:asciiTheme="minorHAnsi" w:eastAsia="PalatinoLinotype-Roman" w:hAnsiTheme="minorHAnsi" w:cstheme="minorHAnsi"/>
          <w:color w:val="000000"/>
          <w:sz w:val="22"/>
          <w:szCs w:val="22"/>
        </w:rPr>
        <w:t xml:space="preserve"> be acceptable</w:t>
      </w:r>
      <w:r w:rsidR="009E32C8" w:rsidRPr="00B96438">
        <w:rPr>
          <w:rFonts w:asciiTheme="minorHAnsi" w:eastAsia="PalatinoLinotype-Roman" w:hAnsiTheme="minorHAnsi" w:cstheme="minorHAnsi"/>
          <w:color w:val="000000"/>
          <w:sz w:val="22"/>
          <w:szCs w:val="22"/>
        </w:rPr>
        <w:t xml:space="preserve"> (e.g., in temperate forests)</w:t>
      </w:r>
      <w:r w:rsidR="0063318C" w:rsidRPr="00B96438">
        <w:rPr>
          <w:rFonts w:asciiTheme="minorHAnsi" w:eastAsia="PalatinoLinotype-Roman" w:hAnsiTheme="minorHAnsi" w:cstheme="minorHAnsi"/>
          <w:color w:val="000000"/>
          <w:sz w:val="22"/>
          <w:szCs w:val="22"/>
        </w:rPr>
        <w:t xml:space="preserve">, </w:t>
      </w:r>
      <w:r w:rsidR="00E347A7">
        <w:rPr>
          <w:rFonts w:asciiTheme="minorHAnsi" w:eastAsia="PalatinoLinotype-Roman" w:hAnsiTheme="minorHAnsi" w:cstheme="minorHAnsi"/>
          <w:color w:val="000000"/>
          <w:sz w:val="22"/>
          <w:szCs w:val="22"/>
        </w:rPr>
        <w:t xml:space="preserve">though </w:t>
      </w:r>
      <w:r w:rsidR="0063318C" w:rsidRPr="00B96438">
        <w:rPr>
          <w:rFonts w:asciiTheme="minorHAnsi" w:eastAsia="PalatinoLinotype-Roman" w:hAnsiTheme="minorHAnsi" w:cstheme="minorHAnsi"/>
          <w:color w:val="000000"/>
          <w:sz w:val="22"/>
          <w:szCs w:val="22"/>
        </w:rPr>
        <w:t xml:space="preserve">with a minimum </w:t>
      </w:r>
      <w:r w:rsidR="00357230">
        <w:rPr>
          <w:rFonts w:asciiTheme="minorHAnsi" w:eastAsia="PalatinoLinotype-Roman" w:hAnsiTheme="minorHAnsi" w:cstheme="minorHAnsi"/>
          <w:color w:val="000000"/>
          <w:sz w:val="22"/>
          <w:szCs w:val="22"/>
        </w:rPr>
        <w:t xml:space="preserve">area </w:t>
      </w:r>
      <w:r w:rsidR="0063318C" w:rsidRPr="00B96438">
        <w:rPr>
          <w:rFonts w:asciiTheme="minorHAnsi" w:eastAsia="PalatinoLinotype-Roman" w:hAnsiTheme="minorHAnsi" w:cstheme="minorHAnsi"/>
          <w:color w:val="000000"/>
          <w:sz w:val="22"/>
          <w:szCs w:val="22"/>
        </w:rPr>
        <w:t xml:space="preserve">of 0.25 ha, </w:t>
      </w:r>
      <w:r w:rsidR="00357230">
        <w:rPr>
          <w:rFonts w:asciiTheme="minorHAnsi" w:eastAsia="PalatinoLinotype-Roman" w:hAnsiTheme="minorHAnsi" w:cstheme="minorHAnsi"/>
          <w:color w:val="000000"/>
          <w:sz w:val="22"/>
          <w:szCs w:val="22"/>
        </w:rPr>
        <w:t xml:space="preserve">since </w:t>
      </w:r>
      <w:r w:rsidR="0063318C" w:rsidRPr="00B96438">
        <w:rPr>
          <w:rFonts w:asciiTheme="minorHAnsi" w:eastAsia="PalatinoLinotype-Roman" w:hAnsiTheme="minorHAnsi" w:cstheme="minorHAnsi"/>
          <w:color w:val="000000"/>
          <w:sz w:val="22"/>
          <w:szCs w:val="22"/>
        </w:rPr>
        <w:t xml:space="preserve">below </w:t>
      </w:r>
      <w:r w:rsidR="00357230" w:rsidRPr="00B96438">
        <w:rPr>
          <w:rFonts w:asciiTheme="minorHAnsi" w:eastAsia="PalatinoLinotype-Roman" w:hAnsiTheme="minorHAnsi" w:cstheme="minorHAnsi"/>
          <w:color w:val="000000"/>
          <w:sz w:val="22"/>
          <w:szCs w:val="22"/>
        </w:rPr>
        <w:t>th</w:t>
      </w:r>
      <w:r w:rsidR="00357230">
        <w:rPr>
          <w:rFonts w:asciiTheme="minorHAnsi" w:eastAsia="PalatinoLinotype-Roman" w:hAnsiTheme="minorHAnsi" w:cstheme="minorHAnsi"/>
          <w:color w:val="000000"/>
          <w:sz w:val="22"/>
          <w:szCs w:val="22"/>
        </w:rPr>
        <w:t>is</w:t>
      </w:r>
      <w:r w:rsidR="00357230" w:rsidRPr="00B96438">
        <w:rPr>
          <w:rFonts w:asciiTheme="minorHAnsi" w:eastAsia="PalatinoLinotype-Roman" w:hAnsiTheme="minorHAnsi" w:cstheme="minorHAnsi"/>
          <w:color w:val="000000"/>
          <w:sz w:val="22"/>
          <w:szCs w:val="22"/>
        </w:rPr>
        <w:t xml:space="preserve"> size </w:t>
      </w:r>
      <w:r w:rsidR="0063318C" w:rsidRPr="00B96438">
        <w:rPr>
          <w:rFonts w:asciiTheme="minorHAnsi" w:eastAsia="PalatinoLinotype-Roman" w:hAnsiTheme="minorHAnsi" w:cstheme="minorHAnsi"/>
          <w:color w:val="000000"/>
          <w:sz w:val="22"/>
          <w:szCs w:val="22"/>
        </w:rPr>
        <w:t>it becomes difficult to define AGBD operationally.</w:t>
      </w:r>
    </w:p>
    <w:p w14:paraId="5ECD81FD" w14:textId="19FC21A4" w:rsidR="00A95D34" w:rsidRPr="00B96438" w:rsidRDefault="00A95D34" w:rsidP="005C191F">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B96438">
        <w:rPr>
          <w:rFonts w:asciiTheme="minorHAnsi" w:eastAsia="PalatinoLinotype-Roman" w:hAnsiTheme="minorHAnsi" w:cstheme="minorHAnsi"/>
          <w:color w:val="000000"/>
          <w:sz w:val="22"/>
          <w:szCs w:val="22"/>
        </w:rPr>
        <w:t>ALS data must cover the minimum site area (</w:t>
      </w:r>
      <w:r w:rsidR="00D116F9">
        <w:rPr>
          <w:rFonts w:asciiTheme="minorHAnsi" w:eastAsia="PalatinoLinotype-Roman" w:hAnsiTheme="minorHAnsi" w:cstheme="minorHAnsi"/>
          <w:color w:val="000000"/>
          <w:sz w:val="22"/>
          <w:szCs w:val="22"/>
        </w:rPr>
        <w:t>&gt;</w:t>
      </w:r>
      <w:r w:rsidRPr="00B96438">
        <w:rPr>
          <w:rFonts w:asciiTheme="minorHAnsi" w:eastAsia="PalatinoLinotype-Roman" w:hAnsiTheme="minorHAnsi" w:cstheme="minorHAnsi"/>
          <w:color w:val="000000"/>
          <w:sz w:val="22"/>
          <w:szCs w:val="22"/>
        </w:rPr>
        <w:t xml:space="preserve">1000 ha) with </w:t>
      </w:r>
      <w:r w:rsidR="009E32C8" w:rsidRPr="00B96438">
        <w:rPr>
          <w:rFonts w:asciiTheme="minorHAnsi" w:eastAsia="PalatinoLinotype-Roman" w:hAnsiTheme="minorHAnsi" w:cstheme="minorHAnsi"/>
          <w:color w:val="000000"/>
          <w:sz w:val="22"/>
          <w:szCs w:val="22"/>
        </w:rPr>
        <w:t xml:space="preserve">sufficient </w:t>
      </w:r>
      <w:r w:rsidRPr="00B96438">
        <w:rPr>
          <w:rFonts w:asciiTheme="minorHAnsi" w:eastAsia="PalatinoLinotype-Roman" w:hAnsiTheme="minorHAnsi" w:cstheme="minorHAnsi"/>
          <w:color w:val="000000"/>
          <w:sz w:val="22"/>
          <w:szCs w:val="22"/>
        </w:rPr>
        <w:t xml:space="preserve">point density to </w:t>
      </w:r>
      <w:r w:rsidR="009E32C8" w:rsidRPr="00B96438">
        <w:rPr>
          <w:rFonts w:asciiTheme="minorHAnsi" w:eastAsia="PalatinoLinotype-Roman" w:hAnsiTheme="minorHAnsi" w:cstheme="minorHAnsi"/>
          <w:color w:val="000000"/>
          <w:sz w:val="22"/>
          <w:szCs w:val="22"/>
        </w:rPr>
        <w:t>measure</w:t>
      </w:r>
      <w:r w:rsidRPr="00B96438">
        <w:rPr>
          <w:rFonts w:asciiTheme="minorHAnsi" w:eastAsia="PalatinoLinotype-Roman" w:hAnsiTheme="minorHAnsi" w:cstheme="minorHAnsi"/>
          <w:color w:val="000000"/>
          <w:sz w:val="22"/>
          <w:szCs w:val="22"/>
        </w:rPr>
        <w:t xml:space="preserve"> vegetation vertical structure and height </w:t>
      </w:r>
      <w:r w:rsidR="009E32C8" w:rsidRPr="00B96438">
        <w:rPr>
          <w:rFonts w:asciiTheme="minorHAnsi" w:eastAsia="PalatinoLinotype-Roman" w:hAnsiTheme="minorHAnsi" w:cstheme="minorHAnsi"/>
          <w:color w:val="000000"/>
          <w:sz w:val="22"/>
          <w:szCs w:val="22"/>
        </w:rPr>
        <w:t>and produce a</w:t>
      </w:r>
      <w:r w:rsidRPr="00B96438">
        <w:rPr>
          <w:rFonts w:asciiTheme="minorHAnsi" w:eastAsia="PalatinoLinotype-Roman" w:hAnsiTheme="minorHAnsi" w:cstheme="minorHAnsi"/>
          <w:color w:val="000000"/>
          <w:sz w:val="22"/>
          <w:szCs w:val="22"/>
        </w:rPr>
        <w:t xml:space="preserve"> digital terrain model (DTM) with less than 1 m vertical resolution and uncertainty at plot s</w:t>
      </w:r>
      <w:r w:rsidR="009E32C8" w:rsidRPr="00B96438">
        <w:rPr>
          <w:rFonts w:asciiTheme="minorHAnsi" w:eastAsia="PalatinoLinotype-Roman" w:hAnsiTheme="minorHAnsi" w:cstheme="minorHAnsi"/>
          <w:color w:val="000000"/>
          <w:sz w:val="22"/>
          <w:szCs w:val="22"/>
        </w:rPr>
        <w:t>cale</w:t>
      </w:r>
      <w:r w:rsidRPr="00B96438">
        <w:rPr>
          <w:rFonts w:asciiTheme="minorHAnsi" w:eastAsia="PalatinoLinotype-Roman" w:hAnsiTheme="minorHAnsi" w:cstheme="minorHAnsi"/>
          <w:color w:val="000000"/>
          <w:sz w:val="22"/>
          <w:szCs w:val="22"/>
        </w:rPr>
        <w:t xml:space="preserve"> (</w:t>
      </w:r>
      <w:r w:rsidR="009E32C8" w:rsidRPr="00B96438">
        <w:rPr>
          <w:rFonts w:asciiTheme="minorHAnsi" w:eastAsia="PalatinoLinotype-Roman" w:hAnsiTheme="minorHAnsi" w:cstheme="minorHAnsi"/>
          <w:color w:val="000000"/>
          <w:sz w:val="22"/>
          <w:szCs w:val="22"/>
        </w:rPr>
        <w:t xml:space="preserve">at least </w:t>
      </w:r>
      <w:r w:rsidRPr="00B96438">
        <w:rPr>
          <w:rFonts w:asciiTheme="minorHAnsi" w:eastAsia="PalatinoLinotype-Roman" w:hAnsiTheme="minorHAnsi" w:cstheme="minorHAnsi"/>
          <w:color w:val="000000"/>
          <w:sz w:val="22"/>
          <w:szCs w:val="22"/>
        </w:rPr>
        <w:t>4 points m</w:t>
      </w:r>
      <w:r w:rsidR="00494F5B" w:rsidRPr="00B96438">
        <w:rPr>
          <w:rFonts w:asciiTheme="minorHAnsi" w:eastAsia="PalatinoLinotype-Roman" w:hAnsiTheme="minorHAnsi" w:cstheme="minorHAnsi"/>
          <w:color w:val="000000"/>
          <w:sz w:val="22"/>
          <w:szCs w:val="22"/>
          <w:vertAlign w:val="superscript"/>
        </w:rPr>
        <w:t>-2</w:t>
      </w:r>
      <w:r w:rsidR="009E32C8" w:rsidRPr="00B96438">
        <w:rPr>
          <w:rFonts w:asciiTheme="minorHAnsi" w:eastAsia="PalatinoLinotype-Roman" w:hAnsiTheme="minorHAnsi" w:cstheme="minorHAnsi"/>
          <w:color w:val="000000"/>
          <w:sz w:val="22"/>
          <w:szCs w:val="22"/>
        </w:rPr>
        <w:t xml:space="preserve">, </w:t>
      </w:r>
      <w:r w:rsidRPr="00B96438">
        <w:rPr>
          <w:rFonts w:asciiTheme="minorHAnsi" w:eastAsia="PalatinoLinotype-Roman" w:hAnsiTheme="minorHAnsi" w:cstheme="minorHAnsi"/>
          <w:color w:val="000000"/>
          <w:sz w:val="22"/>
          <w:szCs w:val="22"/>
        </w:rPr>
        <w:t>depending on vegetation type</w:t>
      </w:r>
      <w:r w:rsidR="0063318C" w:rsidRPr="00B96438">
        <w:rPr>
          <w:rFonts w:asciiTheme="minorHAnsi" w:eastAsia="PalatinoLinotype-Roman" w:hAnsiTheme="minorHAnsi" w:cstheme="minorHAnsi"/>
          <w:color w:val="000000"/>
          <w:sz w:val="22"/>
          <w:szCs w:val="22"/>
        </w:rPr>
        <w:t>, but preferably &gt; 10 points m</w:t>
      </w:r>
      <w:r w:rsidR="0063318C" w:rsidRPr="00B96438">
        <w:rPr>
          <w:rFonts w:asciiTheme="minorHAnsi" w:eastAsia="PalatinoLinotype-Roman" w:hAnsiTheme="minorHAnsi" w:cstheme="minorHAnsi"/>
          <w:color w:val="000000"/>
          <w:sz w:val="22"/>
          <w:szCs w:val="22"/>
          <w:vertAlign w:val="superscript"/>
        </w:rPr>
        <w:t>-2</w:t>
      </w:r>
      <w:r w:rsidRPr="00B96438">
        <w:rPr>
          <w:rFonts w:asciiTheme="minorHAnsi" w:eastAsia="PalatinoLinotype-Roman" w:hAnsiTheme="minorHAnsi" w:cstheme="minorHAnsi"/>
          <w:color w:val="000000"/>
          <w:sz w:val="22"/>
          <w:szCs w:val="22"/>
        </w:rPr>
        <w:t xml:space="preserve">). The ALS data may include the point density data (LAS files) or only the </w:t>
      </w:r>
      <w:r w:rsidR="00D116F9">
        <w:rPr>
          <w:rFonts w:asciiTheme="minorHAnsi" w:eastAsia="PalatinoLinotype-Roman" w:hAnsiTheme="minorHAnsi" w:cstheme="minorHAnsi"/>
          <w:color w:val="000000"/>
          <w:sz w:val="22"/>
          <w:szCs w:val="22"/>
        </w:rPr>
        <w:t xml:space="preserve">1-m </w:t>
      </w:r>
      <w:r w:rsidRPr="00B96438">
        <w:rPr>
          <w:rFonts w:asciiTheme="minorHAnsi" w:eastAsia="PalatinoLinotype-Roman" w:hAnsiTheme="minorHAnsi" w:cstheme="minorHAnsi"/>
          <w:color w:val="000000"/>
          <w:sz w:val="22"/>
          <w:szCs w:val="22"/>
        </w:rPr>
        <w:t xml:space="preserve">DTM and </w:t>
      </w:r>
      <w:r w:rsidR="00E76926">
        <w:rPr>
          <w:rFonts w:asciiTheme="minorHAnsi" w:eastAsia="PalatinoLinotype-Roman" w:hAnsiTheme="minorHAnsi" w:cstheme="minorHAnsi"/>
          <w:color w:val="000000"/>
          <w:sz w:val="22"/>
          <w:szCs w:val="22"/>
        </w:rPr>
        <w:t>Digital Surface Model (</w:t>
      </w:r>
      <w:r w:rsidRPr="00B96438">
        <w:rPr>
          <w:rFonts w:asciiTheme="minorHAnsi" w:eastAsia="PalatinoLinotype-Roman" w:hAnsiTheme="minorHAnsi" w:cstheme="minorHAnsi"/>
          <w:color w:val="000000"/>
          <w:sz w:val="22"/>
          <w:szCs w:val="22"/>
        </w:rPr>
        <w:t>DSM</w:t>
      </w:r>
      <w:r w:rsidR="00E76926">
        <w:rPr>
          <w:rFonts w:asciiTheme="minorHAnsi" w:eastAsia="PalatinoLinotype-Roman" w:hAnsiTheme="minorHAnsi" w:cstheme="minorHAnsi"/>
          <w:color w:val="000000"/>
          <w:sz w:val="22"/>
          <w:szCs w:val="22"/>
        </w:rPr>
        <w:t>)</w:t>
      </w:r>
      <w:r w:rsidRPr="00B96438">
        <w:rPr>
          <w:rFonts w:asciiTheme="minorHAnsi" w:eastAsia="PalatinoLinotype-Roman" w:hAnsiTheme="minorHAnsi" w:cstheme="minorHAnsi"/>
          <w:color w:val="000000"/>
          <w:sz w:val="22"/>
          <w:szCs w:val="22"/>
        </w:rPr>
        <w:t xml:space="preserve"> (</w:t>
      </w:r>
      <w:r w:rsidR="0063318C" w:rsidRPr="00B96438">
        <w:rPr>
          <w:rFonts w:asciiTheme="minorHAnsi" w:eastAsia="PalatinoLinotype-Roman" w:hAnsiTheme="minorHAnsi" w:cstheme="minorHAnsi"/>
          <w:color w:val="000000"/>
          <w:sz w:val="22"/>
          <w:szCs w:val="22"/>
        </w:rPr>
        <w:t>≤</w:t>
      </w:r>
      <w:r w:rsidRPr="00B96438">
        <w:rPr>
          <w:rFonts w:asciiTheme="minorHAnsi" w:eastAsia="PalatinoLinotype-Roman" w:hAnsiTheme="minorHAnsi" w:cstheme="minorHAnsi"/>
          <w:color w:val="000000"/>
          <w:sz w:val="22"/>
          <w:szCs w:val="22"/>
        </w:rPr>
        <w:t xml:space="preserve"> 1</w:t>
      </w:r>
      <w:r w:rsidR="00494F5B" w:rsidRPr="00B96438">
        <w:rPr>
          <w:rFonts w:asciiTheme="minorHAnsi" w:eastAsia="PalatinoLinotype-Roman" w:hAnsiTheme="minorHAnsi" w:cstheme="minorHAnsi"/>
          <w:color w:val="000000"/>
          <w:sz w:val="22"/>
          <w:szCs w:val="22"/>
        </w:rPr>
        <w:t xml:space="preserve"> </w:t>
      </w:r>
      <w:r w:rsidRPr="00B96438">
        <w:rPr>
          <w:rFonts w:asciiTheme="minorHAnsi" w:eastAsia="PalatinoLinotype-Roman" w:hAnsiTheme="minorHAnsi" w:cstheme="minorHAnsi"/>
          <w:color w:val="000000"/>
          <w:sz w:val="22"/>
          <w:szCs w:val="22"/>
        </w:rPr>
        <w:t>m horizontal resolution depending on vegetation type) if there are restrictions on disseminating the point density data.</w:t>
      </w:r>
    </w:p>
    <w:p w14:paraId="0D00B6C8" w14:textId="61276D32" w:rsidR="00A95D34" w:rsidRDefault="00A95D34" w:rsidP="005C191F">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B96438">
        <w:rPr>
          <w:rFonts w:asciiTheme="minorHAnsi" w:eastAsia="PalatinoLinotype-Roman" w:hAnsiTheme="minorHAnsi" w:cstheme="minorHAnsi"/>
          <w:color w:val="000000"/>
          <w:sz w:val="22"/>
          <w:szCs w:val="22"/>
        </w:rPr>
        <w:t>Ground plots will be used to derive Lidar-AGB</w:t>
      </w:r>
      <w:r w:rsidR="00494F5B" w:rsidRPr="00B96438">
        <w:rPr>
          <w:rFonts w:asciiTheme="minorHAnsi" w:eastAsia="PalatinoLinotype-Roman" w:hAnsiTheme="minorHAnsi" w:cstheme="minorHAnsi"/>
          <w:color w:val="000000"/>
          <w:sz w:val="22"/>
          <w:szCs w:val="22"/>
        </w:rPr>
        <w:t>D</w:t>
      </w:r>
      <w:r w:rsidRPr="00B96438">
        <w:rPr>
          <w:rFonts w:asciiTheme="minorHAnsi" w:eastAsia="PalatinoLinotype-Roman" w:hAnsiTheme="minorHAnsi" w:cstheme="minorHAnsi"/>
          <w:color w:val="000000"/>
          <w:sz w:val="22"/>
          <w:szCs w:val="22"/>
        </w:rPr>
        <w:t xml:space="preserve"> models t</w:t>
      </w:r>
      <w:r w:rsidR="00494F5B" w:rsidRPr="00B96438">
        <w:rPr>
          <w:rFonts w:asciiTheme="minorHAnsi" w:eastAsia="PalatinoLinotype-Roman" w:hAnsiTheme="minorHAnsi" w:cstheme="minorHAnsi"/>
          <w:color w:val="000000"/>
          <w:sz w:val="22"/>
          <w:szCs w:val="22"/>
        </w:rPr>
        <w:t>hat</w:t>
      </w:r>
      <w:r w:rsidRPr="00B96438">
        <w:rPr>
          <w:rFonts w:asciiTheme="minorHAnsi" w:eastAsia="PalatinoLinotype-Roman" w:hAnsiTheme="minorHAnsi" w:cstheme="minorHAnsi"/>
          <w:color w:val="000000"/>
          <w:sz w:val="22"/>
          <w:szCs w:val="22"/>
        </w:rPr>
        <w:t xml:space="preserve"> convert ALS vegetation height metrics </w:t>
      </w:r>
      <w:r w:rsidR="00494F5B" w:rsidRPr="00B96438">
        <w:rPr>
          <w:rFonts w:asciiTheme="minorHAnsi" w:eastAsia="PalatinoLinotype-Roman" w:hAnsiTheme="minorHAnsi" w:cstheme="minorHAnsi"/>
          <w:color w:val="000000"/>
          <w:sz w:val="22"/>
          <w:szCs w:val="22"/>
        </w:rPr>
        <w:t>to</w:t>
      </w:r>
      <w:r w:rsidRPr="00B96438">
        <w:rPr>
          <w:rFonts w:asciiTheme="minorHAnsi" w:eastAsia="PalatinoLinotype-Roman" w:hAnsiTheme="minorHAnsi" w:cstheme="minorHAnsi"/>
          <w:color w:val="000000"/>
          <w:sz w:val="22"/>
          <w:szCs w:val="22"/>
        </w:rPr>
        <w:t xml:space="preserve"> </w:t>
      </w:r>
      <w:r w:rsidR="00494F5B" w:rsidRPr="00B96438">
        <w:rPr>
          <w:rFonts w:asciiTheme="minorHAnsi" w:eastAsia="PalatinoLinotype-Roman" w:hAnsiTheme="minorHAnsi" w:cstheme="minorHAnsi"/>
          <w:color w:val="000000"/>
          <w:sz w:val="22"/>
          <w:szCs w:val="22"/>
        </w:rPr>
        <w:t xml:space="preserve">AGBD at </w:t>
      </w:r>
      <w:r w:rsidR="0063318C" w:rsidRPr="00B96438">
        <w:rPr>
          <w:rFonts w:asciiTheme="minorHAnsi" w:eastAsia="PalatinoLinotype-Roman" w:hAnsiTheme="minorHAnsi" w:cstheme="minorHAnsi"/>
          <w:color w:val="000000"/>
          <w:sz w:val="22"/>
          <w:szCs w:val="22"/>
        </w:rPr>
        <w:t xml:space="preserve">0.25 </w:t>
      </w:r>
      <w:r w:rsidR="00494F5B" w:rsidRPr="00B96438">
        <w:rPr>
          <w:rFonts w:asciiTheme="minorHAnsi" w:eastAsia="PalatinoLinotype-Roman" w:hAnsiTheme="minorHAnsi" w:cstheme="minorHAnsi"/>
          <w:color w:val="000000"/>
          <w:sz w:val="22"/>
          <w:szCs w:val="22"/>
        </w:rPr>
        <w:t xml:space="preserve">ha scale. These models will be used to generate </w:t>
      </w:r>
      <w:r w:rsidR="0063318C" w:rsidRPr="00B96438">
        <w:rPr>
          <w:rFonts w:asciiTheme="minorHAnsi" w:eastAsia="PalatinoLinotype-Roman" w:hAnsiTheme="minorHAnsi" w:cstheme="minorHAnsi"/>
          <w:color w:val="000000"/>
          <w:sz w:val="22"/>
          <w:szCs w:val="22"/>
        </w:rPr>
        <w:t xml:space="preserve">high-quality </w:t>
      </w:r>
      <w:r w:rsidR="00494F5B" w:rsidRPr="00B96438">
        <w:rPr>
          <w:rFonts w:asciiTheme="minorHAnsi" w:eastAsia="PalatinoLinotype-Roman" w:hAnsiTheme="minorHAnsi" w:cstheme="minorHAnsi"/>
          <w:color w:val="000000"/>
          <w:sz w:val="22"/>
          <w:szCs w:val="22"/>
        </w:rPr>
        <w:t xml:space="preserve">AGBD </w:t>
      </w:r>
      <w:r w:rsidRPr="00B96438">
        <w:rPr>
          <w:rFonts w:asciiTheme="minorHAnsi" w:eastAsia="PalatinoLinotype-Roman" w:hAnsiTheme="minorHAnsi" w:cstheme="minorHAnsi"/>
          <w:color w:val="000000"/>
          <w:sz w:val="22"/>
          <w:szCs w:val="22"/>
        </w:rPr>
        <w:t>maps</w:t>
      </w:r>
      <w:r w:rsidR="00494F5B" w:rsidRPr="00B96438">
        <w:rPr>
          <w:rFonts w:asciiTheme="minorHAnsi" w:eastAsia="PalatinoLinotype-Roman" w:hAnsiTheme="minorHAnsi" w:cstheme="minorHAnsi"/>
          <w:color w:val="000000"/>
          <w:sz w:val="22"/>
          <w:szCs w:val="22"/>
        </w:rPr>
        <w:t xml:space="preserve"> with</w:t>
      </w:r>
      <w:r w:rsidRPr="00B96438">
        <w:rPr>
          <w:rFonts w:asciiTheme="minorHAnsi" w:eastAsia="PalatinoLinotype-Roman" w:hAnsiTheme="minorHAnsi" w:cstheme="minorHAnsi"/>
          <w:color w:val="000000"/>
          <w:sz w:val="22"/>
          <w:szCs w:val="22"/>
        </w:rPr>
        <w:t xml:space="preserve"> </w:t>
      </w:r>
      <w:r w:rsidR="0063318C" w:rsidRPr="00B96438">
        <w:rPr>
          <w:rFonts w:asciiTheme="minorHAnsi" w:eastAsia="PalatinoLinotype-Roman" w:hAnsiTheme="minorHAnsi" w:cstheme="minorHAnsi"/>
          <w:color w:val="000000"/>
          <w:sz w:val="22"/>
          <w:szCs w:val="22"/>
        </w:rPr>
        <w:t xml:space="preserve">0.25 </w:t>
      </w:r>
      <w:r w:rsidR="00494F5B" w:rsidRPr="00B96438">
        <w:rPr>
          <w:rFonts w:asciiTheme="minorHAnsi" w:eastAsia="PalatinoLinotype-Roman" w:hAnsiTheme="minorHAnsi" w:cstheme="minorHAnsi"/>
          <w:color w:val="000000"/>
          <w:sz w:val="22"/>
          <w:szCs w:val="22"/>
        </w:rPr>
        <w:t>ha grid cells around</w:t>
      </w:r>
      <w:r w:rsidRPr="00B96438">
        <w:rPr>
          <w:rFonts w:asciiTheme="minorHAnsi" w:eastAsia="PalatinoLinotype-Roman" w:hAnsiTheme="minorHAnsi" w:cstheme="minorHAnsi"/>
          <w:color w:val="000000"/>
          <w:sz w:val="22"/>
          <w:szCs w:val="22"/>
        </w:rPr>
        <w:t xml:space="preserve"> the </w:t>
      </w:r>
      <w:r w:rsidR="00494F5B" w:rsidRPr="00B96438">
        <w:rPr>
          <w:rFonts w:asciiTheme="minorHAnsi" w:eastAsia="PalatinoLinotype-Roman" w:hAnsiTheme="minorHAnsi" w:cstheme="minorHAnsi"/>
          <w:color w:val="000000"/>
          <w:sz w:val="22"/>
          <w:szCs w:val="22"/>
        </w:rPr>
        <w:t>validation</w:t>
      </w:r>
      <w:r w:rsidRPr="00B96438">
        <w:rPr>
          <w:rFonts w:asciiTheme="minorHAnsi" w:eastAsia="PalatinoLinotype-Roman" w:hAnsiTheme="minorHAnsi" w:cstheme="minorHAnsi"/>
          <w:color w:val="000000"/>
          <w:sz w:val="22"/>
          <w:szCs w:val="22"/>
        </w:rPr>
        <w:t xml:space="preserve"> sites</w:t>
      </w:r>
      <w:r w:rsidR="00494F5B" w:rsidRPr="00B96438">
        <w:rPr>
          <w:rFonts w:asciiTheme="minorHAnsi" w:eastAsia="PalatinoLinotype-Roman" w:hAnsiTheme="minorHAnsi" w:cstheme="minorHAnsi"/>
          <w:color w:val="000000"/>
          <w:sz w:val="22"/>
          <w:szCs w:val="22"/>
        </w:rPr>
        <w:t>, together with</w:t>
      </w:r>
      <w:r w:rsidRPr="00B96438">
        <w:rPr>
          <w:rFonts w:asciiTheme="minorHAnsi" w:eastAsia="PalatinoLinotype-Roman" w:hAnsiTheme="minorHAnsi" w:cstheme="minorHAnsi"/>
          <w:color w:val="000000"/>
          <w:sz w:val="22"/>
          <w:szCs w:val="22"/>
        </w:rPr>
        <w:t xml:space="preserve"> the</w:t>
      </w:r>
      <w:r w:rsidR="00494F5B" w:rsidRPr="00B96438">
        <w:rPr>
          <w:rFonts w:asciiTheme="minorHAnsi" w:eastAsia="PalatinoLinotype-Roman" w:hAnsiTheme="minorHAnsi" w:cstheme="minorHAnsi"/>
          <w:color w:val="000000"/>
          <w:sz w:val="22"/>
          <w:szCs w:val="22"/>
        </w:rPr>
        <w:t xml:space="preserve"> map</w:t>
      </w:r>
      <w:r w:rsidRPr="00B96438">
        <w:rPr>
          <w:rFonts w:asciiTheme="minorHAnsi" w:eastAsia="PalatinoLinotype-Roman" w:hAnsiTheme="minorHAnsi" w:cstheme="minorHAnsi"/>
          <w:color w:val="000000"/>
          <w:sz w:val="22"/>
          <w:szCs w:val="22"/>
        </w:rPr>
        <w:t xml:space="preserve"> </w:t>
      </w:r>
      <w:r w:rsidR="00494F5B" w:rsidRPr="00B96438">
        <w:rPr>
          <w:rFonts w:asciiTheme="minorHAnsi" w:eastAsia="PalatinoLinotype-Roman" w:hAnsiTheme="minorHAnsi" w:cstheme="minorHAnsi"/>
          <w:color w:val="000000"/>
          <w:sz w:val="22"/>
          <w:szCs w:val="22"/>
        </w:rPr>
        <w:t>precision</w:t>
      </w:r>
      <w:r w:rsidRPr="00B96438">
        <w:rPr>
          <w:rFonts w:asciiTheme="minorHAnsi" w:eastAsia="PalatinoLinotype-Roman" w:hAnsiTheme="minorHAnsi" w:cstheme="minorHAnsi"/>
          <w:color w:val="000000"/>
          <w:sz w:val="22"/>
          <w:szCs w:val="22"/>
        </w:rPr>
        <w:t xml:space="preserve"> at </w:t>
      </w:r>
      <w:r w:rsidR="00494F5B" w:rsidRPr="00B96438">
        <w:rPr>
          <w:rFonts w:asciiTheme="minorHAnsi" w:eastAsia="PalatinoLinotype-Roman" w:hAnsiTheme="minorHAnsi" w:cstheme="minorHAnsi"/>
          <w:color w:val="000000"/>
          <w:sz w:val="22"/>
          <w:szCs w:val="22"/>
        </w:rPr>
        <w:t>this scale</w:t>
      </w:r>
      <w:r w:rsidRPr="00B96438">
        <w:rPr>
          <w:rFonts w:asciiTheme="minorHAnsi" w:eastAsia="PalatinoLinotype-Roman" w:hAnsiTheme="minorHAnsi" w:cstheme="minorHAnsi"/>
          <w:color w:val="000000"/>
          <w:sz w:val="22"/>
          <w:szCs w:val="22"/>
        </w:rPr>
        <w:t xml:space="preserve"> </w:t>
      </w:r>
      <w:r w:rsidR="00D24528">
        <w:rPr>
          <w:rFonts w:asciiTheme="minorHAnsi" w:eastAsia="PalatinoLinotype-Roman" w:hAnsiTheme="minorHAnsi" w:cstheme="minorHAnsi"/>
          <w:color w:val="000000"/>
          <w:sz w:val="22"/>
          <w:szCs w:val="22"/>
        </w:rPr>
        <w:t>(Fig. 3).</w:t>
      </w:r>
      <w:r w:rsidR="0078435A">
        <w:rPr>
          <w:rFonts w:asciiTheme="minorHAnsi" w:eastAsia="PalatinoLinotype-Roman" w:hAnsiTheme="minorHAnsi" w:cstheme="minorHAnsi"/>
          <w:color w:val="000000"/>
          <w:sz w:val="22"/>
          <w:szCs w:val="22"/>
        </w:rPr>
        <w:t xml:space="preserve"> Potentially there will be one model for each site</w:t>
      </w:r>
      <w:r w:rsidR="002B4C7E">
        <w:rPr>
          <w:rFonts w:asciiTheme="minorHAnsi" w:eastAsia="PalatinoLinotype-Roman" w:hAnsiTheme="minorHAnsi" w:cstheme="minorHAnsi"/>
          <w:color w:val="000000"/>
          <w:sz w:val="22"/>
          <w:szCs w:val="22"/>
        </w:rPr>
        <w:t>.</w:t>
      </w:r>
    </w:p>
    <w:p w14:paraId="12943FE2" w14:textId="7191F03C" w:rsidR="00D24528" w:rsidRDefault="002B4C7E" w:rsidP="00D24528">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noProof/>
          <w:color w:val="000000"/>
          <w:sz w:val="22"/>
          <w:szCs w:val="22"/>
        </w:rPr>
        <mc:AlternateContent>
          <mc:Choice Requires="wpi">
            <w:drawing>
              <wp:anchor distT="0" distB="0" distL="114300" distR="114300" simplePos="0" relativeHeight="251664384" behindDoc="0" locked="0" layoutInCell="1" allowOverlap="1" wp14:anchorId="06BA26BC" wp14:editId="43E441E8">
                <wp:simplePos x="0" y="0"/>
                <wp:positionH relativeFrom="column">
                  <wp:posOffset>4731140</wp:posOffset>
                </wp:positionH>
                <wp:positionV relativeFrom="paragraph">
                  <wp:posOffset>2291630</wp:posOffset>
                </wp:positionV>
                <wp:extent cx="366120" cy="12600"/>
                <wp:effectExtent l="114300" t="114300" r="66040" b="114935"/>
                <wp:wrapNone/>
                <wp:docPr id="2129718454" name="Encre 8"/>
                <wp:cNvGraphicFramePr/>
                <a:graphic xmlns:a="http://schemas.openxmlformats.org/drawingml/2006/main">
                  <a:graphicData uri="http://schemas.microsoft.com/office/word/2010/wordprocessingInk">
                    <w14:contentPart bwMode="auto" r:id="rId11">
                      <w14:nvContentPartPr>
                        <w14:cNvContentPartPr/>
                      </w14:nvContentPartPr>
                      <w14:xfrm>
                        <a:off x="0" y="0"/>
                        <a:ext cx="366120" cy="12600"/>
                      </w14:xfrm>
                    </w14:contentPart>
                  </a:graphicData>
                </a:graphic>
              </wp:anchor>
            </w:drawing>
          </mc:Choice>
          <mc:Fallback xmlns:w16du="http://schemas.microsoft.com/office/word/2023/wordml/word16du">
            <w:pict>
              <v:shapetype w14:anchorId="6BABF23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8" o:spid="_x0000_s1026" type="#_x0000_t75" style="position:absolute;margin-left:367.6pt;margin-top:175.5pt;width:38.75pt;height:10.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">
                <v:imagedata r:id="rId12" o:title=""/>
              </v:shape>
            </w:pict>
          </mc:Fallback>
        </mc:AlternateContent>
      </w:r>
      <w:r w:rsidR="00D24528" w:rsidRPr="00D24528">
        <w:rPr>
          <w:rFonts w:asciiTheme="minorHAnsi" w:eastAsia="PalatinoLinotype-Roman" w:hAnsiTheme="minorHAnsi" w:cstheme="minorHAnsi"/>
          <w:noProof/>
          <w:color w:val="000000"/>
          <w:sz w:val="22"/>
          <w:szCs w:val="22"/>
        </w:rPr>
        <w:drawing>
          <wp:inline distT="0" distB="0" distL="0" distR="0" wp14:anchorId="61AFA8F0" wp14:editId="46A8DB39">
            <wp:extent cx="5731510" cy="2931160"/>
            <wp:effectExtent l="0" t="0" r="2540" b="2540"/>
            <wp:docPr id="45" name="Picture 44">
              <a:extLst xmlns:a="http://schemas.openxmlformats.org/drawingml/2006/main">
                <a:ext uri="{FF2B5EF4-FFF2-40B4-BE49-F238E27FC236}">
                  <a16:creationId xmlns:a16="http://schemas.microsoft.com/office/drawing/2014/main" id="{E53D281D-E672-E7A6-62A4-E12DCE4BBF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a:extLst>
                        <a:ext uri="{FF2B5EF4-FFF2-40B4-BE49-F238E27FC236}">
                          <a16:creationId xmlns:a16="http://schemas.microsoft.com/office/drawing/2014/main" id="{E53D281D-E672-E7A6-62A4-E12DCE4BBFE9}"/>
                        </a:ext>
                      </a:extLst>
                    </pic:cNvPr>
                    <pic:cNvPicPr>
                      <a:picLocks noChangeAspect="1"/>
                    </pic:cNvPicPr>
                  </pic:nvPicPr>
                  <pic:blipFill>
                    <a:blip r:embed="rId13"/>
                    <a:stretch>
                      <a:fillRect/>
                    </a:stretch>
                  </pic:blipFill>
                  <pic:spPr>
                    <a:xfrm>
                      <a:off x="0" y="0"/>
                      <a:ext cx="5731510" cy="2931160"/>
                    </a:xfrm>
                    <a:prstGeom prst="rect">
                      <a:avLst/>
                    </a:prstGeom>
                  </pic:spPr>
                </pic:pic>
              </a:graphicData>
            </a:graphic>
          </wp:inline>
        </w:drawing>
      </w:r>
    </w:p>
    <w:p w14:paraId="3BBB2A3C" w14:textId="3962F5BF" w:rsidR="00D24528" w:rsidRDefault="00D24528" w:rsidP="00D24528">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 xml:space="preserve">Fig. 3. The process adopted by the ESA FRM4BIOMASS project for producing ALS </w:t>
      </w:r>
      <w:r w:rsidR="00B95E41">
        <w:rPr>
          <w:rFonts w:asciiTheme="minorHAnsi" w:eastAsia="PalatinoLinotype-Roman" w:hAnsiTheme="minorHAnsi" w:cstheme="minorHAnsi"/>
          <w:color w:val="000000"/>
          <w:sz w:val="22"/>
          <w:szCs w:val="22"/>
        </w:rPr>
        <w:t xml:space="preserve">AGBD and height </w:t>
      </w:r>
      <w:r>
        <w:rPr>
          <w:rFonts w:asciiTheme="minorHAnsi" w:eastAsia="PalatinoLinotype-Roman" w:hAnsiTheme="minorHAnsi" w:cstheme="minorHAnsi"/>
          <w:color w:val="000000"/>
          <w:sz w:val="22"/>
          <w:szCs w:val="22"/>
        </w:rPr>
        <w:t xml:space="preserve">maps at 4 ha scale by combining plot and ALS </w:t>
      </w:r>
      <w:proofErr w:type="gramStart"/>
      <w:r>
        <w:rPr>
          <w:rFonts w:asciiTheme="minorHAnsi" w:eastAsia="PalatinoLinotype-Roman" w:hAnsiTheme="minorHAnsi" w:cstheme="minorHAnsi"/>
          <w:color w:val="000000"/>
          <w:sz w:val="22"/>
          <w:szCs w:val="22"/>
        </w:rPr>
        <w:t>data</w:t>
      </w:r>
      <w:proofErr w:type="gramEnd"/>
    </w:p>
    <w:p w14:paraId="5B37BB33" w14:textId="2CD41892" w:rsidR="004C66F0" w:rsidRPr="00B96438" w:rsidRDefault="004C66F0" w:rsidP="00CC0FD2">
      <w:pPr>
        <w:autoSpaceDE w:val="0"/>
        <w:autoSpaceDN w:val="0"/>
        <w:adjustRightInd w:val="0"/>
        <w:spacing w:line="276" w:lineRule="auto"/>
        <w:jc w:val="both"/>
        <w:rPr>
          <w:rFonts w:asciiTheme="minorHAnsi" w:eastAsia="PalatinoLinotype-Roman" w:hAnsiTheme="minorHAnsi" w:cstheme="minorHAnsi"/>
          <w:color w:val="000000"/>
          <w:sz w:val="22"/>
          <w:szCs w:val="22"/>
        </w:rPr>
      </w:pPr>
      <w:r w:rsidRPr="004C66F0">
        <w:rPr>
          <w:rFonts w:asciiTheme="minorHAnsi" w:eastAsia="PalatinoLinotype-Roman" w:hAnsiTheme="minorHAnsi" w:cstheme="minorHAnsi"/>
          <w:color w:val="000000"/>
          <w:sz w:val="22"/>
          <w:szCs w:val="22"/>
          <w:lang w:val="en-US"/>
        </w:rPr>
        <w:t xml:space="preserve">Use of GEO-TREES ALS as the reference </w:t>
      </w:r>
      <w:r>
        <w:rPr>
          <w:rFonts w:asciiTheme="minorHAnsi" w:eastAsia="PalatinoLinotype-Roman" w:hAnsiTheme="minorHAnsi" w:cstheme="minorHAnsi"/>
          <w:color w:val="000000"/>
          <w:sz w:val="22"/>
          <w:szCs w:val="22"/>
          <w:lang w:val="en-US"/>
        </w:rPr>
        <w:t>will</w:t>
      </w:r>
      <w:r w:rsidRPr="004C66F0">
        <w:rPr>
          <w:rFonts w:asciiTheme="minorHAnsi" w:eastAsia="PalatinoLinotype-Roman" w:hAnsiTheme="minorHAnsi" w:cstheme="minorHAnsi"/>
          <w:color w:val="000000"/>
          <w:sz w:val="22"/>
          <w:szCs w:val="22"/>
          <w:lang w:val="en-US"/>
        </w:rPr>
        <w:t xml:space="preserve"> provide evidence that accuracy is </w:t>
      </w:r>
      <w:r>
        <w:rPr>
          <w:rFonts w:asciiTheme="minorHAnsi" w:eastAsia="PalatinoLinotype-Roman" w:hAnsiTheme="minorHAnsi" w:cstheme="minorHAnsi"/>
          <w:color w:val="000000"/>
          <w:sz w:val="22"/>
          <w:szCs w:val="22"/>
          <w:lang w:val="en-US"/>
        </w:rPr>
        <w:t>assessed relative</w:t>
      </w:r>
      <w:r w:rsidRPr="004C66F0">
        <w:rPr>
          <w:rFonts w:asciiTheme="minorHAnsi" w:eastAsia="PalatinoLinotype-Roman" w:hAnsiTheme="minorHAnsi" w:cstheme="minorHAnsi"/>
          <w:color w:val="000000"/>
          <w:sz w:val="22"/>
          <w:szCs w:val="22"/>
          <w:lang w:val="en-US"/>
        </w:rPr>
        <w:t xml:space="preserve"> to </w:t>
      </w:r>
      <w:r>
        <w:rPr>
          <w:rFonts w:asciiTheme="minorHAnsi" w:eastAsia="PalatinoLinotype-Roman" w:hAnsiTheme="minorHAnsi" w:cstheme="minorHAnsi"/>
          <w:color w:val="000000"/>
          <w:sz w:val="22"/>
          <w:szCs w:val="22"/>
          <w:lang w:val="en-US"/>
        </w:rPr>
        <w:t xml:space="preserve">the </w:t>
      </w:r>
      <w:r w:rsidRPr="004C66F0">
        <w:rPr>
          <w:rFonts w:asciiTheme="minorHAnsi" w:eastAsia="PalatinoLinotype-Roman" w:hAnsiTheme="minorHAnsi" w:cstheme="minorHAnsi"/>
          <w:color w:val="000000"/>
          <w:sz w:val="22"/>
          <w:szCs w:val="22"/>
          <w:lang w:val="en-US"/>
        </w:rPr>
        <w:t>best available estimate of “true” AGBD</w:t>
      </w:r>
      <w:r w:rsidR="00CC0FD2">
        <w:rPr>
          <w:rFonts w:asciiTheme="minorHAnsi" w:eastAsia="PalatinoLinotype-Roman" w:hAnsiTheme="minorHAnsi" w:cstheme="minorHAnsi"/>
          <w:color w:val="000000"/>
          <w:sz w:val="22"/>
          <w:szCs w:val="22"/>
          <w:lang w:val="en-US"/>
        </w:rPr>
        <w:t xml:space="preserve"> based on </w:t>
      </w:r>
      <w:r w:rsidRPr="004C66F0">
        <w:rPr>
          <w:rFonts w:asciiTheme="minorHAnsi" w:eastAsia="PalatinoLinotype-Roman" w:hAnsiTheme="minorHAnsi" w:cstheme="minorHAnsi"/>
          <w:color w:val="000000"/>
          <w:sz w:val="22"/>
          <w:szCs w:val="22"/>
          <w:lang w:val="en-US"/>
        </w:rPr>
        <w:t>Fiducial Reference Measurements (FRM) according to well established community-agreed and peer-reviewed protocols</w:t>
      </w:r>
      <w:r w:rsidR="00CC0FD2">
        <w:rPr>
          <w:rFonts w:asciiTheme="minorHAnsi" w:eastAsia="PalatinoLinotype-Roman" w:hAnsiTheme="minorHAnsi" w:cstheme="minorHAnsi"/>
          <w:color w:val="000000"/>
          <w:sz w:val="22"/>
          <w:szCs w:val="22"/>
          <w:lang w:val="en-US"/>
        </w:rPr>
        <w:t>.</w:t>
      </w:r>
      <w:r w:rsidR="00CC0FD2">
        <w:rPr>
          <w:rFonts w:asciiTheme="minorHAnsi" w:eastAsia="PalatinoLinotype-Roman" w:hAnsiTheme="minorHAnsi" w:cstheme="minorHAnsi"/>
          <w:color w:val="000000"/>
          <w:sz w:val="22"/>
          <w:szCs w:val="22"/>
        </w:rPr>
        <w:t xml:space="preserve"> In addition, p</w:t>
      </w:r>
      <w:proofErr w:type="spellStart"/>
      <w:r w:rsidRPr="004C66F0">
        <w:rPr>
          <w:rFonts w:asciiTheme="minorHAnsi" w:eastAsia="PalatinoLinotype-Roman" w:hAnsiTheme="minorHAnsi" w:cstheme="minorHAnsi"/>
          <w:color w:val="000000"/>
          <w:sz w:val="22"/>
          <w:szCs w:val="22"/>
          <w:lang w:val="en-US"/>
        </w:rPr>
        <w:t>rovision</w:t>
      </w:r>
      <w:proofErr w:type="spellEnd"/>
      <w:r w:rsidRPr="004C66F0">
        <w:rPr>
          <w:rFonts w:asciiTheme="minorHAnsi" w:eastAsia="PalatinoLinotype-Roman" w:hAnsiTheme="minorHAnsi" w:cstheme="minorHAnsi"/>
          <w:color w:val="000000"/>
          <w:sz w:val="22"/>
          <w:szCs w:val="22"/>
          <w:lang w:val="en-US"/>
        </w:rPr>
        <w:t xml:space="preserve"> of </w:t>
      </w:r>
      <w:r w:rsidR="00CC0FD2">
        <w:rPr>
          <w:rFonts w:asciiTheme="minorHAnsi" w:eastAsia="PalatinoLinotype-Roman" w:hAnsiTheme="minorHAnsi" w:cstheme="minorHAnsi"/>
          <w:color w:val="000000"/>
          <w:sz w:val="22"/>
          <w:szCs w:val="22"/>
          <w:lang w:val="en-US"/>
        </w:rPr>
        <w:t>landscape scale AGBD</w:t>
      </w:r>
      <w:r w:rsidRPr="004C66F0">
        <w:rPr>
          <w:rFonts w:asciiTheme="minorHAnsi" w:eastAsia="PalatinoLinotype-Roman" w:hAnsiTheme="minorHAnsi" w:cstheme="minorHAnsi"/>
          <w:color w:val="000000"/>
          <w:sz w:val="22"/>
          <w:szCs w:val="22"/>
          <w:lang w:val="en-US"/>
        </w:rPr>
        <w:t xml:space="preserve"> maps tailored to BIOMASS </w:t>
      </w:r>
      <w:r w:rsidR="00CC0FD2">
        <w:rPr>
          <w:rFonts w:asciiTheme="minorHAnsi" w:eastAsia="PalatinoLinotype-Roman" w:hAnsiTheme="minorHAnsi" w:cstheme="minorHAnsi"/>
          <w:color w:val="000000"/>
          <w:sz w:val="22"/>
          <w:szCs w:val="22"/>
          <w:lang w:val="en-US"/>
        </w:rPr>
        <w:t>will mitigate</w:t>
      </w:r>
      <w:r w:rsidRPr="004C66F0">
        <w:rPr>
          <w:rFonts w:asciiTheme="minorHAnsi" w:eastAsia="PalatinoLinotype-Roman" w:hAnsiTheme="minorHAnsi" w:cstheme="minorHAnsi"/>
          <w:color w:val="000000"/>
          <w:sz w:val="22"/>
          <w:szCs w:val="22"/>
          <w:lang w:val="en-US"/>
        </w:rPr>
        <w:t xml:space="preserve"> </w:t>
      </w:r>
      <w:r w:rsidR="00CC0FD2">
        <w:rPr>
          <w:rFonts w:asciiTheme="minorHAnsi" w:eastAsia="PalatinoLinotype-Roman" w:hAnsiTheme="minorHAnsi" w:cstheme="minorHAnsi"/>
          <w:color w:val="000000"/>
          <w:sz w:val="22"/>
          <w:szCs w:val="22"/>
          <w:lang w:val="en-US"/>
        </w:rPr>
        <w:t xml:space="preserve">possible </w:t>
      </w:r>
      <w:r w:rsidRPr="004C66F0">
        <w:rPr>
          <w:rFonts w:asciiTheme="minorHAnsi" w:eastAsia="PalatinoLinotype-Roman" w:hAnsiTheme="minorHAnsi" w:cstheme="minorHAnsi"/>
          <w:color w:val="000000"/>
          <w:sz w:val="22"/>
          <w:szCs w:val="22"/>
          <w:lang w:val="en-US"/>
        </w:rPr>
        <w:t>sampling errors</w:t>
      </w:r>
      <w:r w:rsidR="00CC0FD2">
        <w:rPr>
          <w:rFonts w:asciiTheme="minorHAnsi" w:eastAsia="PalatinoLinotype-Roman" w:hAnsiTheme="minorHAnsi" w:cstheme="minorHAnsi"/>
          <w:color w:val="000000"/>
          <w:sz w:val="22"/>
          <w:szCs w:val="22"/>
          <w:lang w:val="en-US"/>
        </w:rPr>
        <w:t xml:space="preserve"> from using a set of plots.</w:t>
      </w:r>
    </w:p>
    <w:p w14:paraId="12484F92" w14:textId="4DF0A68D" w:rsidR="00BE5C73" w:rsidRPr="00BE5C73" w:rsidRDefault="00F5779A" w:rsidP="00BE5C73">
      <w:pPr>
        <w:autoSpaceDE w:val="0"/>
        <w:autoSpaceDN w:val="0"/>
        <w:adjustRightInd w:val="0"/>
        <w:spacing w:after="120" w:line="276" w:lineRule="auto"/>
        <w:jc w:val="both"/>
        <w:rPr>
          <w:rFonts w:asciiTheme="minorHAnsi" w:eastAsia="PalatinoLinotype-Roman" w:hAnsiTheme="minorHAnsi" w:cstheme="minorHAnsi"/>
          <w:b/>
          <w:bCs/>
          <w:color w:val="000000"/>
          <w:sz w:val="22"/>
          <w:szCs w:val="22"/>
          <w:lang w:val="en-US"/>
        </w:rPr>
      </w:pPr>
      <w:r>
        <w:rPr>
          <w:rFonts w:asciiTheme="minorHAnsi" w:eastAsia="PalatinoLinotype-Roman" w:hAnsiTheme="minorHAnsi" w:cstheme="minorHAnsi"/>
          <w:b/>
          <w:bCs/>
          <w:color w:val="000000"/>
          <w:sz w:val="22"/>
          <w:szCs w:val="22"/>
          <w:lang w:val="en-US"/>
        </w:rPr>
        <w:t xml:space="preserve">2.2 </w:t>
      </w:r>
      <w:r w:rsidR="00BE5C73" w:rsidRPr="00BE5C73">
        <w:rPr>
          <w:rFonts w:asciiTheme="minorHAnsi" w:eastAsia="PalatinoLinotype-Roman" w:hAnsiTheme="minorHAnsi" w:cstheme="minorHAnsi"/>
          <w:b/>
          <w:bCs/>
          <w:color w:val="000000"/>
          <w:sz w:val="22"/>
          <w:szCs w:val="22"/>
          <w:lang w:val="en-US"/>
        </w:rPr>
        <w:t>Issues affecting the ALS data</w:t>
      </w:r>
    </w:p>
    <w:p w14:paraId="7B214E08" w14:textId="17197578" w:rsidR="00BE5C73" w:rsidRDefault="00607A6E"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lastRenderedPageBreak/>
        <w:t>V</w:t>
      </w:r>
      <w:r w:rsidR="005129E5">
        <w:rPr>
          <w:rFonts w:asciiTheme="minorHAnsi" w:eastAsia="PalatinoLinotype-Roman" w:hAnsiTheme="minorHAnsi" w:cstheme="minorHAnsi"/>
          <w:color w:val="000000"/>
          <w:sz w:val="22"/>
          <w:szCs w:val="22"/>
          <w:lang w:val="en-US"/>
        </w:rPr>
        <w:t>alidat</w:t>
      </w:r>
      <w:r>
        <w:rPr>
          <w:rFonts w:asciiTheme="minorHAnsi" w:eastAsia="PalatinoLinotype-Roman" w:hAnsiTheme="minorHAnsi" w:cstheme="minorHAnsi"/>
          <w:color w:val="000000"/>
          <w:sz w:val="22"/>
          <w:szCs w:val="22"/>
          <w:lang w:val="en-US"/>
        </w:rPr>
        <w:t>ing</w:t>
      </w:r>
      <w:r w:rsidR="005129E5">
        <w:rPr>
          <w:rFonts w:asciiTheme="minorHAnsi" w:eastAsia="PalatinoLinotype-Roman" w:hAnsiTheme="minorHAnsi" w:cstheme="minorHAnsi"/>
          <w:color w:val="000000"/>
          <w:sz w:val="22"/>
          <w:szCs w:val="22"/>
          <w:lang w:val="en-US"/>
        </w:rPr>
        <w:t xml:space="preserve"> </w:t>
      </w:r>
      <w:r>
        <w:rPr>
          <w:rFonts w:asciiTheme="minorHAnsi" w:eastAsia="PalatinoLinotype-Roman" w:hAnsiTheme="minorHAnsi" w:cstheme="minorHAnsi"/>
          <w:color w:val="000000"/>
          <w:sz w:val="22"/>
          <w:szCs w:val="22"/>
          <w:lang w:val="en-US"/>
        </w:rPr>
        <w:t xml:space="preserve">the BIOMASS AGBD product </w:t>
      </w:r>
      <w:r w:rsidR="005129E5">
        <w:rPr>
          <w:rFonts w:asciiTheme="minorHAnsi" w:eastAsia="PalatinoLinotype-Roman" w:hAnsiTheme="minorHAnsi" w:cstheme="minorHAnsi"/>
          <w:color w:val="000000"/>
          <w:sz w:val="22"/>
          <w:szCs w:val="22"/>
          <w:lang w:val="en-US"/>
        </w:rPr>
        <w:t>against AGBD maps produced from ALS data at the GEO-TREES sites imposes some conditions on the ALS data, as summarized in Table 1</w:t>
      </w:r>
      <w:r w:rsidR="000F1DD1">
        <w:rPr>
          <w:rFonts w:asciiTheme="minorHAnsi" w:eastAsia="PalatinoLinotype-Roman" w:hAnsiTheme="minorHAnsi" w:cstheme="minorHAnsi"/>
          <w:color w:val="000000"/>
          <w:sz w:val="22"/>
          <w:szCs w:val="22"/>
          <w:lang w:val="en-US"/>
        </w:rPr>
        <w:t xml:space="preserve"> and the following comments.</w:t>
      </w:r>
    </w:p>
    <w:p w14:paraId="4D8A6036" w14:textId="77777777" w:rsidR="00CC0FD2" w:rsidRDefault="00CC0FD2"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p>
    <w:p w14:paraId="3B9A3DEC" w14:textId="77777777" w:rsidR="00CC0FD2" w:rsidRDefault="00CC0FD2"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p>
    <w:p w14:paraId="42E846E0" w14:textId="77777777" w:rsidR="008F5958" w:rsidRPr="00E51545" w:rsidRDefault="008F5958" w:rsidP="008F5958">
      <w:pPr>
        <w:autoSpaceDE w:val="0"/>
        <w:autoSpaceDN w:val="0"/>
        <w:adjustRightInd w:val="0"/>
        <w:spacing w:after="120" w:line="276" w:lineRule="auto"/>
        <w:jc w:val="center"/>
        <w:rPr>
          <w:rFonts w:asciiTheme="minorHAnsi" w:eastAsia="PalatinoLinotype-Roman" w:hAnsiTheme="minorHAnsi" w:cstheme="minorHAnsi"/>
          <w:b/>
          <w:bCs/>
          <w:color w:val="000000"/>
          <w:sz w:val="22"/>
          <w:szCs w:val="22"/>
          <w:lang w:val="en-US"/>
        </w:rPr>
      </w:pPr>
      <w:r w:rsidRPr="00E51545">
        <w:rPr>
          <w:rFonts w:asciiTheme="minorHAnsi" w:eastAsia="PalatinoLinotype-Roman" w:hAnsiTheme="minorHAnsi" w:cstheme="minorHAnsi"/>
          <w:b/>
          <w:bCs/>
          <w:color w:val="000000"/>
          <w:sz w:val="22"/>
          <w:szCs w:val="22"/>
          <w:lang w:val="en-US"/>
        </w:rPr>
        <w:t>Table 1. Requirements on ALS data</w:t>
      </w:r>
    </w:p>
    <w:tbl>
      <w:tblPr>
        <w:tblStyle w:val="TableGrid"/>
        <w:tblW w:w="0" w:type="auto"/>
        <w:tblLook w:val="04A0" w:firstRow="1" w:lastRow="0" w:firstColumn="1" w:lastColumn="0" w:noHBand="0" w:noVBand="1"/>
      </w:tblPr>
      <w:tblGrid>
        <w:gridCol w:w="4508"/>
        <w:gridCol w:w="4508"/>
      </w:tblGrid>
      <w:tr w:rsidR="00F5779A" w:rsidRPr="005C2B05" w14:paraId="7A7AC939" w14:textId="77777777" w:rsidTr="00F5779A">
        <w:tc>
          <w:tcPr>
            <w:tcW w:w="4508" w:type="dxa"/>
          </w:tcPr>
          <w:p w14:paraId="75D97D38" w14:textId="30190172" w:rsidR="00F5779A" w:rsidRPr="005A0244" w:rsidRDefault="00F5779A" w:rsidP="005129E5">
            <w:pPr>
              <w:autoSpaceDE w:val="0"/>
              <w:autoSpaceDN w:val="0"/>
              <w:adjustRightInd w:val="0"/>
              <w:spacing w:after="120" w:line="276" w:lineRule="auto"/>
              <w:jc w:val="center"/>
              <w:rPr>
                <w:rFonts w:asciiTheme="minorHAnsi" w:eastAsia="PalatinoLinotype-Roman" w:hAnsiTheme="minorHAnsi" w:cstheme="minorHAnsi"/>
                <w:b/>
                <w:bCs/>
                <w:color w:val="000000"/>
                <w:sz w:val="22"/>
                <w:szCs w:val="22"/>
                <w:lang w:val="en-US"/>
              </w:rPr>
            </w:pPr>
            <w:r w:rsidRPr="005A0244">
              <w:rPr>
                <w:rFonts w:asciiTheme="minorHAnsi" w:eastAsia="PalatinoLinotype-Roman" w:hAnsiTheme="minorHAnsi" w:cstheme="minorHAnsi"/>
                <w:b/>
                <w:bCs/>
                <w:color w:val="000000"/>
                <w:sz w:val="22"/>
                <w:szCs w:val="22"/>
                <w:lang w:val="en-US"/>
              </w:rPr>
              <w:t>Requirement</w:t>
            </w:r>
          </w:p>
        </w:tc>
        <w:tc>
          <w:tcPr>
            <w:tcW w:w="4508" w:type="dxa"/>
          </w:tcPr>
          <w:p w14:paraId="33A5CB73" w14:textId="076FF78F" w:rsidR="00F5779A" w:rsidRPr="005A0244" w:rsidRDefault="005129E5" w:rsidP="005129E5">
            <w:pPr>
              <w:autoSpaceDE w:val="0"/>
              <w:autoSpaceDN w:val="0"/>
              <w:adjustRightInd w:val="0"/>
              <w:spacing w:after="120" w:line="276" w:lineRule="auto"/>
              <w:jc w:val="center"/>
              <w:rPr>
                <w:rFonts w:asciiTheme="minorHAnsi" w:eastAsia="PalatinoLinotype-Roman" w:hAnsiTheme="minorHAnsi" w:cstheme="minorHAnsi"/>
                <w:b/>
                <w:bCs/>
                <w:color w:val="000000"/>
                <w:sz w:val="22"/>
                <w:szCs w:val="22"/>
                <w:lang w:val="en-US"/>
              </w:rPr>
            </w:pPr>
            <w:r w:rsidRPr="005A0244">
              <w:rPr>
                <w:rFonts w:asciiTheme="minorHAnsi" w:eastAsia="PalatinoLinotype-Roman" w:hAnsiTheme="minorHAnsi" w:cstheme="minorHAnsi"/>
                <w:b/>
                <w:bCs/>
                <w:color w:val="000000"/>
                <w:sz w:val="22"/>
                <w:szCs w:val="22"/>
                <w:lang w:val="en-US"/>
              </w:rPr>
              <w:t>Comment</w:t>
            </w:r>
          </w:p>
        </w:tc>
      </w:tr>
      <w:tr w:rsidR="00F5779A" w:rsidRPr="005C2B05" w14:paraId="619EF39B" w14:textId="77777777" w:rsidTr="00F5779A">
        <w:tc>
          <w:tcPr>
            <w:tcW w:w="4508" w:type="dxa"/>
          </w:tcPr>
          <w:p w14:paraId="538696BA" w14:textId="0AF88920" w:rsidR="00F5779A" w:rsidRPr="005A0244" w:rsidRDefault="00F5779A" w:rsidP="00F5779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 xml:space="preserve">Unbiasedness at the scale used for validation (4 ha). </w:t>
            </w:r>
          </w:p>
        </w:tc>
        <w:tc>
          <w:tcPr>
            <w:tcW w:w="4508" w:type="dxa"/>
          </w:tcPr>
          <w:p w14:paraId="6D5143B2" w14:textId="0707DE40" w:rsidR="00F5779A" w:rsidRPr="005A0244" w:rsidRDefault="00F5779A" w:rsidP="00F5779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Crucial since bias is the key metric used in validati</w:t>
            </w:r>
            <w:r w:rsidR="005129E5" w:rsidRPr="005A0244">
              <w:rPr>
                <w:rFonts w:asciiTheme="minorHAnsi" w:eastAsia="PalatinoLinotype-Roman" w:hAnsiTheme="minorHAnsi" w:cstheme="minorHAnsi"/>
                <w:color w:val="000000"/>
                <w:sz w:val="22"/>
                <w:szCs w:val="22"/>
                <w:lang w:val="en-US"/>
              </w:rPr>
              <w:t>ng BIOMASS AGBD</w:t>
            </w:r>
            <w:r w:rsidRPr="005A0244">
              <w:rPr>
                <w:rFonts w:asciiTheme="minorHAnsi" w:eastAsia="PalatinoLinotype-Roman" w:hAnsiTheme="minorHAnsi" w:cstheme="minorHAnsi"/>
                <w:color w:val="000000"/>
                <w:sz w:val="22"/>
                <w:szCs w:val="22"/>
                <w:lang w:val="en-US"/>
              </w:rPr>
              <w:t xml:space="preserve"> </w:t>
            </w:r>
          </w:p>
        </w:tc>
      </w:tr>
      <w:tr w:rsidR="00F5779A" w:rsidRPr="005C2B05" w14:paraId="222496B8" w14:textId="77777777" w:rsidTr="00F5779A">
        <w:tc>
          <w:tcPr>
            <w:tcW w:w="4508" w:type="dxa"/>
          </w:tcPr>
          <w:p w14:paraId="5B4AD277" w14:textId="31E14DC0" w:rsidR="00720B6A" w:rsidRPr="005A0244" w:rsidRDefault="00720B6A"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 xml:space="preserve">Reliable provision of the variance at </w:t>
            </w:r>
            <w:r w:rsidR="005129E5" w:rsidRPr="005A0244">
              <w:rPr>
                <w:rFonts w:asciiTheme="minorHAnsi" w:eastAsia="PalatinoLinotype-Roman" w:hAnsiTheme="minorHAnsi" w:cstheme="minorHAnsi"/>
                <w:color w:val="000000"/>
                <w:sz w:val="22"/>
                <w:szCs w:val="22"/>
                <w:lang w:val="en-US"/>
              </w:rPr>
              <w:t>4 ha</w:t>
            </w:r>
            <w:r w:rsidRPr="005A0244">
              <w:rPr>
                <w:rFonts w:asciiTheme="minorHAnsi" w:eastAsia="PalatinoLinotype-Roman" w:hAnsiTheme="minorHAnsi" w:cstheme="minorHAnsi"/>
                <w:color w:val="000000"/>
                <w:sz w:val="22"/>
                <w:szCs w:val="22"/>
                <w:lang w:val="en-US"/>
              </w:rPr>
              <w:t xml:space="preserve"> scale </w:t>
            </w:r>
          </w:p>
          <w:p w14:paraId="29F46989" w14:textId="77777777" w:rsidR="00F5779A" w:rsidRPr="005A0244" w:rsidRDefault="00F5779A"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p>
        </w:tc>
        <w:tc>
          <w:tcPr>
            <w:tcW w:w="4508" w:type="dxa"/>
          </w:tcPr>
          <w:p w14:paraId="208179A6" w14:textId="0F0993AC" w:rsidR="00F5779A" w:rsidRPr="005A0244" w:rsidRDefault="00720B6A"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Essential for quantifying the significance of differences between ALS and BIOMASS AGBD maps and estimating the random component of the errors in the BIOMASS AGBD</w:t>
            </w:r>
          </w:p>
        </w:tc>
      </w:tr>
      <w:tr w:rsidR="00F5779A" w:rsidRPr="005C2B05" w14:paraId="0E0A6D4D" w14:textId="77777777" w:rsidTr="00F5779A">
        <w:tc>
          <w:tcPr>
            <w:tcW w:w="4508" w:type="dxa"/>
          </w:tcPr>
          <w:p w14:paraId="4D4BD154" w14:textId="77777777" w:rsidR="00720B6A" w:rsidRPr="005A0244" w:rsidRDefault="00720B6A"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Dispersion significantly better than 20%</w:t>
            </w:r>
          </w:p>
          <w:p w14:paraId="70B6DA45" w14:textId="77777777" w:rsidR="00F5779A" w:rsidRPr="005A0244" w:rsidRDefault="00F5779A"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p>
        </w:tc>
        <w:tc>
          <w:tcPr>
            <w:tcW w:w="4508" w:type="dxa"/>
          </w:tcPr>
          <w:p w14:paraId="05241A40" w14:textId="77777777" w:rsidR="00720B6A" w:rsidRPr="005A0244" w:rsidRDefault="00720B6A"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The lower, the better</w:t>
            </w:r>
          </w:p>
          <w:p w14:paraId="31E08992" w14:textId="77777777" w:rsidR="00F5779A" w:rsidRPr="005A0244" w:rsidRDefault="00F5779A"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p>
        </w:tc>
      </w:tr>
      <w:tr w:rsidR="00F5779A" w:rsidRPr="005C2B05" w14:paraId="10CED0B6" w14:textId="77777777" w:rsidTr="00F5779A">
        <w:tc>
          <w:tcPr>
            <w:tcW w:w="4508" w:type="dxa"/>
          </w:tcPr>
          <w:p w14:paraId="410FCC7C" w14:textId="6D077C3C" w:rsidR="00F5779A" w:rsidRPr="005A0244" w:rsidRDefault="00720B6A"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Reliable assessment of spatial correlation of the errors at the native scale (0.25 ha) of the reference data and any aggregated scale</w:t>
            </w:r>
          </w:p>
        </w:tc>
        <w:tc>
          <w:tcPr>
            <w:tcW w:w="4508" w:type="dxa"/>
          </w:tcPr>
          <w:p w14:paraId="31E73AAC" w14:textId="2483414B" w:rsidR="00720B6A" w:rsidRPr="005A0244" w:rsidRDefault="00720B6A"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5A0244">
              <w:rPr>
                <w:rFonts w:asciiTheme="minorHAnsi" w:eastAsia="PalatinoLinotype-Roman" w:hAnsiTheme="minorHAnsi" w:cstheme="minorHAnsi"/>
                <w:color w:val="000000"/>
                <w:sz w:val="22"/>
                <w:szCs w:val="22"/>
                <w:lang w:val="en-US"/>
              </w:rPr>
              <w:t xml:space="preserve">Spatial correlation is needed to predict </w:t>
            </w:r>
            <w:r w:rsidR="008F5958" w:rsidRPr="005A0244">
              <w:rPr>
                <w:rFonts w:asciiTheme="minorHAnsi" w:eastAsia="PalatinoLinotype-Roman" w:hAnsiTheme="minorHAnsi" w:cstheme="minorHAnsi"/>
                <w:color w:val="000000"/>
                <w:sz w:val="22"/>
                <w:szCs w:val="22"/>
                <w:lang w:val="en-US"/>
              </w:rPr>
              <w:t xml:space="preserve">the </w:t>
            </w:r>
            <w:r w:rsidRPr="005A0244">
              <w:rPr>
                <w:rFonts w:asciiTheme="minorHAnsi" w:eastAsia="PalatinoLinotype-Roman" w:hAnsiTheme="minorHAnsi" w:cstheme="minorHAnsi"/>
                <w:color w:val="000000"/>
                <w:sz w:val="22"/>
                <w:szCs w:val="22"/>
                <w:lang w:val="en-US"/>
              </w:rPr>
              <w:t xml:space="preserve">dispersion of </w:t>
            </w:r>
            <w:r w:rsidR="008F5958" w:rsidRPr="005A0244">
              <w:rPr>
                <w:rFonts w:asciiTheme="minorHAnsi" w:eastAsia="PalatinoLinotype-Roman" w:hAnsiTheme="minorHAnsi" w:cstheme="minorHAnsi"/>
                <w:color w:val="000000"/>
                <w:sz w:val="22"/>
                <w:szCs w:val="22"/>
                <w:lang w:val="en-US"/>
              </w:rPr>
              <w:t xml:space="preserve">the </w:t>
            </w:r>
            <w:r w:rsidRPr="005A0244">
              <w:rPr>
                <w:rFonts w:asciiTheme="minorHAnsi" w:eastAsia="PalatinoLinotype-Roman" w:hAnsiTheme="minorHAnsi" w:cstheme="minorHAnsi"/>
                <w:color w:val="000000"/>
                <w:sz w:val="22"/>
                <w:szCs w:val="22"/>
                <w:lang w:val="en-US"/>
              </w:rPr>
              <w:t>aggregated ALS map</w:t>
            </w:r>
          </w:p>
          <w:p w14:paraId="16247CA7" w14:textId="77777777" w:rsidR="00F5779A" w:rsidRPr="005A0244" w:rsidRDefault="00F5779A"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p>
        </w:tc>
      </w:tr>
      <w:tr w:rsidR="004C66F0" w:rsidRPr="005C2B05" w14:paraId="0C329B6E" w14:textId="77777777" w:rsidTr="00F5779A">
        <w:tc>
          <w:tcPr>
            <w:tcW w:w="4508" w:type="dxa"/>
          </w:tcPr>
          <w:p w14:paraId="01BFA90C" w14:textId="66941A95" w:rsidR="004C66F0" w:rsidRPr="005A0244" w:rsidRDefault="004C66F0" w:rsidP="004C66F0">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sidRPr="005A0244">
              <w:rPr>
                <w:rFonts w:asciiTheme="minorHAnsi" w:eastAsia="PalatinoLinotype-Roman" w:hAnsiTheme="minorHAnsi" w:cstheme="minorHAnsi"/>
                <w:color w:val="000000"/>
                <w:sz w:val="22"/>
                <w:szCs w:val="22"/>
                <w:lang w:val="en-US"/>
              </w:rPr>
              <w:t>Sufficient number of sites to represent the variability within a forest biome</w:t>
            </w:r>
          </w:p>
        </w:tc>
        <w:tc>
          <w:tcPr>
            <w:tcW w:w="4508" w:type="dxa"/>
          </w:tcPr>
          <w:p w14:paraId="30C4E283" w14:textId="1810AF91" w:rsidR="004C66F0" w:rsidRPr="005A0244" w:rsidRDefault="004C66F0"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sidRPr="005A0244">
              <w:rPr>
                <w:rFonts w:asciiTheme="minorHAnsi" w:eastAsia="PalatinoLinotype-Roman" w:hAnsiTheme="minorHAnsi" w:cstheme="minorHAnsi"/>
                <w:color w:val="000000"/>
                <w:sz w:val="22"/>
                <w:szCs w:val="22"/>
                <w:lang w:val="en-US"/>
              </w:rPr>
              <w:t>Minimization of selection bias</w:t>
            </w:r>
          </w:p>
        </w:tc>
      </w:tr>
      <w:tr w:rsidR="00720B6A" w:rsidRPr="005C2B05" w14:paraId="613A61C5" w14:textId="77777777" w:rsidTr="00F5779A">
        <w:tc>
          <w:tcPr>
            <w:tcW w:w="4508" w:type="dxa"/>
          </w:tcPr>
          <w:p w14:paraId="55261128" w14:textId="4990EE5C" w:rsidR="00720B6A" w:rsidRPr="002B4C7E" w:rsidRDefault="005C2B05"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lang w:val="en-US"/>
              </w:rPr>
              <w:t xml:space="preserve">It is desirable that the ensemble of sites contains </w:t>
            </w:r>
            <w:r w:rsidR="00720B6A" w:rsidRPr="002B4C7E">
              <w:rPr>
                <w:rFonts w:asciiTheme="minorHAnsi" w:eastAsia="PalatinoLinotype-Roman" w:hAnsiTheme="minorHAnsi" w:cstheme="minorHAnsi"/>
                <w:color w:val="000000"/>
                <w:sz w:val="22"/>
                <w:szCs w:val="22"/>
                <w:lang w:val="en-US"/>
              </w:rPr>
              <w:t>a variety of terrain slopes</w:t>
            </w:r>
          </w:p>
        </w:tc>
        <w:tc>
          <w:tcPr>
            <w:tcW w:w="4508" w:type="dxa"/>
          </w:tcPr>
          <w:p w14:paraId="306D03DF" w14:textId="5991395B" w:rsidR="00720B6A" w:rsidRPr="002B4C7E" w:rsidRDefault="00720B6A" w:rsidP="00720B6A">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2B4C7E">
              <w:rPr>
                <w:rFonts w:asciiTheme="minorHAnsi" w:eastAsia="PalatinoLinotype-Roman" w:hAnsiTheme="minorHAnsi" w:cstheme="minorHAnsi"/>
                <w:color w:val="000000"/>
                <w:sz w:val="22"/>
                <w:szCs w:val="22"/>
                <w:lang w:val="en-US"/>
              </w:rPr>
              <w:t>Terrain slope is expected to play a major role on AGBD estimation error</w:t>
            </w:r>
          </w:p>
        </w:tc>
      </w:tr>
    </w:tbl>
    <w:p w14:paraId="3577BC84" w14:textId="77777777" w:rsidR="00F5779A" w:rsidRPr="005C2B05" w:rsidRDefault="00F5779A"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p>
    <w:p w14:paraId="14632156" w14:textId="39F6C4DC" w:rsidR="005129E5" w:rsidRDefault="005129E5"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Since BIOMASS provides estimates of the mean AGBD in a 200 m x 200 m pixel, a required first step is </w:t>
      </w:r>
      <w:r w:rsidR="00017BAF">
        <w:rPr>
          <w:rFonts w:asciiTheme="minorHAnsi" w:eastAsia="PalatinoLinotype-Roman" w:hAnsiTheme="minorHAnsi" w:cstheme="minorHAnsi"/>
          <w:color w:val="000000"/>
          <w:sz w:val="22"/>
          <w:szCs w:val="22"/>
          <w:lang w:val="en-US"/>
        </w:rPr>
        <w:t xml:space="preserve">to </w:t>
      </w:r>
      <w:r>
        <w:rPr>
          <w:rFonts w:asciiTheme="minorHAnsi" w:eastAsia="PalatinoLinotype-Roman" w:hAnsiTheme="minorHAnsi" w:cstheme="minorHAnsi"/>
          <w:color w:val="000000"/>
          <w:sz w:val="22"/>
          <w:szCs w:val="22"/>
          <w:lang w:val="en-US"/>
        </w:rPr>
        <w:t xml:space="preserve">average the 0.25 ha ALS data to 4 ha. These 4 ha values are the reference data. The ALS data at each site covers 1000 ha, so this provides 250 reference values. </w:t>
      </w:r>
    </w:p>
    <w:p w14:paraId="66C604AA" w14:textId="2C91F618" w:rsidR="00C70EF3" w:rsidRDefault="00BE5C73"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A key </w:t>
      </w:r>
      <w:r w:rsidR="005129E5">
        <w:rPr>
          <w:rFonts w:asciiTheme="minorHAnsi" w:eastAsia="PalatinoLinotype-Roman" w:hAnsiTheme="minorHAnsi" w:cstheme="minorHAnsi"/>
          <w:color w:val="000000"/>
          <w:sz w:val="22"/>
          <w:szCs w:val="22"/>
          <w:lang w:val="en-US"/>
        </w:rPr>
        <w:t>requirement/</w:t>
      </w:r>
      <w:r>
        <w:rPr>
          <w:rFonts w:asciiTheme="minorHAnsi" w:eastAsia="PalatinoLinotype-Roman" w:hAnsiTheme="minorHAnsi" w:cstheme="minorHAnsi"/>
          <w:color w:val="000000"/>
          <w:sz w:val="22"/>
          <w:szCs w:val="22"/>
          <w:lang w:val="en-US"/>
        </w:rPr>
        <w:t>assumption is that the ALS AGBD estimator i</w:t>
      </w:r>
      <w:r w:rsidR="005129E5">
        <w:rPr>
          <w:rFonts w:asciiTheme="minorHAnsi" w:eastAsia="PalatinoLinotype-Roman" w:hAnsiTheme="minorHAnsi" w:cstheme="minorHAnsi"/>
          <w:color w:val="000000"/>
          <w:sz w:val="22"/>
          <w:szCs w:val="22"/>
          <w:lang w:val="en-US"/>
        </w:rPr>
        <w:t xml:space="preserve">s </w:t>
      </w:r>
      <w:r>
        <w:rPr>
          <w:rFonts w:asciiTheme="minorHAnsi" w:eastAsia="PalatinoLinotype-Roman" w:hAnsiTheme="minorHAnsi" w:cstheme="minorHAnsi"/>
          <w:color w:val="000000"/>
          <w:sz w:val="22"/>
          <w:szCs w:val="22"/>
          <w:lang w:val="en-US"/>
        </w:rPr>
        <w:t xml:space="preserve">unbiased at 0.25 ha scale, so averaging </w:t>
      </w:r>
      <w:r w:rsidR="00CC0FD2">
        <w:rPr>
          <w:rFonts w:asciiTheme="minorHAnsi" w:eastAsia="PalatinoLinotype-Roman" w:hAnsiTheme="minorHAnsi" w:cstheme="minorHAnsi"/>
          <w:color w:val="000000"/>
          <w:sz w:val="22"/>
          <w:szCs w:val="22"/>
          <w:lang w:val="en-US"/>
        </w:rPr>
        <w:t xml:space="preserve">to 4 ha </w:t>
      </w:r>
      <w:r>
        <w:rPr>
          <w:rFonts w:asciiTheme="minorHAnsi" w:eastAsia="PalatinoLinotype-Roman" w:hAnsiTheme="minorHAnsi" w:cstheme="minorHAnsi"/>
          <w:color w:val="000000"/>
          <w:sz w:val="22"/>
          <w:szCs w:val="22"/>
          <w:lang w:val="en-US"/>
        </w:rPr>
        <w:t xml:space="preserve">will provide an unbiased estimator. </w:t>
      </w:r>
      <w:r w:rsidR="00CC0FD2">
        <w:rPr>
          <w:rFonts w:asciiTheme="minorHAnsi" w:eastAsia="PalatinoLinotype-Roman" w:hAnsiTheme="minorHAnsi" w:cstheme="minorHAnsi"/>
          <w:color w:val="000000"/>
          <w:sz w:val="22"/>
          <w:szCs w:val="22"/>
          <w:lang w:val="en-US"/>
        </w:rPr>
        <w:t xml:space="preserve">Some information on the effects of scale </w:t>
      </w:r>
      <w:r w:rsidR="00D116F9">
        <w:rPr>
          <w:rFonts w:asciiTheme="minorHAnsi" w:eastAsia="PalatinoLinotype-Roman" w:hAnsiTheme="minorHAnsi" w:cstheme="minorHAnsi"/>
          <w:color w:val="000000"/>
          <w:sz w:val="22"/>
          <w:szCs w:val="22"/>
          <w:lang w:val="en-US"/>
        </w:rPr>
        <w:t xml:space="preserve">is </w:t>
      </w:r>
      <w:r w:rsidR="00CC0FD2">
        <w:rPr>
          <w:rFonts w:asciiTheme="minorHAnsi" w:eastAsia="PalatinoLinotype-Roman" w:hAnsiTheme="minorHAnsi" w:cstheme="minorHAnsi"/>
          <w:color w:val="000000"/>
          <w:sz w:val="22"/>
          <w:szCs w:val="22"/>
          <w:lang w:val="en-US"/>
        </w:rPr>
        <w:t xml:space="preserve">provided in Rodda </w:t>
      </w:r>
      <w:r w:rsidR="00C70EF3">
        <w:rPr>
          <w:rFonts w:asciiTheme="minorHAnsi" w:eastAsia="PalatinoLinotype-Roman" w:hAnsiTheme="minorHAnsi" w:cstheme="minorHAnsi"/>
          <w:color w:val="000000"/>
          <w:sz w:val="22"/>
          <w:szCs w:val="22"/>
          <w:lang w:val="en-US"/>
        </w:rPr>
        <w:t xml:space="preserve">et al. </w:t>
      </w:r>
      <w:r w:rsidR="00CC0FD2">
        <w:rPr>
          <w:rFonts w:asciiTheme="minorHAnsi" w:eastAsia="PalatinoLinotype-Roman" w:hAnsiTheme="minorHAnsi" w:cstheme="minorHAnsi"/>
          <w:color w:val="000000"/>
          <w:sz w:val="22"/>
          <w:szCs w:val="22"/>
          <w:lang w:val="en-US"/>
        </w:rPr>
        <w:t>(</w:t>
      </w:r>
      <w:r w:rsidR="00C70EF3">
        <w:rPr>
          <w:rFonts w:asciiTheme="minorHAnsi" w:eastAsia="PalatinoLinotype-Roman" w:hAnsiTheme="minorHAnsi" w:cstheme="minorHAnsi"/>
          <w:color w:val="000000"/>
          <w:sz w:val="22"/>
          <w:szCs w:val="22"/>
          <w:lang w:val="en-US"/>
        </w:rPr>
        <w:t xml:space="preserve">2024), e.g. for a Cameroon dataset the RMSE between plot and ALS data varied between 17 and 33% at 0.16 ha scale but between 9 and 19% at 1 ha scale. </w:t>
      </w:r>
    </w:p>
    <w:p w14:paraId="47BB7960" w14:textId="356EA947" w:rsidR="00BE5C73" w:rsidRDefault="005129E5" w:rsidP="00C70EF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Quantitative comparison with BIOMASS AGBD values relies on knowing the </w:t>
      </w:r>
      <w:r w:rsidR="002D4B15">
        <w:rPr>
          <w:rFonts w:asciiTheme="minorHAnsi" w:eastAsia="PalatinoLinotype-Roman" w:hAnsiTheme="minorHAnsi" w:cstheme="minorHAnsi"/>
          <w:color w:val="000000"/>
          <w:sz w:val="22"/>
          <w:szCs w:val="22"/>
          <w:lang w:val="en-US"/>
        </w:rPr>
        <w:t>a</w:t>
      </w:r>
      <w:r w:rsidR="00F95257">
        <w:rPr>
          <w:rFonts w:asciiTheme="minorHAnsi" w:eastAsia="PalatinoLinotype-Roman" w:hAnsiTheme="minorHAnsi" w:cstheme="minorHAnsi"/>
          <w:color w:val="000000"/>
          <w:sz w:val="22"/>
          <w:szCs w:val="22"/>
          <w:lang w:val="en-US"/>
        </w:rPr>
        <w:t xml:space="preserve">ccuracy (bias) and </w:t>
      </w:r>
      <w:r>
        <w:rPr>
          <w:rFonts w:asciiTheme="minorHAnsi" w:eastAsia="PalatinoLinotype-Roman" w:hAnsiTheme="minorHAnsi" w:cstheme="minorHAnsi"/>
          <w:color w:val="000000"/>
          <w:sz w:val="22"/>
          <w:szCs w:val="22"/>
          <w:lang w:val="en-US"/>
        </w:rPr>
        <w:t xml:space="preserve">precision </w:t>
      </w:r>
      <w:r w:rsidR="00F95257">
        <w:rPr>
          <w:rFonts w:asciiTheme="minorHAnsi" w:eastAsia="PalatinoLinotype-Roman" w:hAnsiTheme="minorHAnsi" w:cstheme="minorHAnsi"/>
          <w:color w:val="000000"/>
          <w:sz w:val="22"/>
          <w:szCs w:val="22"/>
          <w:lang w:val="en-US"/>
        </w:rPr>
        <w:t xml:space="preserve">(dispersion) </w:t>
      </w:r>
      <w:r>
        <w:rPr>
          <w:rFonts w:asciiTheme="minorHAnsi" w:eastAsia="PalatinoLinotype-Roman" w:hAnsiTheme="minorHAnsi" w:cstheme="minorHAnsi"/>
          <w:color w:val="000000"/>
          <w:sz w:val="22"/>
          <w:szCs w:val="22"/>
          <w:lang w:val="en-US"/>
        </w:rPr>
        <w:t>of</w:t>
      </w:r>
      <w:r w:rsidR="000F1DD1">
        <w:rPr>
          <w:rFonts w:asciiTheme="minorHAnsi" w:eastAsia="PalatinoLinotype-Roman" w:hAnsiTheme="minorHAnsi" w:cstheme="minorHAnsi"/>
          <w:color w:val="000000"/>
          <w:sz w:val="22"/>
          <w:szCs w:val="22"/>
          <w:lang w:val="en-US"/>
        </w:rPr>
        <w:t xml:space="preserve"> th</w:t>
      </w:r>
      <w:r w:rsidR="00C70EF3">
        <w:rPr>
          <w:rFonts w:asciiTheme="minorHAnsi" w:eastAsia="PalatinoLinotype-Roman" w:hAnsiTheme="minorHAnsi" w:cstheme="minorHAnsi"/>
          <w:color w:val="000000"/>
          <w:sz w:val="22"/>
          <w:szCs w:val="22"/>
          <w:lang w:val="en-US"/>
        </w:rPr>
        <w:t>e ALS</w:t>
      </w:r>
      <w:r w:rsidR="000F1DD1">
        <w:rPr>
          <w:rFonts w:asciiTheme="minorHAnsi" w:eastAsia="PalatinoLinotype-Roman" w:hAnsiTheme="minorHAnsi" w:cstheme="minorHAnsi"/>
          <w:color w:val="000000"/>
          <w:sz w:val="22"/>
          <w:szCs w:val="22"/>
          <w:lang w:val="en-US"/>
        </w:rPr>
        <w:t xml:space="preserve"> estimator and is at its most powerful when the standard deviation (SD) of the estimator is as small as possible. F</w:t>
      </w:r>
      <w:r w:rsidR="00BE5C73">
        <w:rPr>
          <w:rFonts w:asciiTheme="minorHAnsi" w:eastAsia="PalatinoLinotype-Roman" w:hAnsiTheme="minorHAnsi" w:cstheme="minorHAnsi"/>
          <w:color w:val="000000"/>
          <w:sz w:val="22"/>
          <w:szCs w:val="22"/>
          <w:lang w:val="en-US"/>
        </w:rPr>
        <w:t>actors affect</w:t>
      </w:r>
      <w:r w:rsidR="000F1DD1">
        <w:rPr>
          <w:rFonts w:asciiTheme="minorHAnsi" w:eastAsia="PalatinoLinotype-Roman" w:hAnsiTheme="minorHAnsi" w:cstheme="minorHAnsi"/>
          <w:color w:val="000000"/>
          <w:sz w:val="22"/>
          <w:szCs w:val="22"/>
          <w:lang w:val="en-US"/>
        </w:rPr>
        <w:t>ing</w:t>
      </w:r>
      <w:r w:rsidR="00BE5C73">
        <w:rPr>
          <w:rFonts w:asciiTheme="minorHAnsi" w:eastAsia="PalatinoLinotype-Roman" w:hAnsiTheme="minorHAnsi" w:cstheme="minorHAnsi"/>
          <w:color w:val="000000"/>
          <w:sz w:val="22"/>
          <w:szCs w:val="22"/>
          <w:lang w:val="en-US"/>
        </w:rPr>
        <w:t xml:space="preserve"> the dispersion</w:t>
      </w:r>
      <w:r w:rsidR="00795345">
        <w:rPr>
          <w:rFonts w:asciiTheme="minorHAnsi" w:eastAsia="PalatinoLinotype-Roman" w:hAnsiTheme="minorHAnsi" w:cstheme="minorHAnsi"/>
          <w:color w:val="000000"/>
          <w:sz w:val="22"/>
          <w:szCs w:val="22"/>
          <w:lang w:val="en-US"/>
        </w:rPr>
        <w:t xml:space="preserve"> </w:t>
      </w:r>
      <w:r w:rsidR="00BE5C73">
        <w:rPr>
          <w:rFonts w:asciiTheme="minorHAnsi" w:eastAsia="PalatinoLinotype-Roman" w:hAnsiTheme="minorHAnsi" w:cstheme="minorHAnsi"/>
          <w:color w:val="000000"/>
          <w:sz w:val="22"/>
          <w:szCs w:val="22"/>
          <w:lang w:val="en-US"/>
        </w:rPr>
        <w:t>include:</w:t>
      </w:r>
    </w:p>
    <w:p w14:paraId="35036525" w14:textId="384008EC" w:rsidR="00871BB2" w:rsidRPr="008F5958" w:rsidRDefault="00795345" w:rsidP="008F5958">
      <w:pPr>
        <w:pStyle w:val="ListParagraph"/>
        <w:numPr>
          <w:ilvl w:val="0"/>
          <w:numId w:val="27"/>
        </w:numPr>
        <w:autoSpaceDE w:val="0"/>
        <w:autoSpaceDN w:val="0"/>
        <w:adjustRightInd w:val="0"/>
        <w:spacing w:after="120" w:line="276" w:lineRule="auto"/>
        <w:jc w:val="both"/>
        <w:rPr>
          <w:rFonts w:eastAsia="PalatinoLinotype-Roman" w:cstheme="minorHAnsi"/>
          <w:color w:val="000000"/>
          <w:lang w:val="en-US"/>
        </w:rPr>
      </w:pPr>
      <w:r w:rsidRPr="008F5958">
        <w:rPr>
          <w:rFonts w:eastAsia="PalatinoLinotype-Roman" w:cstheme="minorHAnsi"/>
          <w:color w:val="000000"/>
          <w:lang w:val="en-US"/>
        </w:rPr>
        <w:t>Errors in the plot</w:t>
      </w:r>
      <w:r w:rsidR="00BE5C73" w:rsidRPr="008F5958">
        <w:rPr>
          <w:rFonts w:eastAsia="PalatinoLinotype-Roman" w:cstheme="minorHAnsi"/>
          <w:color w:val="000000"/>
          <w:lang w:val="en-US"/>
        </w:rPr>
        <w:t xml:space="preserve"> data</w:t>
      </w:r>
      <w:r w:rsidRPr="008F5958">
        <w:rPr>
          <w:rFonts w:eastAsia="PalatinoLinotype-Roman" w:cstheme="minorHAnsi"/>
          <w:color w:val="000000"/>
          <w:lang w:val="en-US"/>
        </w:rPr>
        <w:t xml:space="preserve"> used to calibrate the ALS models</w:t>
      </w:r>
      <w:r w:rsidR="00D24528">
        <w:rPr>
          <w:rFonts w:eastAsia="PalatinoLinotype-Roman" w:cstheme="minorHAnsi"/>
          <w:color w:val="000000"/>
          <w:lang w:val="en-US"/>
        </w:rPr>
        <w:t>.</w:t>
      </w:r>
    </w:p>
    <w:p w14:paraId="7E70E2B0" w14:textId="0BA31BFB" w:rsidR="00BE5C73" w:rsidRPr="008F5958" w:rsidRDefault="00BE5C73" w:rsidP="008F5958">
      <w:pPr>
        <w:pStyle w:val="ListParagraph"/>
        <w:numPr>
          <w:ilvl w:val="0"/>
          <w:numId w:val="27"/>
        </w:numPr>
        <w:autoSpaceDE w:val="0"/>
        <w:autoSpaceDN w:val="0"/>
        <w:adjustRightInd w:val="0"/>
        <w:spacing w:after="120" w:line="276" w:lineRule="auto"/>
        <w:jc w:val="both"/>
        <w:rPr>
          <w:rFonts w:eastAsia="PalatinoLinotype-Roman" w:cstheme="minorHAnsi"/>
          <w:color w:val="000000"/>
          <w:lang w:val="en-US"/>
        </w:rPr>
      </w:pPr>
      <w:r w:rsidRPr="008F5958">
        <w:rPr>
          <w:rFonts w:eastAsia="PalatinoLinotype-Roman" w:cstheme="minorHAnsi"/>
          <w:color w:val="000000"/>
          <w:lang w:val="en-US"/>
        </w:rPr>
        <w:t xml:space="preserve">Errors in the model converting ALS metrics to AGBD, including </w:t>
      </w:r>
      <w:r w:rsidR="00795345" w:rsidRPr="008F5958">
        <w:rPr>
          <w:rFonts w:eastAsia="PalatinoLinotype-Roman" w:cstheme="minorHAnsi"/>
          <w:color w:val="000000"/>
          <w:lang w:val="en-US"/>
        </w:rPr>
        <w:t>sampling</w:t>
      </w:r>
      <w:r w:rsidR="00871BB2" w:rsidRPr="008F5958">
        <w:rPr>
          <w:rFonts w:eastAsia="PalatinoLinotype-Roman" w:cstheme="minorHAnsi"/>
          <w:color w:val="000000"/>
          <w:lang w:val="en-US"/>
        </w:rPr>
        <w:t xml:space="preserve"> variability (McRoberts et al, 2022)</w:t>
      </w:r>
      <w:r w:rsidR="00D24528">
        <w:rPr>
          <w:rFonts w:eastAsia="PalatinoLinotype-Roman" w:cstheme="minorHAnsi"/>
          <w:color w:val="000000"/>
          <w:lang w:val="en-US"/>
        </w:rPr>
        <w:t>.</w:t>
      </w:r>
    </w:p>
    <w:p w14:paraId="0311AAE7" w14:textId="64131CFC" w:rsidR="00871BB2" w:rsidRPr="008F5958" w:rsidRDefault="00871BB2" w:rsidP="008F5958">
      <w:pPr>
        <w:pStyle w:val="ListParagraph"/>
        <w:numPr>
          <w:ilvl w:val="0"/>
          <w:numId w:val="27"/>
        </w:numPr>
        <w:autoSpaceDE w:val="0"/>
        <w:autoSpaceDN w:val="0"/>
        <w:adjustRightInd w:val="0"/>
        <w:spacing w:after="120" w:line="276" w:lineRule="auto"/>
        <w:jc w:val="both"/>
        <w:rPr>
          <w:rFonts w:eastAsia="PalatinoLinotype-Roman" w:cstheme="minorHAnsi"/>
          <w:color w:val="000000"/>
          <w:lang w:val="en-US"/>
        </w:rPr>
      </w:pPr>
      <w:r w:rsidRPr="008F5958">
        <w:rPr>
          <w:rFonts w:eastAsia="PalatinoLinotype-Roman" w:cstheme="minorHAnsi"/>
          <w:color w:val="000000"/>
          <w:lang w:val="en-US"/>
        </w:rPr>
        <w:t xml:space="preserve">Spatial correlation </w:t>
      </w:r>
      <w:r w:rsidR="00607A6E">
        <w:rPr>
          <w:rFonts w:eastAsia="PalatinoLinotype-Roman" w:cstheme="minorHAnsi"/>
          <w:color w:val="000000"/>
          <w:lang w:val="en-US"/>
        </w:rPr>
        <w:t>of</w:t>
      </w:r>
      <w:r w:rsidRPr="008F5958">
        <w:rPr>
          <w:rFonts w:eastAsia="PalatinoLinotype-Roman" w:cstheme="minorHAnsi"/>
          <w:color w:val="000000"/>
          <w:lang w:val="en-US"/>
        </w:rPr>
        <w:t xml:space="preserve"> the errors </w:t>
      </w:r>
      <w:r w:rsidR="00607A6E">
        <w:rPr>
          <w:rFonts w:eastAsia="PalatinoLinotype-Roman" w:cstheme="minorHAnsi"/>
          <w:color w:val="000000"/>
          <w:lang w:val="en-US"/>
        </w:rPr>
        <w:t>in</w:t>
      </w:r>
      <w:r w:rsidRPr="008F5958">
        <w:rPr>
          <w:rFonts w:eastAsia="PalatinoLinotype-Roman" w:cstheme="minorHAnsi"/>
          <w:color w:val="000000"/>
          <w:lang w:val="en-US"/>
        </w:rPr>
        <w:t xml:space="preserve"> the 0.25 ha resolution ALS data, which increases the SD when aggregated to 4 ha</w:t>
      </w:r>
      <w:r w:rsidR="008F5958" w:rsidRPr="008F5958">
        <w:rPr>
          <w:rFonts w:eastAsia="PalatinoLinotype-Roman" w:cstheme="minorHAnsi"/>
          <w:color w:val="000000"/>
          <w:lang w:val="en-US"/>
        </w:rPr>
        <w:t>. Quantifying the precision of the 4 ha ALS map relies on having a reliable estimate of this correlation.</w:t>
      </w:r>
    </w:p>
    <w:p w14:paraId="4BB56875" w14:textId="756B8A81" w:rsidR="00BE5C73" w:rsidRPr="008F5958" w:rsidRDefault="00BE5C73" w:rsidP="008F5958">
      <w:pPr>
        <w:pStyle w:val="ListParagraph"/>
        <w:numPr>
          <w:ilvl w:val="0"/>
          <w:numId w:val="27"/>
        </w:numPr>
        <w:autoSpaceDE w:val="0"/>
        <w:autoSpaceDN w:val="0"/>
        <w:adjustRightInd w:val="0"/>
        <w:spacing w:after="120" w:line="276" w:lineRule="auto"/>
        <w:jc w:val="both"/>
        <w:rPr>
          <w:rFonts w:eastAsia="PalatinoLinotype-Roman" w:cstheme="minorHAnsi"/>
          <w:color w:val="000000"/>
          <w:lang w:val="en-US"/>
        </w:rPr>
      </w:pPr>
      <w:r w:rsidRPr="008F5958">
        <w:rPr>
          <w:rFonts w:eastAsia="PalatinoLinotype-Roman" w:cstheme="minorHAnsi"/>
          <w:color w:val="000000"/>
          <w:lang w:val="en-US"/>
        </w:rPr>
        <w:lastRenderedPageBreak/>
        <w:t>T</w:t>
      </w:r>
      <w:r w:rsidR="005E6AD0">
        <w:rPr>
          <w:rFonts w:eastAsia="PalatinoLinotype-Roman" w:cstheme="minorHAnsi"/>
          <w:color w:val="000000"/>
          <w:lang w:val="en-US"/>
        </w:rPr>
        <w:t>ime differences</w:t>
      </w:r>
      <w:r w:rsidRPr="008F5958">
        <w:rPr>
          <w:rFonts w:eastAsia="PalatinoLinotype-Roman" w:cstheme="minorHAnsi"/>
          <w:color w:val="000000"/>
          <w:lang w:val="en-US"/>
        </w:rPr>
        <w:t xml:space="preserve"> </w:t>
      </w:r>
      <w:r w:rsidR="00871BB2" w:rsidRPr="008F5958">
        <w:rPr>
          <w:rFonts w:eastAsia="PalatinoLinotype-Roman" w:cstheme="minorHAnsi"/>
          <w:color w:val="000000"/>
          <w:lang w:val="en-US"/>
        </w:rPr>
        <w:t xml:space="preserve">between the acquisitions of the </w:t>
      </w:r>
      <w:r w:rsidR="00607A6E">
        <w:rPr>
          <w:rFonts w:eastAsia="PalatinoLinotype-Roman" w:cstheme="minorHAnsi"/>
          <w:color w:val="000000"/>
          <w:lang w:val="en-US"/>
        </w:rPr>
        <w:t xml:space="preserve">plot, </w:t>
      </w:r>
      <w:r w:rsidR="00871BB2" w:rsidRPr="008F5958">
        <w:rPr>
          <w:rFonts w:eastAsia="PalatinoLinotype-Roman" w:cstheme="minorHAnsi"/>
          <w:color w:val="000000"/>
          <w:lang w:val="en-US"/>
        </w:rPr>
        <w:t>ALS and BIOMASS data</w:t>
      </w:r>
      <w:r w:rsidR="005E6AD0">
        <w:rPr>
          <w:rFonts w:eastAsia="PalatinoLinotype-Roman" w:cstheme="minorHAnsi"/>
          <w:color w:val="000000"/>
          <w:lang w:val="en-US"/>
        </w:rPr>
        <w:t>, during which changes in ground conditions may have occurred</w:t>
      </w:r>
      <w:r w:rsidR="00D116F9">
        <w:rPr>
          <w:rFonts w:eastAsia="PalatinoLinotype-Roman" w:cstheme="minorHAnsi"/>
          <w:color w:val="000000"/>
          <w:lang w:val="en-US"/>
        </w:rPr>
        <w:t>,</w:t>
      </w:r>
      <w:r w:rsidR="00871BB2" w:rsidRPr="008F5958">
        <w:rPr>
          <w:rFonts w:eastAsia="PalatinoLinotype-Roman" w:cstheme="minorHAnsi"/>
          <w:color w:val="000000"/>
          <w:lang w:val="en-US"/>
        </w:rPr>
        <w:t xml:space="preserve"> due to </w:t>
      </w:r>
      <w:r w:rsidR="00017BAF" w:rsidRPr="008F5958">
        <w:rPr>
          <w:rFonts w:eastAsia="PalatinoLinotype-Roman" w:cstheme="minorHAnsi"/>
          <w:color w:val="000000"/>
          <w:lang w:val="en-US"/>
        </w:rPr>
        <w:t xml:space="preserve">forest growth </w:t>
      </w:r>
      <w:r w:rsidR="00017BAF">
        <w:rPr>
          <w:rFonts w:eastAsia="PalatinoLinotype-Roman" w:cstheme="minorHAnsi"/>
          <w:color w:val="000000"/>
          <w:lang w:val="en-US"/>
        </w:rPr>
        <w:t xml:space="preserve">or </w:t>
      </w:r>
      <w:r w:rsidR="00871BB2" w:rsidRPr="008F5958">
        <w:rPr>
          <w:rFonts w:eastAsia="PalatinoLinotype-Roman" w:cstheme="minorHAnsi"/>
          <w:color w:val="000000"/>
          <w:lang w:val="en-US"/>
        </w:rPr>
        <w:t>disturbance</w:t>
      </w:r>
      <w:r w:rsidR="005C2B05">
        <w:rPr>
          <w:rFonts w:eastAsia="PalatinoLinotype-Roman" w:cstheme="minorHAnsi"/>
          <w:color w:val="000000"/>
          <w:lang w:val="en-US"/>
        </w:rPr>
        <w:t>;</w:t>
      </w:r>
      <w:r w:rsidR="00871BB2" w:rsidRPr="008F5958">
        <w:rPr>
          <w:rFonts w:eastAsia="PalatinoLinotype-Roman" w:cstheme="minorHAnsi"/>
          <w:color w:val="000000"/>
          <w:lang w:val="en-US"/>
        </w:rPr>
        <w:t xml:space="preserve"> </w:t>
      </w:r>
      <w:r w:rsidR="005C2B05">
        <w:rPr>
          <w:rFonts w:eastAsia="PalatinoLinotype-Roman" w:cstheme="minorHAnsi"/>
          <w:color w:val="000000"/>
          <w:lang w:val="en-US"/>
        </w:rPr>
        <w:t>the latter</w:t>
      </w:r>
      <w:r w:rsidR="005C2B05" w:rsidRPr="008F5958">
        <w:rPr>
          <w:rFonts w:eastAsia="PalatinoLinotype-Roman" w:cstheme="minorHAnsi"/>
          <w:color w:val="000000"/>
          <w:lang w:val="en-US"/>
        </w:rPr>
        <w:t xml:space="preserve"> </w:t>
      </w:r>
      <w:r w:rsidR="008F5958" w:rsidRPr="008F5958">
        <w:rPr>
          <w:rFonts w:eastAsia="PalatinoLinotype-Roman" w:cstheme="minorHAnsi"/>
          <w:color w:val="000000"/>
          <w:lang w:val="en-US"/>
        </w:rPr>
        <w:t>should be minimal at the GEO-TREES sites</w:t>
      </w:r>
      <w:r w:rsidR="00D24528">
        <w:rPr>
          <w:rFonts w:eastAsia="PalatinoLinotype-Roman" w:cstheme="minorHAnsi"/>
          <w:color w:val="000000"/>
          <w:lang w:val="en-US"/>
        </w:rPr>
        <w:t>.</w:t>
      </w:r>
      <w:r w:rsidR="008F5958">
        <w:rPr>
          <w:rFonts w:eastAsia="PalatinoLinotype-Roman" w:cstheme="minorHAnsi"/>
          <w:color w:val="000000"/>
          <w:lang w:val="en-US"/>
        </w:rPr>
        <w:t xml:space="preserve"> </w:t>
      </w:r>
    </w:p>
    <w:p w14:paraId="64BA484F" w14:textId="3981AB74" w:rsidR="00F5779A" w:rsidRDefault="005E6AD0"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T</w:t>
      </w:r>
      <w:r w:rsidR="00D24528">
        <w:rPr>
          <w:rFonts w:asciiTheme="minorHAnsi" w:eastAsia="PalatinoLinotype-Roman" w:hAnsiTheme="minorHAnsi" w:cstheme="minorHAnsi"/>
          <w:color w:val="000000"/>
          <w:sz w:val="22"/>
          <w:szCs w:val="22"/>
          <w:lang w:val="en-US"/>
        </w:rPr>
        <w:t xml:space="preserve">he first two points are explicitly dealt with in </w:t>
      </w:r>
      <w:r w:rsidR="00D24528" w:rsidRPr="00D24528">
        <w:rPr>
          <w:rFonts w:asciiTheme="minorHAnsi" w:eastAsia="PalatinoLinotype-Roman" w:hAnsiTheme="minorHAnsi" w:cstheme="minorHAnsi"/>
          <w:color w:val="000000"/>
          <w:sz w:val="22"/>
          <w:szCs w:val="22"/>
        </w:rPr>
        <w:t>FRM4BIOMASS (Fig. 3)</w:t>
      </w:r>
      <w:r>
        <w:rPr>
          <w:rFonts w:asciiTheme="minorHAnsi" w:eastAsia="PalatinoLinotype-Roman" w:hAnsiTheme="minorHAnsi" w:cstheme="minorHAnsi"/>
          <w:color w:val="000000"/>
          <w:sz w:val="22"/>
          <w:szCs w:val="22"/>
        </w:rPr>
        <w:t xml:space="preserve"> but it is not clear what approach will be taken to point 3</w:t>
      </w:r>
      <w:r w:rsidR="00D24528" w:rsidRPr="00D24528">
        <w:rPr>
          <w:rFonts w:asciiTheme="minorHAnsi" w:eastAsia="PalatinoLinotype-Roman" w:hAnsiTheme="minorHAnsi" w:cstheme="minorHAnsi"/>
          <w:color w:val="000000"/>
          <w:sz w:val="22"/>
          <w:szCs w:val="22"/>
        </w:rPr>
        <w:t xml:space="preserve">. </w:t>
      </w:r>
      <w:r w:rsidR="00D24528" w:rsidRPr="00D24528">
        <w:rPr>
          <w:rFonts w:asciiTheme="minorHAnsi" w:eastAsia="PalatinoLinotype-Roman" w:hAnsiTheme="minorHAnsi" w:cstheme="minorHAnsi"/>
          <w:color w:val="000000"/>
          <w:sz w:val="22"/>
          <w:szCs w:val="22"/>
          <w:lang w:val="en-US"/>
        </w:rPr>
        <w:t>Point 4 needs special attention since temporal change on the ground may cause bias in the ALS data relative to the true AGBD at the time of the BIOMASS acquisition.</w:t>
      </w:r>
      <w:r w:rsidR="00D24528">
        <w:rPr>
          <w:rFonts w:asciiTheme="minorHAnsi" w:eastAsia="PalatinoLinotype-Roman" w:hAnsiTheme="minorHAnsi" w:cstheme="minorHAnsi"/>
          <w:color w:val="000000"/>
          <w:sz w:val="22"/>
          <w:szCs w:val="22"/>
          <w:lang w:val="en-US"/>
        </w:rPr>
        <w:t xml:space="preserve"> </w:t>
      </w:r>
      <w:r>
        <w:rPr>
          <w:rFonts w:asciiTheme="minorHAnsi" w:eastAsia="PalatinoLinotype-Roman" w:hAnsiTheme="minorHAnsi" w:cstheme="minorHAnsi"/>
          <w:color w:val="000000"/>
          <w:sz w:val="22"/>
          <w:szCs w:val="22"/>
          <w:lang w:val="en-US"/>
        </w:rPr>
        <w:t xml:space="preserve">Methods to </w:t>
      </w:r>
      <w:r w:rsidRPr="00D24528">
        <w:rPr>
          <w:rFonts w:asciiTheme="minorHAnsi" w:eastAsia="PalatinoLinotype-Roman" w:hAnsiTheme="minorHAnsi" w:cstheme="minorHAnsi"/>
          <w:color w:val="000000"/>
          <w:sz w:val="22"/>
          <w:szCs w:val="22"/>
          <w:lang w:val="en-US"/>
        </w:rPr>
        <w:t>mi</w:t>
      </w:r>
      <w:r>
        <w:rPr>
          <w:rFonts w:asciiTheme="minorHAnsi" w:eastAsia="PalatinoLinotype-Roman" w:hAnsiTheme="minorHAnsi" w:cstheme="minorHAnsi"/>
          <w:color w:val="000000"/>
          <w:sz w:val="22"/>
          <w:szCs w:val="22"/>
          <w:lang w:val="en-US"/>
        </w:rPr>
        <w:t xml:space="preserve">tigate such effects are described in </w:t>
      </w:r>
      <w:proofErr w:type="spellStart"/>
      <w:r>
        <w:rPr>
          <w:rFonts w:asciiTheme="minorHAnsi" w:eastAsia="PalatinoLinotype-Roman" w:hAnsiTheme="minorHAnsi" w:cstheme="minorHAnsi"/>
          <w:color w:val="000000"/>
          <w:sz w:val="22"/>
          <w:szCs w:val="22"/>
          <w:lang w:val="en-US"/>
        </w:rPr>
        <w:t>Araza</w:t>
      </w:r>
      <w:proofErr w:type="spellEnd"/>
      <w:r>
        <w:rPr>
          <w:rFonts w:asciiTheme="minorHAnsi" w:eastAsia="PalatinoLinotype-Roman" w:hAnsiTheme="minorHAnsi" w:cstheme="minorHAnsi"/>
          <w:color w:val="000000"/>
          <w:sz w:val="22"/>
          <w:szCs w:val="22"/>
          <w:lang w:val="en-US"/>
        </w:rPr>
        <w:t xml:space="preserve"> et al. (2022) </w:t>
      </w:r>
      <w:r w:rsidR="005C2B05">
        <w:rPr>
          <w:rFonts w:asciiTheme="minorHAnsi" w:eastAsia="PalatinoLinotype-Roman" w:hAnsiTheme="minorHAnsi" w:cstheme="minorHAnsi"/>
          <w:color w:val="000000"/>
          <w:sz w:val="22"/>
          <w:szCs w:val="22"/>
          <w:lang w:val="en-US"/>
        </w:rPr>
        <w:t xml:space="preserve">involving </w:t>
      </w:r>
      <w:r>
        <w:rPr>
          <w:rFonts w:asciiTheme="minorHAnsi" w:eastAsia="PalatinoLinotype-Roman" w:hAnsiTheme="minorHAnsi" w:cstheme="minorHAnsi"/>
          <w:color w:val="000000"/>
          <w:sz w:val="22"/>
          <w:szCs w:val="22"/>
          <w:lang w:val="en-US"/>
        </w:rPr>
        <w:t>rejecting validation site showing signs of disturbance</w:t>
      </w:r>
      <w:r w:rsidR="00FB24FA">
        <w:rPr>
          <w:rFonts w:asciiTheme="minorHAnsi" w:eastAsia="PalatinoLinotype-Roman" w:hAnsiTheme="minorHAnsi" w:cstheme="minorHAnsi"/>
          <w:color w:val="000000"/>
          <w:sz w:val="22"/>
          <w:szCs w:val="22"/>
          <w:lang w:val="en-US"/>
        </w:rPr>
        <w:t>.</w:t>
      </w:r>
      <w:r>
        <w:rPr>
          <w:rFonts w:asciiTheme="minorHAnsi" w:eastAsia="PalatinoLinotype-Roman" w:hAnsiTheme="minorHAnsi" w:cstheme="minorHAnsi"/>
          <w:color w:val="000000"/>
          <w:sz w:val="22"/>
          <w:szCs w:val="22"/>
          <w:lang w:val="en-US"/>
        </w:rPr>
        <w:t xml:space="preserve"> </w:t>
      </w:r>
    </w:p>
    <w:p w14:paraId="3D024036" w14:textId="38167B57" w:rsidR="00E51545" w:rsidRPr="006F3C8B" w:rsidRDefault="005C2B05"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A</w:t>
      </w:r>
      <w:r w:rsidR="00E51545">
        <w:rPr>
          <w:rFonts w:asciiTheme="minorHAnsi" w:eastAsia="PalatinoLinotype-Roman" w:hAnsiTheme="minorHAnsi" w:cstheme="minorHAnsi"/>
          <w:color w:val="000000"/>
          <w:sz w:val="22"/>
          <w:szCs w:val="22"/>
          <w:lang w:val="en-US"/>
        </w:rPr>
        <w:t xml:space="preserve"> range of terrain slopes</w:t>
      </w:r>
      <w:r>
        <w:rPr>
          <w:rFonts w:asciiTheme="minorHAnsi" w:eastAsia="PalatinoLinotype-Roman" w:hAnsiTheme="minorHAnsi" w:cstheme="minorHAnsi"/>
          <w:color w:val="000000"/>
          <w:sz w:val="22"/>
          <w:szCs w:val="22"/>
          <w:lang w:val="en-US"/>
        </w:rPr>
        <w:t xml:space="preserve"> within the ensemble of reference data is indicated as desirable</w:t>
      </w:r>
      <w:r w:rsidR="00E51545">
        <w:rPr>
          <w:rFonts w:asciiTheme="minorHAnsi" w:eastAsia="PalatinoLinotype-Roman" w:hAnsiTheme="minorHAnsi" w:cstheme="minorHAnsi"/>
          <w:color w:val="000000"/>
          <w:sz w:val="22"/>
          <w:szCs w:val="22"/>
          <w:lang w:val="en-US"/>
        </w:rPr>
        <w:t xml:space="preserve"> in Table 1 because </w:t>
      </w:r>
      <w:r w:rsidR="00E51545" w:rsidRPr="00720B6A">
        <w:rPr>
          <w:rFonts w:asciiTheme="minorHAnsi" w:eastAsia="PalatinoLinotype-Roman" w:hAnsiTheme="minorHAnsi" w:cstheme="minorHAnsi"/>
          <w:color w:val="000000"/>
          <w:sz w:val="22"/>
          <w:szCs w:val="22"/>
          <w:lang w:val="en-US"/>
        </w:rPr>
        <w:t>slope</w:t>
      </w:r>
      <w:r w:rsidR="005E6AD0">
        <w:rPr>
          <w:rFonts w:asciiTheme="minorHAnsi" w:eastAsia="PalatinoLinotype-Roman" w:hAnsiTheme="minorHAnsi" w:cstheme="minorHAnsi"/>
          <w:color w:val="000000"/>
          <w:sz w:val="22"/>
          <w:szCs w:val="22"/>
          <w:lang w:val="en-US"/>
        </w:rPr>
        <w:t>s</w:t>
      </w:r>
      <w:r w:rsidR="00E51545" w:rsidRPr="00720B6A">
        <w:rPr>
          <w:rFonts w:asciiTheme="minorHAnsi" w:eastAsia="PalatinoLinotype-Roman" w:hAnsiTheme="minorHAnsi" w:cstheme="minorHAnsi"/>
          <w:color w:val="000000"/>
          <w:sz w:val="22"/>
          <w:szCs w:val="22"/>
          <w:lang w:val="en-US"/>
        </w:rPr>
        <w:t xml:space="preserve"> </w:t>
      </w:r>
      <w:r w:rsidR="005E6AD0">
        <w:rPr>
          <w:rFonts w:asciiTheme="minorHAnsi" w:eastAsia="PalatinoLinotype-Roman" w:hAnsiTheme="minorHAnsi" w:cstheme="minorHAnsi"/>
          <w:color w:val="000000"/>
          <w:sz w:val="22"/>
          <w:szCs w:val="22"/>
          <w:lang w:val="en-US"/>
        </w:rPr>
        <w:t>are</w:t>
      </w:r>
      <w:r w:rsidR="00E51545" w:rsidRPr="00720B6A">
        <w:rPr>
          <w:rFonts w:asciiTheme="minorHAnsi" w:eastAsia="PalatinoLinotype-Roman" w:hAnsiTheme="minorHAnsi" w:cstheme="minorHAnsi"/>
          <w:color w:val="000000"/>
          <w:sz w:val="22"/>
          <w:szCs w:val="22"/>
          <w:lang w:val="en-US"/>
        </w:rPr>
        <w:t xml:space="preserve"> </w:t>
      </w:r>
      <w:r w:rsidR="00E51545">
        <w:rPr>
          <w:rFonts w:asciiTheme="minorHAnsi" w:eastAsia="PalatinoLinotype-Roman" w:hAnsiTheme="minorHAnsi" w:cstheme="minorHAnsi"/>
          <w:color w:val="000000"/>
          <w:sz w:val="22"/>
          <w:szCs w:val="22"/>
          <w:lang w:val="en-US"/>
        </w:rPr>
        <w:t>likely to have</w:t>
      </w:r>
      <w:r w:rsidR="00E51545" w:rsidRPr="00720B6A">
        <w:rPr>
          <w:rFonts w:asciiTheme="minorHAnsi" w:eastAsia="PalatinoLinotype-Roman" w:hAnsiTheme="minorHAnsi" w:cstheme="minorHAnsi"/>
          <w:color w:val="000000"/>
          <w:sz w:val="22"/>
          <w:szCs w:val="22"/>
          <w:lang w:val="en-US"/>
        </w:rPr>
        <w:t xml:space="preserve"> a </w:t>
      </w:r>
      <w:r w:rsidR="00E51545">
        <w:rPr>
          <w:rFonts w:asciiTheme="minorHAnsi" w:eastAsia="PalatinoLinotype-Roman" w:hAnsiTheme="minorHAnsi" w:cstheme="minorHAnsi"/>
          <w:color w:val="000000"/>
          <w:sz w:val="22"/>
          <w:szCs w:val="22"/>
          <w:lang w:val="en-US"/>
        </w:rPr>
        <w:t>significant</w:t>
      </w:r>
      <w:r w:rsidR="00E51545" w:rsidRPr="00720B6A">
        <w:rPr>
          <w:rFonts w:asciiTheme="minorHAnsi" w:eastAsia="PalatinoLinotype-Roman" w:hAnsiTheme="minorHAnsi" w:cstheme="minorHAnsi"/>
          <w:color w:val="000000"/>
          <w:sz w:val="22"/>
          <w:szCs w:val="22"/>
          <w:lang w:val="en-US"/>
        </w:rPr>
        <w:t xml:space="preserve"> </w:t>
      </w:r>
      <w:r w:rsidR="00E51545">
        <w:rPr>
          <w:rFonts w:asciiTheme="minorHAnsi" w:eastAsia="PalatinoLinotype-Roman" w:hAnsiTheme="minorHAnsi" w:cstheme="minorHAnsi"/>
          <w:color w:val="000000"/>
          <w:sz w:val="22"/>
          <w:szCs w:val="22"/>
          <w:lang w:val="en-US"/>
        </w:rPr>
        <w:t>impact</w:t>
      </w:r>
      <w:r w:rsidR="00E51545" w:rsidRPr="00720B6A">
        <w:rPr>
          <w:rFonts w:asciiTheme="minorHAnsi" w:eastAsia="PalatinoLinotype-Roman" w:hAnsiTheme="minorHAnsi" w:cstheme="minorHAnsi"/>
          <w:color w:val="000000"/>
          <w:sz w:val="22"/>
          <w:szCs w:val="22"/>
          <w:lang w:val="en-US"/>
        </w:rPr>
        <w:t xml:space="preserve"> on AGBD estimation error</w:t>
      </w:r>
      <w:r w:rsidR="00E51545">
        <w:rPr>
          <w:rFonts w:asciiTheme="minorHAnsi" w:eastAsia="PalatinoLinotype-Roman" w:hAnsiTheme="minorHAnsi" w:cstheme="minorHAnsi"/>
          <w:color w:val="000000"/>
          <w:sz w:val="22"/>
          <w:szCs w:val="22"/>
          <w:lang w:val="en-US"/>
        </w:rPr>
        <w:t xml:space="preserve">, both bias and dispersion. </w:t>
      </w:r>
    </w:p>
    <w:p w14:paraId="0F02EF5A" w14:textId="2E48DE05" w:rsidR="006A6224" w:rsidRPr="00133344" w:rsidRDefault="006A6224" w:rsidP="005C191F">
      <w:pPr>
        <w:pStyle w:val="ListParagraph"/>
        <w:numPr>
          <w:ilvl w:val="0"/>
          <w:numId w:val="18"/>
        </w:numPr>
        <w:autoSpaceDE w:val="0"/>
        <w:autoSpaceDN w:val="0"/>
        <w:adjustRightInd w:val="0"/>
        <w:spacing w:after="120" w:line="276" w:lineRule="auto"/>
        <w:jc w:val="both"/>
        <w:rPr>
          <w:rFonts w:cstheme="minorHAnsi"/>
          <w:b/>
          <w:bCs/>
        </w:rPr>
      </w:pPr>
      <w:r w:rsidRPr="00133344">
        <w:rPr>
          <w:rFonts w:cstheme="minorHAnsi"/>
          <w:b/>
          <w:bCs/>
        </w:rPr>
        <w:t>The validation approach</w:t>
      </w:r>
    </w:p>
    <w:p w14:paraId="5DD7F19E" w14:textId="7EB53CAB" w:rsidR="00E76926" w:rsidRPr="00F60DB3" w:rsidRDefault="00DB2AB2" w:rsidP="00B32C5E">
      <w:pPr>
        <w:autoSpaceDE w:val="0"/>
        <w:autoSpaceDN w:val="0"/>
        <w:adjustRightInd w:val="0"/>
        <w:spacing w:after="120" w:line="276" w:lineRule="auto"/>
        <w:jc w:val="both"/>
        <w:rPr>
          <w:rFonts w:asciiTheme="minorHAnsi" w:eastAsia="PalatinoLinotype-Roman" w:hAnsiTheme="minorHAnsi" w:cstheme="minorHAnsi"/>
          <w:sz w:val="22"/>
          <w:szCs w:val="22"/>
          <w:lang w:val="en-US"/>
        </w:rPr>
      </w:pPr>
      <w:r w:rsidRPr="00F60DB3">
        <w:rPr>
          <w:rFonts w:asciiTheme="minorHAnsi" w:eastAsia="PalatinoLinotype-Roman" w:hAnsiTheme="minorHAnsi" w:cstheme="minorHAnsi"/>
          <w:sz w:val="22"/>
          <w:szCs w:val="22"/>
          <w:lang w:val="en-US"/>
        </w:rPr>
        <w:t xml:space="preserve">Several </w:t>
      </w:r>
      <w:r w:rsidR="00E76926" w:rsidRPr="00F60DB3">
        <w:rPr>
          <w:rFonts w:asciiTheme="minorHAnsi" w:eastAsia="PalatinoLinotype-Roman" w:hAnsiTheme="minorHAnsi" w:cstheme="minorHAnsi"/>
          <w:sz w:val="22"/>
          <w:szCs w:val="22"/>
          <w:lang w:val="en-US"/>
        </w:rPr>
        <w:t xml:space="preserve">factors have a </w:t>
      </w:r>
      <w:r w:rsidR="005B5101" w:rsidRPr="00F60DB3">
        <w:rPr>
          <w:rFonts w:asciiTheme="minorHAnsi" w:eastAsia="PalatinoLinotype-Roman" w:hAnsiTheme="minorHAnsi" w:cstheme="minorHAnsi"/>
          <w:sz w:val="22"/>
          <w:szCs w:val="22"/>
          <w:lang w:val="en-US"/>
        </w:rPr>
        <w:t>major</w:t>
      </w:r>
      <w:r w:rsidR="00E76926" w:rsidRPr="00F60DB3">
        <w:rPr>
          <w:rFonts w:asciiTheme="minorHAnsi" w:eastAsia="PalatinoLinotype-Roman" w:hAnsiTheme="minorHAnsi" w:cstheme="minorHAnsi"/>
          <w:sz w:val="22"/>
          <w:szCs w:val="22"/>
          <w:lang w:val="en-US"/>
        </w:rPr>
        <w:t xml:space="preserve"> impact on AGBD product validation:</w:t>
      </w:r>
    </w:p>
    <w:p w14:paraId="13F8D5FA" w14:textId="68A81696" w:rsidR="00BE5C73" w:rsidRPr="00F60DB3" w:rsidRDefault="00DB2AB2" w:rsidP="00BE5C73">
      <w:pPr>
        <w:pStyle w:val="ListParagraph"/>
        <w:numPr>
          <w:ilvl w:val="0"/>
          <w:numId w:val="26"/>
        </w:numPr>
        <w:autoSpaceDE w:val="0"/>
        <w:autoSpaceDN w:val="0"/>
        <w:adjustRightInd w:val="0"/>
        <w:spacing w:after="120" w:line="276" w:lineRule="auto"/>
        <w:jc w:val="both"/>
        <w:rPr>
          <w:rFonts w:eastAsia="PalatinoLinotype-Roman" w:cstheme="minorHAnsi"/>
          <w:color w:val="000000"/>
        </w:rPr>
      </w:pPr>
      <w:r w:rsidRPr="00761BDA">
        <w:rPr>
          <w:rFonts w:eastAsia="PalatinoLinotype-Roman" w:cstheme="minorHAnsi"/>
          <w:b/>
          <w:bCs/>
          <w:lang w:val="en-US"/>
        </w:rPr>
        <w:t>Scale</w:t>
      </w:r>
      <w:r w:rsidRPr="00F60DB3">
        <w:rPr>
          <w:rFonts w:eastAsia="PalatinoLinotype-Roman" w:cstheme="minorHAnsi"/>
          <w:lang w:val="en-US"/>
        </w:rPr>
        <w:t xml:space="preserve">: </w:t>
      </w:r>
      <w:r w:rsidR="00E76926" w:rsidRPr="00F60DB3">
        <w:rPr>
          <w:rFonts w:eastAsia="PalatinoLinotype-Roman" w:cstheme="minorHAnsi"/>
          <w:lang w:val="en-US"/>
        </w:rPr>
        <w:t>The BIOMASS AGBD product is at 4 ha scale, which is considerably larger tha</w:t>
      </w:r>
      <w:r w:rsidR="00F60DB3" w:rsidRPr="00F60DB3">
        <w:rPr>
          <w:rFonts w:eastAsia="PalatinoLinotype-Roman" w:cstheme="minorHAnsi"/>
          <w:lang w:val="en-US"/>
        </w:rPr>
        <w:t>n</w:t>
      </w:r>
      <w:r w:rsidR="00E76926" w:rsidRPr="00F60DB3">
        <w:rPr>
          <w:rFonts w:eastAsia="PalatinoLinotype-Roman" w:cstheme="minorHAnsi"/>
          <w:lang w:val="en-US"/>
        </w:rPr>
        <w:t xml:space="preserve"> most in situ plots.</w:t>
      </w:r>
      <w:r w:rsidR="00BE5C73" w:rsidRPr="00F60DB3">
        <w:rPr>
          <w:rFonts w:eastAsia="PalatinoLinotype-Roman" w:cstheme="minorHAnsi"/>
          <w:color w:val="000000"/>
        </w:rPr>
        <w:t xml:space="preserve"> Th</w:t>
      </w:r>
      <w:r w:rsidR="003F3F16" w:rsidRPr="00F60DB3">
        <w:rPr>
          <w:rFonts w:eastAsia="PalatinoLinotype-Roman" w:cstheme="minorHAnsi"/>
          <w:color w:val="000000"/>
        </w:rPr>
        <w:t xml:space="preserve">is </w:t>
      </w:r>
      <w:r w:rsidR="00BE5C73" w:rsidRPr="00F60DB3">
        <w:rPr>
          <w:rFonts w:eastAsia="PalatinoLinotype-Roman" w:cstheme="minorHAnsi"/>
          <w:color w:val="000000"/>
        </w:rPr>
        <w:t>implies that in situ plots cannot be directly used for validation. Instead plot data will be used in a two-step process</w:t>
      </w:r>
      <w:r w:rsidR="005E6AD0" w:rsidRPr="00F60DB3">
        <w:rPr>
          <w:rFonts w:eastAsia="PalatinoLinotype-Roman" w:cstheme="minorHAnsi"/>
          <w:color w:val="000000"/>
        </w:rPr>
        <w:t xml:space="preserve"> (Fig. 3)</w:t>
      </w:r>
      <w:r w:rsidR="00BE5C73" w:rsidRPr="00F60DB3">
        <w:rPr>
          <w:rFonts w:eastAsia="PalatinoLinotype-Roman" w:cstheme="minorHAnsi"/>
          <w:color w:val="000000"/>
        </w:rPr>
        <w:t xml:space="preserve">: </w:t>
      </w:r>
    </w:p>
    <w:p w14:paraId="043939BA" w14:textId="3B389664" w:rsidR="00F60DB3" w:rsidRPr="00761BDA" w:rsidRDefault="00BE5C73" w:rsidP="00BE5C73">
      <w:pPr>
        <w:pStyle w:val="ListParagraph"/>
        <w:numPr>
          <w:ilvl w:val="0"/>
          <w:numId w:val="19"/>
        </w:numPr>
        <w:autoSpaceDE w:val="0"/>
        <w:autoSpaceDN w:val="0"/>
        <w:adjustRightInd w:val="0"/>
        <w:spacing w:after="120" w:line="276" w:lineRule="auto"/>
        <w:jc w:val="both"/>
        <w:rPr>
          <w:rFonts w:eastAsia="PalatinoLinotype-Roman" w:cstheme="minorHAnsi"/>
          <w:color w:val="000000"/>
        </w:rPr>
      </w:pPr>
      <w:r w:rsidRPr="00F60DB3">
        <w:rPr>
          <w:rFonts w:eastAsia="PalatinoLinotype-Roman" w:cstheme="minorHAnsi"/>
          <w:color w:val="000000"/>
        </w:rPr>
        <w:t xml:space="preserve">In situ field measurements of forest characteristics will be used to estimate AGBD using </w:t>
      </w:r>
      <w:r w:rsidRPr="00761BDA">
        <w:rPr>
          <w:rFonts w:eastAsia="PalatinoLinotype-Roman" w:cstheme="minorHAnsi"/>
          <w:color w:val="000000"/>
        </w:rPr>
        <w:t xml:space="preserve">allometric equations at the hectare or sub-hectare scale. </w:t>
      </w:r>
    </w:p>
    <w:p w14:paraId="7B26F95E" w14:textId="687FA68B" w:rsidR="00A1567F" w:rsidRPr="00761BDA" w:rsidRDefault="00BE5C73" w:rsidP="00F60DB3">
      <w:pPr>
        <w:pStyle w:val="ListParagraph"/>
        <w:numPr>
          <w:ilvl w:val="0"/>
          <w:numId w:val="19"/>
        </w:numPr>
        <w:autoSpaceDE w:val="0"/>
        <w:autoSpaceDN w:val="0"/>
        <w:adjustRightInd w:val="0"/>
        <w:spacing w:after="120" w:line="276" w:lineRule="auto"/>
        <w:jc w:val="both"/>
        <w:rPr>
          <w:rFonts w:eastAsia="PalatinoLinotype-Roman" w:cstheme="minorHAnsi"/>
          <w:color w:val="000000"/>
        </w:rPr>
      </w:pPr>
      <w:r w:rsidRPr="00761BDA">
        <w:rPr>
          <w:rFonts w:eastAsia="PalatinoLinotype-Roman" w:cstheme="minorHAnsi"/>
          <w:color w:val="000000"/>
        </w:rPr>
        <w:t xml:space="preserve">These in situ estimates will be used to calibrate models relating ALS forest canopy metrics to AGBD, from which the landscape scale distribution of AGBD can be estimated in the form of maps with a minimum area of 1000 ha, depending on the vegetation and topography. </w:t>
      </w:r>
      <w:r w:rsidR="00B252E6" w:rsidRPr="00761BDA">
        <w:rPr>
          <w:rFonts w:eastAsia="PalatinoLinotype-Roman" w:cstheme="minorHAnsi"/>
          <w:color w:val="000000"/>
        </w:rPr>
        <w:t xml:space="preserve"> </w:t>
      </w:r>
      <w:r w:rsidRPr="00761BDA">
        <w:rPr>
          <w:rFonts w:eastAsia="PalatinoLinotype-Roman" w:cstheme="minorHAnsi"/>
          <w:color w:val="000000"/>
        </w:rPr>
        <w:t>These maps will be used to validate the BIOMASS AGBD product.</w:t>
      </w:r>
      <w:r w:rsidR="00F60DB3" w:rsidRPr="00761BDA">
        <w:rPr>
          <w:rFonts w:eastAsia="PalatinoLinotype-Roman" w:cstheme="minorHAnsi"/>
          <w:color w:val="000000"/>
        </w:rPr>
        <w:t xml:space="preserve"> The ALS estimates of AGBD will be validated </w:t>
      </w:r>
      <w:r w:rsidR="00C83AEF" w:rsidRPr="00761BDA">
        <w:rPr>
          <w:rFonts w:eastAsia="PalatinoLinotype-Roman" w:cstheme="minorHAnsi"/>
          <w:color w:val="000000"/>
        </w:rPr>
        <w:t>by splitting</w:t>
      </w:r>
      <w:r w:rsidR="00F60DB3" w:rsidRPr="00761BDA">
        <w:rPr>
          <w:rFonts w:eastAsia="PalatinoLinotype-Roman" w:cstheme="minorHAnsi"/>
          <w:color w:val="000000"/>
        </w:rPr>
        <w:t xml:space="preserve"> the </w:t>
      </w:r>
      <w:proofErr w:type="gramStart"/>
      <w:r w:rsidR="00F60DB3" w:rsidRPr="00761BDA">
        <w:rPr>
          <w:rFonts w:eastAsia="PalatinoLinotype-Roman" w:cstheme="minorHAnsi"/>
          <w:color w:val="000000"/>
        </w:rPr>
        <w:t>in situ</w:t>
      </w:r>
      <w:proofErr w:type="gramEnd"/>
      <w:r w:rsidR="00F60DB3" w:rsidRPr="00761BDA">
        <w:rPr>
          <w:rFonts w:eastAsia="PalatinoLinotype-Roman" w:cstheme="minorHAnsi"/>
          <w:color w:val="000000"/>
        </w:rPr>
        <w:t xml:space="preserve"> estimates of AGBD in</w:t>
      </w:r>
      <w:r w:rsidR="00C83AEF" w:rsidRPr="00761BDA">
        <w:rPr>
          <w:rFonts w:eastAsia="PalatinoLinotype-Roman" w:cstheme="minorHAnsi"/>
          <w:color w:val="000000"/>
        </w:rPr>
        <w:t>to</w:t>
      </w:r>
      <w:r w:rsidR="00F60DB3" w:rsidRPr="00761BDA">
        <w:rPr>
          <w:rFonts w:eastAsia="PalatinoLinotype-Roman" w:cstheme="minorHAnsi"/>
          <w:color w:val="000000"/>
        </w:rPr>
        <w:t xml:space="preserve"> two disjoint and independent </w:t>
      </w:r>
      <w:r w:rsidR="00C83AEF" w:rsidRPr="00761BDA">
        <w:rPr>
          <w:rFonts w:eastAsia="PalatinoLinotype-Roman" w:cstheme="minorHAnsi"/>
          <w:color w:val="000000"/>
        </w:rPr>
        <w:t>sets of data</w:t>
      </w:r>
      <w:r w:rsidR="00F60DB3" w:rsidRPr="00761BDA">
        <w:rPr>
          <w:rFonts w:eastAsia="PalatinoLinotype-Roman" w:cstheme="minorHAnsi"/>
          <w:color w:val="000000"/>
        </w:rPr>
        <w:t xml:space="preserve">, where one set is used </w:t>
      </w:r>
      <w:r w:rsidR="00C83AEF" w:rsidRPr="00761BDA">
        <w:rPr>
          <w:rFonts w:eastAsia="PalatinoLinotype-Roman" w:cstheme="minorHAnsi"/>
          <w:color w:val="000000"/>
        </w:rPr>
        <w:t>to</w:t>
      </w:r>
      <w:r w:rsidR="00F60DB3" w:rsidRPr="00761BDA">
        <w:rPr>
          <w:rFonts w:eastAsia="PalatinoLinotype-Roman" w:cstheme="minorHAnsi"/>
          <w:color w:val="000000"/>
        </w:rPr>
        <w:t xml:space="preserve"> </w:t>
      </w:r>
      <w:r w:rsidR="00C83AEF" w:rsidRPr="00761BDA">
        <w:rPr>
          <w:rFonts w:eastAsia="PalatinoLinotype-Roman" w:cstheme="minorHAnsi"/>
          <w:color w:val="000000"/>
        </w:rPr>
        <w:t>train</w:t>
      </w:r>
      <w:r w:rsidR="00F60DB3" w:rsidRPr="00761BDA">
        <w:rPr>
          <w:rFonts w:eastAsia="PalatinoLinotype-Roman" w:cstheme="minorHAnsi"/>
          <w:color w:val="000000"/>
        </w:rPr>
        <w:t xml:space="preserve"> the ALS </w:t>
      </w:r>
      <w:r w:rsidR="00C83AEF" w:rsidRPr="00761BDA">
        <w:rPr>
          <w:rFonts w:eastAsia="PalatinoLinotype-Roman" w:cstheme="minorHAnsi"/>
          <w:color w:val="000000"/>
        </w:rPr>
        <w:t xml:space="preserve">AGBD </w:t>
      </w:r>
      <w:r w:rsidR="00F60DB3" w:rsidRPr="00761BDA">
        <w:rPr>
          <w:rFonts w:eastAsia="PalatinoLinotype-Roman" w:cstheme="minorHAnsi"/>
          <w:color w:val="000000"/>
        </w:rPr>
        <w:t>estimat</w:t>
      </w:r>
      <w:r w:rsidR="00C83AEF" w:rsidRPr="00761BDA">
        <w:rPr>
          <w:rFonts w:eastAsia="PalatinoLinotype-Roman" w:cstheme="minorHAnsi"/>
          <w:color w:val="000000"/>
        </w:rPr>
        <w:t>or</w:t>
      </w:r>
      <w:r w:rsidR="00F60DB3" w:rsidRPr="00761BDA">
        <w:rPr>
          <w:rFonts w:eastAsia="PalatinoLinotype-Roman" w:cstheme="minorHAnsi"/>
          <w:color w:val="000000"/>
        </w:rPr>
        <w:t xml:space="preserve"> and the other </w:t>
      </w:r>
      <w:r w:rsidR="00C83AEF" w:rsidRPr="00761BDA">
        <w:rPr>
          <w:rFonts w:eastAsia="PalatinoLinotype-Roman" w:cstheme="minorHAnsi"/>
          <w:color w:val="000000"/>
        </w:rPr>
        <w:t>to</w:t>
      </w:r>
      <w:r w:rsidR="00F60DB3" w:rsidRPr="00761BDA">
        <w:rPr>
          <w:rFonts w:eastAsia="PalatinoLinotype-Roman" w:cstheme="minorHAnsi"/>
          <w:color w:val="000000"/>
        </w:rPr>
        <w:t xml:space="preserve"> validat</w:t>
      </w:r>
      <w:r w:rsidR="00C83AEF" w:rsidRPr="00761BDA">
        <w:rPr>
          <w:rFonts w:eastAsia="PalatinoLinotype-Roman" w:cstheme="minorHAnsi"/>
          <w:color w:val="000000"/>
        </w:rPr>
        <w:t>e</w:t>
      </w:r>
      <w:r w:rsidR="00F60DB3" w:rsidRPr="00761BDA">
        <w:rPr>
          <w:rFonts w:eastAsia="PalatinoLinotype-Roman" w:cstheme="minorHAnsi"/>
          <w:color w:val="000000"/>
        </w:rPr>
        <w:t xml:space="preserve"> th</w:t>
      </w:r>
      <w:r w:rsidR="00C83AEF" w:rsidRPr="00761BDA">
        <w:rPr>
          <w:rFonts w:eastAsia="PalatinoLinotype-Roman" w:cstheme="minorHAnsi"/>
          <w:color w:val="000000"/>
        </w:rPr>
        <w:t>is</w:t>
      </w:r>
      <w:r w:rsidR="00F60DB3" w:rsidRPr="00761BDA">
        <w:rPr>
          <w:rFonts w:eastAsia="PalatinoLinotype-Roman" w:cstheme="minorHAnsi"/>
          <w:color w:val="000000"/>
        </w:rPr>
        <w:t xml:space="preserve"> estimat</w:t>
      </w:r>
      <w:r w:rsidR="00C83AEF" w:rsidRPr="00761BDA">
        <w:rPr>
          <w:rFonts w:eastAsia="PalatinoLinotype-Roman" w:cstheme="minorHAnsi"/>
          <w:color w:val="000000"/>
        </w:rPr>
        <w:t>or</w:t>
      </w:r>
      <w:r w:rsidR="00761BDA" w:rsidRPr="00761BDA">
        <w:rPr>
          <w:rFonts w:eastAsia="PalatinoLinotype-Roman" w:cstheme="minorHAnsi"/>
          <w:color w:val="000000"/>
        </w:rPr>
        <w:t xml:space="preserve"> (e.g., leave-one-out method)</w:t>
      </w:r>
      <w:r w:rsidR="00F60DB3" w:rsidRPr="00761BDA">
        <w:rPr>
          <w:rFonts w:eastAsia="PalatinoLinotype-Roman" w:cstheme="minorHAnsi"/>
          <w:color w:val="000000"/>
        </w:rPr>
        <w:t xml:space="preserve">. </w:t>
      </w:r>
      <w:r w:rsidR="007D4A6C" w:rsidRPr="00761BDA">
        <w:rPr>
          <w:rFonts w:eastAsia="PalatinoLinotype-Roman" w:cstheme="minorHAnsi"/>
          <w:color w:val="000000"/>
        </w:rPr>
        <w:t>The ALS validation should use a</w:t>
      </w:r>
      <w:r w:rsidR="00F60DB3" w:rsidRPr="00761BDA">
        <w:rPr>
          <w:rFonts w:eastAsia="PalatinoLinotype-Roman" w:cstheme="minorHAnsi"/>
          <w:color w:val="000000"/>
        </w:rPr>
        <w:t xml:space="preserve"> binned approach as described in section 1 and the validation measures described in </w:t>
      </w:r>
      <w:r w:rsidR="004055E6">
        <w:rPr>
          <w:rFonts w:eastAsia="PalatinoLinotype-Roman" w:cstheme="minorHAnsi"/>
          <w:color w:val="000000"/>
        </w:rPr>
        <w:t>S</w:t>
      </w:r>
      <w:r w:rsidR="00F60DB3" w:rsidRPr="00761BDA">
        <w:rPr>
          <w:rFonts w:eastAsia="PalatinoLinotype-Roman" w:cstheme="minorHAnsi"/>
          <w:color w:val="000000"/>
        </w:rPr>
        <w:t>ections 3.1</w:t>
      </w:r>
      <w:r w:rsidR="004055E6">
        <w:rPr>
          <w:rFonts w:eastAsia="PalatinoLinotype-Roman" w:cstheme="minorHAnsi"/>
          <w:color w:val="000000"/>
        </w:rPr>
        <w:t xml:space="preserve"> and 3.2</w:t>
      </w:r>
      <w:r w:rsidR="00F60DB3" w:rsidRPr="00761BDA">
        <w:rPr>
          <w:rFonts w:eastAsia="PalatinoLinotype-Roman" w:cstheme="minorHAnsi"/>
          <w:color w:val="000000"/>
        </w:rPr>
        <w:t xml:space="preserve">. </w:t>
      </w:r>
    </w:p>
    <w:p w14:paraId="39B5BE1D" w14:textId="486AA3EB" w:rsidR="00DB2AB2" w:rsidRPr="00761BDA" w:rsidRDefault="00ED75C1" w:rsidP="003F3F16">
      <w:pPr>
        <w:pStyle w:val="ListParagraph"/>
        <w:numPr>
          <w:ilvl w:val="0"/>
          <w:numId w:val="26"/>
        </w:numPr>
        <w:autoSpaceDE w:val="0"/>
        <w:autoSpaceDN w:val="0"/>
        <w:adjustRightInd w:val="0"/>
        <w:spacing w:after="120" w:line="276" w:lineRule="auto"/>
        <w:jc w:val="both"/>
        <w:rPr>
          <w:rFonts w:eastAsia="PalatinoLinotype-Roman" w:cstheme="minorHAnsi"/>
          <w:b/>
          <w:bCs/>
          <w:lang w:val="en-US"/>
        </w:rPr>
      </w:pPr>
      <w:r w:rsidRPr="00F60DB3">
        <w:rPr>
          <w:rFonts w:eastAsia="PalatinoLinotype-Roman" w:cstheme="minorHAnsi"/>
          <w:b/>
          <w:bCs/>
          <w:lang w:val="en-US"/>
        </w:rPr>
        <w:t xml:space="preserve">Reference </w:t>
      </w:r>
      <w:r w:rsidR="00DB2AB2" w:rsidRPr="00761BDA">
        <w:rPr>
          <w:rFonts w:eastAsia="PalatinoLinotype-Roman" w:cstheme="minorHAnsi"/>
          <w:b/>
          <w:bCs/>
          <w:lang w:val="en-US"/>
        </w:rPr>
        <w:t>Data quality:</w:t>
      </w:r>
      <w:r w:rsidR="00DB2AB2" w:rsidRPr="00F60DB3">
        <w:rPr>
          <w:rFonts w:eastAsia="PalatinoLinotype-Roman" w:cstheme="minorHAnsi"/>
          <w:b/>
          <w:bCs/>
          <w:lang w:val="en-US"/>
        </w:rPr>
        <w:t xml:space="preserve"> </w:t>
      </w:r>
      <w:r w:rsidR="00DB2AB2" w:rsidRPr="00761BDA">
        <w:rPr>
          <w:rFonts w:eastAsia="PalatinoLinotype-Roman" w:cstheme="minorHAnsi"/>
          <w:lang w:val="en-US"/>
        </w:rPr>
        <w:t>Estimation of AGBD from census and ALS</w:t>
      </w:r>
      <w:r w:rsidR="00DB2AB2" w:rsidRPr="00F60DB3">
        <w:rPr>
          <w:rFonts w:eastAsia="PalatinoLinotype-Roman" w:cstheme="minorHAnsi"/>
          <w:lang w:val="en-US"/>
        </w:rPr>
        <w:t xml:space="preserve"> depends on various factors including GPS positioning of the ground </w:t>
      </w:r>
      <w:r w:rsidRPr="00F60DB3">
        <w:rPr>
          <w:rFonts w:eastAsia="PalatinoLinotype-Roman" w:cstheme="minorHAnsi"/>
          <w:lang w:val="en-US"/>
        </w:rPr>
        <w:t>vs</w:t>
      </w:r>
      <w:r w:rsidR="00DB2AB2" w:rsidRPr="00F60DB3">
        <w:rPr>
          <w:rFonts w:eastAsia="PalatinoLinotype-Roman" w:cstheme="minorHAnsi"/>
          <w:lang w:val="en-US"/>
        </w:rPr>
        <w:t xml:space="preserve"> ALS data, quality of allometric models, species variability and identification. </w:t>
      </w:r>
    </w:p>
    <w:p w14:paraId="4D97EC08" w14:textId="1D08BE45" w:rsidR="003F3F16" w:rsidRPr="00E762F7" w:rsidRDefault="00DB2AB2" w:rsidP="00761BDA">
      <w:pPr>
        <w:pStyle w:val="ListParagraph"/>
        <w:numPr>
          <w:ilvl w:val="0"/>
          <w:numId w:val="26"/>
        </w:numPr>
        <w:autoSpaceDE w:val="0"/>
        <w:autoSpaceDN w:val="0"/>
        <w:adjustRightInd w:val="0"/>
        <w:spacing w:after="120" w:line="276" w:lineRule="auto"/>
        <w:jc w:val="both"/>
        <w:rPr>
          <w:rFonts w:eastAsia="PalatinoLinotype-Roman" w:cstheme="minorHAnsi"/>
          <w:lang w:val="en-US"/>
        </w:rPr>
      </w:pPr>
      <w:r w:rsidRPr="00761BDA">
        <w:rPr>
          <w:rFonts w:eastAsia="PalatinoLinotype-Roman" w:cstheme="minorHAnsi"/>
          <w:b/>
          <w:bCs/>
          <w:lang w:val="en-US"/>
        </w:rPr>
        <w:t>Data sparsity</w:t>
      </w:r>
      <w:r w:rsidRPr="00E762F7">
        <w:rPr>
          <w:rFonts w:eastAsia="PalatinoLinotype-Roman" w:cstheme="minorHAnsi"/>
          <w:lang w:val="en-US"/>
        </w:rPr>
        <w:t xml:space="preserve">: </w:t>
      </w:r>
      <w:r w:rsidR="00E76926" w:rsidRPr="00E762F7">
        <w:rPr>
          <w:rFonts w:eastAsia="PalatinoLinotype-Roman" w:cstheme="minorHAnsi"/>
          <w:lang w:val="en-US"/>
        </w:rPr>
        <w:t>SOTR restrictions rule out the use of any validation plots in N America or Europe</w:t>
      </w:r>
      <w:r w:rsidR="00C71AAC" w:rsidRPr="00E762F7">
        <w:rPr>
          <w:rFonts w:eastAsia="PalatinoLinotype-Roman" w:cstheme="minorHAnsi"/>
          <w:lang w:val="en-US"/>
        </w:rPr>
        <w:t>, and there is very sparse coverage by BRM sites outside these regions (Fig. 1)</w:t>
      </w:r>
      <w:r w:rsidR="00A1567F" w:rsidRPr="00E762F7">
        <w:rPr>
          <w:rFonts w:eastAsia="PalatinoLinotype-Roman" w:cstheme="minorHAnsi"/>
          <w:lang w:val="en-US"/>
        </w:rPr>
        <w:t>.</w:t>
      </w:r>
      <w:r w:rsidR="00A1567F" w:rsidRPr="00E762F7">
        <w:rPr>
          <w:rFonts w:eastAsia="PalatinoLinotype-Roman" w:cstheme="minorHAnsi"/>
          <w:color w:val="000000"/>
          <w:lang w:val="en-US"/>
        </w:rPr>
        <w:t xml:space="preserve"> </w:t>
      </w:r>
      <w:r w:rsidR="00607A6E" w:rsidRPr="00E762F7">
        <w:rPr>
          <w:rFonts w:eastAsia="PalatinoLinotype-Roman" w:cstheme="minorHAnsi"/>
          <w:color w:val="000000"/>
        </w:rPr>
        <w:t>Hence</w:t>
      </w:r>
      <w:r w:rsidR="00B32C5E" w:rsidRPr="00E762F7">
        <w:rPr>
          <w:rFonts w:eastAsia="PalatinoLinotype-Roman" w:cstheme="minorHAnsi"/>
          <w:color w:val="000000"/>
        </w:rPr>
        <w:t xml:space="preserve"> </w:t>
      </w:r>
      <w:r w:rsidR="00806C0B" w:rsidRPr="00E762F7">
        <w:rPr>
          <w:rFonts w:eastAsia="PalatinoLinotype-Roman" w:cstheme="minorHAnsi"/>
          <w:color w:val="000000"/>
        </w:rPr>
        <w:t>the</w:t>
      </w:r>
      <w:r w:rsidR="00B32C5E" w:rsidRPr="00E762F7">
        <w:rPr>
          <w:rFonts w:eastAsia="PalatinoLinotype-Roman" w:cstheme="minorHAnsi"/>
          <w:color w:val="000000"/>
        </w:rPr>
        <w:t xml:space="preserve">re is limited capability to </w:t>
      </w:r>
      <w:r w:rsidR="007226E1" w:rsidRPr="00E762F7">
        <w:rPr>
          <w:rFonts w:eastAsia="PalatinoLinotype-Roman" w:cstheme="minorHAnsi"/>
          <w:color w:val="000000"/>
        </w:rPr>
        <w:t xml:space="preserve">provide </w:t>
      </w:r>
      <w:r w:rsidR="00B32C5E" w:rsidRPr="00E762F7">
        <w:rPr>
          <w:rFonts w:eastAsia="PalatinoLinotype-Roman" w:cstheme="minorHAnsi"/>
          <w:color w:val="000000"/>
        </w:rPr>
        <w:t xml:space="preserve">rigorous </w:t>
      </w:r>
      <w:r w:rsidR="00806C0B" w:rsidRPr="00E762F7">
        <w:rPr>
          <w:rFonts w:eastAsia="PalatinoLinotype-Roman" w:cstheme="minorHAnsi"/>
          <w:color w:val="000000"/>
        </w:rPr>
        <w:t>assess</w:t>
      </w:r>
      <w:r w:rsidR="007226E1" w:rsidRPr="00E762F7">
        <w:rPr>
          <w:rFonts w:eastAsia="PalatinoLinotype-Roman" w:cstheme="minorHAnsi"/>
          <w:color w:val="000000"/>
        </w:rPr>
        <w:t>ment of</w:t>
      </w:r>
      <w:r w:rsidR="00806C0B" w:rsidRPr="00E762F7">
        <w:rPr>
          <w:rFonts w:eastAsia="PalatinoLinotype-Roman" w:cstheme="minorHAnsi"/>
          <w:color w:val="000000"/>
        </w:rPr>
        <w:t xml:space="preserve"> </w:t>
      </w:r>
      <w:r w:rsidR="00B32C5E" w:rsidRPr="00E762F7">
        <w:rPr>
          <w:rFonts w:eastAsia="PalatinoLinotype-Roman" w:cstheme="minorHAnsi"/>
          <w:color w:val="000000"/>
        </w:rPr>
        <w:t xml:space="preserve">the accuracy </w:t>
      </w:r>
      <w:r w:rsidR="00806C0B" w:rsidRPr="00E762F7">
        <w:rPr>
          <w:rFonts w:eastAsia="PalatinoLinotype-Roman" w:cstheme="minorHAnsi"/>
          <w:color w:val="000000"/>
        </w:rPr>
        <w:t xml:space="preserve">of BIOMASS AGBD in </w:t>
      </w:r>
      <w:r w:rsidR="00B32C5E" w:rsidRPr="00E762F7">
        <w:rPr>
          <w:rFonts w:eastAsia="PalatinoLinotype-Roman" w:cstheme="minorHAnsi"/>
          <w:color w:val="000000"/>
        </w:rPr>
        <w:t xml:space="preserve">the </w:t>
      </w:r>
      <w:r w:rsidR="00806C0B" w:rsidRPr="00E762F7">
        <w:rPr>
          <w:rFonts w:eastAsia="PalatinoLinotype-Roman" w:cstheme="minorHAnsi"/>
          <w:color w:val="000000"/>
        </w:rPr>
        <w:t>boreal and temperate forest biomes</w:t>
      </w:r>
      <w:r w:rsidR="00B32C5E" w:rsidRPr="00E762F7">
        <w:rPr>
          <w:rFonts w:eastAsia="PalatinoLinotype-Roman" w:cstheme="minorHAnsi"/>
          <w:color w:val="000000"/>
        </w:rPr>
        <w:t>.</w:t>
      </w:r>
      <w:r w:rsidR="00806C0B" w:rsidRPr="00E762F7">
        <w:rPr>
          <w:rFonts w:eastAsia="PalatinoLinotype-Roman" w:cstheme="minorHAnsi"/>
          <w:color w:val="000000"/>
        </w:rPr>
        <w:t xml:space="preserve"> </w:t>
      </w:r>
      <w:r w:rsidR="003F3F16" w:rsidRPr="00E762F7">
        <w:rPr>
          <w:rFonts w:eastAsia="PalatinoLinotype-Roman" w:cstheme="minorHAnsi"/>
          <w:color w:val="000000"/>
        </w:rPr>
        <w:t>(</w:t>
      </w:r>
      <w:r w:rsidR="00607A6E" w:rsidRPr="00E762F7">
        <w:rPr>
          <w:rFonts w:eastAsia="PalatinoLinotype-Roman" w:cstheme="minorHAnsi"/>
          <w:color w:val="000000"/>
        </w:rPr>
        <w:t>O</w:t>
      </w:r>
      <w:proofErr w:type="spellStart"/>
      <w:r w:rsidR="003F3F16" w:rsidRPr="00E762F7">
        <w:rPr>
          <w:rFonts w:eastAsia="PalatinoLinotype-Roman" w:cstheme="minorHAnsi"/>
          <w:color w:val="000000"/>
          <w:lang w:val="en-US"/>
        </w:rPr>
        <w:t>ngoing</w:t>
      </w:r>
      <w:proofErr w:type="spellEnd"/>
      <w:r w:rsidR="003F3F16" w:rsidRPr="00E762F7">
        <w:rPr>
          <w:rFonts w:eastAsia="PalatinoLinotype-Roman" w:cstheme="minorHAnsi"/>
          <w:color w:val="000000"/>
          <w:lang w:val="en-US"/>
        </w:rPr>
        <w:t xml:space="preserve"> discussions with the US DoD may make it possible for BIOMASS to acquire data over selected sites in North America or Europe. Should this be confirmed, some boreal and temperate GEO-TREES sites will be included in the validation.) </w:t>
      </w:r>
    </w:p>
    <w:p w14:paraId="1753C777" w14:textId="77777777" w:rsidR="00BE5C73" w:rsidRPr="00BE5C73" w:rsidRDefault="006F3C8B" w:rsidP="00BE5C73">
      <w:pPr>
        <w:pStyle w:val="ListParagraph"/>
        <w:numPr>
          <w:ilvl w:val="1"/>
          <w:numId w:val="18"/>
        </w:numPr>
        <w:autoSpaceDE w:val="0"/>
        <w:autoSpaceDN w:val="0"/>
        <w:adjustRightInd w:val="0"/>
        <w:spacing w:after="120" w:line="276" w:lineRule="auto"/>
        <w:jc w:val="both"/>
        <w:rPr>
          <w:rFonts w:eastAsia="PalatinoLinotype-Roman" w:cstheme="minorHAnsi"/>
          <w:color w:val="000000"/>
          <w:lang w:val="en-US"/>
        </w:rPr>
      </w:pPr>
      <w:r w:rsidRPr="006F3C8B">
        <w:rPr>
          <w:rFonts w:eastAsia="PalatinoLinotype-Roman" w:cstheme="minorHAnsi"/>
          <w:b/>
          <w:bCs/>
          <w:color w:val="000000"/>
          <w:lang w:val="en-US"/>
        </w:rPr>
        <w:t>Validation measures</w:t>
      </w:r>
    </w:p>
    <w:p w14:paraId="4312EEA2" w14:textId="369881B3" w:rsidR="00BE3687" w:rsidRDefault="003F3F16" w:rsidP="003F3F16">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The key metric for validating </w:t>
      </w:r>
      <w:r w:rsidR="00766772" w:rsidRPr="00BE5C73">
        <w:rPr>
          <w:rFonts w:asciiTheme="minorHAnsi" w:eastAsia="PalatinoLinotype-Roman" w:hAnsiTheme="minorHAnsi" w:cstheme="minorHAnsi"/>
          <w:color w:val="000000"/>
          <w:sz w:val="22"/>
          <w:szCs w:val="22"/>
          <w:lang w:val="en-US"/>
        </w:rPr>
        <w:t>BIOMASS</w:t>
      </w:r>
      <w:r w:rsidR="00766772">
        <w:rPr>
          <w:rFonts w:asciiTheme="minorHAnsi" w:eastAsia="PalatinoLinotype-Roman" w:hAnsiTheme="minorHAnsi" w:cstheme="minorHAnsi"/>
          <w:color w:val="000000"/>
          <w:sz w:val="22"/>
          <w:szCs w:val="22"/>
          <w:lang w:val="en-US"/>
        </w:rPr>
        <w:t xml:space="preserve"> </w:t>
      </w:r>
      <w:r w:rsidRPr="00BE5C73">
        <w:rPr>
          <w:rFonts w:asciiTheme="minorHAnsi" w:eastAsia="PalatinoLinotype-Roman" w:hAnsiTheme="minorHAnsi" w:cstheme="minorHAnsi"/>
          <w:color w:val="000000"/>
          <w:sz w:val="22"/>
          <w:szCs w:val="22"/>
          <w:lang w:val="en-US"/>
        </w:rPr>
        <w:t xml:space="preserve">AGBD </w:t>
      </w:r>
      <w:r>
        <w:rPr>
          <w:rFonts w:asciiTheme="minorHAnsi" w:eastAsia="PalatinoLinotype-Roman" w:hAnsiTheme="minorHAnsi" w:cstheme="minorHAnsi"/>
          <w:color w:val="000000"/>
          <w:sz w:val="22"/>
          <w:szCs w:val="22"/>
          <w:lang w:val="en-US"/>
        </w:rPr>
        <w:t xml:space="preserve">is bias within a set of biomass ranges covering the full AGBD range. </w:t>
      </w:r>
      <w:r w:rsidR="00515076" w:rsidRPr="00BE5C73">
        <w:rPr>
          <w:rFonts w:asciiTheme="minorHAnsi" w:eastAsia="PalatinoLinotype-Roman" w:hAnsiTheme="minorHAnsi" w:cstheme="minorHAnsi"/>
          <w:color w:val="000000"/>
          <w:sz w:val="22"/>
          <w:szCs w:val="22"/>
          <w:lang w:val="en-US"/>
        </w:rPr>
        <w:t xml:space="preserve">Denoting AGBD values produced by BIOMASS and ALS as </w:t>
      </w:r>
      <m:oMath>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oMath>
      <w:r w:rsidR="00515076" w:rsidRPr="00BE5C73">
        <w:rPr>
          <w:rFonts w:asciiTheme="minorHAnsi" w:eastAsia="PalatinoLinotype-Roman" w:hAnsiTheme="minorHAnsi" w:cstheme="minorHAnsi"/>
          <w:color w:val="000000"/>
          <w:sz w:val="22"/>
          <w:szCs w:val="22"/>
          <w:lang w:val="en-US"/>
        </w:rPr>
        <w:t xml:space="preserve"> and </w:t>
      </w:r>
      <m:oMath>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oMath>
      <w:r w:rsidR="00515076" w:rsidRPr="00BE5C73">
        <w:rPr>
          <w:rFonts w:asciiTheme="minorHAnsi" w:eastAsia="PalatinoLinotype-Roman" w:hAnsiTheme="minorHAnsi" w:cstheme="minorHAnsi"/>
          <w:color w:val="000000"/>
          <w:sz w:val="22"/>
          <w:szCs w:val="22"/>
          <w:lang w:val="en-US"/>
        </w:rPr>
        <w:t xml:space="preserve"> respectively</w:t>
      </w:r>
      <w:r w:rsidR="00607A6E">
        <w:rPr>
          <w:rFonts w:asciiTheme="minorHAnsi" w:eastAsia="PalatinoLinotype-Roman" w:hAnsiTheme="minorHAnsi" w:cstheme="minorHAnsi"/>
          <w:color w:val="000000"/>
          <w:sz w:val="22"/>
          <w:szCs w:val="22"/>
          <w:lang w:val="en-US"/>
        </w:rPr>
        <w:t xml:space="preserve"> (</w:t>
      </w:r>
      <m:oMath>
        <m:r>
          <w:rPr>
            <w:rFonts w:ascii="Cambria Math" w:eastAsia="PalatinoLinotype-Roman" w:hAnsi="Cambria Math" w:cstheme="minorHAnsi"/>
            <w:color w:val="000000"/>
            <w:sz w:val="22"/>
            <w:szCs w:val="22"/>
            <w:lang w:val="en-US"/>
          </w:rPr>
          <m:t>r</m:t>
        </m:r>
      </m:oMath>
      <w:r w:rsidR="00607A6E">
        <w:rPr>
          <w:rFonts w:asciiTheme="minorHAnsi" w:eastAsia="PalatinoLinotype-Roman" w:hAnsiTheme="minorHAnsi" w:cstheme="minorHAnsi"/>
          <w:color w:val="000000"/>
          <w:sz w:val="22"/>
          <w:szCs w:val="22"/>
          <w:lang w:val="en-US"/>
        </w:rPr>
        <w:t xml:space="preserve"> denoting “reference”</w:t>
      </w:r>
      <w:r w:rsidR="00766772">
        <w:rPr>
          <w:rFonts w:asciiTheme="minorHAnsi" w:eastAsia="PalatinoLinotype-Roman" w:hAnsiTheme="minorHAnsi" w:cstheme="minorHAnsi"/>
          <w:color w:val="000000"/>
          <w:sz w:val="22"/>
          <w:szCs w:val="22"/>
          <w:lang w:val="en-US"/>
        </w:rPr>
        <w:t>),</w:t>
      </w:r>
      <w:r w:rsidR="00515076" w:rsidRPr="00BE5C73">
        <w:rPr>
          <w:rFonts w:asciiTheme="minorHAnsi" w:eastAsia="PalatinoLinotype-Roman" w:hAnsiTheme="minorHAnsi" w:cstheme="minorHAnsi"/>
          <w:color w:val="000000"/>
          <w:sz w:val="22"/>
          <w:szCs w:val="22"/>
          <w:lang w:val="en-US"/>
        </w:rPr>
        <w:t xml:space="preserve"> </w:t>
      </w:r>
      <w:r>
        <w:rPr>
          <w:rFonts w:asciiTheme="minorHAnsi" w:eastAsia="PalatinoLinotype-Roman" w:hAnsiTheme="minorHAnsi" w:cstheme="minorHAnsi"/>
          <w:color w:val="000000"/>
          <w:sz w:val="22"/>
          <w:szCs w:val="22"/>
          <w:lang w:val="en-US"/>
        </w:rPr>
        <w:t xml:space="preserve">the </w:t>
      </w:r>
      <w:r w:rsidR="00BE3687">
        <w:rPr>
          <w:rFonts w:asciiTheme="minorHAnsi" w:eastAsia="PalatinoLinotype-Roman" w:hAnsiTheme="minorHAnsi" w:cstheme="minorHAnsi"/>
          <w:color w:val="000000"/>
          <w:sz w:val="22"/>
          <w:szCs w:val="22"/>
          <w:lang w:val="en-US"/>
        </w:rPr>
        <w:t>estimated value</w:t>
      </w:r>
      <w:r w:rsidR="000F026F">
        <w:rPr>
          <w:rFonts w:asciiTheme="minorHAnsi" w:eastAsia="PalatinoLinotype-Roman" w:hAnsiTheme="minorHAnsi" w:cstheme="minorHAnsi"/>
          <w:color w:val="000000"/>
          <w:sz w:val="22"/>
          <w:szCs w:val="22"/>
          <w:lang w:val="en-US"/>
        </w:rPr>
        <w:t xml:space="preserve"> </w:t>
      </w:r>
      <w:r>
        <w:rPr>
          <w:rFonts w:asciiTheme="minorHAnsi" w:eastAsia="PalatinoLinotype-Roman" w:hAnsiTheme="minorHAnsi" w:cstheme="minorHAnsi"/>
          <w:color w:val="000000"/>
          <w:sz w:val="22"/>
          <w:szCs w:val="22"/>
          <w:lang w:val="en-US"/>
        </w:rPr>
        <w:t xml:space="preserve">of bias </w:t>
      </w:r>
      <w:r w:rsidR="000F026F">
        <w:rPr>
          <w:rFonts w:asciiTheme="minorHAnsi" w:eastAsia="PalatinoLinotype-Roman" w:hAnsiTheme="minorHAnsi" w:cstheme="minorHAnsi"/>
          <w:color w:val="000000"/>
          <w:sz w:val="22"/>
          <w:szCs w:val="22"/>
          <w:lang w:val="en-US"/>
        </w:rPr>
        <w:t>within AGBD range</w:t>
      </w:r>
      <w:r w:rsidR="00BE3687">
        <w:rPr>
          <w:rFonts w:asciiTheme="minorHAnsi" w:eastAsia="PalatinoLinotype-Roman" w:hAnsiTheme="minorHAnsi" w:cstheme="minorHAnsi"/>
          <w:color w:val="000000"/>
          <w:sz w:val="22"/>
          <w:szCs w:val="22"/>
          <w:lang w:val="en-US"/>
        </w:rPr>
        <w:t xml:space="preserve"> </w:t>
      </w:r>
      <m:oMath>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 b</m:t>
            </m:r>
          </m:e>
        </m:d>
      </m:oMath>
      <w:r w:rsidR="00BE3687">
        <w:rPr>
          <w:rFonts w:asciiTheme="minorHAnsi" w:eastAsia="PalatinoLinotype-Roman" w:hAnsiTheme="minorHAnsi" w:cstheme="minorHAnsi"/>
          <w:color w:val="000000"/>
          <w:sz w:val="22"/>
          <w:szCs w:val="22"/>
          <w:lang w:val="en-US"/>
        </w:rPr>
        <w:t xml:space="preserve"> t ha</w:t>
      </w:r>
      <w:r w:rsidR="00BE3687" w:rsidRPr="00BE3687">
        <w:rPr>
          <w:rFonts w:asciiTheme="minorHAnsi" w:eastAsia="PalatinoLinotype-Roman" w:hAnsiTheme="minorHAnsi" w:cstheme="minorHAnsi"/>
          <w:color w:val="000000"/>
          <w:sz w:val="22"/>
          <w:szCs w:val="22"/>
          <w:vertAlign w:val="superscript"/>
          <w:lang w:val="en-US"/>
        </w:rPr>
        <w:t>-1</w:t>
      </w:r>
      <w:r w:rsidR="00BE3687">
        <w:rPr>
          <w:rFonts w:asciiTheme="minorHAnsi" w:eastAsia="PalatinoLinotype-Roman" w:hAnsiTheme="minorHAnsi" w:cstheme="minorHAnsi"/>
          <w:color w:val="000000"/>
          <w:sz w:val="22"/>
          <w:szCs w:val="22"/>
          <w:lang w:val="en-US"/>
        </w:rPr>
        <w:t xml:space="preserve"> is given by:</w:t>
      </w:r>
    </w:p>
    <w:p w14:paraId="322A3B9B" w14:textId="35860599" w:rsidR="000F026F" w:rsidRDefault="00000000" w:rsidP="002B01F5">
      <w:pPr>
        <w:autoSpaceDE w:val="0"/>
        <w:autoSpaceDN w:val="0"/>
        <w:adjustRightInd w:val="0"/>
        <w:spacing w:after="120" w:line="276" w:lineRule="auto"/>
        <w:ind w:firstLine="720"/>
        <w:jc w:val="both"/>
        <w:rPr>
          <w:rFonts w:asciiTheme="minorHAnsi" w:eastAsia="PalatinoLinotype-Roman" w:hAnsiTheme="minorHAnsi" w:cstheme="minorHAnsi"/>
          <w:color w:val="000000"/>
          <w:sz w:val="22"/>
          <w:szCs w:val="22"/>
          <w:lang w:val="en-US"/>
        </w:rPr>
      </w:pPr>
      <m:oMath>
        <m:acc>
          <m:accPr>
            <m:ctrlPr>
              <w:rPr>
                <w:rFonts w:ascii="Cambria Math" w:eastAsia="PalatinoLinotype-Roman" w:hAnsi="Cambria Math" w:cstheme="minorHAnsi"/>
                <w:i/>
                <w:color w:val="000000"/>
                <w:sz w:val="22"/>
                <w:szCs w:val="22"/>
                <w:lang w:val="en-US"/>
              </w:rPr>
            </m:ctrlPr>
          </m:accPr>
          <m:e>
            <m:r>
              <w:rPr>
                <w:rFonts w:ascii="Cambria Math" w:eastAsia="PalatinoLinotype-Roman" w:hAnsi="Cambria Math" w:cstheme="minorHAnsi"/>
                <w:color w:val="000000"/>
                <w:sz w:val="22"/>
                <w:szCs w:val="22"/>
                <w:lang w:val="en-US"/>
              </w:rPr>
              <m:t>B</m:t>
            </m:r>
          </m:e>
        </m:acc>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 b</m:t>
            </m:r>
          </m:e>
        </m:d>
        <m:r>
          <w:rPr>
            <w:rFonts w:ascii="Cambria Math" w:eastAsia="PalatinoLinotype-Roman" w:hAnsi="Cambria Math" w:cstheme="minorHAnsi"/>
            <w:color w:val="000000"/>
            <w:sz w:val="22"/>
            <w:szCs w:val="22"/>
            <w:lang w:val="en-US"/>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r>
                  <w:rPr>
                    <w:rFonts w:ascii="Cambria Math" w:eastAsia="PalatinoLinotype-Roman" w:hAnsi="Cambria Math" w:cstheme="minorHAnsi"/>
                    <w:color w:val="000000"/>
                    <w:sz w:val="22"/>
                    <w:szCs w:val="22"/>
                    <w:lang w:val="en-US"/>
                  </w:rPr>
                  <m:t xml:space="preserve">- </m:t>
                </m:r>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r>
                  <m:rPr>
                    <m:sty m:val="p"/>
                  </m:rPr>
                  <w:rPr>
                    <w:rFonts w:ascii="Cambria Math" w:eastAsia="PalatinoLinotype-Roman" w:hAnsi="Cambria Math" w:cstheme="minorHAnsi"/>
                    <w:color w:val="000000"/>
                    <w:sz w:val="22"/>
                    <w:szCs w:val="22"/>
                    <w:lang w:val="en-US"/>
                  </w:rPr>
                  <m:t xml:space="preserve"> </m:t>
                </m:r>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e>
        </m:nary>
        <m:r>
          <w:rPr>
            <w:rFonts w:ascii="Cambria Math" w:eastAsia="PalatinoLinotype-Roman" w:hAnsi="Cambria Math" w:cstheme="minorHAnsi"/>
            <w:color w:val="000000"/>
            <w:sz w:val="22"/>
            <w:szCs w:val="22"/>
            <w:lang w:val="en-US"/>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nary>
        <m:r>
          <w:rPr>
            <w:rFonts w:ascii="Cambria Math" w:eastAsia="PalatinoLinotype-Roman" w:hAnsi="Cambria Math" w:cstheme="minorHAnsi"/>
            <w:color w:val="000000"/>
            <w:sz w:val="22"/>
            <w:szCs w:val="22"/>
            <w:lang w:val="en-US"/>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nary>
      </m:oMath>
      <w:r w:rsidR="002B01F5">
        <w:rPr>
          <w:rFonts w:asciiTheme="minorHAnsi" w:eastAsia="PalatinoLinotype-Roman" w:hAnsiTheme="minorHAnsi" w:cstheme="minorHAnsi"/>
          <w:color w:val="000000"/>
          <w:sz w:val="22"/>
          <w:szCs w:val="22"/>
          <w:lang w:val="en-US"/>
        </w:rPr>
        <w:tab/>
      </w:r>
      <w:r w:rsidR="00CE37C2">
        <w:rPr>
          <w:rFonts w:asciiTheme="minorHAnsi" w:eastAsia="PalatinoLinotype-Roman" w:hAnsiTheme="minorHAnsi" w:cstheme="minorHAnsi"/>
          <w:color w:val="000000"/>
          <w:sz w:val="22"/>
          <w:szCs w:val="22"/>
          <w:lang w:val="en-US"/>
        </w:rPr>
        <w:tab/>
      </w:r>
      <w:r w:rsidR="00CE37C2">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(1)</w:t>
      </w:r>
    </w:p>
    <w:p w14:paraId="5EC07ED2" w14:textId="75C06EA4" w:rsidR="00F5779A" w:rsidRDefault="00BE3687" w:rsidP="00B32C5E">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lastRenderedPageBreak/>
        <w:t xml:space="preserve">where </w:t>
      </w:r>
      <m:oMath>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oMath>
      <w:r>
        <w:rPr>
          <w:rFonts w:asciiTheme="minorHAnsi" w:eastAsia="PalatinoLinotype-Roman" w:hAnsiTheme="minorHAnsi" w:cstheme="minorHAnsi"/>
          <w:color w:val="000000"/>
          <w:sz w:val="22"/>
          <w:szCs w:val="22"/>
          <w:lang w:val="en-US"/>
        </w:rPr>
        <w:t xml:space="preserve"> is the number of reference data in that range</w:t>
      </w:r>
      <w:r w:rsidR="00CD239E">
        <w:rPr>
          <w:rFonts w:asciiTheme="minorHAnsi" w:eastAsia="PalatinoLinotype-Roman" w:hAnsiTheme="minorHAnsi" w:cstheme="minorHAnsi"/>
          <w:color w:val="000000"/>
          <w:sz w:val="22"/>
          <w:szCs w:val="22"/>
          <w:lang w:val="en-US"/>
        </w:rPr>
        <w:t xml:space="preserve"> and </w:t>
      </w:r>
      <m:oMath>
        <m:r>
          <w:rPr>
            <w:rFonts w:ascii="Cambria Math" w:eastAsia="PalatinoLinotype-Roman" w:hAnsi="Cambria Math" w:cstheme="minorHAnsi"/>
            <w:color w:val="000000"/>
            <w:sz w:val="22"/>
            <w:szCs w:val="22"/>
            <w:lang w:val="en-US"/>
          </w:rPr>
          <m:t>S[a,b]</m:t>
        </m:r>
      </m:oMath>
      <w:r w:rsidR="00CD239E">
        <w:rPr>
          <w:rFonts w:asciiTheme="minorHAnsi" w:eastAsia="PalatinoLinotype-Roman" w:hAnsiTheme="minorHAnsi" w:cstheme="minorHAnsi"/>
          <w:color w:val="000000"/>
          <w:sz w:val="22"/>
          <w:szCs w:val="22"/>
          <w:lang w:val="en-US"/>
        </w:rPr>
        <w:t xml:space="preserve"> is the set of pixels, </w:t>
      </w:r>
      <m:oMath>
        <m:r>
          <w:rPr>
            <w:rFonts w:ascii="Cambria Math" w:eastAsia="PalatinoLinotype-Roman" w:hAnsi="Cambria Math" w:cstheme="minorHAnsi"/>
            <w:color w:val="000000"/>
            <w:sz w:val="22"/>
            <w:szCs w:val="22"/>
            <w:lang w:val="en-US"/>
          </w:rPr>
          <m:t>i</m:t>
        </m:r>
      </m:oMath>
      <w:r w:rsidR="00CD239E">
        <w:rPr>
          <w:rFonts w:asciiTheme="minorHAnsi" w:eastAsia="PalatinoLinotype-Roman" w:hAnsiTheme="minorHAnsi" w:cstheme="minorHAnsi"/>
          <w:color w:val="000000"/>
          <w:sz w:val="22"/>
          <w:szCs w:val="22"/>
          <w:lang w:val="en-US"/>
        </w:rPr>
        <w:t xml:space="preserve"> , for which the reference data lie within the range </w:t>
      </w:r>
      <m:oMath>
        <m:r>
          <w:rPr>
            <w:rFonts w:ascii="Cambria Math" w:eastAsia="PalatinoLinotype-Roman" w:hAnsi="Cambria Math" w:cstheme="minorHAnsi"/>
            <w:color w:val="000000"/>
            <w:sz w:val="22"/>
            <w:szCs w:val="22"/>
            <w:lang w:val="en-US"/>
          </w:rPr>
          <m:t>[a,b]</m:t>
        </m:r>
      </m:oMath>
      <w:r w:rsidR="00CD239E">
        <w:rPr>
          <w:rFonts w:asciiTheme="minorHAnsi" w:eastAsia="PalatinoLinotype-Roman" w:hAnsiTheme="minorHAnsi" w:cstheme="minorHAnsi"/>
          <w:color w:val="000000"/>
          <w:sz w:val="22"/>
          <w:szCs w:val="22"/>
          <w:lang w:val="en-US"/>
        </w:rPr>
        <w:t xml:space="preserve">. </w:t>
      </w:r>
      <w:r w:rsidR="00F5779A">
        <w:rPr>
          <w:rFonts w:asciiTheme="minorHAnsi" w:eastAsia="PalatinoLinotype-Roman" w:hAnsiTheme="minorHAnsi" w:cstheme="minorHAnsi"/>
          <w:color w:val="000000"/>
          <w:sz w:val="22"/>
          <w:szCs w:val="22"/>
          <w:lang w:val="en-US"/>
        </w:rPr>
        <w:t xml:space="preserve">Note that the locations, </w:t>
      </w:r>
      <m:oMath>
        <m:r>
          <w:rPr>
            <w:rFonts w:ascii="Cambria Math" w:eastAsia="PalatinoLinotype-Roman" w:hAnsi="Cambria Math" w:cstheme="minorHAnsi"/>
            <w:color w:val="000000"/>
            <w:sz w:val="22"/>
            <w:szCs w:val="22"/>
            <w:lang w:val="en-US"/>
          </w:rPr>
          <m:t>i</m:t>
        </m:r>
      </m:oMath>
      <w:r w:rsidR="00F5779A">
        <w:rPr>
          <w:rFonts w:asciiTheme="minorHAnsi" w:eastAsia="PalatinoLinotype-Roman" w:hAnsiTheme="minorHAnsi" w:cstheme="minorHAnsi"/>
          <w:color w:val="000000"/>
          <w:sz w:val="22"/>
          <w:szCs w:val="22"/>
          <w:lang w:val="en-US"/>
        </w:rPr>
        <w:t xml:space="preserve"> , in </w:t>
      </w:r>
      <m:oMath>
        <m:r>
          <w:rPr>
            <w:rFonts w:ascii="Cambria Math" w:eastAsia="PalatinoLinotype-Roman" w:hAnsi="Cambria Math" w:cstheme="minorHAnsi"/>
            <w:color w:val="000000"/>
            <w:sz w:val="22"/>
            <w:szCs w:val="22"/>
            <w:lang w:val="en-US"/>
          </w:rPr>
          <m:t>S[a,b]</m:t>
        </m:r>
      </m:oMath>
      <w:r w:rsidR="00F5779A">
        <w:rPr>
          <w:rFonts w:asciiTheme="minorHAnsi" w:eastAsia="PalatinoLinotype-Roman" w:hAnsiTheme="minorHAnsi" w:cstheme="minorHAnsi"/>
          <w:color w:val="000000"/>
          <w:sz w:val="22"/>
          <w:szCs w:val="22"/>
          <w:lang w:val="en-US"/>
        </w:rPr>
        <w:t xml:space="preserve"> can be dotted randomly across the ALS map, so this measure tells us nothing about spatial structure; this is addressed in Section </w:t>
      </w:r>
      <w:r w:rsidR="00766772">
        <w:rPr>
          <w:rFonts w:asciiTheme="minorHAnsi" w:eastAsia="PalatinoLinotype-Roman" w:hAnsiTheme="minorHAnsi" w:cstheme="minorHAnsi"/>
          <w:color w:val="000000"/>
          <w:sz w:val="22"/>
          <w:szCs w:val="22"/>
          <w:lang w:val="en-US"/>
        </w:rPr>
        <w:t>3.2.</w:t>
      </w:r>
      <w:r w:rsidR="00F5779A">
        <w:rPr>
          <w:rFonts w:asciiTheme="minorHAnsi" w:eastAsia="PalatinoLinotype-Roman" w:hAnsiTheme="minorHAnsi" w:cstheme="minorHAnsi"/>
          <w:color w:val="000000"/>
          <w:sz w:val="22"/>
          <w:szCs w:val="22"/>
          <w:lang w:val="en-US"/>
        </w:rPr>
        <w:t xml:space="preserve">  </w:t>
      </w:r>
    </w:p>
    <w:p w14:paraId="413C4BB8" w14:textId="1748CBD6" w:rsidR="0063009B" w:rsidRDefault="00CD239E" w:rsidP="00B32C5E">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T</w:t>
      </w:r>
      <w:r w:rsidR="0063009B">
        <w:rPr>
          <w:rFonts w:asciiTheme="minorHAnsi" w:eastAsia="PalatinoLinotype-Roman" w:hAnsiTheme="minorHAnsi" w:cstheme="minorHAnsi"/>
          <w:color w:val="000000"/>
          <w:sz w:val="22"/>
          <w:szCs w:val="22"/>
          <w:lang w:val="en-US"/>
        </w:rPr>
        <w:t xml:space="preserve">he mean square difference over this range is </w:t>
      </w:r>
    </w:p>
    <w:p w14:paraId="2298115E" w14:textId="71919E6A" w:rsidR="0063009B" w:rsidRDefault="0063009B" w:rsidP="002B01F5">
      <w:pPr>
        <w:autoSpaceDE w:val="0"/>
        <w:autoSpaceDN w:val="0"/>
        <w:adjustRightInd w:val="0"/>
        <w:spacing w:after="120" w:line="276" w:lineRule="auto"/>
        <w:ind w:firstLine="720"/>
        <w:jc w:val="both"/>
        <w:rPr>
          <w:rFonts w:asciiTheme="minorHAnsi" w:eastAsia="PalatinoLinotype-Roman" w:hAnsiTheme="minorHAnsi" w:cstheme="minorHAnsi"/>
          <w:color w:val="000000"/>
          <w:sz w:val="22"/>
          <w:szCs w:val="22"/>
          <w:lang w:val="en-US"/>
        </w:rPr>
      </w:pPr>
      <m:oMath>
        <m:r>
          <w:rPr>
            <w:rFonts w:ascii="Cambria Math" w:eastAsia="PalatinoLinotype-Roman" w:hAnsi="Cambria Math" w:cstheme="minorHAnsi"/>
            <w:color w:val="000000"/>
            <w:sz w:val="22"/>
            <w:szCs w:val="22"/>
            <w:lang w:val="en-US"/>
          </w:rPr>
          <m:t>MSD</m:t>
        </m:r>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 b</m:t>
            </m:r>
          </m:e>
        </m:d>
        <m:r>
          <w:rPr>
            <w:rFonts w:ascii="Cambria Math" w:eastAsia="PalatinoLinotype-Roman" w:hAnsi="Cambria Math" w:cstheme="minorHAnsi"/>
            <w:color w:val="000000"/>
            <w:sz w:val="22"/>
            <w:szCs w:val="22"/>
            <w:lang w:val="en-US"/>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p>
              <m:sSupPr>
                <m:ctrlPr>
                  <w:rPr>
                    <w:rFonts w:ascii="Cambria Math" w:eastAsia="PalatinoLinotype-Roman" w:hAnsi="Cambria Math" w:cstheme="minorHAnsi"/>
                    <w:i/>
                    <w:color w:val="000000"/>
                    <w:sz w:val="22"/>
                    <w:szCs w:val="22"/>
                    <w:lang w:val="en-US"/>
                  </w:rPr>
                </m:ctrlPr>
              </m:sSupPr>
              <m:e>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r>
                      <w:rPr>
                        <w:rFonts w:ascii="Cambria Math" w:eastAsia="PalatinoLinotype-Roman" w:hAnsi="Cambria Math" w:cstheme="minorHAnsi"/>
                        <w:color w:val="000000"/>
                        <w:sz w:val="22"/>
                        <w:szCs w:val="22"/>
                        <w:lang w:val="en-US"/>
                      </w:rPr>
                      <m:t xml:space="preserve">- </m:t>
                    </m:r>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e>
              <m:sup>
                <m:r>
                  <w:rPr>
                    <w:rFonts w:ascii="Cambria Math" w:eastAsia="PalatinoLinotype-Roman" w:hAnsi="Cambria Math" w:cstheme="minorHAnsi"/>
                    <w:color w:val="000000"/>
                    <w:sz w:val="22"/>
                    <w:szCs w:val="22"/>
                    <w:lang w:val="en-US"/>
                  </w:rPr>
                  <m:t>2</m:t>
                </m:r>
              </m:sup>
            </m:sSup>
          </m:e>
        </m:nary>
      </m:oMath>
      <w:r w:rsidR="002B01F5">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ab/>
      </w:r>
      <w:r w:rsidR="00CE37C2">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(2)</w:t>
      </w:r>
    </w:p>
    <w:p w14:paraId="43C94A3D" w14:textId="3796201F" w:rsidR="00BE3687" w:rsidRDefault="00F65FD2" w:rsidP="00F65FD2">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but </w:t>
      </w:r>
      <w:r w:rsidR="00766772">
        <w:rPr>
          <w:rFonts w:asciiTheme="minorHAnsi" w:eastAsia="PalatinoLinotype-Roman" w:hAnsiTheme="minorHAnsi" w:cstheme="minorHAnsi"/>
          <w:color w:val="000000"/>
          <w:sz w:val="22"/>
          <w:szCs w:val="22"/>
          <w:lang w:val="en-US"/>
        </w:rPr>
        <w:t xml:space="preserve">for validation </w:t>
      </w:r>
      <w:r>
        <w:rPr>
          <w:rFonts w:asciiTheme="minorHAnsi" w:eastAsia="PalatinoLinotype-Roman" w:hAnsiTheme="minorHAnsi" w:cstheme="minorHAnsi"/>
          <w:color w:val="000000"/>
          <w:sz w:val="22"/>
          <w:szCs w:val="22"/>
          <w:lang w:val="en-US"/>
        </w:rPr>
        <w:t>this is not the relevant measure of dispersion since it refers to dispersion at the pixel level. Instead, we want dispersion of the estimated bias</w:t>
      </w:r>
      <w:r w:rsidR="00766772">
        <w:rPr>
          <w:rFonts w:asciiTheme="minorHAnsi" w:eastAsia="PalatinoLinotype-Roman" w:hAnsiTheme="minorHAnsi" w:cstheme="minorHAnsi"/>
          <w:color w:val="000000"/>
          <w:sz w:val="22"/>
          <w:szCs w:val="22"/>
          <w:lang w:val="en-US"/>
        </w:rPr>
        <w:t>,</w:t>
      </w:r>
      <w:r>
        <w:rPr>
          <w:rFonts w:asciiTheme="minorHAnsi" w:eastAsia="PalatinoLinotype-Roman" w:hAnsiTheme="minorHAnsi" w:cstheme="minorHAnsi"/>
          <w:color w:val="000000"/>
          <w:sz w:val="22"/>
          <w:szCs w:val="22"/>
          <w:lang w:val="en-US"/>
        </w:rPr>
        <w:t xml:space="preserve"> </w:t>
      </w:r>
      <w:r w:rsidR="0063009B">
        <w:rPr>
          <w:rFonts w:asciiTheme="minorHAnsi" w:eastAsia="PalatinoLinotype-Roman" w:hAnsiTheme="minorHAnsi" w:cstheme="minorHAnsi"/>
          <w:color w:val="000000"/>
          <w:sz w:val="22"/>
          <w:szCs w:val="22"/>
          <w:lang w:val="en-US"/>
        </w:rPr>
        <w:t>wh</w:t>
      </w:r>
      <w:r w:rsidR="00766772">
        <w:rPr>
          <w:rFonts w:asciiTheme="minorHAnsi" w:eastAsia="PalatinoLinotype-Roman" w:hAnsiTheme="minorHAnsi" w:cstheme="minorHAnsi"/>
          <w:color w:val="000000"/>
          <w:sz w:val="22"/>
          <w:szCs w:val="22"/>
          <w:lang w:val="en-US"/>
        </w:rPr>
        <w:t>ose variance</w:t>
      </w:r>
      <w:r w:rsidR="004254A0">
        <w:rPr>
          <w:rFonts w:asciiTheme="minorHAnsi" w:eastAsia="PalatinoLinotype-Roman" w:hAnsiTheme="minorHAnsi" w:cstheme="minorHAnsi"/>
          <w:color w:val="000000"/>
          <w:sz w:val="22"/>
          <w:szCs w:val="22"/>
          <w:lang w:val="en-US"/>
        </w:rPr>
        <w:t xml:space="preserve"> (denoted by </w:t>
      </w:r>
      <m:oMath>
        <m:r>
          <w:rPr>
            <w:rFonts w:ascii="Cambria Math" w:eastAsia="PalatinoLinotype-Roman" w:hAnsi="Cambria Math" w:cstheme="minorHAnsi"/>
            <w:color w:val="000000"/>
            <w:sz w:val="22"/>
            <w:szCs w:val="22"/>
            <w:lang w:val="en-US"/>
          </w:rPr>
          <m:t>V(..)</m:t>
        </m:r>
      </m:oMath>
      <w:r w:rsidR="004254A0">
        <w:rPr>
          <w:rFonts w:asciiTheme="minorHAnsi" w:eastAsia="PalatinoLinotype-Roman" w:hAnsiTheme="minorHAnsi" w:cstheme="minorHAnsi"/>
          <w:color w:val="000000"/>
          <w:sz w:val="22"/>
          <w:szCs w:val="22"/>
          <w:lang w:val="en-US"/>
        </w:rPr>
        <w:t xml:space="preserve"> here and elsewhere)</w:t>
      </w:r>
      <w:r w:rsidR="00FC3265">
        <w:rPr>
          <w:rFonts w:asciiTheme="minorHAnsi" w:eastAsia="PalatinoLinotype-Roman" w:hAnsiTheme="minorHAnsi" w:cstheme="minorHAnsi"/>
          <w:color w:val="000000"/>
          <w:sz w:val="22"/>
          <w:szCs w:val="22"/>
          <w:lang w:val="en-US"/>
        </w:rPr>
        <w:t>,</w:t>
      </w:r>
      <w:r w:rsidR="00301441">
        <w:rPr>
          <w:rFonts w:asciiTheme="minorHAnsi" w:eastAsia="PalatinoLinotype-Roman" w:hAnsiTheme="minorHAnsi" w:cstheme="minorHAnsi"/>
          <w:color w:val="000000"/>
          <w:sz w:val="22"/>
          <w:szCs w:val="22"/>
          <w:lang w:val="en-US"/>
        </w:rPr>
        <w:t xml:space="preserve"> under the assumption that</w:t>
      </w:r>
      <w:r w:rsidR="00FC3265">
        <w:rPr>
          <w:rFonts w:asciiTheme="minorHAnsi" w:eastAsia="PalatinoLinotype-Roman" w:hAnsiTheme="minorHAnsi" w:cstheme="minorHAnsi"/>
          <w:color w:val="000000"/>
          <w:sz w:val="22"/>
          <w:szCs w:val="22"/>
          <w:lang w:val="en-US"/>
        </w:rPr>
        <w:t xml:space="preserve"> there is no correlation between:</w:t>
      </w:r>
      <w:r w:rsidR="00301441">
        <w:rPr>
          <w:rFonts w:asciiTheme="minorHAnsi" w:eastAsia="PalatinoLinotype-Roman" w:hAnsiTheme="minorHAnsi" w:cstheme="minorHAnsi"/>
          <w:color w:val="000000"/>
          <w:sz w:val="22"/>
          <w:szCs w:val="22"/>
          <w:lang w:val="en-US"/>
        </w:rPr>
        <w:t xml:space="preserve"> </w:t>
      </w:r>
      <w:r w:rsidR="00FC3265">
        <w:rPr>
          <w:rFonts w:asciiTheme="minorHAnsi" w:eastAsia="PalatinoLinotype-Roman" w:hAnsiTheme="minorHAnsi" w:cstheme="minorHAnsi"/>
          <w:color w:val="000000"/>
          <w:sz w:val="22"/>
          <w:szCs w:val="22"/>
          <w:lang w:val="en-US"/>
        </w:rPr>
        <w:t xml:space="preserve">(a) </w:t>
      </w:r>
      <w:r w:rsidR="00301441">
        <w:rPr>
          <w:rFonts w:asciiTheme="minorHAnsi" w:eastAsia="PalatinoLinotype-Roman" w:hAnsiTheme="minorHAnsi" w:cstheme="minorHAnsi"/>
          <w:color w:val="000000"/>
          <w:sz w:val="22"/>
          <w:szCs w:val="22"/>
          <w:lang w:val="en-US"/>
        </w:rPr>
        <w:t xml:space="preserve">the </w:t>
      </w:r>
      <w:r w:rsidR="00FC3265">
        <w:rPr>
          <w:rFonts w:asciiTheme="minorHAnsi" w:eastAsia="PalatinoLinotype-Roman" w:hAnsiTheme="minorHAnsi" w:cstheme="minorHAnsi"/>
          <w:color w:val="000000"/>
          <w:sz w:val="22"/>
          <w:szCs w:val="22"/>
          <w:lang w:val="en-US"/>
        </w:rPr>
        <w:t xml:space="preserve">individual </w:t>
      </w:r>
      <w:r w:rsidR="00301441">
        <w:rPr>
          <w:rFonts w:asciiTheme="minorHAnsi" w:eastAsia="PalatinoLinotype-Roman" w:hAnsiTheme="minorHAnsi" w:cstheme="minorHAnsi"/>
          <w:color w:val="000000"/>
          <w:sz w:val="22"/>
          <w:szCs w:val="22"/>
          <w:lang w:val="en-US"/>
        </w:rPr>
        <w:t xml:space="preserve">BIOMASS </w:t>
      </w:r>
      <w:r w:rsidR="00FC3265">
        <w:rPr>
          <w:rFonts w:asciiTheme="minorHAnsi" w:eastAsia="PalatinoLinotype-Roman" w:hAnsiTheme="minorHAnsi" w:cstheme="minorHAnsi"/>
          <w:color w:val="000000"/>
          <w:sz w:val="22"/>
          <w:szCs w:val="22"/>
          <w:lang w:val="en-US"/>
        </w:rPr>
        <w:t xml:space="preserve">AGBD </w:t>
      </w:r>
      <w:r w:rsidR="00FC3265">
        <w:rPr>
          <w:rFonts w:asciiTheme="minorHAnsi" w:eastAsia="PalatinoLinotype-Roman" w:hAnsiTheme="minorHAnsi" w:cstheme="minorHAnsi"/>
          <w:color w:val="000000"/>
          <w:sz w:val="22"/>
          <w:szCs w:val="22"/>
          <w:lang w:val="en-US"/>
        </w:rPr>
        <w:t xml:space="preserve">estimates; (b) </w:t>
      </w:r>
      <w:r w:rsidR="00FC3265">
        <w:rPr>
          <w:rFonts w:asciiTheme="minorHAnsi" w:eastAsia="PalatinoLinotype-Roman" w:hAnsiTheme="minorHAnsi" w:cstheme="minorHAnsi"/>
          <w:color w:val="000000"/>
          <w:sz w:val="22"/>
          <w:szCs w:val="22"/>
          <w:lang w:val="en-US"/>
        </w:rPr>
        <w:t xml:space="preserve">the individual </w:t>
      </w:r>
      <w:r w:rsidR="00301441">
        <w:rPr>
          <w:rFonts w:asciiTheme="minorHAnsi" w:eastAsia="PalatinoLinotype-Roman" w:hAnsiTheme="minorHAnsi" w:cstheme="minorHAnsi"/>
          <w:color w:val="000000"/>
          <w:sz w:val="22"/>
          <w:szCs w:val="22"/>
          <w:lang w:val="en-US"/>
        </w:rPr>
        <w:t>ALS</w:t>
      </w:r>
      <w:r w:rsidR="00FC3265">
        <w:rPr>
          <w:rFonts w:asciiTheme="minorHAnsi" w:eastAsia="PalatinoLinotype-Roman" w:hAnsiTheme="minorHAnsi" w:cstheme="minorHAnsi"/>
          <w:color w:val="000000"/>
          <w:sz w:val="22"/>
          <w:szCs w:val="22"/>
          <w:lang w:val="en-US"/>
        </w:rPr>
        <w:t xml:space="preserve"> </w:t>
      </w:r>
      <w:proofErr w:type="gramStart"/>
      <w:r w:rsidR="00301441">
        <w:rPr>
          <w:rFonts w:asciiTheme="minorHAnsi" w:eastAsia="PalatinoLinotype-Roman" w:hAnsiTheme="minorHAnsi" w:cstheme="minorHAnsi"/>
          <w:color w:val="000000"/>
          <w:sz w:val="22"/>
          <w:szCs w:val="22"/>
          <w:lang w:val="en-US"/>
        </w:rPr>
        <w:t>estimates</w:t>
      </w:r>
      <w:r w:rsidR="00FC3265">
        <w:rPr>
          <w:rFonts w:asciiTheme="minorHAnsi" w:eastAsia="PalatinoLinotype-Roman" w:hAnsiTheme="minorHAnsi" w:cstheme="minorHAnsi"/>
          <w:color w:val="000000"/>
          <w:sz w:val="22"/>
          <w:szCs w:val="22"/>
          <w:lang w:val="en-US"/>
        </w:rPr>
        <w:t xml:space="preserve">; </w:t>
      </w:r>
      <w:r w:rsidR="00301441">
        <w:rPr>
          <w:rFonts w:asciiTheme="minorHAnsi" w:eastAsia="PalatinoLinotype-Roman" w:hAnsiTheme="minorHAnsi" w:cstheme="minorHAnsi"/>
          <w:color w:val="000000"/>
          <w:sz w:val="22"/>
          <w:szCs w:val="22"/>
          <w:lang w:val="en-US"/>
        </w:rPr>
        <w:t xml:space="preserve"> </w:t>
      </w:r>
      <w:r w:rsidR="00FC3265">
        <w:rPr>
          <w:rFonts w:asciiTheme="minorHAnsi" w:eastAsia="PalatinoLinotype-Roman" w:hAnsiTheme="minorHAnsi" w:cstheme="minorHAnsi"/>
          <w:color w:val="000000"/>
          <w:sz w:val="22"/>
          <w:szCs w:val="22"/>
          <w:lang w:val="en-US"/>
        </w:rPr>
        <w:t>(</w:t>
      </w:r>
      <w:proofErr w:type="gramEnd"/>
      <w:r w:rsidR="00FC3265">
        <w:rPr>
          <w:rFonts w:asciiTheme="minorHAnsi" w:eastAsia="PalatinoLinotype-Roman" w:hAnsiTheme="minorHAnsi" w:cstheme="minorHAnsi"/>
          <w:color w:val="000000"/>
          <w:sz w:val="22"/>
          <w:szCs w:val="22"/>
          <w:lang w:val="en-US"/>
        </w:rPr>
        <w:t xml:space="preserve">c) </w:t>
      </w:r>
      <w:r w:rsidR="00FC3265">
        <w:rPr>
          <w:rFonts w:asciiTheme="minorHAnsi" w:eastAsia="PalatinoLinotype-Roman" w:hAnsiTheme="minorHAnsi" w:cstheme="minorHAnsi"/>
          <w:color w:val="000000"/>
          <w:sz w:val="22"/>
          <w:szCs w:val="22"/>
          <w:lang w:val="en-US"/>
        </w:rPr>
        <w:t xml:space="preserve">the BIOMASS </w:t>
      </w:r>
      <w:r w:rsidR="00FC3265">
        <w:rPr>
          <w:rFonts w:asciiTheme="minorHAnsi" w:eastAsia="PalatinoLinotype-Roman" w:hAnsiTheme="minorHAnsi" w:cstheme="minorHAnsi"/>
          <w:color w:val="000000"/>
          <w:sz w:val="22"/>
          <w:szCs w:val="22"/>
          <w:lang w:val="en-US"/>
        </w:rPr>
        <w:t>and ALS</w:t>
      </w:r>
      <w:r w:rsidR="00FC3265">
        <w:rPr>
          <w:rFonts w:asciiTheme="minorHAnsi" w:eastAsia="PalatinoLinotype-Roman" w:hAnsiTheme="minorHAnsi" w:cstheme="minorHAnsi"/>
          <w:color w:val="000000"/>
          <w:sz w:val="22"/>
          <w:szCs w:val="22"/>
          <w:lang w:val="en-US"/>
        </w:rPr>
        <w:t xml:space="preserve"> estimates</w:t>
      </w:r>
      <w:r w:rsidR="00301441">
        <w:rPr>
          <w:rFonts w:asciiTheme="minorHAnsi" w:eastAsia="PalatinoLinotype-Roman" w:hAnsiTheme="minorHAnsi" w:cstheme="minorHAnsi"/>
          <w:color w:val="000000"/>
          <w:sz w:val="22"/>
          <w:szCs w:val="22"/>
          <w:lang w:val="en-US"/>
        </w:rPr>
        <w:t>,</w:t>
      </w:r>
      <w:r w:rsidR="0063009B">
        <w:rPr>
          <w:rFonts w:asciiTheme="minorHAnsi" w:eastAsia="PalatinoLinotype-Roman" w:hAnsiTheme="minorHAnsi" w:cstheme="minorHAnsi"/>
          <w:color w:val="000000"/>
          <w:sz w:val="22"/>
          <w:szCs w:val="22"/>
          <w:lang w:val="en-US"/>
        </w:rPr>
        <w:t xml:space="preserve"> </w:t>
      </w:r>
      <w:r w:rsidR="00301441">
        <w:rPr>
          <w:rFonts w:asciiTheme="minorHAnsi" w:eastAsia="PalatinoLinotype-Roman" w:hAnsiTheme="minorHAnsi" w:cstheme="minorHAnsi"/>
          <w:color w:val="000000"/>
          <w:sz w:val="22"/>
          <w:szCs w:val="22"/>
          <w:lang w:val="en-US"/>
        </w:rPr>
        <w:t>is given by</w:t>
      </w:r>
    </w:p>
    <w:p w14:paraId="76688D83" w14:textId="43ED0218" w:rsidR="00301441" w:rsidRDefault="00301441" w:rsidP="002B01F5">
      <w:pPr>
        <w:autoSpaceDE w:val="0"/>
        <w:autoSpaceDN w:val="0"/>
        <w:adjustRightInd w:val="0"/>
        <w:spacing w:after="120" w:line="276" w:lineRule="auto"/>
        <w:ind w:firstLine="720"/>
        <w:jc w:val="both"/>
        <w:rPr>
          <w:rFonts w:asciiTheme="minorHAnsi" w:eastAsia="PalatinoLinotype-Roman" w:hAnsiTheme="minorHAnsi" w:cstheme="minorHAnsi"/>
          <w:color w:val="000000"/>
          <w:sz w:val="22"/>
          <w:szCs w:val="22"/>
          <w:lang w:val="en-US"/>
        </w:rPr>
      </w:pPr>
      <m:oMath>
        <m:r>
          <w:rPr>
            <w:rFonts w:ascii="Cambria Math" w:eastAsia="PalatinoLinotype-Roman" w:hAnsi="Cambria Math" w:cstheme="minorHAnsi"/>
            <w:color w:val="000000"/>
            <w:sz w:val="22"/>
            <w:szCs w:val="22"/>
            <w:lang w:val="en-US"/>
          </w:rPr>
          <m:t>V</m:t>
        </m:r>
        <m:d>
          <m:dPr>
            <m:ctrlPr>
              <w:rPr>
                <w:rFonts w:ascii="Cambria Math" w:eastAsia="PalatinoLinotype-Roman" w:hAnsi="Cambria Math" w:cstheme="minorHAnsi"/>
                <w:i/>
                <w:color w:val="000000"/>
                <w:sz w:val="22"/>
                <w:szCs w:val="22"/>
                <w:lang w:val="en-US"/>
              </w:rPr>
            </m:ctrlPr>
          </m:dPr>
          <m:e>
            <m:acc>
              <m:accPr>
                <m:ctrlPr>
                  <w:rPr>
                    <w:rFonts w:ascii="Cambria Math" w:eastAsia="PalatinoLinotype-Roman" w:hAnsi="Cambria Math" w:cstheme="minorHAnsi"/>
                    <w:i/>
                    <w:color w:val="000000"/>
                    <w:sz w:val="22"/>
                    <w:szCs w:val="22"/>
                    <w:lang w:val="en-US"/>
                  </w:rPr>
                </m:ctrlPr>
              </m:accPr>
              <m:e>
                <m:r>
                  <w:rPr>
                    <w:rFonts w:ascii="Cambria Math" w:eastAsia="PalatinoLinotype-Roman" w:hAnsi="Cambria Math" w:cstheme="minorHAnsi"/>
                    <w:color w:val="000000"/>
                    <w:sz w:val="22"/>
                    <w:szCs w:val="22"/>
                    <w:lang w:val="en-US"/>
                  </w:rPr>
                  <m:t>B</m:t>
                </m:r>
              </m:e>
            </m:acc>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 b</m:t>
                </m:r>
              </m:e>
            </m:d>
          </m:e>
        </m:d>
        <m:r>
          <w:rPr>
            <w:rFonts w:ascii="Cambria Math" w:eastAsia="PalatinoLinotype-Roman" w:hAnsi="Cambria Math" w:cstheme="minorHAnsi"/>
            <w:color w:val="000000"/>
            <w:sz w:val="22"/>
            <w:szCs w:val="22"/>
            <w:lang w:val="en-US"/>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V</m:t>
            </m:r>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r>
              <w:rPr>
                <w:rFonts w:ascii="Cambria Math" w:eastAsia="PalatinoLinotype-Roman" w:hAnsi="Cambria Math" w:cstheme="minorHAnsi"/>
                <w:color w:val="000000"/>
                <w:sz w:val="22"/>
                <w:szCs w:val="22"/>
                <w:lang w:val="en-US"/>
              </w:rPr>
              <m:t>+V</m:t>
            </m:r>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e>
        </m:d>
      </m:oMath>
      <w:r w:rsidR="002B01F5">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ab/>
      </w:r>
      <w:r w:rsidR="00CE37C2">
        <w:rPr>
          <w:rFonts w:asciiTheme="minorHAnsi" w:eastAsia="PalatinoLinotype-Roman" w:hAnsiTheme="minorHAnsi" w:cstheme="minorHAnsi"/>
          <w:color w:val="000000"/>
          <w:sz w:val="22"/>
          <w:szCs w:val="22"/>
          <w:lang w:val="en-US"/>
        </w:rPr>
        <w:tab/>
      </w:r>
      <w:r w:rsidR="00CE37C2">
        <w:rPr>
          <w:rFonts w:asciiTheme="minorHAnsi" w:eastAsia="PalatinoLinotype-Roman" w:hAnsiTheme="minorHAnsi" w:cstheme="minorHAnsi"/>
          <w:color w:val="000000"/>
          <w:sz w:val="22"/>
          <w:szCs w:val="22"/>
          <w:lang w:val="en-US"/>
        </w:rPr>
        <w:tab/>
      </w:r>
      <w:r w:rsidR="002B01F5">
        <w:rPr>
          <w:rFonts w:asciiTheme="minorHAnsi" w:eastAsia="PalatinoLinotype-Roman" w:hAnsiTheme="minorHAnsi" w:cstheme="minorHAnsi"/>
          <w:color w:val="000000"/>
          <w:sz w:val="22"/>
          <w:szCs w:val="22"/>
          <w:lang w:val="en-US"/>
        </w:rPr>
        <w:t>(3)</w:t>
      </w:r>
    </w:p>
    <w:p w14:paraId="3FB339F3" w14:textId="0113CA7C" w:rsidR="00BE3687" w:rsidRDefault="00301441" w:rsidP="00F5779A">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Hence to calculate the variance of the bias we need the variances of </w:t>
      </w:r>
      <w:r w:rsidR="00CD239E">
        <w:rPr>
          <w:rFonts w:asciiTheme="minorHAnsi" w:eastAsia="PalatinoLinotype-Roman" w:hAnsiTheme="minorHAnsi" w:cstheme="minorHAnsi"/>
          <w:color w:val="000000"/>
          <w:sz w:val="22"/>
          <w:szCs w:val="22"/>
          <w:lang w:val="en-US"/>
        </w:rPr>
        <w:t xml:space="preserve">both </w:t>
      </w:r>
      <w:r>
        <w:rPr>
          <w:rFonts w:asciiTheme="minorHAnsi" w:eastAsia="PalatinoLinotype-Roman" w:hAnsiTheme="minorHAnsi" w:cstheme="minorHAnsi"/>
          <w:color w:val="000000"/>
          <w:sz w:val="22"/>
          <w:szCs w:val="22"/>
          <w:lang w:val="en-US"/>
        </w:rPr>
        <w:t>the BIOMASS and ALS estimates of AGBD</w:t>
      </w:r>
      <w:r w:rsidR="00766772">
        <w:rPr>
          <w:rFonts w:asciiTheme="minorHAnsi" w:eastAsia="PalatinoLinotype-Roman" w:hAnsiTheme="minorHAnsi" w:cstheme="minorHAnsi"/>
          <w:color w:val="000000"/>
          <w:sz w:val="22"/>
          <w:szCs w:val="22"/>
          <w:lang w:val="en-US"/>
        </w:rPr>
        <w:t xml:space="preserve"> within the given reference range</w:t>
      </w:r>
      <w:r>
        <w:rPr>
          <w:rFonts w:asciiTheme="minorHAnsi" w:eastAsia="PalatinoLinotype-Roman" w:hAnsiTheme="minorHAnsi" w:cstheme="minorHAnsi"/>
          <w:color w:val="000000"/>
          <w:sz w:val="22"/>
          <w:szCs w:val="22"/>
          <w:lang w:val="en-US"/>
        </w:rPr>
        <w:t>.</w:t>
      </w:r>
      <w:r w:rsidR="00766772">
        <w:rPr>
          <w:rFonts w:asciiTheme="minorHAnsi" w:eastAsia="PalatinoLinotype-Roman" w:hAnsiTheme="minorHAnsi" w:cstheme="minorHAnsi"/>
          <w:color w:val="000000"/>
          <w:sz w:val="22"/>
          <w:szCs w:val="22"/>
          <w:lang w:val="en-US"/>
        </w:rPr>
        <w:t xml:space="preserve"> Note that both variances may depend on the </w:t>
      </w:r>
      <w:r w:rsidR="00C83AEF">
        <w:rPr>
          <w:rFonts w:asciiTheme="minorHAnsi" w:eastAsia="PalatinoLinotype-Roman" w:hAnsiTheme="minorHAnsi" w:cstheme="minorHAnsi"/>
          <w:color w:val="000000"/>
          <w:sz w:val="22"/>
          <w:szCs w:val="22"/>
          <w:lang w:val="en-US"/>
        </w:rPr>
        <w:t xml:space="preserve">average </w:t>
      </w:r>
      <w:r w:rsidR="00766772">
        <w:rPr>
          <w:rFonts w:asciiTheme="minorHAnsi" w:eastAsia="PalatinoLinotype-Roman" w:hAnsiTheme="minorHAnsi" w:cstheme="minorHAnsi"/>
          <w:color w:val="000000"/>
          <w:sz w:val="22"/>
          <w:szCs w:val="22"/>
          <w:lang w:val="en-US"/>
        </w:rPr>
        <w:t>AGBD.</w:t>
      </w:r>
    </w:p>
    <w:p w14:paraId="7EDFBD90" w14:textId="39488B5E" w:rsidR="006020B5" w:rsidRDefault="00766772" w:rsidP="00F5779A">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T</w:t>
      </w:r>
      <w:r w:rsidR="00F65FD2">
        <w:rPr>
          <w:rFonts w:asciiTheme="minorHAnsi" w:eastAsia="PalatinoLinotype-Roman" w:hAnsiTheme="minorHAnsi" w:cstheme="minorHAnsi"/>
          <w:color w:val="000000"/>
          <w:sz w:val="22"/>
          <w:szCs w:val="22"/>
          <w:lang w:val="en-US"/>
        </w:rPr>
        <w:t xml:space="preserve">he </w:t>
      </w:r>
      <w:r w:rsidR="006020B5">
        <w:rPr>
          <w:rFonts w:asciiTheme="minorHAnsi" w:eastAsia="PalatinoLinotype-Roman" w:hAnsiTheme="minorHAnsi" w:cstheme="minorHAnsi"/>
          <w:color w:val="000000"/>
          <w:sz w:val="22"/>
          <w:szCs w:val="22"/>
          <w:lang w:val="en-US"/>
        </w:rPr>
        <w:t xml:space="preserve">accuracy requirement is </w:t>
      </w:r>
      <w:r w:rsidR="000F7BDC">
        <w:rPr>
          <w:rFonts w:asciiTheme="minorHAnsi" w:eastAsia="PalatinoLinotype-Roman" w:hAnsiTheme="minorHAnsi" w:cstheme="minorHAnsi"/>
          <w:color w:val="000000"/>
          <w:sz w:val="22"/>
          <w:szCs w:val="22"/>
          <w:lang w:val="en-US"/>
        </w:rPr>
        <w:t>tha</w:t>
      </w:r>
      <w:r w:rsidR="00F65FD2">
        <w:rPr>
          <w:rFonts w:asciiTheme="minorHAnsi" w:eastAsia="PalatinoLinotype-Roman" w:hAnsiTheme="minorHAnsi" w:cstheme="minorHAnsi"/>
          <w:color w:val="000000"/>
          <w:sz w:val="22"/>
          <w:szCs w:val="22"/>
          <w:lang w:val="en-US"/>
        </w:rPr>
        <w:t xml:space="preserve">t </w:t>
      </w:r>
    </w:p>
    <w:p w14:paraId="25F00DC2" w14:textId="429BD4C2" w:rsidR="006020B5" w:rsidRDefault="00000000" w:rsidP="006020B5">
      <w:pPr>
        <w:autoSpaceDE w:val="0"/>
        <w:autoSpaceDN w:val="0"/>
        <w:adjustRightInd w:val="0"/>
        <w:spacing w:after="120" w:line="276" w:lineRule="auto"/>
        <w:ind w:firstLine="360"/>
        <w:jc w:val="both"/>
        <w:rPr>
          <w:rFonts w:asciiTheme="minorHAnsi" w:eastAsia="PalatinoLinotype-Roman" w:hAnsiTheme="minorHAnsi" w:cstheme="minorHAnsi"/>
          <w:color w:val="000000"/>
          <w:sz w:val="22"/>
          <w:szCs w:val="22"/>
          <w:lang w:val="en-US"/>
        </w:rPr>
      </w:pPr>
      <m:oMath>
        <m:d>
          <m:dPr>
            <m:begChr m:val="|"/>
            <m:endChr m:val="|"/>
            <m:ctrlPr>
              <w:rPr>
                <w:rFonts w:ascii="Cambria Math" w:eastAsia="PalatinoLinotype-Roman" w:hAnsi="Cambria Math" w:cstheme="minorHAnsi"/>
                <w:i/>
                <w:color w:val="000000"/>
                <w:sz w:val="22"/>
                <w:szCs w:val="22"/>
                <w:lang w:val="en-US"/>
              </w:rPr>
            </m:ctrlPr>
          </m:dPr>
          <m:e>
            <m:acc>
              <m:accPr>
                <m:ctrlPr>
                  <w:rPr>
                    <w:rFonts w:ascii="Cambria Math" w:eastAsia="PalatinoLinotype-Roman" w:hAnsi="Cambria Math" w:cstheme="minorHAnsi"/>
                    <w:i/>
                    <w:color w:val="000000"/>
                    <w:sz w:val="22"/>
                    <w:szCs w:val="22"/>
                    <w:lang w:val="en-US"/>
                  </w:rPr>
                </m:ctrlPr>
              </m:accPr>
              <m:e>
                <m:r>
                  <w:rPr>
                    <w:rFonts w:ascii="Cambria Math" w:eastAsia="PalatinoLinotype-Roman" w:hAnsi="Cambria Math" w:cstheme="minorHAnsi"/>
                    <w:color w:val="000000"/>
                    <w:sz w:val="22"/>
                    <w:szCs w:val="22"/>
                    <w:lang w:val="en-US"/>
                  </w:rPr>
                  <m:t>B</m:t>
                </m:r>
              </m:e>
            </m:acc>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 b</m:t>
                </m:r>
              </m:e>
            </m:d>
          </m:e>
        </m:d>
        <m:r>
          <w:rPr>
            <w:rFonts w:ascii="Cambria Math" w:eastAsia="PalatinoLinotype-Roman" w:hAnsi="Cambria Math" w:cstheme="minorHAnsi"/>
            <w:color w:val="000000"/>
            <w:sz w:val="22"/>
            <w:szCs w:val="22"/>
            <w:lang w:val="en-US"/>
          </w:rPr>
          <m:t>≤0.2×</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nary>
      </m:oMath>
      <w:r w:rsidR="006020B5">
        <w:rPr>
          <w:rFonts w:asciiTheme="minorHAnsi" w:eastAsia="PalatinoLinotype-Roman" w:hAnsiTheme="minorHAnsi" w:cstheme="minorHAnsi"/>
          <w:color w:val="000000"/>
          <w:sz w:val="22"/>
          <w:szCs w:val="22"/>
          <w:lang w:val="en-US"/>
        </w:rPr>
        <w:tab/>
      </w:r>
      <w:r w:rsidR="006020B5">
        <w:rPr>
          <w:rFonts w:asciiTheme="minorHAnsi" w:eastAsia="PalatinoLinotype-Roman" w:hAnsiTheme="minorHAnsi" w:cstheme="minorHAnsi"/>
          <w:color w:val="000000"/>
          <w:sz w:val="22"/>
          <w:szCs w:val="22"/>
          <w:lang w:val="en-US"/>
        </w:rPr>
        <w:tab/>
      </w:r>
      <w:r w:rsidR="006020B5">
        <w:rPr>
          <w:rFonts w:asciiTheme="minorHAnsi" w:eastAsia="PalatinoLinotype-Roman" w:hAnsiTheme="minorHAnsi" w:cstheme="minorHAnsi"/>
          <w:color w:val="000000"/>
          <w:sz w:val="22"/>
          <w:szCs w:val="22"/>
          <w:lang w:val="en-US"/>
        </w:rPr>
        <w:tab/>
      </w:r>
      <w:r w:rsidR="000F7BDC">
        <w:rPr>
          <w:rFonts w:asciiTheme="minorHAnsi" w:eastAsia="PalatinoLinotype-Roman" w:hAnsiTheme="minorHAnsi" w:cstheme="minorHAnsi"/>
          <w:color w:val="000000"/>
          <w:sz w:val="22"/>
          <w:szCs w:val="22"/>
          <w:lang w:val="en-US"/>
        </w:rPr>
        <w:tab/>
      </w:r>
      <w:r w:rsidR="006020B5">
        <w:rPr>
          <w:rFonts w:asciiTheme="minorHAnsi" w:eastAsia="PalatinoLinotype-Roman" w:hAnsiTheme="minorHAnsi" w:cstheme="minorHAnsi"/>
          <w:color w:val="000000"/>
          <w:sz w:val="22"/>
          <w:szCs w:val="22"/>
          <w:lang w:val="en-US"/>
        </w:rPr>
        <w:tab/>
      </w:r>
      <w:r w:rsidR="006020B5">
        <w:rPr>
          <w:rFonts w:asciiTheme="minorHAnsi" w:eastAsia="PalatinoLinotype-Roman" w:hAnsiTheme="minorHAnsi" w:cstheme="minorHAnsi"/>
          <w:color w:val="000000"/>
          <w:sz w:val="22"/>
          <w:szCs w:val="22"/>
          <w:lang w:val="en-US"/>
        </w:rPr>
        <w:tab/>
      </w:r>
      <w:r w:rsidR="006020B5">
        <w:rPr>
          <w:rFonts w:asciiTheme="minorHAnsi" w:eastAsia="PalatinoLinotype-Roman" w:hAnsiTheme="minorHAnsi" w:cstheme="minorHAnsi"/>
          <w:color w:val="000000"/>
          <w:sz w:val="22"/>
          <w:szCs w:val="22"/>
          <w:lang w:val="en-US"/>
        </w:rPr>
        <w:tab/>
      </w:r>
      <w:r w:rsidR="006020B5">
        <w:rPr>
          <w:rFonts w:asciiTheme="minorHAnsi" w:eastAsia="PalatinoLinotype-Roman" w:hAnsiTheme="minorHAnsi" w:cstheme="minorHAnsi"/>
          <w:color w:val="000000"/>
          <w:sz w:val="22"/>
          <w:szCs w:val="22"/>
          <w:lang w:val="en-US"/>
        </w:rPr>
        <w:tab/>
        <w:t>(</w:t>
      </w:r>
      <w:r w:rsidR="0035673B">
        <w:rPr>
          <w:rFonts w:asciiTheme="minorHAnsi" w:eastAsia="PalatinoLinotype-Roman" w:hAnsiTheme="minorHAnsi" w:cstheme="minorHAnsi"/>
          <w:color w:val="000000"/>
          <w:sz w:val="22"/>
          <w:szCs w:val="22"/>
          <w:lang w:val="en-US"/>
        </w:rPr>
        <w:t>4</w:t>
      </w:r>
      <w:r w:rsidR="006020B5">
        <w:rPr>
          <w:rFonts w:asciiTheme="minorHAnsi" w:eastAsia="PalatinoLinotype-Roman" w:hAnsiTheme="minorHAnsi" w:cstheme="minorHAnsi"/>
          <w:color w:val="000000"/>
          <w:sz w:val="22"/>
          <w:szCs w:val="22"/>
          <w:lang w:val="en-US"/>
        </w:rPr>
        <w:t>)</w:t>
      </w:r>
    </w:p>
    <w:p w14:paraId="5671D79B" w14:textId="32A24141" w:rsidR="00630C53" w:rsidRDefault="00766772" w:rsidP="00163A29">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for each AGBD range </w:t>
      </w:r>
      <m:oMath>
        <m:r>
          <w:rPr>
            <w:rFonts w:ascii="Cambria Math" w:eastAsia="PalatinoLinotype-Roman" w:hAnsi="Cambria Math" w:cstheme="minorHAnsi"/>
            <w:color w:val="000000"/>
            <w:sz w:val="22"/>
            <w:szCs w:val="22"/>
            <w:lang w:val="en-US"/>
          </w:rPr>
          <m:t>[a,b]</m:t>
        </m:r>
      </m:oMath>
      <w:r>
        <w:rPr>
          <w:rFonts w:asciiTheme="minorHAnsi" w:eastAsia="PalatinoLinotype-Roman" w:hAnsiTheme="minorHAnsi" w:cstheme="minorHAnsi"/>
          <w:color w:val="000000"/>
          <w:sz w:val="22"/>
          <w:szCs w:val="22"/>
          <w:lang w:val="en-US"/>
        </w:rPr>
        <w:t xml:space="preserve">, except </w:t>
      </w:r>
      <w:r w:rsidR="00630C53">
        <w:rPr>
          <w:rFonts w:asciiTheme="minorHAnsi" w:eastAsia="PalatinoLinotype-Roman" w:hAnsiTheme="minorHAnsi" w:cstheme="minorHAnsi"/>
          <w:color w:val="000000"/>
          <w:sz w:val="22"/>
          <w:szCs w:val="22"/>
          <w:lang w:val="en-US"/>
        </w:rPr>
        <w:t xml:space="preserve">in </w:t>
      </w:r>
      <w:r>
        <w:rPr>
          <w:rFonts w:asciiTheme="minorHAnsi" w:eastAsia="PalatinoLinotype-Roman" w:hAnsiTheme="minorHAnsi" w:cstheme="minorHAnsi"/>
          <w:color w:val="000000"/>
          <w:sz w:val="22"/>
          <w:szCs w:val="22"/>
          <w:lang w:val="en-US"/>
        </w:rPr>
        <w:t>the lowest bin</w:t>
      </w:r>
      <w:r w:rsidR="00630C53">
        <w:rPr>
          <w:rFonts w:asciiTheme="minorHAnsi" w:eastAsia="PalatinoLinotype-Roman" w:hAnsiTheme="minorHAnsi" w:cstheme="minorHAnsi"/>
          <w:color w:val="000000"/>
          <w:sz w:val="22"/>
          <w:szCs w:val="22"/>
          <w:lang w:val="en-US"/>
        </w:rPr>
        <w:t xml:space="preserve">, where we require: </w:t>
      </w:r>
    </w:p>
    <w:p w14:paraId="639341A6" w14:textId="292FFFE1" w:rsidR="00630C53" w:rsidRPr="003C79F6" w:rsidRDefault="00630C53" w:rsidP="003C79F6">
      <w:pPr>
        <w:autoSpaceDE w:val="0"/>
        <w:autoSpaceDN w:val="0"/>
        <w:adjustRightInd w:val="0"/>
        <w:spacing w:after="120" w:line="276" w:lineRule="auto"/>
        <w:ind w:firstLine="720"/>
        <w:jc w:val="both"/>
        <w:rPr>
          <w:rFonts w:asciiTheme="minorHAnsi" w:hAnsiTheme="minorHAnsi" w:cstheme="minorHAnsi"/>
          <w:iCs/>
          <w:sz w:val="22"/>
          <w:szCs w:val="22"/>
          <w:lang w:val="it-IT"/>
        </w:rPr>
      </w:pPr>
      <m:oMath>
        <m:d>
          <m:dPr>
            <m:begChr m:val="|"/>
            <m:endChr m:val="|"/>
            <m:ctrlPr>
              <w:rPr>
                <w:rFonts w:ascii="Cambria Math" w:eastAsia="PalatinoLinotype-Roman" w:hAnsi="Cambria Math" w:cstheme="minorHAnsi"/>
                <w:i/>
                <w:color w:val="000000"/>
                <w:sz w:val="22"/>
                <w:szCs w:val="22"/>
                <w:lang w:val="en-US"/>
              </w:rPr>
            </m:ctrlPr>
          </m:dPr>
          <m:e>
            <m:acc>
              <m:accPr>
                <m:ctrlPr>
                  <w:rPr>
                    <w:rFonts w:ascii="Cambria Math" w:eastAsia="PalatinoLinotype-Roman" w:hAnsi="Cambria Math" w:cstheme="minorHAnsi"/>
                    <w:i/>
                    <w:color w:val="000000"/>
                    <w:sz w:val="22"/>
                    <w:szCs w:val="22"/>
                    <w:lang w:val="en-US"/>
                  </w:rPr>
                </m:ctrlPr>
              </m:accPr>
              <m:e>
                <m:r>
                  <w:rPr>
                    <w:rFonts w:ascii="Cambria Math" w:eastAsia="PalatinoLinotype-Roman" w:hAnsi="Cambria Math" w:cstheme="minorHAnsi"/>
                    <w:color w:val="000000"/>
                    <w:sz w:val="22"/>
                    <w:szCs w:val="22"/>
                    <w:lang w:val="en-US"/>
                  </w:rPr>
                  <m:t>B</m:t>
                </m:r>
              </m:e>
            </m:acc>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m:t>
                </m:r>
                <m:r>
                  <w:rPr>
                    <w:rFonts w:ascii="Cambria Math" w:eastAsia="PalatinoLinotype-Roman" w:hAnsi="Cambria Math" w:cstheme="minorHAnsi"/>
                    <w:color w:val="000000"/>
                    <w:sz w:val="22"/>
                    <w:szCs w:val="22"/>
                    <w:lang w:val="it-IT"/>
                  </w:rPr>
                  <m:t xml:space="preserve">, </m:t>
                </m:r>
                <m:r>
                  <w:rPr>
                    <w:rFonts w:ascii="Cambria Math" w:eastAsia="PalatinoLinotype-Roman" w:hAnsi="Cambria Math" w:cstheme="minorHAnsi"/>
                    <w:color w:val="000000"/>
                    <w:sz w:val="22"/>
                    <w:szCs w:val="22"/>
                    <w:lang w:val="en-US"/>
                  </w:rPr>
                  <m:t>b</m:t>
                </m:r>
              </m:e>
            </m:d>
            <m:r>
              <w:rPr>
                <w:rFonts w:ascii="Cambria Math" w:eastAsia="PalatinoLinotype-Roman" w:hAnsi="Cambria Math" w:cstheme="minorHAnsi"/>
                <w:color w:val="000000"/>
                <w:sz w:val="22"/>
                <w:szCs w:val="22"/>
                <w:lang w:val="it-IT"/>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it-IT"/>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m:t>
                </m:r>
                <m:r>
                  <w:rPr>
                    <w:rFonts w:ascii="Cambria Math" w:eastAsia="PalatinoLinotype-Roman" w:hAnsi="Cambria Math" w:cstheme="minorHAnsi"/>
                    <w:color w:val="000000"/>
                    <w:sz w:val="22"/>
                    <w:szCs w:val="22"/>
                    <w:lang w:val="it-IT"/>
                  </w:rPr>
                  <m:t>[</m:t>
                </m:r>
                <m:r>
                  <w:rPr>
                    <w:rFonts w:ascii="Cambria Math" w:eastAsia="PalatinoLinotype-Roman" w:hAnsi="Cambria Math" w:cstheme="minorHAnsi"/>
                    <w:color w:val="000000"/>
                    <w:sz w:val="22"/>
                    <w:szCs w:val="22"/>
                    <w:lang w:val="en-US"/>
                  </w:rPr>
                  <m:t>a</m:t>
                </m:r>
                <m:r>
                  <w:rPr>
                    <w:rFonts w:ascii="Cambria Math" w:eastAsia="PalatinoLinotype-Roman" w:hAnsi="Cambria Math" w:cstheme="minorHAnsi"/>
                    <w:color w:val="000000"/>
                    <w:sz w:val="22"/>
                    <w:szCs w:val="22"/>
                    <w:lang w:val="it-IT"/>
                  </w:rPr>
                  <m:t>,</m:t>
                </m:r>
                <m:r>
                  <w:rPr>
                    <w:rFonts w:ascii="Cambria Math" w:eastAsia="PalatinoLinotype-Roman" w:hAnsi="Cambria Math" w:cstheme="minorHAnsi"/>
                    <w:color w:val="000000"/>
                    <w:sz w:val="22"/>
                    <w:szCs w:val="22"/>
                    <w:lang w:val="en-US"/>
                  </w:rPr>
                  <m:t>b</m:t>
                </m:r>
                <m:r>
                  <w:rPr>
                    <w:rFonts w:ascii="Cambria Math" w:eastAsia="PalatinoLinotype-Roman" w:hAnsi="Cambria Math" w:cstheme="minorHAnsi"/>
                    <w:color w:val="000000"/>
                    <w:sz w:val="22"/>
                    <w:szCs w:val="22"/>
                    <w:lang w:val="it-IT"/>
                  </w:rPr>
                  <m:t>]</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nary>
          </m:e>
        </m:d>
        <m:r>
          <w:rPr>
            <w:rFonts w:ascii="Cambria Math" w:eastAsia="PalatinoLinotype-Roman" w:hAnsi="Cambria Math" w:cstheme="minorHAnsi"/>
            <w:color w:val="000000"/>
            <w:sz w:val="22"/>
            <w:szCs w:val="22"/>
            <w:lang w:val="it-IT"/>
          </w:rPr>
          <m:t>≤</m:t>
        </m:r>
        <m:r>
          <w:rPr>
            <w:rFonts w:ascii="Cambria Math" w:eastAsia="PalatinoLinotype-Roman" w:hAnsi="Cambria Math" w:cstheme="minorHAnsi"/>
            <w:color w:val="000000"/>
            <w:sz w:val="22"/>
            <w:szCs w:val="22"/>
            <w:lang w:val="it-IT"/>
          </w:rPr>
          <m:t>10</m:t>
        </m:r>
      </m:oMath>
      <w:r w:rsidRPr="003C79F6">
        <w:rPr>
          <w:rFonts w:asciiTheme="minorHAnsi" w:hAnsiTheme="minorHAnsi" w:cstheme="minorHAnsi"/>
          <w:iCs/>
          <w:color w:val="000000"/>
          <w:sz w:val="22"/>
          <w:szCs w:val="22"/>
          <w:lang w:val="it-IT"/>
        </w:rPr>
        <w:t xml:space="preserve"> t/ha             </w:t>
      </w:r>
      <w:r w:rsidRPr="003C79F6">
        <w:rPr>
          <w:rFonts w:asciiTheme="minorHAnsi" w:hAnsiTheme="minorHAnsi" w:cstheme="minorHAnsi"/>
          <w:iCs/>
          <w:color w:val="000000"/>
          <w:sz w:val="22"/>
          <w:szCs w:val="22"/>
          <w:lang w:val="it-IT"/>
        </w:rPr>
        <w:tab/>
      </w:r>
      <w:r w:rsidRPr="003C79F6">
        <w:rPr>
          <w:rFonts w:asciiTheme="minorHAnsi" w:hAnsiTheme="minorHAnsi" w:cstheme="minorHAnsi"/>
          <w:iCs/>
          <w:color w:val="000000"/>
          <w:sz w:val="22"/>
          <w:szCs w:val="22"/>
          <w:lang w:val="it-IT"/>
        </w:rPr>
        <w:tab/>
      </w:r>
      <w:r w:rsidRPr="003C79F6">
        <w:rPr>
          <w:rFonts w:asciiTheme="minorHAnsi" w:hAnsiTheme="minorHAnsi" w:cstheme="minorHAnsi"/>
          <w:iCs/>
          <w:color w:val="000000"/>
          <w:sz w:val="22"/>
          <w:szCs w:val="22"/>
          <w:lang w:val="it-IT"/>
        </w:rPr>
        <w:tab/>
      </w:r>
      <w:r w:rsidRPr="003C79F6">
        <w:rPr>
          <w:rFonts w:asciiTheme="minorHAnsi" w:hAnsiTheme="minorHAnsi" w:cstheme="minorHAnsi"/>
          <w:iCs/>
          <w:color w:val="000000"/>
          <w:sz w:val="22"/>
          <w:szCs w:val="22"/>
          <w:lang w:val="it-IT"/>
        </w:rPr>
        <w:tab/>
      </w:r>
      <w:r w:rsidRPr="003C79F6">
        <w:rPr>
          <w:rFonts w:asciiTheme="minorHAnsi" w:hAnsiTheme="minorHAnsi" w:cstheme="minorHAnsi"/>
          <w:iCs/>
          <w:color w:val="000000"/>
          <w:sz w:val="22"/>
          <w:szCs w:val="22"/>
          <w:lang w:val="it-IT"/>
        </w:rPr>
        <w:tab/>
      </w:r>
      <w:r w:rsidRPr="003C79F6">
        <w:rPr>
          <w:rFonts w:asciiTheme="minorHAnsi" w:hAnsiTheme="minorHAnsi" w:cstheme="minorHAnsi"/>
          <w:iCs/>
          <w:color w:val="000000"/>
          <w:sz w:val="22"/>
          <w:szCs w:val="22"/>
          <w:lang w:val="it-IT"/>
        </w:rPr>
        <w:tab/>
        <w:t>(4a</w:t>
      </w:r>
      <w:r>
        <w:rPr>
          <w:rFonts w:asciiTheme="minorHAnsi" w:hAnsiTheme="minorHAnsi" w:cstheme="minorHAnsi"/>
          <w:iCs/>
          <w:color w:val="000000"/>
          <w:sz w:val="22"/>
          <w:szCs w:val="22"/>
          <w:lang w:val="it-IT"/>
        </w:rPr>
        <w:t>)</w:t>
      </w:r>
    </w:p>
    <w:p w14:paraId="44AB48C7" w14:textId="7D8678AE" w:rsidR="005020A1" w:rsidRDefault="00630C53" w:rsidP="00163A29">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hAnsiTheme="minorHAnsi" w:cstheme="minorHAnsi"/>
          <w:sz w:val="22"/>
          <w:szCs w:val="22"/>
        </w:rPr>
        <w:t>w</w:t>
      </w:r>
      <w:r w:rsidRPr="003C79F6">
        <w:rPr>
          <w:rFonts w:asciiTheme="minorHAnsi" w:hAnsiTheme="minorHAnsi" w:cstheme="minorHAnsi"/>
          <w:sz w:val="22"/>
          <w:szCs w:val="22"/>
        </w:rPr>
        <w:t>here</w:t>
      </w:r>
      <w:r w:rsidRPr="00630C53">
        <w:rPr>
          <w:rFonts w:ascii="Cambria Math" w:eastAsia="PalatinoLinotype-Roman" w:hAnsi="Cambria Math" w:cstheme="minorHAnsi"/>
          <w:i/>
          <w:color w:val="000000"/>
          <w:sz w:val="22"/>
          <w:szCs w:val="22"/>
          <w:lang w:val="en-US"/>
        </w:rPr>
        <w:t xml:space="preserve"> </w:t>
      </w:r>
      <m:oMath>
        <m:r>
          <w:rPr>
            <w:rFonts w:ascii="Cambria Math" w:eastAsia="PalatinoLinotype-Roman" w:hAnsi="Cambria Math" w:cstheme="minorHAnsi"/>
            <w:color w:val="000000"/>
            <w:sz w:val="22"/>
            <w:szCs w:val="22"/>
            <w:lang w:val="en-US"/>
          </w:rPr>
          <m:t>S[a,b]</m:t>
        </m:r>
      </m:oMath>
      <w:r w:rsidRPr="003C79F6">
        <w:rPr>
          <w:rFonts w:asciiTheme="minorHAnsi" w:hAnsiTheme="minorHAnsi" w:cstheme="minorHAnsi"/>
          <w:sz w:val="22"/>
          <w:szCs w:val="22"/>
        </w:rPr>
        <w:t xml:space="preserve"> </w:t>
      </w:r>
      <w:r>
        <w:rPr>
          <w:rFonts w:asciiTheme="minorHAnsi" w:hAnsiTheme="minorHAnsi" w:cstheme="minorHAnsi"/>
          <w:sz w:val="22"/>
          <w:szCs w:val="22"/>
        </w:rPr>
        <w:t xml:space="preserve">is the set of pixels in which the reference </w:t>
      </w:r>
      <w:r w:rsidRPr="003C79F6">
        <w:rPr>
          <w:rFonts w:asciiTheme="minorHAnsi" w:hAnsiTheme="minorHAnsi" w:cstheme="minorHAnsi"/>
          <w:sz w:val="22"/>
          <w:szCs w:val="22"/>
        </w:rPr>
        <w:t xml:space="preserve">biomass &lt; 50 t </w:t>
      </w:r>
      <w:proofErr w:type="gramStart"/>
      <w:r w:rsidRPr="003C79F6">
        <w:rPr>
          <w:rFonts w:asciiTheme="minorHAnsi" w:hAnsiTheme="minorHAnsi" w:cstheme="minorHAnsi"/>
          <w:sz w:val="22"/>
          <w:szCs w:val="22"/>
        </w:rPr>
        <w:t>ha</w:t>
      </w:r>
      <w:r w:rsidRPr="003C79F6">
        <w:rPr>
          <w:rFonts w:asciiTheme="minorHAnsi" w:hAnsiTheme="minorHAnsi" w:cstheme="minorHAnsi"/>
          <w:sz w:val="22"/>
          <w:szCs w:val="22"/>
          <w:vertAlign w:val="superscript"/>
        </w:rPr>
        <w:t>-1</w:t>
      </w:r>
      <w:proofErr w:type="gramEnd"/>
      <w:r w:rsidR="00766772" w:rsidRPr="00630C53">
        <w:rPr>
          <w:rFonts w:asciiTheme="minorHAnsi" w:eastAsia="PalatinoLinotype-Roman" w:hAnsiTheme="minorHAnsi" w:cstheme="minorHAnsi"/>
          <w:color w:val="000000"/>
          <w:sz w:val="22"/>
          <w:szCs w:val="22"/>
          <w:lang w:val="en-US"/>
        </w:rPr>
        <w:t>.</w:t>
      </w:r>
      <w:r w:rsidR="00766772">
        <w:rPr>
          <w:rFonts w:asciiTheme="minorHAnsi" w:eastAsia="PalatinoLinotype-Roman" w:hAnsiTheme="minorHAnsi" w:cstheme="minorHAnsi"/>
          <w:color w:val="000000"/>
          <w:sz w:val="22"/>
          <w:szCs w:val="22"/>
          <w:lang w:val="en-US"/>
        </w:rPr>
        <w:t xml:space="preserve"> </w:t>
      </w:r>
      <w:r w:rsidR="00F65FD2">
        <w:rPr>
          <w:rFonts w:asciiTheme="minorHAnsi" w:eastAsia="PalatinoLinotype-Roman" w:hAnsiTheme="minorHAnsi" w:cstheme="minorHAnsi"/>
          <w:color w:val="000000"/>
          <w:sz w:val="22"/>
          <w:szCs w:val="22"/>
          <w:lang w:val="en-US"/>
        </w:rPr>
        <w:t>T</w:t>
      </w:r>
      <w:r w:rsidR="00163A29">
        <w:rPr>
          <w:rFonts w:asciiTheme="minorHAnsi" w:eastAsia="PalatinoLinotype-Roman" w:hAnsiTheme="minorHAnsi" w:cstheme="minorHAnsi"/>
          <w:color w:val="000000"/>
          <w:sz w:val="22"/>
          <w:szCs w:val="22"/>
          <w:lang w:val="en-US"/>
        </w:rPr>
        <w:t xml:space="preserve">his </w:t>
      </w:r>
      <w:r w:rsidR="00F65FD2">
        <w:rPr>
          <w:rFonts w:asciiTheme="minorHAnsi" w:eastAsia="PalatinoLinotype-Roman" w:hAnsiTheme="minorHAnsi" w:cstheme="minorHAnsi"/>
          <w:color w:val="000000"/>
          <w:sz w:val="22"/>
          <w:szCs w:val="22"/>
          <w:lang w:val="en-US"/>
        </w:rPr>
        <w:t xml:space="preserve">is </w:t>
      </w:r>
      <w:r w:rsidR="00163A29">
        <w:rPr>
          <w:rFonts w:asciiTheme="minorHAnsi" w:eastAsia="PalatinoLinotype-Roman" w:hAnsiTheme="minorHAnsi" w:cstheme="minorHAnsi"/>
          <w:color w:val="000000"/>
          <w:sz w:val="22"/>
          <w:szCs w:val="22"/>
          <w:lang w:val="en-US"/>
        </w:rPr>
        <w:t xml:space="preserve">simple </w:t>
      </w:r>
      <w:r w:rsidR="005020A1">
        <w:rPr>
          <w:rFonts w:asciiTheme="minorHAnsi" w:eastAsia="PalatinoLinotype-Roman" w:hAnsiTheme="minorHAnsi" w:cstheme="minorHAnsi"/>
          <w:color w:val="000000"/>
          <w:sz w:val="22"/>
          <w:szCs w:val="22"/>
          <w:lang w:val="en-US"/>
        </w:rPr>
        <w:t xml:space="preserve">and practical </w:t>
      </w:r>
      <w:r w:rsidR="00F65FD2">
        <w:rPr>
          <w:rFonts w:asciiTheme="minorHAnsi" w:eastAsia="PalatinoLinotype-Roman" w:hAnsiTheme="minorHAnsi" w:cstheme="minorHAnsi"/>
          <w:color w:val="000000"/>
          <w:sz w:val="22"/>
          <w:szCs w:val="22"/>
          <w:lang w:val="en-US"/>
        </w:rPr>
        <w:t xml:space="preserve">to apply, but </w:t>
      </w:r>
      <w:r w:rsidR="00766772">
        <w:rPr>
          <w:rFonts w:asciiTheme="minorHAnsi" w:eastAsia="PalatinoLinotype-Roman" w:hAnsiTheme="minorHAnsi" w:cstheme="minorHAnsi"/>
          <w:color w:val="000000"/>
          <w:sz w:val="22"/>
          <w:szCs w:val="22"/>
          <w:lang w:val="en-US"/>
        </w:rPr>
        <w:t>masks</w:t>
      </w:r>
      <w:r w:rsidR="005020A1">
        <w:rPr>
          <w:rFonts w:asciiTheme="minorHAnsi" w:eastAsia="PalatinoLinotype-Roman" w:hAnsiTheme="minorHAnsi" w:cstheme="minorHAnsi"/>
          <w:color w:val="000000"/>
          <w:sz w:val="22"/>
          <w:szCs w:val="22"/>
          <w:lang w:val="en-US"/>
        </w:rPr>
        <w:t xml:space="preserve"> some significant statistical problems:</w:t>
      </w:r>
    </w:p>
    <w:p w14:paraId="6B54679E" w14:textId="2325A271" w:rsidR="005020A1" w:rsidRPr="00413370" w:rsidRDefault="005020A1" w:rsidP="00413370">
      <w:pPr>
        <w:pStyle w:val="ListParagraph"/>
        <w:numPr>
          <w:ilvl w:val="0"/>
          <w:numId w:val="28"/>
        </w:numPr>
        <w:autoSpaceDE w:val="0"/>
        <w:autoSpaceDN w:val="0"/>
        <w:adjustRightInd w:val="0"/>
        <w:spacing w:after="120" w:line="276" w:lineRule="auto"/>
        <w:jc w:val="both"/>
        <w:rPr>
          <w:rFonts w:eastAsia="PalatinoLinotype-Roman" w:cstheme="minorHAnsi"/>
          <w:color w:val="000000"/>
          <w:lang w:val="en-US"/>
        </w:rPr>
      </w:pPr>
      <w:r w:rsidRPr="00413370">
        <w:rPr>
          <w:rFonts w:eastAsia="PalatinoLinotype-Roman" w:cstheme="minorHAnsi"/>
          <w:color w:val="000000"/>
          <w:lang w:val="en-US"/>
        </w:rPr>
        <w:t>What we really want to know is whether the BIOMASS estimate is within 20% of the true mean AGBD, but the test in (4) is against the estimate of AGBD provided by ALS.</w:t>
      </w:r>
      <w:r w:rsidR="00766772">
        <w:rPr>
          <w:rFonts w:eastAsia="PalatinoLinotype-Roman" w:cstheme="minorHAnsi"/>
          <w:color w:val="000000"/>
          <w:lang w:val="en-US"/>
        </w:rPr>
        <w:t xml:space="preserve"> </w:t>
      </w:r>
    </w:p>
    <w:p w14:paraId="24C994ED" w14:textId="362063EC" w:rsidR="005020A1" w:rsidRPr="00413370" w:rsidRDefault="005020A1" w:rsidP="00413370">
      <w:pPr>
        <w:pStyle w:val="ListParagraph"/>
        <w:numPr>
          <w:ilvl w:val="0"/>
          <w:numId w:val="28"/>
        </w:numPr>
        <w:autoSpaceDE w:val="0"/>
        <w:autoSpaceDN w:val="0"/>
        <w:adjustRightInd w:val="0"/>
        <w:spacing w:after="120" w:line="276" w:lineRule="auto"/>
        <w:jc w:val="both"/>
        <w:rPr>
          <w:rFonts w:eastAsia="PalatinoLinotype-Roman" w:cstheme="minorHAnsi"/>
          <w:color w:val="000000"/>
          <w:lang w:val="en-US"/>
        </w:rPr>
      </w:pPr>
      <w:r w:rsidRPr="00413370">
        <w:rPr>
          <w:rFonts w:eastAsia="PalatinoLinotype-Roman" w:cstheme="minorHAnsi"/>
          <w:color w:val="000000"/>
          <w:lang w:val="en-US"/>
        </w:rPr>
        <w:t>Both the BIOMASS and ALS estimates of AGBD suffer from dispersion, so condition (4) may n</w:t>
      </w:r>
      <w:r w:rsidR="00413370" w:rsidRPr="00413370">
        <w:rPr>
          <w:rFonts w:eastAsia="PalatinoLinotype-Roman" w:cstheme="minorHAnsi"/>
          <w:color w:val="000000"/>
          <w:lang w:val="en-US"/>
        </w:rPr>
        <w:t>ot</w:t>
      </w:r>
      <w:r w:rsidRPr="00413370">
        <w:rPr>
          <w:rFonts w:eastAsia="PalatinoLinotype-Roman" w:cstheme="minorHAnsi"/>
          <w:color w:val="000000"/>
          <w:lang w:val="en-US"/>
        </w:rPr>
        <w:t xml:space="preserve"> be met</w:t>
      </w:r>
      <w:r w:rsidR="00413370" w:rsidRPr="00413370">
        <w:rPr>
          <w:rFonts w:eastAsia="PalatinoLinotype-Roman" w:cstheme="minorHAnsi"/>
          <w:color w:val="000000"/>
          <w:lang w:val="en-US"/>
        </w:rPr>
        <w:t xml:space="preserve"> simply because of random fluctuations.</w:t>
      </w:r>
    </w:p>
    <w:p w14:paraId="665331BB" w14:textId="564A1901" w:rsidR="00413370" w:rsidRPr="00413370" w:rsidRDefault="00413370" w:rsidP="00413370">
      <w:pPr>
        <w:pStyle w:val="ListParagraph"/>
        <w:numPr>
          <w:ilvl w:val="0"/>
          <w:numId w:val="28"/>
        </w:numPr>
        <w:autoSpaceDE w:val="0"/>
        <w:autoSpaceDN w:val="0"/>
        <w:adjustRightInd w:val="0"/>
        <w:spacing w:after="120" w:line="276" w:lineRule="auto"/>
        <w:jc w:val="both"/>
        <w:rPr>
          <w:rFonts w:eastAsia="PalatinoLinotype-Roman" w:cstheme="minorHAnsi"/>
          <w:color w:val="000000"/>
          <w:lang w:val="en-US"/>
        </w:rPr>
      </w:pPr>
      <w:r w:rsidRPr="00413370">
        <w:rPr>
          <w:rFonts w:eastAsia="PalatinoLinotype-Roman" w:cstheme="minorHAnsi"/>
          <w:color w:val="000000"/>
          <w:lang w:val="en-US"/>
        </w:rPr>
        <w:t xml:space="preserve">Because of dispersion in the ALS estimates of AGBD, some of the reference data appearing in the range </w:t>
      </w:r>
      <m:oMath>
        <m:d>
          <m:dPr>
            <m:begChr m:val="["/>
            <m:endChr m:val="]"/>
            <m:ctrlPr>
              <w:rPr>
                <w:rFonts w:ascii="Cambria Math" w:eastAsia="PalatinoLinotype-Roman" w:hAnsi="Cambria Math" w:cstheme="minorHAnsi"/>
                <w:i/>
                <w:color w:val="000000"/>
                <w:lang w:val="en-US"/>
              </w:rPr>
            </m:ctrlPr>
          </m:dPr>
          <m:e>
            <m:r>
              <w:rPr>
                <w:rFonts w:ascii="Cambria Math" w:eastAsia="PalatinoLinotype-Roman" w:hAnsi="Cambria Math" w:cstheme="minorHAnsi"/>
                <w:color w:val="000000"/>
                <w:lang w:val="en-US"/>
              </w:rPr>
              <m:t>a, b</m:t>
            </m:r>
          </m:e>
        </m:d>
      </m:oMath>
      <w:r w:rsidRPr="00413370">
        <w:rPr>
          <w:rFonts w:eastAsia="PalatinoLinotype-Roman" w:cstheme="minorHAnsi"/>
          <w:color w:val="000000"/>
          <w:lang w:val="en-US"/>
        </w:rPr>
        <w:t xml:space="preserve"> t ha</w:t>
      </w:r>
      <w:r w:rsidRPr="00413370">
        <w:rPr>
          <w:rFonts w:eastAsia="PalatinoLinotype-Roman" w:cstheme="minorHAnsi"/>
          <w:color w:val="000000"/>
          <w:vertAlign w:val="superscript"/>
          <w:lang w:val="en-US"/>
        </w:rPr>
        <w:t>-1</w:t>
      </w:r>
      <w:r w:rsidRPr="00413370">
        <w:rPr>
          <w:rFonts w:eastAsia="PalatinoLinotype-Roman" w:cstheme="minorHAnsi"/>
          <w:color w:val="000000"/>
          <w:lang w:val="en-US"/>
        </w:rPr>
        <w:t xml:space="preserve"> actually comes from pixels </w:t>
      </w:r>
      <w:proofErr w:type="gramStart"/>
      <w:r w:rsidRPr="00413370">
        <w:rPr>
          <w:rFonts w:eastAsia="PalatinoLinotype-Roman" w:cstheme="minorHAnsi"/>
          <w:color w:val="000000"/>
          <w:lang w:val="en-US"/>
        </w:rPr>
        <w:t>whose</w:t>
      </w:r>
      <w:proofErr w:type="gramEnd"/>
      <w:r w:rsidRPr="00413370">
        <w:rPr>
          <w:rFonts w:eastAsia="PalatinoLinotype-Roman" w:cstheme="minorHAnsi"/>
          <w:color w:val="000000"/>
          <w:lang w:val="en-US"/>
        </w:rPr>
        <w:t xml:space="preserve"> true AGBD lies outside this range.</w:t>
      </w:r>
    </w:p>
    <w:p w14:paraId="5D97656A" w14:textId="62D944B8" w:rsidR="0035673B" w:rsidRDefault="00413370" w:rsidP="0035673B">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These statistical issues are discussed further in </w:t>
      </w:r>
      <w:r w:rsidR="004055E6">
        <w:rPr>
          <w:rFonts w:asciiTheme="minorHAnsi" w:eastAsia="PalatinoLinotype-Roman" w:hAnsiTheme="minorHAnsi" w:cstheme="minorHAnsi"/>
          <w:color w:val="000000"/>
          <w:sz w:val="22"/>
          <w:szCs w:val="22"/>
          <w:lang w:val="en-US"/>
        </w:rPr>
        <w:t>Annex 2</w:t>
      </w:r>
      <w:r w:rsidR="005307FD">
        <w:rPr>
          <w:rFonts w:asciiTheme="minorHAnsi" w:eastAsia="PalatinoLinotype-Roman" w:hAnsiTheme="minorHAnsi" w:cstheme="minorHAnsi"/>
          <w:color w:val="000000"/>
          <w:sz w:val="22"/>
          <w:szCs w:val="22"/>
          <w:lang w:val="en-US"/>
        </w:rPr>
        <w:t>.</w:t>
      </w:r>
      <w:r w:rsidR="0035673B" w:rsidRPr="0035673B">
        <w:rPr>
          <w:rFonts w:asciiTheme="minorHAnsi" w:eastAsia="PalatinoLinotype-Roman" w:hAnsiTheme="minorHAnsi" w:cstheme="minorHAnsi"/>
          <w:color w:val="000000"/>
          <w:sz w:val="22"/>
          <w:szCs w:val="22"/>
          <w:lang w:val="en-US"/>
        </w:rPr>
        <w:t xml:space="preserve"> </w:t>
      </w:r>
    </w:p>
    <w:p w14:paraId="23B7A14E" w14:textId="622F3F71" w:rsidR="0035673B" w:rsidRDefault="0035673B" w:rsidP="0035673B">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Although the main validation measure is bias</w:t>
      </w:r>
      <w:r w:rsidR="00517415">
        <w:rPr>
          <w:rFonts w:asciiTheme="minorHAnsi" w:eastAsia="PalatinoLinotype-Roman" w:hAnsiTheme="minorHAnsi" w:cstheme="minorHAnsi"/>
          <w:color w:val="000000"/>
          <w:sz w:val="22"/>
          <w:szCs w:val="22"/>
          <w:lang w:val="en-US"/>
        </w:rPr>
        <w:t xml:space="preserve"> within given AGBD ranges</w:t>
      </w:r>
      <w:r>
        <w:rPr>
          <w:rFonts w:asciiTheme="minorHAnsi" w:eastAsia="PalatinoLinotype-Roman" w:hAnsiTheme="minorHAnsi" w:cstheme="minorHAnsi"/>
          <w:color w:val="000000"/>
          <w:sz w:val="22"/>
          <w:szCs w:val="22"/>
          <w:lang w:val="en-US"/>
        </w:rPr>
        <w:t xml:space="preserve">, we are also interested in the </w:t>
      </w:r>
      <w:r w:rsidR="00517415">
        <w:rPr>
          <w:rFonts w:asciiTheme="minorHAnsi" w:eastAsia="PalatinoLinotype-Roman" w:hAnsiTheme="minorHAnsi" w:cstheme="minorHAnsi"/>
          <w:color w:val="000000"/>
          <w:sz w:val="22"/>
          <w:szCs w:val="22"/>
          <w:lang w:val="en-US"/>
        </w:rPr>
        <w:t>statistics of the</w:t>
      </w:r>
      <w:r>
        <w:rPr>
          <w:rFonts w:asciiTheme="minorHAnsi" w:eastAsia="PalatinoLinotype-Roman" w:hAnsiTheme="minorHAnsi" w:cstheme="minorHAnsi"/>
          <w:color w:val="000000"/>
          <w:sz w:val="22"/>
          <w:szCs w:val="22"/>
          <w:lang w:val="en-US"/>
        </w:rPr>
        <w:t xml:space="preserve"> </w:t>
      </w:r>
      <w:r w:rsidR="00517415">
        <w:rPr>
          <w:rFonts w:asciiTheme="minorHAnsi" w:eastAsia="PalatinoLinotype-Roman" w:hAnsiTheme="minorHAnsi" w:cstheme="minorHAnsi"/>
          <w:color w:val="000000"/>
          <w:sz w:val="22"/>
          <w:szCs w:val="22"/>
          <w:lang w:val="en-US"/>
        </w:rPr>
        <w:t xml:space="preserve">AGBD </w:t>
      </w:r>
      <w:r>
        <w:rPr>
          <w:rFonts w:asciiTheme="minorHAnsi" w:eastAsia="PalatinoLinotype-Roman" w:hAnsiTheme="minorHAnsi" w:cstheme="minorHAnsi"/>
          <w:color w:val="000000"/>
          <w:sz w:val="22"/>
          <w:szCs w:val="22"/>
          <w:lang w:val="en-US"/>
        </w:rPr>
        <w:t>error</w:t>
      </w:r>
      <w:r w:rsidR="00517415">
        <w:rPr>
          <w:rFonts w:asciiTheme="minorHAnsi" w:eastAsia="PalatinoLinotype-Roman" w:hAnsiTheme="minorHAnsi" w:cstheme="minorHAnsi"/>
          <w:color w:val="000000"/>
          <w:sz w:val="22"/>
          <w:szCs w:val="22"/>
          <w:lang w:val="en-US"/>
        </w:rPr>
        <w:t xml:space="preserve"> at the pixel scale</w:t>
      </w:r>
      <w:r>
        <w:rPr>
          <w:rFonts w:asciiTheme="minorHAnsi" w:eastAsia="PalatinoLinotype-Roman" w:hAnsiTheme="minorHAnsi" w:cstheme="minorHAnsi"/>
          <w:color w:val="000000"/>
          <w:sz w:val="22"/>
          <w:szCs w:val="22"/>
          <w:lang w:val="en-US"/>
        </w:rPr>
        <w:t xml:space="preserve">. This is not the same as the difference from the reference data because the latter also contain errors. </w:t>
      </w:r>
      <w:r w:rsidR="00B33BD6">
        <w:rPr>
          <w:rFonts w:asciiTheme="minorHAnsi" w:eastAsia="PalatinoLinotype-Roman" w:hAnsiTheme="minorHAnsi" w:cstheme="minorHAnsi"/>
          <w:color w:val="000000"/>
          <w:sz w:val="22"/>
          <w:szCs w:val="22"/>
          <w:lang w:val="en-US"/>
        </w:rPr>
        <w:t xml:space="preserve">However, if </w:t>
      </w:r>
      <w:r>
        <w:rPr>
          <w:rFonts w:asciiTheme="minorHAnsi" w:eastAsia="PalatinoLinotype-Roman" w:hAnsiTheme="minorHAnsi" w:cstheme="minorHAnsi"/>
          <w:color w:val="000000"/>
          <w:sz w:val="22"/>
          <w:szCs w:val="22"/>
          <w:lang w:val="en-US"/>
        </w:rPr>
        <w:t xml:space="preserve">the reference data are assumed to be unbiased, </w:t>
      </w:r>
      <w:r w:rsidR="00B33BD6">
        <w:rPr>
          <w:rFonts w:asciiTheme="minorHAnsi" w:eastAsia="PalatinoLinotype-Roman" w:hAnsiTheme="minorHAnsi" w:cstheme="minorHAnsi"/>
          <w:color w:val="000000"/>
          <w:sz w:val="22"/>
          <w:szCs w:val="22"/>
          <w:lang w:val="en-US"/>
        </w:rPr>
        <w:t xml:space="preserve">we can estimate the RMS error relative to the true AGBD since, </w:t>
      </w:r>
      <w:r>
        <w:rPr>
          <w:rFonts w:asciiTheme="minorHAnsi" w:eastAsia="PalatinoLinotype-Roman" w:hAnsiTheme="minorHAnsi" w:cstheme="minorHAnsi"/>
          <w:color w:val="000000"/>
          <w:sz w:val="22"/>
          <w:szCs w:val="22"/>
          <w:lang w:val="en-US"/>
        </w:rPr>
        <w:t xml:space="preserve">if the bias in the BIOMASS AGBD estimator is constant across the indicator set </w:t>
      </w:r>
      <m:oMath>
        <m:r>
          <w:rPr>
            <w:rFonts w:ascii="Cambria Math" w:eastAsia="PalatinoLinotype-Roman" w:hAnsi="Cambria Math" w:cstheme="minorHAnsi"/>
            <w:color w:val="000000"/>
            <w:sz w:val="22"/>
            <w:szCs w:val="22"/>
            <w:lang w:val="en-US"/>
          </w:rPr>
          <m:t>S[a,b]</m:t>
        </m:r>
      </m:oMath>
      <w:r>
        <w:rPr>
          <w:rFonts w:asciiTheme="minorHAnsi" w:eastAsia="PalatinoLinotype-Roman" w:hAnsiTheme="minorHAnsi" w:cstheme="minorHAnsi"/>
          <w:color w:val="000000"/>
          <w:sz w:val="22"/>
          <w:szCs w:val="22"/>
          <w:lang w:val="en-US"/>
        </w:rPr>
        <w:t>, then the expectation of (2) is:</w:t>
      </w:r>
    </w:p>
    <w:p w14:paraId="56B3E18F" w14:textId="33F47F39" w:rsidR="0035673B" w:rsidRDefault="00000000" w:rsidP="0035673B">
      <w:pPr>
        <w:autoSpaceDE w:val="0"/>
        <w:autoSpaceDN w:val="0"/>
        <w:adjustRightInd w:val="0"/>
        <w:spacing w:after="120" w:line="276" w:lineRule="auto"/>
        <w:ind w:firstLine="720"/>
        <w:jc w:val="both"/>
        <w:rPr>
          <w:rFonts w:asciiTheme="minorHAnsi" w:eastAsia="PalatinoLinotype-Roman" w:hAnsiTheme="minorHAnsi" w:cstheme="minorHAnsi"/>
          <w:color w:val="000000"/>
          <w:sz w:val="22"/>
          <w:szCs w:val="22"/>
          <w:lang w:val="en-US"/>
        </w:rPr>
      </w:pPr>
      <m:oMath>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MSD</m:t>
            </m:r>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 b</m:t>
                </m:r>
              </m:e>
            </m:d>
          </m:e>
        </m:d>
        <m:r>
          <w:rPr>
            <w:rFonts w:ascii="Cambria Math" w:eastAsia="PalatinoLinotype-Roman" w:hAnsi="Cambria Math" w:cstheme="minorHAnsi"/>
            <w:color w:val="000000"/>
            <w:sz w:val="22"/>
            <w:szCs w:val="22"/>
            <w:lang w:val="en-US"/>
          </w:rPr>
          <m:t>=</m:t>
        </m:r>
        <m:sSup>
          <m:sSupPr>
            <m:ctrlPr>
              <w:rPr>
                <w:rFonts w:ascii="Cambria Math" w:eastAsia="PalatinoLinotype-Roman" w:hAnsi="Cambria Math" w:cstheme="minorHAnsi"/>
                <w:i/>
                <w:color w:val="000000"/>
                <w:sz w:val="22"/>
                <w:szCs w:val="22"/>
                <w:lang w:val="en-US"/>
              </w:rPr>
            </m:ctrlPr>
          </m:sSupPr>
          <m:e>
            <m:r>
              <w:rPr>
                <w:rFonts w:ascii="Cambria Math" w:eastAsia="PalatinoLinotype-Roman" w:hAnsi="Cambria Math" w:cstheme="minorHAnsi"/>
                <w:color w:val="000000"/>
                <w:sz w:val="22"/>
                <w:szCs w:val="22"/>
                <w:lang w:val="en-US"/>
              </w:rPr>
              <m:t>bias</m:t>
            </m:r>
          </m:e>
          <m:sup>
            <m:r>
              <w:rPr>
                <w:rFonts w:ascii="Cambria Math" w:eastAsia="PalatinoLinotype-Roman" w:hAnsi="Cambria Math" w:cstheme="minorHAnsi"/>
                <w:color w:val="000000"/>
                <w:sz w:val="22"/>
                <w:szCs w:val="22"/>
                <w:lang w:val="en-US"/>
              </w:rPr>
              <m:t>2</m:t>
            </m:r>
          </m:sup>
        </m:sSup>
        <m:r>
          <w:rPr>
            <w:rFonts w:ascii="Cambria Math" w:eastAsia="PalatinoLinotype-Roman" w:hAnsi="Cambria Math" w:cstheme="minorHAnsi"/>
            <w:color w:val="000000"/>
            <w:sz w:val="22"/>
            <w:szCs w:val="22"/>
            <w:lang w:val="en-US"/>
          </w:rPr>
          <m:t>+V</m:t>
        </m:r>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r>
          <w:rPr>
            <w:rFonts w:ascii="Cambria Math" w:eastAsia="PalatinoLinotype-Roman" w:hAnsi="Cambria Math" w:cstheme="minorHAnsi"/>
            <w:color w:val="000000"/>
            <w:sz w:val="22"/>
            <w:szCs w:val="22"/>
            <w:lang w:val="en-US"/>
          </w:rPr>
          <m:t>+V</m:t>
        </m:r>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oMath>
      <w:r w:rsidR="0035673B">
        <w:rPr>
          <w:rFonts w:asciiTheme="minorHAnsi" w:eastAsia="PalatinoLinotype-Roman" w:hAnsiTheme="minorHAnsi" w:cstheme="minorHAnsi"/>
          <w:color w:val="000000"/>
          <w:sz w:val="22"/>
          <w:szCs w:val="22"/>
          <w:lang w:val="en-US"/>
        </w:rPr>
        <w:tab/>
      </w:r>
      <w:r w:rsidR="0035673B">
        <w:rPr>
          <w:rFonts w:asciiTheme="minorHAnsi" w:eastAsia="PalatinoLinotype-Roman" w:hAnsiTheme="minorHAnsi" w:cstheme="minorHAnsi"/>
          <w:color w:val="000000"/>
          <w:sz w:val="22"/>
          <w:szCs w:val="22"/>
          <w:lang w:val="en-US"/>
        </w:rPr>
        <w:tab/>
      </w:r>
      <w:r w:rsidR="0035673B">
        <w:rPr>
          <w:rFonts w:asciiTheme="minorHAnsi" w:eastAsia="PalatinoLinotype-Roman" w:hAnsiTheme="minorHAnsi" w:cstheme="minorHAnsi"/>
          <w:color w:val="000000"/>
          <w:sz w:val="22"/>
          <w:szCs w:val="22"/>
          <w:lang w:val="en-US"/>
        </w:rPr>
        <w:tab/>
      </w:r>
      <w:r w:rsidR="0035673B">
        <w:rPr>
          <w:rFonts w:asciiTheme="minorHAnsi" w:eastAsia="PalatinoLinotype-Roman" w:hAnsiTheme="minorHAnsi" w:cstheme="minorHAnsi"/>
          <w:color w:val="000000"/>
          <w:sz w:val="22"/>
          <w:szCs w:val="22"/>
          <w:lang w:val="en-US"/>
        </w:rPr>
        <w:tab/>
      </w:r>
      <w:r w:rsidR="0035673B">
        <w:rPr>
          <w:rFonts w:asciiTheme="minorHAnsi" w:eastAsia="PalatinoLinotype-Roman" w:hAnsiTheme="minorHAnsi" w:cstheme="minorHAnsi"/>
          <w:color w:val="000000"/>
          <w:sz w:val="22"/>
          <w:szCs w:val="22"/>
          <w:lang w:val="en-US"/>
        </w:rPr>
        <w:tab/>
      </w:r>
      <w:r w:rsidR="0035673B">
        <w:rPr>
          <w:rFonts w:asciiTheme="minorHAnsi" w:eastAsia="PalatinoLinotype-Roman" w:hAnsiTheme="minorHAnsi" w:cstheme="minorHAnsi"/>
          <w:color w:val="000000"/>
          <w:sz w:val="22"/>
          <w:szCs w:val="22"/>
          <w:lang w:val="en-US"/>
        </w:rPr>
        <w:tab/>
        <w:t>(5)</w:t>
      </w:r>
    </w:p>
    <w:p w14:paraId="4DE11BF1" w14:textId="49A1CD28" w:rsidR="0035673B" w:rsidRDefault="00B33BD6" w:rsidP="0035673B">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Th</w:t>
      </w:r>
      <w:r w:rsidR="0035673B">
        <w:rPr>
          <w:rFonts w:asciiTheme="minorHAnsi" w:eastAsia="PalatinoLinotype-Roman" w:hAnsiTheme="minorHAnsi" w:cstheme="minorHAnsi"/>
          <w:color w:val="000000"/>
          <w:sz w:val="22"/>
          <w:szCs w:val="22"/>
        </w:rPr>
        <w:t>e MSE of the BIOMASS estimator is given by</w:t>
      </w:r>
    </w:p>
    <w:p w14:paraId="4FF9C318" w14:textId="2AADEC3A" w:rsidR="0035673B" w:rsidRDefault="0035673B" w:rsidP="0035673B">
      <w:pPr>
        <w:autoSpaceDE w:val="0"/>
        <w:autoSpaceDN w:val="0"/>
        <w:adjustRightInd w:val="0"/>
        <w:spacing w:after="120" w:line="276" w:lineRule="auto"/>
        <w:ind w:firstLine="720"/>
        <w:jc w:val="both"/>
        <w:rPr>
          <w:rFonts w:asciiTheme="minorHAnsi" w:eastAsia="PalatinoLinotype-Roman" w:hAnsiTheme="minorHAnsi" w:cstheme="minorHAnsi"/>
          <w:color w:val="000000"/>
          <w:sz w:val="22"/>
          <w:szCs w:val="22"/>
        </w:rPr>
      </w:pPr>
      <m:oMath>
        <m:r>
          <w:rPr>
            <w:rFonts w:ascii="Cambria Math" w:eastAsia="PalatinoLinotype-Roman" w:hAnsi="Cambria Math" w:cstheme="minorHAnsi"/>
            <w:color w:val="000000"/>
            <w:sz w:val="22"/>
            <w:szCs w:val="22"/>
            <w:lang w:val="en-US"/>
          </w:rPr>
          <m:t>MSE=</m:t>
        </m:r>
        <m:sSup>
          <m:sSupPr>
            <m:ctrlPr>
              <w:rPr>
                <w:rFonts w:ascii="Cambria Math" w:eastAsia="PalatinoLinotype-Roman" w:hAnsi="Cambria Math" w:cstheme="minorHAnsi"/>
                <w:i/>
                <w:color w:val="000000"/>
                <w:sz w:val="22"/>
                <w:szCs w:val="22"/>
                <w:lang w:val="en-US"/>
              </w:rPr>
            </m:ctrlPr>
          </m:sSupPr>
          <m:e>
            <m:r>
              <w:rPr>
                <w:rFonts w:ascii="Cambria Math" w:eastAsia="PalatinoLinotype-Roman" w:hAnsi="Cambria Math" w:cstheme="minorHAnsi"/>
                <w:color w:val="000000"/>
                <w:sz w:val="22"/>
                <w:szCs w:val="22"/>
                <w:lang w:val="en-US"/>
              </w:rPr>
              <m:t>bias</m:t>
            </m:r>
          </m:e>
          <m:sup>
            <m:r>
              <w:rPr>
                <w:rFonts w:ascii="Cambria Math" w:eastAsia="PalatinoLinotype-Roman" w:hAnsi="Cambria Math" w:cstheme="minorHAnsi"/>
                <w:color w:val="000000"/>
                <w:sz w:val="22"/>
                <w:szCs w:val="22"/>
                <w:lang w:val="en-US"/>
              </w:rPr>
              <m:t>2</m:t>
            </m:r>
          </m:sup>
        </m:sSup>
        <m:r>
          <w:rPr>
            <w:rFonts w:ascii="Cambria Math" w:eastAsia="PalatinoLinotype-Roman" w:hAnsi="Cambria Math" w:cstheme="minorHAnsi"/>
            <w:color w:val="000000"/>
            <w:sz w:val="22"/>
            <w:szCs w:val="22"/>
            <w:lang w:val="en-US"/>
          </w:rPr>
          <m:t>+V</m:t>
        </m:r>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oMath>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t>(6)</w:t>
      </w:r>
    </w:p>
    <w:p w14:paraId="3BBE41B1" w14:textId="1C89A43A" w:rsidR="0035673B" w:rsidRPr="006863EC" w:rsidRDefault="00B33BD6" w:rsidP="0035673B">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proofErr w:type="gramStart"/>
      <w:r>
        <w:rPr>
          <w:rFonts w:asciiTheme="minorHAnsi" w:eastAsia="PalatinoLinotype-Roman" w:hAnsiTheme="minorHAnsi" w:cstheme="minorHAnsi"/>
          <w:color w:val="000000"/>
          <w:sz w:val="22"/>
          <w:szCs w:val="22"/>
        </w:rPr>
        <w:lastRenderedPageBreak/>
        <w:t>So</w:t>
      </w:r>
      <w:proofErr w:type="gramEnd"/>
      <w:r>
        <w:rPr>
          <w:rFonts w:asciiTheme="minorHAnsi" w:eastAsia="PalatinoLinotype-Roman" w:hAnsiTheme="minorHAnsi" w:cstheme="minorHAnsi"/>
          <w:color w:val="000000"/>
          <w:sz w:val="22"/>
          <w:szCs w:val="22"/>
        </w:rPr>
        <w:t xml:space="preserve"> </w:t>
      </w:r>
      <w:r w:rsidR="0035673B">
        <w:rPr>
          <w:rFonts w:asciiTheme="minorHAnsi" w:eastAsia="PalatinoLinotype-Roman" w:hAnsiTheme="minorHAnsi" w:cstheme="minorHAnsi"/>
          <w:color w:val="000000"/>
          <w:sz w:val="22"/>
          <w:szCs w:val="22"/>
        </w:rPr>
        <w:t>its value</w:t>
      </w:r>
      <w:r w:rsidR="0035673B" w:rsidRPr="002F1427">
        <w:rPr>
          <w:rFonts w:asciiTheme="minorHAnsi" w:eastAsia="PalatinoLinotype-Roman" w:hAnsiTheme="minorHAnsi" w:cstheme="minorHAnsi"/>
          <w:color w:val="000000"/>
          <w:sz w:val="22"/>
          <w:szCs w:val="22"/>
        </w:rPr>
        <w:t xml:space="preserve"> </w:t>
      </w:r>
      <w:r w:rsidR="0035673B">
        <w:rPr>
          <w:rFonts w:asciiTheme="minorHAnsi" w:eastAsia="PalatinoLinotype-Roman" w:hAnsiTheme="minorHAnsi" w:cstheme="minorHAnsi"/>
          <w:color w:val="000000"/>
          <w:sz w:val="22"/>
          <w:szCs w:val="22"/>
        </w:rPr>
        <w:t xml:space="preserve">can be estimated by </w:t>
      </w:r>
      <w:r w:rsidR="0035673B" w:rsidRPr="002F1427">
        <w:rPr>
          <w:rFonts w:asciiTheme="minorHAnsi" w:eastAsia="PalatinoLinotype-Roman" w:hAnsiTheme="minorHAnsi" w:cstheme="minorHAnsi"/>
          <w:color w:val="000000"/>
          <w:sz w:val="22"/>
          <w:szCs w:val="22"/>
        </w:rPr>
        <w:t>subtract</w:t>
      </w:r>
      <w:r w:rsidR="0035673B">
        <w:rPr>
          <w:rFonts w:asciiTheme="minorHAnsi" w:eastAsia="PalatinoLinotype-Roman" w:hAnsiTheme="minorHAnsi" w:cstheme="minorHAnsi"/>
          <w:color w:val="000000"/>
          <w:sz w:val="22"/>
          <w:szCs w:val="22"/>
        </w:rPr>
        <w:t>ing</w:t>
      </w:r>
      <w:r w:rsidR="0035673B" w:rsidRPr="002F1427">
        <w:rPr>
          <w:rFonts w:asciiTheme="minorHAnsi" w:eastAsia="PalatinoLinotype-Roman" w:hAnsiTheme="minorHAnsi" w:cstheme="minorHAnsi"/>
          <w:color w:val="000000"/>
          <w:sz w:val="22"/>
          <w:szCs w:val="22"/>
        </w:rPr>
        <w:t xml:space="preserve"> the variance in </w:t>
      </w:r>
      <w:r>
        <w:rPr>
          <w:rFonts w:asciiTheme="minorHAnsi" w:eastAsia="PalatinoLinotype-Roman" w:hAnsiTheme="minorHAnsi" w:cstheme="minorHAnsi"/>
          <w:color w:val="000000"/>
          <w:sz w:val="22"/>
          <w:szCs w:val="22"/>
        </w:rPr>
        <w:t xml:space="preserve">the </w:t>
      </w:r>
      <w:r w:rsidR="0035673B">
        <w:rPr>
          <w:rFonts w:asciiTheme="minorHAnsi" w:eastAsia="PalatinoLinotype-Roman" w:hAnsiTheme="minorHAnsi" w:cstheme="minorHAnsi"/>
          <w:color w:val="000000"/>
          <w:sz w:val="22"/>
          <w:szCs w:val="22"/>
        </w:rPr>
        <w:t>ALS estimator</w:t>
      </w:r>
      <w:r w:rsidR="0035673B" w:rsidRPr="002F1427">
        <w:rPr>
          <w:rFonts w:asciiTheme="minorHAnsi" w:eastAsia="PalatinoLinotype-Roman" w:hAnsiTheme="minorHAnsi" w:cstheme="minorHAnsi"/>
          <w:color w:val="000000"/>
          <w:sz w:val="22"/>
          <w:szCs w:val="22"/>
        </w:rPr>
        <w:t xml:space="preserve"> </w:t>
      </w:r>
      <w:r w:rsidR="0035673B">
        <w:rPr>
          <w:rFonts w:asciiTheme="minorHAnsi" w:eastAsia="PalatinoLinotype-Roman" w:hAnsiTheme="minorHAnsi" w:cstheme="minorHAnsi"/>
          <w:color w:val="000000"/>
          <w:sz w:val="22"/>
          <w:szCs w:val="22"/>
        </w:rPr>
        <w:t xml:space="preserve">from the MSD. However, since </w:t>
      </w:r>
      <m:oMath>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MSD</m:t>
            </m:r>
            <m:d>
              <m:dPr>
                <m:begChr m:val="["/>
                <m:endChr m:val="]"/>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a, b</m:t>
                </m:r>
              </m:e>
            </m:d>
          </m:e>
        </m:d>
      </m:oMath>
      <w:r w:rsidR="0035673B">
        <w:rPr>
          <w:rFonts w:asciiTheme="minorHAnsi" w:eastAsia="PalatinoLinotype-Roman" w:hAnsiTheme="minorHAnsi" w:cstheme="minorHAnsi"/>
          <w:color w:val="000000"/>
          <w:sz w:val="22"/>
          <w:szCs w:val="22"/>
        </w:rPr>
        <w:t xml:space="preserve"> is only approximated by (2) and we only have an estimated value for the variance of the reference data, </w:t>
      </w:r>
      <w:r w:rsidR="0035673B" w:rsidRPr="006863EC">
        <w:rPr>
          <w:rFonts w:asciiTheme="minorHAnsi" w:eastAsia="PalatinoLinotype-Roman" w:hAnsiTheme="minorHAnsi" w:cstheme="minorHAnsi"/>
          <w:color w:val="000000"/>
          <w:sz w:val="22"/>
          <w:szCs w:val="22"/>
        </w:rPr>
        <w:t>dispersion</w:t>
      </w:r>
      <w:r w:rsidR="0035673B">
        <w:rPr>
          <w:rFonts w:asciiTheme="minorHAnsi" w:eastAsia="PalatinoLinotype-Roman" w:hAnsiTheme="minorHAnsi" w:cstheme="minorHAnsi"/>
          <w:color w:val="000000"/>
          <w:sz w:val="22"/>
          <w:szCs w:val="22"/>
        </w:rPr>
        <w:t xml:space="preserve"> in these two estimates</w:t>
      </w:r>
      <w:r w:rsidR="0035673B" w:rsidRPr="006863EC">
        <w:rPr>
          <w:rFonts w:asciiTheme="minorHAnsi" w:eastAsia="PalatinoLinotype-Roman" w:hAnsiTheme="minorHAnsi" w:cstheme="minorHAnsi"/>
          <w:color w:val="000000"/>
          <w:sz w:val="22"/>
          <w:szCs w:val="22"/>
        </w:rPr>
        <w:t xml:space="preserve"> can result in this operation</w:t>
      </w:r>
      <w:r w:rsidR="0035673B">
        <w:rPr>
          <w:rFonts w:asciiTheme="minorHAnsi" w:eastAsia="PalatinoLinotype-Roman" w:hAnsiTheme="minorHAnsi" w:cstheme="minorHAnsi"/>
          <w:color w:val="000000"/>
          <w:sz w:val="22"/>
          <w:szCs w:val="22"/>
        </w:rPr>
        <w:t xml:space="preserve"> yielding</w:t>
      </w:r>
      <w:r w:rsidR="0035673B" w:rsidRPr="006863EC">
        <w:rPr>
          <w:rFonts w:asciiTheme="minorHAnsi" w:eastAsia="PalatinoLinotype-Roman" w:hAnsiTheme="minorHAnsi" w:cstheme="minorHAnsi"/>
          <w:color w:val="000000"/>
          <w:sz w:val="22"/>
          <w:szCs w:val="22"/>
        </w:rPr>
        <w:t xml:space="preserve"> </w:t>
      </w:r>
      <m:oMath>
        <m:r>
          <w:rPr>
            <w:rFonts w:ascii="Cambria Math" w:eastAsia="PalatinoLinotype-Roman" w:hAnsi="Cambria Math" w:cstheme="minorHAnsi"/>
            <w:color w:val="000000"/>
            <w:sz w:val="22"/>
            <w:szCs w:val="22"/>
            <w:lang w:val="en-US"/>
          </w:rPr>
          <m:t>MSE&lt; 0</m:t>
        </m:r>
      </m:oMath>
      <w:r w:rsidR="0035673B" w:rsidRPr="006863EC">
        <w:rPr>
          <w:rFonts w:asciiTheme="minorHAnsi" w:eastAsia="PalatinoLinotype-Roman" w:hAnsiTheme="minorHAnsi" w:cstheme="minorHAnsi"/>
          <w:color w:val="000000"/>
          <w:sz w:val="22"/>
          <w:szCs w:val="22"/>
        </w:rPr>
        <w:t>.</w:t>
      </w:r>
      <w:r w:rsidR="0035673B">
        <w:rPr>
          <w:rFonts w:asciiTheme="minorHAnsi" w:eastAsia="PalatinoLinotype-Roman" w:hAnsiTheme="minorHAnsi" w:cstheme="minorHAnsi"/>
          <w:color w:val="000000"/>
          <w:sz w:val="22"/>
          <w:szCs w:val="22"/>
        </w:rPr>
        <w:t xml:space="preserve"> Two possible ways to prevent this are: </w:t>
      </w:r>
    </w:p>
    <w:p w14:paraId="0CEAF234" w14:textId="77777777" w:rsidR="006863EC" w:rsidRPr="006863EC" w:rsidRDefault="006863EC" w:rsidP="0035673B">
      <w:pPr>
        <w:numPr>
          <w:ilvl w:val="0"/>
          <w:numId w:val="44"/>
        </w:num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6863EC">
        <w:rPr>
          <w:rFonts w:asciiTheme="minorHAnsi" w:eastAsia="PalatinoLinotype-Roman" w:hAnsiTheme="minorHAnsi" w:cstheme="minorHAnsi"/>
          <w:color w:val="000000"/>
          <w:sz w:val="22"/>
          <w:szCs w:val="22"/>
        </w:rPr>
        <w:t>At 4</w:t>
      </w:r>
      <w:r w:rsidR="0035673B">
        <w:rPr>
          <w:rFonts w:asciiTheme="minorHAnsi" w:eastAsia="PalatinoLinotype-Roman" w:hAnsiTheme="minorHAnsi" w:cstheme="minorHAnsi"/>
          <w:color w:val="000000"/>
          <w:sz w:val="22"/>
          <w:szCs w:val="22"/>
        </w:rPr>
        <w:t xml:space="preserve"> </w:t>
      </w:r>
      <w:r w:rsidRPr="006863EC">
        <w:rPr>
          <w:rFonts w:asciiTheme="minorHAnsi" w:eastAsia="PalatinoLinotype-Roman" w:hAnsiTheme="minorHAnsi" w:cstheme="minorHAnsi"/>
          <w:color w:val="000000"/>
          <w:sz w:val="22"/>
          <w:szCs w:val="22"/>
        </w:rPr>
        <w:t xml:space="preserve">ha, lower bound </w:t>
      </w:r>
      <w:r w:rsidR="0035673B">
        <w:rPr>
          <w:rFonts w:asciiTheme="minorHAnsi" w:eastAsia="PalatinoLinotype-Roman" w:hAnsiTheme="minorHAnsi" w:cstheme="minorHAnsi"/>
          <w:color w:val="000000"/>
          <w:sz w:val="22"/>
          <w:szCs w:val="22"/>
        </w:rPr>
        <w:t xml:space="preserve">the </w:t>
      </w:r>
      <w:r w:rsidRPr="006863EC">
        <w:rPr>
          <w:rFonts w:asciiTheme="minorHAnsi" w:eastAsia="PalatinoLinotype-Roman" w:hAnsiTheme="minorHAnsi" w:cstheme="minorHAnsi"/>
          <w:color w:val="000000"/>
          <w:sz w:val="22"/>
          <w:szCs w:val="22"/>
        </w:rPr>
        <w:t>RMSE to th</w:t>
      </w:r>
      <w:r w:rsidR="0035673B">
        <w:rPr>
          <w:rFonts w:asciiTheme="minorHAnsi" w:eastAsia="PalatinoLinotype-Roman" w:hAnsiTheme="minorHAnsi" w:cstheme="minorHAnsi"/>
          <w:color w:val="000000"/>
          <w:sz w:val="22"/>
          <w:szCs w:val="22"/>
        </w:rPr>
        <w:t>at</w:t>
      </w:r>
      <w:r w:rsidRPr="006863EC">
        <w:rPr>
          <w:rFonts w:asciiTheme="minorHAnsi" w:eastAsia="PalatinoLinotype-Roman" w:hAnsiTheme="minorHAnsi" w:cstheme="minorHAnsi"/>
          <w:color w:val="000000"/>
          <w:sz w:val="22"/>
          <w:szCs w:val="22"/>
        </w:rPr>
        <w:t xml:space="preserve"> of </w:t>
      </w:r>
      <w:r w:rsidR="0035673B">
        <w:rPr>
          <w:rFonts w:asciiTheme="minorHAnsi" w:eastAsia="PalatinoLinotype-Roman" w:hAnsiTheme="minorHAnsi" w:cstheme="minorHAnsi"/>
          <w:color w:val="000000"/>
          <w:sz w:val="22"/>
          <w:szCs w:val="22"/>
        </w:rPr>
        <w:t>the ALS</w:t>
      </w:r>
      <w:r w:rsidRPr="006863EC">
        <w:rPr>
          <w:rFonts w:asciiTheme="minorHAnsi" w:eastAsia="PalatinoLinotype-Roman" w:hAnsiTheme="minorHAnsi" w:cstheme="minorHAnsi"/>
          <w:color w:val="000000"/>
          <w:sz w:val="22"/>
          <w:szCs w:val="22"/>
        </w:rPr>
        <w:t xml:space="preserve"> data</w:t>
      </w:r>
    </w:p>
    <w:p w14:paraId="2C5A72A2" w14:textId="77777777" w:rsidR="006863EC" w:rsidRPr="006863EC" w:rsidRDefault="0035673B" w:rsidP="0035673B">
      <w:pPr>
        <w:numPr>
          <w:ilvl w:val="0"/>
          <w:numId w:val="44"/>
        </w:num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 xml:space="preserve">Specify the </w:t>
      </w:r>
      <w:r w:rsidR="006863EC" w:rsidRPr="006863EC">
        <w:rPr>
          <w:rFonts w:asciiTheme="minorHAnsi" w:eastAsia="PalatinoLinotype-Roman" w:hAnsiTheme="minorHAnsi" w:cstheme="minorHAnsi"/>
          <w:color w:val="000000"/>
          <w:sz w:val="22"/>
          <w:szCs w:val="22"/>
        </w:rPr>
        <w:t>RMSE as a single number per site</w:t>
      </w:r>
      <w:r>
        <w:rPr>
          <w:rFonts w:asciiTheme="minorHAnsi" w:eastAsia="PalatinoLinotype-Roman" w:hAnsiTheme="minorHAnsi" w:cstheme="minorHAnsi"/>
          <w:color w:val="000000"/>
          <w:sz w:val="22"/>
          <w:szCs w:val="22"/>
        </w:rPr>
        <w:t xml:space="preserve"> with </w:t>
      </w:r>
      <w:r w:rsidR="006863EC" w:rsidRPr="006863EC">
        <w:rPr>
          <w:rFonts w:asciiTheme="minorHAnsi" w:eastAsia="PalatinoLinotype-Roman" w:hAnsiTheme="minorHAnsi" w:cstheme="minorHAnsi"/>
          <w:color w:val="000000"/>
          <w:sz w:val="22"/>
          <w:szCs w:val="22"/>
        </w:rPr>
        <w:t>no AGBD binning</w:t>
      </w:r>
    </w:p>
    <w:p w14:paraId="14745406" w14:textId="0B7427FD" w:rsidR="00BE5C73" w:rsidRPr="00BE5C73" w:rsidRDefault="00BE5C73" w:rsidP="00F5779A">
      <w:pPr>
        <w:pStyle w:val="ListParagraph"/>
        <w:numPr>
          <w:ilvl w:val="1"/>
          <w:numId w:val="18"/>
        </w:numPr>
        <w:autoSpaceDE w:val="0"/>
        <w:autoSpaceDN w:val="0"/>
        <w:adjustRightInd w:val="0"/>
        <w:spacing w:after="120" w:line="276" w:lineRule="auto"/>
        <w:jc w:val="both"/>
        <w:rPr>
          <w:rFonts w:eastAsia="PalatinoLinotype-Roman" w:cstheme="minorHAnsi"/>
          <w:b/>
          <w:bCs/>
          <w:color w:val="000000"/>
          <w:lang w:val="en-US"/>
        </w:rPr>
      </w:pPr>
      <w:r w:rsidRPr="00BE5C73">
        <w:rPr>
          <w:rFonts w:eastAsia="PalatinoLinotype-Roman" w:cstheme="minorHAnsi"/>
          <w:b/>
          <w:bCs/>
          <w:color w:val="000000"/>
          <w:lang w:val="en-US"/>
        </w:rPr>
        <w:t>Overall structural measures</w:t>
      </w:r>
    </w:p>
    <w:p w14:paraId="4DC83016" w14:textId="56BFE330" w:rsidR="00BE5C73" w:rsidRPr="00BE5C73" w:rsidRDefault="00492D04" w:rsidP="00BE5C73">
      <w:pPr>
        <w:autoSpaceDE w:val="0"/>
        <w:autoSpaceDN w:val="0"/>
        <w:adjustRightInd w:val="0"/>
        <w:spacing w:after="120" w:line="276" w:lineRule="auto"/>
        <w:jc w:val="both"/>
        <w:rPr>
          <w:rFonts w:asciiTheme="minorHAnsi" w:eastAsia="PalatinoLinotype-Roman" w:hAnsiTheme="minorHAnsi" w:cstheme="minorHAnsi"/>
          <w:b/>
          <w:bCs/>
          <w:color w:val="000000"/>
          <w:sz w:val="22"/>
          <w:szCs w:val="22"/>
          <w:lang w:val="en-US"/>
        </w:rPr>
      </w:pPr>
      <w:r>
        <w:rPr>
          <w:rFonts w:asciiTheme="minorHAnsi" w:eastAsia="PalatinoLinotype-Roman" w:hAnsiTheme="minorHAnsi" w:cstheme="minorHAnsi"/>
          <w:color w:val="000000"/>
          <w:sz w:val="22"/>
          <w:szCs w:val="22"/>
          <w:lang w:val="en-US"/>
        </w:rPr>
        <w:t xml:space="preserve">The validation protocol described in the previous section aims at the estimation of the </w:t>
      </w:r>
      <w:r w:rsidR="005307FD">
        <w:rPr>
          <w:rFonts w:asciiTheme="minorHAnsi" w:eastAsia="PalatinoLinotype-Roman" w:hAnsiTheme="minorHAnsi" w:cstheme="minorHAnsi"/>
          <w:color w:val="000000"/>
          <w:sz w:val="22"/>
          <w:szCs w:val="22"/>
          <w:lang w:val="en-US"/>
        </w:rPr>
        <w:t>b</w:t>
      </w:r>
      <w:r w:rsidR="00BE5C73">
        <w:rPr>
          <w:rFonts w:asciiTheme="minorHAnsi" w:eastAsia="PalatinoLinotype-Roman" w:hAnsiTheme="minorHAnsi" w:cstheme="minorHAnsi"/>
          <w:color w:val="000000"/>
          <w:sz w:val="22"/>
          <w:szCs w:val="22"/>
          <w:lang w:val="en-US"/>
        </w:rPr>
        <w:t>ias within a set of biomass ranges covering the full AGBD range</w:t>
      </w:r>
      <w:r>
        <w:rPr>
          <w:rFonts w:asciiTheme="minorHAnsi" w:eastAsia="PalatinoLinotype-Roman" w:hAnsiTheme="minorHAnsi" w:cstheme="minorHAnsi"/>
          <w:color w:val="000000"/>
          <w:sz w:val="22"/>
          <w:szCs w:val="22"/>
          <w:lang w:val="en-US"/>
        </w:rPr>
        <w:t>. To complement this</w:t>
      </w:r>
      <w:r w:rsidR="00761BDA">
        <w:rPr>
          <w:rFonts w:asciiTheme="minorHAnsi" w:eastAsia="PalatinoLinotype-Roman" w:hAnsiTheme="minorHAnsi" w:cstheme="minorHAnsi"/>
          <w:color w:val="000000"/>
          <w:sz w:val="22"/>
          <w:szCs w:val="22"/>
          <w:lang w:val="en-US"/>
        </w:rPr>
        <w:t>,</w:t>
      </w:r>
      <w:r>
        <w:rPr>
          <w:rFonts w:asciiTheme="minorHAnsi" w:eastAsia="PalatinoLinotype-Roman" w:hAnsiTheme="minorHAnsi" w:cstheme="minorHAnsi"/>
          <w:color w:val="000000"/>
          <w:sz w:val="22"/>
          <w:szCs w:val="22"/>
          <w:lang w:val="en-US"/>
        </w:rPr>
        <w:t xml:space="preserve"> we recommend a</w:t>
      </w:r>
      <w:r w:rsidR="00784B48">
        <w:rPr>
          <w:rFonts w:asciiTheme="minorHAnsi" w:eastAsia="PalatinoLinotype-Roman" w:hAnsiTheme="minorHAnsi" w:cstheme="minorHAnsi"/>
          <w:color w:val="000000"/>
          <w:sz w:val="22"/>
          <w:szCs w:val="22"/>
          <w:lang w:val="en-US"/>
        </w:rPr>
        <w:t>n</w:t>
      </w:r>
      <w:r>
        <w:rPr>
          <w:rFonts w:asciiTheme="minorHAnsi" w:eastAsia="PalatinoLinotype-Roman" w:hAnsiTheme="minorHAnsi" w:cstheme="minorHAnsi"/>
          <w:color w:val="000000"/>
          <w:sz w:val="22"/>
          <w:szCs w:val="22"/>
          <w:lang w:val="en-US"/>
        </w:rPr>
        <w:t xml:space="preserve"> </w:t>
      </w:r>
      <w:r w:rsidR="00784B48">
        <w:rPr>
          <w:rFonts w:asciiTheme="minorHAnsi" w:eastAsia="PalatinoLinotype-Roman" w:hAnsiTheme="minorHAnsi" w:cstheme="minorHAnsi"/>
          <w:color w:val="000000"/>
          <w:sz w:val="22"/>
          <w:szCs w:val="22"/>
          <w:lang w:val="en-US"/>
        </w:rPr>
        <w:t xml:space="preserve">additional </w:t>
      </w:r>
      <w:r>
        <w:rPr>
          <w:rFonts w:asciiTheme="minorHAnsi" w:eastAsia="PalatinoLinotype-Roman" w:hAnsiTheme="minorHAnsi" w:cstheme="minorHAnsi"/>
          <w:color w:val="000000"/>
          <w:sz w:val="22"/>
          <w:szCs w:val="22"/>
          <w:lang w:val="en-US"/>
        </w:rPr>
        <w:t xml:space="preserve">set of structural measures. </w:t>
      </w:r>
      <w:r w:rsidR="00BE5C73">
        <w:rPr>
          <w:rFonts w:asciiTheme="minorHAnsi" w:eastAsia="PalatinoLinotype-Roman" w:hAnsiTheme="minorHAnsi" w:cstheme="minorHAnsi"/>
          <w:color w:val="000000"/>
          <w:sz w:val="22"/>
          <w:szCs w:val="22"/>
          <w:lang w:val="en-US"/>
        </w:rPr>
        <w:t xml:space="preserve"> </w:t>
      </w:r>
    </w:p>
    <w:p w14:paraId="13E9A7E4" w14:textId="70B1FA5F" w:rsidR="00BE5C73" w:rsidRPr="007D6209" w:rsidRDefault="006A6919" w:rsidP="00BE5C73">
      <w:pPr>
        <w:autoSpaceDE w:val="0"/>
        <w:autoSpaceDN w:val="0"/>
        <w:adjustRightInd w:val="0"/>
        <w:spacing w:after="120" w:line="276" w:lineRule="auto"/>
        <w:jc w:val="both"/>
        <w:rPr>
          <w:rFonts w:asciiTheme="minorHAnsi" w:eastAsia="PalatinoLinotype-Roman" w:hAnsiTheme="minorHAnsi" w:cstheme="minorHAnsi"/>
          <w:b/>
          <w:bCs/>
          <w:color w:val="000000"/>
          <w:sz w:val="22"/>
          <w:szCs w:val="22"/>
          <w:lang w:val="en-US"/>
        </w:rPr>
      </w:pPr>
      <w:r>
        <w:rPr>
          <w:rFonts w:asciiTheme="minorHAnsi" w:eastAsia="PalatinoLinotype-Roman" w:hAnsiTheme="minorHAnsi" w:cstheme="minorHAnsi"/>
          <w:b/>
          <w:bCs/>
          <w:color w:val="000000"/>
          <w:sz w:val="22"/>
          <w:szCs w:val="22"/>
          <w:lang w:val="en-US"/>
        </w:rPr>
        <w:t>3.2</w:t>
      </w:r>
      <w:r w:rsidR="00BE5C73" w:rsidRPr="00BE5C73">
        <w:rPr>
          <w:rFonts w:asciiTheme="minorHAnsi" w:eastAsia="PalatinoLinotype-Roman" w:hAnsiTheme="minorHAnsi" w:cstheme="minorHAnsi"/>
          <w:b/>
          <w:bCs/>
          <w:color w:val="000000"/>
          <w:sz w:val="22"/>
          <w:szCs w:val="22"/>
          <w:lang w:val="en-US"/>
        </w:rPr>
        <w:t>.1</w:t>
      </w:r>
      <w:r w:rsidR="00BE5C73">
        <w:rPr>
          <w:rFonts w:asciiTheme="minorHAnsi" w:eastAsia="PalatinoLinotype-Roman" w:hAnsiTheme="minorHAnsi" w:cstheme="minorHAnsi"/>
          <w:color w:val="000000"/>
          <w:sz w:val="22"/>
          <w:szCs w:val="22"/>
          <w:lang w:val="en-US"/>
        </w:rPr>
        <w:t xml:space="preserve"> </w:t>
      </w:r>
      <w:r w:rsidR="00BE5C73" w:rsidRPr="007D6209">
        <w:rPr>
          <w:rFonts w:asciiTheme="minorHAnsi" w:eastAsia="PalatinoLinotype-Roman" w:hAnsiTheme="minorHAnsi" w:cstheme="minorHAnsi"/>
          <w:b/>
          <w:bCs/>
          <w:color w:val="000000"/>
          <w:sz w:val="22"/>
          <w:szCs w:val="22"/>
          <w:lang w:val="en-US"/>
        </w:rPr>
        <w:t>Histogram comparison</w:t>
      </w:r>
    </w:p>
    <w:p w14:paraId="05DA9EE3" w14:textId="335B4552" w:rsidR="00BE5C73" w:rsidRDefault="00BE5C73"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An instructive way of comparing the BIOMASS and ALS maps is simply by displaying their histograms. This will reveal if there are significant differences in their representations of the population</w:t>
      </w:r>
      <w:r w:rsidRPr="006F3C8B">
        <w:rPr>
          <w:rFonts w:asciiTheme="minorHAnsi" w:eastAsia="PalatinoLinotype-Roman" w:hAnsiTheme="minorHAnsi" w:cstheme="minorHAnsi"/>
          <w:color w:val="000000"/>
          <w:sz w:val="22"/>
          <w:szCs w:val="22"/>
          <w:lang w:val="en-US"/>
        </w:rPr>
        <w:t xml:space="preserve"> </w:t>
      </w:r>
      <w:r>
        <w:rPr>
          <w:rFonts w:asciiTheme="minorHAnsi" w:eastAsia="PalatinoLinotype-Roman" w:hAnsiTheme="minorHAnsi" w:cstheme="minorHAnsi"/>
          <w:color w:val="000000"/>
          <w:sz w:val="22"/>
          <w:szCs w:val="22"/>
          <w:lang w:val="en-US"/>
        </w:rPr>
        <w:t>of AGBD values and help to diagnose any systematic types of error. Rigorous comparison of the histograms is possible using the Kolmogorov-Smirnov test.</w:t>
      </w:r>
    </w:p>
    <w:p w14:paraId="2F0E21C3" w14:textId="72D988D9" w:rsidR="00BE5C73" w:rsidRPr="007D6209" w:rsidRDefault="006A6919" w:rsidP="00BE5C73">
      <w:pPr>
        <w:autoSpaceDE w:val="0"/>
        <w:autoSpaceDN w:val="0"/>
        <w:adjustRightInd w:val="0"/>
        <w:spacing w:after="120" w:line="276" w:lineRule="auto"/>
        <w:jc w:val="both"/>
        <w:rPr>
          <w:rFonts w:asciiTheme="minorHAnsi" w:eastAsia="PalatinoLinotype-Roman" w:hAnsiTheme="minorHAnsi" w:cstheme="minorHAnsi"/>
          <w:b/>
          <w:bCs/>
          <w:color w:val="000000"/>
          <w:sz w:val="22"/>
          <w:szCs w:val="22"/>
          <w:lang w:val="en-US"/>
        </w:rPr>
      </w:pPr>
      <w:r>
        <w:rPr>
          <w:rFonts w:asciiTheme="minorHAnsi" w:eastAsia="PalatinoLinotype-Roman" w:hAnsiTheme="minorHAnsi" w:cstheme="minorHAnsi"/>
          <w:b/>
          <w:bCs/>
          <w:color w:val="000000"/>
          <w:sz w:val="22"/>
          <w:szCs w:val="22"/>
          <w:lang w:val="en-US"/>
        </w:rPr>
        <w:t>3.2</w:t>
      </w:r>
      <w:r w:rsidR="00BE5C73">
        <w:rPr>
          <w:rFonts w:asciiTheme="minorHAnsi" w:eastAsia="PalatinoLinotype-Roman" w:hAnsiTheme="minorHAnsi" w:cstheme="minorHAnsi"/>
          <w:b/>
          <w:bCs/>
          <w:color w:val="000000"/>
          <w:sz w:val="22"/>
          <w:szCs w:val="22"/>
          <w:lang w:val="en-US"/>
        </w:rPr>
        <w:t xml:space="preserve">.2 </w:t>
      </w:r>
      <w:r w:rsidR="00BE5C73" w:rsidRPr="007D6209">
        <w:rPr>
          <w:rFonts w:asciiTheme="minorHAnsi" w:eastAsia="PalatinoLinotype-Roman" w:hAnsiTheme="minorHAnsi" w:cstheme="minorHAnsi"/>
          <w:b/>
          <w:bCs/>
          <w:color w:val="000000"/>
          <w:sz w:val="22"/>
          <w:szCs w:val="22"/>
          <w:lang w:val="en-US"/>
        </w:rPr>
        <w:t>Systematic deviation from proportionality</w:t>
      </w:r>
    </w:p>
    <w:p w14:paraId="4C3211A0" w14:textId="208D3E67" w:rsidR="00BE5C73" w:rsidRDefault="00BE5C73"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If BIOMASS produces a</w:t>
      </w:r>
      <w:r w:rsidR="00CA220C">
        <w:rPr>
          <w:rFonts w:asciiTheme="minorHAnsi" w:eastAsia="PalatinoLinotype-Roman" w:hAnsiTheme="minorHAnsi" w:cstheme="minorHAnsi"/>
          <w:color w:val="000000"/>
          <w:sz w:val="22"/>
          <w:szCs w:val="22"/>
          <w:lang w:val="en-US"/>
        </w:rPr>
        <w:t>n accurate</w:t>
      </w:r>
      <w:r>
        <w:rPr>
          <w:rFonts w:asciiTheme="minorHAnsi" w:eastAsia="PalatinoLinotype-Roman" w:hAnsiTheme="minorHAnsi" w:cstheme="minorHAnsi"/>
          <w:color w:val="000000"/>
          <w:sz w:val="22"/>
          <w:szCs w:val="22"/>
          <w:lang w:val="en-US"/>
        </w:rPr>
        <w:t xml:space="preserve"> representation of the ALS map, the</w:t>
      </w:r>
      <w:r w:rsidRPr="000B679A">
        <w:rPr>
          <w:rFonts w:asciiTheme="minorHAnsi" w:eastAsia="PalatinoLinotype-Roman" w:hAnsiTheme="minorHAnsi" w:cstheme="minorHAnsi"/>
          <w:color w:val="000000"/>
          <w:sz w:val="22"/>
          <w:szCs w:val="22"/>
          <w:lang w:val="en-US"/>
        </w:rPr>
        <w:t xml:space="preserve"> </w:t>
      </w:r>
      <w:r>
        <w:rPr>
          <w:rFonts w:asciiTheme="minorHAnsi" w:eastAsia="PalatinoLinotype-Roman" w:hAnsiTheme="minorHAnsi" w:cstheme="minorHAnsi"/>
          <w:color w:val="000000"/>
          <w:sz w:val="22"/>
          <w:szCs w:val="22"/>
          <w:lang w:val="en-US"/>
        </w:rPr>
        <w:t xml:space="preserve">scatterplot </w:t>
      </w:r>
      <m:oMath>
        <m:d>
          <m:dPr>
            <m:ctrlPr>
              <w:rPr>
                <w:rFonts w:ascii="Cambria Math" w:eastAsia="PalatinoLinotype-Roman" w:hAnsi="Cambria Math" w:cstheme="minorHAnsi"/>
                <w:i/>
                <w:color w:val="000000"/>
                <w:sz w:val="22"/>
                <w:szCs w:val="22"/>
                <w:lang w:val="en-US"/>
              </w:rPr>
            </m:ctrlPr>
          </m:dPr>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r>
              <w:rPr>
                <w:rFonts w:ascii="Cambria Math" w:eastAsia="PalatinoLinotype-Roman" w:hAnsi="Cambria Math" w:cstheme="minorHAnsi"/>
                <w:color w:val="000000"/>
                <w:sz w:val="22"/>
                <w:szCs w:val="22"/>
                <w:lang w:val="en-US"/>
              </w:rPr>
              <m:t xml:space="preserve">, </m:t>
            </m:r>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d>
      </m:oMath>
      <w:r>
        <w:rPr>
          <w:rFonts w:asciiTheme="minorHAnsi" w:eastAsia="PalatinoLinotype-Roman" w:hAnsiTheme="minorHAnsi" w:cstheme="minorHAnsi"/>
          <w:color w:val="000000"/>
          <w:sz w:val="22"/>
          <w:szCs w:val="22"/>
          <w:lang w:val="en-US"/>
        </w:rPr>
        <w:t xml:space="preserve"> will be grouped around the 1:1 line. Systematic differences from this line indicate bias over some parts of the biomass range. </w:t>
      </w:r>
      <w:r w:rsidR="00CA220C">
        <w:rPr>
          <w:rFonts w:asciiTheme="minorHAnsi" w:eastAsia="PalatinoLinotype-Roman" w:hAnsiTheme="minorHAnsi" w:cstheme="minorHAnsi"/>
          <w:color w:val="000000"/>
          <w:sz w:val="22"/>
          <w:szCs w:val="22"/>
          <w:lang w:val="en-US"/>
        </w:rPr>
        <w:t>A</w:t>
      </w:r>
      <w:r>
        <w:rPr>
          <w:rFonts w:asciiTheme="minorHAnsi" w:eastAsia="PalatinoLinotype-Roman" w:hAnsiTheme="minorHAnsi" w:cstheme="minorHAnsi"/>
          <w:color w:val="000000"/>
          <w:sz w:val="22"/>
          <w:szCs w:val="22"/>
          <w:lang w:val="en-US"/>
        </w:rPr>
        <w:t xml:space="preserve"> quantitative measure of systematic differences can be provided using the runs test (Siegel, 1956). </w:t>
      </w:r>
    </w:p>
    <w:p w14:paraId="37DB1485" w14:textId="7186B3F6" w:rsidR="00BE5C73" w:rsidRDefault="005307FD" w:rsidP="00BE5C73">
      <w:pPr>
        <w:autoSpaceDE w:val="0"/>
        <w:autoSpaceDN w:val="0"/>
        <w:adjustRightInd w:val="0"/>
        <w:spacing w:after="120" w:line="276" w:lineRule="auto"/>
        <w:jc w:val="both"/>
        <w:rPr>
          <w:rFonts w:asciiTheme="minorHAnsi" w:eastAsia="PalatinoLinotype-Roman" w:hAnsiTheme="minorHAnsi" w:cstheme="minorHAnsi"/>
          <w:b/>
          <w:bCs/>
          <w:color w:val="000000"/>
          <w:sz w:val="22"/>
          <w:szCs w:val="22"/>
          <w:lang w:val="en-US"/>
        </w:rPr>
      </w:pPr>
      <w:r>
        <w:rPr>
          <w:rFonts w:asciiTheme="minorHAnsi" w:eastAsia="PalatinoLinotype-Roman" w:hAnsiTheme="minorHAnsi" w:cstheme="minorHAnsi"/>
          <w:b/>
          <w:bCs/>
          <w:color w:val="000000"/>
          <w:sz w:val="22"/>
          <w:szCs w:val="22"/>
          <w:lang w:val="en-US"/>
        </w:rPr>
        <w:t>3</w:t>
      </w:r>
      <w:r w:rsidR="006A6919">
        <w:rPr>
          <w:rFonts w:asciiTheme="minorHAnsi" w:eastAsia="PalatinoLinotype-Roman" w:hAnsiTheme="minorHAnsi" w:cstheme="minorHAnsi"/>
          <w:b/>
          <w:bCs/>
          <w:color w:val="000000"/>
          <w:sz w:val="22"/>
          <w:szCs w:val="22"/>
          <w:lang w:val="en-US"/>
        </w:rPr>
        <w:t>.2</w:t>
      </w:r>
      <w:r w:rsidR="00BE5C73">
        <w:rPr>
          <w:rFonts w:asciiTheme="minorHAnsi" w:eastAsia="PalatinoLinotype-Roman" w:hAnsiTheme="minorHAnsi" w:cstheme="minorHAnsi"/>
          <w:b/>
          <w:bCs/>
          <w:color w:val="000000"/>
          <w:sz w:val="22"/>
          <w:szCs w:val="22"/>
          <w:lang w:val="en-US"/>
        </w:rPr>
        <w:t xml:space="preserve">.3 </w:t>
      </w:r>
      <w:r w:rsidR="009A174A">
        <w:rPr>
          <w:rFonts w:asciiTheme="minorHAnsi" w:eastAsia="PalatinoLinotype-Roman" w:hAnsiTheme="minorHAnsi" w:cstheme="minorHAnsi"/>
          <w:b/>
          <w:bCs/>
          <w:color w:val="000000"/>
          <w:sz w:val="22"/>
          <w:szCs w:val="22"/>
          <w:lang w:val="en-US"/>
        </w:rPr>
        <w:t>Spatial c</w:t>
      </w:r>
      <w:r w:rsidR="00BE5C73" w:rsidRPr="007D6209">
        <w:rPr>
          <w:rFonts w:asciiTheme="minorHAnsi" w:eastAsia="PalatinoLinotype-Roman" w:hAnsiTheme="minorHAnsi" w:cstheme="minorHAnsi"/>
          <w:b/>
          <w:bCs/>
          <w:color w:val="000000"/>
          <w:sz w:val="22"/>
          <w:szCs w:val="22"/>
          <w:lang w:val="en-US"/>
        </w:rPr>
        <w:t>orrelation</w:t>
      </w:r>
      <w:r w:rsidR="00BE5C73">
        <w:rPr>
          <w:rFonts w:asciiTheme="minorHAnsi" w:eastAsia="PalatinoLinotype-Roman" w:hAnsiTheme="minorHAnsi" w:cstheme="minorHAnsi"/>
          <w:b/>
          <w:bCs/>
          <w:color w:val="000000"/>
          <w:sz w:val="22"/>
          <w:szCs w:val="22"/>
          <w:lang w:val="en-US"/>
        </w:rPr>
        <w:t xml:space="preserve"> </w:t>
      </w:r>
      <w:r w:rsidR="009A174A">
        <w:rPr>
          <w:rFonts w:asciiTheme="minorHAnsi" w:eastAsia="PalatinoLinotype-Roman" w:hAnsiTheme="minorHAnsi" w:cstheme="minorHAnsi"/>
          <w:b/>
          <w:bCs/>
          <w:color w:val="000000"/>
          <w:sz w:val="22"/>
          <w:szCs w:val="22"/>
          <w:lang w:val="en-US"/>
        </w:rPr>
        <w:t>between BIOMASS and ALS maps</w:t>
      </w:r>
    </w:p>
    <w:p w14:paraId="6AAF13A5" w14:textId="442E3F41" w:rsidR="00BE5C73" w:rsidRDefault="00BE5C73" w:rsidP="00BE5C73">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sidRPr="00F350E4">
        <w:rPr>
          <w:rFonts w:asciiTheme="minorHAnsi" w:eastAsia="PalatinoLinotype-Roman" w:hAnsiTheme="minorHAnsi" w:cstheme="minorHAnsi"/>
          <w:color w:val="000000"/>
          <w:sz w:val="22"/>
          <w:szCs w:val="22"/>
          <w:lang w:val="en-US"/>
        </w:rPr>
        <w:t>How well</w:t>
      </w:r>
      <w:r>
        <w:rPr>
          <w:rFonts w:asciiTheme="minorHAnsi" w:eastAsia="PalatinoLinotype-Roman" w:hAnsiTheme="minorHAnsi" w:cstheme="minorHAnsi"/>
          <w:color w:val="000000"/>
          <w:sz w:val="22"/>
          <w:szCs w:val="22"/>
          <w:lang w:val="en-US"/>
        </w:rPr>
        <w:t xml:space="preserve"> BIOMASS reproduces the spatial structure of an ALS map can be quantified using the correlation coefficient between the two maps. This is important because the correlation coefficient is unaffected by an overall shift between the AGBD produced by BIOMASS and ALS, e.g., due to a calibration problem causing a bias</w:t>
      </w:r>
      <w:r w:rsidR="001E4B88">
        <w:rPr>
          <w:rFonts w:asciiTheme="minorHAnsi" w:eastAsia="PalatinoLinotype-Roman" w:hAnsiTheme="minorHAnsi" w:cstheme="minorHAnsi"/>
          <w:color w:val="000000"/>
          <w:sz w:val="22"/>
          <w:szCs w:val="22"/>
          <w:lang w:val="en-US"/>
        </w:rPr>
        <w:t>. I</w:t>
      </w:r>
      <w:r>
        <w:rPr>
          <w:rFonts w:asciiTheme="minorHAnsi" w:eastAsia="PalatinoLinotype-Roman" w:hAnsiTheme="minorHAnsi" w:cstheme="minorHAnsi"/>
          <w:color w:val="000000"/>
          <w:sz w:val="22"/>
          <w:szCs w:val="22"/>
          <w:lang w:val="en-US"/>
        </w:rPr>
        <w:t>t is also unaffected by variations in the scaling between the two datasets.</w:t>
      </w:r>
    </w:p>
    <w:p w14:paraId="6E013BF2" w14:textId="2AE5A78E" w:rsidR="00880CE7" w:rsidRPr="00743791" w:rsidRDefault="00C71AAC" w:rsidP="00CC3538">
      <w:pPr>
        <w:autoSpaceDE w:val="0"/>
        <w:autoSpaceDN w:val="0"/>
        <w:adjustRightInd w:val="0"/>
        <w:spacing w:after="120" w:line="276" w:lineRule="auto"/>
        <w:jc w:val="both"/>
        <w:rPr>
          <w:rFonts w:asciiTheme="minorHAnsi" w:eastAsia="PalatinoLinotype-Roman" w:hAnsiTheme="minorHAnsi" w:cstheme="minorHAnsi"/>
          <w:sz w:val="32"/>
          <w:szCs w:val="32"/>
        </w:rPr>
      </w:pPr>
      <w:r w:rsidRPr="00743791">
        <w:rPr>
          <w:rFonts w:asciiTheme="minorHAnsi" w:eastAsia="Arial-BoldMT" w:hAnsiTheme="minorHAnsi" w:cstheme="minorHAnsi"/>
          <w:b/>
          <w:bCs/>
          <w:color w:val="000000"/>
          <w:sz w:val="32"/>
          <w:szCs w:val="32"/>
        </w:rPr>
        <w:t>References</w:t>
      </w:r>
    </w:p>
    <w:p w14:paraId="2C84EDE4" w14:textId="77777777" w:rsidR="00F66614" w:rsidRDefault="00F66614" w:rsidP="007D1066">
      <w:pPr>
        <w:spacing w:after="120" w:line="276" w:lineRule="auto"/>
        <w:jc w:val="both"/>
        <w:rPr>
          <w:rStyle w:val="Hyperlink"/>
          <w:rFonts w:asciiTheme="minorHAnsi" w:hAnsiTheme="minorHAnsi" w:cstheme="minorHAnsi"/>
          <w:sz w:val="22"/>
          <w:szCs w:val="22"/>
        </w:rPr>
      </w:pPr>
      <w:proofErr w:type="spellStart"/>
      <w:r w:rsidRPr="00FC7077">
        <w:rPr>
          <w:rFonts w:asciiTheme="minorHAnsi" w:hAnsiTheme="minorHAnsi" w:cstheme="minorHAnsi"/>
          <w:sz w:val="22"/>
          <w:szCs w:val="22"/>
        </w:rPr>
        <w:t>Araza</w:t>
      </w:r>
      <w:proofErr w:type="spellEnd"/>
      <w:r w:rsidRPr="00FC7077">
        <w:rPr>
          <w:rFonts w:asciiTheme="minorHAnsi" w:hAnsiTheme="minorHAnsi" w:cstheme="minorHAnsi"/>
          <w:sz w:val="22"/>
          <w:szCs w:val="22"/>
        </w:rPr>
        <w:t xml:space="preserve"> A, de Bruin S, Herold M, Quegan S, </w:t>
      </w:r>
      <w:proofErr w:type="spellStart"/>
      <w:r w:rsidRPr="00FC7077">
        <w:rPr>
          <w:rFonts w:asciiTheme="minorHAnsi" w:hAnsiTheme="minorHAnsi" w:cstheme="minorHAnsi"/>
          <w:sz w:val="22"/>
          <w:szCs w:val="22"/>
        </w:rPr>
        <w:t>Labriere</w:t>
      </w:r>
      <w:proofErr w:type="spellEnd"/>
      <w:r w:rsidRPr="00FC7077">
        <w:rPr>
          <w:rFonts w:asciiTheme="minorHAnsi" w:hAnsiTheme="minorHAnsi" w:cstheme="minorHAnsi"/>
          <w:sz w:val="22"/>
          <w:szCs w:val="22"/>
        </w:rPr>
        <w:t xml:space="preserve"> N, </w:t>
      </w:r>
      <w:proofErr w:type="spellStart"/>
      <w:r w:rsidRPr="00FC7077">
        <w:rPr>
          <w:rFonts w:asciiTheme="minorHAnsi" w:hAnsiTheme="minorHAnsi" w:cstheme="minorHAnsi"/>
          <w:sz w:val="22"/>
          <w:szCs w:val="22"/>
        </w:rPr>
        <w:t>Rodrıguez-Veiga</w:t>
      </w:r>
      <w:proofErr w:type="spellEnd"/>
      <w:r w:rsidRPr="00FC7077">
        <w:rPr>
          <w:rFonts w:asciiTheme="minorHAnsi" w:hAnsiTheme="minorHAnsi" w:cstheme="minorHAnsi"/>
          <w:sz w:val="22"/>
          <w:szCs w:val="22"/>
        </w:rPr>
        <w:t xml:space="preserve"> P, </w:t>
      </w:r>
      <w:proofErr w:type="spellStart"/>
      <w:r w:rsidRPr="00FC7077">
        <w:rPr>
          <w:rFonts w:asciiTheme="minorHAnsi" w:hAnsiTheme="minorHAnsi" w:cstheme="minorHAnsi"/>
          <w:sz w:val="22"/>
          <w:szCs w:val="22"/>
        </w:rPr>
        <w:t>Avitabile</w:t>
      </w:r>
      <w:proofErr w:type="spellEnd"/>
      <w:r w:rsidRPr="00FC7077">
        <w:rPr>
          <w:rFonts w:asciiTheme="minorHAnsi" w:hAnsiTheme="minorHAnsi" w:cstheme="minorHAnsi"/>
          <w:sz w:val="22"/>
          <w:szCs w:val="22"/>
        </w:rPr>
        <w:t xml:space="preserve"> V, Santoro M, </w:t>
      </w:r>
      <w:proofErr w:type="spellStart"/>
      <w:r w:rsidRPr="00FC7077">
        <w:rPr>
          <w:rFonts w:asciiTheme="minorHAnsi" w:hAnsiTheme="minorHAnsi" w:cstheme="minorHAnsi"/>
          <w:sz w:val="22"/>
          <w:szCs w:val="22"/>
        </w:rPr>
        <w:t>Mitchard</w:t>
      </w:r>
      <w:proofErr w:type="spellEnd"/>
      <w:r w:rsidRPr="00FC7077">
        <w:rPr>
          <w:rFonts w:asciiTheme="minorHAnsi" w:hAnsiTheme="minorHAnsi" w:cstheme="minorHAnsi"/>
          <w:sz w:val="22"/>
          <w:szCs w:val="22"/>
        </w:rPr>
        <w:t xml:space="preserve"> ETA, Ryan CM, Phillip O, Willcock S, Verbeeck H, </w:t>
      </w:r>
      <w:proofErr w:type="spellStart"/>
      <w:r w:rsidRPr="00FC7077">
        <w:rPr>
          <w:rFonts w:asciiTheme="minorHAnsi" w:hAnsiTheme="minorHAnsi" w:cstheme="minorHAnsi"/>
          <w:sz w:val="22"/>
          <w:szCs w:val="22"/>
        </w:rPr>
        <w:t>Carreiras</w:t>
      </w:r>
      <w:proofErr w:type="spellEnd"/>
      <w:r w:rsidRPr="00FC7077">
        <w:rPr>
          <w:rFonts w:asciiTheme="minorHAnsi" w:hAnsiTheme="minorHAnsi" w:cstheme="minorHAnsi"/>
          <w:sz w:val="22"/>
          <w:szCs w:val="22"/>
        </w:rPr>
        <w:t xml:space="preserve"> J, Hein L, </w:t>
      </w:r>
      <w:proofErr w:type="spellStart"/>
      <w:r w:rsidRPr="00FC7077">
        <w:rPr>
          <w:rFonts w:asciiTheme="minorHAnsi" w:hAnsiTheme="minorHAnsi" w:cstheme="minorHAnsi"/>
          <w:sz w:val="22"/>
          <w:szCs w:val="22"/>
        </w:rPr>
        <w:t>Schelhaas</w:t>
      </w:r>
      <w:proofErr w:type="spellEnd"/>
      <w:r w:rsidRPr="00FC7077">
        <w:rPr>
          <w:rFonts w:asciiTheme="minorHAnsi" w:hAnsiTheme="minorHAnsi" w:cstheme="minorHAnsi"/>
          <w:sz w:val="22"/>
          <w:szCs w:val="22"/>
        </w:rPr>
        <w:t xml:space="preserve"> M-J, </w:t>
      </w:r>
      <w:proofErr w:type="spellStart"/>
      <w:r w:rsidRPr="00FC7077">
        <w:rPr>
          <w:rFonts w:asciiTheme="minorHAnsi" w:hAnsiTheme="minorHAnsi" w:cstheme="minorHAnsi"/>
          <w:sz w:val="22"/>
          <w:szCs w:val="22"/>
        </w:rPr>
        <w:t>Pascagaza</w:t>
      </w:r>
      <w:proofErr w:type="spellEnd"/>
      <w:r w:rsidRPr="00FC7077">
        <w:rPr>
          <w:rFonts w:asciiTheme="minorHAnsi" w:hAnsiTheme="minorHAnsi" w:cstheme="minorHAnsi"/>
          <w:sz w:val="22"/>
          <w:szCs w:val="22"/>
        </w:rPr>
        <w:t xml:space="preserve"> AMP, da </w:t>
      </w:r>
      <w:proofErr w:type="spellStart"/>
      <w:r w:rsidRPr="00FC7077">
        <w:rPr>
          <w:rFonts w:asciiTheme="minorHAnsi" w:hAnsiTheme="minorHAnsi" w:cstheme="minorHAnsi"/>
          <w:sz w:val="22"/>
          <w:szCs w:val="22"/>
        </w:rPr>
        <w:t>Conceição</w:t>
      </w:r>
      <w:proofErr w:type="spellEnd"/>
      <w:r w:rsidRPr="00FC7077">
        <w:rPr>
          <w:rFonts w:asciiTheme="minorHAnsi" w:hAnsiTheme="minorHAnsi" w:cstheme="minorHAnsi"/>
          <w:sz w:val="22"/>
          <w:szCs w:val="22"/>
        </w:rPr>
        <w:t xml:space="preserve"> </w:t>
      </w:r>
      <w:proofErr w:type="spellStart"/>
      <w:r w:rsidRPr="00FC7077">
        <w:rPr>
          <w:rFonts w:asciiTheme="minorHAnsi" w:hAnsiTheme="minorHAnsi" w:cstheme="minorHAnsi"/>
          <w:sz w:val="22"/>
          <w:szCs w:val="22"/>
        </w:rPr>
        <w:t>Bispoo</w:t>
      </w:r>
      <w:proofErr w:type="spellEnd"/>
      <w:r w:rsidRPr="00FC7077">
        <w:rPr>
          <w:rFonts w:asciiTheme="minorHAnsi" w:hAnsiTheme="minorHAnsi" w:cstheme="minorHAnsi"/>
          <w:sz w:val="22"/>
          <w:szCs w:val="22"/>
        </w:rPr>
        <w:t xml:space="preserve"> P, Laurin GV, </w:t>
      </w:r>
      <w:proofErr w:type="spellStart"/>
      <w:r w:rsidRPr="00FC7077">
        <w:rPr>
          <w:rFonts w:asciiTheme="minorHAnsi" w:hAnsiTheme="minorHAnsi" w:cstheme="minorHAnsi"/>
          <w:sz w:val="22"/>
          <w:szCs w:val="22"/>
        </w:rPr>
        <w:t>Vieilledent</w:t>
      </w:r>
      <w:proofErr w:type="spellEnd"/>
      <w:r w:rsidRPr="00FC7077">
        <w:rPr>
          <w:rFonts w:asciiTheme="minorHAnsi" w:hAnsiTheme="minorHAnsi" w:cstheme="minorHAnsi"/>
          <w:sz w:val="22"/>
          <w:szCs w:val="22"/>
        </w:rPr>
        <w:t xml:space="preserve"> G, </w:t>
      </w:r>
      <w:proofErr w:type="spellStart"/>
      <w:r w:rsidRPr="00FC7077">
        <w:rPr>
          <w:rFonts w:asciiTheme="minorHAnsi" w:hAnsiTheme="minorHAnsi" w:cstheme="minorHAnsi"/>
          <w:sz w:val="22"/>
          <w:szCs w:val="22"/>
        </w:rPr>
        <w:t>Slik</w:t>
      </w:r>
      <w:proofErr w:type="spellEnd"/>
      <w:r w:rsidRPr="00FC7077">
        <w:rPr>
          <w:rFonts w:asciiTheme="minorHAnsi" w:hAnsiTheme="minorHAnsi" w:cstheme="minorHAnsi"/>
          <w:sz w:val="22"/>
          <w:szCs w:val="22"/>
        </w:rPr>
        <w:t xml:space="preserve"> F, Wijaya A, Lewis SL, </w:t>
      </w:r>
      <w:proofErr w:type="spellStart"/>
      <w:r w:rsidRPr="00FC7077">
        <w:rPr>
          <w:rFonts w:asciiTheme="minorHAnsi" w:hAnsiTheme="minorHAnsi" w:cstheme="minorHAnsi"/>
          <w:sz w:val="22"/>
          <w:szCs w:val="22"/>
        </w:rPr>
        <w:t>Morelv</w:t>
      </w:r>
      <w:proofErr w:type="spellEnd"/>
      <w:r w:rsidRPr="00FC7077">
        <w:rPr>
          <w:rFonts w:asciiTheme="minorHAnsi" w:hAnsiTheme="minorHAnsi" w:cstheme="minorHAnsi"/>
          <w:sz w:val="22"/>
          <w:szCs w:val="22"/>
        </w:rPr>
        <w:t xml:space="preserve"> A, Liang J, </w:t>
      </w:r>
      <w:proofErr w:type="spellStart"/>
      <w:r w:rsidRPr="00FC7077">
        <w:rPr>
          <w:rFonts w:asciiTheme="minorHAnsi" w:hAnsiTheme="minorHAnsi" w:cstheme="minorHAnsi"/>
          <w:sz w:val="22"/>
          <w:szCs w:val="22"/>
        </w:rPr>
        <w:t>Sukhdeo</w:t>
      </w:r>
      <w:proofErr w:type="spellEnd"/>
      <w:r w:rsidRPr="00FC7077">
        <w:rPr>
          <w:rFonts w:asciiTheme="minorHAnsi" w:hAnsiTheme="minorHAnsi" w:cstheme="minorHAnsi"/>
          <w:sz w:val="22"/>
          <w:szCs w:val="22"/>
        </w:rPr>
        <w:t xml:space="preserve"> H, </w:t>
      </w:r>
      <w:proofErr w:type="spellStart"/>
      <w:r w:rsidRPr="00FC7077">
        <w:rPr>
          <w:rFonts w:asciiTheme="minorHAnsi" w:hAnsiTheme="minorHAnsi" w:cstheme="minorHAnsi"/>
          <w:sz w:val="22"/>
          <w:szCs w:val="22"/>
        </w:rPr>
        <w:t>Schepaschenko</w:t>
      </w:r>
      <w:proofErr w:type="spellEnd"/>
      <w:r w:rsidRPr="00FC7077">
        <w:rPr>
          <w:rFonts w:asciiTheme="minorHAnsi" w:hAnsiTheme="minorHAnsi" w:cstheme="minorHAnsi"/>
          <w:sz w:val="22"/>
          <w:szCs w:val="22"/>
        </w:rPr>
        <w:t xml:space="preserve"> D, </w:t>
      </w:r>
      <w:proofErr w:type="spellStart"/>
      <w:r w:rsidRPr="00FC7077">
        <w:rPr>
          <w:rFonts w:asciiTheme="minorHAnsi" w:hAnsiTheme="minorHAnsi" w:cstheme="minorHAnsi"/>
          <w:sz w:val="22"/>
          <w:szCs w:val="22"/>
        </w:rPr>
        <w:t>Cavlovic</w:t>
      </w:r>
      <w:proofErr w:type="spellEnd"/>
      <w:r w:rsidRPr="00FC7077">
        <w:rPr>
          <w:rFonts w:asciiTheme="minorHAnsi" w:hAnsiTheme="minorHAnsi" w:cstheme="minorHAnsi"/>
          <w:sz w:val="22"/>
          <w:szCs w:val="22"/>
        </w:rPr>
        <w:t xml:space="preserve"> J, </w:t>
      </w:r>
      <w:proofErr w:type="spellStart"/>
      <w:r w:rsidRPr="00FC7077">
        <w:rPr>
          <w:rFonts w:asciiTheme="minorHAnsi" w:hAnsiTheme="minorHAnsi" w:cstheme="minorHAnsi"/>
          <w:sz w:val="22"/>
          <w:szCs w:val="22"/>
        </w:rPr>
        <w:t>Gilaniac</w:t>
      </w:r>
      <w:proofErr w:type="spellEnd"/>
      <w:r w:rsidRPr="00FC7077">
        <w:rPr>
          <w:rFonts w:asciiTheme="minorHAnsi" w:hAnsiTheme="minorHAnsi" w:cstheme="minorHAnsi"/>
          <w:sz w:val="22"/>
          <w:szCs w:val="22"/>
        </w:rPr>
        <w:t xml:space="preserve"> H and Lucas R (2022). A comprehensive framework for assessing the accuracy and uncertainty of global above-ground biomass maps, </w:t>
      </w:r>
      <w:r w:rsidRPr="00FC7077">
        <w:rPr>
          <w:rFonts w:asciiTheme="minorHAnsi" w:hAnsiTheme="minorHAnsi" w:cstheme="minorHAnsi"/>
          <w:i/>
          <w:sz w:val="22"/>
          <w:szCs w:val="22"/>
        </w:rPr>
        <w:t>Remote Sens. Env</w:t>
      </w:r>
      <w:r w:rsidRPr="00FC7077">
        <w:rPr>
          <w:rFonts w:asciiTheme="minorHAnsi" w:hAnsiTheme="minorHAnsi" w:cstheme="minorHAnsi"/>
          <w:sz w:val="22"/>
          <w:szCs w:val="22"/>
        </w:rPr>
        <w:t xml:space="preserve">., </w:t>
      </w:r>
      <w:r w:rsidRPr="00FC7077">
        <w:rPr>
          <w:rFonts w:asciiTheme="minorHAnsi" w:hAnsiTheme="minorHAnsi" w:cstheme="minorHAnsi"/>
          <w:b/>
          <w:sz w:val="22"/>
          <w:szCs w:val="22"/>
        </w:rPr>
        <w:t>272</w:t>
      </w:r>
      <w:r w:rsidRPr="00FC7077">
        <w:rPr>
          <w:rFonts w:asciiTheme="minorHAnsi" w:hAnsiTheme="minorHAnsi" w:cstheme="minorHAnsi"/>
          <w:sz w:val="22"/>
          <w:szCs w:val="22"/>
        </w:rPr>
        <w:t xml:space="preserve">, 112917, </w:t>
      </w:r>
      <w:hyperlink r:id="rId14" w:history="1">
        <w:r w:rsidRPr="00FC7077">
          <w:rPr>
            <w:rStyle w:val="Hyperlink"/>
            <w:rFonts w:asciiTheme="minorHAnsi" w:hAnsiTheme="minorHAnsi" w:cstheme="minorHAnsi"/>
            <w:sz w:val="22"/>
            <w:szCs w:val="22"/>
          </w:rPr>
          <w:t>https://doi.org/10.1016/j.rse.2022.112917</w:t>
        </w:r>
      </w:hyperlink>
    </w:p>
    <w:p w14:paraId="017EBA79" w14:textId="4B5298DA" w:rsidR="007D1066" w:rsidRPr="00633B6A" w:rsidRDefault="007D1066" w:rsidP="007D1066">
      <w:pPr>
        <w:autoSpaceDE w:val="0"/>
        <w:autoSpaceDN w:val="0"/>
        <w:adjustRightInd w:val="0"/>
        <w:spacing w:after="120" w:line="276" w:lineRule="auto"/>
        <w:jc w:val="both"/>
        <w:rPr>
          <w:rStyle w:val="Hyperlink"/>
          <w:rFonts w:asciiTheme="minorHAnsi" w:hAnsiTheme="minorHAnsi" w:cstheme="minorHAnsi"/>
          <w:sz w:val="22"/>
          <w:szCs w:val="22"/>
        </w:rPr>
      </w:pPr>
      <w:proofErr w:type="spellStart"/>
      <w:r w:rsidRPr="00AA1236">
        <w:rPr>
          <w:rFonts w:asciiTheme="minorHAnsi" w:hAnsiTheme="minorHAnsi" w:cstheme="minorHAnsi"/>
          <w:sz w:val="22"/>
          <w:szCs w:val="22"/>
        </w:rPr>
        <w:t>Baccini</w:t>
      </w:r>
      <w:proofErr w:type="spellEnd"/>
      <w:r w:rsidRPr="00AA1236">
        <w:rPr>
          <w:rFonts w:asciiTheme="minorHAnsi" w:hAnsiTheme="minorHAnsi" w:cstheme="minorHAnsi"/>
          <w:sz w:val="22"/>
          <w:szCs w:val="22"/>
        </w:rPr>
        <w:t xml:space="preserve">, A., Goetz, S.J., Walker, W.S., Laporte, N.T., Sun, M., Sulla-Menashe, D., Hackler, J., Beck, P.S.A., </w:t>
      </w:r>
      <w:proofErr w:type="spellStart"/>
      <w:r w:rsidRPr="00AA1236">
        <w:rPr>
          <w:rFonts w:asciiTheme="minorHAnsi" w:hAnsiTheme="minorHAnsi" w:cstheme="minorHAnsi"/>
          <w:sz w:val="22"/>
          <w:szCs w:val="22"/>
        </w:rPr>
        <w:t>Dubayah</w:t>
      </w:r>
      <w:proofErr w:type="spellEnd"/>
      <w:r w:rsidRPr="00AA1236">
        <w:rPr>
          <w:rFonts w:asciiTheme="minorHAnsi" w:hAnsiTheme="minorHAnsi" w:cstheme="minorHAnsi"/>
          <w:sz w:val="22"/>
          <w:szCs w:val="22"/>
        </w:rPr>
        <w:t xml:space="preserve">, R., </w:t>
      </w:r>
      <w:proofErr w:type="spellStart"/>
      <w:r w:rsidRPr="00AA1236">
        <w:rPr>
          <w:rFonts w:asciiTheme="minorHAnsi" w:hAnsiTheme="minorHAnsi" w:cstheme="minorHAnsi"/>
          <w:sz w:val="22"/>
          <w:szCs w:val="22"/>
        </w:rPr>
        <w:t>Friedl</w:t>
      </w:r>
      <w:proofErr w:type="spellEnd"/>
      <w:r w:rsidRPr="00AA1236">
        <w:rPr>
          <w:rFonts w:asciiTheme="minorHAnsi" w:hAnsiTheme="minorHAnsi" w:cstheme="minorHAnsi"/>
          <w:sz w:val="22"/>
          <w:szCs w:val="22"/>
        </w:rPr>
        <w:t xml:space="preserve">, M.A., Samanta, S., Houghton, R.A. </w:t>
      </w:r>
      <w:r w:rsidR="009E32AC">
        <w:rPr>
          <w:rFonts w:asciiTheme="minorHAnsi" w:hAnsiTheme="minorHAnsi" w:cstheme="minorHAnsi"/>
          <w:sz w:val="22"/>
          <w:szCs w:val="22"/>
        </w:rPr>
        <w:t>(</w:t>
      </w:r>
      <w:r w:rsidRPr="00AA1236">
        <w:rPr>
          <w:rFonts w:asciiTheme="minorHAnsi" w:hAnsiTheme="minorHAnsi" w:cstheme="minorHAnsi"/>
          <w:sz w:val="22"/>
          <w:szCs w:val="22"/>
        </w:rPr>
        <w:t>2012</w:t>
      </w:r>
      <w:r w:rsidR="009E32AC">
        <w:rPr>
          <w:rFonts w:asciiTheme="minorHAnsi" w:hAnsiTheme="minorHAnsi" w:cstheme="minorHAnsi"/>
          <w:sz w:val="22"/>
          <w:szCs w:val="22"/>
        </w:rPr>
        <w:t>)</w:t>
      </w:r>
      <w:r w:rsidRPr="00AA1236">
        <w:rPr>
          <w:rFonts w:asciiTheme="minorHAnsi" w:hAnsiTheme="minorHAnsi" w:cstheme="minorHAnsi"/>
          <w:sz w:val="22"/>
          <w:szCs w:val="22"/>
        </w:rPr>
        <w:t xml:space="preserve">. Estimated carbon dioxide emissions from tropical deforestation improved by carbon-density maps. </w:t>
      </w:r>
      <w:r w:rsidRPr="009B6B8F">
        <w:rPr>
          <w:rFonts w:asciiTheme="minorHAnsi" w:hAnsiTheme="minorHAnsi" w:cstheme="minorHAnsi"/>
          <w:i/>
          <w:iCs/>
          <w:sz w:val="22"/>
          <w:szCs w:val="22"/>
        </w:rPr>
        <w:t>Nature Climate Change</w:t>
      </w:r>
      <w:r w:rsidRPr="009B6B8F">
        <w:rPr>
          <w:rFonts w:asciiTheme="minorHAnsi" w:hAnsiTheme="minorHAnsi" w:cstheme="minorHAnsi"/>
          <w:sz w:val="22"/>
          <w:szCs w:val="22"/>
        </w:rPr>
        <w:t xml:space="preserve"> </w:t>
      </w:r>
      <w:r w:rsidRPr="009B6B8F">
        <w:rPr>
          <w:rFonts w:asciiTheme="minorHAnsi" w:hAnsiTheme="minorHAnsi" w:cstheme="minorHAnsi"/>
          <w:b/>
          <w:bCs/>
          <w:sz w:val="22"/>
          <w:szCs w:val="22"/>
        </w:rPr>
        <w:t>2</w:t>
      </w:r>
      <w:r w:rsidRPr="009B6B8F">
        <w:rPr>
          <w:rFonts w:asciiTheme="minorHAnsi" w:hAnsiTheme="minorHAnsi" w:cstheme="minorHAnsi"/>
          <w:sz w:val="22"/>
          <w:szCs w:val="22"/>
        </w:rPr>
        <w:t xml:space="preserve">, 182{185. </w:t>
      </w:r>
      <w:hyperlink r:id="rId15" w:history="1">
        <w:r w:rsidRPr="009B6B8F">
          <w:rPr>
            <w:rStyle w:val="Hyperlink"/>
            <w:rFonts w:asciiTheme="minorHAnsi" w:hAnsiTheme="minorHAnsi" w:cstheme="minorHAnsi"/>
            <w:sz w:val="22"/>
            <w:szCs w:val="22"/>
          </w:rPr>
          <w:t>https://doi.org/10.1038/nclimate1354</w:t>
        </w:r>
      </w:hyperlink>
    </w:p>
    <w:p w14:paraId="08DA66CB" w14:textId="3DA62042" w:rsidR="00C669F8" w:rsidRPr="009B6B8F" w:rsidRDefault="00C669F8" w:rsidP="007D1066">
      <w:pPr>
        <w:autoSpaceDE w:val="0"/>
        <w:autoSpaceDN w:val="0"/>
        <w:adjustRightInd w:val="0"/>
        <w:spacing w:after="120" w:line="276" w:lineRule="auto"/>
        <w:jc w:val="both"/>
        <w:rPr>
          <w:rFonts w:asciiTheme="minorHAnsi" w:hAnsiTheme="minorHAnsi" w:cstheme="minorHAnsi"/>
          <w:sz w:val="22"/>
          <w:szCs w:val="22"/>
        </w:rPr>
      </w:pPr>
      <w:r w:rsidRPr="00C669F8">
        <w:rPr>
          <w:rFonts w:asciiTheme="minorHAnsi" w:eastAsiaTheme="minorEastAsia" w:hAnsiTheme="minorHAnsi" w:cstheme="minorHAnsi"/>
          <w:color w:val="000000"/>
          <w:sz w:val="22"/>
          <w:szCs w:val="22"/>
          <w:lang w:eastAsia="zh-CN"/>
        </w:rPr>
        <w:t>BIOMASS L2 Implementation Study CCN3</w:t>
      </w:r>
      <w:r>
        <w:rPr>
          <w:rFonts w:asciiTheme="minorHAnsi" w:hAnsiTheme="minorHAnsi" w:cstheme="minorHAnsi"/>
          <w:sz w:val="22"/>
          <w:szCs w:val="22"/>
        </w:rPr>
        <w:t xml:space="preserve">: </w:t>
      </w:r>
      <w:r w:rsidRPr="00C669F8">
        <w:rPr>
          <w:rFonts w:asciiTheme="minorHAnsi" w:eastAsiaTheme="minorEastAsia" w:hAnsiTheme="minorHAnsi" w:cstheme="minorHAnsi"/>
          <w:color w:val="000000"/>
          <w:sz w:val="22"/>
          <w:szCs w:val="22"/>
          <w:lang w:eastAsia="zh-CN"/>
        </w:rPr>
        <w:t>Science Report</w:t>
      </w:r>
    </w:p>
    <w:p w14:paraId="5B5ADF00" w14:textId="77777777" w:rsidR="007D1066" w:rsidRPr="00871BB2" w:rsidRDefault="007D1066" w:rsidP="007D1066">
      <w:pPr>
        <w:spacing w:after="120" w:line="276" w:lineRule="auto"/>
        <w:rPr>
          <w:rFonts w:asciiTheme="minorHAnsi" w:hAnsiTheme="minorHAnsi" w:cstheme="minorHAnsi"/>
          <w:sz w:val="22"/>
          <w:szCs w:val="22"/>
          <w:lang w:eastAsia="zh-CN"/>
        </w:rPr>
      </w:pPr>
      <w:r w:rsidRPr="009B6B8F">
        <w:rPr>
          <w:rFonts w:asciiTheme="minorHAnsi" w:hAnsiTheme="minorHAnsi" w:cstheme="minorHAnsi"/>
          <w:color w:val="222222"/>
          <w:sz w:val="22"/>
          <w:szCs w:val="22"/>
          <w:lang w:eastAsia="zh-CN"/>
        </w:rPr>
        <w:lastRenderedPageBreak/>
        <w:t xml:space="preserve">Chave, J., Davies, S. J., Phillips, O. L., Lewis, S. L., Sist, P., </w:t>
      </w:r>
      <w:proofErr w:type="spellStart"/>
      <w:r w:rsidRPr="009B6B8F">
        <w:rPr>
          <w:rFonts w:asciiTheme="minorHAnsi" w:hAnsiTheme="minorHAnsi" w:cstheme="minorHAnsi"/>
          <w:color w:val="222222"/>
          <w:sz w:val="22"/>
          <w:szCs w:val="22"/>
          <w:lang w:eastAsia="zh-CN"/>
        </w:rPr>
        <w:t>Schepaschenko</w:t>
      </w:r>
      <w:proofErr w:type="spellEnd"/>
      <w:r w:rsidRPr="009B6B8F">
        <w:rPr>
          <w:rFonts w:asciiTheme="minorHAnsi" w:hAnsiTheme="minorHAnsi" w:cstheme="minorHAnsi"/>
          <w:color w:val="222222"/>
          <w:sz w:val="22"/>
          <w:szCs w:val="22"/>
          <w:lang w:eastAsia="zh-CN"/>
        </w:rPr>
        <w:t xml:space="preserve">, D., ... </w:t>
      </w:r>
      <w:r w:rsidRPr="00FC7077">
        <w:rPr>
          <w:rFonts w:asciiTheme="minorHAnsi" w:hAnsiTheme="minorHAnsi" w:cstheme="minorHAnsi"/>
          <w:color w:val="222222"/>
          <w:sz w:val="22"/>
          <w:szCs w:val="22"/>
          <w:lang w:eastAsia="zh-CN"/>
        </w:rPr>
        <w:t xml:space="preserve">&amp; Saatchi, S. (2019). Ground data are </w:t>
      </w:r>
      <w:r w:rsidRPr="00871BB2">
        <w:rPr>
          <w:rFonts w:asciiTheme="minorHAnsi" w:hAnsiTheme="minorHAnsi" w:cstheme="minorHAnsi"/>
          <w:sz w:val="22"/>
          <w:szCs w:val="22"/>
          <w:lang w:eastAsia="zh-CN"/>
        </w:rPr>
        <w:t>essential for biomass remote sensing missions. </w:t>
      </w:r>
      <w:r w:rsidRPr="00871BB2">
        <w:rPr>
          <w:rFonts w:asciiTheme="minorHAnsi" w:hAnsiTheme="minorHAnsi" w:cstheme="minorHAnsi"/>
          <w:i/>
          <w:iCs/>
          <w:sz w:val="22"/>
          <w:szCs w:val="22"/>
          <w:lang w:eastAsia="zh-CN"/>
        </w:rPr>
        <w:t>Surveys in Geophysics</w:t>
      </w:r>
      <w:r w:rsidRPr="00871BB2">
        <w:rPr>
          <w:rFonts w:asciiTheme="minorHAnsi" w:hAnsiTheme="minorHAnsi" w:cstheme="minorHAnsi"/>
          <w:sz w:val="22"/>
          <w:szCs w:val="22"/>
          <w:lang w:eastAsia="zh-CN"/>
        </w:rPr>
        <w:t>, </w:t>
      </w:r>
      <w:r w:rsidRPr="00871BB2">
        <w:rPr>
          <w:rFonts w:asciiTheme="minorHAnsi" w:hAnsiTheme="minorHAnsi" w:cstheme="minorHAnsi"/>
          <w:i/>
          <w:iCs/>
          <w:sz w:val="22"/>
          <w:szCs w:val="22"/>
          <w:lang w:eastAsia="zh-CN"/>
        </w:rPr>
        <w:t>40</w:t>
      </w:r>
      <w:r w:rsidRPr="00871BB2">
        <w:rPr>
          <w:rFonts w:asciiTheme="minorHAnsi" w:hAnsiTheme="minorHAnsi" w:cstheme="minorHAnsi"/>
          <w:sz w:val="22"/>
          <w:szCs w:val="22"/>
          <w:lang w:eastAsia="zh-CN"/>
        </w:rPr>
        <w:t>, 863-880.</w:t>
      </w:r>
    </w:p>
    <w:p w14:paraId="6A7E7759" w14:textId="7151CD86" w:rsidR="0078414E" w:rsidRPr="00FC7077" w:rsidRDefault="0078414E" w:rsidP="007D1066">
      <w:pPr>
        <w:autoSpaceDE w:val="0"/>
        <w:autoSpaceDN w:val="0"/>
        <w:adjustRightInd w:val="0"/>
        <w:spacing w:after="120" w:line="276" w:lineRule="auto"/>
        <w:jc w:val="both"/>
        <w:rPr>
          <w:rFonts w:asciiTheme="minorHAnsi" w:eastAsia="Lato-Regular" w:hAnsiTheme="minorHAnsi" w:cstheme="minorHAnsi"/>
          <w:color w:val="000000"/>
          <w:sz w:val="22"/>
          <w:szCs w:val="22"/>
          <w:lang w:eastAsia="en-GB"/>
        </w:rPr>
      </w:pPr>
      <w:r w:rsidRPr="00FC7077">
        <w:rPr>
          <w:rFonts w:asciiTheme="minorHAnsi" w:hAnsiTheme="minorHAnsi" w:cstheme="minorHAnsi"/>
          <w:sz w:val="22"/>
          <w:szCs w:val="22"/>
        </w:rPr>
        <w:t xml:space="preserve">Duncanson, L., </w:t>
      </w:r>
      <w:proofErr w:type="spellStart"/>
      <w:r w:rsidRPr="00FC7077">
        <w:rPr>
          <w:rFonts w:asciiTheme="minorHAnsi" w:hAnsiTheme="minorHAnsi" w:cstheme="minorHAnsi"/>
          <w:sz w:val="22"/>
          <w:szCs w:val="22"/>
        </w:rPr>
        <w:t>Armston</w:t>
      </w:r>
      <w:proofErr w:type="spellEnd"/>
      <w:r w:rsidRPr="00FC7077">
        <w:rPr>
          <w:rFonts w:asciiTheme="minorHAnsi" w:hAnsiTheme="minorHAnsi" w:cstheme="minorHAnsi"/>
          <w:sz w:val="22"/>
          <w:szCs w:val="22"/>
        </w:rPr>
        <w:t xml:space="preserve">, J., Disney, M., </w:t>
      </w:r>
      <w:proofErr w:type="spellStart"/>
      <w:r w:rsidRPr="00FC7077">
        <w:rPr>
          <w:rFonts w:asciiTheme="minorHAnsi" w:hAnsiTheme="minorHAnsi" w:cstheme="minorHAnsi"/>
          <w:sz w:val="22"/>
          <w:szCs w:val="22"/>
        </w:rPr>
        <w:t>Avitabile</w:t>
      </w:r>
      <w:proofErr w:type="spellEnd"/>
      <w:r w:rsidRPr="00FC7077">
        <w:rPr>
          <w:rFonts w:asciiTheme="minorHAnsi" w:hAnsiTheme="minorHAnsi" w:cstheme="minorHAnsi"/>
          <w:sz w:val="22"/>
          <w:szCs w:val="22"/>
        </w:rPr>
        <w:t xml:space="preserve">, V., </w:t>
      </w:r>
      <w:proofErr w:type="spellStart"/>
      <w:r w:rsidRPr="00FC7077">
        <w:rPr>
          <w:rFonts w:asciiTheme="minorHAnsi" w:hAnsiTheme="minorHAnsi" w:cstheme="minorHAnsi"/>
          <w:sz w:val="22"/>
          <w:szCs w:val="22"/>
        </w:rPr>
        <w:t>Barbier</w:t>
      </w:r>
      <w:proofErr w:type="spellEnd"/>
      <w:r w:rsidRPr="00FC7077">
        <w:rPr>
          <w:rFonts w:asciiTheme="minorHAnsi" w:hAnsiTheme="minorHAnsi" w:cstheme="minorHAnsi"/>
          <w:sz w:val="22"/>
          <w:szCs w:val="22"/>
        </w:rPr>
        <w:t xml:space="preserve">, N., </w:t>
      </w:r>
      <w:proofErr w:type="spellStart"/>
      <w:r w:rsidRPr="00FC7077">
        <w:rPr>
          <w:rFonts w:asciiTheme="minorHAnsi" w:hAnsiTheme="minorHAnsi" w:cstheme="minorHAnsi"/>
          <w:sz w:val="22"/>
          <w:szCs w:val="22"/>
        </w:rPr>
        <w:t>Calders</w:t>
      </w:r>
      <w:proofErr w:type="spellEnd"/>
      <w:r w:rsidRPr="00FC7077">
        <w:rPr>
          <w:rFonts w:asciiTheme="minorHAnsi" w:hAnsiTheme="minorHAnsi" w:cstheme="minorHAnsi"/>
          <w:sz w:val="22"/>
          <w:szCs w:val="22"/>
        </w:rPr>
        <w:t xml:space="preserve">, K., Carter, S., Chave, J., Herold, M., </w:t>
      </w:r>
      <w:proofErr w:type="spellStart"/>
      <w:r w:rsidRPr="00FC7077">
        <w:rPr>
          <w:rFonts w:asciiTheme="minorHAnsi" w:hAnsiTheme="minorHAnsi" w:cstheme="minorHAnsi"/>
          <w:sz w:val="22"/>
          <w:szCs w:val="22"/>
        </w:rPr>
        <w:t>MacBean</w:t>
      </w:r>
      <w:proofErr w:type="spellEnd"/>
      <w:r w:rsidRPr="00FC7077">
        <w:rPr>
          <w:rFonts w:asciiTheme="minorHAnsi" w:hAnsiTheme="minorHAnsi" w:cstheme="minorHAnsi"/>
          <w:sz w:val="22"/>
          <w:szCs w:val="22"/>
        </w:rPr>
        <w:t xml:space="preserve">, N., McRoberts, R., Minor, D., Paul, K., </w:t>
      </w:r>
      <w:proofErr w:type="spellStart"/>
      <w:r w:rsidRPr="00FC7077">
        <w:rPr>
          <w:rFonts w:asciiTheme="minorHAnsi" w:hAnsiTheme="minorHAnsi" w:cstheme="minorHAnsi"/>
          <w:sz w:val="22"/>
          <w:szCs w:val="22"/>
        </w:rPr>
        <w:t>Réjou-Méchain</w:t>
      </w:r>
      <w:proofErr w:type="spellEnd"/>
      <w:r w:rsidRPr="00FC7077">
        <w:rPr>
          <w:rFonts w:asciiTheme="minorHAnsi" w:hAnsiTheme="minorHAnsi" w:cstheme="minorHAnsi"/>
          <w:sz w:val="22"/>
          <w:szCs w:val="22"/>
        </w:rPr>
        <w:t xml:space="preserve">, M., Roxburgh, S., Williams, M., </w:t>
      </w:r>
      <w:proofErr w:type="spellStart"/>
      <w:r w:rsidRPr="00FC7077">
        <w:rPr>
          <w:rFonts w:asciiTheme="minorHAnsi" w:hAnsiTheme="minorHAnsi" w:cstheme="minorHAnsi"/>
          <w:sz w:val="22"/>
          <w:szCs w:val="22"/>
        </w:rPr>
        <w:t>Albinet</w:t>
      </w:r>
      <w:proofErr w:type="spellEnd"/>
      <w:r w:rsidRPr="00FC7077">
        <w:rPr>
          <w:rFonts w:asciiTheme="minorHAnsi" w:hAnsiTheme="minorHAnsi" w:cstheme="minorHAnsi"/>
          <w:sz w:val="22"/>
          <w:szCs w:val="22"/>
        </w:rPr>
        <w:t xml:space="preserve">, C., Baker, T., Bartholomeus, H., </w:t>
      </w:r>
      <w:proofErr w:type="spellStart"/>
      <w:r w:rsidRPr="00FC7077">
        <w:rPr>
          <w:rFonts w:asciiTheme="minorHAnsi" w:hAnsiTheme="minorHAnsi" w:cstheme="minorHAnsi"/>
          <w:sz w:val="22"/>
          <w:szCs w:val="22"/>
        </w:rPr>
        <w:t>Bastin</w:t>
      </w:r>
      <w:proofErr w:type="spellEnd"/>
      <w:r w:rsidRPr="00FC7077">
        <w:rPr>
          <w:rFonts w:asciiTheme="minorHAnsi" w:hAnsiTheme="minorHAnsi" w:cstheme="minorHAnsi"/>
          <w:sz w:val="22"/>
          <w:szCs w:val="22"/>
        </w:rPr>
        <w:t xml:space="preserve">, J.F., </w:t>
      </w:r>
      <w:proofErr w:type="spellStart"/>
      <w:r w:rsidRPr="00FC7077">
        <w:rPr>
          <w:rFonts w:asciiTheme="minorHAnsi" w:hAnsiTheme="minorHAnsi" w:cstheme="minorHAnsi"/>
          <w:sz w:val="22"/>
          <w:szCs w:val="22"/>
        </w:rPr>
        <w:t>Coomes</w:t>
      </w:r>
      <w:proofErr w:type="spellEnd"/>
      <w:r w:rsidRPr="00FC7077">
        <w:rPr>
          <w:rFonts w:asciiTheme="minorHAnsi" w:hAnsiTheme="minorHAnsi" w:cstheme="minorHAnsi"/>
          <w:sz w:val="22"/>
          <w:szCs w:val="22"/>
        </w:rPr>
        <w:t xml:space="preserve">, D., Crowther, T., Davies, S., de Bruin, S., De </w:t>
      </w:r>
      <w:proofErr w:type="spellStart"/>
      <w:r w:rsidRPr="00FC7077">
        <w:rPr>
          <w:rFonts w:asciiTheme="minorHAnsi" w:hAnsiTheme="minorHAnsi" w:cstheme="minorHAnsi"/>
          <w:sz w:val="22"/>
          <w:szCs w:val="22"/>
        </w:rPr>
        <w:t>Kauwe</w:t>
      </w:r>
      <w:proofErr w:type="spellEnd"/>
      <w:r w:rsidRPr="00FC7077">
        <w:rPr>
          <w:rFonts w:asciiTheme="minorHAnsi" w:hAnsiTheme="minorHAnsi" w:cstheme="minorHAnsi"/>
          <w:sz w:val="22"/>
          <w:szCs w:val="22"/>
        </w:rPr>
        <w:t xml:space="preserve">, M., </w:t>
      </w:r>
      <w:proofErr w:type="spellStart"/>
      <w:r w:rsidRPr="00FC7077">
        <w:rPr>
          <w:rFonts w:asciiTheme="minorHAnsi" w:hAnsiTheme="minorHAnsi" w:cstheme="minorHAnsi"/>
          <w:sz w:val="22"/>
          <w:szCs w:val="22"/>
        </w:rPr>
        <w:t>Domke</w:t>
      </w:r>
      <w:proofErr w:type="spellEnd"/>
      <w:r w:rsidRPr="00FC7077">
        <w:rPr>
          <w:rFonts w:asciiTheme="minorHAnsi" w:hAnsiTheme="minorHAnsi" w:cstheme="minorHAnsi"/>
          <w:sz w:val="22"/>
          <w:szCs w:val="22"/>
        </w:rPr>
        <w:t xml:space="preserve">, G., </w:t>
      </w:r>
      <w:proofErr w:type="spellStart"/>
      <w:r w:rsidRPr="00FC7077">
        <w:rPr>
          <w:rFonts w:asciiTheme="minorHAnsi" w:hAnsiTheme="minorHAnsi" w:cstheme="minorHAnsi"/>
          <w:sz w:val="22"/>
          <w:szCs w:val="22"/>
        </w:rPr>
        <w:t>Dubayah</w:t>
      </w:r>
      <w:proofErr w:type="spellEnd"/>
      <w:r w:rsidRPr="00FC7077">
        <w:rPr>
          <w:rFonts w:asciiTheme="minorHAnsi" w:hAnsiTheme="minorHAnsi" w:cstheme="minorHAnsi"/>
          <w:sz w:val="22"/>
          <w:szCs w:val="22"/>
        </w:rPr>
        <w:t xml:space="preserve">, R., </w:t>
      </w:r>
      <w:proofErr w:type="spellStart"/>
      <w:r w:rsidRPr="00FC7077">
        <w:rPr>
          <w:rFonts w:asciiTheme="minorHAnsi" w:hAnsiTheme="minorHAnsi" w:cstheme="minorHAnsi"/>
          <w:sz w:val="22"/>
          <w:szCs w:val="22"/>
        </w:rPr>
        <w:t>Falkowski</w:t>
      </w:r>
      <w:proofErr w:type="spellEnd"/>
      <w:r w:rsidRPr="00FC7077">
        <w:rPr>
          <w:rFonts w:asciiTheme="minorHAnsi" w:hAnsiTheme="minorHAnsi" w:cstheme="minorHAnsi"/>
          <w:sz w:val="22"/>
          <w:szCs w:val="22"/>
        </w:rPr>
        <w:t xml:space="preserve">, M., </w:t>
      </w:r>
      <w:proofErr w:type="spellStart"/>
      <w:r w:rsidRPr="00FC7077">
        <w:rPr>
          <w:rFonts w:asciiTheme="minorHAnsi" w:hAnsiTheme="minorHAnsi" w:cstheme="minorHAnsi"/>
          <w:sz w:val="22"/>
          <w:szCs w:val="22"/>
        </w:rPr>
        <w:t>Fatoyinbo</w:t>
      </w:r>
      <w:proofErr w:type="spellEnd"/>
      <w:r w:rsidRPr="00FC7077">
        <w:rPr>
          <w:rFonts w:asciiTheme="minorHAnsi" w:hAnsiTheme="minorHAnsi" w:cstheme="minorHAnsi"/>
          <w:sz w:val="22"/>
          <w:szCs w:val="22"/>
        </w:rPr>
        <w:t xml:space="preserve">, L., Goetz, S., Jantz, P., Jonckheere, I., Jucker, T., Kay, H., Kellner, J., </w:t>
      </w:r>
      <w:proofErr w:type="spellStart"/>
      <w:r w:rsidRPr="00FC7077">
        <w:rPr>
          <w:rFonts w:asciiTheme="minorHAnsi" w:hAnsiTheme="minorHAnsi" w:cstheme="minorHAnsi"/>
          <w:sz w:val="22"/>
          <w:szCs w:val="22"/>
        </w:rPr>
        <w:t>Labriere</w:t>
      </w:r>
      <w:proofErr w:type="spellEnd"/>
      <w:r w:rsidRPr="00FC7077">
        <w:rPr>
          <w:rFonts w:asciiTheme="minorHAnsi" w:hAnsiTheme="minorHAnsi" w:cstheme="minorHAnsi"/>
          <w:sz w:val="22"/>
          <w:szCs w:val="22"/>
        </w:rPr>
        <w:t xml:space="preserve">, N., Lucas, R., </w:t>
      </w:r>
      <w:proofErr w:type="spellStart"/>
      <w:r w:rsidRPr="00FC7077">
        <w:rPr>
          <w:rFonts w:asciiTheme="minorHAnsi" w:hAnsiTheme="minorHAnsi" w:cstheme="minorHAnsi"/>
          <w:sz w:val="22"/>
          <w:szCs w:val="22"/>
        </w:rPr>
        <w:t>Mitchard</w:t>
      </w:r>
      <w:proofErr w:type="spellEnd"/>
      <w:r w:rsidRPr="00FC7077">
        <w:rPr>
          <w:rFonts w:asciiTheme="minorHAnsi" w:hAnsiTheme="minorHAnsi" w:cstheme="minorHAnsi"/>
          <w:sz w:val="22"/>
          <w:szCs w:val="22"/>
        </w:rPr>
        <w:t xml:space="preserve">, E., </w:t>
      </w:r>
      <w:proofErr w:type="spellStart"/>
      <w:r w:rsidRPr="00FC7077">
        <w:rPr>
          <w:rFonts w:asciiTheme="minorHAnsi" w:hAnsiTheme="minorHAnsi" w:cstheme="minorHAnsi"/>
          <w:sz w:val="22"/>
          <w:szCs w:val="22"/>
        </w:rPr>
        <w:t>Morsdorf</w:t>
      </w:r>
      <w:proofErr w:type="spellEnd"/>
      <w:r w:rsidRPr="00FC7077">
        <w:rPr>
          <w:rFonts w:asciiTheme="minorHAnsi" w:hAnsiTheme="minorHAnsi" w:cstheme="minorHAnsi"/>
          <w:sz w:val="22"/>
          <w:szCs w:val="22"/>
        </w:rPr>
        <w:t xml:space="preserve">, F., </w:t>
      </w:r>
      <w:proofErr w:type="spellStart"/>
      <w:r w:rsidRPr="00FC7077">
        <w:rPr>
          <w:rFonts w:asciiTheme="minorHAnsi" w:hAnsiTheme="minorHAnsi" w:cstheme="minorHAnsi"/>
          <w:sz w:val="22"/>
          <w:szCs w:val="22"/>
        </w:rPr>
        <w:t>Naesset</w:t>
      </w:r>
      <w:proofErr w:type="spellEnd"/>
      <w:r w:rsidRPr="00FC7077">
        <w:rPr>
          <w:rFonts w:asciiTheme="minorHAnsi" w:hAnsiTheme="minorHAnsi" w:cstheme="minorHAnsi"/>
          <w:sz w:val="22"/>
          <w:szCs w:val="22"/>
        </w:rPr>
        <w:t xml:space="preserve">, E., Park, T., Phillips, O.L., </w:t>
      </w:r>
      <w:proofErr w:type="spellStart"/>
      <w:r w:rsidRPr="00FC7077">
        <w:rPr>
          <w:rFonts w:asciiTheme="minorHAnsi" w:hAnsiTheme="minorHAnsi" w:cstheme="minorHAnsi"/>
          <w:sz w:val="22"/>
          <w:szCs w:val="22"/>
        </w:rPr>
        <w:t>Ploton</w:t>
      </w:r>
      <w:proofErr w:type="spellEnd"/>
      <w:r w:rsidRPr="00FC7077">
        <w:rPr>
          <w:rFonts w:asciiTheme="minorHAnsi" w:hAnsiTheme="minorHAnsi" w:cstheme="minorHAnsi"/>
          <w:sz w:val="22"/>
          <w:szCs w:val="22"/>
        </w:rPr>
        <w:t xml:space="preserve">, P., </w:t>
      </w:r>
      <w:proofErr w:type="spellStart"/>
      <w:r w:rsidRPr="00FC7077">
        <w:rPr>
          <w:rFonts w:asciiTheme="minorHAnsi" w:hAnsiTheme="minorHAnsi" w:cstheme="minorHAnsi"/>
          <w:sz w:val="22"/>
          <w:szCs w:val="22"/>
        </w:rPr>
        <w:t>Puliti</w:t>
      </w:r>
      <w:proofErr w:type="spellEnd"/>
      <w:r w:rsidRPr="00FC7077">
        <w:rPr>
          <w:rFonts w:asciiTheme="minorHAnsi" w:hAnsiTheme="minorHAnsi" w:cstheme="minorHAnsi"/>
          <w:sz w:val="22"/>
          <w:szCs w:val="22"/>
        </w:rPr>
        <w:t xml:space="preserve">, S., Quegan, S., Saatchi, S., Schaaf, C., </w:t>
      </w:r>
      <w:proofErr w:type="spellStart"/>
      <w:r w:rsidRPr="00FC7077">
        <w:rPr>
          <w:rFonts w:asciiTheme="minorHAnsi" w:hAnsiTheme="minorHAnsi" w:cstheme="minorHAnsi"/>
          <w:sz w:val="22"/>
          <w:szCs w:val="22"/>
        </w:rPr>
        <w:t>Schepaschenko</w:t>
      </w:r>
      <w:proofErr w:type="spellEnd"/>
      <w:r w:rsidRPr="00FC7077">
        <w:rPr>
          <w:rFonts w:asciiTheme="minorHAnsi" w:hAnsiTheme="minorHAnsi" w:cstheme="minorHAnsi"/>
          <w:sz w:val="22"/>
          <w:szCs w:val="22"/>
        </w:rPr>
        <w:t xml:space="preserve">, D., </w:t>
      </w:r>
      <w:proofErr w:type="spellStart"/>
      <w:r w:rsidRPr="00FC7077">
        <w:rPr>
          <w:rFonts w:asciiTheme="minorHAnsi" w:hAnsiTheme="minorHAnsi" w:cstheme="minorHAnsi"/>
          <w:sz w:val="22"/>
          <w:szCs w:val="22"/>
        </w:rPr>
        <w:t>Scipal</w:t>
      </w:r>
      <w:proofErr w:type="spellEnd"/>
      <w:r w:rsidRPr="00FC7077">
        <w:rPr>
          <w:rFonts w:asciiTheme="minorHAnsi" w:hAnsiTheme="minorHAnsi" w:cstheme="minorHAnsi"/>
          <w:sz w:val="22"/>
          <w:szCs w:val="22"/>
        </w:rPr>
        <w:t xml:space="preserve">, K., Stovall, A., Thiel, C., </w:t>
      </w:r>
      <w:proofErr w:type="spellStart"/>
      <w:r w:rsidRPr="00FC7077">
        <w:rPr>
          <w:rFonts w:asciiTheme="minorHAnsi" w:hAnsiTheme="minorHAnsi" w:cstheme="minorHAnsi"/>
          <w:sz w:val="22"/>
          <w:szCs w:val="22"/>
        </w:rPr>
        <w:t>Wulder</w:t>
      </w:r>
      <w:proofErr w:type="spellEnd"/>
      <w:r w:rsidRPr="00FC7077">
        <w:rPr>
          <w:rFonts w:asciiTheme="minorHAnsi" w:hAnsiTheme="minorHAnsi" w:cstheme="minorHAnsi"/>
          <w:sz w:val="22"/>
          <w:szCs w:val="22"/>
        </w:rPr>
        <w:t xml:space="preserve">, M.A., Camacho, F., </w:t>
      </w:r>
      <w:proofErr w:type="spellStart"/>
      <w:r w:rsidRPr="00FC7077">
        <w:rPr>
          <w:rFonts w:asciiTheme="minorHAnsi" w:hAnsiTheme="minorHAnsi" w:cstheme="minorHAnsi"/>
          <w:sz w:val="22"/>
          <w:szCs w:val="22"/>
        </w:rPr>
        <w:t>Nickeson</w:t>
      </w:r>
      <w:proofErr w:type="spellEnd"/>
      <w:r w:rsidRPr="00FC7077">
        <w:rPr>
          <w:rFonts w:asciiTheme="minorHAnsi" w:hAnsiTheme="minorHAnsi" w:cstheme="minorHAnsi"/>
          <w:sz w:val="22"/>
          <w:szCs w:val="22"/>
        </w:rPr>
        <w:t xml:space="preserve">, J., Román, M., Margolis, H. (2021). </w:t>
      </w:r>
      <w:r w:rsidRPr="00FC7077">
        <w:rPr>
          <w:rFonts w:asciiTheme="minorHAnsi" w:hAnsiTheme="minorHAnsi" w:cstheme="minorHAnsi"/>
          <w:i/>
          <w:iCs/>
          <w:sz w:val="22"/>
          <w:szCs w:val="22"/>
        </w:rPr>
        <w:t>Aboveground Woody Biomass Product Validation Good Practices Protocol. Version 1.0</w:t>
      </w:r>
      <w:r w:rsidRPr="00FC7077">
        <w:rPr>
          <w:rFonts w:asciiTheme="minorHAnsi" w:hAnsiTheme="minorHAnsi" w:cstheme="minorHAnsi"/>
          <w:sz w:val="22"/>
          <w:szCs w:val="22"/>
        </w:rPr>
        <w:t xml:space="preserve">. In L. Duncanson, M. Disney, J. </w:t>
      </w:r>
      <w:proofErr w:type="spellStart"/>
      <w:r w:rsidRPr="00FC7077">
        <w:rPr>
          <w:rFonts w:asciiTheme="minorHAnsi" w:hAnsiTheme="minorHAnsi" w:cstheme="minorHAnsi"/>
          <w:sz w:val="22"/>
          <w:szCs w:val="22"/>
        </w:rPr>
        <w:t>Armston</w:t>
      </w:r>
      <w:proofErr w:type="spellEnd"/>
      <w:r w:rsidRPr="00FC7077">
        <w:rPr>
          <w:rFonts w:asciiTheme="minorHAnsi" w:hAnsiTheme="minorHAnsi" w:cstheme="minorHAnsi"/>
          <w:sz w:val="22"/>
          <w:szCs w:val="22"/>
        </w:rPr>
        <w:t xml:space="preserve">, J. </w:t>
      </w:r>
      <w:proofErr w:type="spellStart"/>
      <w:r w:rsidRPr="00FC7077">
        <w:rPr>
          <w:rFonts w:asciiTheme="minorHAnsi" w:hAnsiTheme="minorHAnsi" w:cstheme="minorHAnsi"/>
          <w:sz w:val="22"/>
          <w:szCs w:val="22"/>
        </w:rPr>
        <w:t>Nickeson</w:t>
      </w:r>
      <w:proofErr w:type="spellEnd"/>
      <w:r w:rsidRPr="00FC7077">
        <w:rPr>
          <w:rFonts w:asciiTheme="minorHAnsi" w:hAnsiTheme="minorHAnsi" w:cstheme="minorHAnsi"/>
          <w:sz w:val="22"/>
          <w:szCs w:val="22"/>
        </w:rPr>
        <w:t xml:space="preserve">, D. Minor, and F. Camacho (Eds.), </w:t>
      </w:r>
      <w:r w:rsidRPr="00FC7077">
        <w:rPr>
          <w:rFonts w:asciiTheme="minorHAnsi" w:hAnsiTheme="minorHAnsi" w:cstheme="minorHAnsi"/>
          <w:i/>
          <w:iCs/>
          <w:sz w:val="22"/>
          <w:szCs w:val="22"/>
        </w:rPr>
        <w:t>Good Practices for Satellite Derived Land Product Validation</w:t>
      </w:r>
      <w:r w:rsidRPr="00FC7077">
        <w:rPr>
          <w:rFonts w:asciiTheme="minorHAnsi" w:hAnsiTheme="minorHAnsi" w:cstheme="minorHAnsi"/>
          <w:sz w:val="22"/>
          <w:szCs w:val="22"/>
        </w:rPr>
        <w:t>, (p</w:t>
      </w:r>
      <w:r w:rsidR="00885A32" w:rsidRPr="00FC7077">
        <w:rPr>
          <w:rFonts w:asciiTheme="minorHAnsi" w:hAnsiTheme="minorHAnsi" w:cstheme="minorHAnsi"/>
          <w:sz w:val="22"/>
          <w:szCs w:val="22"/>
        </w:rPr>
        <w:t>p</w:t>
      </w:r>
      <w:r w:rsidRPr="00FC7077">
        <w:rPr>
          <w:rFonts w:asciiTheme="minorHAnsi" w:hAnsiTheme="minorHAnsi" w:cstheme="minorHAnsi"/>
          <w:sz w:val="22"/>
          <w:szCs w:val="22"/>
        </w:rPr>
        <w:t>. 236): Land Product Validation Subgroup (WGCV/CEOS), doi:10.5067/doc/</w:t>
      </w:r>
      <w:proofErr w:type="spellStart"/>
      <w:r w:rsidRPr="00FC7077">
        <w:rPr>
          <w:rFonts w:asciiTheme="minorHAnsi" w:hAnsiTheme="minorHAnsi" w:cstheme="minorHAnsi"/>
          <w:sz w:val="22"/>
          <w:szCs w:val="22"/>
        </w:rPr>
        <w:t>ceoswgcv</w:t>
      </w:r>
      <w:proofErr w:type="spellEnd"/>
      <w:r w:rsidRPr="00FC7077">
        <w:rPr>
          <w:rFonts w:asciiTheme="minorHAnsi" w:hAnsiTheme="minorHAnsi" w:cstheme="minorHAnsi"/>
          <w:sz w:val="22"/>
          <w:szCs w:val="22"/>
        </w:rPr>
        <w:t>/</w:t>
      </w:r>
      <w:proofErr w:type="spellStart"/>
      <w:r w:rsidRPr="00FC7077">
        <w:rPr>
          <w:rFonts w:asciiTheme="minorHAnsi" w:hAnsiTheme="minorHAnsi" w:cstheme="minorHAnsi"/>
          <w:sz w:val="22"/>
          <w:szCs w:val="22"/>
        </w:rPr>
        <w:t>lpv</w:t>
      </w:r>
      <w:proofErr w:type="spellEnd"/>
      <w:r w:rsidRPr="00FC7077">
        <w:rPr>
          <w:rFonts w:asciiTheme="minorHAnsi" w:hAnsiTheme="minorHAnsi" w:cstheme="minorHAnsi"/>
          <w:sz w:val="22"/>
          <w:szCs w:val="22"/>
        </w:rPr>
        <w:t>/agb.001</w:t>
      </w:r>
    </w:p>
    <w:p w14:paraId="300A46E8" w14:textId="400870FF" w:rsidR="00DD2D6B" w:rsidRPr="00871BB2" w:rsidRDefault="00DD2D6B" w:rsidP="007D1066">
      <w:pPr>
        <w:autoSpaceDE w:val="0"/>
        <w:autoSpaceDN w:val="0"/>
        <w:adjustRightInd w:val="0"/>
        <w:spacing w:after="120" w:line="276" w:lineRule="auto"/>
        <w:jc w:val="both"/>
        <w:rPr>
          <w:rFonts w:asciiTheme="minorHAnsi" w:eastAsia="Lato-Regular" w:hAnsiTheme="minorHAnsi" w:cstheme="minorHAnsi"/>
          <w:sz w:val="22"/>
          <w:szCs w:val="22"/>
          <w:lang w:eastAsia="en-GB"/>
        </w:rPr>
      </w:pPr>
      <w:proofErr w:type="spellStart"/>
      <w:r w:rsidRPr="00871BB2">
        <w:rPr>
          <w:rFonts w:asciiTheme="minorHAnsi" w:eastAsia="Lato-Regular" w:hAnsiTheme="minorHAnsi" w:cstheme="minorHAnsi"/>
          <w:sz w:val="22"/>
          <w:szCs w:val="22"/>
          <w:lang w:eastAsia="en-GB"/>
        </w:rPr>
        <w:t>Labrière</w:t>
      </w:r>
      <w:proofErr w:type="spellEnd"/>
      <w:r w:rsidRPr="00871BB2">
        <w:rPr>
          <w:rFonts w:asciiTheme="minorHAnsi" w:eastAsia="Lato-Regular" w:hAnsiTheme="minorHAnsi" w:cstheme="minorHAnsi"/>
          <w:sz w:val="22"/>
          <w:szCs w:val="22"/>
          <w:lang w:eastAsia="en-GB"/>
        </w:rPr>
        <w:t>, N., Davies, S. J., Disney,</w:t>
      </w:r>
      <w:r w:rsidR="005B5101" w:rsidRPr="00871BB2">
        <w:rPr>
          <w:rFonts w:asciiTheme="minorHAnsi" w:eastAsia="Lato-Regular" w:hAnsiTheme="minorHAnsi" w:cstheme="minorHAnsi"/>
          <w:sz w:val="22"/>
          <w:szCs w:val="22"/>
          <w:lang w:eastAsia="en-GB"/>
        </w:rPr>
        <w:t xml:space="preserve"> </w:t>
      </w:r>
      <w:r w:rsidRPr="00871BB2">
        <w:rPr>
          <w:rFonts w:asciiTheme="minorHAnsi" w:eastAsia="Lato-Regular" w:hAnsiTheme="minorHAnsi" w:cstheme="minorHAnsi"/>
          <w:sz w:val="22"/>
          <w:szCs w:val="22"/>
          <w:lang w:eastAsia="en-GB"/>
        </w:rPr>
        <w:t xml:space="preserve">M. I., Duncanson, L. I., Herold, M., Lewis, S. L., Phillips, O. L., Quegan, S., Saatchi, S. S., </w:t>
      </w:r>
      <w:proofErr w:type="spellStart"/>
      <w:r w:rsidRPr="00871BB2">
        <w:rPr>
          <w:rFonts w:asciiTheme="minorHAnsi" w:eastAsia="Lato-Regular" w:hAnsiTheme="minorHAnsi" w:cstheme="minorHAnsi"/>
          <w:sz w:val="22"/>
          <w:szCs w:val="22"/>
          <w:lang w:eastAsia="en-GB"/>
        </w:rPr>
        <w:t>Schepaschenko</w:t>
      </w:r>
      <w:proofErr w:type="spellEnd"/>
      <w:r w:rsidRPr="00871BB2">
        <w:rPr>
          <w:rFonts w:asciiTheme="minorHAnsi" w:eastAsia="Lato-Regular" w:hAnsiTheme="minorHAnsi" w:cstheme="minorHAnsi"/>
          <w:sz w:val="22"/>
          <w:szCs w:val="22"/>
          <w:lang w:eastAsia="en-GB"/>
        </w:rPr>
        <w:t xml:space="preserve">, D. G., </w:t>
      </w:r>
      <w:proofErr w:type="spellStart"/>
      <w:r w:rsidRPr="00871BB2">
        <w:rPr>
          <w:rFonts w:asciiTheme="minorHAnsi" w:eastAsia="Lato-Regular" w:hAnsiTheme="minorHAnsi" w:cstheme="minorHAnsi"/>
          <w:sz w:val="22"/>
          <w:szCs w:val="22"/>
          <w:lang w:eastAsia="en-GB"/>
        </w:rPr>
        <w:t>Scipal</w:t>
      </w:r>
      <w:proofErr w:type="spellEnd"/>
      <w:r w:rsidRPr="00871BB2">
        <w:rPr>
          <w:rFonts w:asciiTheme="minorHAnsi" w:eastAsia="Lato-Regular" w:hAnsiTheme="minorHAnsi" w:cstheme="minorHAnsi"/>
          <w:sz w:val="22"/>
          <w:szCs w:val="22"/>
          <w:lang w:eastAsia="en-GB"/>
        </w:rPr>
        <w:t xml:space="preserve">, K., Sist, P., &amp; Chave, J. (2023). Toward a forest biomass reference measurement system for remote sensing applications. </w:t>
      </w:r>
      <w:r w:rsidRPr="00871BB2">
        <w:rPr>
          <w:rFonts w:asciiTheme="minorHAnsi" w:eastAsia="Lato-Regular" w:hAnsiTheme="minorHAnsi" w:cstheme="minorHAnsi"/>
          <w:i/>
          <w:iCs/>
          <w:sz w:val="22"/>
          <w:szCs w:val="22"/>
          <w:lang w:eastAsia="en-GB"/>
        </w:rPr>
        <w:t>Global Change Biology</w:t>
      </w:r>
      <w:r w:rsidRPr="00871BB2">
        <w:rPr>
          <w:rFonts w:asciiTheme="minorHAnsi" w:eastAsia="Lato-Regular" w:hAnsiTheme="minorHAnsi" w:cstheme="minorHAnsi"/>
          <w:sz w:val="22"/>
          <w:szCs w:val="22"/>
          <w:lang w:eastAsia="en-GB"/>
        </w:rPr>
        <w:t xml:space="preserve">, </w:t>
      </w:r>
      <w:r w:rsidRPr="00871BB2">
        <w:rPr>
          <w:rFonts w:asciiTheme="minorHAnsi" w:eastAsia="Lato-Regular" w:hAnsiTheme="minorHAnsi" w:cstheme="minorHAnsi"/>
          <w:i/>
          <w:iCs/>
          <w:sz w:val="22"/>
          <w:szCs w:val="22"/>
          <w:lang w:eastAsia="en-GB"/>
        </w:rPr>
        <w:t>29</w:t>
      </w:r>
      <w:r w:rsidRPr="00871BB2">
        <w:rPr>
          <w:rFonts w:asciiTheme="minorHAnsi" w:eastAsia="Lato-Regular" w:hAnsiTheme="minorHAnsi" w:cstheme="minorHAnsi"/>
          <w:sz w:val="22"/>
          <w:szCs w:val="22"/>
          <w:lang w:eastAsia="en-GB"/>
        </w:rPr>
        <w:t xml:space="preserve">, 827–840. </w:t>
      </w:r>
      <w:hyperlink r:id="rId16" w:history="1">
        <w:r w:rsidR="000F1F87" w:rsidRPr="00871BB2">
          <w:rPr>
            <w:rStyle w:val="Hyperlink"/>
            <w:rFonts w:asciiTheme="minorHAnsi" w:eastAsia="Lato-Regular" w:hAnsiTheme="minorHAnsi" w:cstheme="minorHAnsi"/>
            <w:color w:val="auto"/>
            <w:sz w:val="22"/>
            <w:szCs w:val="22"/>
            <w:lang w:eastAsia="en-GB"/>
          </w:rPr>
          <w:t>https://doi.org/10.1111/gcb.16497</w:t>
        </w:r>
      </w:hyperlink>
    </w:p>
    <w:p w14:paraId="58F986C6" w14:textId="77777777" w:rsidR="00871BB2" w:rsidRPr="00871BB2" w:rsidRDefault="00871BB2" w:rsidP="007D1066">
      <w:pPr>
        <w:pStyle w:val="Default"/>
        <w:spacing w:after="120" w:line="276" w:lineRule="auto"/>
        <w:jc w:val="both"/>
        <w:rPr>
          <w:rFonts w:asciiTheme="minorHAnsi" w:hAnsiTheme="minorHAnsi" w:cstheme="minorHAnsi"/>
          <w:color w:val="auto"/>
          <w:sz w:val="22"/>
          <w:szCs w:val="22"/>
        </w:rPr>
      </w:pPr>
      <w:bookmarkStart w:id="0" w:name="_Hlk174012535"/>
      <w:r w:rsidRPr="00871BB2">
        <w:rPr>
          <w:rFonts w:asciiTheme="minorHAnsi" w:hAnsiTheme="minorHAnsi" w:cstheme="minorHAnsi"/>
          <w:color w:val="auto"/>
          <w:sz w:val="22"/>
          <w:szCs w:val="22"/>
        </w:rPr>
        <w:t xml:space="preserve">McRoberts RE, </w:t>
      </w:r>
      <w:proofErr w:type="spellStart"/>
      <w:r w:rsidRPr="00871BB2">
        <w:rPr>
          <w:rFonts w:asciiTheme="minorHAnsi" w:hAnsiTheme="minorHAnsi" w:cstheme="minorHAnsi"/>
          <w:color w:val="auto"/>
          <w:sz w:val="22"/>
          <w:szCs w:val="22"/>
        </w:rPr>
        <w:t>Næsset</w:t>
      </w:r>
      <w:proofErr w:type="spellEnd"/>
      <w:r w:rsidRPr="00871BB2">
        <w:rPr>
          <w:rFonts w:asciiTheme="minorHAnsi" w:hAnsiTheme="minorHAnsi" w:cstheme="minorHAnsi"/>
          <w:color w:val="auto"/>
          <w:sz w:val="22"/>
          <w:szCs w:val="22"/>
        </w:rPr>
        <w:t xml:space="preserve"> E, Saatchi S and Quegan S (2022). Statistically rigorous, model-based inferences from maps, Remote Sensing of Environment, </w:t>
      </w:r>
      <w:r w:rsidRPr="00871BB2">
        <w:rPr>
          <w:rFonts w:asciiTheme="minorHAnsi" w:hAnsiTheme="minorHAnsi" w:cstheme="minorHAnsi"/>
          <w:b/>
          <w:bCs/>
          <w:color w:val="auto"/>
          <w:sz w:val="22"/>
          <w:szCs w:val="22"/>
        </w:rPr>
        <w:t>279</w:t>
      </w:r>
      <w:r w:rsidRPr="00871BB2">
        <w:rPr>
          <w:rFonts w:asciiTheme="minorHAnsi" w:hAnsiTheme="minorHAnsi" w:cstheme="minorHAnsi"/>
          <w:color w:val="auto"/>
          <w:sz w:val="22"/>
          <w:szCs w:val="22"/>
        </w:rPr>
        <w:t xml:space="preserve">, doi.org/10.1016/j.rse.2022.113028 </w:t>
      </w:r>
    </w:p>
    <w:bookmarkEnd w:id="0"/>
    <w:p w14:paraId="0B24781B" w14:textId="201A6C1A" w:rsidR="000F1F87" w:rsidRDefault="000F1F87" w:rsidP="007D1066">
      <w:pPr>
        <w:autoSpaceDE w:val="0"/>
        <w:autoSpaceDN w:val="0"/>
        <w:adjustRightInd w:val="0"/>
        <w:spacing w:after="120" w:line="276" w:lineRule="auto"/>
        <w:jc w:val="both"/>
        <w:rPr>
          <w:rFonts w:asciiTheme="minorHAnsi" w:eastAsia="Lato-Regular" w:hAnsiTheme="minorHAnsi" w:cstheme="minorHAnsi"/>
          <w:sz w:val="22"/>
          <w:szCs w:val="22"/>
          <w:lang w:val="fr-FR" w:eastAsia="en-GB"/>
        </w:rPr>
      </w:pPr>
      <w:r w:rsidRPr="00871BB2">
        <w:rPr>
          <w:rFonts w:asciiTheme="minorHAnsi" w:eastAsia="Lato-Regular" w:hAnsiTheme="minorHAnsi" w:cstheme="minorHAnsi"/>
          <w:sz w:val="22"/>
          <w:szCs w:val="22"/>
          <w:lang w:eastAsia="en-GB"/>
        </w:rPr>
        <w:t xml:space="preserve">Quegan S and </w:t>
      </w:r>
      <w:proofErr w:type="spellStart"/>
      <w:r w:rsidRPr="00871BB2">
        <w:rPr>
          <w:rFonts w:asciiTheme="minorHAnsi" w:eastAsia="Lato-Regular" w:hAnsiTheme="minorHAnsi" w:cstheme="minorHAnsi"/>
          <w:sz w:val="22"/>
          <w:szCs w:val="22"/>
          <w:lang w:eastAsia="en-GB"/>
        </w:rPr>
        <w:t>Ciais</w:t>
      </w:r>
      <w:proofErr w:type="spellEnd"/>
      <w:r w:rsidRPr="00871BB2">
        <w:rPr>
          <w:rFonts w:asciiTheme="minorHAnsi" w:eastAsia="Lato-Regular" w:hAnsiTheme="minorHAnsi" w:cstheme="minorHAnsi"/>
          <w:sz w:val="22"/>
          <w:szCs w:val="22"/>
          <w:lang w:eastAsia="en-GB"/>
        </w:rPr>
        <w:t xml:space="preserve"> P (2018). </w:t>
      </w:r>
      <w:r w:rsidRPr="00871BB2">
        <w:rPr>
          <w:rFonts w:asciiTheme="minorHAnsi" w:eastAsia="Lato-Regular" w:hAnsiTheme="minorHAnsi" w:cstheme="minorHAnsi"/>
          <w:sz w:val="22"/>
          <w:szCs w:val="22"/>
          <w:lang w:val="fr-FR" w:eastAsia="en-GB"/>
        </w:rPr>
        <w:t xml:space="preserve">CCI </w:t>
      </w:r>
      <w:proofErr w:type="spellStart"/>
      <w:r w:rsidRPr="00871BB2">
        <w:rPr>
          <w:rFonts w:asciiTheme="minorHAnsi" w:eastAsia="Lato-Regular" w:hAnsiTheme="minorHAnsi" w:cstheme="minorHAnsi"/>
          <w:sz w:val="22"/>
          <w:szCs w:val="22"/>
          <w:lang w:val="fr-FR" w:eastAsia="en-GB"/>
        </w:rPr>
        <w:t>Biomass</w:t>
      </w:r>
      <w:proofErr w:type="spellEnd"/>
      <w:r w:rsidRPr="00871BB2">
        <w:rPr>
          <w:rFonts w:asciiTheme="minorHAnsi" w:eastAsia="Lato-Regular" w:hAnsiTheme="minorHAnsi" w:cstheme="minorHAnsi"/>
          <w:sz w:val="22"/>
          <w:szCs w:val="22"/>
          <w:lang w:val="fr-FR" w:eastAsia="en-GB"/>
        </w:rPr>
        <w:t xml:space="preserve"> User </w:t>
      </w:r>
      <w:proofErr w:type="spellStart"/>
      <w:r w:rsidRPr="00871BB2">
        <w:rPr>
          <w:rFonts w:asciiTheme="minorHAnsi" w:eastAsia="Lato-Regular" w:hAnsiTheme="minorHAnsi" w:cstheme="minorHAnsi"/>
          <w:sz w:val="22"/>
          <w:szCs w:val="22"/>
          <w:lang w:val="fr-FR" w:eastAsia="en-GB"/>
        </w:rPr>
        <w:t>Requirement</w:t>
      </w:r>
      <w:proofErr w:type="spellEnd"/>
      <w:r w:rsidRPr="00871BB2">
        <w:rPr>
          <w:rFonts w:asciiTheme="minorHAnsi" w:eastAsia="Lato-Regular" w:hAnsiTheme="minorHAnsi" w:cstheme="minorHAnsi"/>
          <w:sz w:val="22"/>
          <w:szCs w:val="22"/>
          <w:lang w:val="fr-FR" w:eastAsia="en-GB"/>
        </w:rPr>
        <w:t xml:space="preserve"> Document, v. 1.0</w:t>
      </w:r>
    </w:p>
    <w:p w14:paraId="19A91FF0" w14:textId="77777777" w:rsidR="00C70EF3" w:rsidRPr="00C70EF3" w:rsidRDefault="00C70EF3" w:rsidP="00C70EF3">
      <w:pPr>
        <w:autoSpaceDE w:val="0"/>
        <w:autoSpaceDN w:val="0"/>
        <w:adjustRightInd w:val="0"/>
        <w:spacing w:after="120"/>
        <w:jc w:val="both"/>
        <w:rPr>
          <w:rFonts w:ascii="Calibri" w:hAnsi="Calibri" w:cs="Calibri"/>
          <w:sz w:val="22"/>
          <w:szCs w:val="22"/>
        </w:rPr>
      </w:pPr>
      <w:r w:rsidRPr="00C70EF3">
        <w:rPr>
          <w:rFonts w:ascii="Calibri" w:hAnsi="Calibri" w:cs="Calibri"/>
          <w:sz w:val="22"/>
          <w:szCs w:val="22"/>
        </w:rPr>
        <w:t xml:space="preserve">Rodda SJ et al. (2024). LiDAR-based reference aboveground biomass maps for tropical forests of South Asia and Central Africa, </w:t>
      </w:r>
      <w:r w:rsidRPr="00C70EF3">
        <w:rPr>
          <w:rFonts w:ascii="Calibri" w:hAnsi="Calibri" w:cs="Calibri"/>
          <w:i/>
          <w:iCs/>
          <w:sz w:val="22"/>
          <w:szCs w:val="22"/>
        </w:rPr>
        <w:t xml:space="preserve">Nature Sci Data </w:t>
      </w:r>
      <w:r w:rsidRPr="00C70EF3">
        <w:rPr>
          <w:rFonts w:ascii="Calibri" w:hAnsi="Calibri" w:cs="Calibri"/>
          <w:b/>
          <w:bCs/>
          <w:i/>
          <w:iCs/>
          <w:sz w:val="22"/>
          <w:szCs w:val="22"/>
        </w:rPr>
        <w:t>11</w:t>
      </w:r>
      <w:r w:rsidRPr="00C70EF3">
        <w:rPr>
          <w:rFonts w:ascii="Calibri" w:hAnsi="Calibri" w:cs="Calibri"/>
          <w:i/>
          <w:iCs/>
          <w:sz w:val="22"/>
          <w:szCs w:val="22"/>
        </w:rPr>
        <w:t xml:space="preserve">:334 </w:t>
      </w:r>
      <w:r w:rsidRPr="00C70EF3">
        <w:rPr>
          <w:rFonts w:ascii="Calibri" w:hAnsi="Calibri" w:cs="Calibri"/>
          <w:sz w:val="22"/>
          <w:szCs w:val="22"/>
        </w:rPr>
        <w:t>doi.org/10.1038/s41597-024-03162-x</w:t>
      </w:r>
    </w:p>
    <w:p w14:paraId="20FA6443" w14:textId="77777777" w:rsidR="007D1066" w:rsidRPr="00AA1236" w:rsidRDefault="007D1066" w:rsidP="00C70EF3">
      <w:pPr>
        <w:autoSpaceDE w:val="0"/>
        <w:autoSpaceDN w:val="0"/>
        <w:adjustRightInd w:val="0"/>
        <w:spacing w:after="120" w:line="276" w:lineRule="auto"/>
        <w:jc w:val="both"/>
        <w:rPr>
          <w:rFonts w:asciiTheme="minorHAnsi" w:hAnsiTheme="minorHAnsi" w:cstheme="minorHAnsi"/>
          <w:sz w:val="22"/>
          <w:szCs w:val="22"/>
        </w:rPr>
      </w:pPr>
      <w:r w:rsidRPr="00C70EF3">
        <w:rPr>
          <w:rFonts w:asciiTheme="minorHAnsi" w:hAnsiTheme="minorHAnsi" w:cstheme="minorHAnsi"/>
          <w:sz w:val="22"/>
          <w:szCs w:val="22"/>
        </w:rPr>
        <w:t>Santoro, M., Cartus, O., 2019. ESA biomass climate change initiative (Biomass CCI): Global datasets of forest above-ground biomass for the year 2017, v1, https://doi</w:t>
      </w:r>
      <w:r w:rsidRPr="00AA1236">
        <w:rPr>
          <w:rFonts w:asciiTheme="minorHAnsi" w:hAnsiTheme="minorHAnsi" w:cstheme="minorHAnsi"/>
          <w:sz w:val="22"/>
          <w:szCs w:val="22"/>
        </w:rPr>
        <w:t>.org/10.5285/BEDC59F37C9545C981A839EB552E4084.</w:t>
      </w:r>
    </w:p>
    <w:p w14:paraId="4ECF1478" w14:textId="134079FC" w:rsidR="002D3B41" w:rsidRPr="00871BB2" w:rsidRDefault="002D3B41" w:rsidP="007D1066">
      <w:pPr>
        <w:autoSpaceDE w:val="0"/>
        <w:autoSpaceDN w:val="0"/>
        <w:adjustRightInd w:val="0"/>
        <w:spacing w:after="120" w:line="276" w:lineRule="auto"/>
        <w:jc w:val="both"/>
        <w:rPr>
          <w:rFonts w:asciiTheme="minorHAnsi" w:hAnsiTheme="minorHAnsi" w:cstheme="minorHAnsi"/>
          <w:sz w:val="22"/>
          <w:szCs w:val="22"/>
        </w:rPr>
      </w:pPr>
      <w:proofErr w:type="spellStart"/>
      <w:r w:rsidRPr="003C79F6">
        <w:rPr>
          <w:rFonts w:asciiTheme="minorHAnsi" w:eastAsia="Lato-Regular" w:hAnsiTheme="minorHAnsi" w:cstheme="minorHAnsi"/>
          <w:sz w:val="22"/>
          <w:szCs w:val="22"/>
          <w:lang w:eastAsia="en-GB"/>
        </w:rPr>
        <w:t>Schepaschenko</w:t>
      </w:r>
      <w:proofErr w:type="spellEnd"/>
      <w:r w:rsidRPr="003C79F6">
        <w:rPr>
          <w:rFonts w:asciiTheme="minorHAnsi" w:eastAsia="Lato-Regular" w:hAnsiTheme="minorHAnsi" w:cstheme="minorHAnsi"/>
          <w:sz w:val="22"/>
          <w:szCs w:val="22"/>
          <w:lang w:eastAsia="en-GB"/>
        </w:rPr>
        <w:t xml:space="preserve">, D. G. et al. </w:t>
      </w:r>
      <w:r w:rsidRPr="00871BB2">
        <w:rPr>
          <w:rFonts w:asciiTheme="minorHAnsi" w:eastAsia="Lato-Regular" w:hAnsiTheme="minorHAnsi" w:cstheme="minorHAnsi"/>
          <w:sz w:val="22"/>
          <w:szCs w:val="22"/>
          <w:lang w:eastAsia="en-GB"/>
        </w:rPr>
        <w:t xml:space="preserve">(2019). </w:t>
      </w:r>
      <w:r w:rsidRPr="00871BB2">
        <w:rPr>
          <w:rFonts w:asciiTheme="minorHAnsi" w:hAnsiTheme="minorHAnsi" w:cstheme="minorHAnsi"/>
          <w:sz w:val="22"/>
          <w:szCs w:val="22"/>
        </w:rPr>
        <w:t>The Forest Observation System, building a global reference</w:t>
      </w:r>
      <w:r w:rsidR="00D74460" w:rsidRPr="00871BB2">
        <w:rPr>
          <w:rFonts w:asciiTheme="minorHAnsi" w:hAnsiTheme="minorHAnsi" w:cstheme="minorHAnsi"/>
          <w:sz w:val="22"/>
          <w:szCs w:val="22"/>
        </w:rPr>
        <w:t xml:space="preserve"> </w:t>
      </w:r>
      <w:r w:rsidRPr="00871BB2">
        <w:rPr>
          <w:rFonts w:asciiTheme="minorHAnsi" w:hAnsiTheme="minorHAnsi" w:cstheme="minorHAnsi"/>
          <w:sz w:val="22"/>
          <w:szCs w:val="22"/>
        </w:rPr>
        <w:t xml:space="preserve">dataset for remote sensing of forest biomass, </w:t>
      </w:r>
      <w:r w:rsidRPr="00871BB2">
        <w:rPr>
          <w:rFonts w:asciiTheme="minorHAnsi" w:hAnsiTheme="minorHAnsi" w:cstheme="minorHAnsi"/>
          <w:i/>
          <w:iCs/>
          <w:sz w:val="22"/>
          <w:szCs w:val="22"/>
        </w:rPr>
        <w:t>Nature Sci. Data</w:t>
      </w:r>
      <w:r w:rsidRPr="00871BB2">
        <w:rPr>
          <w:rFonts w:asciiTheme="minorHAnsi" w:hAnsiTheme="minorHAnsi" w:cstheme="minorHAnsi"/>
          <w:sz w:val="22"/>
          <w:szCs w:val="22"/>
        </w:rPr>
        <w:t>, 6:198</w:t>
      </w:r>
      <w:r w:rsidRPr="00871BB2">
        <w:rPr>
          <w:rFonts w:asciiTheme="minorHAnsi" w:hAnsiTheme="minorHAnsi" w:cstheme="minorHAnsi"/>
          <w:i/>
          <w:iCs/>
          <w:sz w:val="22"/>
          <w:szCs w:val="22"/>
        </w:rPr>
        <w:t xml:space="preserve">, </w:t>
      </w:r>
      <w:hyperlink r:id="rId17" w:history="1">
        <w:r w:rsidR="0040028D" w:rsidRPr="00871BB2">
          <w:rPr>
            <w:rStyle w:val="Hyperlink"/>
            <w:rFonts w:asciiTheme="minorHAnsi" w:hAnsiTheme="minorHAnsi" w:cstheme="minorHAnsi"/>
            <w:color w:val="auto"/>
            <w:sz w:val="22"/>
            <w:szCs w:val="22"/>
          </w:rPr>
          <w:t>https://doi.org/10.1038/s41597-019-0196-1</w:t>
        </w:r>
      </w:hyperlink>
    </w:p>
    <w:p w14:paraId="65A2AC60" w14:textId="6DE72DCC" w:rsidR="0040028D" w:rsidRDefault="0063009B" w:rsidP="00C70EF3">
      <w:pPr>
        <w:pStyle w:val="HeadingCover"/>
        <w:spacing w:after="120" w:line="276" w:lineRule="auto"/>
        <w:jc w:val="both"/>
        <w:rPr>
          <w:rFonts w:asciiTheme="minorHAnsi" w:hAnsiTheme="minorHAnsi" w:cstheme="minorHAnsi"/>
          <w:b w:val="0"/>
          <w:bCs/>
          <w:caps w:val="0"/>
          <w:color w:val="auto"/>
          <w:sz w:val="22"/>
          <w:szCs w:val="22"/>
        </w:rPr>
      </w:pPr>
      <w:r w:rsidRPr="00C70EF3">
        <w:rPr>
          <w:rFonts w:asciiTheme="minorHAnsi" w:hAnsiTheme="minorHAnsi" w:cstheme="minorHAnsi"/>
          <w:b w:val="0"/>
          <w:bCs/>
          <w:caps w:val="0"/>
          <w:color w:val="auto"/>
          <w:sz w:val="22"/>
          <w:szCs w:val="22"/>
        </w:rPr>
        <w:t>Siegel</w:t>
      </w:r>
      <w:r w:rsidR="0075783B" w:rsidRPr="00C70EF3">
        <w:rPr>
          <w:rFonts w:asciiTheme="minorHAnsi" w:hAnsiTheme="minorHAnsi" w:cstheme="minorHAnsi"/>
          <w:b w:val="0"/>
          <w:bCs/>
          <w:color w:val="auto"/>
          <w:sz w:val="22"/>
          <w:szCs w:val="22"/>
        </w:rPr>
        <w:t>, S (1956).</w:t>
      </w:r>
      <w:r w:rsidR="0075783B" w:rsidRPr="00C70EF3">
        <w:rPr>
          <w:rStyle w:val="Emphasis"/>
          <w:rFonts w:asciiTheme="minorHAnsi" w:hAnsiTheme="minorHAnsi" w:cstheme="minorHAnsi"/>
          <w:b w:val="0"/>
          <w:bCs/>
          <w:color w:val="auto"/>
          <w:sz w:val="22"/>
          <w:szCs w:val="22"/>
        </w:rPr>
        <w:t xml:space="preserve"> </w:t>
      </w:r>
      <w:r w:rsidR="0075783B" w:rsidRPr="00C70EF3">
        <w:rPr>
          <w:rStyle w:val="Emphasis"/>
          <w:rFonts w:asciiTheme="minorHAnsi" w:hAnsiTheme="minorHAnsi" w:cstheme="minorHAnsi"/>
          <w:b w:val="0"/>
          <w:bCs/>
          <w:i w:val="0"/>
          <w:iCs w:val="0"/>
          <w:caps w:val="0"/>
          <w:color w:val="auto"/>
          <w:sz w:val="22"/>
          <w:szCs w:val="22"/>
        </w:rPr>
        <w:t>Nonparametric</w:t>
      </w:r>
      <w:r w:rsidR="0075783B" w:rsidRPr="00C70EF3">
        <w:rPr>
          <w:rFonts w:asciiTheme="minorHAnsi" w:hAnsiTheme="minorHAnsi" w:cstheme="minorHAnsi"/>
          <w:b w:val="0"/>
          <w:bCs/>
          <w:i/>
          <w:iCs/>
          <w:caps w:val="0"/>
          <w:color w:val="auto"/>
          <w:sz w:val="22"/>
          <w:szCs w:val="22"/>
        </w:rPr>
        <w:t xml:space="preserve"> </w:t>
      </w:r>
      <w:r w:rsidR="0075783B" w:rsidRPr="00C70EF3">
        <w:rPr>
          <w:rFonts w:asciiTheme="minorHAnsi" w:hAnsiTheme="minorHAnsi" w:cstheme="minorHAnsi"/>
          <w:b w:val="0"/>
          <w:bCs/>
          <w:caps w:val="0"/>
          <w:color w:val="auto"/>
          <w:sz w:val="22"/>
          <w:szCs w:val="22"/>
        </w:rPr>
        <w:t xml:space="preserve">Statistics for the </w:t>
      </w:r>
      <w:proofErr w:type="spellStart"/>
      <w:r w:rsidR="0075783B" w:rsidRPr="00C70EF3">
        <w:rPr>
          <w:rFonts w:asciiTheme="minorHAnsi" w:hAnsiTheme="minorHAnsi" w:cstheme="minorHAnsi"/>
          <w:b w:val="0"/>
          <w:bCs/>
          <w:caps w:val="0"/>
          <w:color w:val="auto"/>
          <w:sz w:val="22"/>
          <w:szCs w:val="22"/>
        </w:rPr>
        <w:t>Behavioral</w:t>
      </w:r>
      <w:proofErr w:type="spellEnd"/>
      <w:r w:rsidR="0075783B" w:rsidRPr="00C70EF3">
        <w:rPr>
          <w:rFonts w:asciiTheme="minorHAnsi" w:hAnsiTheme="minorHAnsi" w:cstheme="minorHAnsi"/>
          <w:b w:val="0"/>
          <w:bCs/>
          <w:caps w:val="0"/>
          <w:color w:val="auto"/>
          <w:sz w:val="22"/>
          <w:szCs w:val="22"/>
        </w:rPr>
        <w:t xml:space="preserve"> Sciences</w:t>
      </w:r>
      <w:r w:rsidRPr="00C70EF3">
        <w:rPr>
          <w:rFonts w:asciiTheme="minorHAnsi" w:hAnsiTheme="minorHAnsi" w:cstheme="minorHAnsi"/>
          <w:b w:val="0"/>
          <w:bCs/>
          <w:caps w:val="0"/>
          <w:color w:val="auto"/>
          <w:sz w:val="22"/>
          <w:szCs w:val="22"/>
        </w:rPr>
        <w:t>, Mc Graw Hill.</w:t>
      </w:r>
    </w:p>
    <w:p w14:paraId="74680A79" w14:textId="77777777" w:rsidR="00900716" w:rsidRDefault="00900716" w:rsidP="00C70EF3">
      <w:pPr>
        <w:pStyle w:val="HeadingCover"/>
        <w:spacing w:after="120" w:line="276" w:lineRule="auto"/>
        <w:jc w:val="both"/>
        <w:rPr>
          <w:rFonts w:asciiTheme="minorHAnsi" w:hAnsiTheme="minorHAnsi" w:cstheme="minorHAnsi"/>
          <w:b w:val="0"/>
          <w:bCs/>
          <w:caps w:val="0"/>
          <w:color w:val="auto"/>
          <w:sz w:val="22"/>
          <w:szCs w:val="22"/>
        </w:rPr>
      </w:pPr>
    </w:p>
    <w:p w14:paraId="407D1F43" w14:textId="77C9DEE6" w:rsidR="00900716" w:rsidRDefault="00900716">
      <w:pPr>
        <w:spacing w:after="160" w:line="259" w:lineRule="auto"/>
        <w:rPr>
          <w:rFonts w:asciiTheme="minorHAnsi" w:eastAsiaTheme="minorHAnsi" w:hAnsiTheme="minorHAnsi" w:cstheme="minorHAnsi"/>
          <w:bCs/>
          <w:sz w:val="22"/>
          <w:szCs w:val="22"/>
          <w:lang w:eastAsia="en-US"/>
        </w:rPr>
      </w:pPr>
      <w:r>
        <w:rPr>
          <w:rFonts w:asciiTheme="minorHAnsi" w:hAnsiTheme="minorHAnsi" w:cstheme="minorHAnsi"/>
          <w:b/>
          <w:bCs/>
          <w:caps/>
          <w:sz w:val="22"/>
          <w:szCs w:val="22"/>
        </w:rPr>
        <w:br w:type="page"/>
      </w:r>
    </w:p>
    <w:p w14:paraId="167924CE" w14:textId="1A39D01A" w:rsidR="00900716" w:rsidRPr="008B1650" w:rsidRDefault="00900716" w:rsidP="00C70EF3">
      <w:pPr>
        <w:pStyle w:val="HeadingCover"/>
        <w:spacing w:after="120" w:line="276" w:lineRule="auto"/>
        <w:jc w:val="both"/>
        <w:rPr>
          <w:rFonts w:asciiTheme="minorHAnsi" w:eastAsia="Lato-Regular" w:hAnsiTheme="minorHAnsi" w:cstheme="minorHAnsi"/>
          <w:sz w:val="32"/>
          <w:szCs w:val="32"/>
        </w:rPr>
      </w:pPr>
      <w:r w:rsidRPr="008B1650">
        <w:rPr>
          <w:rFonts w:asciiTheme="minorHAnsi" w:eastAsia="Lato-Regular" w:hAnsiTheme="minorHAnsi" w:cstheme="minorHAnsi"/>
          <w:sz w:val="32"/>
          <w:szCs w:val="32"/>
        </w:rPr>
        <w:lastRenderedPageBreak/>
        <w:t>Annex 1: BRM sites (geo-trees)</w:t>
      </w:r>
    </w:p>
    <w:p w14:paraId="5708762D" w14:textId="77777777" w:rsidR="00900716" w:rsidRDefault="00900716" w:rsidP="00C70EF3">
      <w:pPr>
        <w:pStyle w:val="HeadingCover"/>
        <w:spacing w:after="120" w:line="276" w:lineRule="auto"/>
        <w:jc w:val="both"/>
        <w:rPr>
          <w:rFonts w:asciiTheme="minorHAnsi" w:eastAsia="Lato-Regular" w:hAnsiTheme="minorHAnsi" w:cstheme="minorHAnsi"/>
          <w:sz w:val="22"/>
          <w:szCs w:val="22"/>
        </w:rPr>
      </w:pPr>
    </w:p>
    <w:tbl>
      <w:tblPr>
        <w:tblStyle w:val="TableGrid"/>
        <w:tblW w:w="9634" w:type="dxa"/>
        <w:tblLook w:val="04A0" w:firstRow="1" w:lastRow="0" w:firstColumn="1" w:lastColumn="0" w:noHBand="0" w:noVBand="1"/>
      </w:tblPr>
      <w:tblGrid>
        <w:gridCol w:w="1132"/>
        <w:gridCol w:w="1540"/>
        <w:gridCol w:w="1965"/>
        <w:gridCol w:w="1914"/>
        <w:gridCol w:w="2105"/>
        <w:gridCol w:w="978"/>
      </w:tblGrid>
      <w:tr w:rsidR="00900716" w:rsidRPr="00900716" w14:paraId="2BA667C7" w14:textId="77777777" w:rsidTr="00743791">
        <w:trPr>
          <w:trHeight w:val="315"/>
        </w:trPr>
        <w:tc>
          <w:tcPr>
            <w:tcW w:w="1132" w:type="dxa"/>
            <w:shd w:val="clear" w:color="auto" w:fill="D5DCE4" w:themeFill="text2" w:themeFillTint="33"/>
            <w:noWrap/>
            <w:hideMark/>
          </w:tcPr>
          <w:p w14:paraId="70030F88" w14:textId="77777777" w:rsidR="00900716" w:rsidRPr="00900716" w:rsidRDefault="00900716" w:rsidP="00900716">
            <w:pPr>
              <w:pStyle w:val="HeadingCover"/>
              <w:spacing w:after="120" w:line="276" w:lineRule="auto"/>
              <w:rPr>
                <w:rFonts w:asciiTheme="minorHAnsi" w:eastAsia="Lato-Regular" w:hAnsiTheme="minorHAnsi" w:cstheme="minorHAnsi"/>
                <w:bCs/>
                <w:sz w:val="22"/>
                <w:szCs w:val="22"/>
              </w:rPr>
            </w:pPr>
            <w:r w:rsidRPr="00900716">
              <w:rPr>
                <w:rFonts w:asciiTheme="minorHAnsi" w:eastAsia="Lato-Regular" w:hAnsiTheme="minorHAnsi" w:cstheme="minorHAnsi"/>
                <w:bCs/>
                <w:sz w:val="22"/>
                <w:szCs w:val="22"/>
              </w:rPr>
              <w:t>realm</w:t>
            </w:r>
          </w:p>
        </w:tc>
        <w:tc>
          <w:tcPr>
            <w:tcW w:w="1540" w:type="dxa"/>
            <w:shd w:val="clear" w:color="auto" w:fill="D5DCE4" w:themeFill="text2" w:themeFillTint="33"/>
            <w:noWrap/>
            <w:hideMark/>
          </w:tcPr>
          <w:p w14:paraId="4077D655" w14:textId="77777777" w:rsidR="00900716" w:rsidRPr="00900716" w:rsidRDefault="00900716" w:rsidP="00900716">
            <w:pPr>
              <w:pStyle w:val="HeadingCover"/>
              <w:spacing w:after="120" w:line="276" w:lineRule="auto"/>
              <w:rPr>
                <w:rFonts w:asciiTheme="minorHAnsi" w:eastAsia="Lato-Regular" w:hAnsiTheme="minorHAnsi" w:cstheme="minorHAnsi"/>
                <w:bCs/>
                <w:sz w:val="22"/>
                <w:szCs w:val="22"/>
              </w:rPr>
            </w:pPr>
            <w:r w:rsidRPr="00900716">
              <w:rPr>
                <w:rFonts w:asciiTheme="minorHAnsi" w:eastAsia="Lato-Regular" w:hAnsiTheme="minorHAnsi" w:cstheme="minorHAnsi"/>
                <w:bCs/>
                <w:sz w:val="22"/>
                <w:szCs w:val="22"/>
              </w:rPr>
              <w:t>country</w:t>
            </w:r>
          </w:p>
        </w:tc>
        <w:tc>
          <w:tcPr>
            <w:tcW w:w="1965" w:type="dxa"/>
            <w:shd w:val="clear" w:color="auto" w:fill="D5DCE4" w:themeFill="text2" w:themeFillTint="33"/>
            <w:noWrap/>
            <w:hideMark/>
          </w:tcPr>
          <w:p w14:paraId="5066535E" w14:textId="77777777" w:rsidR="00900716" w:rsidRPr="00900716" w:rsidRDefault="00900716" w:rsidP="00900716">
            <w:pPr>
              <w:pStyle w:val="HeadingCover"/>
              <w:spacing w:after="120" w:line="276" w:lineRule="auto"/>
              <w:rPr>
                <w:rFonts w:asciiTheme="minorHAnsi" w:eastAsia="Lato-Regular" w:hAnsiTheme="minorHAnsi" w:cstheme="minorHAnsi"/>
                <w:bCs/>
                <w:sz w:val="22"/>
                <w:szCs w:val="22"/>
              </w:rPr>
            </w:pPr>
            <w:r w:rsidRPr="00900716">
              <w:rPr>
                <w:rFonts w:asciiTheme="minorHAnsi" w:eastAsia="Lato-Regular" w:hAnsiTheme="minorHAnsi" w:cstheme="minorHAnsi"/>
                <w:bCs/>
                <w:sz w:val="22"/>
                <w:szCs w:val="22"/>
              </w:rPr>
              <w:t>site</w:t>
            </w:r>
          </w:p>
        </w:tc>
        <w:tc>
          <w:tcPr>
            <w:tcW w:w="1914" w:type="dxa"/>
            <w:shd w:val="clear" w:color="auto" w:fill="D5DCE4" w:themeFill="text2" w:themeFillTint="33"/>
            <w:noWrap/>
            <w:hideMark/>
          </w:tcPr>
          <w:p w14:paraId="00992AD9" w14:textId="77777777" w:rsidR="00900716" w:rsidRPr="00900716" w:rsidRDefault="00900716" w:rsidP="00900716">
            <w:pPr>
              <w:pStyle w:val="HeadingCover"/>
              <w:spacing w:after="120" w:line="276" w:lineRule="auto"/>
              <w:rPr>
                <w:rFonts w:asciiTheme="minorHAnsi" w:eastAsia="Lato-Regular" w:hAnsiTheme="minorHAnsi" w:cstheme="minorHAnsi"/>
                <w:bCs/>
                <w:sz w:val="22"/>
                <w:szCs w:val="22"/>
              </w:rPr>
            </w:pPr>
            <w:r w:rsidRPr="00900716">
              <w:rPr>
                <w:rFonts w:asciiTheme="minorHAnsi" w:eastAsia="Lato-Regular" w:hAnsiTheme="minorHAnsi" w:cstheme="minorHAnsi"/>
                <w:bCs/>
                <w:sz w:val="22"/>
                <w:szCs w:val="22"/>
              </w:rPr>
              <w:t>rough_latitude</w:t>
            </w:r>
          </w:p>
        </w:tc>
        <w:tc>
          <w:tcPr>
            <w:tcW w:w="2105" w:type="dxa"/>
            <w:shd w:val="clear" w:color="auto" w:fill="D5DCE4" w:themeFill="text2" w:themeFillTint="33"/>
            <w:noWrap/>
            <w:hideMark/>
          </w:tcPr>
          <w:p w14:paraId="0F0D7750" w14:textId="77777777" w:rsidR="00900716" w:rsidRPr="00900716" w:rsidRDefault="00900716" w:rsidP="00900716">
            <w:pPr>
              <w:pStyle w:val="HeadingCover"/>
              <w:spacing w:after="120" w:line="276" w:lineRule="auto"/>
              <w:rPr>
                <w:rFonts w:asciiTheme="minorHAnsi" w:eastAsia="Lato-Regular" w:hAnsiTheme="minorHAnsi" w:cstheme="minorHAnsi"/>
                <w:bCs/>
                <w:sz w:val="22"/>
                <w:szCs w:val="22"/>
              </w:rPr>
            </w:pPr>
            <w:r w:rsidRPr="00900716">
              <w:rPr>
                <w:rFonts w:asciiTheme="minorHAnsi" w:eastAsia="Lato-Regular" w:hAnsiTheme="minorHAnsi" w:cstheme="minorHAnsi"/>
                <w:bCs/>
                <w:sz w:val="22"/>
                <w:szCs w:val="22"/>
              </w:rPr>
              <w:t>rough_longitude</w:t>
            </w:r>
          </w:p>
        </w:tc>
        <w:tc>
          <w:tcPr>
            <w:tcW w:w="978" w:type="dxa"/>
            <w:shd w:val="clear" w:color="auto" w:fill="D5DCE4" w:themeFill="text2" w:themeFillTint="33"/>
            <w:noWrap/>
            <w:hideMark/>
          </w:tcPr>
          <w:p w14:paraId="12A6FF8C" w14:textId="77777777" w:rsidR="00900716" w:rsidRPr="00900716" w:rsidRDefault="00900716" w:rsidP="00900716">
            <w:pPr>
              <w:pStyle w:val="HeadingCover"/>
              <w:spacing w:after="120" w:line="276" w:lineRule="auto"/>
              <w:rPr>
                <w:rFonts w:asciiTheme="minorHAnsi" w:eastAsia="Lato-Regular" w:hAnsiTheme="minorHAnsi" w:cstheme="minorHAnsi"/>
                <w:bCs/>
                <w:sz w:val="22"/>
                <w:szCs w:val="22"/>
              </w:rPr>
            </w:pPr>
            <w:r w:rsidRPr="00900716">
              <w:rPr>
                <w:rFonts w:asciiTheme="minorHAnsi" w:eastAsia="Lato-Regular" w:hAnsiTheme="minorHAnsi" w:cstheme="minorHAnsi"/>
                <w:bCs/>
                <w:sz w:val="22"/>
                <w:szCs w:val="22"/>
              </w:rPr>
              <w:t xml:space="preserve">t0 </w:t>
            </w:r>
          </w:p>
        </w:tc>
      </w:tr>
      <w:tr w:rsidR="00900716" w:rsidRPr="00900716" w14:paraId="052B5A09" w14:textId="77777777" w:rsidTr="00743791">
        <w:trPr>
          <w:trHeight w:val="315"/>
        </w:trPr>
        <w:tc>
          <w:tcPr>
            <w:tcW w:w="1132" w:type="dxa"/>
            <w:noWrap/>
            <w:hideMark/>
          </w:tcPr>
          <w:p w14:paraId="29E80B2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4601C9A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Peru</w:t>
            </w:r>
          </w:p>
        </w:tc>
        <w:tc>
          <w:tcPr>
            <w:tcW w:w="1965" w:type="dxa"/>
            <w:noWrap/>
            <w:hideMark/>
          </w:tcPr>
          <w:p w14:paraId="4DA1D70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Tambopata</w:t>
            </w:r>
          </w:p>
        </w:tc>
        <w:tc>
          <w:tcPr>
            <w:tcW w:w="1914" w:type="dxa"/>
            <w:noWrap/>
            <w:hideMark/>
          </w:tcPr>
          <w:p w14:paraId="54C246F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-12.993</w:t>
            </w:r>
          </w:p>
        </w:tc>
        <w:tc>
          <w:tcPr>
            <w:tcW w:w="2105" w:type="dxa"/>
            <w:noWrap/>
            <w:hideMark/>
          </w:tcPr>
          <w:p w14:paraId="3C29200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-69.381</w:t>
            </w:r>
          </w:p>
        </w:tc>
        <w:tc>
          <w:tcPr>
            <w:tcW w:w="978" w:type="dxa"/>
            <w:noWrap/>
            <w:hideMark/>
          </w:tcPr>
          <w:p w14:paraId="10BEDCD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2388530D" w14:textId="77777777" w:rsidTr="00743791">
        <w:trPr>
          <w:trHeight w:val="315"/>
        </w:trPr>
        <w:tc>
          <w:tcPr>
            <w:tcW w:w="1132" w:type="dxa"/>
            <w:noWrap/>
            <w:hideMark/>
          </w:tcPr>
          <w:p w14:paraId="6B29BF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3BA9F58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Thailand</w:t>
            </w:r>
          </w:p>
        </w:tc>
        <w:tc>
          <w:tcPr>
            <w:tcW w:w="1965" w:type="dxa"/>
            <w:noWrap/>
            <w:hideMark/>
          </w:tcPr>
          <w:p w14:paraId="023C4A8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Mo Singto</w:t>
            </w:r>
          </w:p>
        </w:tc>
        <w:tc>
          <w:tcPr>
            <w:tcW w:w="1914" w:type="dxa"/>
            <w:noWrap/>
            <w:hideMark/>
          </w:tcPr>
          <w:p w14:paraId="5E03EFC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14.26</w:t>
            </w:r>
          </w:p>
        </w:tc>
        <w:tc>
          <w:tcPr>
            <w:tcW w:w="2105" w:type="dxa"/>
            <w:noWrap/>
            <w:hideMark/>
          </w:tcPr>
          <w:p w14:paraId="5811FA1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101.22</w:t>
            </w:r>
          </w:p>
        </w:tc>
        <w:tc>
          <w:tcPr>
            <w:tcW w:w="978" w:type="dxa"/>
            <w:noWrap/>
            <w:hideMark/>
          </w:tcPr>
          <w:p w14:paraId="44B309B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7F259FE1" w14:textId="77777777" w:rsidTr="00743791">
        <w:trPr>
          <w:trHeight w:val="315"/>
        </w:trPr>
        <w:tc>
          <w:tcPr>
            <w:tcW w:w="1132" w:type="dxa"/>
            <w:noWrap/>
            <w:hideMark/>
          </w:tcPr>
          <w:p w14:paraId="3FE6DB9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1682D65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Angola</w:t>
            </w:r>
          </w:p>
        </w:tc>
        <w:tc>
          <w:tcPr>
            <w:tcW w:w="1965" w:type="dxa"/>
            <w:noWrap/>
            <w:hideMark/>
          </w:tcPr>
          <w:p w14:paraId="3466BBE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Bicuar</w:t>
            </w:r>
          </w:p>
        </w:tc>
        <w:tc>
          <w:tcPr>
            <w:tcW w:w="1914" w:type="dxa"/>
            <w:noWrap/>
            <w:hideMark/>
          </w:tcPr>
          <w:p w14:paraId="64443C8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-15.378</w:t>
            </w:r>
          </w:p>
        </w:tc>
        <w:tc>
          <w:tcPr>
            <w:tcW w:w="2105" w:type="dxa"/>
            <w:noWrap/>
            <w:hideMark/>
          </w:tcPr>
          <w:p w14:paraId="28D2E12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14.753</w:t>
            </w:r>
          </w:p>
        </w:tc>
        <w:tc>
          <w:tcPr>
            <w:tcW w:w="978" w:type="dxa"/>
            <w:noWrap/>
            <w:hideMark/>
          </w:tcPr>
          <w:p w14:paraId="3D158F4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074184EF" w14:textId="77777777" w:rsidTr="00743791">
        <w:trPr>
          <w:trHeight w:val="315"/>
        </w:trPr>
        <w:tc>
          <w:tcPr>
            <w:tcW w:w="1132" w:type="dxa"/>
            <w:noWrap/>
            <w:hideMark/>
          </w:tcPr>
          <w:p w14:paraId="617370D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24BC32A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Cameroun</w:t>
            </w:r>
          </w:p>
        </w:tc>
        <w:tc>
          <w:tcPr>
            <w:tcW w:w="1965" w:type="dxa"/>
            <w:noWrap/>
            <w:hideMark/>
          </w:tcPr>
          <w:p w14:paraId="62F129D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Dja</w:t>
            </w:r>
          </w:p>
        </w:tc>
        <w:tc>
          <w:tcPr>
            <w:tcW w:w="1914" w:type="dxa"/>
            <w:noWrap/>
            <w:hideMark/>
          </w:tcPr>
          <w:p w14:paraId="58DF9EE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3.15</w:t>
            </w:r>
          </w:p>
        </w:tc>
        <w:tc>
          <w:tcPr>
            <w:tcW w:w="2105" w:type="dxa"/>
            <w:noWrap/>
            <w:hideMark/>
          </w:tcPr>
          <w:p w14:paraId="15E111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13</w:t>
            </w:r>
          </w:p>
        </w:tc>
        <w:tc>
          <w:tcPr>
            <w:tcW w:w="978" w:type="dxa"/>
            <w:noWrap/>
            <w:hideMark/>
          </w:tcPr>
          <w:p w14:paraId="766E79B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61DFC9DD" w14:textId="77777777" w:rsidTr="00743791">
        <w:trPr>
          <w:trHeight w:val="315"/>
        </w:trPr>
        <w:tc>
          <w:tcPr>
            <w:tcW w:w="1132" w:type="dxa"/>
            <w:noWrap/>
            <w:hideMark/>
          </w:tcPr>
          <w:p w14:paraId="7795718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3B323F4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Côte d'Ivoire</w:t>
            </w:r>
          </w:p>
        </w:tc>
        <w:tc>
          <w:tcPr>
            <w:tcW w:w="1965" w:type="dxa"/>
            <w:noWrap/>
            <w:hideMark/>
          </w:tcPr>
          <w:p w14:paraId="11B2A02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La Tene</w:t>
            </w:r>
          </w:p>
        </w:tc>
        <w:tc>
          <w:tcPr>
            <w:tcW w:w="1914" w:type="dxa"/>
            <w:noWrap/>
            <w:hideMark/>
          </w:tcPr>
          <w:p w14:paraId="0CB78AD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6.52</w:t>
            </w:r>
          </w:p>
        </w:tc>
        <w:tc>
          <w:tcPr>
            <w:tcW w:w="2105" w:type="dxa"/>
            <w:noWrap/>
            <w:hideMark/>
          </w:tcPr>
          <w:p w14:paraId="7856C95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-5.47</w:t>
            </w:r>
          </w:p>
        </w:tc>
        <w:tc>
          <w:tcPr>
            <w:tcW w:w="978" w:type="dxa"/>
            <w:noWrap/>
            <w:hideMark/>
          </w:tcPr>
          <w:p w14:paraId="34775AB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7FFA0DCE" w14:textId="77777777" w:rsidTr="00743791">
        <w:trPr>
          <w:trHeight w:val="315"/>
        </w:trPr>
        <w:tc>
          <w:tcPr>
            <w:tcW w:w="1132" w:type="dxa"/>
            <w:noWrap/>
            <w:hideMark/>
          </w:tcPr>
          <w:p w14:paraId="615003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55A89B0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DRC</w:t>
            </w:r>
          </w:p>
        </w:tc>
        <w:tc>
          <w:tcPr>
            <w:tcW w:w="1965" w:type="dxa"/>
            <w:noWrap/>
            <w:hideMark/>
          </w:tcPr>
          <w:p w14:paraId="4050E77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Yangambi</w:t>
            </w:r>
          </w:p>
        </w:tc>
        <w:tc>
          <w:tcPr>
            <w:tcW w:w="1914" w:type="dxa"/>
            <w:noWrap/>
            <w:hideMark/>
          </w:tcPr>
          <w:p w14:paraId="7ACD6ED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0.781</w:t>
            </w:r>
          </w:p>
        </w:tc>
        <w:tc>
          <w:tcPr>
            <w:tcW w:w="2105" w:type="dxa"/>
            <w:noWrap/>
            <w:hideMark/>
          </w:tcPr>
          <w:p w14:paraId="362306E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24.46</w:t>
            </w:r>
          </w:p>
        </w:tc>
        <w:tc>
          <w:tcPr>
            <w:tcW w:w="978" w:type="dxa"/>
            <w:noWrap/>
            <w:hideMark/>
          </w:tcPr>
          <w:p w14:paraId="78CD887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73873E91" w14:textId="77777777" w:rsidTr="00743791">
        <w:trPr>
          <w:trHeight w:val="315"/>
        </w:trPr>
        <w:tc>
          <w:tcPr>
            <w:tcW w:w="1132" w:type="dxa"/>
            <w:noWrap/>
            <w:hideMark/>
          </w:tcPr>
          <w:p w14:paraId="36F0955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469E0E0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Kenya</w:t>
            </w:r>
          </w:p>
        </w:tc>
        <w:tc>
          <w:tcPr>
            <w:tcW w:w="1965" w:type="dxa"/>
            <w:noWrap/>
            <w:hideMark/>
          </w:tcPr>
          <w:p w14:paraId="388D4A8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Mpala</w:t>
            </w:r>
          </w:p>
        </w:tc>
        <w:tc>
          <w:tcPr>
            <w:tcW w:w="1914" w:type="dxa"/>
            <w:noWrap/>
            <w:hideMark/>
          </w:tcPr>
          <w:p w14:paraId="1F71266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0.293</w:t>
            </w:r>
          </w:p>
        </w:tc>
        <w:tc>
          <w:tcPr>
            <w:tcW w:w="2105" w:type="dxa"/>
            <w:noWrap/>
            <w:hideMark/>
          </w:tcPr>
          <w:p w14:paraId="52DA7BC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36.899</w:t>
            </w:r>
          </w:p>
        </w:tc>
        <w:tc>
          <w:tcPr>
            <w:tcW w:w="978" w:type="dxa"/>
            <w:noWrap/>
            <w:hideMark/>
          </w:tcPr>
          <w:p w14:paraId="22CB7D0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7E11C454" w14:textId="77777777" w:rsidTr="00743791">
        <w:trPr>
          <w:trHeight w:val="315"/>
        </w:trPr>
        <w:tc>
          <w:tcPr>
            <w:tcW w:w="1132" w:type="dxa"/>
            <w:noWrap/>
            <w:hideMark/>
          </w:tcPr>
          <w:p w14:paraId="26782B2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6B1C2EF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Argentina</w:t>
            </w:r>
          </w:p>
        </w:tc>
        <w:tc>
          <w:tcPr>
            <w:tcW w:w="1965" w:type="dxa"/>
            <w:noWrap/>
            <w:hideMark/>
          </w:tcPr>
          <w:p w14:paraId="3343861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Misiones</w:t>
            </w:r>
          </w:p>
        </w:tc>
        <w:tc>
          <w:tcPr>
            <w:tcW w:w="1914" w:type="dxa"/>
            <w:noWrap/>
            <w:hideMark/>
          </w:tcPr>
          <w:p w14:paraId="407CD71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-26.92</w:t>
            </w:r>
          </w:p>
        </w:tc>
        <w:tc>
          <w:tcPr>
            <w:tcW w:w="2105" w:type="dxa"/>
            <w:noWrap/>
            <w:hideMark/>
          </w:tcPr>
          <w:p w14:paraId="1054249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-54.23</w:t>
            </w:r>
          </w:p>
        </w:tc>
        <w:tc>
          <w:tcPr>
            <w:tcW w:w="978" w:type="dxa"/>
            <w:noWrap/>
            <w:hideMark/>
          </w:tcPr>
          <w:p w14:paraId="070C4DC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7D5D985A" w14:textId="77777777" w:rsidTr="00743791">
        <w:trPr>
          <w:trHeight w:val="315"/>
        </w:trPr>
        <w:tc>
          <w:tcPr>
            <w:tcW w:w="1132" w:type="dxa"/>
            <w:noWrap/>
            <w:hideMark/>
          </w:tcPr>
          <w:p w14:paraId="0AA5CB5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1575C58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Colombia</w:t>
            </w:r>
          </w:p>
        </w:tc>
        <w:tc>
          <w:tcPr>
            <w:tcW w:w="1965" w:type="dxa"/>
            <w:noWrap/>
            <w:hideMark/>
          </w:tcPr>
          <w:p w14:paraId="6228BE5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Amacayacu</w:t>
            </w:r>
          </w:p>
        </w:tc>
        <w:tc>
          <w:tcPr>
            <w:tcW w:w="1914" w:type="dxa"/>
            <w:noWrap/>
            <w:hideMark/>
          </w:tcPr>
          <w:p w14:paraId="501ADCB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-3.809</w:t>
            </w:r>
          </w:p>
        </w:tc>
        <w:tc>
          <w:tcPr>
            <w:tcW w:w="2105" w:type="dxa"/>
            <w:noWrap/>
            <w:hideMark/>
          </w:tcPr>
          <w:p w14:paraId="3191E21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-70.268</w:t>
            </w:r>
          </w:p>
        </w:tc>
        <w:tc>
          <w:tcPr>
            <w:tcW w:w="978" w:type="dxa"/>
            <w:noWrap/>
            <w:hideMark/>
          </w:tcPr>
          <w:p w14:paraId="449AAFF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1D416876" w14:textId="77777777" w:rsidTr="00743791">
        <w:trPr>
          <w:trHeight w:val="315"/>
        </w:trPr>
        <w:tc>
          <w:tcPr>
            <w:tcW w:w="1132" w:type="dxa"/>
            <w:noWrap/>
            <w:hideMark/>
          </w:tcPr>
          <w:p w14:paraId="0AAABE0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53495D8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Costa Rica</w:t>
            </w:r>
          </w:p>
        </w:tc>
        <w:tc>
          <w:tcPr>
            <w:tcW w:w="1965" w:type="dxa"/>
            <w:noWrap/>
            <w:hideMark/>
          </w:tcPr>
          <w:p w14:paraId="4095B9F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San Emilio Forest Dynamics Plot (Guanacaste)</w:t>
            </w:r>
          </w:p>
        </w:tc>
        <w:tc>
          <w:tcPr>
            <w:tcW w:w="1914" w:type="dxa"/>
            <w:noWrap/>
            <w:hideMark/>
          </w:tcPr>
          <w:p w14:paraId="4B0D16B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10.492</w:t>
            </w:r>
          </w:p>
        </w:tc>
        <w:tc>
          <w:tcPr>
            <w:tcW w:w="2105" w:type="dxa"/>
            <w:noWrap/>
            <w:hideMark/>
          </w:tcPr>
          <w:p w14:paraId="502D7BB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-85.339</w:t>
            </w:r>
          </w:p>
        </w:tc>
        <w:tc>
          <w:tcPr>
            <w:tcW w:w="978" w:type="dxa"/>
            <w:noWrap/>
            <w:hideMark/>
          </w:tcPr>
          <w:p w14:paraId="7BEF0FE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275183EA" w14:textId="77777777" w:rsidTr="00743791">
        <w:trPr>
          <w:trHeight w:val="315"/>
        </w:trPr>
        <w:tc>
          <w:tcPr>
            <w:tcW w:w="1132" w:type="dxa"/>
            <w:noWrap/>
            <w:hideMark/>
          </w:tcPr>
          <w:p w14:paraId="7151270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5153C95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Mexico</w:t>
            </w:r>
          </w:p>
        </w:tc>
        <w:tc>
          <w:tcPr>
            <w:tcW w:w="1965" w:type="dxa"/>
            <w:noWrap/>
            <w:hideMark/>
          </w:tcPr>
          <w:p w14:paraId="165F90C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 xml:space="preserve">Alamos </w:t>
            </w:r>
          </w:p>
        </w:tc>
        <w:tc>
          <w:tcPr>
            <w:tcW w:w="1914" w:type="dxa"/>
            <w:noWrap/>
            <w:hideMark/>
          </w:tcPr>
          <w:p w14:paraId="6B42066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23.273</w:t>
            </w:r>
          </w:p>
        </w:tc>
        <w:tc>
          <w:tcPr>
            <w:tcW w:w="2105" w:type="dxa"/>
            <w:noWrap/>
            <w:hideMark/>
          </w:tcPr>
          <w:p w14:paraId="5EFC444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-105.869</w:t>
            </w:r>
          </w:p>
        </w:tc>
        <w:tc>
          <w:tcPr>
            <w:tcW w:w="978" w:type="dxa"/>
            <w:noWrap/>
            <w:hideMark/>
          </w:tcPr>
          <w:p w14:paraId="0ED548A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1212624B" w14:textId="77777777" w:rsidTr="00743791">
        <w:trPr>
          <w:trHeight w:val="315"/>
        </w:trPr>
        <w:tc>
          <w:tcPr>
            <w:tcW w:w="1132" w:type="dxa"/>
            <w:noWrap/>
            <w:hideMark/>
          </w:tcPr>
          <w:p w14:paraId="7D3E7FE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61BD76D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Peru</w:t>
            </w:r>
          </w:p>
        </w:tc>
        <w:tc>
          <w:tcPr>
            <w:tcW w:w="1965" w:type="dxa"/>
            <w:noWrap/>
            <w:hideMark/>
          </w:tcPr>
          <w:p w14:paraId="3C85F41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Jenaro Herrera</w:t>
            </w:r>
          </w:p>
        </w:tc>
        <w:tc>
          <w:tcPr>
            <w:tcW w:w="1914" w:type="dxa"/>
            <w:noWrap/>
            <w:hideMark/>
          </w:tcPr>
          <w:p w14:paraId="79F2279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-4.905</w:t>
            </w:r>
          </w:p>
        </w:tc>
        <w:tc>
          <w:tcPr>
            <w:tcW w:w="2105" w:type="dxa"/>
            <w:noWrap/>
            <w:hideMark/>
          </w:tcPr>
          <w:p w14:paraId="59E4C04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-73.646</w:t>
            </w:r>
          </w:p>
        </w:tc>
        <w:tc>
          <w:tcPr>
            <w:tcW w:w="978" w:type="dxa"/>
            <w:noWrap/>
            <w:hideMark/>
          </w:tcPr>
          <w:p w14:paraId="37B0BB6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25251AAF" w14:textId="77777777" w:rsidTr="00743791">
        <w:trPr>
          <w:trHeight w:val="315"/>
        </w:trPr>
        <w:tc>
          <w:tcPr>
            <w:tcW w:w="1132" w:type="dxa"/>
            <w:noWrap/>
            <w:hideMark/>
          </w:tcPr>
          <w:p w14:paraId="6651A51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65377F5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Philippines</w:t>
            </w:r>
          </w:p>
        </w:tc>
        <w:tc>
          <w:tcPr>
            <w:tcW w:w="1965" w:type="dxa"/>
            <w:noWrap/>
            <w:hideMark/>
          </w:tcPr>
          <w:p w14:paraId="1D1DA6A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Palanan</w:t>
            </w:r>
          </w:p>
        </w:tc>
        <w:tc>
          <w:tcPr>
            <w:tcW w:w="1914" w:type="dxa"/>
            <w:noWrap/>
            <w:hideMark/>
          </w:tcPr>
          <w:p w14:paraId="158EC09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17.012</w:t>
            </w:r>
          </w:p>
        </w:tc>
        <w:tc>
          <w:tcPr>
            <w:tcW w:w="2105" w:type="dxa"/>
            <w:noWrap/>
            <w:hideMark/>
          </w:tcPr>
          <w:p w14:paraId="207F209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122.369</w:t>
            </w:r>
          </w:p>
        </w:tc>
        <w:tc>
          <w:tcPr>
            <w:tcW w:w="978" w:type="dxa"/>
            <w:noWrap/>
            <w:hideMark/>
          </w:tcPr>
          <w:p w14:paraId="48133D5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0573B827" w14:textId="77777777" w:rsidTr="00743791">
        <w:trPr>
          <w:trHeight w:val="315"/>
        </w:trPr>
        <w:tc>
          <w:tcPr>
            <w:tcW w:w="1132" w:type="dxa"/>
            <w:noWrap/>
            <w:hideMark/>
          </w:tcPr>
          <w:p w14:paraId="1B7D6A8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356C139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0E39105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Caetetus ecological Station</w:t>
            </w:r>
          </w:p>
        </w:tc>
        <w:tc>
          <w:tcPr>
            <w:tcW w:w="1914" w:type="dxa"/>
            <w:noWrap/>
            <w:hideMark/>
          </w:tcPr>
          <w:p w14:paraId="3E352DE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-22.403</w:t>
            </w:r>
          </w:p>
        </w:tc>
        <w:tc>
          <w:tcPr>
            <w:tcW w:w="2105" w:type="dxa"/>
            <w:noWrap/>
            <w:hideMark/>
          </w:tcPr>
          <w:p w14:paraId="192DDAC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-49.702</w:t>
            </w:r>
          </w:p>
        </w:tc>
        <w:tc>
          <w:tcPr>
            <w:tcW w:w="978" w:type="dxa"/>
            <w:noWrap/>
            <w:hideMark/>
          </w:tcPr>
          <w:p w14:paraId="0F2E7CB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260436A2" w14:textId="77777777" w:rsidTr="00743791">
        <w:trPr>
          <w:trHeight w:val="315"/>
        </w:trPr>
        <w:tc>
          <w:tcPr>
            <w:tcW w:w="1132" w:type="dxa"/>
            <w:noWrap/>
            <w:hideMark/>
          </w:tcPr>
          <w:p w14:paraId="436C55B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2E20DAA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3D71AAC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Parque estadual Carlos botelho</w:t>
            </w:r>
          </w:p>
        </w:tc>
        <w:tc>
          <w:tcPr>
            <w:tcW w:w="1914" w:type="dxa"/>
            <w:noWrap/>
            <w:hideMark/>
          </w:tcPr>
          <w:p w14:paraId="4CB0D01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-24.131</w:t>
            </w:r>
          </w:p>
        </w:tc>
        <w:tc>
          <w:tcPr>
            <w:tcW w:w="2105" w:type="dxa"/>
            <w:noWrap/>
            <w:hideMark/>
          </w:tcPr>
          <w:p w14:paraId="362C90C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-47.949</w:t>
            </w:r>
          </w:p>
        </w:tc>
        <w:tc>
          <w:tcPr>
            <w:tcW w:w="978" w:type="dxa"/>
            <w:noWrap/>
            <w:hideMark/>
          </w:tcPr>
          <w:p w14:paraId="66BAC42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7D1F7AD3" w14:textId="77777777" w:rsidTr="00743791">
        <w:trPr>
          <w:trHeight w:val="315"/>
        </w:trPr>
        <w:tc>
          <w:tcPr>
            <w:tcW w:w="1132" w:type="dxa"/>
            <w:noWrap/>
            <w:hideMark/>
          </w:tcPr>
          <w:p w14:paraId="0AB0A13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3526B0C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285963D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Assis</w:t>
            </w:r>
          </w:p>
        </w:tc>
        <w:tc>
          <w:tcPr>
            <w:tcW w:w="1914" w:type="dxa"/>
            <w:noWrap/>
            <w:hideMark/>
          </w:tcPr>
          <w:p w14:paraId="08571D6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-50.39</w:t>
            </w:r>
          </w:p>
        </w:tc>
        <w:tc>
          <w:tcPr>
            <w:tcW w:w="2105" w:type="dxa"/>
            <w:noWrap/>
            <w:hideMark/>
          </w:tcPr>
          <w:p w14:paraId="110E943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-22.6</w:t>
            </w:r>
          </w:p>
        </w:tc>
        <w:tc>
          <w:tcPr>
            <w:tcW w:w="978" w:type="dxa"/>
            <w:noWrap/>
            <w:hideMark/>
          </w:tcPr>
          <w:p w14:paraId="7757C4A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00B5D3B2" w14:textId="77777777" w:rsidTr="00743791">
        <w:trPr>
          <w:trHeight w:val="315"/>
        </w:trPr>
        <w:tc>
          <w:tcPr>
            <w:tcW w:w="1132" w:type="dxa"/>
            <w:noWrap/>
            <w:hideMark/>
          </w:tcPr>
          <w:p w14:paraId="3BB7FA2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1C04434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Malaysia</w:t>
            </w:r>
          </w:p>
        </w:tc>
        <w:tc>
          <w:tcPr>
            <w:tcW w:w="1965" w:type="dxa"/>
            <w:noWrap/>
            <w:hideMark/>
          </w:tcPr>
          <w:p w14:paraId="6A95822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Pasoh</w:t>
            </w:r>
          </w:p>
        </w:tc>
        <w:tc>
          <w:tcPr>
            <w:tcW w:w="1914" w:type="dxa"/>
            <w:noWrap/>
            <w:hideMark/>
          </w:tcPr>
          <w:p w14:paraId="04AE4AE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2.982</w:t>
            </w:r>
          </w:p>
        </w:tc>
        <w:tc>
          <w:tcPr>
            <w:tcW w:w="2105" w:type="dxa"/>
            <w:noWrap/>
            <w:hideMark/>
          </w:tcPr>
          <w:p w14:paraId="2D7CB07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102.313</w:t>
            </w:r>
          </w:p>
        </w:tc>
        <w:tc>
          <w:tcPr>
            <w:tcW w:w="978" w:type="dxa"/>
            <w:noWrap/>
            <w:hideMark/>
          </w:tcPr>
          <w:p w14:paraId="238A038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1E7B31E9" w14:textId="77777777" w:rsidTr="00743791">
        <w:trPr>
          <w:trHeight w:val="315"/>
        </w:trPr>
        <w:tc>
          <w:tcPr>
            <w:tcW w:w="1132" w:type="dxa"/>
            <w:noWrap/>
            <w:hideMark/>
          </w:tcPr>
          <w:p w14:paraId="5A8706F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Oceania</w:t>
            </w:r>
          </w:p>
        </w:tc>
        <w:tc>
          <w:tcPr>
            <w:tcW w:w="1540" w:type="dxa"/>
            <w:noWrap/>
            <w:hideMark/>
          </w:tcPr>
          <w:p w14:paraId="0924020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Australia</w:t>
            </w:r>
          </w:p>
        </w:tc>
        <w:tc>
          <w:tcPr>
            <w:tcW w:w="1965" w:type="dxa"/>
            <w:noWrap/>
            <w:hideMark/>
          </w:tcPr>
          <w:p w14:paraId="456DF3D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 xml:space="preserve">Robson Creek </w:t>
            </w:r>
          </w:p>
        </w:tc>
        <w:tc>
          <w:tcPr>
            <w:tcW w:w="1914" w:type="dxa"/>
            <w:noWrap/>
            <w:hideMark/>
          </w:tcPr>
          <w:p w14:paraId="262FAB1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-17.12</w:t>
            </w:r>
          </w:p>
        </w:tc>
        <w:tc>
          <w:tcPr>
            <w:tcW w:w="2105" w:type="dxa"/>
            <w:noWrap/>
            <w:hideMark/>
          </w:tcPr>
          <w:p w14:paraId="0DC439A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145.632</w:t>
            </w:r>
          </w:p>
        </w:tc>
        <w:tc>
          <w:tcPr>
            <w:tcW w:w="978" w:type="dxa"/>
            <w:noWrap/>
            <w:hideMark/>
          </w:tcPr>
          <w:p w14:paraId="3BE36A8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5F54271E" w14:textId="77777777" w:rsidTr="00743791">
        <w:trPr>
          <w:trHeight w:val="315"/>
        </w:trPr>
        <w:tc>
          <w:tcPr>
            <w:tcW w:w="1132" w:type="dxa"/>
            <w:noWrap/>
            <w:hideMark/>
          </w:tcPr>
          <w:p w14:paraId="7736823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Oceania</w:t>
            </w:r>
          </w:p>
        </w:tc>
        <w:tc>
          <w:tcPr>
            <w:tcW w:w="1540" w:type="dxa"/>
            <w:noWrap/>
            <w:hideMark/>
          </w:tcPr>
          <w:p w14:paraId="012DAE1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Australia</w:t>
            </w:r>
          </w:p>
        </w:tc>
        <w:tc>
          <w:tcPr>
            <w:tcW w:w="1965" w:type="dxa"/>
            <w:noWrap/>
            <w:hideMark/>
          </w:tcPr>
          <w:p w14:paraId="507CF18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Lichefield Savanna </w:t>
            </w:r>
          </w:p>
        </w:tc>
        <w:tc>
          <w:tcPr>
            <w:tcW w:w="1914" w:type="dxa"/>
            <w:noWrap/>
            <w:hideMark/>
          </w:tcPr>
          <w:p w14:paraId="644B09A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-13.179</w:t>
            </w:r>
          </w:p>
        </w:tc>
        <w:tc>
          <w:tcPr>
            <w:tcW w:w="2105" w:type="dxa"/>
            <w:noWrap/>
            <w:hideMark/>
          </w:tcPr>
          <w:p w14:paraId="2DBE651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130.794</w:t>
            </w:r>
          </w:p>
        </w:tc>
        <w:tc>
          <w:tcPr>
            <w:tcW w:w="978" w:type="dxa"/>
            <w:noWrap/>
            <w:hideMark/>
          </w:tcPr>
          <w:p w14:paraId="7C3A301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0642F4C8" w14:textId="77777777" w:rsidTr="00743791">
        <w:trPr>
          <w:trHeight w:val="315"/>
        </w:trPr>
        <w:tc>
          <w:tcPr>
            <w:tcW w:w="1132" w:type="dxa"/>
            <w:noWrap/>
            <w:hideMark/>
          </w:tcPr>
          <w:p w14:paraId="3A6D834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Oceania</w:t>
            </w:r>
          </w:p>
        </w:tc>
        <w:tc>
          <w:tcPr>
            <w:tcW w:w="1540" w:type="dxa"/>
            <w:noWrap/>
            <w:hideMark/>
          </w:tcPr>
          <w:p w14:paraId="16527C1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Australia</w:t>
            </w:r>
          </w:p>
        </w:tc>
        <w:tc>
          <w:tcPr>
            <w:tcW w:w="1965" w:type="dxa"/>
            <w:noWrap/>
            <w:hideMark/>
          </w:tcPr>
          <w:p w14:paraId="757009E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 xml:space="preserve">Calperum Mallee </w:t>
            </w:r>
          </w:p>
        </w:tc>
        <w:tc>
          <w:tcPr>
            <w:tcW w:w="1914" w:type="dxa"/>
            <w:noWrap/>
            <w:hideMark/>
          </w:tcPr>
          <w:p w14:paraId="6639951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-34.002</w:t>
            </w:r>
          </w:p>
        </w:tc>
        <w:tc>
          <w:tcPr>
            <w:tcW w:w="2105" w:type="dxa"/>
            <w:noWrap/>
            <w:hideMark/>
          </w:tcPr>
          <w:p w14:paraId="4A18DAC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140.586</w:t>
            </w:r>
          </w:p>
        </w:tc>
        <w:tc>
          <w:tcPr>
            <w:tcW w:w="978" w:type="dxa"/>
            <w:noWrap/>
            <w:hideMark/>
          </w:tcPr>
          <w:p w14:paraId="368E258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689C0707" w14:textId="77777777" w:rsidTr="00743791">
        <w:trPr>
          <w:trHeight w:val="315"/>
        </w:trPr>
        <w:tc>
          <w:tcPr>
            <w:tcW w:w="1132" w:type="dxa"/>
            <w:noWrap/>
            <w:hideMark/>
          </w:tcPr>
          <w:p w14:paraId="51B5415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Oceania</w:t>
            </w:r>
          </w:p>
        </w:tc>
        <w:tc>
          <w:tcPr>
            <w:tcW w:w="1540" w:type="dxa"/>
            <w:noWrap/>
            <w:hideMark/>
          </w:tcPr>
          <w:p w14:paraId="3199B38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Australia</w:t>
            </w:r>
          </w:p>
        </w:tc>
        <w:tc>
          <w:tcPr>
            <w:tcW w:w="1965" w:type="dxa"/>
            <w:noWrap/>
            <w:hideMark/>
          </w:tcPr>
          <w:p w14:paraId="7088151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Great Western Woodland  </w:t>
            </w:r>
          </w:p>
        </w:tc>
        <w:tc>
          <w:tcPr>
            <w:tcW w:w="1914" w:type="dxa"/>
            <w:noWrap/>
            <w:hideMark/>
          </w:tcPr>
          <w:p w14:paraId="2F9EA45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-30.192</w:t>
            </w:r>
          </w:p>
        </w:tc>
        <w:tc>
          <w:tcPr>
            <w:tcW w:w="2105" w:type="dxa"/>
            <w:noWrap/>
            <w:hideMark/>
          </w:tcPr>
          <w:p w14:paraId="7412ACD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120.586</w:t>
            </w:r>
          </w:p>
        </w:tc>
        <w:tc>
          <w:tcPr>
            <w:tcW w:w="978" w:type="dxa"/>
            <w:noWrap/>
            <w:hideMark/>
          </w:tcPr>
          <w:p w14:paraId="0B7D7FC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425191D5" w14:textId="77777777" w:rsidTr="00743791">
        <w:trPr>
          <w:trHeight w:val="315"/>
        </w:trPr>
        <w:tc>
          <w:tcPr>
            <w:tcW w:w="1132" w:type="dxa"/>
            <w:noWrap/>
            <w:hideMark/>
          </w:tcPr>
          <w:p w14:paraId="44C67C8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Oceania</w:t>
            </w:r>
          </w:p>
        </w:tc>
        <w:tc>
          <w:tcPr>
            <w:tcW w:w="1540" w:type="dxa"/>
            <w:noWrap/>
            <w:hideMark/>
          </w:tcPr>
          <w:p w14:paraId="0DA4DB0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Australia</w:t>
            </w:r>
          </w:p>
        </w:tc>
        <w:tc>
          <w:tcPr>
            <w:tcW w:w="1965" w:type="dxa"/>
            <w:noWrap/>
            <w:hideMark/>
          </w:tcPr>
          <w:p w14:paraId="08728E8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Tumbarumba</w:t>
            </w:r>
          </w:p>
        </w:tc>
        <w:tc>
          <w:tcPr>
            <w:tcW w:w="1914" w:type="dxa"/>
            <w:noWrap/>
            <w:hideMark/>
          </w:tcPr>
          <w:p w14:paraId="2DD2B0B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-35.656</w:t>
            </w:r>
          </w:p>
        </w:tc>
        <w:tc>
          <w:tcPr>
            <w:tcW w:w="2105" w:type="dxa"/>
            <w:noWrap/>
            <w:hideMark/>
          </w:tcPr>
          <w:p w14:paraId="06D2A7B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148.152</w:t>
            </w:r>
          </w:p>
        </w:tc>
        <w:tc>
          <w:tcPr>
            <w:tcW w:w="978" w:type="dxa"/>
            <w:noWrap/>
            <w:hideMark/>
          </w:tcPr>
          <w:p w14:paraId="5A77D5C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16150604" w14:textId="77777777" w:rsidTr="00743791">
        <w:trPr>
          <w:trHeight w:val="315"/>
        </w:trPr>
        <w:tc>
          <w:tcPr>
            <w:tcW w:w="1132" w:type="dxa"/>
            <w:noWrap/>
            <w:hideMark/>
          </w:tcPr>
          <w:p w14:paraId="4E545DF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lastRenderedPageBreak/>
              <w:t>Africa</w:t>
            </w:r>
          </w:p>
        </w:tc>
        <w:tc>
          <w:tcPr>
            <w:tcW w:w="1540" w:type="dxa"/>
            <w:noWrap/>
            <w:hideMark/>
          </w:tcPr>
          <w:p w14:paraId="15A682F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Cameroun</w:t>
            </w:r>
          </w:p>
        </w:tc>
        <w:tc>
          <w:tcPr>
            <w:tcW w:w="1965" w:type="dxa"/>
            <w:noWrap/>
            <w:hideMark/>
          </w:tcPr>
          <w:p w14:paraId="2FF9E45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Mbalmayo</w:t>
            </w:r>
          </w:p>
        </w:tc>
        <w:tc>
          <w:tcPr>
            <w:tcW w:w="1914" w:type="dxa"/>
            <w:noWrap/>
            <w:hideMark/>
          </w:tcPr>
          <w:p w14:paraId="20BA9FF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3.548</w:t>
            </w:r>
          </w:p>
        </w:tc>
        <w:tc>
          <w:tcPr>
            <w:tcW w:w="2105" w:type="dxa"/>
            <w:noWrap/>
            <w:hideMark/>
          </w:tcPr>
          <w:p w14:paraId="3296F0C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11.49</w:t>
            </w:r>
          </w:p>
        </w:tc>
        <w:tc>
          <w:tcPr>
            <w:tcW w:w="978" w:type="dxa"/>
            <w:noWrap/>
            <w:hideMark/>
          </w:tcPr>
          <w:p w14:paraId="63A0421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230498A7" w14:textId="77777777" w:rsidTr="00743791">
        <w:trPr>
          <w:trHeight w:val="315"/>
        </w:trPr>
        <w:tc>
          <w:tcPr>
            <w:tcW w:w="1132" w:type="dxa"/>
            <w:noWrap/>
            <w:hideMark/>
          </w:tcPr>
          <w:p w14:paraId="3F9472C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3D037C3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Congo</w:t>
            </w:r>
          </w:p>
        </w:tc>
        <w:tc>
          <w:tcPr>
            <w:tcW w:w="1965" w:type="dxa"/>
            <w:noWrap/>
            <w:hideMark/>
          </w:tcPr>
          <w:p w14:paraId="49C1B1A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Loundoungou</w:t>
            </w:r>
          </w:p>
        </w:tc>
        <w:tc>
          <w:tcPr>
            <w:tcW w:w="1914" w:type="dxa"/>
            <w:noWrap/>
            <w:hideMark/>
          </w:tcPr>
          <w:p w14:paraId="26C96C2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2.41</w:t>
            </w:r>
          </w:p>
        </w:tc>
        <w:tc>
          <w:tcPr>
            <w:tcW w:w="2105" w:type="dxa"/>
            <w:noWrap/>
            <w:hideMark/>
          </w:tcPr>
          <w:p w14:paraId="1846B9C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17.014</w:t>
            </w:r>
          </w:p>
        </w:tc>
        <w:tc>
          <w:tcPr>
            <w:tcW w:w="978" w:type="dxa"/>
            <w:noWrap/>
            <w:hideMark/>
          </w:tcPr>
          <w:p w14:paraId="6C520E8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26BC328B" w14:textId="77777777" w:rsidTr="00743791">
        <w:trPr>
          <w:trHeight w:val="315"/>
        </w:trPr>
        <w:tc>
          <w:tcPr>
            <w:tcW w:w="1132" w:type="dxa"/>
            <w:noWrap/>
            <w:hideMark/>
          </w:tcPr>
          <w:p w14:paraId="0261145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61550C2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DRC</w:t>
            </w:r>
          </w:p>
        </w:tc>
        <w:tc>
          <w:tcPr>
            <w:tcW w:w="1965" w:type="dxa"/>
            <w:noWrap/>
            <w:hideMark/>
          </w:tcPr>
          <w:p w14:paraId="16BF9B1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Yoko</w:t>
            </w:r>
          </w:p>
        </w:tc>
        <w:tc>
          <w:tcPr>
            <w:tcW w:w="1914" w:type="dxa"/>
            <w:noWrap/>
            <w:hideMark/>
          </w:tcPr>
          <w:p w14:paraId="4FACD1C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0.3</w:t>
            </w:r>
          </w:p>
        </w:tc>
        <w:tc>
          <w:tcPr>
            <w:tcW w:w="2105" w:type="dxa"/>
            <w:noWrap/>
            <w:hideMark/>
          </w:tcPr>
          <w:p w14:paraId="33F8FA7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25.33</w:t>
            </w:r>
          </w:p>
        </w:tc>
        <w:tc>
          <w:tcPr>
            <w:tcW w:w="978" w:type="dxa"/>
            <w:noWrap/>
            <w:hideMark/>
          </w:tcPr>
          <w:p w14:paraId="71AD770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1DB4B7B5" w14:textId="77777777" w:rsidTr="00743791">
        <w:trPr>
          <w:trHeight w:val="315"/>
        </w:trPr>
        <w:tc>
          <w:tcPr>
            <w:tcW w:w="1132" w:type="dxa"/>
            <w:noWrap/>
            <w:hideMark/>
          </w:tcPr>
          <w:p w14:paraId="1CEBC0A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1B4AD5C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Gabon</w:t>
            </w:r>
          </w:p>
        </w:tc>
        <w:tc>
          <w:tcPr>
            <w:tcW w:w="1965" w:type="dxa"/>
            <w:noWrap/>
            <w:hideMark/>
          </w:tcPr>
          <w:p w14:paraId="20F830F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Ipassa</w:t>
            </w:r>
          </w:p>
        </w:tc>
        <w:tc>
          <w:tcPr>
            <w:tcW w:w="1914" w:type="dxa"/>
            <w:noWrap/>
            <w:hideMark/>
          </w:tcPr>
          <w:p w14:paraId="6C7AA53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0.513</w:t>
            </w:r>
          </w:p>
        </w:tc>
        <w:tc>
          <w:tcPr>
            <w:tcW w:w="2105" w:type="dxa"/>
            <w:noWrap/>
            <w:hideMark/>
          </w:tcPr>
          <w:p w14:paraId="3820AE4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12.803</w:t>
            </w:r>
          </w:p>
        </w:tc>
        <w:tc>
          <w:tcPr>
            <w:tcW w:w="978" w:type="dxa"/>
            <w:noWrap/>
            <w:hideMark/>
          </w:tcPr>
          <w:p w14:paraId="58CBCE4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57325AB7" w14:textId="77777777" w:rsidTr="00743791">
        <w:trPr>
          <w:trHeight w:val="315"/>
        </w:trPr>
        <w:tc>
          <w:tcPr>
            <w:tcW w:w="1132" w:type="dxa"/>
            <w:noWrap/>
            <w:hideMark/>
          </w:tcPr>
          <w:p w14:paraId="38F86CA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2D6D0A9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Uganda</w:t>
            </w:r>
          </w:p>
        </w:tc>
        <w:tc>
          <w:tcPr>
            <w:tcW w:w="1965" w:type="dxa"/>
            <w:noWrap/>
            <w:hideMark/>
          </w:tcPr>
          <w:p w14:paraId="4B3C77C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Kibale</w:t>
            </w:r>
          </w:p>
        </w:tc>
        <w:tc>
          <w:tcPr>
            <w:tcW w:w="1914" w:type="dxa"/>
            <w:noWrap/>
            <w:hideMark/>
          </w:tcPr>
          <w:p w14:paraId="69CD0D1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0.383</w:t>
            </w:r>
          </w:p>
        </w:tc>
        <w:tc>
          <w:tcPr>
            <w:tcW w:w="2105" w:type="dxa"/>
            <w:noWrap/>
            <w:hideMark/>
          </w:tcPr>
          <w:p w14:paraId="7A7B79A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30.356</w:t>
            </w:r>
          </w:p>
        </w:tc>
        <w:tc>
          <w:tcPr>
            <w:tcW w:w="978" w:type="dxa"/>
            <w:noWrap/>
            <w:hideMark/>
          </w:tcPr>
          <w:p w14:paraId="6DF7D1A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w:t>
            </w:r>
          </w:p>
        </w:tc>
      </w:tr>
      <w:tr w:rsidR="00900716" w:rsidRPr="00900716" w14:paraId="0ACC1109" w14:textId="77777777" w:rsidTr="00743791">
        <w:trPr>
          <w:trHeight w:val="315"/>
        </w:trPr>
        <w:tc>
          <w:tcPr>
            <w:tcW w:w="1132" w:type="dxa"/>
            <w:noWrap/>
            <w:hideMark/>
          </w:tcPr>
          <w:p w14:paraId="41CF0C1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3F10115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Tanzania</w:t>
            </w:r>
          </w:p>
        </w:tc>
        <w:tc>
          <w:tcPr>
            <w:tcW w:w="1965" w:type="dxa"/>
            <w:noWrap/>
            <w:hideMark/>
          </w:tcPr>
          <w:p w14:paraId="6675426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Kilwa</w:t>
            </w:r>
          </w:p>
        </w:tc>
        <w:tc>
          <w:tcPr>
            <w:tcW w:w="1914" w:type="dxa"/>
            <w:noWrap/>
            <w:hideMark/>
          </w:tcPr>
          <w:p w14:paraId="3B80DAB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-9.118</w:t>
            </w:r>
          </w:p>
        </w:tc>
        <w:tc>
          <w:tcPr>
            <w:tcW w:w="2105" w:type="dxa"/>
            <w:noWrap/>
            <w:hideMark/>
          </w:tcPr>
          <w:p w14:paraId="5954210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39.185</w:t>
            </w:r>
          </w:p>
        </w:tc>
        <w:tc>
          <w:tcPr>
            <w:tcW w:w="978" w:type="dxa"/>
            <w:noWrap/>
            <w:hideMark/>
          </w:tcPr>
          <w:p w14:paraId="0B85103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w:t>
            </w:r>
          </w:p>
        </w:tc>
      </w:tr>
      <w:tr w:rsidR="00900716" w:rsidRPr="00900716" w14:paraId="77E18356" w14:textId="77777777" w:rsidTr="00743791">
        <w:trPr>
          <w:trHeight w:val="315"/>
        </w:trPr>
        <w:tc>
          <w:tcPr>
            <w:tcW w:w="1132" w:type="dxa"/>
            <w:noWrap/>
            <w:hideMark/>
          </w:tcPr>
          <w:p w14:paraId="51B62DD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55091A9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594F223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Jari</w:t>
            </w:r>
          </w:p>
        </w:tc>
        <w:tc>
          <w:tcPr>
            <w:tcW w:w="1914" w:type="dxa"/>
            <w:noWrap/>
            <w:hideMark/>
          </w:tcPr>
          <w:p w14:paraId="4BE0C41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-0.917</w:t>
            </w:r>
          </w:p>
        </w:tc>
        <w:tc>
          <w:tcPr>
            <w:tcW w:w="2105" w:type="dxa"/>
            <w:noWrap/>
            <w:hideMark/>
          </w:tcPr>
          <w:p w14:paraId="08CF88F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-52.333</w:t>
            </w:r>
          </w:p>
        </w:tc>
        <w:tc>
          <w:tcPr>
            <w:tcW w:w="978" w:type="dxa"/>
            <w:noWrap/>
            <w:hideMark/>
          </w:tcPr>
          <w:p w14:paraId="1CC620B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w:t>
            </w:r>
          </w:p>
        </w:tc>
      </w:tr>
      <w:tr w:rsidR="00900716" w:rsidRPr="00900716" w14:paraId="250E539F" w14:textId="77777777" w:rsidTr="00743791">
        <w:trPr>
          <w:trHeight w:val="315"/>
        </w:trPr>
        <w:tc>
          <w:tcPr>
            <w:tcW w:w="1132" w:type="dxa"/>
            <w:noWrap/>
            <w:hideMark/>
          </w:tcPr>
          <w:p w14:paraId="2178744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251283C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5255CF3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Nova Xavantina</w:t>
            </w:r>
          </w:p>
        </w:tc>
        <w:tc>
          <w:tcPr>
            <w:tcW w:w="1914" w:type="dxa"/>
            <w:noWrap/>
            <w:hideMark/>
          </w:tcPr>
          <w:p w14:paraId="40FB691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-14.538</w:t>
            </w:r>
          </w:p>
        </w:tc>
        <w:tc>
          <w:tcPr>
            <w:tcW w:w="2105" w:type="dxa"/>
            <w:noWrap/>
            <w:hideMark/>
          </w:tcPr>
          <w:p w14:paraId="07FB77B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-52.199</w:t>
            </w:r>
          </w:p>
        </w:tc>
        <w:tc>
          <w:tcPr>
            <w:tcW w:w="978" w:type="dxa"/>
            <w:noWrap/>
            <w:hideMark/>
          </w:tcPr>
          <w:p w14:paraId="552C719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w:t>
            </w:r>
          </w:p>
        </w:tc>
      </w:tr>
      <w:tr w:rsidR="00900716" w:rsidRPr="00900716" w14:paraId="76BF17A6" w14:textId="77777777" w:rsidTr="00743791">
        <w:trPr>
          <w:trHeight w:val="315"/>
        </w:trPr>
        <w:tc>
          <w:tcPr>
            <w:tcW w:w="1132" w:type="dxa"/>
            <w:noWrap/>
            <w:hideMark/>
          </w:tcPr>
          <w:p w14:paraId="31AAC33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7F10079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2501352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Dois Mil Madeireira</w:t>
            </w:r>
          </w:p>
        </w:tc>
        <w:tc>
          <w:tcPr>
            <w:tcW w:w="1914" w:type="dxa"/>
            <w:noWrap/>
            <w:hideMark/>
          </w:tcPr>
          <w:p w14:paraId="3A6103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-2.965</w:t>
            </w:r>
          </w:p>
        </w:tc>
        <w:tc>
          <w:tcPr>
            <w:tcW w:w="2105" w:type="dxa"/>
            <w:noWrap/>
            <w:hideMark/>
          </w:tcPr>
          <w:p w14:paraId="36D588B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-58.66</w:t>
            </w:r>
          </w:p>
        </w:tc>
        <w:tc>
          <w:tcPr>
            <w:tcW w:w="978" w:type="dxa"/>
            <w:noWrap/>
            <w:hideMark/>
          </w:tcPr>
          <w:p w14:paraId="38E9A72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w:t>
            </w:r>
          </w:p>
        </w:tc>
      </w:tr>
      <w:tr w:rsidR="00900716" w:rsidRPr="00900716" w14:paraId="532F4EED" w14:textId="77777777" w:rsidTr="00743791">
        <w:trPr>
          <w:trHeight w:val="315"/>
        </w:trPr>
        <w:tc>
          <w:tcPr>
            <w:tcW w:w="1132" w:type="dxa"/>
            <w:noWrap/>
            <w:hideMark/>
          </w:tcPr>
          <w:p w14:paraId="1BFB454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119C6B2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Suriname</w:t>
            </w:r>
          </w:p>
        </w:tc>
        <w:tc>
          <w:tcPr>
            <w:tcW w:w="1965" w:type="dxa"/>
            <w:noWrap/>
            <w:hideMark/>
          </w:tcPr>
          <w:p w14:paraId="38C7E59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CELOS (Kabo)</w:t>
            </w:r>
          </w:p>
        </w:tc>
        <w:tc>
          <w:tcPr>
            <w:tcW w:w="1914" w:type="dxa"/>
            <w:noWrap/>
            <w:hideMark/>
          </w:tcPr>
          <w:p w14:paraId="67C0196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5.257</w:t>
            </w:r>
          </w:p>
        </w:tc>
        <w:tc>
          <w:tcPr>
            <w:tcW w:w="2105" w:type="dxa"/>
            <w:noWrap/>
            <w:hideMark/>
          </w:tcPr>
          <w:p w14:paraId="4F9AE00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-55.75</w:t>
            </w:r>
          </w:p>
        </w:tc>
        <w:tc>
          <w:tcPr>
            <w:tcW w:w="978" w:type="dxa"/>
            <w:noWrap/>
            <w:hideMark/>
          </w:tcPr>
          <w:p w14:paraId="0390559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w:t>
            </w:r>
          </w:p>
        </w:tc>
      </w:tr>
      <w:tr w:rsidR="00900716" w:rsidRPr="00900716" w14:paraId="378FADD6" w14:textId="77777777" w:rsidTr="00743791">
        <w:trPr>
          <w:trHeight w:val="315"/>
        </w:trPr>
        <w:tc>
          <w:tcPr>
            <w:tcW w:w="1132" w:type="dxa"/>
            <w:noWrap/>
            <w:hideMark/>
          </w:tcPr>
          <w:p w14:paraId="58F3BD3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19AF3FD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Vietnam</w:t>
            </w:r>
          </w:p>
        </w:tc>
        <w:tc>
          <w:tcPr>
            <w:tcW w:w="1965" w:type="dxa"/>
            <w:noWrap/>
            <w:hideMark/>
          </w:tcPr>
          <w:p w14:paraId="73304EC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Bidoup</w:t>
            </w:r>
          </w:p>
        </w:tc>
        <w:tc>
          <w:tcPr>
            <w:tcW w:w="1914" w:type="dxa"/>
            <w:noWrap/>
            <w:hideMark/>
          </w:tcPr>
          <w:p w14:paraId="1F4A186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12.172</w:t>
            </w:r>
          </w:p>
        </w:tc>
        <w:tc>
          <w:tcPr>
            <w:tcW w:w="2105" w:type="dxa"/>
            <w:noWrap/>
            <w:hideMark/>
          </w:tcPr>
          <w:p w14:paraId="7898176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108.186</w:t>
            </w:r>
          </w:p>
        </w:tc>
        <w:tc>
          <w:tcPr>
            <w:tcW w:w="978" w:type="dxa"/>
            <w:noWrap/>
            <w:hideMark/>
          </w:tcPr>
          <w:p w14:paraId="7DC6329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w:t>
            </w:r>
          </w:p>
        </w:tc>
      </w:tr>
      <w:tr w:rsidR="00900716" w:rsidRPr="00900716" w14:paraId="5818C6C8" w14:textId="77777777" w:rsidTr="00743791">
        <w:trPr>
          <w:trHeight w:val="315"/>
        </w:trPr>
        <w:tc>
          <w:tcPr>
            <w:tcW w:w="1132" w:type="dxa"/>
            <w:noWrap/>
            <w:hideMark/>
          </w:tcPr>
          <w:p w14:paraId="1E0CC2A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6A939D2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DRC</w:t>
            </w:r>
          </w:p>
        </w:tc>
        <w:tc>
          <w:tcPr>
            <w:tcW w:w="1965" w:type="dxa"/>
            <w:noWrap/>
            <w:hideMark/>
          </w:tcPr>
          <w:p w14:paraId="3C0125B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Salonga</w:t>
            </w:r>
          </w:p>
        </w:tc>
        <w:tc>
          <w:tcPr>
            <w:tcW w:w="1914" w:type="dxa"/>
            <w:noWrap/>
            <w:hideMark/>
          </w:tcPr>
          <w:p w14:paraId="1310553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w:t>
            </w:r>
          </w:p>
        </w:tc>
        <w:tc>
          <w:tcPr>
            <w:tcW w:w="2105" w:type="dxa"/>
            <w:noWrap/>
            <w:hideMark/>
          </w:tcPr>
          <w:p w14:paraId="74A2DFB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21.002</w:t>
            </w:r>
          </w:p>
        </w:tc>
        <w:tc>
          <w:tcPr>
            <w:tcW w:w="978" w:type="dxa"/>
            <w:noWrap/>
            <w:hideMark/>
          </w:tcPr>
          <w:p w14:paraId="276E936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501430DD" w14:textId="77777777" w:rsidTr="00743791">
        <w:trPr>
          <w:trHeight w:val="315"/>
        </w:trPr>
        <w:tc>
          <w:tcPr>
            <w:tcW w:w="1132" w:type="dxa"/>
            <w:noWrap/>
            <w:hideMark/>
          </w:tcPr>
          <w:p w14:paraId="498EB8A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034DC76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59E7051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Cikel</w:t>
            </w:r>
          </w:p>
        </w:tc>
        <w:tc>
          <w:tcPr>
            <w:tcW w:w="1914" w:type="dxa"/>
            <w:noWrap/>
            <w:hideMark/>
          </w:tcPr>
          <w:p w14:paraId="0EBA50C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-3.567</w:t>
            </w:r>
          </w:p>
        </w:tc>
        <w:tc>
          <w:tcPr>
            <w:tcW w:w="2105" w:type="dxa"/>
            <w:noWrap/>
            <w:hideMark/>
          </w:tcPr>
          <w:p w14:paraId="1CBA50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-48.683</w:t>
            </w:r>
          </w:p>
        </w:tc>
        <w:tc>
          <w:tcPr>
            <w:tcW w:w="978" w:type="dxa"/>
            <w:noWrap/>
            <w:hideMark/>
          </w:tcPr>
          <w:p w14:paraId="32B475B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5D32778A" w14:textId="77777777" w:rsidTr="00743791">
        <w:trPr>
          <w:trHeight w:val="315"/>
        </w:trPr>
        <w:tc>
          <w:tcPr>
            <w:tcW w:w="1132" w:type="dxa"/>
            <w:noWrap/>
            <w:hideMark/>
          </w:tcPr>
          <w:p w14:paraId="31A36A2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652C01C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644E190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Iracema</w:t>
            </w:r>
          </w:p>
        </w:tc>
        <w:tc>
          <w:tcPr>
            <w:tcW w:w="1914" w:type="dxa"/>
            <w:noWrap/>
            <w:hideMark/>
          </w:tcPr>
          <w:p w14:paraId="2323B9B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-9.64</w:t>
            </w:r>
          </w:p>
        </w:tc>
        <w:tc>
          <w:tcPr>
            <w:tcW w:w="2105" w:type="dxa"/>
            <w:noWrap/>
            <w:hideMark/>
          </w:tcPr>
          <w:p w14:paraId="2C97E7C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-66.69</w:t>
            </w:r>
          </w:p>
        </w:tc>
        <w:tc>
          <w:tcPr>
            <w:tcW w:w="978" w:type="dxa"/>
            <w:noWrap/>
            <w:hideMark/>
          </w:tcPr>
          <w:p w14:paraId="5AA3E91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3C4187A2" w14:textId="77777777" w:rsidTr="00743791">
        <w:trPr>
          <w:trHeight w:val="315"/>
        </w:trPr>
        <w:tc>
          <w:tcPr>
            <w:tcW w:w="1132" w:type="dxa"/>
            <w:noWrap/>
            <w:hideMark/>
          </w:tcPr>
          <w:p w14:paraId="7420D4F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2A967D1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Gabon</w:t>
            </w:r>
          </w:p>
        </w:tc>
        <w:tc>
          <w:tcPr>
            <w:tcW w:w="1965" w:type="dxa"/>
            <w:noWrap/>
            <w:hideMark/>
          </w:tcPr>
          <w:p w14:paraId="6A49BD2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Mondah</w:t>
            </w:r>
          </w:p>
        </w:tc>
        <w:tc>
          <w:tcPr>
            <w:tcW w:w="1914" w:type="dxa"/>
            <w:noWrap/>
            <w:hideMark/>
          </w:tcPr>
          <w:p w14:paraId="29E9C32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0.6</w:t>
            </w:r>
          </w:p>
        </w:tc>
        <w:tc>
          <w:tcPr>
            <w:tcW w:w="2105" w:type="dxa"/>
            <w:noWrap/>
            <w:hideMark/>
          </w:tcPr>
          <w:p w14:paraId="07EF938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9.3</w:t>
            </w:r>
          </w:p>
        </w:tc>
        <w:tc>
          <w:tcPr>
            <w:tcW w:w="978" w:type="dxa"/>
            <w:noWrap/>
            <w:hideMark/>
          </w:tcPr>
          <w:p w14:paraId="0CFC0B1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17EAF46A" w14:textId="77777777" w:rsidTr="00743791">
        <w:trPr>
          <w:trHeight w:val="315"/>
        </w:trPr>
        <w:tc>
          <w:tcPr>
            <w:tcW w:w="1132" w:type="dxa"/>
            <w:noWrap/>
            <w:hideMark/>
          </w:tcPr>
          <w:p w14:paraId="38FD206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61CFEA8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Nigeria</w:t>
            </w:r>
          </w:p>
        </w:tc>
        <w:tc>
          <w:tcPr>
            <w:tcW w:w="1965" w:type="dxa"/>
            <w:noWrap/>
            <w:hideMark/>
          </w:tcPr>
          <w:p w14:paraId="0064125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Ngel Nyaki</w:t>
            </w:r>
          </w:p>
        </w:tc>
        <w:tc>
          <w:tcPr>
            <w:tcW w:w="1914" w:type="dxa"/>
            <w:noWrap/>
            <w:hideMark/>
          </w:tcPr>
          <w:p w14:paraId="1A210F7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7.068</w:t>
            </w:r>
          </w:p>
        </w:tc>
        <w:tc>
          <w:tcPr>
            <w:tcW w:w="2105" w:type="dxa"/>
            <w:noWrap/>
            <w:hideMark/>
          </w:tcPr>
          <w:p w14:paraId="015A287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11.057</w:t>
            </w:r>
          </w:p>
        </w:tc>
        <w:tc>
          <w:tcPr>
            <w:tcW w:w="978" w:type="dxa"/>
            <w:noWrap/>
            <w:hideMark/>
          </w:tcPr>
          <w:p w14:paraId="7ACFFB5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114B4BA3" w14:textId="77777777" w:rsidTr="00743791">
        <w:trPr>
          <w:trHeight w:val="315"/>
        </w:trPr>
        <w:tc>
          <w:tcPr>
            <w:tcW w:w="1132" w:type="dxa"/>
            <w:noWrap/>
            <w:hideMark/>
          </w:tcPr>
          <w:p w14:paraId="2BAF3EA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7D02823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6449C4F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Manaus BDFFP+km41</w:t>
            </w:r>
          </w:p>
        </w:tc>
        <w:tc>
          <w:tcPr>
            <w:tcW w:w="1914" w:type="dxa"/>
            <w:noWrap/>
            <w:hideMark/>
          </w:tcPr>
          <w:p w14:paraId="7D15AA2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-2.413</w:t>
            </w:r>
          </w:p>
        </w:tc>
        <w:tc>
          <w:tcPr>
            <w:tcW w:w="2105" w:type="dxa"/>
            <w:noWrap/>
            <w:hideMark/>
          </w:tcPr>
          <w:p w14:paraId="432E122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-59.915</w:t>
            </w:r>
          </w:p>
        </w:tc>
        <w:tc>
          <w:tcPr>
            <w:tcW w:w="978" w:type="dxa"/>
            <w:noWrap/>
            <w:hideMark/>
          </w:tcPr>
          <w:p w14:paraId="597C516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1945291E" w14:textId="77777777" w:rsidTr="00743791">
        <w:trPr>
          <w:trHeight w:val="315"/>
        </w:trPr>
        <w:tc>
          <w:tcPr>
            <w:tcW w:w="1132" w:type="dxa"/>
            <w:noWrap/>
            <w:hideMark/>
          </w:tcPr>
          <w:p w14:paraId="10A16BA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1BACC64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4E3F8A5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Ilha do Cardoso</w:t>
            </w:r>
          </w:p>
        </w:tc>
        <w:tc>
          <w:tcPr>
            <w:tcW w:w="1914" w:type="dxa"/>
            <w:noWrap/>
            <w:hideMark/>
          </w:tcPr>
          <w:p w14:paraId="76AB827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-25.102</w:t>
            </w:r>
          </w:p>
        </w:tc>
        <w:tc>
          <w:tcPr>
            <w:tcW w:w="2105" w:type="dxa"/>
            <w:noWrap/>
            <w:hideMark/>
          </w:tcPr>
          <w:p w14:paraId="2CBA403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-47.938</w:t>
            </w:r>
          </w:p>
        </w:tc>
        <w:tc>
          <w:tcPr>
            <w:tcW w:w="978" w:type="dxa"/>
            <w:noWrap/>
            <w:hideMark/>
          </w:tcPr>
          <w:p w14:paraId="003F58F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5AE34ACD" w14:textId="77777777" w:rsidTr="00743791">
        <w:trPr>
          <w:trHeight w:val="315"/>
        </w:trPr>
        <w:tc>
          <w:tcPr>
            <w:tcW w:w="1132" w:type="dxa"/>
            <w:noWrap/>
            <w:hideMark/>
          </w:tcPr>
          <w:p w14:paraId="0D47238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7D2A48F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5A3DF8B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Carlos Botelho</w:t>
            </w:r>
          </w:p>
        </w:tc>
        <w:tc>
          <w:tcPr>
            <w:tcW w:w="1914" w:type="dxa"/>
            <w:noWrap/>
            <w:hideMark/>
          </w:tcPr>
          <w:p w14:paraId="167C41C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-24.138</w:t>
            </w:r>
          </w:p>
        </w:tc>
        <w:tc>
          <w:tcPr>
            <w:tcW w:w="2105" w:type="dxa"/>
            <w:noWrap/>
            <w:hideMark/>
          </w:tcPr>
          <w:p w14:paraId="37F538D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-47.988</w:t>
            </w:r>
          </w:p>
        </w:tc>
        <w:tc>
          <w:tcPr>
            <w:tcW w:w="978" w:type="dxa"/>
            <w:noWrap/>
            <w:hideMark/>
          </w:tcPr>
          <w:p w14:paraId="5591F14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33685F1E" w14:textId="77777777" w:rsidTr="00743791">
        <w:trPr>
          <w:trHeight w:val="315"/>
        </w:trPr>
        <w:tc>
          <w:tcPr>
            <w:tcW w:w="1132" w:type="dxa"/>
            <w:noWrap/>
            <w:hideMark/>
          </w:tcPr>
          <w:p w14:paraId="5CB971E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5153F6D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Ecuador</w:t>
            </w:r>
          </w:p>
        </w:tc>
        <w:tc>
          <w:tcPr>
            <w:tcW w:w="1965" w:type="dxa"/>
            <w:noWrap/>
            <w:hideMark/>
          </w:tcPr>
          <w:p w14:paraId="1D32B33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Yasuni</w:t>
            </w:r>
          </w:p>
        </w:tc>
        <w:tc>
          <w:tcPr>
            <w:tcW w:w="1914" w:type="dxa"/>
            <w:noWrap/>
            <w:hideMark/>
          </w:tcPr>
          <w:p w14:paraId="3D10FAA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-0.686</w:t>
            </w:r>
          </w:p>
        </w:tc>
        <w:tc>
          <w:tcPr>
            <w:tcW w:w="2105" w:type="dxa"/>
            <w:noWrap/>
            <w:hideMark/>
          </w:tcPr>
          <w:p w14:paraId="4F6D883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-76.397</w:t>
            </w:r>
          </w:p>
        </w:tc>
        <w:tc>
          <w:tcPr>
            <w:tcW w:w="978" w:type="dxa"/>
            <w:noWrap/>
            <w:hideMark/>
          </w:tcPr>
          <w:p w14:paraId="380F061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7BF6AA05" w14:textId="77777777" w:rsidTr="00743791">
        <w:trPr>
          <w:trHeight w:val="315"/>
        </w:trPr>
        <w:tc>
          <w:tcPr>
            <w:tcW w:w="1132" w:type="dxa"/>
            <w:noWrap/>
            <w:hideMark/>
          </w:tcPr>
          <w:p w14:paraId="4615CA6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4D03B13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Peru</w:t>
            </w:r>
          </w:p>
        </w:tc>
        <w:tc>
          <w:tcPr>
            <w:tcW w:w="1965" w:type="dxa"/>
            <w:noWrap/>
            <w:hideMark/>
          </w:tcPr>
          <w:p w14:paraId="21B2108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Yanachaga</w:t>
            </w:r>
          </w:p>
        </w:tc>
        <w:tc>
          <w:tcPr>
            <w:tcW w:w="1914" w:type="dxa"/>
            <w:noWrap/>
            <w:hideMark/>
          </w:tcPr>
          <w:p w14:paraId="4730CF7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-10.333</w:t>
            </w:r>
          </w:p>
        </w:tc>
        <w:tc>
          <w:tcPr>
            <w:tcW w:w="2105" w:type="dxa"/>
            <w:noWrap/>
            <w:hideMark/>
          </w:tcPr>
          <w:p w14:paraId="369368C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-75.313</w:t>
            </w:r>
          </w:p>
        </w:tc>
        <w:tc>
          <w:tcPr>
            <w:tcW w:w="978" w:type="dxa"/>
            <w:noWrap/>
            <w:hideMark/>
          </w:tcPr>
          <w:p w14:paraId="5026CF9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6A2C84AE" w14:textId="77777777" w:rsidTr="00743791">
        <w:trPr>
          <w:trHeight w:val="315"/>
        </w:trPr>
        <w:tc>
          <w:tcPr>
            <w:tcW w:w="1132" w:type="dxa"/>
            <w:noWrap/>
            <w:hideMark/>
          </w:tcPr>
          <w:p w14:paraId="40E57DA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East Asia</w:t>
            </w:r>
          </w:p>
        </w:tc>
        <w:tc>
          <w:tcPr>
            <w:tcW w:w="1540" w:type="dxa"/>
            <w:noWrap/>
            <w:hideMark/>
          </w:tcPr>
          <w:p w14:paraId="3F13131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China</w:t>
            </w:r>
          </w:p>
        </w:tc>
        <w:tc>
          <w:tcPr>
            <w:tcW w:w="1965" w:type="dxa"/>
            <w:noWrap/>
            <w:hideMark/>
          </w:tcPr>
          <w:p w14:paraId="59CF360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Xishuangbanna</w:t>
            </w:r>
          </w:p>
        </w:tc>
        <w:tc>
          <w:tcPr>
            <w:tcW w:w="1914" w:type="dxa"/>
            <w:noWrap/>
            <w:hideMark/>
          </w:tcPr>
          <w:p w14:paraId="7D57EBD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21.987</w:t>
            </w:r>
          </w:p>
        </w:tc>
        <w:tc>
          <w:tcPr>
            <w:tcW w:w="2105" w:type="dxa"/>
            <w:noWrap/>
            <w:hideMark/>
          </w:tcPr>
          <w:p w14:paraId="30FEFC9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100.912</w:t>
            </w:r>
          </w:p>
        </w:tc>
        <w:tc>
          <w:tcPr>
            <w:tcW w:w="978" w:type="dxa"/>
            <w:noWrap/>
            <w:hideMark/>
          </w:tcPr>
          <w:p w14:paraId="412CAE6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32B70CBB" w14:textId="77777777" w:rsidTr="00743791">
        <w:trPr>
          <w:trHeight w:val="315"/>
        </w:trPr>
        <w:tc>
          <w:tcPr>
            <w:tcW w:w="1132" w:type="dxa"/>
            <w:noWrap/>
            <w:hideMark/>
          </w:tcPr>
          <w:p w14:paraId="48EAF56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East Asia</w:t>
            </w:r>
          </w:p>
        </w:tc>
        <w:tc>
          <w:tcPr>
            <w:tcW w:w="1540" w:type="dxa"/>
            <w:noWrap/>
            <w:hideMark/>
          </w:tcPr>
          <w:p w14:paraId="78D65E3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Taiwan</w:t>
            </w:r>
          </w:p>
        </w:tc>
        <w:tc>
          <w:tcPr>
            <w:tcW w:w="1965" w:type="dxa"/>
            <w:noWrap/>
            <w:hideMark/>
          </w:tcPr>
          <w:p w14:paraId="52E95B5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Fushan</w:t>
            </w:r>
          </w:p>
        </w:tc>
        <w:tc>
          <w:tcPr>
            <w:tcW w:w="1914" w:type="dxa"/>
            <w:noWrap/>
            <w:hideMark/>
          </w:tcPr>
          <w:p w14:paraId="5D62001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24.761</w:t>
            </w:r>
          </w:p>
        </w:tc>
        <w:tc>
          <w:tcPr>
            <w:tcW w:w="2105" w:type="dxa"/>
            <w:noWrap/>
            <w:hideMark/>
          </w:tcPr>
          <w:p w14:paraId="13A9F98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121.555</w:t>
            </w:r>
          </w:p>
        </w:tc>
        <w:tc>
          <w:tcPr>
            <w:tcW w:w="978" w:type="dxa"/>
            <w:noWrap/>
            <w:hideMark/>
          </w:tcPr>
          <w:p w14:paraId="7AD75A7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766F88E9" w14:textId="77777777" w:rsidTr="00743791">
        <w:trPr>
          <w:trHeight w:val="315"/>
        </w:trPr>
        <w:tc>
          <w:tcPr>
            <w:tcW w:w="1132" w:type="dxa"/>
            <w:noWrap/>
            <w:hideMark/>
          </w:tcPr>
          <w:p w14:paraId="337038E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Oceania</w:t>
            </w:r>
          </w:p>
        </w:tc>
        <w:tc>
          <w:tcPr>
            <w:tcW w:w="1540" w:type="dxa"/>
            <w:noWrap/>
            <w:hideMark/>
          </w:tcPr>
          <w:p w14:paraId="7344B18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Papua New Guinea</w:t>
            </w:r>
          </w:p>
        </w:tc>
        <w:tc>
          <w:tcPr>
            <w:tcW w:w="1965" w:type="dxa"/>
            <w:noWrap/>
            <w:hideMark/>
          </w:tcPr>
          <w:p w14:paraId="2D5AF17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Wanang</w:t>
            </w:r>
          </w:p>
        </w:tc>
        <w:tc>
          <w:tcPr>
            <w:tcW w:w="1914" w:type="dxa"/>
            <w:noWrap/>
            <w:hideMark/>
          </w:tcPr>
          <w:p w14:paraId="14EF2ED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-4.959</w:t>
            </w:r>
          </w:p>
        </w:tc>
        <w:tc>
          <w:tcPr>
            <w:tcW w:w="2105" w:type="dxa"/>
            <w:noWrap/>
            <w:hideMark/>
          </w:tcPr>
          <w:p w14:paraId="36E4AD3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145.047</w:t>
            </w:r>
          </w:p>
        </w:tc>
        <w:tc>
          <w:tcPr>
            <w:tcW w:w="978" w:type="dxa"/>
            <w:noWrap/>
            <w:hideMark/>
          </w:tcPr>
          <w:p w14:paraId="7DD52EC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0853C307" w14:textId="77777777" w:rsidTr="00743791">
        <w:trPr>
          <w:trHeight w:val="315"/>
        </w:trPr>
        <w:tc>
          <w:tcPr>
            <w:tcW w:w="1132" w:type="dxa"/>
            <w:noWrap/>
            <w:hideMark/>
          </w:tcPr>
          <w:p w14:paraId="2FE45AF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6681929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Malaysia</w:t>
            </w:r>
          </w:p>
        </w:tc>
        <w:tc>
          <w:tcPr>
            <w:tcW w:w="1965" w:type="dxa"/>
            <w:noWrap/>
            <w:hideMark/>
          </w:tcPr>
          <w:p w14:paraId="13E25A5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Danum</w:t>
            </w:r>
          </w:p>
        </w:tc>
        <w:tc>
          <w:tcPr>
            <w:tcW w:w="1914" w:type="dxa"/>
            <w:noWrap/>
            <w:hideMark/>
          </w:tcPr>
          <w:p w14:paraId="6DAFA1A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4.98</w:t>
            </w:r>
          </w:p>
        </w:tc>
        <w:tc>
          <w:tcPr>
            <w:tcW w:w="2105" w:type="dxa"/>
            <w:noWrap/>
            <w:hideMark/>
          </w:tcPr>
          <w:p w14:paraId="05D86CE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117.831</w:t>
            </w:r>
          </w:p>
        </w:tc>
        <w:tc>
          <w:tcPr>
            <w:tcW w:w="978" w:type="dxa"/>
            <w:noWrap/>
            <w:hideMark/>
          </w:tcPr>
          <w:p w14:paraId="5AD7152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6AEE729B" w14:textId="77777777" w:rsidTr="00743791">
        <w:trPr>
          <w:trHeight w:val="315"/>
        </w:trPr>
        <w:tc>
          <w:tcPr>
            <w:tcW w:w="1132" w:type="dxa"/>
            <w:noWrap/>
            <w:hideMark/>
          </w:tcPr>
          <w:p w14:paraId="106DA40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593B95F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Thailand</w:t>
            </w:r>
          </w:p>
        </w:tc>
        <w:tc>
          <w:tcPr>
            <w:tcW w:w="1965" w:type="dxa"/>
            <w:noWrap/>
            <w:hideMark/>
          </w:tcPr>
          <w:p w14:paraId="5DF5C9C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 xml:space="preserve">Huai Kha Khaeng </w:t>
            </w:r>
          </w:p>
        </w:tc>
        <w:tc>
          <w:tcPr>
            <w:tcW w:w="1914" w:type="dxa"/>
            <w:noWrap/>
            <w:hideMark/>
          </w:tcPr>
          <w:p w14:paraId="394A99F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15.606</w:t>
            </w:r>
          </w:p>
        </w:tc>
        <w:tc>
          <w:tcPr>
            <w:tcW w:w="2105" w:type="dxa"/>
            <w:noWrap/>
            <w:hideMark/>
          </w:tcPr>
          <w:p w14:paraId="7E01FEF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99.32</w:t>
            </w:r>
          </w:p>
        </w:tc>
        <w:tc>
          <w:tcPr>
            <w:tcW w:w="978" w:type="dxa"/>
            <w:noWrap/>
            <w:hideMark/>
          </w:tcPr>
          <w:p w14:paraId="2D9FEA5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6F11132C" w14:textId="77777777" w:rsidTr="00743791">
        <w:trPr>
          <w:trHeight w:val="315"/>
        </w:trPr>
        <w:tc>
          <w:tcPr>
            <w:tcW w:w="1132" w:type="dxa"/>
            <w:noWrap/>
            <w:hideMark/>
          </w:tcPr>
          <w:p w14:paraId="58AFA46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6544276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Thailand</w:t>
            </w:r>
          </w:p>
        </w:tc>
        <w:tc>
          <w:tcPr>
            <w:tcW w:w="1965" w:type="dxa"/>
            <w:noWrap/>
            <w:hideMark/>
          </w:tcPr>
          <w:p w14:paraId="02A804D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Khao Chong</w:t>
            </w:r>
          </w:p>
        </w:tc>
        <w:tc>
          <w:tcPr>
            <w:tcW w:w="1914" w:type="dxa"/>
            <w:noWrap/>
            <w:hideMark/>
          </w:tcPr>
          <w:p w14:paraId="02CE79F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7.544</w:t>
            </w:r>
          </w:p>
        </w:tc>
        <w:tc>
          <w:tcPr>
            <w:tcW w:w="2105" w:type="dxa"/>
            <w:noWrap/>
            <w:hideMark/>
          </w:tcPr>
          <w:p w14:paraId="46297B4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99.798</w:t>
            </w:r>
          </w:p>
        </w:tc>
        <w:tc>
          <w:tcPr>
            <w:tcW w:w="978" w:type="dxa"/>
            <w:noWrap/>
            <w:hideMark/>
          </w:tcPr>
          <w:p w14:paraId="406B4A6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4884FCA1" w14:textId="77777777" w:rsidTr="00743791">
        <w:trPr>
          <w:trHeight w:val="315"/>
        </w:trPr>
        <w:tc>
          <w:tcPr>
            <w:tcW w:w="1132" w:type="dxa"/>
            <w:noWrap/>
            <w:hideMark/>
          </w:tcPr>
          <w:p w14:paraId="7D19781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5520126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Thailand</w:t>
            </w:r>
          </w:p>
        </w:tc>
        <w:tc>
          <w:tcPr>
            <w:tcW w:w="1965" w:type="dxa"/>
            <w:noWrap/>
            <w:hideMark/>
          </w:tcPr>
          <w:p w14:paraId="4A6E8E0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Mae Ping</w:t>
            </w:r>
          </w:p>
        </w:tc>
        <w:tc>
          <w:tcPr>
            <w:tcW w:w="1914" w:type="dxa"/>
            <w:noWrap/>
            <w:hideMark/>
          </w:tcPr>
          <w:p w14:paraId="0E4B542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17.566</w:t>
            </w:r>
          </w:p>
        </w:tc>
        <w:tc>
          <w:tcPr>
            <w:tcW w:w="2105" w:type="dxa"/>
            <w:noWrap/>
            <w:hideMark/>
          </w:tcPr>
          <w:p w14:paraId="7AE7F2B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98.8</w:t>
            </w:r>
          </w:p>
        </w:tc>
        <w:tc>
          <w:tcPr>
            <w:tcW w:w="978" w:type="dxa"/>
            <w:noWrap/>
            <w:hideMark/>
          </w:tcPr>
          <w:p w14:paraId="2F57708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7C6B0A9F" w14:textId="77777777" w:rsidTr="00743791">
        <w:trPr>
          <w:trHeight w:val="315"/>
        </w:trPr>
        <w:tc>
          <w:tcPr>
            <w:tcW w:w="1132" w:type="dxa"/>
            <w:noWrap/>
            <w:hideMark/>
          </w:tcPr>
          <w:p w14:paraId="30DC838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lastRenderedPageBreak/>
              <w:t>South Asia</w:t>
            </w:r>
          </w:p>
        </w:tc>
        <w:tc>
          <w:tcPr>
            <w:tcW w:w="1540" w:type="dxa"/>
            <w:noWrap/>
            <w:hideMark/>
          </w:tcPr>
          <w:p w14:paraId="16AFBAF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Sri Lanka</w:t>
            </w:r>
          </w:p>
        </w:tc>
        <w:tc>
          <w:tcPr>
            <w:tcW w:w="1965" w:type="dxa"/>
            <w:noWrap/>
            <w:hideMark/>
          </w:tcPr>
          <w:p w14:paraId="6EA4BAD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Sinharaja</w:t>
            </w:r>
          </w:p>
        </w:tc>
        <w:tc>
          <w:tcPr>
            <w:tcW w:w="1914" w:type="dxa"/>
            <w:noWrap/>
            <w:hideMark/>
          </w:tcPr>
          <w:p w14:paraId="40A1E3B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6.407</w:t>
            </w:r>
          </w:p>
        </w:tc>
        <w:tc>
          <w:tcPr>
            <w:tcW w:w="2105" w:type="dxa"/>
            <w:noWrap/>
            <w:hideMark/>
          </w:tcPr>
          <w:p w14:paraId="1DAAA4B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80.46</w:t>
            </w:r>
          </w:p>
        </w:tc>
        <w:tc>
          <w:tcPr>
            <w:tcW w:w="978" w:type="dxa"/>
            <w:noWrap/>
            <w:hideMark/>
          </w:tcPr>
          <w:p w14:paraId="367D351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2026</w:t>
            </w:r>
          </w:p>
        </w:tc>
      </w:tr>
      <w:tr w:rsidR="00900716" w:rsidRPr="00900716" w14:paraId="5FC0F1C8" w14:textId="77777777" w:rsidTr="00743791">
        <w:trPr>
          <w:trHeight w:val="315"/>
        </w:trPr>
        <w:tc>
          <w:tcPr>
            <w:tcW w:w="1132" w:type="dxa"/>
            <w:noWrap/>
            <w:hideMark/>
          </w:tcPr>
          <w:p w14:paraId="3183705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1A79C01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French Guiana</w:t>
            </w:r>
          </w:p>
        </w:tc>
        <w:tc>
          <w:tcPr>
            <w:tcW w:w="1965" w:type="dxa"/>
            <w:noWrap/>
            <w:hideMark/>
          </w:tcPr>
          <w:p w14:paraId="4BCB810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Nouragues</w:t>
            </w:r>
          </w:p>
        </w:tc>
        <w:tc>
          <w:tcPr>
            <w:tcW w:w="1914" w:type="dxa"/>
            <w:noWrap/>
            <w:hideMark/>
          </w:tcPr>
          <w:p w14:paraId="5921023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4.066</w:t>
            </w:r>
          </w:p>
        </w:tc>
        <w:tc>
          <w:tcPr>
            <w:tcW w:w="2105" w:type="dxa"/>
            <w:noWrap/>
            <w:hideMark/>
          </w:tcPr>
          <w:p w14:paraId="625EE5A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-52.679</w:t>
            </w:r>
          </w:p>
        </w:tc>
        <w:tc>
          <w:tcPr>
            <w:tcW w:w="978" w:type="dxa"/>
            <w:noWrap/>
            <w:hideMark/>
          </w:tcPr>
          <w:p w14:paraId="6D9DF4B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 (2015-2022)</w:t>
            </w:r>
          </w:p>
        </w:tc>
      </w:tr>
      <w:tr w:rsidR="00900716" w:rsidRPr="00900716" w14:paraId="450C2233" w14:textId="77777777" w:rsidTr="00743791">
        <w:trPr>
          <w:trHeight w:val="315"/>
        </w:trPr>
        <w:tc>
          <w:tcPr>
            <w:tcW w:w="1132" w:type="dxa"/>
            <w:noWrap/>
            <w:hideMark/>
          </w:tcPr>
          <w:p w14:paraId="08086A7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45E809E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French Guiana</w:t>
            </w:r>
          </w:p>
        </w:tc>
        <w:tc>
          <w:tcPr>
            <w:tcW w:w="1965" w:type="dxa"/>
            <w:noWrap/>
            <w:hideMark/>
          </w:tcPr>
          <w:p w14:paraId="71D1AE9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Paracou</w:t>
            </w:r>
          </w:p>
        </w:tc>
        <w:tc>
          <w:tcPr>
            <w:tcW w:w="1914" w:type="dxa"/>
            <w:noWrap/>
            <w:hideMark/>
          </w:tcPr>
          <w:p w14:paraId="14250EB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5.273</w:t>
            </w:r>
          </w:p>
        </w:tc>
        <w:tc>
          <w:tcPr>
            <w:tcW w:w="2105" w:type="dxa"/>
            <w:noWrap/>
            <w:hideMark/>
          </w:tcPr>
          <w:p w14:paraId="6CB1324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-52.923</w:t>
            </w:r>
          </w:p>
        </w:tc>
        <w:tc>
          <w:tcPr>
            <w:tcW w:w="978" w:type="dxa"/>
            <w:noWrap/>
            <w:hideMark/>
          </w:tcPr>
          <w:p w14:paraId="64E1C9E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 (2022)</w:t>
            </w:r>
          </w:p>
        </w:tc>
      </w:tr>
      <w:tr w:rsidR="00900716" w:rsidRPr="00900716" w14:paraId="703874C5" w14:textId="77777777" w:rsidTr="00743791">
        <w:trPr>
          <w:trHeight w:val="315"/>
        </w:trPr>
        <w:tc>
          <w:tcPr>
            <w:tcW w:w="1132" w:type="dxa"/>
            <w:noWrap/>
            <w:hideMark/>
          </w:tcPr>
          <w:p w14:paraId="7D88D29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050409C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06F7FB2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Tapi forest, Gujarat</w:t>
            </w:r>
          </w:p>
        </w:tc>
        <w:tc>
          <w:tcPr>
            <w:tcW w:w="1914" w:type="dxa"/>
            <w:noWrap/>
            <w:hideMark/>
          </w:tcPr>
          <w:p w14:paraId="726BA5B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21.045</w:t>
            </w:r>
          </w:p>
        </w:tc>
        <w:tc>
          <w:tcPr>
            <w:tcW w:w="2105" w:type="dxa"/>
            <w:noWrap/>
            <w:hideMark/>
          </w:tcPr>
          <w:p w14:paraId="26C067E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73.673</w:t>
            </w:r>
          </w:p>
        </w:tc>
        <w:tc>
          <w:tcPr>
            <w:tcW w:w="978" w:type="dxa"/>
            <w:noWrap/>
            <w:hideMark/>
          </w:tcPr>
          <w:p w14:paraId="3E5F7C8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 (2023)</w:t>
            </w:r>
          </w:p>
        </w:tc>
      </w:tr>
      <w:tr w:rsidR="00900716" w:rsidRPr="00900716" w14:paraId="1B854C7C" w14:textId="77777777" w:rsidTr="00743791">
        <w:trPr>
          <w:trHeight w:val="315"/>
        </w:trPr>
        <w:tc>
          <w:tcPr>
            <w:tcW w:w="1132" w:type="dxa"/>
            <w:noWrap/>
            <w:hideMark/>
          </w:tcPr>
          <w:p w14:paraId="40E498D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1CC8198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4388AE2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Similipal, Odisha</w:t>
            </w:r>
          </w:p>
        </w:tc>
        <w:tc>
          <w:tcPr>
            <w:tcW w:w="1914" w:type="dxa"/>
            <w:noWrap/>
            <w:hideMark/>
          </w:tcPr>
          <w:p w14:paraId="6D8D108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21.628</w:t>
            </w:r>
          </w:p>
        </w:tc>
        <w:tc>
          <w:tcPr>
            <w:tcW w:w="2105" w:type="dxa"/>
            <w:noWrap/>
            <w:hideMark/>
          </w:tcPr>
          <w:p w14:paraId="57BF5A5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86.241</w:t>
            </w:r>
          </w:p>
        </w:tc>
        <w:tc>
          <w:tcPr>
            <w:tcW w:w="978" w:type="dxa"/>
            <w:noWrap/>
            <w:hideMark/>
          </w:tcPr>
          <w:p w14:paraId="62F992E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 (2023)</w:t>
            </w:r>
          </w:p>
        </w:tc>
      </w:tr>
      <w:tr w:rsidR="00900716" w:rsidRPr="00900716" w14:paraId="49656BFE" w14:textId="77777777" w:rsidTr="00743791">
        <w:trPr>
          <w:trHeight w:val="315"/>
        </w:trPr>
        <w:tc>
          <w:tcPr>
            <w:tcW w:w="1132" w:type="dxa"/>
            <w:noWrap/>
            <w:hideMark/>
          </w:tcPr>
          <w:p w14:paraId="63D3FD1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56A18FE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0F1B943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Karbi Anglong, Assam</w:t>
            </w:r>
          </w:p>
        </w:tc>
        <w:tc>
          <w:tcPr>
            <w:tcW w:w="1914" w:type="dxa"/>
            <w:noWrap/>
            <w:hideMark/>
          </w:tcPr>
          <w:p w14:paraId="301224B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26.188</w:t>
            </w:r>
          </w:p>
        </w:tc>
        <w:tc>
          <w:tcPr>
            <w:tcW w:w="2105" w:type="dxa"/>
            <w:noWrap/>
            <w:hideMark/>
          </w:tcPr>
          <w:p w14:paraId="4317BB2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93.393</w:t>
            </w:r>
          </w:p>
        </w:tc>
        <w:tc>
          <w:tcPr>
            <w:tcW w:w="978" w:type="dxa"/>
            <w:noWrap/>
            <w:hideMark/>
          </w:tcPr>
          <w:p w14:paraId="0072A66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 (2023)</w:t>
            </w:r>
          </w:p>
        </w:tc>
      </w:tr>
      <w:tr w:rsidR="00900716" w:rsidRPr="00900716" w14:paraId="6D9611A1" w14:textId="77777777" w:rsidTr="00743791">
        <w:trPr>
          <w:trHeight w:val="315"/>
        </w:trPr>
        <w:tc>
          <w:tcPr>
            <w:tcW w:w="1132" w:type="dxa"/>
            <w:noWrap/>
            <w:hideMark/>
          </w:tcPr>
          <w:p w14:paraId="52ECD52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62BB05D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3BDC424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Gir Forests, Gujarat</w:t>
            </w:r>
          </w:p>
        </w:tc>
        <w:tc>
          <w:tcPr>
            <w:tcW w:w="1914" w:type="dxa"/>
            <w:noWrap/>
            <w:hideMark/>
          </w:tcPr>
          <w:p w14:paraId="0BE68B1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21.122</w:t>
            </w:r>
          </w:p>
        </w:tc>
        <w:tc>
          <w:tcPr>
            <w:tcW w:w="2105" w:type="dxa"/>
            <w:noWrap/>
            <w:hideMark/>
          </w:tcPr>
          <w:p w14:paraId="26728BC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70.819</w:t>
            </w:r>
          </w:p>
        </w:tc>
        <w:tc>
          <w:tcPr>
            <w:tcW w:w="978" w:type="dxa"/>
            <w:noWrap/>
            <w:hideMark/>
          </w:tcPr>
          <w:p w14:paraId="136A3C4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 (2023)</w:t>
            </w:r>
          </w:p>
        </w:tc>
      </w:tr>
      <w:tr w:rsidR="00900716" w:rsidRPr="00900716" w14:paraId="5F1981F7" w14:textId="77777777" w:rsidTr="00743791">
        <w:trPr>
          <w:trHeight w:val="315"/>
        </w:trPr>
        <w:tc>
          <w:tcPr>
            <w:tcW w:w="1132" w:type="dxa"/>
            <w:noWrap/>
            <w:hideMark/>
          </w:tcPr>
          <w:p w14:paraId="312F380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7B85965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4EE5AF7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Shimoga, Karnataka</w:t>
            </w:r>
          </w:p>
        </w:tc>
        <w:tc>
          <w:tcPr>
            <w:tcW w:w="1914" w:type="dxa"/>
            <w:noWrap/>
            <w:hideMark/>
          </w:tcPr>
          <w:p w14:paraId="5C887D7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13.814</w:t>
            </w:r>
          </w:p>
        </w:tc>
        <w:tc>
          <w:tcPr>
            <w:tcW w:w="2105" w:type="dxa"/>
            <w:noWrap/>
            <w:hideMark/>
          </w:tcPr>
          <w:p w14:paraId="7B41D18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75.559</w:t>
            </w:r>
          </w:p>
        </w:tc>
        <w:tc>
          <w:tcPr>
            <w:tcW w:w="978" w:type="dxa"/>
            <w:noWrap/>
            <w:hideMark/>
          </w:tcPr>
          <w:p w14:paraId="271155E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2024-2025</w:t>
            </w:r>
          </w:p>
        </w:tc>
      </w:tr>
      <w:tr w:rsidR="00900716" w:rsidRPr="00900716" w14:paraId="36B6AE66" w14:textId="77777777" w:rsidTr="00743791">
        <w:trPr>
          <w:trHeight w:val="315"/>
        </w:trPr>
        <w:tc>
          <w:tcPr>
            <w:tcW w:w="1132" w:type="dxa"/>
            <w:noWrap/>
            <w:hideMark/>
          </w:tcPr>
          <w:p w14:paraId="709BD50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2547F71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54DDD6F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Hoshangabad, Madhya Pradesh</w:t>
            </w:r>
          </w:p>
        </w:tc>
        <w:tc>
          <w:tcPr>
            <w:tcW w:w="1914" w:type="dxa"/>
            <w:noWrap/>
            <w:hideMark/>
          </w:tcPr>
          <w:p w14:paraId="5D8D67E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22.568</w:t>
            </w:r>
          </w:p>
        </w:tc>
        <w:tc>
          <w:tcPr>
            <w:tcW w:w="2105" w:type="dxa"/>
            <w:noWrap/>
            <w:hideMark/>
          </w:tcPr>
          <w:p w14:paraId="14D7C10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77.889</w:t>
            </w:r>
          </w:p>
        </w:tc>
        <w:tc>
          <w:tcPr>
            <w:tcW w:w="978" w:type="dxa"/>
            <w:noWrap/>
            <w:hideMark/>
          </w:tcPr>
          <w:p w14:paraId="3415785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2024-2025</w:t>
            </w:r>
          </w:p>
        </w:tc>
      </w:tr>
      <w:tr w:rsidR="00900716" w:rsidRPr="00900716" w14:paraId="03A3CF79" w14:textId="77777777" w:rsidTr="00743791">
        <w:trPr>
          <w:trHeight w:val="315"/>
        </w:trPr>
        <w:tc>
          <w:tcPr>
            <w:tcW w:w="1132" w:type="dxa"/>
            <w:noWrap/>
            <w:hideMark/>
          </w:tcPr>
          <w:p w14:paraId="194D3E2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4355E90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51D9BEB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Haldwani, Uttarakhand</w:t>
            </w:r>
          </w:p>
        </w:tc>
        <w:tc>
          <w:tcPr>
            <w:tcW w:w="1914" w:type="dxa"/>
            <w:noWrap/>
            <w:hideMark/>
          </w:tcPr>
          <w:p w14:paraId="297607B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29.258</w:t>
            </w:r>
          </w:p>
        </w:tc>
        <w:tc>
          <w:tcPr>
            <w:tcW w:w="2105" w:type="dxa"/>
            <w:noWrap/>
            <w:hideMark/>
          </w:tcPr>
          <w:p w14:paraId="3011ADE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79.505</w:t>
            </w:r>
          </w:p>
        </w:tc>
        <w:tc>
          <w:tcPr>
            <w:tcW w:w="978" w:type="dxa"/>
            <w:noWrap/>
            <w:hideMark/>
          </w:tcPr>
          <w:p w14:paraId="314A1F6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2024-2025</w:t>
            </w:r>
          </w:p>
        </w:tc>
      </w:tr>
      <w:tr w:rsidR="00900716" w:rsidRPr="00900716" w14:paraId="5392D4B7" w14:textId="77777777" w:rsidTr="00743791">
        <w:trPr>
          <w:trHeight w:val="315"/>
        </w:trPr>
        <w:tc>
          <w:tcPr>
            <w:tcW w:w="1132" w:type="dxa"/>
            <w:noWrap/>
            <w:hideMark/>
          </w:tcPr>
          <w:p w14:paraId="3E5AFDA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43C16E9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6EBD8EC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Nilambur, Kerala</w:t>
            </w:r>
          </w:p>
        </w:tc>
        <w:tc>
          <w:tcPr>
            <w:tcW w:w="1914" w:type="dxa"/>
            <w:noWrap/>
            <w:hideMark/>
          </w:tcPr>
          <w:p w14:paraId="791B009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11.272</w:t>
            </w:r>
          </w:p>
        </w:tc>
        <w:tc>
          <w:tcPr>
            <w:tcW w:w="2105" w:type="dxa"/>
            <w:noWrap/>
            <w:hideMark/>
          </w:tcPr>
          <w:p w14:paraId="1BF1B53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76.206</w:t>
            </w:r>
          </w:p>
        </w:tc>
        <w:tc>
          <w:tcPr>
            <w:tcW w:w="978" w:type="dxa"/>
            <w:noWrap/>
            <w:hideMark/>
          </w:tcPr>
          <w:p w14:paraId="22C0A55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2024-2025</w:t>
            </w:r>
          </w:p>
        </w:tc>
      </w:tr>
      <w:tr w:rsidR="00900716" w:rsidRPr="00900716" w14:paraId="16A63E14" w14:textId="77777777" w:rsidTr="00743791">
        <w:trPr>
          <w:trHeight w:val="315"/>
        </w:trPr>
        <w:tc>
          <w:tcPr>
            <w:tcW w:w="1132" w:type="dxa"/>
            <w:noWrap/>
            <w:hideMark/>
          </w:tcPr>
          <w:p w14:paraId="42F7447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230AC78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Panama</w:t>
            </w:r>
          </w:p>
        </w:tc>
        <w:tc>
          <w:tcPr>
            <w:tcW w:w="1965" w:type="dxa"/>
            <w:noWrap/>
            <w:hideMark/>
          </w:tcPr>
          <w:p w14:paraId="6F962DC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BCI</w:t>
            </w:r>
          </w:p>
        </w:tc>
        <w:tc>
          <w:tcPr>
            <w:tcW w:w="1914" w:type="dxa"/>
            <w:noWrap/>
            <w:hideMark/>
          </w:tcPr>
          <w:p w14:paraId="6F674F6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9.154</w:t>
            </w:r>
          </w:p>
        </w:tc>
        <w:tc>
          <w:tcPr>
            <w:tcW w:w="2105" w:type="dxa"/>
            <w:noWrap/>
            <w:hideMark/>
          </w:tcPr>
          <w:p w14:paraId="695D5AD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-79.846</w:t>
            </w:r>
          </w:p>
        </w:tc>
        <w:tc>
          <w:tcPr>
            <w:tcW w:w="978" w:type="dxa"/>
            <w:noWrap/>
            <w:hideMark/>
          </w:tcPr>
          <w:p w14:paraId="3D73984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2024-2025 (2021-2022-2023)</w:t>
            </w:r>
          </w:p>
        </w:tc>
      </w:tr>
      <w:tr w:rsidR="00900716" w:rsidRPr="00900716" w14:paraId="6CE0B6CE" w14:textId="77777777" w:rsidTr="00743791">
        <w:trPr>
          <w:trHeight w:val="315"/>
        </w:trPr>
        <w:tc>
          <w:tcPr>
            <w:tcW w:w="1132" w:type="dxa"/>
            <w:noWrap/>
            <w:hideMark/>
          </w:tcPr>
          <w:p w14:paraId="02A84E0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0DC5FDF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Malaysia</w:t>
            </w:r>
          </w:p>
        </w:tc>
        <w:tc>
          <w:tcPr>
            <w:tcW w:w="1965" w:type="dxa"/>
            <w:noWrap/>
            <w:hideMark/>
          </w:tcPr>
          <w:p w14:paraId="7FACD90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Sepilok</w:t>
            </w:r>
          </w:p>
        </w:tc>
        <w:tc>
          <w:tcPr>
            <w:tcW w:w="1914" w:type="dxa"/>
            <w:noWrap/>
            <w:hideMark/>
          </w:tcPr>
          <w:p w14:paraId="250DD7E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5.846</w:t>
            </w:r>
          </w:p>
        </w:tc>
        <w:tc>
          <w:tcPr>
            <w:tcW w:w="2105" w:type="dxa"/>
            <w:noWrap/>
            <w:hideMark/>
          </w:tcPr>
          <w:p w14:paraId="1F2078F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117.948</w:t>
            </w:r>
          </w:p>
        </w:tc>
        <w:tc>
          <w:tcPr>
            <w:tcW w:w="978" w:type="dxa"/>
            <w:noWrap/>
            <w:hideMark/>
          </w:tcPr>
          <w:p w14:paraId="3BCE1AA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 (2017-2020-2021-2022-2023)</w:t>
            </w:r>
          </w:p>
        </w:tc>
      </w:tr>
      <w:tr w:rsidR="00900716" w:rsidRPr="00900716" w14:paraId="1AA469DD" w14:textId="77777777" w:rsidTr="00743791">
        <w:trPr>
          <w:trHeight w:val="315"/>
        </w:trPr>
        <w:tc>
          <w:tcPr>
            <w:tcW w:w="1132" w:type="dxa"/>
            <w:noWrap/>
            <w:hideMark/>
          </w:tcPr>
          <w:p w14:paraId="03D1E3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2616C62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Gabon</w:t>
            </w:r>
          </w:p>
        </w:tc>
        <w:tc>
          <w:tcPr>
            <w:tcW w:w="1965" w:type="dxa"/>
            <w:noWrap/>
            <w:hideMark/>
          </w:tcPr>
          <w:p w14:paraId="52BC62C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Lope</w:t>
            </w:r>
          </w:p>
        </w:tc>
        <w:tc>
          <w:tcPr>
            <w:tcW w:w="1914" w:type="dxa"/>
            <w:noWrap/>
            <w:hideMark/>
          </w:tcPr>
          <w:p w14:paraId="2026C80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-0.155</w:t>
            </w:r>
          </w:p>
        </w:tc>
        <w:tc>
          <w:tcPr>
            <w:tcW w:w="2105" w:type="dxa"/>
            <w:noWrap/>
            <w:hideMark/>
          </w:tcPr>
          <w:p w14:paraId="0AD5B7C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11.46</w:t>
            </w:r>
          </w:p>
        </w:tc>
        <w:tc>
          <w:tcPr>
            <w:tcW w:w="978" w:type="dxa"/>
            <w:noWrap/>
            <w:hideMark/>
          </w:tcPr>
          <w:p w14:paraId="43F7F5F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2025 (2016-2022)</w:t>
            </w:r>
          </w:p>
        </w:tc>
      </w:tr>
      <w:tr w:rsidR="00900716" w:rsidRPr="00900716" w14:paraId="5C3185B5" w14:textId="77777777" w:rsidTr="00743791">
        <w:trPr>
          <w:trHeight w:val="315"/>
        </w:trPr>
        <w:tc>
          <w:tcPr>
            <w:tcW w:w="1132" w:type="dxa"/>
            <w:noWrap/>
            <w:hideMark/>
          </w:tcPr>
          <w:p w14:paraId="307E084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6E110A3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Colombia</w:t>
            </w:r>
          </w:p>
        </w:tc>
        <w:tc>
          <w:tcPr>
            <w:tcW w:w="1965" w:type="dxa"/>
            <w:noWrap/>
            <w:hideMark/>
          </w:tcPr>
          <w:p w14:paraId="1EC30D6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La Planada</w:t>
            </w:r>
          </w:p>
        </w:tc>
        <w:tc>
          <w:tcPr>
            <w:tcW w:w="1914" w:type="dxa"/>
            <w:noWrap/>
            <w:hideMark/>
          </w:tcPr>
          <w:p w14:paraId="3BE5B4E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1.156</w:t>
            </w:r>
          </w:p>
        </w:tc>
        <w:tc>
          <w:tcPr>
            <w:tcW w:w="2105" w:type="dxa"/>
            <w:noWrap/>
            <w:hideMark/>
          </w:tcPr>
          <w:p w14:paraId="765AF51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-77.994</w:t>
            </w:r>
          </w:p>
        </w:tc>
        <w:tc>
          <w:tcPr>
            <w:tcW w:w="978" w:type="dxa"/>
            <w:noWrap/>
            <w:hideMark/>
          </w:tcPr>
          <w:p w14:paraId="1A7A2D8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900716" w14:paraId="15730C3C" w14:textId="77777777" w:rsidTr="00743791">
        <w:trPr>
          <w:trHeight w:val="315"/>
        </w:trPr>
        <w:tc>
          <w:tcPr>
            <w:tcW w:w="1132" w:type="dxa"/>
            <w:noWrap/>
            <w:hideMark/>
          </w:tcPr>
          <w:p w14:paraId="72E35FA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lastRenderedPageBreak/>
              <w:t>America</w:t>
            </w:r>
          </w:p>
        </w:tc>
        <w:tc>
          <w:tcPr>
            <w:tcW w:w="1540" w:type="dxa"/>
            <w:noWrap/>
            <w:hideMark/>
          </w:tcPr>
          <w:p w14:paraId="17D9368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Costa Rica</w:t>
            </w:r>
          </w:p>
        </w:tc>
        <w:tc>
          <w:tcPr>
            <w:tcW w:w="1965" w:type="dxa"/>
            <w:noWrap/>
            <w:hideMark/>
          </w:tcPr>
          <w:p w14:paraId="030E919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Osa Peninsula</w:t>
            </w:r>
          </w:p>
        </w:tc>
        <w:tc>
          <w:tcPr>
            <w:tcW w:w="1914" w:type="dxa"/>
            <w:noWrap/>
            <w:hideMark/>
          </w:tcPr>
          <w:p w14:paraId="60F3596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8.581</w:t>
            </w:r>
          </w:p>
        </w:tc>
        <w:tc>
          <w:tcPr>
            <w:tcW w:w="2105" w:type="dxa"/>
            <w:noWrap/>
            <w:hideMark/>
          </w:tcPr>
          <w:p w14:paraId="72BA2D5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-83.529</w:t>
            </w:r>
          </w:p>
        </w:tc>
        <w:tc>
          <w:tcPr>
            <w:tcW w:w="978" w:type="dxa"/>
            <w:noWrap/>
            <w:hideMark/>
          </w:tcPr>
          <w:p w14:paraId="6B6B7BA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900716" w14:paraId="20815FF3" w14:textId="77777777" w:rsidTr="00743791">
        <w:trPr>
          <w:trHeight w:val="315"/>
        </w:trPr>
        <w:tc>
          <w:tcPr>
            <w:tcW w:w="1132" w:type="dxa"/>
            <w:noWrap/>
            <w:hideMark/>
          </w:tcPr>
          <w:p w14:paraId="79A9228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689F635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Costa Rica</w:t>
            </w:r>
          </w:p>
        </w:tc>
        <w:tc>
          <w:tcPr>
            <w:tcW w:w="1965" w:type="dxa"/>
            <w:noWrap/>
            <w:hideMark/>
          </w:tcPr>
          <w:p w14:paraId="45B41FC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La Selva</w:t>
            </w:r>
          </w:p>
        </w:tc>
        <w:tc>
          <w:tcPr>
            <w:tcW w:w="1914" w:type="dxa"/>
            <w:noWrap/>
            <w:hideMark/>
          </w:tcPr>
          <w:p w14:paraId="2A34278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10.425</w:t>
            </w:r>
          </w:p>
        </w:tc>
        <w:tc>
          <w:tcPr>
            <w:tcW w:w="2105" w:type="dxa"/>
            <w:noWrap/>
            <w:hideMark/>
          </w:tcPr>
          <w:p w14:paraId="2DDE3B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-84.016</w:t>
            </w:r>
          </w:p>
        </w:tc>
        <w:tc>
          <w:tcPr>
            <w:tcW w:w="978" w:type="dxa"/>
            <w:noWrap/>
            <w:hideMark/>
          </w:tcPr>
          <w:p w14:paraId="41A2E03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900716" w14:paraId="10267369" w14:textId="77777777" w:rsidTr="00743791">
        <w:trPr>
          <w:trHeight w:val="315"/>
        </w:trPr>
        <w:tc>
          <w:tcPr>
            <w:tcW w:w="1132" w:type="dxa"/>
            <w:noWrap/>
            <w:hideMark/>
          </w:tcPr>
          <w:p w14:paraId="1E4AB45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32F41C0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Guyana</w:t>
            </w:r>
          </w:p>
        </w:tc>
        <w:tc>
          <w:tcPr>
            <w:tcW w:w="1965" w:type="dxa"/>
            <w:noWrap/>
            <w:hideMark/>
          </w:tcPr>
          <w:p w14:paraId="59E436D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Iwokrama</w:t>
            </w:r>
          </w:p>
        </w:tc>
        <w:tc>
          <w:tcPr>
            <w:tcW w:w="1914" w:type="dxa"/>
            <w:noWrap/>
            <w:hideMark/>
          </w:tcPr>
          <w:p w14:paraId="2319EC4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4.567</w:t>
            </w:r>
          </w:p>
        </w:tc>
        <w:tc>
          <w:tcPr>
            <w:tcW w:w="2105" w:type="dxa"/>
            <w:noWrap/>
            <w:hideMark/>
          </w:tcPr>
          <w:p w14:paraId="348AC69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-58.767</w:t>
            </w:r>
          </w:p>
        </w:tc>
        <w:tc>
          <w:tcPr>
            <w:tcW w:w="978" w:type="dxa"/>
            <w:noWrap/>
            <w:hideMark/>
          </w:tcPr>
          <w:p w14:paraId="4AF0BA4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900716" w14:paraId="274C1E87" w14:textId="77777777" w:rsidTr="00743791">
        <w:trPr>
          <w:trHeight w:val="315"/>
        </w:trPr>
        <w:tc>
          <w:tcPr>
            <w:tcW w:w="1132" w:type="dxa"/>
            <w:noWrap/>
            <w:hideMark/>
          </w:tcPr>
          <w:p w14:paraId="2E26392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0B6BFF0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Mexico</w:t>
            </w:r>
          </w:p>
        </w:tc>
        <w:tc>
          <w:tcPr>
            <w:tcW w:w="1965" w:type="dxa"/>
            <w:noWrap/>
            <w:hideMark/>
          </w:tcPr>
          <w:p w14:paraId="4923E2F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Chamela</w:t>
            </w:r>
          </w:p>
        </w:tc>
        <w:tc>
          <w:tcPr>
            <w:tcW w:w="1914" w:type="dxa"/>
            <w:noWrap/>
            <w:hideMark/>
          </w:tcPr>
          <w:p w14:paraId="00C82B9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19.474</w:t>
            </w:r>
          </w:p>
        </w:tc>
        <w:tc>
          <w:tcPr>
            <w:tcW w:w="2105" w:type="dxa"/>
            <w:noWrap/>
            <w:hideMark/>
          </w:tcPr>
          <w:p w14:paraId="1A3D7A0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-105.05</w:t>
            </w:r>
          </w:p>
        </w:tc>
        <w:tc>
          <w:tcPr>
            <w:tcW w:w="978" w:type="dxa"/>
            <w:noWrap/>
            <w:hideMark/>
          </w:tcPr>
          <w:p w14:paraId="43802D0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68F14BBD" w14:textId="77777777" w:rsidTr="00743791">
        <w:trPr>
          <w:trHeight w:val="315"/>
        </w:trPr>
        <w:tc>
          <w:tcPr>
            <w:tcW w:w="1132" w:type="dxa"/>
            <w:noWrap/>
            <w:hideMark/>
          </w:tcPr>
          <w:p w14:paraId="2E3BED0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4C00B9B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Central African Republic</w:t>
            </w:r>
          </w:p>
        </w:tc>
        <w:tc>
          <w:tcPr>
            <w:tcW w:w="1965" w:type="dxa"/>
            <w:noWrap/>
            <w:hideMark/>
          </w:tcPr>
          <w:p w14:paraId="52E0DC8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M'Baiki</w:t>
            </w:r>
          </w:p>
        </w:tc>
        <w:tc>
          <w:tcPr>
            <w:tcW w:w="1914" w:type="dxa"/>
            <w:noWrap/>
            <w:hideMark/>
          </w:tcPr>
          <w:p w14:paraId="1779BC8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4.5</w:t>
            </w:r>
          </w:p>
        </w:tc>
        <w:tc>
          <w:tcPr>
            <w:tcW w:w="2105" w:type="dxa"/>
            <w:noWrap/>
            <w:hideMark/>
          </w:tcPr>
          <w:p w14:paraId="34416BF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18.6</w:t>
            </w:r>
          </w:p>
        </w:tc>
        <w:tc>
          <w:tcPr>
            <w:tcW w:w="978" w:type="dxa"/>
            <w:noWrap/>
            <w:hideMark/>
          </w:tcPr>
          <w:p w14:paraId="4CD6D68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5B8CA4C8" w14:textId="77777777" w:rsidTr="00743791">
        <w:trPr>
          <w:trHeight w:val="315"/>
        </w:trPr>
        <w:tc>
          <w:tcPr>
            <w:tcW w:w="1132" w:type="dxa"/>
            <w:noWrap/>
            <w:hideMark/>
          </w:tcPr>
          <w:p w14:paraId="0BF3892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18E22BF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Congo</w:t>
            </w:r>
          </w:p>
        </w:tc>
        <w:tc>
          <w:tcPr>
            <w:tcW w:w="1965" w:type="dxa"/>
            <w:noWrap/>
            <w:hideMark/>
          </w:tcPr>
          <w:p w14:paraId="37BD411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Nouabale Ndoki</w:t>
            </w:r>
          </w:p>
        </w:tc>
        <w:tc>
          <w:tcPr>
            <w:tcW w:w="1914" w:type="dxa"/>
            <w:noWrap/>
            <w:hideMark/>
          </w:tcPr>
          <w:p w14:paraId="7276656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2.64</w:t>
            </w:r>
          </w:p>
        </w:tc>
        <w:tc>
          <w:tcPr>
            <w:tcW w:w="2105" w:type="dxa"/>
            <w:noWrap/>
            <w:hideMark/>
          </w:tcPr>
          <w:p w14:paraId="431CB85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16.55</w:t>
            </w:r>
          </w:p>
        </w:tc>
        <w:tc>
          <w:tcPr>
            <w:tcW w:w="978" w:type="dxa"/>
            <w:noWrap/>
            <w:hideMark/>
          </w:tcPr>
          <w:p w14:paraId="3FD7F98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20FFBA57" w14:textId="77777777" w:rsidTr="00743791">
        <w:trPr>
          <w:trHeight w:val="315"/>
        </w:trPr>
        <w:tc>
          <w:tcPr>
            <w:tcW w:w="1132" w:type="dxa"/>
            <w:noWrap/>
            <w:hideMark/>
          </w:tcPr>
          <w:p w14:paraId="3D9A665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6755281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Congo</w:t>
            </w:r>
          </w:p>
        </w:tc>
        <w:tc>
          <w:tcPr>
            <w:tcW w:w="1965" w:type="dxa"/>
            <w:noWrap/>
            <w:hideMark/>
          </w:tcPr>
          <w:p w14:paraId="48EEF5C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Ekolongouma</w:t>
            </w:r>
          </w:p>
        </w:tc>
        <w:tc>
          <w:tcPr>
            <w:tcW w:w="1914" w:type="dxa"/>
            <w:noWrap/>
            <w:hideMark/>
          </w:tcPr>
          <w:p w14:paraId="1258D3A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1.19</w:t>
            </w:r>
          </w:p>
        </w:tc>
        <w:tc>
          <w:tcPr>
            <w:tcW w:w="2105" w:type="dxa"/>
            <w:noWrap/>
            <w:hideMark/>
          </w:tcPr>
          <w:p w14:paraId="74BD66A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17.84</w:t>
            </w:r>
          </w:p>
        </w:tc>
        <w:tc>
          <w:tcPr>
            <w:tcW w:w="978" w:type="dxa"/>
            <w:noWrap/>
            <w:hideMark/>
          </w:tcPr>
          <w:p w14:paraId="211796C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27984EED" w14:textId="77777777" w:rsidTr="00743791">
        <w:trPr>
          <w:trHeight w:val="315"/>
        </w:trPr>
        <w:tc>
          <w:tcPr>
            <w:tcW w:w="1132" w:type="dxa"/>
            <w:noWrap/>
            <w:hideMark/>
          </w:tcPr>
          <w:p w14:paraId="0D9C6CF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450D96B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DRC</w:t>
            </w:r>
          </w:p>
        </w:tc>
        <w:tc>
          <w:tcPr>
            <w:tcW w:w="1965" w:type="dxa"/>
            <w:noWrap/>
            <w:hideMark/>
          </w:tcPr>
          <w:p w14:paraId="355B2FB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Kahuzi</w:t>
            </w:r>
          </w:p>
        </w:tc>
        <w:tc>
          <w:tcPr>
            <w:tcW w:w="1914" w:type="dxa"/>
            <w:noWrap/>
            <w:hideMark/>
          </w:tcPr>
          <w:p w14:paraId="06432FE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-2.265</w:t>
            </w:r>
          </w:p>
        </w:tc>
        <w:tc>
          <w:tcPr>
            <w:tcW w:w="2105" w:type="dxa"/>
            <w:noWrap/>
            <w:hideMark/>
          </w:tcPr>
          <w:p w14:paraId="5A91FE1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28.724</w:t>
            </w:r>
          </w:p>
        </w:tc>
        <w:tc>
          <w:tcPr>
            <w:tcW w:w="978" w:type="dxa"/>
            <w:noWrap/>
            <w:hideMark/>
          </w:tcPr>
          <w:p w14:paraId="2DCCDF1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1DC68510" w14:textId="77777777" w:rsidTr="00743791">
        <w:trPr>
          <w:trHeight w:val="315"/>
        </w:trPr>
        <w:tc>
          <w:tcPr>
            <w:tcW w:w="1132" w:type="dxa"/>
            <w:noWrap/>
            <w:hideMark/>
          </w:tcPr>
          <w:p w14:paraId="1918A973"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622961F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Gabon</w:t>
            </w:r>
          </w:p>
        </w:tc>
        <w:tc>
          <w:tcPr>
            <w:tcW w:w="1965" w:type="dxa"/>
            <w:noWrap/>
            <w:hideMark/>
          </w:tcPr>
          <w:p w14:paraId="68A01B9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Rabi</w:t>
            </w:r>
          </w:p>
        </w:tc>
        <w:tc>
          <w:tcPr>
            <w:tcW w:w="1914" w:type="dxa"/>
            <w:noWrap/>
            <w:hideMark/>
          </w:tcPr>
          <w:p w14:paraId="615062E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-1.868</w:t>
            </w:r>
          </w:p>
        </w:tc>
        <w:tc>
          <w:tcPr>
            <w:tcW w:w="2105" w:type="dxa"/>
            <w:noWrap/>
            <w:hideMark/>
          </w:tcPr>
          <w:p w14:paraId="63EEFDF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9.802</w:t>
            </w:r>
          </w:p>
        </w:tc>
        <w:tc>
          <w:tcPr>
            <w:tcW w:w="978" w:type="dxa"/>
            <w:noWrap/>
            <w:hideMark/>
          </w:tcPr>
          <w:p w14:paraId="6292334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389052E5" w14:textId="77777777" w:rsidTr="00743791">
        <w:trPr>
          <w:trHeight w:val="315"/>
        </w:trPr>
        <w:tc>
          <w:tcPr>
            <w:tcW w:w="1132" w:type="dxa"/>
            <w:noWrap/>
            <w:hideMark/>
          </w:tcPr>
          <w:p w14:paraId="63EB6ED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5A08C2A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Ghana</w:t>
            </w:r>
          </w:p>
        </w:tc>
        <w:tc>
          <w:tcPr>
            <w:tcW w:w="1965" w:type="dxa"/>
            <w:noWrap/>
            <w:hideMark/>
          </w:tcPr>
          <w:p w14:paraId="1D20DE4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Ankasa</w:t>
            </w:r>
          </w:p>
        </w:tc>
        <w:tc>
          <w:tcPr>
            <w:tcW w:w="1914" w:type="dxa"/>
            <w:noWrap/>
            <w:hideMark/>
          </w:tcPr>
          <w:p w14:paraId="10FD3B6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5.213</w:t>
            </w:r>
          </w:p>
        </w:tc>
        <w:tc>
          <w:tcPr>
            <w:tcW w:w="2105" w:type="dxa"/>
            <w:noWrap/>
            <w:hideMark/>
          </w:tcPr>
          <w:p w14:paraId="5DDD2C9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-2.649</w:t>
            </w:r>
          </w:p>
        </w:tc>
        <w:tc>
          <w:tcPr>
            <w:tcW w:w="978" w:type="dxa"/>
            <w:noWrap/>
            <w:hideMark/>
          </w:tcPr>
          <w:p w14:paraId="0905A4C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6704EB36" w14:textId="77777777" w:rsidTr="00743791">
        <w:trPr>
          <w:trHeight w:val="315"/>
        </w:trPr>
        <w:tc>
          <w:tcPr>
            <w:tcW w:w="1132" w:type="dxa"/>
            <w:noWrap/>
            <w:hideMark/>
          </w:tcPr>
          <w:p w14:paraId="13C8EFC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Africa</w:t>
            </w:r>
          </w:p>
        </w:tc>
        <w:tc>
          <w:tcPr>
            <w:tcW w:w="1540" w:type="dxa"/>
            <w:noWrap/>
            <w:hideMark/>
          </w:tcPr>
          <w:p w14:paraId="1EA3CEA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Mozambique</w:t>
            </w:r>
          </w:p>
        </w:tc>
        <w:tc>
          <w:tcPr>
            <w:tcW w:w="1965" w:type="dxa"/>
            <w:noWrap/>
            <w:hideMark/>
          </w:tcPr>
          <w:p w14:paraId="0D3AE3D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Gorongosa</w:t>
            </w:r>
          </w:p>
        </w:tc>
        <w:tc>
          <w:tcPr>
            <w:tcW w:w="1914" w:type="dxa"/>
            <w:noWrap/>
            <w:hideMark/>
          </w:tcPr>
          <w:p w14:paraId="2742569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-18.816</w:t>
            </w:r>
          </w:p>
        </w:tc>
        <w:tc>
          <w:tcPr>
            <w:tcW w:w="2105" w:type="dxa"/>
            <w:noWrap/>
            <w:hideMark/>
          </w:tcPr>
          <w:p w14:paraId="36FFAE6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34.509</w:t>
            </w:r>
          </w:p>
        </w:tc>
        <w:tc>
          <w:tcPr>
            <w:tcW w:w="978" w:type="dxa"/>
            <w:noWrap/>
            <w:hideMark/>
          </w:tcPr>
          <w:p w14:paraId="09D261F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2B21EBE0" w14:textId="77777777" w:rsidTr="00743791">
        <w:trPr>
          <w:trHeight w:val="315"/>
        </w:trPr>
        <w:tc>
          <w:tcPr>
            <w:tcW w:w="1132" w:type="dxa"/>
            <w:noWrap/>
            <w:hideMark/>
          </w:tcPr>
          <w:p w14:paraId="42C0767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6C8CC89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Bolivia</w:t>
            </w:r>
          </w:p>
        </w:tc>
        <w:tc>
          <w:tcPr>
            <w:tcW w:w="1965" w:type="dxa"/>
            <w:noWrap/>
            <w:hideMark/>
          </w:tcPr>
          <w:p w14:paraId="6FF8D04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INPA</w:t>
            </w:r>
          </w:p>
        </w:tc>
        <w:tc>
          <w:tcPr>
            <w:tcW w:w="1914" w:type="dxa"/>
            <w:noWrap/>
            <w:hideMark/>
          </w:tcPr>
          <w:p w14:paraId="375C0CB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-16.2</w:t>
            </w:r>
          </w:p>
        </w:tc>
        <w:tc>
          <w:tcPr>
            <w:tcW w:w="2105" w:type="dxa"/>
            <w:noWrap/>
            <w:hideMark/>
          </w:tcPr>
          <w:p w14:paraId="615F995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-62</w:t>
            </w:r>
          </w:p>
        </w:tc>
        <w:tc>
          <w:tcPr>
            <w:tcW w:w="978" w:type="dxa"/>
            <w:noWrap/>
            <w:hideMark/>
          </w:tcPr>
          <w:p w14:paraId="2B8BBEC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47BBF5AA" w14:textId="77777777" w:rsidTr="00743791">
        <w:trPr>
          <w:trHeight w:val="315"/>
        </w:trPr>
        <w:tc>
          <w:tcPr>
            <w:tcW w:w="1132" w:type="dxa"/>
            <w:noWrap/>
            <w:hideMark/>
          </w:tcPr>
          <w:p w14:paraId="4F62AA3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172908E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Bolivia</w:t>
            </w:r>
          </w:p>
        </w:tc>
        <w:tc>
          <w:tcPr>
            <w:tcW w:w="1965" w:type="dxa"/>
            <w:noWrap/>
            <w:hideMark/>
          </w:tcPr>
          <w:p w14:paraId="1C464DB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La Chonta</w:t>
            </w:r>
          </w:p>
        </w:tc>
        <w:tc>
          <w:tcPr>
            <w:tcW w:w="1914" w:type="dxa"/>
            <w:noWrap/>
            <w:hideMark/>
          </w:tcPr>
          <w:p w14:paraId="5021601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-15.783</w:t>
            </w:r>
          </w:p>
        </w:tc>
        <w:tc>
          <w:tcPr>
            <w:tcW w:w="2105" w:type="dxa"/>
            <w:noWrap/>
            <w:hideMark/>
          </w:tcPr>
          <w:p w14:paraId="2B704C0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-62.917</w:t>
            </w:r>
          </w:p>
        </w:tc>
        <w:tc>
          <w:tcPr>
            <w:tcW w:w="978" w:type="dxa"/>
            <w:noWrap/>
            <w:hideMark/>
          </w:tcPr>
          <w:p w14:paraId="0E21F4E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33AE0F24" w14:textId="77777777" w:rsidTr="00743791">
        <w:trPr>
          <w:trHeight w:val="315"/>
        </w:trPr>
        <w:tc>
          <w:tcPr>
            <w:tcW w:w="1132" w:type="dxa"/>
            <w:noWrap/>
            <w:hideMark/>
          </w:tcPr>
          <w:p w14:paraId="10CC4EC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America</w:t>
            </w:r>
          </w:p>
        </w:tc>
        <w:tc>
          <w:tcPr>
            <w:tcW w:w="1540" w:type="dxa"/>
            <w:noWrap/>
            <w:hideMark/>
          </w:tcPr>
          <w:p w14:paraId="08F60D58"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Brazil</w:t>
            </w:r>
          </w:p>
        </w:tc>
        <w:tc>
          <w:tcPr>
            <w:tcW w:w="1965" w:type="dxa"/>
            <w:noWrap/>
            <w:hideMark/>
          </w:tcPr>
          <w:p w14:paraId="626AAA8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Chico Mendes</w:t>
            </w:r>
          </w:p>
        </w:tc>
        <w:tc>
          <w:tcPr>
            <w:tcW w:w="1914" w:type="dxa"/>
            <w:noWrap/>
            <w:hideMark/>
          </w:tcPr>
          <w:p w14:paraId="311CFAC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-10.65</w:t>
            </w:r>
          </w:p>
        </w:tc>
        <w:tc>
          <w:tcPr>
            <w:tcW w:w="2105" w:type="dxa"/>
            <w:noWrap/>
            <w:hideMark/>
          </w:tcPr>
          <w:p w14:paraId="3FCD4FD4"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-68.5</w:t>
            </w:r>
          </w:p>
        </w:tc>
        <w:tc>
          <w:tcPr>
            <w:tcW w:w="978" w:type="dxa"/>
            <w:noWrap/>
            <w:hideMark/>
          </w:tcPr>
          <w:p w14:paraId="427C3FF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4CF9E75D" w14:textId="77777777" w:rsidTr="00743791">
        <w:trPr>
          <w:trHeight w:val="315"/>
        </w:trPr>
        <w:tc>
          <w:tcPr>
            <w:tcW w:w="1132" w:type="dxa"/>
            <w:noWrap/>
            <w:hideMark/>
          </w:tcPr>
          <w:p w14:paraId="3787A4F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69D00C6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Indonesia</w:t>
            </w:r>
          </w:p>
        </w:tc>
        <w:tc>
          <w:tcPr>
            <w:tcW w:w="1965" w:type="dxa"/>
            <w:noWrap/>
            <w:hideMark/>
          </w:tcPr>
          <w:p w14:paraId="6D792E4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STREK</w:t>
            </w:r>
          </w:p>
        </w:tc>
        <w:tc>
          <w:tcPr>
            <w:tcW w:w="1914" w:type="dxa"/>
            <w:noWrap/>
            <w:hideMark/>
          </w:tcPr>
          <w:p w14:paraId="5CF21A1C"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2</w:t>
            </w:r>
          </w:p>
        </w:tc>
        <w:tc>
          <w:tcPr>
            <w:tcW w:w="2105" w:type="dxa"/>
            <w:noWrap/>
            <w:hideMark/>
          </w:tcPr>
          <w:p w14:paraId="4EE091C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117.25</w:t>
            </w:r>
          </w:p>
        </w:tc>
        <w:tc>
          <w:tcPr>
            <w:tcW w:w="978" w:type="dxa"/>
            <w:noWrap/>
            <w:hideMark/>
          </w:tcPr>
          <w:p w14:paraId="1845E89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0E9981BA" w14:textId="77777777" w:rsidTr="00743791">
        <w:trPr>
          <w:trHeight w:val="315"/>
        </w:trPr>
        <w:tc>
          <w:tcPr>
            <w:tcW w:w="1132" w:type="dxa"/>
            <w:noWrap/>
            <w:hideMark/>
          </w:tcPr>
          <w:p w14:paraId="2A2DBF31"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380C7D9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Malaysia</w:t>
            </w:r>
          </w:p>
        </w:tc>
        <w:tc>
          <w:tcPr>
            <w:tcW w:w="1965" w:type="dxa"/>
            <w:noWrap/>
            <w:hideMark/>
          </w:tcPr>
          <w:p w14:paraId="5239D11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Gunung Rara</w:t>
            </w:r>
          </w:p>
        </w:tc>
        <w:tc>
          <w:tcPr>
            <w:tcW w:w="1914" w:type="dxa"/>
            <w:noWrap/>
            <w:hideMark/>
          </w:tcPr>
          <w:p w14:paraId="0F16EF5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4.5</w:t>
            </w:r>
          </w:p>
        </w:tc>
        <w:tc>
          <w:tcPr>
            <w:tcW w:w="2105" w:type="dxa"/>
            <w:noWrap/>
            <w:hideMark/>
          </w:tcPr>
          <w:p w14:paraId="7DE7C45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117.033</w:t>
            </w:r>
          </w:p>
        </w:tc>
        <w:tc>
          <w:tcPr>
            <w:tcW w:w="978" w:type="dxa"/>
            <w:noWrap/>
            <w:hideMark/>
          </w:tcPr>
          <w:p w14:paraId="3F6486F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1B6F1337" w14:textId="77777777" w:rsidTr="00743791">
        <w:trPr>
          <w:trHeight w:val="315"/>
        </w:trPr>
        <w:tc>
          <w:tcPr>
            <w:tcW w:w="1132" w:type="dxa"/>
            <w:noWrap/>
            <w:hideMark/>
          </w:tcPr>
          <w:p w14:paraId="32127C8F"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SE Asia</w:t>
            </w:r>
          </w:p>
        </w:tc>
        <w:tc>
          <w:tcPr>
            <w:tcW w:w="1540" w:type="dxa"/>
            <w:noWrap/>
            <w:hideMark/>
          </w:tcPr>
          <w:p w14:paraId="0A415870"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Malaysia</w:t>
            </w:r>
          </w:p>
        </w:tc>
        <w:tc>
          <w:tcPr>
            <w:tcW w:w="1965" w:type="dxa"/>
            <w:noWrap/>
            <w:hideMark/>
          </w:tcPr>
          <w:p w14:paraId="07EA760A"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Tekam</w:t>
            </w:r>
          </w:p>
        </w:tc>
        <w:tc>
          <w:tcPr>
            <w:tcW w:w="1914" w:type="dxa"/>
            <w:noWrap/>
            <w:hideMark/>
          </w:tcPr>
          <w:p w14:paraId="48BF1DB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3.917</w:t>
            </w:r>
          </w:p>
        </w:tc>
        <w:tc>
          <w:tcPr>
            <w:tcW w:w="2105" w:type="dxa"/>
            <w:noWrap/>
            <w:hideMark/>
          </w:tcPr>
          <w:p w14:paraId="66E31B1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102.5</w:t>
            </w:r>
          </w:p>
        </w:tc>
        <w:tc>
          <w:tcPr>
            <w:tcW w:w="978" w:type="dxa"/>
            <w:noWrap/>
            <w:hideMark/>
          </w:tcPr>
          <w:p w14:paraId="3194257E"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76914C5A" w14:textId="77777777" w:rsidTr="00743791">
        <w:trPr>
          <w:trHeight w:val="315"/>
        </w:trPr>
        <w:tc>
          <w:tcPr>
            <w:tcW w:w="1132" w:type="dxa"/>
            <w:noWrap/>
            <w:hideMark/>
          </w:tcPr>
          <w:p w14:paraId="0F40E08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46F3443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7D8C8DE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Mudumalai</w:t>
            </w:r>
          </w:p>
        </w:tc>
        <w:tc>
          <w:tcPr>
            <w:tcW w:w="1914" w:type="dxa"/>
            <w:noWrap/>
            <w:hideMark/>
          </w:tcPr>
          <w:p w14:paraId="142DB3C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11.626</w:t>
            </w:r>
          </w:p>
        </w:tc>
        <w:tc>
          <w:tcPr>
            <w:tcW w:w="2105" w:type="dxa"/>
            <w:noWrap/>
            <w:hideMark/>
          </w:tcPr>
          <w:p w14:paraId="3856F512"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76.529</w:t>
            </w:r>
          </w:p>
        </w:tc>
        <w:tc>
          <w:tcPr>
            <w:tcW w:w="978" w:type="dxa"/>
            <w:noWrap/>
            <w:hideMark/>
          </w:tcPr>
          <w:p w14:paraId="7B047F37"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r w:rsidR="00900716" w:rsidRPr="00FB5634" w14:paraId="4FCFE1B3" w14:textId="77777777" w:rsidTr="00743791">
        <w:trPr>
          <w:trHeight w:val="315"/>
        </w:trPr>
        <w:tc>
          <w:tcPr>
            <w:tcW w:w="1132" w:type="dxa"/>
            <w:noWrap/>
            <w:hideMark/>
          </w:tcPr>
          <w:p w14:paraId="3F2AFDC6"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South Asia</w:t>
            </w:r>
          </w:p>
        </w:tc>
        <w:tc>
          <w:tcPr>
            <w:tcW w:w="1540" w:type="dxa"/>
            <w:noWrap/>
            <w:hideMark/>
          </w:tcPr>
          <w:p w14:paraId="6F56701D"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India</w:t>
            </w:r>
          </w:p>
        </w:tc>
        <w:tc>
          <w:tcPr>
            <w:tcW w:w="1965" w:type="dxa"/>
            <w:noWrap/>
            <w:hideMark/>
          </w:tcPr>
          <w:p w14:paraId="62180AE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Yellapur, Karnataka</w:t>
            </w:r>
          </w:p>
        </w:tc>
        <w:tc>
          <w:tcPr>
            <w:tcW w:w="1914" w:type="dxa"/>
            <w:noWrap/>
            <w:hideMark/>
          </w:tcPr>
          <w:p w14:paraId="4F676895"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14.971</w:t>
            </w:r>
          </w:p>
        </w:tc>
        <w:tc>
          <w:tcPr>
            <w:tcW w:w="2105" w:type="dxa"/>
            <w:noWrap/>
            <w:hideMark/>
          </w:tcPr>
          <w:p w14:paraId="4D23F119"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74.486</w:t>
            </w:r>
          </w:p>
        </w:tc>
        <w:tc>
          <w:tcPr>
            <w:tcW w:w="978" w:type="dxa"/>
            <w:noWrap/>
            <w:hideMark/>
          </w:tcPr>
          <w:p w14:paraId="76E5252B" w14:textId="77777777" w:rsidR="00900716" w:rsidRPr="00900716" w:rsidRDefault="00900716" w:rsidP="00900716">
            <w:pPr>
              <w:pStyle w:val="HeadingCover"/>
              <w:spacing w:after="120" w:line="276" w:lineRule="auto"/>
              <w:rPr>
                <w:rFonts w:asciiTheme="minorHAnsi" w:eastAsia="Lato-Regular" w:hAnsiTheme="minorHAnsi" w:cstheme="minorHAnsi"/>
                <w:b w:val="0"/>
                <w:bCs/>
                <w:sz w:val="22"/>
                <w:szCs w:val="22"/>
              </w:rPr>
            </w:pPr>
            <w:r w:rsidRPr="00900716">
              <w:rPr>
                <w:rFonts w:asciiTheme="minorHAnsi" w:eastAsia="Lato-Regular" w:hAnsiTheme="minorHAnsi" w:cstheme="minorHAnsi"/>
                <w:b w:val="0"/>
                <w:bCs/>
                <w:sz w:val="22"/>
                <w:szCs w:val="22"/>
              </w:rPr>
              <w:t>#N/A</w:t>
            </w:r>
          </w:p>
        </w:tc>
      </w:tr>
    </w:tbl>
    <w:p w14:paraId="75126C43" w14:textId="77777777" w:rsidR="00900716" w:rsidRPr="00900716" w:rsidRDefault="00900716" w:rsidP="00900716">
      <w:pPr>
        <w:pStyle w:val="HeadingCover"/>
        <w:spacing w:after="120" w:line="276" w:lineRule="auto"/>
        <w:rPr>
          <w:rFonts w:asciiTheme="minorHAnsi" w:eastAsia="Lato-Regular" w:hAnsiTheme="minorHAnsi" w:cstheme="minorHAnsi"/>
          <w:sz w:val="22"/>
          <w:szCs w:val="22"/>
        </w:rPr>
      </w:pPr>
    </w:p>
    <w:p w14:paraId="15F32847" w14:textId="77777777" w:rsidR="00AB2DC9" w:rsidRPr="005A0244"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8"/>
          <w:szCs w:val="28"/>
          <w:lang w:val="en-US"/>
        </w:rPr>
      </w:pPr>
      <w:r w:rsidRPr="005A0244">
        <w:rPr>
          <w:rFonts w:asciiTheme="minorHAnsi" w:eastAsia="PalatinoLinotype-Roman" w:hAnsiTheme="minorHAnsi" w:cstheme="minorHAnsi"/>
          <w:b/>
          <w:bCs/>
          <w:color w:val="000000"/>
          <w:sz w:val="28"/>
          <w:szCs w:val="28"/>
          <w:lang w:val="en-US"/>
        </w:rPr>
        <w:t>Annex 2 Statistical issues in estimating bias in the AGBD estimator</w:t>
      </w:r>
    </w:p>
    <w:p w14:paraId="2C5CF00E" w14:textId="77777777" w:rsidR="00AB2DC9" w:rsidRPr="008057AA"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lang w:val="en-US"/>
        </w:rPr>
        <w:t xml:space="preserve">Both the BIOMASS and </w:t>
      </w:r>
      <w:r w:rsidRPr="008057AA">
        <w:rPr>
          <w:rFonts w:asciiTheme="minorHAnsi" w:eastAsia="PalatinoLinotype-Roman" w:hAnsiTheme="minorHAnsi" w:cstheme="minorHAnsi"/>
          <w:color w:val="000000"/>
          <w:sz w:val="22"/>
          <w:szCs w:val="22"/>
          <w:lang w:val="en-US"/>
        </w:rPr>
        <w:t xml:space="preserve">GEO-TREES </w:t>
      </w:r>
      <w:r>
        <w:rPr>
          <w:rFonts w:asciiTheme="minorHAnsi" w:eastAsia="PalatinoLinotype-Roman" w:hAnsiTheme="minorHAnsi" w:cstheme="minorHAnsi"/>
          <w:color w:val="000000"/>
          <w:sz w:val="22"/>
          <w:szCs w:val="22"/>
          <w:lang w:val="en-US"/>
        </w:rPr>
        <w:t>values for mean AGBD are estimates that are subject to dispersion, which should be accounted for when estimating the bias in the BIOMASS AGBD. Hence</w:t>
      </w:r>
      <w:r w:rsidRPr="008057AA">
        <w:rPr>
          <w:rFonts w:asciiTheme="minorHAnsi" w:eastAsia="PalatinoLinotype-Roman" w:hAnsiTheme="minorHAnsi" w:cstheme="minorHAnsi"/>
          <w:color w:val="000000"/>
          <w:sz w:val="22"/>
          <w:szCs w:val="22"/>
          <w:lang w:val="en-US"/>
        </w:rPr>
        <w:t xml:space="preserve"> it is imperative to build a statistical characterization of GEO-TREES errors, </w:t>
      </w:r>
      <w:r>
        <w:rPr>
          <w:rFonts w:asciiTheme="minorHAnsi" w:eastAsia="PalatinoLinotype-Roman" w:hAnsiTheme="minorHAnsi" w:cstheme="minorHAnsi"/>
          <w:color w:val="000000"/>
          <w:sz w:val="22"/>
          <w:szCs w:val="22"/>
          <w:lang w:val="en-US"/>
        </w:rPr>
        <w:t>to provide a firm basis on which</w:t>
      </w:r>
      <w:r w:rsidRPr="008057AA">
        <w:rPr>
          <w:rFonts w:asciiTheme="minorHAnsi" w:eastAsia="PalatinoLinotype-Roman" w:hAnsiTheme="minorHAnsi" w:cstheme="minorHAnsi"/>
          <w:color w:val="000000"/>
          <w:sz w:val="22"/>
          <w:szCs w:val="22"/>
          <w:lang w:val="en-US"/>
        </w:rPr>
        <w:t xml:space="preserve"> to provide a reliable assessment of BIOMASS performance </w:t>
      </w:r>
      <w:r>
        <w:rPr>
          <w:rFonts w:asciiTheme="minorHAnsi" w:eastAsia="PalatinoLinotype-Roman" w:hAnsiTheme="minorHAnsi" w:cstheme="minorHAnsi"/>
          <w:color w:val="000000"/>
          <w:sz w:val="22"/>
          <w:szCs w:val="22"/>
          <w:lang w:val="en-US"/>
        </w:rPr>
        <w:t>relative</w:t>
      </w:r>
      <w:r w:rsidRPr="008057AA">
        <w:rPr>
          <w:rFonts w:asciiTheme="minorHAnsi" w:eastAsia="PalatinoLinotype-Roman" w:hAnsiTheme="minorHAnsi" w:cstheme="minorHAnsi"/>
          <w:color w:val="000000"/>
          <w:sz w:val="22"/>
          <w:szCs w:val="22"/>
          <w:lang w:val="en-US"/>
        </w:rPr>
        <w:t xml:space="preserve"> to the true AGBD</w:t>
      </w:r>
      <w:r>
        <w:rPr>
          <w:rFonts w:asciiTheme="minorHAnsi" w:eastAsia="PalatinoLinotype-Roman" w:hAnsiTheme="minorHAnsi" w:cstheme="minorHAnsi"/>
          <w:color w:val="000000"/>
          <w:sz w:val="22"/>
          <w:szCs w:val="22"/>
          <w:lang w:val="en-US"/>
        </w:rPr>
        <w:t>.</w:t>
      </w:r>
    </w:p>
    <w:p w14:paraId="04720EC6" w14:textId="77777777" w:rsidR="00AB2DC9"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Stated symbolically and using (4), the AGBD product is considered valid if</w:t>
      </w:r>
    </w:p>
    <w:p w14:paraId="26AD728F" w14:textId="77777777" w:rsidR="00AB2DC9" w:rsidRDefault="00AB2DC9" w:rsidP="00AB2DC9">
      <w:pPr>
        <w:autoSpaceDE w:val="0"/>
        <w:autoSpaceDN w:val="0"/>
        <w:adjustRightInd w:val="0"/>
        <w:spacing w:after="120" w:line="276" w:lineRule="auto"/>
        <w:ind w:firstLine="720"/>
        <w:jc w:val="both"/>
        <w:rPr>
          <w:rFonts w:asciiTheme="minorHAnsi" w:eastAsia="PalatinoLinotype-Roman" w:hAnsiTheme="minorHAnsi" w:cstheme="minorHAnsi"/>
          <w:color w:val="000000"/>
          <w:sz w:val="22"/>
          <w:szCs w:val="22"/>
          <w:lang w:val="en-US"/>
        </w:rPr>
      </w:pPr>
      <m:oMath>
        <m:r>
          <w:rPr>
            <w:rFonts w:ascii="Cambria Math" w:eastAsia="PalatinoLinotype-Roman" w:hAnsi="Cambria Math" w:cstheme="minorHAnsi"/>
            <w:color w:val="000000"/>
            <w:sz w:val="22"/>
            <w:szCs w:val="22"/>
            <w:lang w:val="en-US"/>
          </w:rPr>
          <m:t>0.8×</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r>
              <w:rPr>
                <w:rFonts w:ascii="Cambria Math" w:eastAsia="PalatinoLinotype-Roman" w:hAnsi="Cambria Math" w:cstheme="minorHAnsi"/>
                <w:color w:val="000000"/>
                <w:sz w:val="22"/>
                <w:szCs w:val="22"/>
                <w:lang w:val="en-US"/>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nary>
          </m:e>
        </m:nary>
        <m:r>
          <w:rPr>
            <w:rFonts w:ascii="Cambria Math" w:eastAsia="PalatinoLinotype-Roman" w:hAnsi="Cambria Math" w:cstheme="minorHAnsi"/>
            <w:color w:val="000000"/>
            <w:sz w:val="22"/>
            <w:szCs w:val="22"/>
            <w:lang w:val="en-US"/>
          </w:rPr>
          <m:t>≤1.2×</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e>
        </m:nary>
      </m:oMath>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r>
      <w:r>
        <w:rPr>
          <w:rFonts w:asciiTheme="minorHAnsi" w:eastAsia="PalatinoLinotype-Roman" w:hAnsiTheme="minorHAnsi" w:cstheme="minorHAnsi"/>
          <w:color w:val="000000"/>
          <w:sz w:val="22"/>
          <w:szCs w:val="22"/>
          <w:lang w:val="en-US"/>
        </w:rPr>
        <w:tab/>
        <w:t>(7)</w:t>
      </w:r>
    </w:p>
    <w:p w14:paraId="6710AD5E" w14:textId="77777777" w:rsidR="00AB2DC9"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lang w:val="en-US"/>
        </w:rPr>
      </w:pPr>
      <w:r>
        <w:rPr>
          <w:rFonts w:asciiTheme="minorHAnsi" w:eastAsia="PalatinoLinotype-Roman" w:hAnsiTheme="minorHAnsi" w:cstheme="minorHAnsi"/>
          <w:color w:val="000000"/>
          <w:sz w:val="22"/>
          <w:szCs w:val="22"/>
          <w:lang w:val="en-US"/>
        </w:rPr>
        <w:t xml:space="preserve">However, this statement is inadequate as condition (7) may fail simply because of dispersion in the reference and AGBD data. A more useful formulation would be in terms of a Confidence Interval on </w:t>
      </w:r>
      <w:r>
        <w:rPr>
          <w:rFonts w:asciiTheme="minorHAnsi" w:eastAsia="PalatinoLinotype-Roman" w:hAnsiTheme="minorHAnsi" w:cstheme="minorHAnsi"/>
          <w:color w:val="000000"/>
          <w:sz w:val="22"/>
          <w:szCs w:val="22"/>
          <w:lang w:val="en-US"/>
        </w:rPr>
        <w:lastRenderedPageBreak/>
        <w:t xml:space="preserve">the bias on the BIOMASS AGBD. This topic is deemed to need further investigation in the context of DISC activities. </w:t>
      </w:r>
    </w:p>
    <w:p w14:paraId="05D7CBB0" w14:textId="77777777" w:rsidR="00AB2DC9" w:rsidRPr="008057AA"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lang w:val="en-US"/>
        </w:rPr>
        <w:t>This sub-section provides a preliminary discussion of this problem by addressing two aspects:</w:t>
      </w:r>
    </w:p>
    <w:p w14:paraId="42ADDEED" w14:textId="77777777" w:rsidR="00AB2DC9" w:rsidRPr="008057AA" w:rsidRDefault="00AB2DC9" w:rsidP="00AB2DC9">
      <w:pPr>
        <w:numPr>
          <w:ilvl w:val="0"/>
          <w:numId w:val="40"/>
        </w:num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lang w:val="en-US"/>
        </w:rPr>
        <w:t xml:space="preserve">The standard error in the mean AGBD </w:t>
      </w:r>
      <w:r w:rsidRPr="008057AA">
        <w:rPr>
          <w:rFonts w:asciiTheme="minorHAnsi" w:eastAsia="PalatinoLinotype-Roman" w:hAnsiTheme="minorHAnsi" w:cstheme="minorHAnsi"/>
          <w:color w:val="000000"/>
          <w:sz w:val="22"/>
          <w:szCs w:val="22"/>
          <w:lang w:val="en-US"/>
        </w:rPr>
        <w:t>per AGBD bin</w:t>
      </w:r>
    </w:p>
    <w:p w14:paraId="234E0896" w14:textId="77777777" w:rsidR="00AB2DC9" w:rsidRPr="008057AA" w:rsidRDefault="00AB2DC9" w:rsidP="00AB2DC9">
      <w:pPr>
        <w:numPr>
          <w:ilvl w:val="0"/>
          <w:numId w:val="40"/>
        </w:num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lang w:val="en-US"/>
        </w:rPr>
        <w:t>Systematic errors in the</w:t>
      </w:r>
      <w:r w:rsidRPr="00F647DB">
        <w:rPr>
          <w:rFonts w:asciiTheme="minorHAnsi" w:eastAsia="PalatinoLinotype-Roman" w:hAnsiTheme="minorHAnsi" w:cstheme="minorHAnsi"/>
          <w:color w:val="000000"/>
          <w:sz w:val="22"/>
          <w:szCs w:val="22"/>
          <w:lang w:val="en-US"/>
        </w:rPr>
        <w:t xml:space="preserve"> </w:t>
      </w:r>
      <w:r>
        <w:rPr>
          <w:rFonts w:asciiTheme="minorHAnsi" w:eastAsia="PalatinoLinotype-Roman" w:hAnsiTheme="minorHAnsi" w:cstheme="minorHAnsi"/>
          <w:color w:val="000000"/>
          <w:sz w:val="22"/>
          <w:szCs w:val="22"/>
          <w:lang w:val="en-US"/>
        </w:rPr>
        <w:t xml:space="preserve">GEO-TREES estimates of mean </w:t>
      </w:r>
      <w:r w:rsidRPr="008057AA">
        <w:rPr>
          <w:rFonts w:asciiTheme="minorHAnsi" w:eastAsia="PalatinoLinotype-Roman" w:hAnsiTheme="minorHAnsi" w:cstheme="minorHAnsi"/>
          <w:color w:val="000000"/>
          <w:sz w:val="22"/>
          <w:szCs w:val="22"/>
          <w:lang w:val="en-US"/>
        </w:rPr>
        <w:t>AGBD per AGBD bin</w:t>
      </w:r>
    </w:p>
    <w:p w14:paraId="03AC17D8" w14:textId="1A7969C0" w:rsidR="00AB2DC9" w:rsidRPr="008057AA" w:rsidRDefault="004055E6"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hAnsiTheme="minorHAnsi" w:cstheme="minorHAnsi"/>
          <w:b/>
          <w:bCs/>
          <w:sz w:val="22"/>
          <w:szCs w:val="22"/>
        </w:rPr>
        <w:t>A</w:t>
      </w:r>
      <w:r w:rsidR="00AB2DC9">
        <w:rPr>
          <w:rFonts w:asciiTheme="minorHAnsi" w:hAnsiTheme="minorHAnsi" w:cstheme="minorHAnsi"/>
          <w:b/>
          <w:bCs/>
          <w:sz w:val="22"/>
          <w:szCs w:val="22"/>
        </w:rPr>
        <w:t>.1 Bin size and t</w:t>
      </w:r>
      <w:r w:rsidR="00AB2DC9" w:rsidRPr="00633B6A">
        <w:rPr>
          <w:rFonts w:asciiTheme="minorHAnsi" w:eastAsia="PalatinoLinotype-Roman" w:hAnsiTheme="minorHAnsi" w:cstheme="minorHAnsi"/>
          <w:b/>
          <w:bCs/>
          <w:color w:val="000000"/>
          <w:sz w:val="22"/>
          <w:szCs w:val="22"/>
          <w:lang w:val="en-US"/>
        </w:rPr>
        <w:t>he standard error in the mean AGBD per bin</w:t>
      </w:r>
    </w:p>
    <w:p w14:paraId="7C1B7987" w14:textId="77777777" w:rsidR="00AB2DC9" w:rsidRDefault="00AB2DC9" w:rsidP="00AB2DC9">
      <w:pPr>
        <w:autoSpaceDE w:val="0"/>
        <w:autoSpaceDN w:val="0"/>
        <w:adjustRightInd w:val="0"/>
        <w:spacing w:after="120" w:line="276" w:lineRule="auto"/>
        <w:jc w:val="both"/>
        <w:rPr>
          <w:rFonts w:asciiTheme="minorHAnsi" w:hAnsiTheme="minorHAnsi" w:cstheme="minorHAnsi"/>
          <w:sz w:val="22"/>
          <w:szCs w:val="22"/>
        </w:rPr>
      </w:pPr>
      <w:r>
        <w:rPr>
          <w:rFonts w:asciiTheme="minorHAnsi" w:hAnsiTheme="minorHAnsi" w:cstheme="minorHAnsi"/>
          <w:sz w:val="22"/>
          <w:szCs w:val="22"/>
        </w:rPr>
        <w:t>Selection of the bin size is a classic estimation problem involving trade-off between two factors:</w:t>
      </w:r>
    </w:p>
    <w:p w14:paraId="45123BDC" w14:textId="77777777" w:rsidR="00AB2DC9" w:rsidRPr="00015C8A" w:rsidRDefault="00AB2DC9" w:rsidP="00AB2DC9">
      <w:pPr>
        <w:pStyle w:val="ListParagraph"/>
        <w:numPr>
          <w:ilvl w:val="0"/>
          <w:numId w:val="45"/>
        </w:numPr>
        <w:autoSpaceDE w:val="0"/>
        <w:autoSpaceDN w:val="0"/>
        <w:adjustRightInd w:val="0"/>
        <w:spacing w:after="120" w:line="276" w:lineRule="auto"/>
        <w:jc w:val="both"/>
        <w:rPr>
          <w:rFonts w:cstheme="minorHAnsi"/>
        </w:rPr>
      </w:pPr>
      <w:r w:rsidRPr="00015C8A">
        <w:rPr>
          <w:rFonts w:cstheme="minorHAnsi"/>
        </w:rPr>
        <w:t xml:space="preserve">making the bins narrow </w:t>
      </w:r>
      <w:r>
        <w:rPr>
          <w:rFonts w:cstheme="minorHAnsi"/>
        </w:rPr>
        <w:t>to</w:t>
      </w:r>
      <w:r w:rsidRPr="00015C8A">
        <w:rPr>
          <w:rFonts w:cstheme="minorHAnsi"/>
        </w:rPr>
        <w:t xml:space="preserve"> </w:t>
      </w:r>
      <w:r>
        <w:rPr>
          <w:rFonts w:cstheme="minorHAnsi"/>
        </w:rPr>
        <w:t>better track</w:t>
      </w:r>
      <w:r w:rsidRPr="00015C8A">
        <w:rPr>
          <w:rFonts w:cstheme="minorHAnsi"/>
        </w:rPr>
        <w:t xml:space="preserve"> the </w:t>
      </w:r>
      <w:r>
        <w:rPr>
          <w:rFonts w:cstheme="minorHAnsi"/>
        </w:rPr>
        <w:t xml:space="preserve">structure of </w:t>
      </w:r>
      <w:r w:rsidRPr="00015C8A">
        <w:rPr>
          <w:rFonts w:cstheme="minorHAnsi"/>
        </w:rPr>
        <w:t xml:space="preserve">the estimated bias </w:t>
      </w:r>
      <w:r>
        <w:rPr>
          <w:rFonts w:cstheme="minorHAnsi"/>
        </w:rPr>
        <w:t>across the AGBD range, but at the cost of increased variance of the estimates of mean AGBD;</w:t>
      </w:r>
      <w:r w:rsidRPr="00015C8A">
        <w:rPr>
          <w:rFonts w:cstheme="minorHAnsi"/>
        </w:rPr>
        <w:t xml:space="preserve"> </w:t>
      </w:r>
    </w:p>
    <w:p w14:paraId="678F3EA9" w14:textId="77777777" w:rsidR="00AB2DC9" w:rsidRPr="00015C8A" w:rsidRDefault="00AB2DC9" w:rsidP="00AB2DC9">
      <w:pPr>
        <w:pStyle w:val="ListParagraph"/>
        <w:numPr>
          <w:ilvl w:val="0"/>
          <w:numId w:val="45"/>
        </w:numPr>
        <w:autoSpaceDE w:val="0"/>
        <w:autoSpaceDN w:val="0"/>
        <w:adjustRightInd w:val="0"/>
        <w:spacing w:after="120" w:line="276" w:lineRule="auto"/>
        <w:jc w:val="both"/>
        <w:rPr>
          <w:rFonts w:cstheme="minorHAnsi"/>
        </w:rPr>
      </w:pPr>
      <w:r w:rsidRPr="00015C8A">
        <w:rPr>
          <w:rFonts w:cstheme="minorHAnsi"/>
        </w:rPr>
        <w:t xml:space="preserve">making </w:t>
      </w:r>
      <w:r>
        <w:rPr>
          <w:rFonts w:cstheme="minorHAnsi"/>
        </w:rPr>
        <w:t xml:space="preserve">the </w:t>
      </w:r>
      <w:r w:rsidRPr="00015C8A">
        <w:rPr>
          <w:rFonts w:cstheme="minorHAnsi"/>
        </w:rPr>
        <w:t xml:space="preserve">bins </w:t>
      </w:r>
      <w:r>
        <w:rPr>
          <w:rFonts w:cstheme="minorHAnsi"/>
        </w:rPr>
        <w:t>wide</w:t>
      </w:r>
      <w:r w:rsidRPr="00015C8A">
        <w:rPr>
          <w:rFonts w:cstheme="minorHAnsi"/>
        </w:rPr>
        <w:t xml:space="preserve"> to </w:t>
      </w:r>
      <w:r>
        <w:rPr>
          <w:rFonts w:cstheme="minorHAnsi"/>
        </w:rPr>
        <w:t>increase the</w:t>
      </w:r>
      <w:r w:rsidRPr="00015C8A">
        <w:rPr>
          <w:rFonts w:cstheme="minorHAnsi"/>
        </w:rPr>
        <w:t xml:space="preserve"> number of reference samples, </w:t>
      </w:r>
      <w:r>
        <w:rPr>
          <w:rFonts w:cstheme="minorHAnsi"/>
        </w:rPr>
        <w:t>hence</w:t>
      </w:r>
      <w:r w:rsidRPr="00015C8A">
        <w:rPr>
          <w:rFonts w:cstheme="minorHAnsi"/>
        </w:rPr>
        <w:t xml:space="preserve"> reduc</w:t>
      </w:r>
      <w:r>
        <w:rPr>
          <w:rFonts w:cstheme="minorHAnsi"/>
        </w:rPr>
        <w:t>ing the</w:t>
      </w:r>
      <w:r w:rsidRPr="00015C8A">
        <w:rPr>
          <w:rFonts w:cstheme="minorHAnsi"/>
        </w:rPr>
        <w:t xml:space="preserve"> standard error and </w:t>
      </w:r>
      <w:r>
        <w:rPr>
          <w:rFonts w:cstheme="minorHAnsi"/>
        </w:rPr>
        <w:t xml:space="preserve">making it easier to assess if </w:t>
      </w:r>
      <w:r w:rsidRPr="00015C8A">
        <w:rPr>
          <w:rFonts w:cstheme="minorHAnsi"/>
        </w:rPr>
        <w:t>differences between the BIOMASS and reference data can be considered significant.</w:t>
      </w:r>
    </w:p>
    <w:p w14:paraId="7D63CE21" w14:textId="77777777" w:rsidR="00AB2DC9" w:rsidRDefault="00AB2DC9" w:rsidP="00AB2DC9">
      <w:pPr>
        <w:autoSpaceDE w:val="0"/>
        <w:autoSpaceDN w:val="0"/>
        <w:adjustRightInd w:val="0"/>
        <w:spacing w:after="120" w:line="276" w:lineRule="auto"/>
        <w:jc w:val="both"/>
        <w:rPr>
          <w:rFonts w:asciiTheme="minorHAnsi" w:hAnsiTheme="minorHAnsi" w:cstheme="minorHAnsi"/>
          <w:sz w:val="22"/>
          <w:szCs w:val="22"/>
        </w:rPr>
      </w:pPr>
      <w:r>
        <w:rPr>
          <w:rFonts w:asciiTheme="minorHAnsi" w:hAnsiTheme="minorHAnsi" w:cstheme="minorHAnsi"/>
          <w:sz w:val="22"/>
          <w:szCs w:val="22"/>
        </w:rPr>
        <w:t xml:space="preserve">The mean AGBD per bin is estimated by averaging, so its distribution will tend to be Gaussian (Central Limit Theorem) and increasingly so as the number of samples averaged increases. This simplifies the problem of putting a CI on the difference between the BIOMASS and ALS estimates of mean AGBD given by (1) but requires us to have estimates of their variances, as in (3). Methods to estimate these variances need to be specified and we also need to establish what would be an acceptable level for them. From (3), the standard error of the difference declines as </w:t>
      </w:r>
      <m:oMath>
        <m:r>
          <w:rPr>
            <w:rFonts w:ascii="Cambria Math" w:hAnsi="Cambria Math" w:cstheme="minorHAnsi"/>
            <w:sz w:val="22"/>
            <w:szCs w:val="22"/>
          </w:rPr>
          <m:t>1/</m:t>
        </m:r>
        <m:rad>
          <m:radPr>
            <m:degHide m:val="1"/>
            <m:ctrlPr>
              <w:rPr>
                <w:rFonts w:ascii="Cambria Math" w:eastAsia="PalatinoLinotype-Roman" w:hAnsi="Cambria Math" w:cstheme="minorHAnsi"/>
                <w:i/>
                <w:color w:val="000000"/>
                <w:sz w:val="22"/>
                <w:szCs w:val="22"/>
                <w:lang w:val="en-US"/>
              </w:rPr>
            </m:ctrlPr>
          </m:radPr>
          <m:deg/>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e>
        </m:rad>
      </m:oMath>
      <w:r>
        <w:rPr>
          <w:rFonts w:asciiTheme="minorHAnsi" w:hAnsiTheme="minorHAnsi" w:cstheme="minorHAnsi"/>
          <w:color w:val="000000"/>
          <w:sz w:val="22"/>
          <w:szCs w:val="22"/>
          <w:lang w:val="en-US"/>
        </w:rPr>
        <w:t xml:space="preserve">, so achieving this level requires a minimum number of </w:t>
      </w:r>
      <m:oMath>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oMath>
      <w:r>
        <w:rPr>
          <w:rFonts w:asciiTheme="minorHAnsi" w:hAnsiTheme="minorHAnsi" w:cstheme="minorHAnsi"/>
          <w:color w:val="000000"/>
          <w:sz w:val="22"/>
          <w:szCs w:val="22"/>
          <w:lang w:val="en-US"/>
        </w:rPr>
        <w:t xml:space="preserve"> within each bin to be specified, which in turn depends on knowing the variance of the original reference data.</w:t>
      </w:r>
    </w:p>
    <w:p w14:paraId="78E7C80A" w14:textId="3EDAA51F" w:rsidR="00AB2DC9" w:rsidRPr="008057AA" w:rsidRDefault="004055E6" w:rsidP="00AB2DC9">
      <w:pPr>
        <w:autoSpaceDE w:val="0"/>
        <w:autoSpaceDN w:val="0"/>
        <w:adjustRightInd w:val="0"/>
        <w:spacing w:line="276" w:lineRule="auto"/>
        <w:jc w:val="both"/>
        <w:rPr>
          <w:rFonts w:asciiTheme="minorHAnsi" w:eastAsia="PalatinoLinotype-Roman" w:hAnsiTheme="minorHAnsi" w:cstheme="minorHAnsi"/>
          <w:color w:val="000000"/>
          <w:sz w:val="22"/>
          <w:szCs w:val="22"/>
        </w:rPr>
      </w:pPr>
      <w:r>
        <w:rPr>
          <w:rFonts w:asciiTheme="minorHAnsi" w:hAnsiTheme="minorHAnsi" w:cstheme="minorHAnsi"/>
          <w:b/>
          <w:bCs/>
          <w:sz w:val="22"/>
          <w:szCs w:val="22"/>
        </w:rPr>
        <w:t>A</w:t>
      </w:r>
      <w:r w:rsidR="00AB2DC9">
        <w:rPr>
          <w:rFonts w:asciiTheme="minorHAnsi" w:hAnsiTheme="minorHAnsi" w:cstheme="minorHAnsi"/>
          <w:b/>
          <w:bCs/>
          <w:sz w:val="22"/>
          <w:szCs w:val="22"/>
        </w:rPr>
        <w:t xml:space="preserve">.2 </w:t>
      </w:r>
      <w:r w:rsidR="00AB2DC9" w:rsidRPr="00F647DB">
        <w:rPr>
          <w:rFonts w:asciiTheme="minorHAnsi" w:eastAsia="PalatinoLinotype-Roman" w:hAnsiTheme="minorHAnsi" w:cstheme="minorHAnsi"/>
          <w:b/>
          <w:bCs/>
          <w:color w:val="000000"/>
          <w:sz w:val="22"/>
          <w:szCs w:val="22"/>
          <w:lang w:val="en-US"/>
        </w:rPr>
        <w:t>Systematic errors in the GEO-TREES estimates of mean AGBD per AGBD bin</w:t>
      </w:r>
    </w:p>
    <w:p w14:paraId="6EF211CE" w14:textId="77777777" w:rsidR="00AB2DC9" w:rsidRPr="00FC7077" w:rsidRDefault="00AB2DC9" w:rsidP="00AB2DC9">
      <w:p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The bias in the BIOMASS AGBD estimator in the range </w:t>
      </w:r>
      <m:oMath>
        <m:r>
          <w:rPr>
            <w:rFonts w:ascii="Cambria Math" w:eastAsia="PalatinoLinotype-Roman" w:hAnsi="Cambria Math" w:cstheme="minorHAnsi"/>
            <w:color w:val="000000"/>
            <w:sz w:val="22"/>
            <w:szCs w:val="22"/>
            <w:lang w:val="en-US"/>
          </w:rPr>
          <m:t>[a, b]</m:t>
        </m:r>
      </m:oMath>
      <w:r>
        <w:rPr>
          <w:rFonts w:asciiTheme="minorHAnsi" w:hAnsiTheme="minorHAnsi" w:cstheme="minorHAnsi"/>
          <w:sz w:val="22"/>
          <w:szCs w:val="22"/>
        </w:rPr>
        <w:t xml:space="preserve"> </w:t>
      </w:r>
      <w:r w:rsidRPr="00FC7077">
        <w:rPr>
          <w:rFonts w:asciiTheme="minorHAnsi" w:hAnsiTheme="minorHAnsi" w:cstheme="minorHAnsi"/>
          <w:sz w:val="22"/>
          <w:szCs w:val="22"/>
        </w:rPr>
        <w:t>t ha</w:t>
      </w:r>
      <w:r w:rsidRPr="00FC7077">
        <w:rPr>
          <w:rFonts w:asciiTheme="minorHAnsi" w:hAnsiTheme="minorHAnsi" w:cstheme="minorHAnsi"/>
          <w:sz w:val="22"/>
          <w:szCs w:val="22"/>
          <w:vertAlign w:val="superscript"/>
        </w:rPr>
        <w:t>-1</w:t>
      </w:r>
      <w:r>
        <w:rPr>
          <w:rFonts w:asciiTheme="minorHAnsi" w:hAnsiTheme="minorHAnsi" w:cstheme="minorHAnsi"/>
          <w:sz w:val="22"/>
          <w:szCs w:val="22"/>
        </w:rPr>
        <w:t xml:space="preserve"> is calculated using (1), i.e., by subtracting the average of the reference AGBD in that range from the average of the corresponding BIOMASS values. However, dispersion in the reference data means that some of those appearing in the range </w:t>
      </w:r>
      <m:oMath>
        <m:r>
          <w:rPr>
            <w:rFonts w:ascii="Cambria Math" w:eastAsia="PalatinoLinotype-Roman" w:hAnsi="Cambria Math" w:cstheme="minorHAnsi"/>
            <w:color w:val="000000"/>
            <w:sz w:val="22"/>
            <w:szCs w:val="22"/>
            <w:lang w:val="en-US"/>
          </w:rPr>
          <m:t>[a, b]</m:t>
        </m:r>
      </m:oMath>
      <w:r>
        <w:rPr>
          <w:rFonts w:asciiTheme="minorHAnsi" w:hAnsiTheme="minorHAnsi" w:cstheme="minorHAnsi"/>
          <w:sz w:val="22"/>
          <w:szCs w:val="22"/>
        </w:rPr>
        <w:t xml:space="preserve"> come from pixels whose true value is outside that range. This can be described by the conditional pdf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e>
            <m:r>
              <w:rPr>
                <w:rFonts w:ascii="Cambria Math" w:hAnsi="Cambria Math" w:cstheme="minorHAnsi"/>
                <w:sz w:val="22"/>
                <w:szCs w:val="22"/>
              </w:rPr>
              <m:t>t</m:t>
            </m:r>
          </m:e>
        </m:d>
      </m:oMath>
      <w:r>
        <w:rPr>
          <w:rFonts w:asciiTheme="minorHAnsi" w:hAnsiTheme="minorHAnsi" w:cstheme="minorHAnsi"/>
          <w:sz w:val="22"/>
          <w:szCs w:val="22"/>
        </w:rPr>
        <w:t xml:space="preserve"> which is the distribution of the reference estimates, </w:t>
      </w:r>
      <m:oMath>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oMath>
      <w:r>
        <w:rPr>
          <w:rFonts w:asciiTheme="minorHAnsi" w:hAnsiTheme="minorHAnsi" w:cstheme="minorHAnsi"/>
          <w:sz w:val="22"/>
          <w:szCs w:val="22"/>
        </w:rPr>
        <w:t xml:space="preserve">, given the true AGBD, </w:t>
      </w:r>
      <m:oMath>
        <m:r>
          <w:rPr>
            <w:rFonts w:ascii="Cambria Math" w:hAnsi="Cambria Math" w:cstheme="minorHAnsi"/>
            <w:sz w:val="22"/>
            <w:szCs w:val="22"/>
          </w:rPr>
          <m:t>t</m:t>
        </m:r>
      </m:oMath>
      <w:r>
        <w:rPr>
          <w:rFonts w:asciiTheme="minorHAnsi" w:hAnsiTheme="minorHAnsi" w:cstheme="minorHAnsi"/>
          <w:sz w:val="22"/>
          <w:szCs w:val="22"/>
        </w:rPr>
        <w:t xml:space="preserve">. An individual reference estimate can therefore come from many possible true AGBD values, which </w:t>
      </w:r>
      <w:r w:rsidRPr="00FC7077">
        <w:rPr>
          <w:rFonts w:asciiTheme="minorHAnsi" w:hAnsiTheme="minorHAnsi" w:cstheme="minorHAnsi"/>
          <w:sz w:val="22"/>
          <w:szCs w:val="22"/>
        </w:rPr>
        <w:t>can be written symbolically as:</w:t>
      </w:r>
    </w:p>
    <w:p w14:paraId="57A1F482" w14:textId="77777777" w:rsidR="00AB2DC9" w:rsidRPr="00FC7077" w:rsidRDefault="00AB2DC9" w:rsidP="00AB2DC9">
      <w:pPr>
        <w:spacing w:line="276" w:lineRule="auto"/>
        <w:ind w:firstLine="720"/>
        <w:jc w:val="both"/>
        <w:rPr>
          <w:rFonts w:asciiTheme="minorHAnsi" w:hAnsiTheme="minorHAnsi" w:cstheme="minorHAnsi"/>
          <w:sz w:val="22"/>
          <w:szCs w:val="22"/>
        </w:rPr>
      </w:pP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d>
        <m:r>
          <w:rPr>
            <w:rFonts w:ascii="Cambria Math" w:hAnsi="Cambria Math" w:cstheme="minorHAnsi"/>
            <w:sz w:val="22"/>
            <w:szCs w:val="22"/>
          </w:rPr>
          <m:t xml:space="preserve">= </m:t>
        </m:r>
        <m:nary>
          <m:naryPr>
            <m:limLoc m:val="subSup"/>
            <m:ctrlPr>
              <w:rPr>
                <w:rFonts w:ascii="Cambria Math" w:hAnsi="Cambria Math" w:cstheme="minorHAnsi"/>
                <w:i/>
                <w:sz w:val="22"/>
                <w:szCs w:val="22"/>
              </w:rPr>
            </m:ctrlPr>
          </m:naryPr>
          <m:sub>
            <m:r>
              <w:rPr>
                <w:rFonts w:ascii="Cambria Math" w:hAnsi="Cambria Math" w:cstheme="minorHAnsi"/>
                <w:sz w:val="22"/>
                <w:szCs w:val="22"/>
              </w:rPr>
              <m:t>0</m:t>
            </m:r>
          </m:sub>
          <m:sup>
            <m:r>
              <w:rPr>
                <w:rFonts w:ascii="Cambria Math" w:hAnsi="Cambria Math" w:cstheme="minorHAnsi"/>
                <w:sz w:val="22"/>
                <w:szCs w:val="22"/>
              </w:rPr>
              <m:t>B</m:t>
            </m:r>
          </m:sup>
          <m:e>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e>
                <m:r>
                  <w:rPr>
                    <w:rFonts w:ascii="Cambria Math" w:hAnsi="Cambria Math" w:cstheme="minorHAnsi"/>
                    <w:sz w:val="22"/>
                    <w:szCs w:val="22"/>
                  </w:rPr>
                  <m:t>t</m:t>
                </m:r>
              </m:e>
            </m:d>
            <m:r>
              <w:rPr>
                <w:rFonts w:ascii="Cambria Math" w:hAnsi="Cambria Math" w:cstheme="minorHAnsi"/>
                <w:sz w:val="22"/>
                <w:szCs w:val="22"/>
              </w:rPr>
              <m:t>×p{t}dt</m:t>
            </m:r>
          </m:e>
        </m:nary>
      </m:oMath>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t>(8)</w:t>
      </w:r>
    </w:p>
    <w:p w14:paraId="7B2E15FC"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r w:rsidRPr="002261F4">
        <w:rPr>
          <w:rFonts w:asciiTheme="minorHAnsi" w:hAnsiTheme="minorHAnsi" w:cstheme="minorHAnsi"/>
          <w:sz w:val="22"/>
          <w:szCs w:val="22"/>
        </w:rPr>
        <w:t xml:space="preserve">where </w:t>
      </w:r>
      <m:oMath>
        <m:r>
          <w:rPr>
            <w:rFonts w:ascii="Cambria Math" w:hAnsi="Cambria Math" w:cstheme="minorHAnsi"/>
            <w:sz w:val="22"/>
            <w:szCs w:val="22"/>
          </w:rPr>
          <m:t>B</m:t>
        </m:r>
      </m:oMath>
      <w:r w:rsidRPr="002261F4">
        <w:rPr>
          <w:rFonts w:asciiTheme="minorHAnsi" w:hAnsiTheme="minorHAnsi" w:cstheme="minorHAnsi"/>
          <w:sz w:val="22"/>
          <w:szCs w:val="22"/>
        </w:rPr>
        <w:t xml:space="preserve"> is the maximum true AGBD and </w:t>
      </w:r>
      <m:oMath>
        <m:r>
          <w:rPr>
            <w:rFonts w:ascii="Cambria Math" w:hAnsi="Cambria Math" w:cstheme="minorHAnsi"/>
            <w:sz w:val="22"/>
            <w:szCs w:val="22"/>
          </w:rPr>
          <m:t>p{t}</m:t>
        </m:r>
      </m:oMath>
      <w:r w:rsidRPr="002261F4">
        <w:rPr>
          <w:rFonts w:asciiTheme="minorHAnsi" w:hAnsiTheme="minorHAnsi" w:cstheme="minorHAnsi"/>
          <w:sz w:val="22"/>
          <w:szCs w:val="22"/>
        </w:rPr>
        <w:t xml:space="preserve"> is the pdf of the true AGBD. An example of how </w:t>
      </w:r>
      <m:oMath>
        <m:r>
          <w:rPr>
            <w:rFonts w:ascii="Cambria Math" w:hAnsi="Cambria Math" w:cstheme="minorHAnsi"/>
            <w:sz w:val="22"/>
            <w:szCs w:val="22"/>
          </w:rPr>
          <m:t>p{t}</m:t>
        </m:r>
      </m:oMath>
      <w:r w:rsidRPr="002261F4">
        <w:rPr>
          <w:rFonts w:asciiTheme="minorHAnsi" w:hAnsiTheme="minorHAnsi" w:cstheme="minorHAnsi"/>
          <w:sz w:val="22"/>
          <w:szCs w:val="22"/>
        </w:rPr>
        <w:t xml:space="preserve"> and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d>
        <m:r>
          <w:rPr>
            <w:rFonts w:ascii="Cambria Math" w:hAnsi="Cambria Math" w:cstheme="minorHAnsi"/>
            <w:sz w:val="22"/>
            <w:szCs w:val="22"/>
          </w:rPr>
          <m:t xml:space="preserve"> </m:t>
        </m:r>
      </m:oMath>
      <w:r w:rsidRPr="002261F4">
        <w:rPr>
          <w:rFonts w:asciiTheme="minorHAnsi" w:hAnsiTheme="minorHAnsi" w:cstheme="minorHAnsi"/>
          <w:sz w:val="22"/>
          <w:szCs w:val="22"/>
        </w:rPr>
        <w:t xml:space="preserve"> might differ is illustrated in Fig. 4. Note</w:t>
      </w:r>
      <w:r>
        <w:rPr>
          <w:rFonts w:asciiTheme="minorHAnsi" w:hAnsiTheme="minorHAnsi" w:cstheme="minorHAnsi"/>
          <w:sz w:val="22"/>
          <w:szCs w:val="22"/>
        </w:rPr>
        <w:t xml:space="preserve"> that this example is conceptual since we do not have access to the true AGBD distribution. </w:t>
      </w:r>
    </w:p>
    <w:p w14:paraId="320E60EE" w14:textId="77777777" w:rsidR="00AB2DC9" w:rsidRDefault="00AB2DC9" w:rsidP="00AB2DC9">
      <w:pPr>
        <w:autoSpaceDE w:val="0"/>
        <w:autoSpaceDN w:val="0"/>
        <w:adjustRightInd w:val="0"/>
        <w:spacing w:line="276" w:lineRule="auto"/>
        <w:jc w:val="both"/>
        <w:rPr>
          <w:noProof/>
        </w:rPr>
      </w:pPr>
      <w:r w:rsidRPr="009840EF">
        <w:rPr>
          <w:rFonts w:asciiTheme="minorHAnsi" w:hAnsiTheme="minorHAnsi" w:cstheme="minorHAnsi"/>
          <w:noProof/>
          <w:sz w:val="22"/>
          <w:szCs w:val="22"/>
        </w:rPr>
        <w:lastRenderedPageBreak/>
        <w:drawing>
          <wp:inline distT="0" distB="0" distL="0" distR="0" wp14:anchorId="7E39FE8B" wp14:editId="11E72019">
            <wp:extent cx="2707200" cy="2030400"/>
            <wp:effectExtent l="0" t="0" r="0" b="0"/>
            <wp:docPr id="1213108786" name="Picture 6">
              <a:extLst xmlns:a="http://schemas.openxmlformats.org/drawingml/2006/main">
                <a:ext uri="{FF2B5EF4-FFF2-40B4-BE49-F238E27FC236}">
                  <a16:creationId xmlns:a16="http://schemas.microsoft.com/office/drawing/2014/main" id="{41EC5FFC-4428-F472-1D5B-EB3D427A1D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1EC5FFC-4428-F472-1D5B-EB3D427A1D72}"/>
                        </a:ext>
                      </a:extLst>
                    </pic:cNvPr>
                    <pic:cNvPicPr>
                      <a:picLocks noChangeAspect="1"/>
                    </pic:cNvPicPr>
                  </pic:nvPicPr>
                  <pic:blipFill>
                    <a:blip r:embed="rId18"/>
                    <a:stretch>
                      <a:fillRect/>
                    </a:stretch>
                  </pic:blipFill>
                  <pic:spPr>
                    <a:xfrm>
                      <a:off x="0" y="0"/>
                      <a:ext cx="2707200" cy="2030400"/>
                    </a:xfrm>
                    <a:prstGeom prst="rect">
                      <a:avLst/>
                    </a:prstGeom>
                  </pic:spPr>
                </pic:pic>
              </a:graphicData>
            </a:graphic>
          </wp:inline>
        </w:drawing>
      </w:r>
      <w:r w:rsidRPr="009840EF">
        <w:rPr>
          <w:noProof/>
        </w:rPr>
        <w:t xml:space="preserve"> </w:t>
      </w:r>
      <w:r w:rsidRPr="009840EF">
        <w:rPr>
          <w:rFonts w:asciiTheme="minorHAnsi" w:hAnsiTheme="minorHAnsi" w:cstheme="minorHAnsi"/>
          <w:noProof/>
          <w:sz w:val="22"/>
          <w:szCs w:val="22"/>
        </w:rPr>
        <w:drawing>
          <wp:inline distT="0" distB="0" distL="0" distR="0" wp14:anchorId="6AC70D76" wp14:editId="715C526A">
            <wp:extent cx="2890800" cy="1922400"/>
            <wp:effectExtent l="0" t="0" r="0" b="1905"/>
            <wp:docPr id="945592016" name="Picture 10">
              <a:extLst xmlns:a="http://schemas.openxmlformats.org/drawingml/2006/main">
                <a:ext uri="{FF2B5EF4-FFF2-40B4-BE49-F238E27FC236}">
                  <a16:creationId xmlns:a16="http://schemas.microsoft.com/office/drawing/2014/main" id="{AF5C178D-4DEA-0DD9-D501-8DC36103A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AF5C178D-4DEA-0DD9-D501-8DC36103AA38}"/>
                        </a:ext>
                      </a:extLst>
                    </pic:cNvPr>
                    <pic:cNvPicPr>
                      <a:picLocks noChangeAspect="1"/>
                    </pic:cNvPicPr>
                  </pic:nvPicPr>
                  <pic:blipFill>
                    <a:blip r:embed="rId19"/>
                    <a:stretch>
                      <a:fillRect/>
                    </a:stretch>
                  </pic:blipFill>
                  <pic:spPr>
                    <a:xfrm>
                      <a:off x="0" y="0"/>
                      <a:ext cx="2890800" cy="1922400"/>
                    </a:xfrm>
                    <a:prstGeom prst="rect">
                      <a:avLst/>
                    </a:prstGeom>
                  </pic:spPr>
                </pic:pic>
              </a:graphicData>
            </a:graphic>
          </wp:inline>
        </w:drawing>
      </w:r>
    </w:p>
    <w:p w14:paraId="6CA95204"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36BC4F33" w14:textId="77777777" w:rsidR="00AB2DC9" w:rsidRDefault="00AB2DC9" w:rsidP="00AB2DC9">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 xml:space="preserve">Fig. 4. The true AGBD distribution (left) is modified to the reference AGBD distribution (right) by the dispersion in the ALS data. This example was built under the following assumptions: </w:t>
      </w:r>
      <w:proofErr w:type="spellStart"/>
      <w:r>
        <w:rPr>
          <w:rFonts w:asciiTheme="minorHAnsi" w:eastAsia="PalatinoLinotype-Roman" w:hAnsiTheme="minorHAnsi" w:cstheme="minorHAnsi"/>
          <w:color w:val="000000"/>
          <w:sz w:val="22"/>
          <w:szCs w:val="22"/>
        </w:rPr>
        <w:t>i</w:t>
      </w:r>
      <w:proofErr w:type="spellEnd"/>
      <w:r>
        <w:rPr>
          <w:rFonts w:asciiTheme="minorHAnsi" w:eastAsia="PalatinoLinotype-Roman" w:hAnsiTheme="minorHAnsi" w:cstheme="minorHAnsi"/>
          <w:color w:val="000000"/>
          <w:sz w:val="22"/>
          <w:szCs w:val="22"/>
        </w:rPr>
        <w:t>) true AGBD is a mixture of two Gaussian populations (low and high AGBD); ii) each reference sample is affected by a zero-mean Gaussian random error with a standard deviation equal to 10% of the corresponding true AGBD value.</w:t>
      </w:r>
    </w:p>
    <w:p w14:paraId="71373928"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Using (6) and expressions for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e>
            <m:r>
              <w:rPr>
                <w:rFonts w:ascii="Cambria Math" w:hAnsi="Cambria Math" w:cstheme="minorHAnsi"/>
                <w:sz w:val="22"/>
                <w:szCs w:val="22"/>
              </w:rPr>
              <m:t>t</m:t>
            </m:r>
          </m:e>
        </m:d>
      </m:oMath>
      <w:r>
        <w:rPr>
          <w:rFonts w:asciiTheme="minorHAnsi" w:hAnsiTheme="minorHAnsi" w:cstheme="minorHAnsi"/>
          <w:sz w:val="22"/>
          <w:szCs w:val="22"/>
        </w:rPr>
        <w:t xml:space="preserve"> and </w:t>
      </w:r>
      <m:oMath>
        <m:r>
          <w:rPr>
            <w:rFonts w:ascii="Cambria Math" w:hAnsi="Cambria Math" w:cstheme="minorHAnsi"/>
            <w:sz w:val="22"/>
            <w:szCs w:val="22"/>
          </w:rPr>
          <m:t>p{t}</m:t>
        </m:r>
      </m:oMath>
      <w:r>
        <w:rPr>
          <w:rFonts w:asciiTheme="minorHAnsi" w:hAnsiTheme="minorHAnsi" w:cstheme="minorHAnsi"/>
          <w:sz w:val="22"/>
          <w:szCs w:val="22"/>
        </w:rPr>
        <w:t xml:space="preserve"> we can quantify the distribution of true values that contribute to a given range of reference values. This is illustrated by Fig. 5, which shows the conditional distribution of the true AGBD given two ranges of the reference data, 25 – 75 </w:t>
      </w:r>
      <w:r>
        <w:rPr>
          <w:rFonts w:asciiTheme="minorHAnsi" w:eastAsia="PalatinoLinotype-Roman" w:hAnsiTheme="minorHAnsi" w:cstheme="minorHAnsi"/>
          <w:color w:val="000000"/>
          <w:sz w:val="22"/>
          <w:szCs w:val="22"/>
          <w:lang w:val="en-US"/>
        </w:rPr>
        <w:t>t ha</w:t>
      </w:r>
      <w:r w:rsidRPr="00BE3687">
        <w:rPr>
          <w:rFonts w:asciiTheme="minorHAnsi" w:eastAsia="PalatinoLinotype-Roman" w:hAnsiTheme="minorHAnsi" w:cstheme="minorHAnsi"/>
          <w:color w:val="000000"/>
          <w:sz w:val="22"/>
          <w:szCs w:val="22"/>
          <w:vertAlign w:val="superscript"/>
          <w:lang w:val="en-US"/>
        </w:rPr>
        <w:t>-1</w:t>
      </w:r>
      <w:r>
        <w:rPr>
          <w:rFonts w:asciiTheme="minorHAnsi" w:hAnsiTheme="minorHAnsi" w:cstheme="minorHAnsi"/>
          <w:sz w:val="22"/>
          <w:szCs w:val="22"/>
        </w:rPr>
        <w:t xml:space="preserve"> on the left and 475 – 525 </w:t>
      </w:r>
      <w:r>
        <w:rPr>
          <w:rFonts w:asciiTheme="minorHAnsi" w:eastAsia="PalatinoLinotype-Roman" w:hAnsiTheme="minorHAnsi" w:cstheme="minorHAnsi"/>
          <w:color w:val="000000"/>
          <w:sz w:val="22"/>
          <w:szCs w:val="22"/>
          <w:lang w:val="en-US"/>
        </w:rPr>
        <w:t>t ha</w:t>
      </w:r>
      <w:r w:rsidRPr="00BE3687">
        <w:rPr>
          <w:rFonts w:asciiTheme="minorHAnsi" w:eastAsia="PalatinoLinotype-Roman" w:hAnsiTheme="minorHAnsi" w:cstheme="minorHAnsi"/>
          <w:color w:val="000000"/>
          <w:sz w:val="22"/>
          <w:szCs w:val="22"/>
          <w:vertAlign w:val="superscript"/>
          <w:lang w:val="en-US"/>
        </w:rPr>
        <w:t>-1</w:t>
      </w:r>
      <w:r>
        <w:rPr>
          <w:rFonts w:asciiTheme="minorHAnsi" w:hAnsiTheme="minorHAnsi" w:cstheme="minorHAnsi"/>
          <w:sz w:val="22"/>
          <w:szCs w:val="22"/>
        </w:rPr>
        <w:t xml:space="preserve"> on the right.</w:t>
      </w:r>
    </w:p>
    <w:p w14:paraId="6E98A75E" w14:textId="77777777" w:rsidR="00AB2DC9" w:rsidRPr="006D2C38" w:rsidRDefault="00AB2DC9" w:rsidP="00AB2DC9">
      <w:pPr>
        <w:autoSpaceDE w:val="0"/>
        <w:autoSpaceDN w:val="0"/>
        <w:adjustRightInd w:val="0"/>
        <w:spacing w:line="276" w:lineRule="auto"/>
        <w:jc w:val="both"/>
        <w:rPr>
          <w:rFonts w:asciiTheme="minorHAnsi" w:hAnsiTheme="minorHAnsi" w:cstheme="minorHAnsi"/>
          <w:sz w:val="22"/>
          <w:szCs w:val="22"/>
        </w:rPr>
      </w:pPr>
      <w:r w:rsidRPr="00697036">
        <w:rPr>
          <w:rFonts w:asciiTheme="minorHAnsi" w:hAnsiTheme="minorHAnsi" w:cstheme="minorHAnsi"/>
          <w:noProof/>
          <w:sz w:val="22"/>
          <w:szCs w:val="22"/>
        </w:rPr>
        <w:drawing>
          <wp:inline distT="0" distB="0" distL="0" distR="0" wp14:anchorId="7DD291BC" wp14:editId="122DC26D">
            <wp:extent cx="2710800" cy="2034000"/>
            <wp:effectExtent l="0" t="0" r="0" b="0"/>
            <wp:docPr id="1970107581" name="Picture 11">
              <a:extLst xmlns:a="http://schemas.openxmlformats.org/drawingml/2006/main">
                <a:ext uri="{FF2B5EF4-FFF2-40B4-BE49-F238E27FC236}">
                  <a16:creationId xmlns:a16="http://schemas.microsoft.com/office/drawing/2014/main" id="{FCADE765-5F9D-EA78-D896-B572926F5D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CADE765-5F9D-EA78-D896-B572926F5DDA}"/>
                        </a:ext>
                      </a:extLst>
                    </pic:cNvPr>
                    <pic:cNvPicPr>
                      <a:picLocks noChangeAspect="1"/>
                    </pic:cNvPicPr>
                  </pic:nvPicPr>
                  <pic:blipFill>
                    <a:blip r:embed="rId20"/>
                    <a:stretch>
                      <a:fillRect/>
                    </a:stretch>
                  </pic:blipFill>
                  <pic:spPr>
                    <a:xfrm>
                      <a:off x="0" y="0"/>
                      <a:ext cx="2710800" cy="2034000"/>
                    </a:xfrm>
                    <a:prstGeom prst="rect">
                      <a:avLst/>
                    </a:prstGeom>
                  </pic:spPr>
                </pic:pic>
              </a:graphicData>
            </a:graphic>
          </wp:inline>
        </w:drawing>
      </w:r>
      <w:r w:rsidRPr="00697036">
        <w:rPr>
          <w:rFonts w:asciiTheme="minorHAnsi" w:hAnsiTheme="minorHAnsi" w:cstheme="minorHAnsi"/>
          <w:noProof/>
          <w:sz w:val="22"/>
          <w:szCs w:val="22"/>
        </w:rPr>
        <w:drawing>
          <wp:inline distT="0" distB="0" distL="0" distR="0" wp14:anchorId="00887D15" wp14:editId="0F334BEC">
            <wp:extent cx="2710800" cy="2034000"/>
            <wp:effectExtent l="0" t="0" r="0" b="0"/>
            <wp:docPr id="484929268" name="Picture 12">
              <a:extLst xmlns:a="http://schemas.openxmlformats.org/drawingml/2006/main">
                <a:ext uri="{FF2B5EF4-FFF2-40B4-BE49-F238E27FC236}">
                  <a16:creationId xmlns:a16="http://schemas.microsoft.com/office/drawing/2014/main" id="{CC1FEAB5-F379-ED98-0C51-248E36E22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C1FEAB5-F379-ED98-0C51-248E36E22777}"/>
                        </a:ext>
                      </a:extLst>
                    </pic:cNvPr>
                    <pic:cNvPicPr>
                      <a:picLocks noChangeAspect="1"/>
                    </pic:cNvPicPr>
                  </pic:nvPicPr>
                  <pic:blipFill>
                    <a:blip r:embed="rId21"/>
                    <a:stretch>
                      <a:fillRect/>
                    </a:stretch>
                  </pic:blipFill>
                  <pic:spPr>
                    <a:xfrm>
                      <a:off x="0" y="0"/>
                      <a:ext cx="2710800" cy="2034000"/>
                    </a:xfrm>
                    <a:prstGeom prst="rect">
                      <a:avLst/>
                    </a:prstGeom>
                  </pic:spPr>
                </pic:pic>
              </a:graphicData>
            </a:graphic>
          </wp:inline>
        </w:drawing>
      </w:r>
    </w:p>
    <w:p w14:paraId="7159BA74"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1A52F758" w14:textId="77777777" w:rsidR="00AB2DC9" w:rsidRDefault="00AB2DC9" w:rsidP="00AB2DC9">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 xml:space="preserve">Fig. 5. </w:t>
      </w:r>
      <w:r>
        <w:rPr>
          <w:rFonts w:asciiTheme="minorHAnsi" w:hAnsiTheme="minorHAnsi" w:cstheme="minorHAnsi"/>
          <w:sz w:val="22"/>
          <w:szCs w:val="22"/>
        </w:rPr>
        <w:t xml:space="preserve">Conditional distribution of the true AGBD given that the reference data lie within the range (left) 25 – 75 </w:t>
      </w:r>
      <w:r>
        <w:rPr>
          <w:rFonts w:asciiTheme="minorHAnsi" w:eastAsia="PalatinoLinotype-Roman" w:hAnsiTheme="minorHAnsi" w:cstheme="minorHAnsi"/>
          <w:color w:val="000000"/>
          <w:sz w:val="22"/>
          <w:szCs w:val="22"/>
          <w:lang w:val="en-US"/>
        </w:rPr>
        <w:t>t ha</w:t>
      </w:r>
      <w:r w:rsidRPr="00BE3687">
        <w:rPr>
          <w:rFonts w:asciiTheme="minorHAnsi" w:eastAsia="PalatinoLinotype-Roman" w:hAnsiTheme="minorHAnsi" w:cstheme="minorHAnsi"/>
          <w:color w:val="000000"/>
          <w:sz w:val="22"/>
          <w:szCs w:val="22"/>
          <w:vertAlign w:val="superscript"/>
          <w:lang w:val="en-US"/>
        </w:rPr>
        <w:t>-1</w:t>
      </w:r>
      <w:r>
        <w:rPr>
          <w:rFonts w:asciiTheme="minorHAnsi" w:hAnsiTheme="minorHAnsi" w:cstheme="minorHAnsi"/>
          <w:sz w:val="22"/>
          <w:szCs w:val="22"/>
        </w:rPr>
        <w:t xml:space="preserve"> and 475 – 525 </w:t>
      </w:r>
      <w:r>
        <w:rPr>
          <w:rFonts w:asciiTheme="minorHAnsi" w:eastAsia="PalatinoLinotype-Roman" w:hAnsiTheme="minorHAnsi" w:cstheme="minorHAnsi"/>
          <w:color w:val="000000"/>
          <w:sz w:val="22"/>
          <w:szCs w:val="22"/>
          <w:lang w:val="en-US"/>
        </w:rPr>
        <w:t>t ha</w:t>
      </w:r>
      <w:r w:rsidRPr="00BE3687">
        <w:rPr>
          <w:rFonts w:asciiTheme="minorHAnsi" w:eastAsia="PalatinoLinotype-Roman" w:hAnsiTheme="minorHAnsi" w:cstheme="minorHAnsi"/>
          <w:color w:val="000000"/>
          <w:sz w:val="22"/>
          <w:szCs w:val="22"/>
          <w:vertAlign w:val="superscript"/>
          <w:lang w:val="en-US"/>
        </w:rPr>
        <w:t>-1</w:t>
      </w:r>
      <w:r>
        <w:rPr>
          <w:rFonts w:asciiTheme="minorHAnsi" w:hAnsiTheme="minorHAnsi" w:cstheme="minorHAnsi"/>
          <w:sz w:val="22"/>
          <w:szCs w:val="22"/>
        </w:rPr>
        <w:t xml:space="preserve"> (right).</w:t>
      </w:r>
    </w:p>
    <w:p w14:paraId="7BE7A08A"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A clearer idea of how this may affect validation is given by Fig. 6, which is an enlarged version of Fig. 5 (left). As can be seen, there is a significant contribution to the 25-75 </w:t>
      </w:r>
      <w:r>
        <w:rPr>
          <w:rFonts w:asciiTheme="minorHAnsi" w:eastAsia="PalatinoLinotype-Roman" w:hAnsiTheme="minorHAnsi" w:cstheme="minorHAnsi"/>
          <w:color w:val="000000"/>
          <w:sz w:val="22"/>
          <w:szCs w:val="22"/>
          <w:lang w:val="en-US"/>
        </w:rPr>
        <w:t>t ha</w:t>
      </w:r>
      <w:r w:rsidRPr="00BE3687">
        <w:rPr>
          <w:rFonts w:asciiTheme="minorHAnsi" w:eastAsia="PalatinoLinotype-Roman" w:hAnsiTheme="minorHAnsi" w:cstheme="minorHAnsi"/>
          <w:color w:val="000000"/>
          <w:sz w:val="22"/>
          <w:szCs w:val="22"/>
          <w:vertAlign w:val="superscript"/>
          <w:lang w:val="en-US"/>
        </w:rPr>
        <w:t>-1</w:t>
      </w:r>
      <w:r>
        <w:rPr>
          <w:rFonts w:asciiTheme="minorHAnsi" w:hAnsiTheme="minorHAnsi" w:cstheme="minorHAnsi"/>
          <w:sz w:val="22"/>
          <w:szCs w:val="22"/>
        </w:rPr>
        <w:t xml:space="preserve"> reference bin from pixels </w:t>
      </w:r>
      <w:proofErr w:type="gramStart"/>
      <w:r>
        <w:rPr>
          <w:rFonts w:asciiTheme="minorHAnsi" w:hAnsiTheme="minorHAnsi" w:cstheme="minorHAnsi"/>
          <w:sz w:val="22"/>
          <w:szCs w:val="22"/>
        </w:rPr>
        <w:t>whose</w:t>
      </w:r>
      <w:proofErr w:type="gramEnd"/>
      <w:r>
        <w:rPr>
          <w:rFonts w:asciiTheme="minorHAnsi" w:hAnsiTheme="minorHAnsi" w:cstheme="minorHAnsi"/>
          <w:sz w:val="22"/>
          <w:szCs w:val="22"/>
        </w:rPr>
        <w:t xml:space="preserve"> true AGBD is outside the range. As a result, an unbiased estimator (which would reproduce the blue curve) would yield a mean estimate of AGBD that exceeds the mean of the reference data in this bin; this would be interpreted incorrectly as a bias in the estimator. Note that this depends on both </w:t>
      </w:r>
      <m:oMath>
        <m:r>
          <w:rPr>
            <w:rFonts w:ascii="Cambria Math" w:hAnsi="Cambria Math" w:cstheme="minorHAnsi"/>
            <w:sz w:val="22"/>
            <w:szCs w:val="22"/>
          </w:rPr>
          <m:t>p{t}</m:t>
        </m:r>
      </m:oMath>
      <w:r>
        <w:rPr>
          <w:rFonts w:asciiTheme="minorHAnsi" w:hAnsiTheme="minorHAnsi" w:cstheme="minorHAnsi"/>
          <w:sz w:val="22"/>
          <w:szCs w:val="22"/>
        </w:rPr>
        <w:t xml:space="preserve">, i.e., the distribution of the true AGBD across the range </w:t>
      </w:r>
      <m:oMath>
        <m:r>
          <w:rPr>
            <w:rFonts w:ascii="Cambria Math" w:eastAsia="PalatinoLinotype-Roman" w:hAnsi="Cambria Math" w:cstheme="minorHAnsi"/>
            <w:color w:val="000000"/>
            <w:sz w:val="22"/>
            <w:szCs w:val="22"/>
            <w:lang w:val="en-US"/>
          </w:rPr>
          <m:t>[a, b]</m:t>
        </m:r>
      </m:oMath>
      <w:r>
        <w:rPr>
          <w:rFonts w:asciiTheme="minorHAnsi" w:hAnsiTheme="minorHAnsi" w:cstheme="minorHAnsi"/>
          <w:sz w:val="22"/>
          <w:szCs w:val="22"/>
          <w:lang w:val="en-US"/>
        </w:rPr>
        <w:t xml:space="preserve">, </w:t>
      </w:r>
      <w:r>
        <w:rPr>
          <w:rFonts w:asciiTheme="minorHAnsi" w:hAnsiTheme="minorHAnsi" w:cstheme="minorHAnsi"/>
          <w:sz w:val="22"/>
          <w:szCs w:val="22"/>
        </w:rPr>
        <w:t xml:space="preserve">and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e>
            <m:r>
              <w:rPr>
                <w:rFonts w:ascii="Cambria Math" w:hAnsi="Cambria Math" w:cstheme="minorHAnsi"/>
                <w:sz w:val="22"/>
                <w:szCs w:val="22"/>
              </w:rPr>
              <m:t>t</m:t>
            </m:r>
          </m:e>
        </m:d>
      </m:oMath>
      <w:r>
        <w:rPr>
          <w:rFonts w:asciiTheme="minorHAnsi" w:hAnsiTheme="minorHAnsi" w:cstheme="minorHAnsi"/>
          <w:sz w:val="22"/>
          <w:szCs w:val="22"/>
        </w:rPr>
        <w:t xml:space="preserve">, the distribution of the reference AGBD given </w:t>
      </w:r>
      <m:oMath>
        <m:r>
          <w:rPr>
            <w:rFonts w:ascii="Cambria Math" w:hAnsi="Cambria Math" w:cstheme="minorHAnsi"/>
            <w:sz w:val="22"/>
            <w:szCs w:val="22"/>
          </w:rPr>
          <m:t>t</m:t>
        </m:r>
      </m:oMath>
      <w:r>
        <w:rPr>
          <w:rFonts w:asciiTheme="minorHAnsi" w:hAnsiTheme="minorHAnsi" w:cstheme="minorHAnsi"/>
          <w:sz w:val="22"/>
          <w:szCs w:val="22"/>
        </w:rPr>
        <w:t>. For example, if the true AGBD were uniformly distributed across the range and the distribution of the reference AGBD was symmetric around the true AGBD then the means of the reference and true data would be the same, i.e., the estimator would be unbiased.</w:t>
      </w:r>
    </w:p>
    <w:p w14:paraId="089B950F" w14:textId="77777777" w:rsidR="00517415" w:rsidRDefault="00517415" w:rsidP="00AB2DC9">
      <w:pPr>
        <w:autoSpaceDE w:val="0"/>
        <w:autoSpaceDN w:val="0"/>
        <w:adjustRightInd w:val="0"/>
        <w:spacing w:line="276" w:lineRule="auto"/>
        <w:jc w:val="both"/>
        <w:rPr>
          <w:rFonts w:asciiTheme="minorHAnsi" w:hAnsiTheme="minorHAnsi" w:cstheme="minorHAnsi"/>
          <w:sz w:val="22"/>
          <w:szCs w:val="22"/>
        </w:rPr>
      </w:pPr>
    </w:p>
    <w:p w14:paraId="0006C978"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r>
        <w:rPr>
          <w:noProof/>
        </w:rPr>
        <w:lastRenderedPageBreak/>
        <mc:AlternateContent>
          <mc:Choice Requires="wpg">
            <w:drawing>
              <wp:anchor distT="0" distB="0" distL="114300" distR="114300" simplePos="0" relativeHeight="251663360" behindDoc="0" locked="0" layoutInCell="1" allowOverlap="1" wp14:anchorId="3DF4668A" wp14:editId="640E9E40">
                <wp:simplePos x="0" y="0"/>
                <wp:positionH relativeFrom="margin">
                  <wp:align>right</wp:align>
                </wp:positionH>
                <wp:positionV relativeFrom="paragraph">
                  <wp:posOffset>135255</wp:posOffset>
                </wp:positionV>
                <wp:extent cx="5730240" cy="3573780"/>
                <wp:effectExtent l="0" t="0" r="0" b="0"/>
                <wp:wrapNone/>
                <wp:docPr id="158326680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0240" cy="3573780"/>
                          <a:chOff x="0" y="0"/>
                          <a:chExt cx="66753" cy="28197"/>
                        </a:xfrm>
                      </wpg:grpSpPr>
                      <pic:pic xmlns:pic="http://schemas.openxmlformats.org/drawingml/2006/picture">
                        <pic:nvPicPr>
                          <pic:cNvPr id="741658106" name="Picture 9"/>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2939"/>
                            <a:ext cx="66753" cy="25258"/>
                          </a:xfrm>
                          <a:prstGeom prst="rect">
                            <a:avLst/>
                          </a:prstGeom>
                          <a:noFill/>
                          <a:extLst>
                            <a:ext uri="{909E8E84-426E-40DD-AFC4-6F175D3DCCD1}">
                              <a14:hiddenFill xmlns:a14="http://schemas.microsoft.com/office/drawing/2010/main">
                                <a:solidFill>
                                  <a:srgbClr val="FFFFFF"/>
                                </a:solidFill>
                              </a14:hiddenFill>
                            </a:ext>
                          </a:extLst>
                        </pic:spPr>
                      </pic:pic>
                      <wps:wsp>
                        <wps:cNvPr id="892818239" name="Rectangle 11"/>
                        <wps:cNvSpPr>
                          <a:spLocks/>
                        </wps:cNvSpPr>
                        <wps:spPr bwMode="auto">
                          <a:xfrm>
                            <a:off x="10929" y="0"/>
                            <a:ext cx="6101" cy="4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213C9E" w14:textId="77777777" w:rsidR="00AB2DC9" w:rsidRDefault="00AB2DC9" w:rsidP="00AB2DC9">
                              <w:pPr>
                                <w:kinsoku w:val="0"/>
                                <w:overflowPunct w:val="0"/>
                                <w:spacing w:before="120"/>
                                <w:jc w:val="center"/>
                                <w:textAlignment w:val="baseline"/>
                                <w:rPr>
                                  <w:rFonts w:ascii="Arial" w:eastAsia="Calibri" w:hAnsi="Arial" w:cstheme="minorBidi"/>
                                  <w:b/>
                                  <w:bCs/>
                                  <w:color w:val="FF0000"/>
                                  <w:kern w:val="24"/>
                                  <w:sz w:val="32"/>
                                  <w:szCs w:val="32"/>
                                </w:rPr>
                              </w:pPr>
                              <w:r>
                                <w:rPr>
                                  <w:rFonts w:ascii="Arial" w:eastAsia="Calibri" w:hAnsi="Arial" w:cstheme="minorBidi"/>
                                  <w:b/>
                                  <w:bCs/>
                                  <w:color w:val="FF0000"/>
                                  <w:kern w:val="24"/>
                                  <w:sz w:val="32"/>
                                  <w:szCs w:val="32"/>
                                </w:rPr>
                                <w:t>bin</w:t>
                              </w:r>
                            </w:p>
                          </w:txbxContent>
                        </wps:txbx>
                        <wps:bodyPr rot="0" vert="horz" wrap="square" lIns="91440" tIns="45720" rIns="91440" bIns="45720" anchor="t" anchorCtr="0" upright="1">
                          <a:noAutofit/>
                        </wps:bodyPr>
                      </wps:wsp>
                      <wps:wsp>
                        <wps:cNvPr id="1330967014" name="Straight Arrow Connector 12"/>
                        <wps:cNvCnPr>
                          <a:cxnSpLocks/>
                        </wps:cNvCnPr>
                        <wps:spPr bwMode="auto">
                          <a:xfrm flipV="1">
                            <a:off x="11127" y="3552"/>
                            <a:ext cx="5464" cy="112"/>
                          </a:xfrm>
                          <a:prstGeom prst="straightConnector1">
                            <a:avLst/>
                          </a:prstGeom>
                          <a:noFill/>
                          <a:ln w="19050">
                            <a:solidFill>
                              <a:srgbClr val="FF0000"/>
                            </a:solidFill>
                            <a:round/>
                            <a:headEnd type="arrow" w="med" len="med"/>
                            <a:tailEnd type="arrow" w="med" len="med"/>
                          </a:ln>
                        </wps:spPr>
                        <wps:bodyPr/>
                      </wps:wsp>
                      <wps:wsp>
                        <wps:cNvPr id="78713044" name="Rectangle 13"/>
                        <wps:cNvSpPr>
                          <a:spLocks/>
                        </wps:cNvSpPr>
                        <wps:spPr bwMode="auto">
                          <a:xfrm>
                            <a:off x="17621" y="10860"/>
                            <a:ext cx="38192" cy="5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EA6ADB" w14:textId="77777777" w:rsidR="00AB2DC9" w:rsidRDefault="00AB2DC9" w:rsidP="00AB2DC9">
                              <w:pPr>
                                <w:kinsoku w:val="0"/>
                                <w:overflowPunct w:val="0"/>
                                <w:spacing w:before="120"/>
                                <w:jc w:val="center"/>
                                <w:textAlignment w:val="baseline"/>
                                <w:rPr>
                                  <w:rFonts w:ascii="Arial" w:eastAsia="Calibri" w:hAnsi="Arial" w:cstheme="minorBidi"/>
                                  <w:b/>
                                  <w:bCs/>
                                  <w:color w:val="ED7D31" w:themeColor="accent2"/>
                                  <w:kern w:val="24"/>
                                </w:rPr>
                              </w:pPr>
                              <w:r>
                                <w:rPr>
                                  <w:rFonts w:ascii="Arial" w:eastAsia="Calibri" w:hAnsi="Arial" w:cstheme="minorBidi"/>
                                  <w:b/>
                                  <w:bCs/>
                                  <w:color w:val="ED7D31" w:themeColor="accent2"/>
                                  <w:kern w:val="24"/>
                                </w:rPr>
                                <w:t xml:space="preserve">Conditional distribution of true AGBD given that reference AGBD is within (25,75) Mg/ha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3DF4668A" id="Group 9" o:spid="_x0000_s1026" style="position:absolute;left:0;text-align:left;margin-left:400pt;margin-top:10.65pt;width:451.2pt;height:281.4pt;z-index:251663360;mso-position-horizontal:right;mso-position-horizontal-relative:margin;mso-width-relative:margin;mso-height-relative:margin" coordsize="66753,2819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top:2939;width:66753;height:25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">
                  <v:imagedata r:id="rId27" o:title=""/>
                  <o:lock v:ext="edit" aspectratio="f"/>
                </v:shape>
                <v:rect id="Rectangle 11" o:spid="_x0000_s1028" style="position:absolute;left:10929;width:6101;height:4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" filled="f" stroked="f">
                  <v:path arrowok="t"/>
                  <v:textbox>
                    <w:txbxContent>
                      <w:p w14:paraId="76213C9E" w14:textId="77777777" w:rsidR="00AB2DC9" w:rsidRDefault="00AB2DC9" w:rsidP="00AB2DC9">
                        <w:pPr>
                          <w:kinsoku w:val="0"/>
                          <w:overflowPunct w:val="0"/>
                          <w:spacing w:before="120"/>
                          <w:jc w:val="center"/>
                          <w:textAlignment w:val="baseline"/>
                          <w:rPr>
                            <w:rFonts w:ascii="Arial" w:eastAsia="Calibri" w:hAnsi="Arial" w:cstheme="minorBidi"/>
                            <w:b/>
                            <w:bCs/>
                            <w:color w:val="FF0000"/>
                            <w:kern w:val="24"/>
                            <w:sz w:val="32"/>
                            <w:szCs w:val="32"/>
                          </w:rPr>
                        </w:pPr>
                        <w:r>
                          <w:rPr>
                            <w:rFonts w:ascii="Arial" w:eastAsia="Calibri" w:hAnsi="Arial" w:cstheme="minorBidi"/>
                            <w:b/>
                            <w:bCs/>
                            <w:color w:val="FF0000"/>
                            <w:kern w:val="24"/>
                            <w:sz w:val="32"/>
                            <w:szCs w:val="32"/>
                          </w:rPr>
                          <w:t>bin</w:t>
                        </w:r>
                      </w:p>
                    </w:txbxContent>
                  </v:textbox>
                </v:rect>
                <v:shapetype id="_x0000_t32" coordsize="21600,21600" o:spt="32" o:oned="t" path="m,l21600,21600e" filled="f">
                  <v:path arrowok="t" fillok="f" o:connecttype="none"/>
                  <o:lock v:ext="edit" shapetype="t"/>
                </v:shapetype>
                <v:shape id="Straight Arrow Connector 12" o:spid="_x0000_s1029" type="#_x0000_t32" style="position:absolute;left:11127;top:3552;width:5464;height:1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" strokecolor="red" strokeweight="1.5pt">
                  <v:stroke startarrow="open" endarrow="open"/>
                  <o:lock v:ext="edit" shapetype="f"/>
                </v:shape>
                <v:rect id="Rectangle 13" o:spid="_x0000_s1030" style="position:absolute;left:17621;top:10860;width:38192;height:5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" filled="f" stroked="f">
                  <v:path arrowok="t"/>
                  <v:textbox>
                    <w:txbxContent>
                      <w:p w14:paraId="77EA6ADB" w14:textId="77777777" w:rsidR="00AB2DC9" w:rsidRDefault="00AB2DC9" w:rsidP="00AB2DC9">
                        <w:pPr>
                          <w:kinsoku w:val="0"/>
                          <w:overflowPunct w:val="0"/>
                          <w:spacing w:before="120"/>
                          <w:jc w:val="center"/>
                          <w:textAlignment w:val="baseline"/>
                          <w:rPr>
                            <w:rFonts w:ascii="Arial" w:eastAsia="Calibri" w:hAnsi="Arial" w:cstheme="minorBidi"/>
                            <w:b/>
                            <w:bCs/>
                            <w:color w:val="ED7D31" w:themeColor="accent2"/>
                            <w:kern w:val="24"/>
                          </w:rPr>
                        </w:pPr>
                        <w:r>
                          <w:rPr>
                            <w:rFonts w:ascii="Arial" w:eastAsia="Calibri" w:hAnsi="Arial" w:cstheme="minorBidi"/>
                            <w:b/>
                            <w:bCs/>
                            <w:color w:val="ED7D31" w:themeColor="accent2"/>
                            <w:kern w:val="24"/>
                          </w:rPr>
                          <w:t xml:space="preserve">Conditional distribution of true AGBD given that reference AGBD is within (25,75) Mg/ha </w:t>
                        </w:r>
                      </w:p>
                    </w:txbxContent>
                  </v:textbox>
                </v:rect>
                <w10:wrap anchorx="margin"/>
              </v:group>
            </w:pict>
          </mc:Fallback>
        </mc:AlternateContent>
      </w:r>
    </w:p>
    <w:p w14:paraId="1F6BB379"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01D0E940"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4690F785"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427476CB"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08FE338C"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1B0C479F"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4124565C"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2A11D8B9"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09B3E7C2"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55CEB9F1"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76C042CA"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48CF4355"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5256E8C6"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6B2CC60C"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2FB6BD8F"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1092F2E4"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707CC36E"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7D625269"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4000854C" w14:textId="77777777" w:rsidR="00AB2DC9" w:rsidRDefault="00AB2DC9" w:rsidP="00AB2DC9">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 xml:space="preserve">Fig. 6. </w:t>
      </w:r>
      <w:r>
        <w:rPr>
          <w:rFonts w:asciiTheme="minorHAnsi" w:hAnsiTheme="minorHAnsi" w:cstheme="minorHAnsi"/>
          <w:sz w:val="22"/>
          <w:szCs w:val="22"/>
        </w:rPr>
        <w:t xml:space="preserve">Conditional distribution of the true AGBD for reference data within the range 25 – 75 </w:t>
      </w:r>
      <w:r>
        <w:rPr>
          <w:rFonts w:asciiTheme="minorHAnsi" w:eastAsia="PalatinoLinotype-Roman" w:hAnsiTheme="minorHAnsi" w:cstheme="minorHAnsi"/>
          <w:color w:val="000000"/>
          <w:sz w:val="22"/>
          <w:szCs w:val="22"/>
          <w:lang w:val="en-US"/>
        </w:rPr>
        <w:t>t ha</w:t>
      </w:r>
      <w:r w:rsidRPr="00BE3687">
        <w:rPr>
          <w:rFonts w:asciiTheme="minorHAnsi" w:eastAsia="PalatinoLinotype-Roman" w:hAnsiTheme="minorHAnsi" w:cstheme="minorHAnsi"/>
          <w:color w:val="000000"/>
          <w:sz w:val="22"/>
          <w:szCs w:val="22"/>
          <w:vertAlign w:val="superscript"/>
          <w:lang w:val="en-US"/>
        </w:rPr>
        <w:t>-1</w:t>
      </w:r>
      <w:r>
        <w:rPr>
          <w:rFonts w:asciiTheme="minorHAnsi" w:hAnsiTheme="minorHAnsi" w:cstheme="minorHAnsi"/>
          <w:sz w:val="22"/>
          <w:szCs w:val="22"/>
        </w:rPr>
        <w:t xml:space="preserve"> </w:t>
      </w:r>
    </w:p>
    <w:p w14:paraId="6F0697E3"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p>
    <w:p w14:paraId="6AFDD327"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Expressed symbolically, the true average AGBD in the range </w:t>
      </w:r>
      <m:oMath>
        <m:r>
          <w:rPr>
            <w:rFonts w:ascii="Cambria Math" w:eastAsia="PalatinoLinotype-Roman" w:hAnsi="Cambria Math" w:cstheme="minorHAnsi"/>
            <w:color w:val="000000"/>
            <w:sz w:val="22"/>
            <w:szCs w:val="22"/>
            <w:lang w:val="en-US"/>
          </w:rPr>
          <m:t>[a, b]</m:t>
        </m:r>
      </m:oMath>
      <w:r>
        <w:rPr>
          <w:rFonts w:asciiTheme="minorHAnsi" w:hAnsiTheme="minorHAnsi" w:cstheme="minorHAnsi"/>
          <w:sz w:val="22"/>
          <w:szCs w:val="22"/>
        </w:rPr>
        <w:t xml:space="preserve"> t</w:t>
      </w:r>
      <w:r w:rsidRPr="00FC7077">
        <w:rPr>
          <w:rFonts w:asciiTheme="minorHAnsi" w:hAnsiTheme="minorHAnsi" w:cstheme="minorHAnsi"/>
          <w:sz w:val="22"/>
          <w:szCs w:val="22"/>
        </w:rPr>
        <w:t xml:space="preserve"> ha</w:t>
      </w:r>
      <w:r w:rsidRPr="00FC7077">
        <w:rPr>
          <w:rFonts w:asciiTheme="minorHAnsi" w:hAnsiTheme="minorHAnsi" w:cstheme="minorHAnsi"/>
          <w:sz w:val="22"/>
          <w:szCs w:val="22"/>
          <w:vertAlign w:val="superscript"/>
        </w:rPr>
        <w:t>-1</w:t>
      </w:r>
      <w:r w:rsidRPr="00AD2CEA">
        <w:rPr>
          <w:rFonts w:asciiTheme="minorHAnsi" w:hAnsiTheme="minorHAnsi" w:cstheme="minorHAnsi"/>
          <w:sz w:val="22"/>
          <w:szCs w:val="22"/>
        </w:rPr>
        <w:t xml:space="preserve"> </w:t>
      </w:r>
      <w:r>
        <w:rPr>
          <w:rFonts w:asciiTheme="minorHAnsi" w:hAnsiTheme="minorHAnsi" w:cstheme="minorHAnsi"/>
          <w:sz w:val="22"/>
          <w:szCs w:val="22"/>
        </w:rPr>
        <w:t>is</w:t>
      </w:r>
    </w:p>
    <w:p w14:paraId="269A6A64" w14:textId="77777777" w:rsidR="00AB2DC9" w:rsidRPr="00AD2CEA" w:rsidRDefault="00000000" w:rsidP="00AB2DC9">
      <w:pPr>
        <w:spacing w:line="276" w:lineRule="auto"/>
        <w:ind w:firstLine="720"/>
        <w:jc w:val="both"/>
        <w:rPr>
          <w:rFonts w:asciiTheme="minorHAnsi" w:hAnsiTheme="minorHAnsi" w:cstheme="minorHAnsi"/>
          <w:sz w:val="22"/>
          <w:szCs w:val="22"/>
        </w:rPr>
      </w:pPr>
      <m:oMath>
        <m:acc>
          <m:accPr>
            <m:chr m:val="̅"/>
            <m:ctrlPr>
              <w:rPr>
                <w:rFonts w:ascii="Cambria Math" w:hAnsi="Cambria Math" w:cstheme="minorHAnsi"/>
                <w:i/>
                <w:sz w:val="22"/>
                <w:szCs w:val="22"/>
              </w:rPr>
            </m:ctrlPr>
          </m:accPr>
          <m:e>
            <m:r>
              <w:rPr>
                <w:rFonts w:ascii="Cambria Math" w:hAnsi="Cambria Math" w:cstheme="minorHAnsi"/>
                <w:sz w:val="22"/>
                <w:szCs w:val="22"/>
              </w:rPr>
              <m:t>t</m:t>
            </m:r>
          </m:e>
        </m:acc>
        <m:r>
          <w:rPr>
            <w:rFonts w:ascii="Cambria Math" w:hAnsi="Cambria Math" w:cstheme="minorHAnsi"/>
            <w:sz w:val="22"/>
            <w:szCs w:val="22"/>
          </w:rPr>
          <m:t xml:space="preserve">= </m:t>
        </m:r>
        <m:nary>
          <m:naryPr>
            <m:limLoc m:val="subSup"/>
            <m:ctrlPr>
              <w:rPr>
                <w:rFonts w:ascii="Cambria Math" w:hAnsi="Cambria Math" w:cstheme="minorHAnsi"/>
                <w:i/>
                <w:sz w:val="22"/>
                <w:szCs w:val="22"/>
              </w:rPr>
            </m:ctrlPr>
          </m:naryPr>
          <m:sub>
            <m:r>
              <w:rPr>
                <w:rFonts w:ascii="Cambria Math" w:hAnsi="Cambria Math" w:cstheme="minorHAnsi"/>
                <w:sz w:val="22"/>
                <w:szCs w:val="22"/>
              </w:rPr>
              <m:t>a</m:t>
            </m:r>
          </m:sub>
          <m:sup>
            <m:r>
              <w:rPr>
                <w:rFonts w:ascii="Cambria Math" w:hAnsi="Cambria Math" w:cstheme="minorHAnsi"/>
                <w:sz w:val="22"/>
                <w:szCs w:val="22"/>
              </w:rPr>
              <m:t>b</m:t>
            </m:r>
          </m:sup>
          <m:e>
            <m:r>
              <w:rPr>
                <w:rFonts w:ascii="Cambria Math" w:hAnsi="Cambria Math" w:cstheme="minorHAnsi"/>
                <w:sz w:val="22"/>
                <w:szCs w:val="22"/>
              </w:rPr>
              <m:t>tp{t}dt</m:t>
            </m:r>
          </m:e>
        </m:nary>
      </m:oMath>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t>(9)</w:t>
      </w:r>
    </w:p>
    <w:p w14:paraId="0CF05579" w14:textId="77777777" w:rsidR="00AB2DC9" w:rsidRPr="00AD2CEA" w:rsidRDefault="00AB2DC9" w:rsidP="00AB2DC9">
      <w:pPr>
        <w:autoSpaceDE w:val="0"/>
        <w:autoSpaceDN w:val="0"/>
        <w:adjustRightInd w:val="0"/>
        <w:spacing w:line="276" w:lineRule="auto"/>
        <w:jc w:val="both"/>
        <w:rPr>
          <w:rFonts w:asciiTheme="minorHAnsi" w:hAnsiTheme="minorHAnsi" w:cstheme="minorHAnsi"/>
          <w:sz w:val="22"/>
          <w:szCs w:val="22"/>
        </w:rPr>
      </w:pPr>
      <w:r>
        <w:rPr>
          <w:rFonts w:asciiTheme="minorHAnsi" w:hAnsiTheme="minorHAnsi" w:cstheme="minorHAnsi"/>
          <w:sz w:val="22"/>
          <w:szCs w:val="22"/>
        </w:rPr>
        <w:t>but from the reference data we would calculate</w:t>
      </w:r>
    </w:p>
    <w:p w14:paraId="7B0BBFF2" w14:textId="77777777" w:rsidR="00AB2DC9" w:rsidRPr="00AD2CEA" w:rsidRDefault="00000000" w:rsidP="00AB2DC9">
      <w:pPr>
        <w:spacing w:line="276" w:lineRule="auto"/>
        <w:ind w:firstLine="720"/>
        <w:jc w:val="both"/>
        <w:rPr>
          <w:rFonts w:asciiTheme="minorHAnsi" w:hAnsiTheme="minorHAnsi" w:cstheme="minorHAnsi"/>
          <w:sz w:val="22"/>
          <w:szCs w:val="22"/>
        </w:rPr>
      </w:pPr>
      <m:oMath>
        <m:acc>
          <m:accPr>
            <m:chr m:val="̅"/>
            <m:ctrlPr>
              <w:rPr>
                <w:rFonts w:ascii="Cambria Math" w:hAnsi="Cambria Math" w:cstheme="minorHAnsi"/>
                <w:i/>
                <w:sz w:val="22"/>
                <w:szCs w:val="22"/>
              </w:rPr>
            </m:ctrlPr>
          </m:acc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acc>
        <m:r>
          <w:rPr>
            <w:rFonts w:ascii="Cambria Math" w:hAnsi="Cambria Math" w:cstheme="minorHAnsi"/>
            <w:sz w:val="22"/>
            <w:szCs w:val="22"/>
          </w:rPr>
          <m:t xml:space="preserve">= </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r>
              <w:rPr>
                <w:rFonts w:ascii="Cambria Math" w:eastAsia="PalatinoLinotype-Roman" w:hAnsi="Cambria Math" w:cstheme="minorHAnsi"/>
                <w:color w:val="000000"/>
                <w:sz w:val="22"/>
                <w:szCs w:val="22"/>
                <w:lang w:val="en-US"/>
              </w:rPr>
              <m:t xml:space="preserve"> ~</m:t>
            </m:r>
          </m:e>
        </m:nary>
        <m:r>
          <w:rPr>
            <w:rFonts w:ascii="Cambria Math" w:eastAsia="PalatinoLinotype-Roman" w:hAnsi="Cambria Math" w:cstheme="minorHAnsi"/>
            <w:color w:val="000000"/>
            <w:sz w:val="22"/>
            <w:szCs w:val="22"/>
            <w:lang w:val="en-US"/>
          </w:rPr>
          <m:t xml:space="preserve"> </m:t>
        </m:r>
        <m:nary>
          <m:naryPr>
            <m:limLoc m:val="subSup"/>
            <m:ctrlPr>
              <w:rPr>
                <w:rFonts w:ascii="Cambria Math" w:hAnsi="Cambria Math" w:cstheme="minorHAnsi"/>
                <w:i/>
                <w:sz w:val="22"/>
                <w:szCs w:val="22"/>
              </w:rPr>
            </m:ctrlPr>
          </m:naryPr>
          <m:sub>
            <m:r>
              <w:rPr>
                <w:rFonts w:ascii="Cambria Math" w:hAnsi="Cambria Math" w:cstheme="minorHAnsi"/>
                <w:sz w:val="22"/>
                <w:szCs w:val="22"/>
              </w:rPr>
              <m:t>a</m:t>
            </m:r>
          </m:sub>
          <m:sup>
            <m:r>
              <w:rPr>
                <w:rFonts w:ascii="Cambria Math" w:hAnsi="Cambria Math" w:cstheme="minorHAnsi"/>
                <w:sz w:val="22"/>
                <w:szCs w:val="22"/>
              </w:rPr>
              <m:t>b</m:t>
            </m:r>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r>
              <w:rPr>
                <w:rFonts w:ascii="Cambria Math" w:hAnsi="Cambria Math" w:cstheme="minorHAnsi"/>
                <w:sz w:val="22"/>
                <w:szCs w:val="22"/>
              </w:rPr>
              <m:t>p{</m:t>
            </m:r>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r>
              <w:rPr>
                <w:rFonts w:ascii="Cambria Math" w:hAnsi="Cambria Math" w:cstheme="minorHAnsi"/>
                <w:sz w:val="22"/>
                <w:szCs w:val="22"/>
              </w:rPr>
              <m:t>}d</m:t>
            </m:r>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r</m:t>
                </m:r>
              </m:sub>
            </m:sSub>
          </m:e>
        </m:nary>
      </m:oMath>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t>(10)</w:t>
      </w:r>
    </w:p>
    <w:p w14:paraId="0CCFA193" w14:textId="77777777" w:rsidR="00AB2DC9" w:rsidRDefault="00AB2DC9" w:rsidP="00AB2DC9">
      <w:pPr>
        <w:spacing w:line="276" w:lineRule="auto"/>
        <w:jc w:val="both"/>
        <w:rPr>
          <w:rFonts w:asciiTheme="minorHAnsi" w:hAnsiTheme="minorHAnsi" w:cstheme="minorHAnsi"/>
          <w:sz w:val="22"/>
          <w:szCs w:val="22"/>
        </w:rPr>
      </w:pPr>
      <w:r>
        <w:rPr>
          <w:rFonts w:asciiTheme="minorHAnsi" w:hAnsiTheme="minorHAnsi" w:cstheme="minorHAnsi"/>
          <w:sz w:val="22"/>
          <w:szCs w:val="22"/>
        </w:rPr>
        <w:t>Even though the ALS estimator is thought to be unbiased, these two values may differ because of dispersion in the ALS data.</w:t>
      </w:r>
    </w:p>
    <w:p w14:paraId="14764538" w14:textId="77777777" w:rsidR="00AB2DC9" w:rsidRDefault="00AB2DC9" w:rsidP="00AB2DC9">
      <w:p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Similarly for the BIOMASS data we have the conditional pdf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b</m:t>
                </m:r>
              </m:sub>
            </m:sSub>
          </m:e>
          <m:e>
            <m:r>
              <w:rPr>
                <w:rFonts w:ascii="Cambria Math" w:hAnsi="Cambria Math" w:cstheme="minorHAnsi"/>
                <w:sz w:val="22"/>
                <w:szCs w:val="22"/>
              </w:rPr>
              <m:t>t</m:t>
            </m:r>
          </m:e>
        </m:d>
      </m:oMath>
      <w:r>
        <w:rPr>
          <w:rFonts w:asciiTheme="minorHAnsi" w:hAnsiTheme="minorHAnsi" w:cstheme="minorHAnsi"/>
          <w:sz w:val="22"/>
          <w:szCs w:val="22"/>
        </w:rPr>
        <w:t xml:space="preserve">, i.e., the probability that we estimate AGBD as </w:t>
      </w:r>
      <m:oMath>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b</m:t>
            </m:r>
          </m:sub>
        </m:sSub>
      </m:oMath>
      <w:r>
        <w:rPr>
          <w:rFonts w:asciiTheme="minorHAnsi" w:hAnsiTheme="minorHAnsi" w:cstheme="minorHAnsi"/>
          <w:sz w:val="22"/>
          <w:szCs w:val="22"/>
        </w:rPr>
        <w:t xml:space="preserve"> given that the true value is </w:t>
      </w:r>
      <m:oMath>
        <m:r>
          <w:rPr>
            <w:rFonts w:ascii="Cambria Math" w:hAnsi="Cambria Math" w:cstheme="minorHAnsi"/>
            <w:sz w:val="22"/>
            <w:szCs w:val="22"/>
          </w:rPr>
          <m:t>t</m:t>
        </m:r>
      </m:oMath>
      <w:r>
        <w:rPr>
          <w:rFonts w:asciiTheme="minorHAnsi" w:hAnsiTheme="minorHAnsi" w:cstheme="minorHAnsi"/>
          <w:sz w:val="22"/>
          <w:szCs w:val="22"/>
        </w:rPr>
        <w:t>, and would calculate the average AGBD as</w:t>
      </w:r>
    </w:p>
    <w:p w14:paraId="184A2D65" w14:textId="77777777" w:rsidR="00AB2DC9" w:rsidRPr="00FC7077" w:rsidRDefault="00000000" w:rsidP="00AB2DC9">
      <w:pPr>
        <w:spacing w:line="276" w:lineRule="auto"/>
        <w:ind w:firstLine="720"/>
        <w:jc w:val="both"/>
        <w:rPr>
          <w:rFonts w:asciiTheme="minorHAnsi" w:hAnsiTheme="minorHAnsi" w:cstheme="minorHAnsi"/>
          <w:sz w:val="22"/>
          <w:szCs w:val="22"/>
        </w:rPr>
      </w:pPr>
      <m:oMath>
        <m:acc>
          <m:accPr>
            <m:chr m:val="̅"/>
            <m:ctrlPr>
              <w:rPr>
                <w:rFonts w:ascii="Cambria Math" w:hAnsi="Cambria Math" w:cstheme="minorHAnsi"/>
                <w:i/>
                <w:sz w:val="22"/>
                <w:szCs w:val="22"/>
              </w:rPr>
            </m:ctrlPr>
          </m:acc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b</m:t>
                </m:r>
              </m:sub>
            </m:sSub>
          </m:e>
        </m:acc>
        <m:r>
          <w:rPr>
            <w:rFonts w:ascii="Cambria Math" w:hAnsi="Cambria Math" w:cstheme="minorHAnsi"/>
            <w:sz w:val="22"/>
            <w:szCs w:val="22"/>
          </w:rPr>
          <m:t>=</m:t>
        </m:r>
        <m:f>
          <m:fPr>
            <m:ctrlPr>
              <w:rPr>
                <w:rFonts w:ascii="Cambria Math" w:eastAsia="PalatinoLinotype-Roman" w:hAnsi="Cambria Math" w:cstheme="minorHAnsi"/>
                <w:i/>
                <w:color w:val="000000"/>
                <w:sz w:val="22"/>
                <w:szCs w:val="22"/>
                <w:lang w:val="en-US"/>
              </w:rPr>
            </m:ctrlPr>
          </m:fPr>
          <m:num>
            <m:r>
              <w:rPr>
                <w:rFonts w:ascii="Cambria Math" w:eastAsia="PalatinoLinotype-Roman" w:hAnsi="Cambria Math" w:cstheme="minorHAnsi"/>
                <w:color w:val="000000"/>
                <w:sz w:val="22"/>
                <w:szCs w:val="22"/>
                <w:lang w:val="en-US"/>
              </w:rPr>
              <m:t>1</m:t>
            </m:r>
          </m:num>
          <m:den>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n</m:t>
                </m:r>
              </m:e>
              <m:sub>
                <m:r>
                  <w:rPr>
                    <w:rFonts w:ascii="Cambria Math" w:eastAsia="PalatinoLinotype-Roman" w:hAnsi="Cambria Math" w:cstheme="minorHAnsi"/>
                    <w:color w:val="000000"/>
                    <w:sz w:val="22"/>
                    <w:szCs w:val="22"/>
                    <w:lang w:val="en-US"/>
                  </w:rPr>
                  <m:t>r</m:t>
                </m:r>
              </m:sub>
            </m:sSub>
          </m:den>
        </m:f>
        <m:nary>
          <m:naryPr>
            <m:chr m:val="∑"/>
            <m:limLoc m:val="undOvr"/>
            <m:supHide m:val="1"/>
            <m:ctrlPr>
              <w:rPr>
                <w:rFonts w:ascii="Cambria Math" w:eastAsia="PalatinoLinotype-Roman" w:hAnsi="Cambria Math" w:cstheme="minorHAnsi"/>
                <w:i/>
                <w:color w:val="000000"/>
                <w:sz w:val="22"/>
                <w:szCs w:val="22"/>
                <w:lang w:val="en-US"/>
              </w:rPr>
            </m:ctrlPr>
          </m:naryPr>
          <m:sub>
            <m:r>
              <w:rPr>
                <w:rFonts w:ascii="Cambria Math" w:eastAsia="PalatinoLinotype-Roman" w:hAnsi="Cambria Math" w:cstheme="minorHAnsi"/>
                <w:color w:val="000000"/>
                <w:sz w:val="22"/>
                <w:szCs w:val="22"/>
                <w:lang w:val="en-US"/>
              </w:rPr>
              <m:t>S[a,b]</m:t>
            </m:r>
          </m:sub>
          <m:sup/>
          <m:e>
            <m:sSub>
              <m:sSubPr>
                <m:ctrlPr>
                  <w:rPr>
                    <w:rFonts w:ascii="Cambria Math" w:eastAsia="PalatinoLinotype-Roman" w:hAnsi="Cambria Math" w:cstheme="minorHAnsi"/>
                    <w:i/>
                    <w:color w:val="000000"/>
                    <w:sz w:val="22"/>
                    <w:szCs w:val="22"/>
                    <w:lang w:val="en-US"/>
                  </w:rPr>
                </m:ctrlPr>
              </m:sSubPr>
              <m:e>
                <m:r>
                  <w:rPr>
                    <w:rFonts w:ascii="Cambria Math" w:eastAsia="PalatinoLinotype-Roman" w:hAnsi="Cambria Math" w:cstheme="minorHAnsi"/>
                    <w:color w:val="000000"/>
                    <w:sz w:val="22"/>
                    <w:szCs w:val="22"/>
                    <w:lang w:val="en-US"/>
                  </w:rPr>
                  <m:t>x</m:t>
                </m:r>
              </m:e>
              <m:sub>
                <m:r>
                  <w:rPr>
                    <w:rFonts w:ascii="Cambria Math" w:eastAsia="PalatinoLinotype-Roman" w:hAnsi="Cambria Math" w:cstheme="minorHAnsi"/>
                    <w:color w:val="000000"/>
                    <w:sz w:val="22"/>
                    <w:szCs w:val="22"/>
                    <w:lang w:val="en-US"/>
                  </w:rPr>
                  <m:t>b</m:t>
                </m:r>
              </m:sub>
            </m:sSub>
            <m:d>
              <m:dPr>
                <m:ctrlPr>
                  <w:rPr>
                    <w:rFonts w:ascii="Cambria Math" w:eastAsia="PalatinoLinotype-Roman" w:hAnsi="Cambria Math" w:cstheme="minorHAnsi"/>
                    <w:i/>
                    <w:color w:val="000000"/>
                    <w:sz w:val="22"/>
                    <w:szCs w:val="22"/>
                    <w:lang w:val="en-US"/>
                  </w:rPr>
                </m:ctrlPr>
              </m:dPr>
              <m:e>
                <m:r>
                  <w:rPr>
                    <w:rFonts w:ascii="Cambria Math" w:eastAsia="PalatinoLinotype-Roman" w:hAnsi="Cambria Math" w:cstheme="minorHAnsi"/>
                    <w:color w:val="000000"/>
                    <w:sz w:val="22"/>
                    <w:szCs w:val="22"/>
                    <w:lang w:val="en-US"/>
                  </w:rPr>
                  <m:t>i</m:t>
                </m:r>
              </m:e>
            </m:d>
            <m:r>
              <w:rPr>
                <w:rFonts w:ascii="Cambria Math" w:eastAsia="PalatinoLinotype-Roman" w:hAnsi="Cambria Math" w:cstheme="minorHAnsi"/>
                <w:color w:val="000000"/>
                <w:sz w:val="22"/>
                <w:szCs w:val="22"/>
                <w:lang w:val="en-US"/>
              </w:rPr>
              <m:t xml:space="preserve"> </m:t>
            </m:r>
          </m:e>
        </m:nary>
      </m:oMath>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r>
      <w:r w:rsidR="00AB2DC9">
        <w:rPr>
          <w:rFonts w:asciiTheme="minorHAnsi" w:hAnsiTheme="minorHAnsi" w:cstheme="minorHAnsi"/>
          <w:sz w:val="22"/>
          <w:szCs w:val="22"/>
        </w:rPr>
        <w:tab/>
        <w:t>(11)</w:t>
      </w:r>
    </w:p>
    <w:p w14:paraId="70BC2A12" w14:textId="77777777" w:rsidR="00AB2DC9" w:rsidRDefault="00AB2DC9" w:rsidP="00AB2DC9">
      <w:pPr>
        <w:autoSpaceDE w:val="0"/>
        <w:autoSpaceDN w:val="0"/>
        <w:adjustRightInd w:val="0"/>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All three of these may differ. So even if the BIOMASS estimator is unbiased, it may appear to be biased because </w:t>
      </w:r>
      <m:oMath>
        <m:acc>
          <m:accPr>
            <m:chr m:val="̅"/>
            <m:ctrlPr>
              <w:rPr>
                <w:rFonts w:ascii="Cambria Math" w:hAnsi="Cambria Math" w:cstheme="minorHAnsi"/>
                <w:i/>
                <w:sz w:val="22"/>
                <w:szCs w:val="22"/>
              </w:rPr>
            </m:ctrlPr>
          </m:acc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b</m:t>
                </m:r>
              </m:sub>
            </m:sSub>
          </m:e>
        </m:acc>
      </m:oMath>
      <w:r>
        <w:rPr>
          <w:rFonts w:asciiTheme="minorHAnsi" w:hAnsiTheme="minorHAnsi" w:cstheme="minorHAnsi"/>
          <w:sz w:val="22"/>
          <w:szCs w:val="22"/>
        </w:rPr>
        <w:t xml:space="preserve"> is not the same as </w:t>
      </w:r>
      <m:oMath>
        <m:acc>
          <m:accPr>
            <m:chr m:val="̅"/>
            <m:ctrlPr>
              <w:rPr>
                <w:rFonts w:ascii="Cambria Math" w:hAnsi="Cambria Math" w:cstheme="minorHAnsi"/>
                <w:i/>
                <w:sz w:val="22"/>
                <w:szCs w:val="22"/>
              </w:rPr>
            </m:ctrlPr>
          </m:acc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acc>
      </m:oMath>
      <w:r>
        <w:rPr>
          <w:rFonts w:asciiTheme="minorHAnsi" w:hAnsiTheme="minorHAnsi" w:cstheme="minorHAnsi"/>
          <w:sz w:val="22"/>
          <w:szCs w:val="22"/>
        </w:rPr>
        <w:t>.</w:t>
      </w:r>
    </w:p>
    <w:p w14:paraId="7DA6DF15" w14:textId="77777777" w:rsidR="00AB2DC9" w:rsidRPr="00FC7077" w:rsidRDefault="00AB2DC9" w:rsidP="00AB2DC9">
      <w:pPr>
        <w:autoSpaceDE w:val="0"/>
        <w:autoSpaceDN w:val="0"/>
        <w:adjustRightInd w:val="0"/>
        <w:spacing w:line="276" w:lineRule="auto"/>
        <w:jc w:val="both"/>
        <w:rPr>
          <w:rFonts w:asciiTheme="minorHAnsi" w:eastAsia="PalatinoLinotype-Roman" w:hAnsiTheme="minorHAnsi" w:cstheme="minorHAnsi"/>
          <w:color w:val="000000"/>
          <w:sz w:val="22"/>
          <w:szCs w:val="22"/>
        </w:rPr>
      </w:pPr>
    </w:p>
    <w:p w14:paraId="05C93439" w14:textId="77777777" w:rsidR="00AB2DC9" w:rsidRPr="005221BB" w:rsidRDefault="00AB2DC9" w:rsidP="00AB2DC9">
      <w:pPr>
        <w:autoSpaceDE w:val="0"/>
        <w:autoSpaceDN w:val="0"/>
        <w:adjustRightInd w:val="0"/>
        <w:spacing w:line="276" w:lineRule="auto"/>
        <w:jc w:val="both"/>
        <w:rPr>
          <w:rFonts w:asciiTheme="minorHAnsi" w:eastAsia="PalatinoLinotype-Roman" w:hAnsiTheme="minorHAnsi" w:cstheme="minorHAnsi"/>
          <w:color w:val="000000"/>
          <w:sz w:val="22"/>
          <w:szCs w:val="22"/>
        </w:rPr>
      </w:pPr>
      <w:r w:rsidRPr="005221BB">
        <w:rPr>
          <w:rFonts w:asciiTheme="minorHAnsi" w:eastAsia="PalatinoLinotype-Roman" w:hAnsiTheme="minorHAnsi" w:cstheme="minorHAnsi"/>
          <w:color w:val="000000"/>
          <w:sz w:val="22"/>
          <w:szCs w:val="22"/>
        </w:rPr>
        <w:t>Depending on the actual distribution of true and reference AGBD, this</w:t>
      </w:r>
      <w:r>
        <w:rPr>
          <w:rFonts w:asciiTheme="minorHAnsi" w:eastAsia="PalatinoLinotype-Roman" w:hAnsiTheme="minorHAnsi" w:cstheme="minorHAnsi"/>
          <w:color w:val="000000"/>
          <w:sz w:val="22"/>
          <w:szCs w:val="22"/>
        </w:rPr>
        <w:t xml:space="preserve"> phenomenon</w:t>
      </w:r>
      <w:r w:rsidRPr="005221BB">
        <w:rPr>
          <w:rFonts w:asciiTheme="minorHAnsi" w:eastAsia="PalatinoLinotype-Roman" w:hAnsiTheme="minorHAnsi" w:cstheme="minorHAnsi"/>
          <w:color w:val="000000"/>
          <w:sz w:val="22"/>
          <w:szCs w:val="22"/>
        </w:rPr>
        <w:t xml:space="preserve"> may lead to both under</w:t>
      </w:r>
      <w:r>
        <w:rPr>
          <w:rFonts w:asciiTheme="minorHAnsi" w:eastAsia="PalatinoLinotype-Roman" w:hAnsiTheme="minorHAnsi" w:cstheme="minorHAnsi"/>
          <w:color w:val="000000"/>
          <w:sz w:val="22"/>
          <w:szCs w:val="22"/>
        </w:rPr>
        <w:t>-</w:t>
      </w:r>
      <w:r w:rsidRPr="005221BB">
        <w:rPr>
          <w:rFonts w:asciiTheme="minorHAnsi" w:eastAsia="PalatinoLinotype-Roman" w:hAnsiTheme="minorHAnsi" w:cstheme="minorHAnsi"/>
          <w:color w:val="000000"/>
          <w:sz w:val="22"/>
          <w:szCs w:val="22"/>
        </w:rPr>
        <w:t xml:space="preserve"> and over</w:t>
      </w:r>
      <w:r>
        <w:rPr>
          <w:rFonts w:asciiTheme="minorHAnsi" w:eastAsia="PalatinoLinotype-Roman" w:hAnsiTheme="minorHAnsi" w:cstheme="minorHAnsi"/>
          <w:color w:val="000000"/>
          <w:sz w:val="22"/>
          <w:szCs w:val="22"/>
        </w:rPr>
        <w:t>-</w:t>
      </w:r>
      <w:r w:rsidRPr="005221BB">
        <w:rPr>
          <w:rFonts w:asciiTheme="minorHAnsi" w:eastAsia="PalatinoLinotype-Roman" w:hAnsiTheme="minorHAnsi" w:cstheme="minorHAnsi"/>
          <w:color w:val="000000"/>
          <w:sz w:val="22"/>
          <w:szCs w:val="22"/>
        </w:rPr>
        <w:t xml:space="preserve">estimation of </w:t>
      </w:r>
      <w:r>
        <w:rPr>
          <w:rFonts w:asciiTheme="minorHAnsi" w:eastAsia="PalatinoLinotype-Roman" w:hAnsiTheme="minorHAnsi" w:cstheme="minorHAnsi"/>
          <w:color w:val="000000"/>
          <w:sz w:val="22"/>
          <w:szCs w:val="22"/>
        </w:rPr>
        <w:t>both</w:t>
      </w:r>
      <w:r w:rsidRPr="005221BB">
        <w:rPr>
          <w:rFonts w:asciiTheme="minorHAnsi" w:eastAsia="PalatinoLinotype-Roman" w:hAnsiTheme="minorHAnsi" w:cstheme="minorHAnsi"/>
          <w:color w:val="000000"/>
          <w:sz w:val="22"/>
          <w:szCs w:val="22"/>
        </w:rPr>
        <w:t xml:space="preserve"> bias</w:t>
      </w:r>
      <w:r>
        <w:rPr>
          <w:rFonts w:asciiTheme="minorHAnsi" w:eastAsia="PalatinoLinotype-Roman" w:hAnsiTheme="minorHAnsi" w:cstheme="minorHAnsi"/>
          <w:color w:val="000000"/>
          <w:sz w:val="22"/>
          <w:szCs w:val="22"/>
        </w:rPr>
        <w:t xml:space="preserve"> and standard deviation in the reference data, as illustrated in Fig. 7. However, the right-hand figure in Fig. 5 indicates that under-estimation is very likely to occur in the topmost bin. A similar effect will occur for the lowest bin.</w:t>
      </w:r>
    </w:p>
    <w:p w14:paraId="12E53179" w14:textId="77777777" w:rsidR="00AB2DC9"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FC7077">
        <w:rPr>
          <w:rFonts w:asciiTheme="minorHAnsi" w:eastAsia="PalatinoLinotype-Roman" w:hAnsiTheme="minorHAnsi" w:cstheme="minorHAnsi"/>
          <w:noProof/>
          <w:color w:val="000000"/>
          <w:sz w:val="22"/>
          <w:szCs w:val="22"/>
        </w:rPr>
        <w:lastRenderedPageBreak/>
        <w:drawing>
          <wp:inline distT="0" distB="0" distL="0" distR="0" wp14:anchorId="1FD9E4CE" wp14:editId="052B675D">
            <wp:extent cx="5731510" cy="3406775"/>
            <wp:effectExtent l="0" t="0" r="0" b="0"/>
            <wp:docPr id="20111626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8"/>
                    <a:stretch>
                      <a:fillRect/>
                    </a:stretch>
                  </pic:blipFill>
                  <pic:spPr>
                    <a:xfrm>
                      <a:off x="0" y="0"/>
                      <a:ext cx="5731510" cy="3406775"/>
                    </a:xfrm>
                    <a:prstGeom prst="rect">
                      <a:avLst/>
                    </a:prstGeom>
                  </pic:spPr>
                </pic:pic>
              </a:graphicData>
            </a:graphic>
          </wp:inline>
        </w:drawing>
      </w:r>
    </w:p>
    <w:p w14:paraId="7DA79C5C" w14:textId="77777777" w:rsidR="00AB2DC9" w:rsidRDefault="00AB2DC9" w:rsidP="00AB2DC9">
      <w:pPr>
        <w:autoSpaceDE w:val="0"/>
        <w:autoSpaceDN w:val="0"/>
        <w:adjustRightInd w:val="0"/>
        <w:spacing w:after="120" w:line="276" w:lineRule="auto"/>
        <w:jc w:val="center"/>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 xml:space="preserve">Fig. 7. </w:t>
      </w:r>
      <w:r>
        <w:rPr>
          <w:rFonts w:asciiTheme="minorHAnsi" w:hAnsiTheme="minorHAnsi" w:cstheme="minorHAnsi"/>
          <w:sz w:val="22"/>
          <w:szCs w:val="22"/>
        </w:rPr>
        <w:t xml:space="preserve">Estimates of (top) bias relative to the true mean and (bottom) coefficient of variation (both expressed as a percentage) within AGBD bins of width 50 Mg/ha. The assumptions about the distributions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r>
              <w:rPr>
                <w:rFonts w:ascii="Cambria Math" w:hAnsi="Cambria Math" w:cstheme="minorHAnsi"/>
                <w:sz w:val="22"/>
                <w:szCs w:val="22"/>
              </w:rPr>
              <m:t>t</m:t>
            </m:r>
          </m:e>
        </m:d>
      </m:oMath>
      <w:r>
        <w:rPr>
          <w:rFonts w:asciiTheme="minorHAnsi" w:eastAsia="PalatinoLinotype-Roman" w:hAnsiTheme="minorHAnsi" w:cstheme="minorHAnsi"/>
          <w:color w:val="000000"/>
          <w:sz w:val="22"/>
          <w:szCs w:val="22"/>
        </w:rPr>
        <w:t xml:space="preserve"> and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e>
            <m:r>
              <w:rPr>
                <w:rFonts w:ascii="Cambria Math" w:hAnsi="Cambria Math" w:cstheme="minorHAnsi"/>
                <w:sz w:val="22"/>
                <w:szCs w:val="22"/>
              </w:rPr>
              <m:t>t</m:t>
            </m:r>
          </m:e>
        </m:d>
      </m:oMath>
      <w:r>
        <w:rPr>
          <w:rFonts w:asciiTheme="minorHAnsi" w:eastAsia="PalatinoLinotype-Roman" w:hAnsiTheme="minorHAnsi" w:cstheme="minorHAnsi"/>
          <w:sz w:val="22"/>
          <w:szCs w:val="22"/>
        </w:rPr>
        <w:t xml:space="preserve"> used to build this example are the same as those described for Fig. 4.</w:t>
      </w:r>
    </w:p>
    <w:p w14:paraId="22267879" w14:textId="77777777" w:rsidR="00AB2DC9" w:rsidRPr="005221BB"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Quantifying t</w:t>
      </w:r>
      <w:r w:rsidRPr="005221BB">
        <w:rPr>
          <w:rFonts w:asciiTheme="minorHAnsi" w:eastAsia="PalatinoLinotype-Roman" w:hAnsiTheme="minorHAnsi" w:cstheme="minorHAnsi"/>
          <w:color w:val="000000"/>
          <w:sz w:val="22"/>
          <w:szCs w:val="22"/>
        </w:rPr>
        <w:t>he over/under</w:t>
      </w:r>
      <w:r>
        <w:rPr>
          <w:rFonts w:asciiTheme="minorHAnsi" w:eastAsia="PalatinoLinotype-Roman" w:hAnsiTheme="minorHAnsi" w:cstheme="minorHAnsi"/>
          <w:color w:val="000000"/>
          <w:sz w:val="22"/>
          <w:szCs w:val="22"/>
        </w:rPr>
        <w:t>-</w:t>
      </w:r>
      <w:r w:rsidRPr="005221BB">
        <w:rPr>
          <w:rFonts w:asciiTheme="minorHAnsi" w:eastAsia="PalatinoLinotype-Roman" w:hAnsiTheme="minorHAnsi" w:cstheme="minorHAnsi"/>
          <w:color w:val="000000"/>
          <w:sz w:val="22"/>
          <w:szCs w:val="22"/>
        </w:rPr>
        <w:t xml:space="preserve">estimation of bias and dispersion </w:t>
      </w:r>
      <w:r>
        <w:rPr>
          <w:rFonts w:asciiTheme="minorHAnsi" w:eastAsia="PalatinoLinotype-Roman" w:hAnsiTheme="minorHAnsi" w:cstheme="minorHAnsi"/>
          <w:color w:val="000000"/>
          <w:sz w:val="22"/>
          <w:szCs w:val="22"/>
        </w:rPr>
        <w:t>relies</w:t>
      </w:r>
      <w:r w:rsidRPr="005221BB">
        <w:rPr>
          <w:rFonts w:asciiTheme="minorHAnsi" w:eastAsia="PalatinoLinotype-Roman" w:hAnsiTheme="minorHAnsi" w:cstheme="minorHAnsi"/>
          <w:color w:val="000000"/>
          <w:sz w:val="22"/>
          <w:szCs w:val="22"/>
        </w:rPr>
        <w:t xml:space="preserve"> on prior knowledge </w:t>
      </w:r>
      <w:r>
        <w:rPr>
          <w:rFonts w:asciiTheme="minorHAnsi" w:eastAsia="PalatinoLinotype-Roman" w:hAnsiTheme="minorHAnsi" w:cstheme="minorHAnsi"/>
          <w:color w:val="000000"/>
          <w:sz w:val="22"/>
          <w:szCs w:val="22"/>
        </w:rPr>
        <w:t>or assumptions about</w:t>
      </w:r>
      <w:r w:rsidRPr="005221BB">
        <w:rPr>
          <w:rFonts w:asciiTheme="minorHAnsi" w:eastAsia="PalatinoLinotype-Roman" w:hAnsiTheme="minorHAnsi" w:cstheme="minorHAnsi"/>
          <w:color w:val="000000"/>
          <w:sz w:val="22"/>
          <w:szCs w:val="22"/>
        </w:rPr>
        <w:t>:</w:t>
      </w:r>
    </w:p>
    <w:p w14:paraId="38E887F5" w14:textId="77777777" w:rsidR="00AB2DC9" w:rsidRDefault="00AB2DC9" w:rsidP="00AB2DC9">
      <w:pPr>
        <w:numPr>
          <w:ilvl w:val="0"/>
          <w:numId w:val="38"/>
        </w:num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Pr>
          <w:rFonts w:asciiTheme="minorHAnsi" w:eastAsia="PalatinoLinotype-Roman" w:hAnsiTheme="minorHAnsi" w:cstheme="minorHAnsi"/>
          <w:color w:val="000000"/>
          <w:sz w:val="22"/>
          <w:szCs w:val="22"/>
        </w:rPr>
        <w:t>The true AGBD distribution</w:t>
      </w:r>
      <w:r w:rsidRPr="00F9277C">
        <w:rPr>
          <w:rFonts w:asciiTheme="minorHAnsi" w:eastAsia="PalatinoLinotype-Roman" w:hAnsiTheme="minorHAnsi" w:cstheme="minorHAnsi"/>
          <w:color w:val="000000"/>
          <w:sz w:val="22"/>
          <w:szCs w:val="22"/>
        </w:rPr>
        <w:t xml:space="preserve"> </w:t>
      </w:r>
      <w:r>
        <w:rPr>
          <w:rFonts w:asciiTheme="minorHAnsi" w:eastAsia="PalatinoLinotype-Roman" w:hAnsiTheme="minorHAnsi" w:cstheme="minorHAnsi"/>
          <w:color w:val="000000"/>
          <w:sz w:val="22"/>
          <w:szCs w:val="22"/>
        </w:rPr>
        <w:t xml:space="preserve">at landscape scale,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r>
              <w:rPr>
                <w:rFonts w:ascii="Cambria Math" w:hAnsi="Cambria Math" w:cstheme="minorHAnsi"/>
                <w:sz w:val="22"/>
                <w:szCs w:val="22"/>
              </w:rPr>
              <m:t>t</m:t>
            </m:r>
          </m:e>
        </m:d>
      </m:oMath>
      <w:r>
        <w:rPr>
          <w:rFonts w:asciiTheme="minorHAnsi" w:eastAsia="PalatinoLinotype-Roman" w:hAnsiTheme="minorHAnsi" w:cstheme="minorHAnsi"/>
          <w:color w:val="000000"/>
          <w:sz w:val="22"/>
          <w:szCs w:val="22"/>
        </w:rPr>
        <w:t>. In practice this is not available since the best information we have on it is from the ALS maps which are distorted due to dispersion in the ALS data, as discussed above.</w:t>
      </w:r>
    </w:p>
    <w:p w14:paraId="4BB49F37" w14:textId="77777777" w:rsidR="00AB2DC9" w:rsidRPr="00CA7B7D" w:rsidRDefault="00AB2DC9" w:rsidP="00AB2DC9">
      <w:pPr>
        <w:numPr>
          <w:ilvl w:val="0"/>
          <w:numId w:val="38"/>
        </w:num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CA7B7D">
        <w:rPr>
          <w:rFonts w:asciiTheme="minorHAnsi" w:eastAsia="PalatinoLinotype-Roman" w:hAnsiTheme="minorHAnsi" w:cstheme="minorHAnsi"/>
          <w:sz w:val="22"/>
          <w:szCs w:val="22"/>
        </w:rPr>
        <w:t xml:space="preserve">The conditional distribution of the reference data,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e>
            <m:r>
              <w:rPr>
                <w:rFonts w:ascii="Cambria Math" w:hAnsi="Cambria Math" w:cstheme="minorHAnsi"/>
                <w:sz w:val="22"/>
                <w:szCs w:val="22"/>
              </w:rPr>
              <m:t>t</m:t>
            </m:r>
          </m:e>
        </m:d>
      </m:oMath>
      <w:r w:rsidRPr="00CA7B7D">
        <w:rPr>
          <w:rFonts w:asciiTheme="minorHAnsi" w:eastAsia="PalatinoLinotype-Roman" w:hAnsiTheme="minorHAnsi" w:cstheme="minorHAnsi"/>
          <w:sz w:val="22"/>
          <w:szCs w:val="22"/>
        </w:rPr>
        <w:t xml:space="preserve">. If the shape of this distribution were independent of </w:t>
      </w:r>
      <m:oMath>
        <m:r>
          <w:rPr>
            <w:rFonts w:ascii="Cambria Math" w:eastAsia="PalatinoLinotype-Roman" w:hAnsi="Cambria Math" w:cstheme="minorHAnsi"/>
            <w:sz w:val="22"/>
            <w:szCs w:val="22"/>
          </w:rPr>
          <m:t>t</m:t>
        </m:r>
      </m:oMath>
      <w:r w:rsidRPr="00633B6A">
        <w:rPr>
          <w:rFonts w:ascii="Cambria Math" w:eastAsia="PalatinoLinotype-Roman" w:hAnsi="Cambria Math" w:cstheme="minorHAnsi"/>
          <w:sz w:val="22"/>
          <w:szCs w:val="22"/>
        </w:rPr>
        <w:t>,</w:t>
      </w:r>
      <w:r>
        <w:rPr>
          <w:rFonts w:ascii="Cambria Math" w:eastAsia="PalatinoLinotype-Roman" w:hAnsi="Cambria Math" w:cstheme="minorHAnsi"/>
          <w:i/>
          <w:iCs/>
          <w:sz w:val="22"/>
          <w:szCs w:val="22"/>
        </w:rPr>
        <w:t xml:space="preserve"> </w:t>
      </w:r>
      <w:r w:rsidRPr="00CA7B7D">
        <w:rPr>
          <w:rFonts w:asciiTheme="minorHAnsi" w:eastAsia="PalatinoLinotype-Roman" w:hAnsiTheme="minorHAnsi" w:cstheme="minorHAnsi"/>
          <w:sz w:val="22"/>
          <w:szCs w:val="22"/>
        </w:rPr>
        <w:t xml:space="preserve">the distribution of the reference data would be given by the convolution </w:t>
      </w:r>
      <m:oMath>
        <m:r>
          <w:rPr>
            <w:rFonts w:ascii="Cambria Math" w:hAnsi="Cambria Math" w:cstheme="minorHAnsi"/>
            <w:sz w:val="22"/>
            <w:szCs w:val="22"/>
          </w:rPr>
          <m:t>p</m:t>
        </m:r>
        <m:d>
          <m:dPr>
            <m:begChr m:val="{"/>
            <m:endChr m:val="}"/>
            <m:ctrlPr>
              <w:rPr>
                <w:rFonts w:ascii="Cambria Math" w:hAnsi="Cambria Math" w:cstheme="minorHAnsi"/>
                <w:i/>
                <w:sz w:val="22"/>
                <w:szCs w:val="22"/>
              </w:rPr>
            </m:ctrlPr>
          </m:dPr>
          <m:e>
            <m:r>
              <w:rPr>
                <w:rFonts w:ascii="Cambria Math" w:hAnsi="Cambria Math" w:cstheme="minorHAnsi"/>
                <w:sz w:val="22"/>
                <w:szCs w:val="22"/>
              </w:rPr>
              <m:t>t</m:t>
            </m:r>
          </m:e>
        </m:d>
        <m:r>
          <w:rPr>
            <w:rFonts w:ascii="Cambria Math" w:hAnsi="Cambria Math" w:cstheme="minorHAnsi"/>
            <w:sz w:val="22"/>
            <w:szCs w:val="22"/>
          </w:rPr>
          <m:t>*p</m:t>
        </m:r>
        <m:d>
          <m:dPr>
            <m:begChr m:val="{"/>
            <m:endChr m:val="}"/>
            <m:ctrlPr>
              <w:rPr>
                <w:rFonts w:ascii="Cambria Math" w:hAnsi="Cambria Math" w:cstheme="minorHAnsi"/>
                <w:i/>
                <w:sz w:val="22"/>
                <w:szCs w:val="22"/>
              </w:rPr>
            </m:ctrlPr>
          </m:dPr>
          <m:e>
            <m:sSub>
              <m:sSubPr>
                <m:ctrlPr>
                  <w:rPr>
                    <w:rFonts w:ascii="Cambria Math" w:hAnsi="Cambria Math" w:cstheme="minorHAnsi"/>
                    <w:i/>
                    <w:sz w:val="22"/>
                    <w:szCs w:val="22"/>
                  </w:rPr>
                </m:ctrlPr>
              </m:sSubPr>
              <m:e>
                <m:r>
                  <w:rPr>
                    <w:rFonts w:ascii="Cambria Math" w:hAnsi="Cambria Math" w:cstheme="minorHAnsi"/>
                    <w:sz w:val="22"/>
                    <w:szCs w:val="22"/>
                  </w:rPr>
                  <m:t>x</m:t>
                </m:r>
              </m:e>
              <m:sub>
                <m:r>
                  <w:rPr>
                    <w:rFonts w:ascii="Cambria Math" w:hAnsi="Cambria Math" w:cstheme="minorHAnsi"/>
                    <w:sz w:val="22"/>
                    <w:szCs w:val="22"/>
                  </w:rPr>
                  <m:t>r</m:t>
                </m:r>
              </m:sub>
            </m:sSub>
          </m:e>
          <m:e>
            <m:r>
              <w:rPr>
                <w:rFonts w:ascii="Cambria Math" w:hAnsi="Cambria Math" w:cstheme="minorHAnsi"/>
                <w:sz w:val="22"/>
                <w:szCs w:val="22"/>
              </w:rPr>
              <m:t>t</m:t>
            </m:r>
          </m:e>
        </m:d>
      </m:oMath>
      <w:r>
        <w:rPr>
          <w:rFonts w:asciiTheme="minorHAnsi" w:eastAsia="PalatinoLinotype-Roman" w:hAnsiTheme="minorHAnsi" w:cstheme="minorHAnsi"/>
          <w:sz w:val="22"/>
          <w:szCs w:val="22"/>
        </w:rPr>
        <w:t xml:space="preserve"> and calculating summary statistics would be straightforward.</w:t>
      </w:r>
      <w:r w:rsidRPr="00CA7B7D">
        <w:rPr>
          <w:rFonts w:asciiTheme="minorHAnsi" w:eastAsia="PalatinoLinotype-Roman" w:hAnsiTheme="minorHAnsi" w:cstheme="minorHAnsi"/>
          <w:sz w:val="22"/>
          <w:szCs w:val="22"/>
        </w:rPr>
        <w:t xml:space="preserve"> However, in practice the shape</w:t>
      </w:r>
      <w:r>
        <w:rPr>
          <w:rFonts w:asciiTheme="minorHAnsi" w:eastAsia="PalatinoLinotype-Roman" w:hAnsiTheme="minorHAnsi" w:cstheme="minorHAnsi"/>
          <w:sz w:val="22"/>
          <w:szCs w:val="22"/>
        </w:rPr>
        <w:t xml:space="preserve"> </w:t>
      </w:r>
      <w:r w:rsidRPr="00CA7B7D">
        <w:rPr>
          <w:rFonts w:asciiTheme="minorHAnsi" w:eastAsia="PalatinoLinotype-Roman" w:hAnsiTheme="minorHAnsi" w:cstheme="minorHAnsi"/>
          <w:sz w:val="22"/>
          <w:szCs w:val="22"/>
        </w:rPr>
        <w:t xml:space="preserve">varies with </w:t>
      </w:r>
      <m:oMath>
        <m:r>
          <w:rPr>
            <w:rFonts w:ascii="Cambria Math" w:eastAsia="PalatinoLinotype-Roman" w:hAnsi="Cambria Math" w:cstheme="minorHAnsi"/>
            <w:sz w:val="22"/>
            <w:szCs w:val="22"/>
          </w:rPr>
          <m:t>t</m:t>
        </m:r>
      </m:oMath>
      <w:r w:rsidRPr="00CA7B7D">
        <w:rPr>
          <w:rFonts w:asciiTheme="minorHAnsi" w:eastAsia="PalatinoLinotype-Roman" w:hAnsiTheme="minorHAnsi" w:cstheme="minorHAnsi"/>
          <w:sz w:val="22"/>
          <w:szCs w:val="22"/>
        </w:rPr>
        <w:t xml:space="preserve"> (</w:t>
      </w:r>
      <w:r>
        <w:rPr>
          <w:rFonts w:asciiTheme="minorHAnsi" w:eastAsia="PalatinoLinotype-Roman" w:hAnsiTheme="minorHAnsi" w:cstheme="minorHAnsi"/>
          <w:sz w:val="22"/>
          <w:szCs w:val="22"/>
        </w:rPr>
        <w:t xml:space="preserve">e.g. see </w:t>
      </w:r>
      <w:r w:rsidRPr="00CA7B7D">
        <w:rPr>
          <w:rFonts w:asciiTheme="minorHAnsi" w:eastAsiaTheme="minorEastAsia" w:hAnsiTheme="minorHAnsi" w:cstheme="minorHAnsi"/>
          <w:sz w:val="22"/>
          <w:szCs w:val="22"/>
          <w:lang w:eastAsia="zh-CN"/>
        </w:rPr>
        <w:t>BIOMASS L2 Implementation Study CCN3</w:t>
      </w:r>
      <w:r w:rsidRPr="00CA7B7D">
        <w:rPr>
          <w:rFonts w:asciiTheme="minorHAnsi" w:hAnsiTheme="minorHAnsi" w:cstheme="minorHAnsi"/>
          <w:sz w:val="22"/>
          <w:szCs w:val="22"/>
        </w:rPr>
        <w:t xml:space="preserve">: </w:t>
      </w:r>
      <w:r w:rsidRPr="00CA7B7D">
        <w:rPr>
          <w:rFonts w:asciiTheme="minorHAnsi" w:eastAsiaTheme="minorEastAsia" w:hAnsiTheme="minorHAnsi" w:cstheme="minorHAnsi"/>
          <w:sz w:val="22"/>
          <w:szCs w:val="22"/>
          <w:lang w:eastAsia="zh-CN"/>
        </w:rPr>
        <w:t>Science Report</w:t>
      </w:r>
      <w:r w:rsidRPr="00CA7B7D">
        <w:rPr>
          <w:rFonts w:asciiTheme="minorHAnsi" w:hAnsiTheme="minorHAnsi" w:cstheme="minorHAnsi"/>
          <w:sz w:val="22"/>
          <w:szCs w:val="22"/>
        </w:rPr>
        <w:t>, Ch. 6)</w:t>
      </w:r>
      <w:r>
        <w:rPr>
          <w:rFonts w:asciiTheme="minorHAnsi" w:hAnsiTheme="minorHAnsi" w:cstheme="minorHAnsi"/>
          <w:sz w:val="22"/>
          <w:szCs w:val="22"/>
        </w:rPr>
        <w:t>.</w:t>
      </w:r>
    </w:p>
    <w:p w14:paraId="6B4CD952" w14:textId="77777777" w:rsidR="00AB2DC9" w:rsidRPr="00F9277C" w:rsidRDefault="00AB2DC9" w:rsidP="00AB2DC9">
      <w:pPr>
        <w:autoSpaceDE w:val="0"/>
        <w:autoSpaceDN w:val="0"/>
        <w:adjustRightInd w:val="0"/>
        <w:spacing w:after="120" w:line="276" w:lineRule="auto"/>
        <w:jc w:val="both"/>
        <w:rPr>
          <w:rFonts w:asciiTheme="minorHAnsi" w:eastAsia="PalatinoLinotype-Roman" w:hAnsiTheme="minorHAnsi" w:cstheme="minorHAnsi"/>
          <w:color w:val="000000"/>
          <w:sz w:val="22"/>
          <w:szCs w:val="22"/>
        </w:rPr>
      </w:pPr>
      <w:r w:rsidRPr="00F9277C">
        <w:rPr>
          <w:rFonts w:asciiTheme="minorHAnsi" w:eastAsia="PalatinoLinotype-Roman" w:hAnsiTheme="minorHAnsi" w:cstheme="minorHAnsi"/>
          <w:color w:val="000000"/>
          <w:sz w:val="22"/>
          <w:szCs w:val="22"/>
        </w:rPr>
        <w:t xml:space="preserve">Further research is needed to assess </w:t>
      </w:r>
      <w:r>
        <w:rPr>
          <w:rFonts w:asciiTheme="minorHAnsi" w:eastAsia="PalatinoLinotype-Roman" w:hAnsiTheme="minorHAnsi" w:cstheme="minorHAnsi"/>
          <w:color w:val="000000"/>
          <w:sz w:val="22"/>
          <w:szCs w:val="22"/>
        </w:rPr>
        <w:t xml:space="preserve">how significant this problem is; this </w:t>
      </w:r>
      <w:r w:rsidRPr="00F9277C">
        <w:rPr>
          <w:rFonts w:asciiTheme="minorHAnsi" w:eastAsia="PalatinoLinotype-Roman" w:hAnsiTheme="minorHAnsi" w:cstheme="minorHAnsi"/>
          <w:color w:val="000000"/>
          <w:sz w:val="22"/>
          <w:szCs w:val="22"/>
        </w:rPr>
        <w:t xml:space="preserve">will require analysis </w:t>
      </w:r>
      <w:r>
        <w:rPr>
          <w:rFonts w:asciiTheme="minorHAnsi" w:eastAsia="PalatinoLinotype-Roman" w:hAnsiTheme="minorHAnsi" w:cstheme="minorHAnsi"/>
          <w:color w:val="000000"/>
          <w:sz w:val="22"/>
          <w:szCs w:val="22"/>
        </w:rPr>
        <w:t>based on</w:t>
      </w:r>
      <w:r w:rsidRPr="00F9277C">
        <w:rPr>
          <w:rFonts w:asciiTheme="minorHAnsi" w:eastAsia="PalatinoLinotype-Roman" w:hAnsiTheme="minorHAnsi" w:cstheme="minorHAnsi"/>
          <w:color w:val="000000"/>
          <w:sz w:val="22"/>
          <w:szCs w:val="22"/>
        </w:rPr>
        <w:t xml:space="preserve"> GEO-TREES </w:t>
      </w:r>
      <w:r>
        <w:rPr>
          <w:rFonts w:asciiTheme="minorHAnsi" w:eastAsia="PalatinoLinotype-Roman" w:hAnsiTheme="minorHAnsi" w:cstheme="minorHAnsi"/>
          <w:color w:val="000000"/>
          <w:sz w:val="22"/>
          <w:szCs w:val="22"/>
        </w:rPr>
        <w:t>data</w:t>
      </w:r>
      <w:r w:rsidRPr="00F9277C">
        <w:rPr>
          <w:rFonts w:asciiTheme="minorHAnsi" w:eastAsia="PalatinoLinotype-Roman" w:hAnsiTheme="minorHAnsi" w:cstheme="minorHAnsi"/>
          <w:color w:val="000000"/>
          <w:sz w:val="22"/>
          <w:szCs w:val="22"/>
        </w:rPr>
        <w:t>.</w:t>
      </w:r>
    </w:p>
    <w:p w14:paraId="7B45216C" w14:textId="77777777" w:rsidR="00900716" w:rsidRPr="00FC7077" w:rsidRDefault="00900716" w:rsidP="00C70EF3">
      <w:pPr>
        <w:pStyle w:val="HeadingCover"/>
        <w:spacing w:after="120" w:line="276" w:lineRule="auto"/>
        <w:jc w:val="both"/>
        <w:rPr>
          <w:rFonts w:asciiTheme="minorHAnsi" w:eastAsia="Lato-Regular" w:hAnsiTheme="minorHAnsi" w:cstheme="minorHAnsi"/>
          <w:sz w:val="22"/>
          <w:szCs w:val="22"/>
        </w:rPr>
      </w:pPr>
    </w:p>
    <w:sectPr w:rsidR="00900716" w:rsidRPr="00FC7077">
      <w:head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9A378" w14:textId="77777777" w:rsidR="00991501" w:rsidRDefault="00991501" w:rsidP="003E75E9">
      <w:r>
        <w:separator/>
      </w:r>
    </w:p>
  </w:endnote>
  <w:endnote w:type="continuationSeparator" w:id="0">
    <w:p w14:paraId="70F5357F" w14:textId="77777777" w:rsidR="00991501" w:rsidRDefault="00991501" w:rsidP="003E7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Linotype-Roman">
    <w:altName w:val="Yu Gothic"/>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MT">
    <w:altName w:val="Klee One"/>
    <w:panose1 w:val="00000000000000000000"/>
    <w:charset w:val="80"/>
    <w:family w:val="auto"/>
    <w:notTrueType/>
    <w:pitch w:val="default"/>
    <w:sig w:usb0="00000001" w:usb1="08070000" w:usb2="00000010" w:usb3="00000000" w:csb0="00020000" w:csb1="00000000"/>
  </w:font>
  <w:font w:name="Lato-Regular">
    <w:altName w:val="Klee One"/>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rial-BoldMT">
    <w:altName w:val="Klee One"/>
    <w:panose1 w:val="00000000000000000000"/>
    <w:charset w:val="80"/>
    <w:family w:val="auto"/>
    <w:notTrueType/>
    <w:pitch w:val="default"/>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6001E" w14:textId="77777777" w:rsidR="00991501" w:rsidRDefault="00991501" w:rsidP="003E75E9">
      <w:r>
        <w:separator/>
      </w:r>
    </w:p>
  </w:footnote>
  <w:footnote w:type="continuationSeparator" w:id="0">
    <w:p w14:paraId="1AF045E8" w14:textId="77777777" w:rsidR="00991501" w:rsidRDefault="00991501" w:rsidP="003E75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1331242"/>
      <w:docPartObj>
        <w:docPartGallery w:val="Page Numbers (Top of Page)"/>
        <w:docPartUnique/>
      </w:docPartObj>
    </w:sdtPr>
    <w:sdtEndPr>
      <w:rPr>
        <w:noProof/>
      </w:rPr>
    </w:sdtEndPr>
    <w:sdtContent>
      <w:p w14:paraId="2AD255ED" w14:textId="24BC73B7" w:rsidR="003E75E9" w:rsidRDefault="003E75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2C4B70" w14:textId="77777777" w:rsidR="003E75E9" w:rsidRDefault="003E75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B16D2"/>
    <w:multiLevelType w:val="hybridMultilevel"/>
    <w:tmpl w:val="403CA1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741D7E"/>
    <w:multiLevelType w:val="hybridMultilevel"/>
    <w:tmpl w:val="67BC289A"/>
    <w:lvl w:ilvl="0" w:tplc="EF2602EE">
      <w:start w:val="1"/>
      <w:numFmt w:val="decimal"/>
      <w:lvlText w:val="%1."/>
      <w:lvlJc w:val="left"/>
      <w:pPr>
        <w:tabs>
          <w:tab w:val="num" w:pos="720"/>
        </w:tabs>
        <w:ind w:left="720" w:hanging="360"/>
      </w:pPr>
    </w:lvl>
    <w:lvl w:ilvl="1" w:tplc="C39AA674" w:tentative="1">
      <w:start w:val="1"/>
      <w:numFmt w:val="decimal"/>
      <w:lvlText w:val="%2."/>
      <w:lvlJc w:val="left"/>
      <w:pPr>
        <w:tabs>
          <w:tab w:val="num" w:pos="1440"/>
        </w:tabs>
        <w:ind w:left="1440" w:hanging="360"/>
      </w:pPr>
    </w:lvl>
    <w:lvl w:ilvl="2" w:tplc="561E4CC0" w:tentative="1">
      <w:start w:val="1"/>
      <w:numFmt w:val="decimal"/>
      <w:lvlText w:val="%3."/>
      <w:lvlJc w:val="left"/>
      <w:pPr>
        <w:tabs>
          <w:tab w:val="num" w:pos="2160"/>
        </w:tabs>
        <w:ind w:left="2160" w:hanging="360"/>
      </w:pPr>
    </w:lvl>
    <w:lvl w:ilvl="3" w:tplc="BB982B94" w:tentative="1">
      <w:start w:val="1"/>
      <w:numFmt w:val="decimal"/>
      <w:lvlText w:val="%4."/>
      <w:lvlJc w:val="left"/>
      <w:pPr>
        <w:tabs>
          <w:tab w:val="num" w:pos="2880"/>
        </w:tabs>
        <w:ind w:left="2880" w:hanging="360"/>
      </w:pPr>
    </w:lvl>
    <w:lvl w:ilvl="4" w:tplc="33ACDA56" w:tentative="1">
      <w:start w:val="1"/>
      <w:numFmt w:val="decimal"/>
      <w:lvlText w:val="%5."/>
      <w:lvlJc w:val="left"/>
      <w:pPr>
        <w:tabs>
          <w:tab w:val="num" w:pos="3600"/>
        </w:tabs>
        <w:ind w:left="3600" w:hanging="360"/>
      </w:pPr>
    </w:lvl>
    <w:lvl w:ilvl="5" w:tplc="97900130" w:tentative="1">
      <w:start w:val="1"/>
      <w:numFmt w:val="decimal"/>
      <w:lvlText w:val="%6."/>
      <w:lvlJc w:val="left"/>
      <w:pPr>
        <w:tabs>
          <w:tab w:val="num" w:pos="4320"/>
        </w:tabs>
        <w:ind w:left="4320" w:hanging="360"/>
      </w:pPr>
    </w:lvl>
    <w:lvl w:ilvl="6" w:tplc="CD34F8A2" w:tentative="1">
      <w:start w:val="1"/>
      <w:numFmt w:val="decimal"/>
      <w:lvlText w:val="%7."/>
      <w:lvlJc w:val="left"/>
      <w:pPr>
        <w:tabs>
          <w:tab w:val="num" w:pos="5040"/>
        </w:tabs>
        <w:ind w:left="5040" w:hanging="360"/>
      </w:pPr>
    </w:lvl>
    <w:lvl w:ilvl="7" w:tplc="1BFCEDEC" w:tentative="1">
      <w:start w:val="1"/>
      <w:numFmt w:val="decimal"/>
      <w:lvlText w:val="%8."/>
      <w:lvlJc w:val="left"/>
      <w:pPr>
        <w:tabs>
          <w:tab w:val="num" w:pos="5760"/>
        </w:tabs>
        <w:ind w:left="5760" w:hanging="360"/>
      </w:pPr>
    </w:lvl>
    <w:lvl w:ilvl="8" w:tplc="19E4AA8C" w:tentative="1">
      <w:start w:val="1"/>
      <w:numFmt w:val="decimal"/>
      <w:lvlText w:val="%9."/>
      <w:lvlJc w:val="left"/>
      <w:pPr>
        <w:tabs>
          <w:tab w:val="num" w:pos="6480"/>
        </w:tabs>
        <w:ind w:left="6480" w:hanging="360"/>
      </w:pPr>
    </w:lvl>
  </w:abstractNum>
  <w:abstractNum w:abstractNumId="2" w15:restartNumberingAfterBreak="0">
    <w:nsid w:val="0C555DC8"/>
    <w:multiLevelType w:val="multilevel"/>
    <w:tmpl w:val="59EC0C2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FB1375C"/>
    <w:multiLevelType w:val="hybridMultilevel"/>
    <w:tmpl w:val="1D3E5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B61410"/>
    <w:multiLevelType w:val="hybridMultilevel"/>
    <w:tmpl w:val="D55E1772"/>
    <w:lvl w:ilvl="0" w:tplc="E0FCD3DE">
      <w:start w:val="1"/>
      <w:numFmt w:val="bullet"/>
      <w:lvlText w:val="o"/>
      <w:lvlJc w:val="left"/>
      <w:pPr>
        <w:tabs>
          <w:tab w:val="num" w:pos="720"/>
        </w:tabs>
        <w:ind w:left="720" w:hanging="360"/>
      </w:pPr>
      <w:rPr>
        <w:rFonts w:ascii="Courier New" w:hAnsi="Courier New" w:hint="default"/>
      </w:rPr>
    </w:lvl>
    <w:lvl w:ilvl="1" w:tplc="65FCFF98" w:tentative="1">
      <w:start w:val="1"/>
      <w:numFmt w:val="bullet"/>
      <w:lvlText w:val="o"/>
      <w:lvlJc w:val="left"/>
      <w:pPr>
        <w:tabs>
          <w:tab w:val="num" w:pos="1440"/>
        </w:tabs>
        <w:ind w:left="1440" w:hanging="360"/>
      </w:pPr>
      <w:rPr>
        <w:rFonts w:ascii="Courier New" w:hAnsi="Courier New" w:hint="default"/>
      </w:rPr>
    </w:lvl>
    <w:lvl w:ilvl="2" w:tplc="2EEC5F88" w:tentative="1">
      <w:start w:val="1"/>
      <w:numFmt w:val="bullet"/>
      <w:lvlText w:val="o"/>
      <w:lvlJc w:val="left"/>
      <w:pPr>
        <w:tabs>
          <w:tab w:val="num" w:pos="2160"/>
        </w:tabs>
        <w:ind w:left="2160" w:hanging="360"/>
      </w:pPr>
      <w:rPr>
        <w:rFonts w:ascii="Courier New" w:hAnsi="Courier New" w:hint="default"/>
      </w:rPr>
    </w:lvl>
    <w:lvl w:ilvl="3" w:tplc="7CE6E4A6" w:tentative="1">
      <w:start w:val="1"/>
      <w:numFmt w:val="bullet"/>
      <w:lvlText w:val="o"/>
      <w:lvlJc w:val="left"/>
      <w:pPr>
        <w:tabs>
          <w:tab w:val="num" w:pos="2880"/>
        </w:tabs>
        <w:ind w:left="2880" w:hanging="360"/>
      </w:pPr>
      <w:rPr>
        <w:rFonts w:ascii="Courier New" w:hAnsi="Courier New" w:hint="default"/>
      </w:rPr>
    </w:lvl>
    <w:lvl w:ilvl="4" w:tplc="50DEE366" w:tentative="1">
      <w:start w:val="1"/>
      <w:numFmt w:val="bullet"/>
      <w:lvlText w:val="o"/>
      <w:lvlJc w:val="left"/>
      <w:pPr>
        <w:tabs>
          <w:tab w:val="num" w:pos="3600"/>
        </w:tabs>
        <w:ind w:left="3600" w:hanging="360"/>
      </w:pPr>
      <w:rPr>
        <w:rFonts w:ascii="Courier New" w:hAnsi="Courier New" w:hint="default"/>
      </w:rPr>
    </w:lvl>
    <w:lvl w:ilvl="5" w:tplc="81703100" w:tentative="1">
      <w:start w:val="1"/>
      <w:numFmt w:val="bullet"/>
      <w:lvlText w:val="o"/>
      <w:lvlJc w:val="left"/>
      <w:pPr>
        <w:tabs>
          <w:tab w:val="num" w:pos="4320"/>
        </w:tabs>
        <w:ind w:left="4320" w:hanging="360"/>
      </w:pPr>
      <w:rPr>
        <w:rFonts w:ascii="Courier New" w:hAnsi="Courier New" w:hint="default"/>
      </w:rPr>
    </w:lvl>
    <w:lvl w:ilvl="6" w:tplc="3EB642BC" w:tentative="1">
      <w:start w:val="1"/>
      <w:numFmt w:val="bullet"/>
      <w:lvlText w:val="o"/>
      <w:lvlJc w:val="left"/>
      <w:pPr>
        <w:tabs>
          <w:tab w:val="num" w:pos="5040"/>
        </w:tabs>
        <w:ind w:left="5040" w:hanging="360"/>
      </w:pPr>
      <w:rPr>
        <w:rFonts w:ascii="Courier New" w:hAnsi="Courier New" w:hint="default"/>
      </w:rPr>
    </w:lvl>
    <w:lvl w:ilvl="7" w:tplc="7E52ABF2" w:tentative="1">
      <w:start w:val="1"/>
      <w:numFmt w:val="bullet"/>
      <w:lvlText w:val="o"/>
      <w:lvlJc w:val="left"/>
      <w:pPr>
        <w:tabs>
          <w:tab w:val="num" w:pos="5760"/>
        </w:tabs>
        <w:ind w:left="5760" w:hanging="360"/>
      </w:pPr>
      <w:rPr>
        <w:rFonts w:ascii="Courier New" w:hAnsi="Courier New" w:hint="default"/>
      </w:rPr>
    </w:lvl>
    <w:lvl w:ilvl="8" w:tplc="05FAC978" w:tentative="1">
      <w:start w:val="1"/>
      <w:numFmt w:val="bullet"/>
      <w:lvlText w:val="o"/>
      <w:lvlJc w:val="left"/>
      <w:pPr>
        <w:tabs>
          <w:tab w:val="num" w:pos="6480"/>
        </w:tabs>
        <w:ind w:left="6480" w:hanging="360"/>
      </w:pPr>
      <w:rPr>
        <w:rFonts w:ascii="Courier New" w:hAnsi="Courier New" w:hint="default"/>
      </w:rPr>
    </w:lvl>
  </w:abstractNum>
  <w:abstractNum w:abstractNumId="5" w15:restartNumberingAfterBreak="0">
    <w:nsid w:val="13D1744C"/>
    <w:multiLevelType w:val="hybridMultilevel"/>
    <w:tmpl w:val="C7C67D0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C97486"/>
    <w:multiLevelType w:val="hybridMultilevel"/>
    <w:tmpl w:val="15A004F2"/>
    <w:lvl w:ilvl="0" w:tplc="B6DA5D8E">
      <w:numFmt w:val="bullet"/>
      <w:lvlText w:val="•"/>
      <w:lvlJc w:val="left"/>
      <w:pPr>
        <w:ind w:left="720" w:hanging="360"/>
      </w:pPr>
      <w:rPr>
        <w:rFonts w:ascii="Calibri" w:eastAsia="PalatinoLinotype-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CE7158"/>
    <w:multiLevelType w:val="hybridMultilevel"/>
    <w:tmpl w:val="986A81C4"/>
    <w:lvl w:ilvl="0" w:tplc="B6DA5D8E">
      <w:numFmt w:val="bullet"/>
      <w:lvlText w:val="•"/>
      <w:lvlJc w:val="left"/>
      <w:pPr>
        <w:ind w:left="720" w:hanging="360"/>
      </w:pPr>
      <w:rPr>
        <w:rFonts w:ascii="Calibri" w:eastAsia="PalatinoLinotype-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48333C"/>
    <w:multiLevelType w:val="hybridMultilevel"/>
    <w:tmpl w:val="00BED4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8AA6D70"/>
    <w:multiLevelType w:val="hybridMultilevel"/>
    <w:tmpl w:val="807A64FE"/>
    <w:lvl w:ilvl="0" w:tplc="D286F538">
      <w:start w:val="1"/>
      <w:numFmt w:val="bullet"/>
      <w:lvlText w:val="o"/>
      <w:lvlJc w:val="left"/>
      <w:pPr>
        <w:tabs>
          <w:tab w:val="num" w:pos="720"/>
        </w:tabs>
        <w:ind w:left="720" w:hanging="360"/>
      </w:pPr>
      <w:rPr>
        <w:rFonts w:ascii="Courier New" w:hAnsi="Courier New" w:hint="default"/>
      </w:rPr>
    </w:lvl>
    <w:lvl w:ilvl="1" w:tplc="289A1EDC" w:tentative="1">
      <w:start w:val="1"/>
      <w:numFmt w:val="bullet"/>
      <w:lvlText w:val="o"/>
      <w:lvlJc w:val="left"/>
      <w:pPr>
        <w:tabs>
          <w:tab w:val="num" w:pos="1440"/>
        </w:tabs>
        <w:ind w:left="1440" w:hanging="360"/>
      </w:pPr>
      <w:rPr>
        <w:rFonts w:ascii="Courier New" w:hAnsi="Courier New" w:hint="default"/>
      </w:rPr>
    </w:lvl>
    <w:lvl w:ilvl="2" w:tplc="3894F994" w:tentative="1">
      <w:start w:val="1"/>
      <w:numFmt w:val="bullet"/>
      <w:lvlText w:val="o"/>
      <w:lvlJc w:val="left"/>
      <w:pPr>
        <w:tabs>
          <w:tab w:val="num" w:pos="2160"/>
        </w:tabs>
        <w:ind w:left="2160" w:hanging="360"/>
      </w:pPr>
      <w:rPr>
        <w:rFonts w:ascii="Courier New" w:hAnsi="Courier New" w:hint="default"/>
      </w:rPr>
    </w:lvl>
    <w:lvl w:ilvl="3" w:tplc="6BF65F2A" w:tentative="1">
      <w:start w:val="1"/>
      <w:numFmt w:val="bullet"/>
      <w:lvlText w:val="o"/>
      <w:lvlJc w:val="left"/>
      <w:pPr>
        <w:tabs>
          <w:tab w:val="num" w:pos="2880"/>
        </w:tabs>
        <w:ind w:left="2880" w:hanging="360"/>
      </w:pPr>
      <w:rPr>
        <w:rFonts w:ascii="Courier New" w:hAnsi="Courier New" w:hint="default"/>
      </w:rPr>
    </w:lvl>
    <w:lvl w:ilvl="4" w:tplc="2AF09382" w:tentative="1">
      <w:start w:val="1"/>
      <w:numFmt w:val="bullet"/>
      <w:lvlText w:val="o"/>
      <w:lvlJc w:val="left"/>
      <w:pPr>
        <w:tabs>
          <w:tab w:val="num" w:pos="3600"/>
        </w:tabs>
        <w:ind w:left="3600" w:hanging="360"/>
      </w:pPr>
      <w:rPr>
        <w:rFonts w:ascii="Courier New" w:hAnsi="Courier New" w:hint="default"/>
      </w:rPr>
    </w:lvl>
    <w:lvl w:ilvl="5" w:tplc="61D6AAD0" w:tentative="1">
      <w:start w:val="1"/>
      <w:numFmt w:val="bullet"/>
      <w:lvlText w:val="o"/>
      <w:lvlJc w:val="left"/>
      <w:pPr>
        <w:tabs>
          <w:tab w:val="num" w:pos="4320"/>
        </w:tabs>
        <w:ind w:left="4320" w:hanging="360"/>
      </w:pPr>
      <w:rPr>
        <w:rFonts w:ascii="Courier New" w:hAnsi="Courier New" w:hint="default"/>
      </w:rPr>
    </w:lvl>
    <w:lvl w:ilvl="6" w:tplc="5CB8810E" w:tentative="1">
      <w:start w:val="1"/>
      <w:numFmt w:val="bullet"/>
      <w:lvlText w:val="o"/>
      <w:lvlJc w:val="left"/>
      <w:pPr>
        <w:tabs>
          <w:tab w:val="num" w:pos="5040"/>
        </w:tabs>
        <w:ind w:left="5040" w:hanging="360"/>
      </w:pPr>
      <w:rPr>
        <w:rFonts w:ascii="Courier New" w:hAnsi="Courier New" w:hint="default"/>
      </w:rPr>
    </w:lvl>
    <w:lvl w:ilvl="7" w:tplc="58D429C2" w:tentative="1">
      <w:start w:val="1"/>
      <w:numFmt w:val="bullet"/>
      <w:lvlText w:val="o"/>
      <w:lvlJc w:val="left"/>
      <w:pPr>
        <w:tabs>
          <w:tab w:val="num" w:pos="5760"/>
        </w:tabs>
        <w:ind w:left="5760" w:hanging="360"/>
      </w:pPr>
      <w:rPr>
        <w:rFonts w:ascii="Courier New" w:hAnsi="Courier New" w:hint="default"/>
      </w:rPr>
    </w:lvl>
    <w:lvl w:ilvl="8" w:tplc="4DE82ECA" w:tentative="1">
      <w:start w:val="1"/>
      <w:numFmt w:val="bullet"/>
      <w:lvlText w:val="o"/>
      <w:lvlJc w:val="left"/>
      <w:pPr>
        <w:tabs>
          <w:tab w:val="num" w:pos="6480"/>
        </w:tabs>
        <w:ind w:left="6480" w:hanging="360"/>
      </w:pPr>
      <w:rPr>
        <w:rFonts w:ascii="Courier New" w:hAnsi="Courier New" w:hint="default"/>
      </w:rPr>
    </w:lvl>
  </w:abstractNum>
  <w:abstractNum w:abstractNumId="10" w15:restartNumberingAfterBreak="0">
    <w:nsid w:val="19B55B2B"/>
    <w:multiLevelType w:val="hybridMultilevel"/>
    <w:tmpl w:val="44B413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962632"/>
    <w:multiLevelType w:val="hybridMultilevel"/>
    <w:tmpl w:val="B3042BAE"/>
    <w:lvl w:ilvl="0" w:tplc="08090017">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1D93695"/>
    <w:multiLevelType w:val="hybridMultilevel"/>
    <w:tmpl w:val="40DEEE66"/>
    <w:lvl w:ilvl="0" w:tplc="868881EC">
      <w:start w:val="1"/>
      <w:numFmt w:val="bullet"/>
      <w:lvlText w:val="o"/>
      <w:lvlJc w:val="left"/>
      <w:pPr>
        <w:tabs>
          <w:tab w:val="num" w:pos="720"/>
        </w:tabs>
        <w:ind w:left="720" w:hanging="360"/>
      </w:pPr>
      <w:rPr>
        <w:rFonts w:ascii="Courier New" w:hAnsi="Courier New" w:hint="default"/>
      </w:rPr>
    </w:lvl>
    <w:lvl w:ilvl="1" w:tplc="9BAEE71C" w:tentative="1">
      <w:start w:val="1"/>
      <w:numFmt w:val="bullet"/>
      <w:lvlText w:val="o"/>
      <w:lvlJc w:val="left"/>
      <w:pPr>
        <w:tabs>
          <w:tab w:val="num" w:pos="1440"/>
        </w:tabs>
        <w:ind w:left="1440" w:hanging="360"/>
      </w:pPr>
      <w:rPr>
        <w:rFonts w:ascii="Courier New" w:hAnsi="Courier New" w:hint="default"/>
      </w:rPr>
    </w:lvl>
    <w:lvl w:ilvl="2" w:tplc="CE8A3CBC" w:tentative="1">
      <w:start w:val="1"/>
      <w:numFmt w:val="bullet"/>
      <w:lvlText w:val="o"/>
      <w:lvlJc w:val="left"/>
      <w:pPr>
        <w:tabs>
          <w:tab w:val="num" w:pos="2160"/>
        </w:tabs>
        <w:ind w:left="2160" w:hanging="360"/>
      </w:pPr>
      <w:rPr>
        <w:rFonts w:ascii="Courier New" w:hAnsi="Courier New" w:hint="default"/>
      </w:rPr>
    </w:lvl>
    <w:lvl w:ilvl="3" w:tplc="6B9E1F52" w:tentative="1">
      <w:start w:val="1"/>
      <w:numFmt w:val="bullet"/>
      <w:lvlText w:val="o"/>
      <w:lvlJc w:val="left"/>
      <w:pPr>
        <w:tabs>
          <w:tab w:val="num" w:pos="2880"/>
        </w:tabs>
        <w:ind w:left="2880" w:hanging="360"/>
      </w:pPr>
      <w:rPr>
        <w:rFonts w:ascii="Courier New" w:hAnsi="Courier New" w:hint="default"/>
      </w:rPr>
    </w:lvl>
    <w:lvl w:ilvl="4" w:tplc="D61A4370" w:tentative="1">
      <w:start w:val="1"/>
      <w:numFmt w:val="bullet"/>
      <w:lvlText w:val="o"/>
      <w:lvlJc w:val="left"/>
      <w:pPr>
        <w:tabs>
          <w:tab w:val="num" w:pos="3600"/>
        </w:tabs>
        <w:ind w:left="3600" w:hanging="360"/>
      </w:pPr>
      <w:rPr>
        <w:rFonts w:ascii="Courier New" w:hAnsi="Courier New" w:hint="default"/>
      </w:rPr>
    </w:lvl>
    <w:lvl w:ilvl="5" w:tplc="73309320" w:tentative="1">
      <w:start w:val="1"/>
      <w:numFmt w:val="bullet"/>
      <w:lvlText w:val="o"/>
      <w:lvlJc w:val="left"/>
      <w:pPr>
        <w:tabs>
          <w:tab w:val="num" w:pos="4320"/>
        </w:tabs>
        <w:ind w:left="4320" w:hanging="360"/>
      </w:pPr>
      <w:rPr>
        <w:rFonts w:ascii="Courier New" w:hAnsi="Courier New" w:hint="default"/>
      </w:rPr>
    </w:lvl>
    <w:lvl w:ilvl="6" w:tplc="D666B670" w:tentative="1">
      <w:start w:val="1"/>
      <w:numFmt w:val="bullet"/>
      <w:lvlText w:val="o"/>
      <w:lvlJc w:val="left"/>
      <w:pPr>
        <w:tabs>
          <w:tab w:val="num" w:pos="5040"/>
        </w:tabs>
        <w:ind w:left="5040" w:hanging="360"/>
      </w:pPr>
      <w:rPr>
        <w:rFonts w:ascii="Courier New" w:hAnsi="Courier New" w:hint="default"/>
      </w:rPr>
    </w:lvl>
    <w:lvl w:ilvl="7" w:tplc="721E5602" w:tentative="1">
      <w:start w:val="1"/>
      <w:numFmt w:val="bullet"/>
      <w:lvlText w:val="o"/>
      <w:lvlJc w:val="left"/>
      <w:pPr>
        <w:tabs>
          <w:tab w:val="num" w:pos="5760"/>
        </w:tabs>
        <w:ind w:left="5760" w:hanging="360"/>
      </w:pPr>
      <w:rPr>
        <w:rFonts w:ascii="Courier New" w:hAnsi="Courier New" w:hint="default"/>
      </w:rPr>
    </w:lvl>
    <w:lvl w:ilvl="8" w:tplc="EB5EFBA2"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626300E"/>
    <w:multiLevelType w:val="hybridMultilevel"/>
    <w:tmpl w:val="9C9A5E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49210B"/>
    <w:multiLevelType w:val="hybridMultilevel"/>
    <w:tmpl w:val="A168C0FC"/>
    <w:lvl w:ilvl="0" w:tplc="012EB378">
      <w:start w:val="1"/>
      <w:numFmt w:val="bullet"/>
      <w:lvlText w:val=""/>
      <w:lvlJc w:val="left"/>
      <w:pPr>
        <w:tabs>
          <w:tab w:val="num" w:pos="720"/>
        </w:tabs>
        <w:ind w:left="720" w:hanging="360"/>
      </w:pPr>
      <w:rPr>
        <w:rFonts w:ascii="Symbol" w:hAnsi="Symbol" w:hint="default"/>
      </w:rPr>
    </w:lvl>
    <w:lvl w:ilvl="1" w:tplc="936C2262" w:tentative="1">
      <w:start w:val="1"/>
      <w:numFmt w:val="bullet"/>
      <w:lvlText w:val=""/>
      <w:lvlJc w:val="left"/>
      <w:pPr>
        <w:tabs>
          <w:tab w:val="num" w:pos="1440"/>
        </w:tabs>
        <w:ind w:left="1440" w:hanging="360"/>
      </w:pPr>
      <w:rPr>
        <w:rFonts w:ascii="Symbol" w:hAnsi="Symbol" w:hint="default"/>
      </w:rPr>
    </w:lvl>
    <w:lvl w:ilvl="2" w:tplc="6EC056E4" w:tentative="1">
      <w:start w:val="1"/>
      <w:numFmt w:val="bullet"/>
      <w:lvlText w:val=""/>
      <w:lvlJc w:val="left"/>
      <w:pPr>
        <w:tabs>
          <w:tab w:val="num" w:pos="2160"/>
        </w:tabs>
        <w:ind w:left="2160" w:hanging="360"/>
      </w:pPr>
      <w:rPr>
        <w:rFonts w:ascii="Symbol" w:hAnsi="Symbol" w:hint="default"/>
      </w:rPr>
    </w:lvl>
    <w:lvl w:ilvl="3" w:tplc="BD503C96" w:tentative="1">
      <w:start w:val="1"/>
      <w:numFmt w:val="bullet"/>
      <w:lvlText w:val=""/>
      <w:lvlJc w:val="left"/>
      <w:pPr>
        <w:tabs>
          <w:tab w:val="num" w:pos="2880"/>
        </w:tabs>
        <w:ind w:left="2880" w:hanging="360"/>
      </w:pPr>
      <w:rPr>
        <w:rFonts w:ascii="Symbol" w:hAnsi="Symbol" w:hint="default"/>
      </w:rPr>
    </w:lvl>
    <w:lvl w:ilvl="4" w:tplc="B9CEB38A" w:tentative="1">
      <w:start w:val="1"/>
      <w:numFmt w:val="bullet"/>
      <w:lvlText w:val=""/>
      <w:lvlJc w:val="left"/>
      <w:pPr>
        <w:tabs>
          <w:tab w:val="num" w:pos="3600"/>
        </w:tabs>
        <w:ind w:left="3600" w:hanging="360"/>
      </w:pPr>
      <w:rPr>
        <w:rFonts w:ascii="Symbol" w:hAnsi="Symbol" w:hint="default"/>
      </w:rPr>
    </w:lvl>
    <w:lvl w:ilvl="5" w:tplc="63367F08" w:tentative="1">
      <w:start w:val="1"/>
      <w:numFmt w:val="bullet"/>
      <w:lvlText w:val=""/>
      <w:lvlJc w:val="left"/>
      <w:pPr>
        <w:tabs>
          <w:tab w:val="num" w:pos="4320"/>
        </w:tabs>
        <w:ind w:left="4320" w:hanging="360"/>
      </w:pPr>
      <w:rPr>
        <w:rFonts w:ascii="Symbol" w:hAnsi="Symbol" w:hint="default"/>
      </w:rPr>
    </w:lvl>
    <w:lvl w:ilvl="6" w:tplc="FA8C5CE2" w:tentative="1">
      <w:start w:val="1"/>
      <w:numFmt w:val="bullet"/>
      <w:lvlText w:val=""/>
      <w:lvlJc w:val="left"/>
      <w:pPr>
        <w:tabs>
          <w:tab w:val="num" w:pos="5040"/>
        </w:tabs>
        <w:ind w:left="5040" w:hanging="360"/>
      </w:pPr>
      <w:rPr>
        <w:rFonts w:ascii="Symbol" w:hAnsi="Symbol" w:hint="default"/>
      </w:rPr>
    </w:lvl>
    <w:lvl w:ilvl="7" w:tplc="A5320156" w:tentative="1">
      <w:start w:val="1"/>
      <w:numFmt w:val="bullet"/>
      <w:lvlText w:val=""/>
      <w:lvlJc w:val="left"/>
      <w:pPr>
        <w:tabs>
          <w:tab w:val="num" w:pos="5760"/>
        </w:tabs>
        <w:ind w:left="5760" w:hanging="360"/>
      </w:pPr>
      <w:rPr>
        <w:rFonts w:ascii="Symbol" w:hAnsi="Symbol" w:hint="default"/>
      </w:rPr>
    </w:lvl>
    <w:lvl w:ilvl="8" w:tplc="99281E0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2CA863C6"/>
    <w:multiLevelType w:val="hybridMultilevel"/>
    <w:tmpl w:val="E28E1890"/>
    <w:lvl w:ilvl="0" w:tplc="A46AF5DA">
      <w:start w:val="1"/>
      <w:numFmt w:val="bullet"/>
      <w:lvlText w:val="o"/>
      <w:lvlJc w:val="left"/>
      <w:pPr>
        <w:tabs>
          <w:tab w:val="num" w:pos="720"/>
        </w:tabs>
        <w:ind w:left="720" w:hanging="360"/>
      </w:pPr>
      <w:rPr>
        <w:rFonts w:ascii="Courier New" w:hAnsi="Courier New" w:hint="default"/>
      </w:rPr>
    </w:lvl>
    <w:lvl w:ilvl="1" w:tplc="5046EE50" w:tentative="1">
      <w:start w:val="1"/>
      <w:numFmt w:val="bullet"/>
      <w:lvlText w:val="o"/>
      <w:lvlJc w:val="left"/>
      <w:pPr>
        <w:tabs>
          <w:tab w:val="num" w:pos="1440"/>
        </w:tabs>
        <w:ind w:left="1440" w:hanging="360"/>
      </w:pPr>
      <w:rPr>
        <w:rFonts w:ascii="Courier New" w:hAnsi="Courier New" w:hint="default"/>
      </w:rPr>
    </w:lvl>
    <w:lvl w:ilvl="2" w:tplc="2132E03C" w:tentative="1">
      <w:start w:val="1"/>
      <w:numFmt w:val="bullet"/>
      <w:lvlText w:val="o"/>
      <w:lvlJc w:val="left"/>
      <w:pPr>
        <w:tabs>
          <w:tab w:val="num" w:pos="2160"/>
        </w:tabs>
        <w:ind w:left="2160" w:hanging="360"/>
      </w:pPr>
      <w:rPr>
        <w:rFonts w:ascii="Courier New" w:hAnsi="Courier New" w:hint="default"/>
      </w:rPr>
    </w:lvl>
    <w:lvl w:ilvl="3" w:tplc="F2F43A1C" w:tentative="1">
      <w:start w:val="1"/>
      <w:numFmt w:val="bullet"/>
      <w:lvlText w:val="o"/>
      <w:lvlJc w:val="left"/>
      <w:pPr>
        <w:tabs>
          <w:tab w:val="num" w:pos="2880"/>
        </w:tabs>
        <w:ind w:left="2880" w:hanging="360"/>
      </w:pPr>
      <w:rPr>
        <w:rFonts w:ascii="Courier New" w:hAnsi="Courier New" w:hint="default"/>
      </w:rPr>
    </w:lvl>
    <w:lvl w:ilvl="4" w:tplc="C42A1730" w:tentative="1">
      <w:start w:val="1"/>
      <w:numFmt w:val="bullet"/>
      <w:lvlText w:val="o"/>
      <w:lvlJc w:val="left"/>
      <w:pPr>
        <w:tabs>
          <w:tab w:val="num" w:pos="3600"/>
        </w:tabs>
        <w:ind w:left="3600" w:hanging="360"/>
      </w:pPr>
      <w:rPr>
        <w:rFonts w:ascii="Courier New" w:hAnsi="Courier New" w:hint="default"/>
      </w:rPr>
    </w:lvl>
    <w:lvl w:ilvl="5" w:tplc="0B4CCD78" w:tentative="1">
      <w:start w:val="1"/>
      <w:numFmt w:val="bullet"/>
      <w:lvlText w:val="o"/>
      <w:lvlJc w:val="left"/>
      <w:pPr>
        <w:tabs>
          <w:tab w:val="num" w:pos="4320"/>
        </w:tabs>
        <w:ind w:left="4320" w:hanging="360"/>
      </w:pPr>
      <w:rPr>
        <w:rFonts w:ascii="Courier New" w:hAnsi="Courier New" w:hint="default"/>
      </w:rPr>
    </w:lvl>
    <w:lvl w:ilvl="6" w:tplc="F5FEC5C4" w:tentative="1">
      <w:start w:val="1"/>
      <w:numFmt w:val="bullet"/>
      <w:lvlText w:val="o"/>
      <w:lvlJc w:val="left"/>
      <w:pPr>
        <w:tabs>
          <w:tab w:val="num" w:pos="5040"/>
        </w:tabs>
        <w:ind w:left="5040" w:hanging="360"/>
      </w:pPr>
      <w:rPr>
        <w:rFonts w:ascii="Courier New" w:hAnsi="Courier New" w:hint="default"/>
      </w:rPr>
    </w:lvl>
    <w:lvl w:ilvl="7" w:tplc="7CBEEC5A" w:tentative="1">
      <w:start w:val="1"/>
      <w:numFmt w:val="bullet"/>
      <w:lvlText w:val="o"/>
      <w:lvlJc w:val="left"/>
      <w:pPr>
        <w:tabs>
          <w:tab w:val="num" w:pos="5760"/>
        </w:tabs>
        <w:ind w:left="5760" w:hanging="360"/>
      </w:pPr>
      <w:rPr>
        <w:rFonts w:ascii="Courier New" w:hAnsi="Courier New" w:hint="default"/>
      </w:rPr>
    </w:lvl>
    <w:lvl w:ilvl="8" w:tplc="C2AA6B6C" w:tentative="1">
      <w:start w:val="1"/>
      <w:numFmt w:val="bullet"/>
      <w:lvlText w:val="o"/>
      <w:lvlJc w:val="left"/>
      <w:pPr>
        <w:tabs>
          <w:tab w:val="num" w:pos="6480"/>
        </w:tabs>
        <w:ind w:left="6480" w:hanging="360"/>
      </w:pPr>
      <w:rPr>
        <w:rFonts w:ascii="Courier New" w:hAnsi="Courier New" w:hint="default"/>
      </w:rPr>
    </w:lvl>
  </w:abstractNum>
  <w:abstractNum w:abstractNumId="16" w15:restartNumberingAfterBreak="0">
    <w:nsid w:val="2E715AEB"/>
    <w:multiLevelType w:val="hybridMultilevel"/>
    <w:tmpl w:val="E37CB1C8"/>
    <w:lvl w:ilvl="0" w:tplc="08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37F44AB9"/>
    <w:multiLevelType w:val="hybridMultilevel"/>
    <w:tmpl w:val="A8C05DBE"/>
    <w:lvl w:ilvl="0" w:tplc="FFFFFFFF">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abstractNum w:abstractNumId="18" w15:restartNumberingAfterBreak="0">
    <w:nsid w:val="3C722032"/>
    <w:multiLevelType w:val="hybridMultilevel"/>
    <w:tmpl w:val="C3007F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D25764D"/>
    <w:multiLevelType w:val="hybridMultilevel"/>
    <w:tmpl w:val="93E2C0E8"/>
    <w:lvl w:ilvl="0" w:tplc="2B86225A">
      <w:start w:val="1"/>
      <w:numFmt w:val="decimal"/>
      <w:lvlText w:val="%1."/>
      <w:lvlJc w:val="left"/>
      <w:pPr>
        <w:tabs>
          <w:tab w:val="num" w:pos="720"/>
        </w:tabs>
        <w:ind w:left="720" w:hanging="360"/>
      </w:pPr>
    </w:lvl>
    <w:lvl w:ilvl="1" w:tplc="6144CC80" w:tentative="1">
      <w:start w:val="1"/>
      <w:numFmt w:val="decimal"/>
      <w:lvlText w:val="%2."/>
      <w:lvlJc w:val="left"/>
      <w:pPr>
        <w:tabs>
          <w:tab w:val="num" w:pos="1440"/>
        </w:tabs>
        <w:ind w:left="1440" w:hanging="360"/>
      </w:pPr>
    </w:lvl>
    <w:lvl w:ilvl="2" w:tplc="FC2E2358" w:tentative="1">
      <w:start w:val="1"/>
      <w:numFmt w:val="decimal"/>
      <w:lvlText w:val="%3."/>
      <w:lvlJc w:val="left"/>
      <w:pPr>
        <w:tabs>
          <w:tab w:val="num" w:pos="2160"/>
        </w:tabs>
        <w:ind w:left="2160" w:hanging="360"/>
      </w:pPr>
    </w:lvl>
    <w:lvl w:ilvl="3" w:tplc="28021E24" w:tentative="1">
      <w:start w:val="1"/>
      <w:numFmt w:val="decimal"/>
      <w:lvlText w:val="%4."/>
      <w:lvlJc w:val="left"/>
      <w:pPr>
        <w:tabs>
          <w:tab w:val="num" w:pos="2880"/>
        </w:tabs>
        <w:ind w:left="2880" w:hanging="360"/>
      </w:pPr>
    </w:lvl>
    <w:lvl w:ilvl="4" w:tplc="AA367B74" w:tentative="1">
      <w:start w:val="1"/>
      <w:numFmt w:val="decimal"/>
      <w:lvlText w:val="%5."/>
      <w:lvlJc w:val="left"/>
      <w:pPr>
        <w:tabs>
          <w:tab w:val="num" w:pos="3600"/>
        </w:tabs>
        <w:ind w:left="3600" w:hanging="360"/>
      </w:pPr>
    </w:lvl>
    <w:lvl w:ilvl="5" w:tplc="81B0BBBC" w:tentative="1">
      <w:start w:val="1"/>
      <w:numFmt w:val="decimal"/>
      <w:lvlText w:val="%6."/>
      <w:lvlJc w:val="left"/>
      <w:pPr>
        <w:tabs>
          <w:tab w:val="num" w:pos="4320"/>
        </w:tabs>
        <w:ind w:left="4320" w:hanging="360"/>
      </w:pPr>
    </w:lvl>
    <w:lvl w:ilvl="6" w:tplc="A2728792" w:tentative="1">
      <w:start w:val="1"/>
      <w:numFmt w:val="decimal"/>
      <w:lvlText w:val="%7."/>
      <w:lvlJc w:val="left"/>
      <w:pPr>
        <w:tabs>
          <w:tab w:val="num" w:pos="5040"/>
        </w:tabs>
        <w:ind w:left="5040" w:hanging="360"/>
      </w:pPr>
    </w:lvl>
    <w:lvl w:ilvl="7" w:tplc="699CEE9E" w:tentative="1">
      <w:start w:val="1"/>
      <w:numFmt w:val="decimal"/>
      <w:lvlText w:val="%8."/>
      <w:lvlJc w:val="left"/>
      <w:pPr>
        <w:tabs>
          <w:tab w:val="num" w:pos="5760"/>
        </w:tabs>
        <w:ind w:left="5760" w:hanging="360"/>
      </w:pPr>
    </w:lvl>
    <w:lvl w:ilvl="8" w:tplc="E4A63D44" w:tentative="1">
      <w:start w:val="1"/>
      <w:numFmt w:val="decimal"/>
      <w:lvlText w:val="%9."/>
      <w:lvlJc w:val="left"/>
      <w:pPr>
        <w:tabs>
          <w:tab w:val="num" w:pos="6480"/>
        </w:tabs>
        <w:ind w:left="6480" w:hanging="360"/>
      </w:pPr>
    </w:lvl>
  </w:abstractNum>
  <w:abstractNum w:abstractNumId="20" w15:restartNumberingAfterBreak="0">
    <w:nsid w:val="40E30F8F"/>
    <w:multiLevelType w:val="hybridMultilevel"/>
    <w:tmpl w:val="444EE58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72324A"/>
    <w:multiLevelType w:val="multilevel"/>
    <w:tmpl w:val="59EC0C2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5E825B0"/>
    <w:multiLevelType w:val="hybridMultilevel"/>
    <w:tmpl w:val="F732BF16"/>
    <w:lvl w:ilvl="0" w:tplc="2772B9BE">
      <w:start w:val="1"/>
      <w:numFmt w:val="bullet"/>
      <w:lvlText w:val="o"/>
      <w:lvlJc w:val="left"/>
      <w:pPr>
        <w:tabs>
          <w:tab w:val="num" w:pos="720"/>
        </w:tabs>
        <w:ind w:left="720" w:hanging="360"/>
      </w:pPr>
      <w:rPr>
        <w:rFonts w:ascii="Courier New" w:hAnsi="Courier New" w:hint="default"/>
      </w:rPr>
    </w:lvl>
    <w:lvl w:ilvl="1" w:tplc="2EB68828">
      <w:numFmt w:val="bullet"/>
      <w:lvlText w:val="–"/>
      <w:lvlJc w:val="left"/>
      <w:pPr>
        <w:tabs>
          <w:tab w:val="num" w:pos="1440"/>
        </w:tabs>
        <w:ind w:left="1440" w:hanging="360"/>
      </w:pPr>
      <w:rPr>
        <w:rFonts w:ascii="Arial" w:hAnsi="Arial" w:hint="default"/>
      </w:rPr>
    </w:lvl>
    <w:lvl w:ilvl="2" w:tplc="F1308550" w:tentative="1">
      <w:start w:val="1"/>
      <w:numFmt w:val="bullet"/>
      <w:lvlText w:val="o"/>
      <w:lvlJc w:val="left"/>
      <w:pPr>
        <w:tabs>
          <w:tab w:val="num" w:pos="2160"/>
        </w:tabs>
        <w:ind w:left="2160" w:hanging="360"/>
      </w:pPr>
      <w:rPr>
        <w:rFonts w:ascii="Courier New" w:hAnsi="Courier New" w:hint="default"/>
      </w:rPr>
    </w:lvl>
    <w:lvl w:ilvl="3" w:tplc="DD0EEA30" w:tentative="1">
      <w:start w:val="1"/>
      <w:numFmt w:val="bullet"/>
      <w:lvlText w:val="o"/>
      <w:lvlJc w:val="left"/>
      <w:pPr>
        <w:tabs>
          <w:tab w:val="num" w:pos="2880"/>
        </w:tabs>
        <w:ind w:left="2880" w:hanging="360"/>
      </w:pPr>
      <w:rPr>
        <w:rFonts w:ascii="Courier New" w:hAnsi="Courier New" w:hint="default"/>
      </w:rPr>
    </w:lvl>
    <w:lvl w:ilvl="4" w:tplc="D46E3F26" w:tentative="1">
      <w:start w:val="1"/>
      <w:numFmt w:val="bullet"/>
      <w:lvlText w:val="o"/>
      <w:lvlJc w:val="left"/>
      <w:pPr>
        <w:tabs>
          <w:tab w:val="num" w:pos="3600"/>
        </w:tabs>
        <w:ind w:left="3600" w:hanging="360"/>
      </w:pPr>
      <w:rPr>
        <w:rFonts w:ascii="Courier New" w:hAnsi="Courier New" w:hint="default"/>
      </w:rPr>
    </w:lvl>
    <w:lvl w:ilvl="5" w:tplc="14A8ED3E" w:tentative="1">
      <w:start w:val="1"/>
      <w:numFmt w:val="bullet"/>
      <w:lvlText w:val="o"/>
      <w:lvlJc w:val="left"/>
      <w:pPr>
        <w:tabs>
          <w:tab w:val="num" w:pos="4320"/>
        </w:tabs>
        <w:ind w:left="4320" w:hanging="360"/>
      </w:pPr>
      <w:rPr>
        <w:rFonts w:ascii="Courier New" w:hAnsi="Courier New" w:hint="default"/>
      </w:rPr>
    </w:lvl>
    <w:lvl w:ilvl="6" w:tplc="FAA8895E" w:tentative="1">
      <w:start w:val="1"/>
      <w:numFmt w:val="bullet"/>
      <w:lvlText w:val="o"/>
      <w:lvlJc w:val="left"/>
      <w:pPr>
        <w:tabs>
          <w:tab w:val="num" w:pos="5040"/>
        </w:tabs>
        <w:ind w:left="5040" w:hanging="360"/>
      </w:pPr>
      <w:rPr>
        <w:rFonts w:ascii="Courier New" w:hAnsi="Courier New" w:hint="default"/>
      </w:rPr>
    </w:lvl>
    <w:lvl w:ilvl="7" w:tplc="6FB04D52" w:tentative="1">
      <w:start w:val="1"/>
      <w:numFmt w:val="bullet"/>
      <w:lvlText w:val="o"/>
      <w:lvlJc w:val="left"/>
      <w:pPr>
        <w:tabs>
          <w:tab w:val="num" w:pos="5760"/>
        </w:tabs>
        <w:ind w:left="5760" w:hanging="360"/>
      </w:pPr>
      <w:rPr>
        <w:rFonts w:ascii="Courier New" w:hAnsi="Courier New" w:hint="default"/>
      </w:rPr>
    </w:lvl>
    <w:lvl w:ilvl="8" w:tplc="A134ED9C" w:tentative="1">
      <w:start w:val="1"/>
      <w:numFmt w:val="bullet"/>
      <w:lvlText w:val="o"/>
      <w:lvlJc w:val="left"/>
      <w:pPr>
        <w:tabs>
          <w:tab w:val="num" w:pos="6480"/>
        </w:tabs>
        <w:ind w:left="6480" w:hanging="360"/>
      </w:pPr>
      <w:rPr>
        <w:rFonts w:ascii="Courier New" w:hAnsi="Courier New" w:hint="default"/>
      </w:rPr>
    </w:lvl>
  </w:abstractNum>
  <w:abstractNum w:abstractNumId="23" w15:restartNumberingAfterBreak="0">
    <w:nsid w:val="48E70AFB"/>
    <w:multiLevelType w:val="hybridMultilevel"/>
    <w:tmpl w:val="0658A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A2D7454"/>
    <w:multiLevelType w:val="hybridMultilevel"/>
    <w:tmpl w:val="A9F47556"/>
    <w:lvl w:ilvl="0" w:tplc="08090017">
      <w:start w:val="1"/>
      <w:numFmt w:val="lowerLetter"/>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4CED581A"/>
    <w:multiLevelType w:val="hybridMultilevel"/>
    <w:tmpl w:val="C58C40F0"/>
    <w:lvl w:ilvl="0" w:tplc="C93A2AE8">
      <w:start w:val="1"/>
      <w:numFmt w:val="lowerLetter"/>
      <w:lvlText w:val="%1)"/>
      <w:lvlJc w:val="left"/>
      <w:pPr>
        <w:ind w:left="360" w:hanging="360"/>
      </w:pPr>
      <w:rPr>
        <w:rFonts w:asciiTheme="minorHAnsi" w:hAnsiTheme="minorHAnsi" w:cstheme="minorHAnsi" w:hint="default"/>
        <w:b w:val="0"/>
        <w:bCs w:val="0"/>
        <w:color w:val="auto"/>
        <w:sz w:val="24"/>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E6A0A70"/>
    <w:multiLevelType w:val="hybridMultilevel"/>
    <w:tmpl w:val="293C5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E893225"/>
    <w:multiLevelType w:val="hybridMultilevel"/>
    <w:tmpl w:val="A8C05DBE"/>
    <w:lvl w:ilvl="0" w:tplc="08090017">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o"/>
      <w:lvlJc w:val="left"/>
      <w:pPr>
        <w:tabs>
          <w:tab w:val="num" w:pos="2160"/>
        </w:tabs>
        <w:ind w:left="2160" w:hanging="360"/>
      </w:pPr>
      <w:rPr>
        <w:rFonts w:ascii="Courier New" w:hAnsi="Courier New" w:hint="default"/>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abstractNum w:abstractNumId="28" w15:restartNumberingAfterBreak="0">
    <w:nsid w:val="4FA533D8"/>
    <w:multiLevelType w:val="hybridMultilevel"/>
    <w:tmpl w:val="45A8B2F2"/>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2926D59"/>
    <w:multiLevelType w:val="hybridMultilevel"/>
    <w:tmpl w:val="CF52F50E"/>
    <w:lvl w:ilvl="0" w:tplc="08090001">
      <w:start w:val="1"/>
      <w:numFmt w:val="bullet"/>
      <w:lvlText w:val=""/>
      <w:lvlJc w:val="left"/>
      <w:pPr>
        <w:ind w:left="360" w:hanging="360"/>
      </w:pPr>
      <w:rPr>
        <w:rFonts w:ascii="Symbol" w:hAnsi="Symbol" w:hint="default"/>
      </w:rPr>
    </w:lvl>
    <w:lvl w:ilvl="1" w:tplc="A9744BE8">
      <w:start w:val="10"/>
      <w:numFmt w:val="bullet"/>
      <w:lvlText w:val="-"/>
      <w:lvlJc w:val="left"/>
      <w:pPr>
        <w:ind w:left="1080" w:hanging="360"/>
      </w:pPr>
      <w:rPr>
        <w:rFonts w:ascii="Calibri" w:eastAsiaTheme="minorEastAsia" w:hAnsi="Calibri" w:cs="Calibri" w:hint="default"/>
        <w:i/>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3AB7E42"/>
    <w:multiLevelType w:val="hybridMultilevel"/>
    <w:tmpl w:val="F398BD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9A13572"/>
    <w:multiLevelType w:val="hybridMultilevel"/>
    <w:tmpl w:val="4CFA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9D75F68"/>
    <w:multiLevelType w:val="hybridMultilevel"/>
    <w:tmpl w:val="AEEC05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F24D1F"/>
    <w:multiLevelType w:val="hybridMultilevel"/>
    <w:tmpl w:val="AE846B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BD0FBB"/>
    <w:multiLevelType w:val="hybridMultilevel"/>
    <w:tmpl w:val="193A1FD4"/>
    <w:lvl w:ilvl="0" w:tplc="B6DA5D8E">
      <w:numFmt w:val="bullet"/>
      <w:lvlText w:val="•"/>
      <w:lvlJc w:val="left"/>
      <w:pPr>
        <w:ind w:left="360" w:hanging="360"/>
      </w:pPr>
      <w:rPr>
        <w:rFonts w:ascii="Calibri" w:eastAsia="PalatinoLinotype-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645A1664"/>
    <w:multiLevelType w:val="hybridMultilevel"/>
    <w:tmpl w:val="5644E392"/>
    <w:lvl w:ilvl="0" w:tplc="08090011">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721390D"/>
    <w:multiLevelType w:val="hybridMultilevel"/>
    <w:tmpl w:val="34FAED54"/>
    <w:lvl w:ilvl="0" w:tplc="3828AD82">
      <w:start w:val="1"/>
      <w:numFmt w:val="decimal"/>
      <w:lvlText w:val="%1."/>
      <w:lvlJc w:val="left"/>
      <w:pPr>
        <w:tabs>
          <w:tab w:val="num" w:pos="360"/>
        </w:tabs>
        <w:ind w:left="360" w:hanging="360"/>
      </w:pPr>
      <w:rPr>
        <w:rFonts w:hint="default"/>
      </w:rPr>
    </w:lvl>
    <w:lvl w:ilvl="1" w:tplc="50B47982">
      <w:start w:val="93"/>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8F36D6A"/>
    <w:multiLevelType w:val="hybridMultilevel"/>
    <w:tmpl w:val="B95C9E94"/>
    <w:lvl w:ilvl="0" w:tplc="042ED4F8">
      <w:start w:val="1"/>
      <w:numFmt w:val="bullet"/>
      <w:lvlText w:val="•"/>
      <w:lvlJc w:val="left"/>
      <w:pPr>
        <w:tabs>
          <w:tab w:val="num" w:pos="720"/>
        </w:tabs>
        <w:ind w:left="720" w:hanging="360"/>
      </w:pPr>
      <w:rPr>
        <w:rFonts w:ascii="Arial" w:hAnsi="Arial" w:hint="default"/>
      </w:rPr>
    </w:lvl>
    <w:lvl w:ilvl="1" w:tplc="F09E9AFA" w:tentative="1">
      <w:start w:val="1"/>
      <w:numFmt w:val="bullet"/>
      <w:lvlText w:val="•"/>
      <w:lvlJc w:val="left"/>
      <w:pPr>
        <w:tabs>
          <w:tab w:val="num" w:pos="1440"/>
        </w:tabs>
        <w:ind w:left="1440" w:hanging="360"/>
      </w:pPr>
      <w:rPr>
        <w:rFonts w:ascii="Arial" w:hAnsi="Arial" w:hint="default"/>
      </w:rPr>
    </w:lvl>
    <w:lvl w:ilvl="2" w:tplc="EAE28CB6" w:tentative="1">
      <w:start w:val="1"/>
      <w:numFmt w:val="bullet"/>
      <w:lvlText w:val="•"/>
      <w:lvlJc w:val="left"/>
      <w:pPr>
        <w:tabs>
          <w:tab w:val="num" w:pos="2160"/>
        </w:tabs>
        <w:ind w:left="2160" w:hanging="360"/>
      </w:pPr>
      <w:rPr>
        <w:rFonts w:ascii="Arial" w:hAnsi="Arial" w:hint="default"/>
      </w:rPr>
    </w:lvl>
    <w:lvl w:ilvl="3" w:tplc="AC2ECE8E" w:tentative="1">
      <w:start w:val="1"/>
      <w:numFmt w:val="bullet"/>
      <w:lvlText w:val="•"/>
      <w:lvlJc w:val="left"/>
      <w:pPr>
        <w:tabs>
          <w:tab w:val="num" w:pos="2880"/>
        </w:tabs>
        <w:ind w:left="2880" w:hanging="360"/>
      </w:pPr>
      <w:rPr>
        <w:rFonts w:ascii="Arial" w:hAnsi="Arial" w:hint="default"/>
      </w:rPr>
    </w:lvl>
    <w:lvl w:ilvl="4" w:tplc="CD7212F0" w:tentative="1">
      <w:start w:val="1"/>
      <w:numFmt w:val="bullet"/>
      <w:lvlText w:val="•"/>
      <w:lvlJc w:val="left"/>
      <w:pPr>
        <w:tabs>
          <w:tab w:val="num" w:pos="3600"/>
        </w:tabs>
        <w:ind w:left="3600" w:hanging="360"/>
      </w:pPr>
      <w:rPr>
        <w:rFonts w:ascii="Arial" w:hAnsi="Arial" w:hint="default"/>
      </w:rPr>
    </w:lvl>
    <w:lvl w:ilvl="5" w:tplc="DAB4B9B8" w:tentative="1">
      <w:start w:val="1"/>
      <w:numFmt w:val="bullet"/>
      <w:lvlText w:val="•"/>
      <w:lvlJc w:val="left"/>
      <w:pPr>
        <w:tabs>
          <w:tab w:val="num" w:pos="4320"/>
        </w:tabs>
        <w:ind w:left="4320" w:hanging="360"/>
      </w:pPr>
      <w:rPr>
        <w:rFonts w:ascii="Arial" w:hAnsi="Arial" w:hint="default"/>
      </w:rPr>
    </w:lvl>
    <w:lvl w:ilvl="6" w:tplc="7FB237FA" w:tentative="1">
      <w:start w:val="1"/>
      <w:numFmt w:val="bullet"/>
      <w:lvlText w:val="•"/>
      <w:lvlJc w:val="left"/>
      <w:pPr>
        <w:tabs>
          <w:tab w:val="num" w:pos="5040"/>
        </w:tabs>
        <w:ind w:left="5040" w:hanging="360"/>
      </w:pPr>
      <w:rPr>
        <w:rFonts w:ascii="Arial" w:hAnsi="Arial" w:hint="default"/>
      </w:rPr>
    </w:lvl>
    <w:lvl w:ilvl="7" w:tplc="DA047F4A" w:tentative="1">
      <w:start w:val="1"/>
      <w:numFmt w:val="bullet"/>
      <w:lvlText w:val="•"/>
      <w:lvlJc w:val="left"/>
      <w:pPr>
        <w:tabs>
          <w:tab w:val="num" w:pos="5760"/>
        </w:tabs>
        <w:ind w:left="5760" w:hanging="360"/>
      </w:pPr>
      <w:rPr>
        <w:rFonts w:ascii="Arial" w:hAnsi="Arial" w:hint="default"/>
      </w:rPr>
    </w:lvl>
    <w:lvl w:ilvl="8" w:tplc="B90A6B4A"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A323EF6"/>
    <w:multiLevelType w:val="hybridMultilevel"/>
    <w:tmpl w:val="455895A6"/>
    <w:lvl w:ilvl="0" w:tplc="6478C354">
      <w:start w:val="1"/>
      <w:numFmt w:val="bullet"/>
      <w:lvlText w:val="o"/>
      <w:lvlJc w:val="left"/>
      <w:pPr>
        <w:tabs>
          <w:tab w:val="num" w:pos="720"/>
        </w:tabs>
        <w:ind w:left="720" w:hanging="360"/>
      </w:pPr>
      <w:rPr>
        <w:rFonts w:ascii="Courier New" w:hAnsi="Courier New" w:hint="default"/>
      </w:rPr>
    </w:lvl>
    <w:lvl w:ilvl="1" w:tplc="F4F4FCF6" w:tentative="1">
      <w:start w:val="1"/>
      <w:numFmt w:val="bullet"/>
      <w:lvlText w:val="o"/>
      <w:lvlJc w:val="left"/>
      <w:pPr>
        <w:tabs>
          <w:tab w:val="num" w:pos="1440"/>
        </w:tabs>
        <w:ind w:left="1440" w:hanging="360"/>
      </w:pPr>
      <w:rPr>
        <w:rFonts w:ascii="Courier New" w:hAnsi="Courier New" w:hint="default"/>
      </w:rPr>
    </w:lvl>
    <w:lvl w:ilvl="2" w:tplc="F4B8CA4E" w:tentative="1">
      <w:start w:val="1"/>
      <w:numFmt w:val="bullet"/>
      <w:lvlText w:val="o"/>
      <w:lvlJc w:val="left"/>
      <w:pPr>
        <w:tabs>
          <w:tab w:val="num" w:pos="2160"/>
        </w:tabs>
        <w:ind w:left="2160" w:hanging="360"/>
      </w:pPr>
      <w:rPr>
        <w:rFonts w:ascii="Courier New" w:hAnsi="Courier New" w:hint="default"/>
      </w:rPr>
    </w:lvl>
    <w:lvl w:ilvl="3" w:tplc="A4A6023A" w:tentative="1">
      <w:start w:val="1"/>
      <w:numFmt w:val="bullet"/>
      <w:lvlText w:val="o"/>
      <w:lvlJc w:val="left"/>
      <w:pPr>
        <w:tabs>
          <w:tab w:val="num" w:pos="2880"/>
        </w:tabs>
        <w:ind w:left="2880" w:hanging="360"/>
      </w:pPr>
      <w:rPr>
        <w:rFonts w:ascii="Courier New" w:hAnsi="Courier New" w:hint="default"/>
      </w:rPr>
    </w:lvl>
    <w:lvl w:ilvl="4" w:tplc="C4CEAA94" w:tentative="1">
      <w:start w:val="1"/>
      <w:numFmt w:val="bullet"/>
      <w:lvlText w:val="o"/>
      <w:lvlJc w:val="left"/>
      <w:pPr>
        <w:tabs>
          <w:tab w:val="num" w:pos="3600"/>
        </w:tabs>
        <w:ind w:left="3600" w:hanging="360"/>
      </w:pPr>
      <w:rPr>
        <w:rFonts w:ascii="Courier New" w:hAnsi="Courier New" w:hint="default"/>
      </w:rPr>
    </w:lvl>
    <w:lvl w:ilvl="5" w:tplc="A49219D4" w:tentative="1">
      <w:start w:val="1"/>
      <w:numFmt w:val="bullet"/>
      <w:lvlText w:val="o"/>
      <w:lvlJc w:val="left"/>
      <w:pPr>
        <w:tabs>
          <w:tab w:val="num" w:pos="4320"/>
        </w:tabs>
        <w:ind w:left="4320" w:hanging="360"/>
      </w:pPr>
      <w:rPr>
        <w:rFonts w:ascii="Courier New" w:hAnsi="Courier New" w:hint="default"/>
      </w:rPr>
    </w:lvl>
    <w:lvl w:ilvl="6" w:tplc="611CFCAA" w:tentative="1">
      <w:start w:val="1"/>
      <w:numFmt w:val="bullet"/>
      <w:lvlText w:val="o"/>
      <w:lvlJc w:val="left"/>
      <w:pPr>
        <w:tabs>
          <w:tab w:val="num" w:pos="5040"/>
        </w:tabs>
        <w:ind w:left="5040" w:hanging="360"/>
      </w:pPr>
      <w:rPr>
        <w:rFonts w:ascii="Courier New" w:hAnsi="Courier New" w:hint="default"/>
      </w:rPr>
    </w:lvl>
    <w:lvl w:ilvl="7" w:tplc="926EF05C" w:tentative="1">
      <w:start w:val="1"/>
      <w:numFmt w:val="bullet"/>
      <w:lvlText w:val="o"/>
      <w:lvlJc w:val="left"/>
      <w:pPr>
        <w:tabs>
          <w:tab w:val="num" w:pos="5760"/>
        </w:tabs>
        <w:ind w:left="5760" w:hanging="360"/>
      </w:pPr>
      <w:rPr>
        <w:rFonts w:ascii="Courier New" w:hAnsi="Courier New" w:hint="default"/>
      </w:rPr>
    </w:lvl>
    <w:lvl w:ilvl="8" w:tplc="93DA9854" w:tentative="1">
      <w:start w:val="1"/>
      <w:numFmt w:val="bullet"/>
      <w:lvlText w:val="o"/>
      <w:lvlJc w:val="left"/>
      <w:pPr>
        <w:tabs>
          <w:tab w:val="num" w:pos="6480"/>
        </w:tabs>
        <w:ind w:left="6480" w:hanging="360"/>
      </w:pPr>
      <w:rPr>
        <w:rFonts w:ascii="Courier New" w:hAnsi="Courier New" w:hint="default"/>
      </w:rPr>
    </w:lvl>
  </w:abstractNum>
  <w:abstractNum w:abstractNumId="39" w15:restartNumberingAfterBreak="0">
    <w:nsid w:val="6D94173A"/>
    <w:multiLevelType w:val="hybridMultilevel"/>
    <w:tmpl w:val="444EE58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12E3D30"/>
    <w:multiLevelType w:val="hybridMultilevel"/>
    <w:tmpl w:val="280E29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1" w15:restartNumberingAfterBreak="0">
    <w:nsid w:val="723D68EF"/>
    <w:multiLevelType w:val="hybridMultilevel"/>
    <w:tmpl w:val="D56E6638"/>
    <w:lvl w:ilvl="0" w:tplc="08090001">
      <w:start w:val="1"/>
      <w:numFmt w:val="bullet"/>
      <w:lvlText w:val=""/>
      <w:lvlJc w:val="left"/>
      <w:pPr>
        <w:tabs>
          <w:tab w:val="num" w:pos="720"/>
        </w:tabs>
        <w:ind w:left="720" w:hanging="360"/>
      </w:pPr>
      <w:rPr>
        <w:rFonts w:ascii="Symbol" w:hAnsi="Symbol"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42" w15:restartNumberingAfterBreak="0">
    <w:nsid w:val="72F56A6A"/>
    <w:multiLevelType w:val="hybridMultilevel"/>
    <w:tmpl w:val="672A34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16016B"/>
    <w:multiLevelType w:val="hybridMultilevel"/>
    <w:tmpl w:val="36CE0484"/>
    <w:lvl w:ilvl="0" w:tplc="AC002F9E">
      <w:start w:val="1"/>
      <w:numFmt w:val="bullet"/>
      <w:lvlText w:val=""/>
      <w:lvlJc w:val="left"/>
      <w:pPr>
        <w:tabs>
          <w:tab w:val="num" w:pos="720"/>
        </w:tabs>
        <w:ind w:left="720" w:hanging="360"/>
      </w:pPr>
      <w:rPr>
        <w:rFonts w:ascii="Symbol" w:hAnsi="Symbol" w:hint="default"/>
      </w:rPr>
    </w:lvl>
    <w:lvl w:ilvl="1" w:tplc="27F2D9B6" w:tentative="1">
      <w:start w:val="1"/>
      <w:numFmt w:val="bullet"/>
      <w:lvlText w:val=""/>
      <w:lvlJc w:val="left"/>
      <w:pPr>
        <w:tabs>
          <w:tab w:val="num" w:pos="1440"/>
        </w:tabs>
        <w:ind w:left="1440" w:hanging="360"/>
      </w:pPr>
      <w:rPr>
        <w:rFonts w:ascii="Symbol" w:hAnsi="Symbol" w:hint="default"/>
      </w:rPr>
    </w:lvl>
    <w:lvl w:ilvl="2" w:tplc="CC3000D4" w:tentative="1">
      <w:start w:val="1"/>
      <w:numFmt w:val="bullet"/>
      <w:lvlText w:val=""/>
      <w:lvlJc w:val="left"/>
      <w:pPr>
        <w:tabs>
          <w:tab w:val="num" w:pos="2160"/>
        </w:tabs>
        <w:ind w:left="2160" w:hanging="360"/>
      </w:pPr>
      <w:rPr>
        <w:rFonts w:ascii="Symbol" w:hAnsi="Symbol" w:hint="default"/>
      </w:rPr>
    </w:lvl>
    <w:lvl w:ilvl="3" w:tplc="1826C058" w:tentative="1">
      <w:start w:val="1"/>
      <w:numFmt w:val="bullet"/>
      <w:lvlText w:val=""/>
      <w:lvlJc w:val="left"/>
      <w:pPr>
        <w:tabs>
          <w:tab w:val="num" w:pos="2880"/>
        </w:tabs>
        <w:ind w:left="2880" w:hanging="360"/>
      </w:pPr>
      <w:rPr>
        <w:rFonts w:ascii="Symbol" w:hAnsi="Symbol" w:hint="default"/>
      </w:rPr>
    </w:lvl>
    <w:lvl w:ilvl="4" w:tplc="6FAECFA8" w:tentative="1">
      <w:start w:val="1"/>
      <w:numFmt w:val="bullet"/>
      <w:lvlText w:val=""/>
      <w:lvlJc w:val="left"/>
      <w:pPr>
        <w:tabs>
          <w:tab w:val="num" w:pos="3600"/>
        </w:tabs>
        <w:ind w:left="3600" w:hanging="360"/>
      </w:pPr>
      <w:rPr>
        <w:rFonts w:ascii="Symbol" w:hAnsi="Symbol" w:hint="default"/>
      </w:rPr>
    </w:lvl>
    <w:lvl w:ilvl="5" w:tplc="E800103E" w:tentative="1">
      <w:start w:val="1"/>
      <w:numFmt w:val="bullet"/>
      <w:lvlText w:val=""/>
      <w:lvlJc w:val="left"/>
      <w:pPr>
        <w:tabs>
          <w:tab w:val="num" w:pos="4320"/>
        </w:tabs>
        <w:ind w:left="4320" w:hanging="360"/>
      </w:pPr>
      <w:rPr>
        <w:rFonts w:ascii="Symbol" w:hAnsi="Symbol" w:hint="default"/>
      </w:rPr>
    </w:lvl>
    <w:lvl w:ilvl="6" w:tplc="59DCD482" w:tentative="1">
      <w:start w:val="1"/>
      <w:numFmt w:val="bullet"/>
      <w:lvlText w:val=""/>
      <w:lvlJc w:val="left"/>
      <w:pPr>
        <w:tabs>
          <w:tab w:val="num" w:pos="5040"/>
        </w:tabs>
        <w:ind w:left="5040" w:hanging="360"/>
      </w:pPr>
      <w:rPr>
        <w:rFonts w:ascii="Symbol" w:hAnsi="Symbol" w:hint="default"/>
      </w:rPr>
    </w:lvl>
    <w:lvl w:ilvl="7" w:tplc="342A78CC" w:tentative="1">
      <w:start w:val="1"/>
      <w:numFmt w:val="bullet"/>
      <w:lvlText w:val=""/>
      <w:lvlJc w:val="left"/>
      <w:pPr>
        <w:tabs>
          <w:tab w:val="num" w:pos="5760"/>
        </w:tabs>
        <w:ind w:left="5760" w:hanging="360"/>
      </w:pPr>
      <w:rPr>
        <w:rFonts w:ascii="Symbol" w:hAnsi="Symbol" w:hint="default"/>
      </w:rPr>
    </w:lvl>
    <w:lvl w:ilvl="8" w:tplc="CAF6D9F8"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7965767D"/>
    <w:multiLevelType w:val="hybridMultilevel"/>
    <w:tmpl w:val="BAE6AA2A"/>
    <w:lvl w:ilvl="0" w:tplc="AACAA098">
      <w:start w:val="1"/>
      <w:numFmt w:val="decimal"/>
      <w:lvlText w:val="%1."/>
      <w:lvlJc w:val="left"/>
      <w:pPr>
        <w:ind w:left="1020" w:hanging="360"/>
      </w:pPr>
    </w:lvl>
    <w:lvl w:ilvl="1" w:tplc="6E5AFA5E">
      <w:start w:val="1"/>
      <w:numFmt w:val="decimal"/>
      <w:lvlText w:val="%2."/>
      <w:lvlJc w:val="left"/>
      <w:pPr>
        <w:ind w:left="1020" w:hanging="360"/>
      </w:pPr>
    </w:lvl>
    <w:lvl w:ilvl="2" w:tplc="9B4050CE">
      <w:start w:val="1"/>
      <w:numFmt w:val="decimal"/>
      <w:lvlText w:val="%3."/>
      <w:lvlJc w:val="left"/>
      <w:pPr>
        <w:ind w:left="1020" w:hanging="360"/>
      </w:pPr>
    </w:lvl>
    <w:lvl w:ilvl="3" w:tplc="7BE20272">
      <w:start w:val="1"/>
      <w:numFmt w:val="decimal"/>
      <w:lvlText w:val="%4."/>
      <w:lvlJc w:val="left"/>
      <w:pPr>
        <w:ind w:left="1020" w:hanging="360"/>
      </w:pPr>
    </w:lvl>
    <w:lvl w:ilvl="4" w:tplc="3C3C3596">
      <w:start w:val="1"/>
      <w:numFmt w:val="decimal"/>
      <w:lvlText w:val="%5."/>
      <w:lvlJc w:val="left"/>
      <w:pPr>
        <w:ind w:left="1020" w:hanging="360"/>
      </w:pPr>
    </w:lvl>
    <w:lvl w:ilvl="5" w:tplc="10F62974">
      <w:start w:val="1"/>
      <w:numFmt w:val="decimal"/>
      <w:lvlText w:val="%6."/>
      <w:lvlJc w:val="left"/>
      <w:pPr>
        <w:ind w:left="1020" w:hanging="360"/>
      </w:pPr>
    </w:lvl>
    <w:lvl w:ilvl="6" w:tplc="D1FE8422">
      <w:start w:val="1"/>
      <w:numFmt w:val="decimal"/>
      <w:lvlText w:val="%7."/>
      <w:lvlJc w:val="left"/>
      <w:pPr>
        <w:ind w:left="1020" w:hanging="360"/>
      </w:pPr>
    </w:lvl>
    <w:lvl w:ilvl="7" w:tplc="ACCE1102">
      <w:start w:val="1"/>
      <w:numFmt w:val="decimal"/>
      <w:lvlText w:val="%8."/>
      <w:lvlJc w:val="left"/>
      <w:pPr>
        <w:ind w:left="1020" w:hanging="360"/>
      </w:pPr>
    </w:lvl>
    <w:lvl w:ilvl="8" w:tplc="E05A74FE">
      <w:start w:val="1"/>
      <w:numFmt w:val="decimal"/>
      <w:lvlText w:val="%9."/>
      <w:lvlJc w:val="left"/>
      <w:pPr>
        <w:ind w:left="1020" w:hanging="360"/>
      </w:pPr>
    </w:lvl>
  </w:abstractNum>
  <w:abstractNum w:abstractNumId="45" w15:restartNumberingAfterBreak="0">
    <w:nsid w:val="7F70454D"/>
    <w:multiLevelType w:val="hybridMultilevel"/>
    <w:tmpl w:val="C0A409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72132112">
    <w:abstractNumId w:val="18"/>
  </w:num>
  <w:num w:numId="2" w16cid:durableId="1457064118">
    <w:abstractNumId w:val="7"/>
  </w:num>
  <w:num w:numId="3" w16cid:durableId="184638343">
    <w:abstractNumId w:val="6"/>
  </w:num>
  <w:num w:numId="4" w16cid:durableId="262954463">
    <w:abstractNumId w:val="34"/>
  </w:num>
  <w:num w:numId="5" w16cid:durableId="1650667603">
    <w:abstractNumId w:val="10"/>
  </w:num>
  <w:num w:numId="6" w16cid:durableId="811020059">
    <w:abstractNumId w:val="35"/>
  </w:num>
  <w:num w:numId="7" w16cid:durableId="1843278937">
    <w:abstractNumId w:val="0"/>
  </w:num>
  <w:num w:numId="8" w16cid:durableId="682124580">
    <w:abstractNumId w:val="32"/>
  </w:num>
  <w:num w:numId="9" w16cid:durableId="1127241977">
    <w:abstractNumId w:val="8"/>
  </w:num>
  <w:num w:numId="10" w16cid:durableId="1547911881">
    <w:abstractNumId w:val="31"/>
  </w:num>
  <w:num w:numId="11" w16cid:durableId="1988703740">
    <w:abstractNumId w:val="29"/>
  </w:num>
  <w:num w:numId="12" w16cid:durableId="104932264">
    <w:abstractNumId w:val="5"/>
  </w:num>
  <w:num w:numId="13" w16cid:durableId="381444299">
    <w:abstractNumId w:val="28"/>
  </w:num>
  <w:num w:numId="14" w16cid:durableId="6297203">
    <w:abstractNumId w:val="42"/>
  </w:num>
  <w:num w:numId="15" w16cid:durableId="1895653905">
    <w:abstractNumId w:val="36"/>
  </w:num>
  <w:num w:numId="16" w16cid:durableId="68693400">
    <w:abstractNumId w:val="33"/>
  </w:num>
  <w:num w:numId="17" w16cid:durableId="871458316">
    <w:abstractNumId w:val="39"/>
  </w:num>
  <w:num w:numId="18" w16cid:durableId="1658344952">
    <w:abstractNumId w:val="21"/>
  </w:num>
  <w:num w:numId="19" w16cid:durableId="1528524288">
    <w:abstractNumId w:val="23"/>
  </w:num>
  <w:num w:numId="20" w16cid:durableId="1476675994">
    <w:abstractNumId w:val="4"/>
  </w:num>
  <w:num w:numId="21" w16cid:durableId="1477604047">
    <w:abstractNumId w:val="14"/>
  </w:num>
  <w:num w:numId="22" w16cid:durableId="229771120">
    <w:abstractNumId w:val="20"/>
  </w:num>
  <w:num w:numId="23" w16cid:durableId="564921501">
    <w:abstractNumId w:val="9"/>
  </w:num>
  <w:num w:numId="24" w16cid:durableId="1428188852">
    <w:abstractNumId w:val="15"/>
  </w:num>
  <w:num w:numId="25" w16cid:durableId="440493001">
    <w:abstractNumId w:val="2"/>
  </w:num>
  <w:num w:numId="26" w16cid:durableId="1967732808">
    <w:abstractNumId w:val="25"/>
  </w:num>
  <w:num w:numId="27" w16cid:durableId="151915005">
    <w:abstractNumId w:val="30"/>
  </w:num>
  <w:num w:numId="28" w16cid:durableId="539440798">
    <w:abstractNumId w:val="3"/>
  </w:num>
  <w:num w:numId="29" w16cid:durableId="1558079740">
    <w:abstractNumId w:val="19"/>
  </w:num>
  <w:num w:numId="30" w16cid:durableId="621350540">
    <w:abstractNumId w:val="1"/>
  </w:num>
  <w:num w:numId="31" w16cid:durableId="973028108">
    <w:abstractNumId w:val="37"/>
  </w:num>
  <w:num w:numId="32" w16cid:durableId="2092457841">
    <w:abstractNumId w:val="12"/>
  </w:num>
  <w:num w:numId="33" w16cid:durableId="1874070213">
    <w:abstractNumId w:val="26"/>
  </w:num>
  <w:num w:numId="34" w16cid:durableId="2090157251">
    <w:abstractNumId w:val="13"/>
  </w:num>
  <w:num w:numId="35" w16cid:durableId="1524712581">
    <w:abstractNumId w:val="41"/>
  </w:num>
  <w:num w:numId="36" w16cid:durableId="145979302">
    <w:abstractNumId w:val="40"/>
  </w:num>
  <w:num w:numId="37" w16cid:durableId="493254793">
    <w:abstractNumId w:val="38"/>
  </w:num>
  <w:num w:numId="38" w16cid:durableId="1801264028">
    <w:abstractNumId w:val="27"/>
  </w:num>
  <w:num w:numId="39" w16cid:durableId="1663118670">
    <w:abstractNumId w:val="17"/>
  </w:num>
  <w:num w:numId="40" w16cid:durableId="216819053">
    <w:abstractNumId w:val="11"/>
  </w:num>
  <w:num w:numId="41" w16cid:durableId="431362615">
    <w:abstractNumId w:val="22"/>
  </w:num>
  <w:num w:numId="42" w16cid:durableId="994530981">
    <w:abstractNumId w:val="43"/>
  </w:num>
  <w:num w:numId="43" w16cid:durableId="908346915">
    <w:abstractNumId w:val="16"/>
  </w:num>
  <w:num w:numId="44" w16cid:durableId="210775107">
    <w:abstractNumId w:val="24"/>
  </w:num>
  <w:num w:numId="45" w16cid:durableId="467625446">
    <w:abstractNumId w:val="45"/>
  </w:num>
  <w:num w:numId="46" w16cid:durableId="145347365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1EE"/>
    <w:rsid w:val="00003FFE"/>
    <w:rsid w:val="00014680"/>
    <w:rsid w:val="00015C8A"/>
    <w:rsid w:val="00016A48"/>
    <w:rsid w:val="00017BAF"/>
    <w:rsid w:val="00017FE8"/>
    <w:rsid w:val="00023151"/>
    <w:rsid w:val="000420C4"/>
    <w:rsid w:val="0005674B"/>
    <w:rsid w:val="00066E0E"/>
    <w:rsid w:val="00077597"/>
    <w:rsid w:val="00083323"/>
    <w:rsid w:val="00084D37"/>
    <w:rsid w:val="0009045D"/>
    <w:rsid w:val="00090A60"/>
    <w:rsid w:val="00095FC7"/>
    <w:rsid w:val="000B5146"/>
    <w:rsid w:val="000B679A"/>
    <w:rsid w:val="000C1AE5"/>
    <w:rsid w:val="000F026F"/>
    <w:rsid w:val="000F1DD1"/>
    <w:rsid w:val="000F1F87"/>
    <w:rsid w:val="000F7BDC"/>
    <w:rsid w:val="00100691"/>
    <w:rsid w:val="00111F56"/>
    <w:rsid w:val="001172C8"/>
    <w:rsid w:val="0012347B"/>
    <w:rsid w:val="00132B15"/>
    <w:rsid w:val="00133344"/>
    <w:rsid w:val="00135813"/>
    <w:rsid w:val="0015302F"/>
    <w:rsid w:val="00163A29"/>
    <w:rsid w:val="0018464A"/>
    <w:rsid w:val="0019786C"/>
    <w:rsid w:val="001A2136"/>
    <w:rsid w:val="001D30C5"/>
    <w:rsid w:val="001E217A"/>
    <w:rsid w:val="001E434D"/>
    <w:rsid w:val="001E4B88"/>
    <w:rsid w:val="00200A04"/>
    <w:rsid w:val="002031AC"/>
    <w:rsid w:val="002261F4"/>
    <w:rsid w:val="0024132E"/>
    <w:rsid w:val="00270BEC"/>
    <w:rsid w:val="00274E0C"/>
    <w:rsid w:val="00275FB5"/>
    <w:rsid w:val="002778E8"/>
    <w:rsid w:val="00291FA9"/>
    <w:rsid w:val="002930D6"/>
    <w:rsid w:val="002A5DB0"/>
    <w:rsid w:val="002B01F5"/>
    <w:rsid w:val="002B4C7E"/>
    <w:rsid w:val="002B5F9D"/>
    <w:rsid w:val="002B6553"/>
    <w:rsid w:val="002D3B41"/>
    <w:rsid w:val="002D4B15"/>
    <w:rsid w:val="002D61C0"/>
    <w:rsid w:val="002E0E17"/>
    <w:rsid w:val="002E26DB"/>
    <w:rsid w:val="002F1427"/>
    <w:rsid w:val="00301441"/>
    <w:rsid w:val="003061F7"/>
    <w:rsid w:val="00310F46"/>
    <w:rsid w:val="00315CE4"/>
    <w:rsid w:val="00321E13"/>
    <w:rsid w:val="00336E56"/>
    <w:rsid w:val="0035673B"/>
    <w:rsid w:val="00357230"/>
    <w:rsid w:val="003666C4"/>
    <w:rsid w:val="00376F32"/>
    <w:rsid w:val="00377CE1"/>
    <w:rsid w:val="00385BB0"/>
    <w:rsid w:val="0038666C"/>
    <w:rsid w:val="00394032"/>
    <w:rsid w:val="003A4753"/>
    <w:rsid w:val="003B01D7"/>
    <w:rsid w:val="003C096E"/>
    <w:rsid w:val="003C790B"/>
    <w:rsid w:val="003C79F6"/>
    <w:rsid w:val="003E75E9"/>
    <w:rsid w:val="003F0955"/>
    <w:rsid w:val="003F1D4C"/>
    <w:rsid w:val="003F34FB"/>
    <w:rsid w:val="003F3F16"/>
    <w:rsid w:val="0040028D"/>
    <w:rsid w:val="00405124"/>
    <w:rsid w:val="004054CB"/>
    <w:rsid w:val="004055E6"/>
    <w:rsid w:val="00413370"/>
    <w:rsid w:val="00416700"/>
    <w:rsid w:val="00423F74"/>
    <w:rsid w:val="004254A0"/>
    <w:rsid w:val="00427192"/>
    <w:rsid w:val="00492D04"/>
    <w:rsid w:val="00494F5B"/>
    <w:rsid w:val="00495464"/>
    <w:rsid w:val="004970E5"/>
    <w:rsid w:val="004A09FF"/>
    <w:rsid w:val="004A64E7"/>
    <w:rsid w:val="004B507B"/>
    <w:rsid w:val="004C66F0"/>
    <w:rsid w:val="004C7491"/>
    <w:rsid w:val="004D513D"/>
    <w:rsid w:val="004D7725"/>
    <w:rsid w:val="004E2060"/>
    <w:rsid w:val="004E225C"/>
    <w:rsid w:val="004F0BA9"/>
    <w:rsid w:val="004F37F9"/>
    <w:rsid w:val="004F5D7D"/>
    <w:rsid w:val="005020A1"/>
    <w:rsid w:val="005129E5"/>
    <w:rsid w:val="00515076"/>
    <w:rsid w:val="00517415"/>
    <w:rsid w:val="005221BB"/>
    <w:rsid w:val="00523C75"/>
    <w:rsid w:val="005307FD"/>
    <w:rsid w:val="0054482B"/>
    <w:rsid w:val="00551B91"/>
    <w:rsid w:val="005558BB"/>
    <w:rsid w:val="00570BEE"/>
    <w:rsid w:val="00582924"/>
    <w:rsid w:val="00597979"/>
    <w:rsid w:val="005A0244"/>
    <w:rsid w:val="005A2771"/>
    <w:rsid w:val="005B5101"/>
    <w:rsid w:val="005C191F"/>
    <w:rsid w:val="005C2B05"/>
    <w:rsid w:val="005C3627"/>
    <w:rsid w:val="005C67A2"/>
    <w:rsid w:val="005D7E63"/>
    <w:rsid w:val="005E587C"/>
    <w:rsid w:val="005E65F5"/>
    <w:rsid w:val="005E6AD0"/>
    <w:rsid w:val="006020B5"/>
    <w:rsid w:val="0060694F"/>
    <w:rsid w:val="00607A6E"/>
    <w:rsid w:val="00624E0C"/>
    <w:rsid w:val="00626036"/>
    <w:rsid w:val="0063009B"/>
    <w:rsid w:val="00630C53"/>
    <w:rsid w:val="0063318C"/>
    <w:rsid w:val="00633B6A"/>
    <w:rsid w:val="00636737"/>
    <w:rsid w:val="00636D51"/>
    <w:rsid w:val="006373EC"/>
    <w:rsid w:val="0064583C"/>
    <w:rsid w:val="00657348"/>
    <w:rsid w:val="00662BC5"/>
    <w:rsid w:val="00682528"/>
    <w:rsid w:val="006863EC"/>
    <w:rsid w:val="006961AE"/>
    <w:rsid w:val="00697036"/>
    <w:rsid w:val="006A04D6"/>
    <w:rsid w:val="006A6224"/>
    <w:rsid w:val="006A6919"/>
    <w:rsid w:val="006A7A05"/>
    <w:rsid w:val="006B24E8"/>
    <w:rsid w:val="006B5174"/>
    <w:rsid w:val="006C1528"/>
    <w:rsid w:val="006C6866"/>
    <w:rsid w:val="006D2C38"/>
    <w:rsid w:val="006F3C8B"/>
    <w:rsid w:val="00720B6A"/>
    <w:rsid w:val="007226E1"/>
    <w:rsid w:val="00726B5E"/>
    <w:rsid w:val="007279E2"/>
    <w:rsid w:val="00737ABA"/>
    <w:rsid w:val="00737B47"/>
    <w:rsid w:val="007413F1"/>
    <w:rsid w:val="00743791"/>
    <w:rsid w:val="00744D60"/>
    <w:rsid w:val="00746859"/>
    <w:rsid w:val="00750A4C"/>
    <w:rsid w:val="0075783B"/>
    <w:rsid w:val="00761BDA"/>
    <w:rsid w:val="00761E5C"/>
    <w:rsid w:val="00766772"/>
    <w:rsid w:val="00771449"/>
    <w:rsid w:val="007756C5"/>
    <w:rsid w:val="0078414E"/>
    <w:rsid w:val="0078435A"/>
    <w:rsid w:val="007843E3"/>
    <w:rsid w:val="00784B48"/>
    <w:rsid w:val="00793EA5"/>
    <w:rsid w:val="00795345"/>
    <w:rsid w:val="007A4B57"/>
    <w:rsid w:val="007B3989"/>
    <w:rsid w:val="007C528A"/>
    <w:rsid w:val="007C6478"/>
    <w:rsid w:val="007C64E3"/>
    <w:rsid w:val="007D1066"/>
    <w:rsid w:val="007D4A6C"/>
    <w:rsid w:val="007D6209"/>
    <w:rsid w:val="007F3155"/>
    <w:rsid w:val="007F3DC4"/>
    <w:rsid w:val="008057AA"/>
    <w:rsid w:val="00806C0B"/>
    <w:rsid w:val="00811EF7"/>
    <w:rsid w:val="00822DDD"/>
    <w:rsid w:val="00826CC1"/>
    <w:rsid w:val="00844333"/>
    <w:rsid w:val="00856144"/>
    <w:rsid w:val="00866857"/>
    <w:rsid w:val="00871BB2"/>
    <w:rsid w:val="00877489"/>
    <w:rsid w:val="00880CE7"/>
    <w:rsid w:val="00885A32"/>
    <w:rsid w:val="0089034C"/>
    <w:rsid w:val="00895C8F"/>
    <w:rsid w:val="00896E6B"/>
    <w:rsid w:val="00897724"/>
    <w:rsid w:val="008A038D"/>
    <w:rsid w:val="008A1708"/>
    <w:rsid w:val="008A62DF"/>
    <w:rsid w:val="008B1650"/>
    <w:rsid w:val="008B7D93"/>
    <w:rsid w:val="008C2CD8"/>
    <w:rsid w:val="008C41EB"/>
    <w:rsid w:val="008D1996"/>
    <w:rsid w:val="008D71EE"/>
    <w:rsid w:val="008F5958"/>
    <w:rsid w:val="00900716"/>
    <w:rsid w:val="009014FB"/>
    <w:rsid w:val="00911AFB"/>
    <w:rsid w:val="009147C0"/>
    <w:rsid w:val="00922618"/>
    <w:rsid w:val="009416AE"/>
    <w:rsid w:val="009475B7"/>
    <w:rsid w:val="009579FA"/>
    <w:rsid w:val="00961B30"/>
    <w:rsid w:val="009719AE"/>
    <w:rsid w:val="009840EF"/>
    <w:rsid w:val="00991501"/>
    <w:rsid w:val="00991D31"/>
    <w:rsid w:val="009965F3"/>
    <w:rsid w:val="00996FD3"/>
    <w:rsid w:val="009A174A"/>
    <w:rsid w:val="009A2332"/>
    <w:rsid w:val="009A3D18"/>
    <w:rsid w:val="009A7531"/>
    <w:rsid w:val="009B2828"/>
    <w:rsid w:val="009B6B8F"/>
    <w:rsid w:val="009C68A0"/>
    <w:rsid w:val="009E169B"/>
    <w:rsid w:val="009E32AC"/>
    <w:rsid w:val="009E32C8"/>
    <w:rsid w:val="00A068AD"/>
    <w:rsid w:val="00A0744A"/>
    <w:rsid w:val="00A1567F"/>
    <w:rsid w:val="00A2762D"/>
    <w:rsid w:val="00A35DE9"/>
    <w:rsid w:val="00A532AF"/>
    <w:rsid w:val="00A84BA8"/>
    <w:rsid w:val="00A95D34"/>
    <w:rsid w:val="00A97DB3"/>
    <w:rsid w:val="00AB2DC9"/>
    <w:rsid w:val="00AD2CEA"/>
    <w:rsid w:val="00AE0268"/>
    <w:rsid w:val="00AE53FB"/>
    <w:rsid w:val="00B1213A"/>
    <w:rsid w:val="00B14964"/>
    <w:rsid w:val="00B16B64"/>
    <w:rsid w:val="00B252E6"/>
    <w:rsid w:val="00B32C5E"/>
    <w:rsid w:val="00B33BD6"/>
    <w:rsid w:val="00B516A4"/>
    <w:rsid w:val="00B54FB6"/>
    <w:rsid w:val="00B562D4"/>
    <w:rsid w:val="00B5789B"/>
    <w:rsid w:val="00B60D54"/>
    <w:rsid w:val="00B6249F"/>
    <w:rsid w:val="00B65064"/>
    <w:rsid w:val="00B937FA"/>
    <w:rsid w:val="00B93A1C"/>
    <w:rsid w:val="00B95E41"/>
    <w:rsid w:val="00B96438"/>
    <w:rsid w:val="00BA2A55"/>
    <w:rsid w:val="00BB13D8"/>
    <w:rsid w:val="00BB34A0"/>
    <w:rsid w:val="00BB6CC8"/>
    <w:rsid w:val="00BB705B"/>
    <w:rsid w:val="00BC0462"/>
    <w:rsid w:val="00BE3687"/>
    <w:rsid w:val="00BE5C73"/>
    <w:rsid w:val="00C017CC"/>
    <w:rsid w:val="00C12D11"/>
    <w:rsid w:val="00C35A19"/>
    <w:rsid w:val="00C401DF"/>
    <w:rsid w:val="00C47537"/>
    <w:rsid w:val="00C568FA"/>
    <w:rsid w:val="00C60061"/>
    <w:rsid w:val="00C61448"/>
    <w:rsid w:val="00C62479"/>
    <w:rsid w:val="00C667D3"/>
    <w:rsid w:val="00C669F8"/>
    <w:rsid w:val="00C70EF3"/>
    <w:rsid w:val="00C71AAC"/>
    <w:rsid w:val="00C7783A"/>
    <w:rsid w:val="00C8294C"/>
    <w:rsid w:val="00C83AEF"/>
    <w:rsid w:val="00C9516C"/>
    <w:rsid w:val="00C95B6E"/>
    <w:rsid w:val="00CA220C"/>
    <w:rsid w:val="00CA7B7D"/>
    <w:rsid w:val="00CC01BC"/>
    <w:rsid w:val="00CC0FD2"/>
    <w:rsid w:val="00CC3538"/>
    <w:rsid w:val="00CC5BDA"/>
    <w:rsid w:val="00CD239E"/>
    <w:rsid w:val="00CE37C2"/>
    <w:rsid w:val="00CF4D7E"/>
    <w:rsid w:val="00D04F41"/>
    <w:rsid w:val="00D05A5E"/>
    <w:rsid w:val="00D116F9"/>
    <w:rsid w:val="00D24528"/>
    <w:rsid w:val="00D34929"/>
    <w:rsid w:val="00D404F1"/>
    <w:rsid w:val="00D42C4F"/>
    <w:rsid w:val="00D6755F"/>
    <w:rsid w:val="00D74460"/>
    <w:rsid w:val="00D745DC"/>
    <w:rsid w:val="00D91D01"/>
    <w:rsid w:val="00D95C9B"/>
    <w:rsid w:val="00DB2AB2"/>
    <w:rsid w:val="00DC241A"/>
    <w:rsid w:val="00DD2435"/>
    <w:rsid w:val="00DD2D6B"/>
    <w:rsid w:val="00E15CD0"/>
    <w:rsid w:val="00E16F7D"/>
    <w:rsid w:val="00E20E2A"/>
    <w:rsid w:val="00E20E86"/>
    <w:rsid w:val="00E223BD"/>
    <w:rsid w:val="00E347A7"/>
    <w:rsid w:val="00E50507"/>
    <w:rsid w:val="00E51545"/>
    <w:rsid w:val="00E55B11"/>
    <w:rsid w:val="00E57761"/>
    <w:rsid w:val="00E73D1C"/>
    <w:rsid w:val="00E762F7"/>
    <w:rsid w:val="00E76926"/>
    <w:rsid w:val="00E86019"/>
    <w:rsid w:val="00EB136E"/>
    <w:rsid w:val="00EB6995"/>
    <w:rsid w:val="00EC35DF"/>
    <w:rsid w:val="00EC44BD"/>
    <w:rsid w:val="00EC5C44"/>
    <w:rsid w:val="00ED71D4"/>
    <w:rsid w:val="00ED75C1"/>
    <w:rsid w:val="00EE2762"/>
    <w:rsid w:val="00EE4941"/>
    <w:rsid w:val="00F054B0"/>
    <w:rsid w:val="00F11D9C"/>
    <w:rsid w:val="00F2535D"/>
    <w:rsid w:val="00F31875"/>
    <w:rsid w:val="00F325E5"/>
    <w:rsid w:val="00F350E4"/>
    <w:rsid w:val="00F36B46"/>
    <w:rsid w:val="00F43B4B"/>
    <w:rsid w:val="00F46E63"/>
    <w:rsid w:val="00F5779A"/>
    <w:rsid w:val="00F60795"/>
    <w:rsid w:val="00F60DB3"/>
    <w:rsid w:val="00F62AC5"/>
    <w:rsid w:val="00F6371B"/>
    <w:rsid w:val="00F647DB"/>
    <w:rsid w:val="00F65FD2"/>
    <w:rsid w:val="00F66614"/>
    <w:rsid w:val="00F67808"/>
    <w:rsid w:val="00F67BEC"/>
    <w:rsid w:val="00F71AD6"/>
    <w:rsid w:val="00F71F6B"/>
    <w:rsid w:val="00F815A1"/>
    <w:rsid w:val="00F84374"/>
    <w:rsid w:val="00F9277C"/>
    <w:rsid w:val="00F936F0"/>
    <w:rsid w:val="00F95257"/>
    <w:rsid w:val="00FA1BA2"/>
    <w:rsid w:val="00FA4D20"/>
    <w:rsid w:val="00FB24FA"/>
    <w:rsid w:val="00FB404C"/>
    <w:rsid w:val="00FB5634"/>
    <w:rsid w:val="00FC3265"/>
    <w:rsid w:val="00FC4800"/>
    <w:rsid w:val="00FC7077"/>
    <w:rsid w:val="00FD33F0"/>
    <w:rsid w:val="00FE279A"/>
    <w:rsid w:val="00FE32E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792C"/>
  <w15:docId w15:val="{A1FD9B4F-7615-464E-81BE-A5AA110E2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F74"/>
    <w:pPr>
      <w:spacing w:after="0" w:line="240" w:lineRule="auto"/>
    </w:pPr>
    <w:rPr>
      <w:rFonts w:ascii="Times New Roman" w:eastAsia="Times New Roman" w:hAnsi="Times New Roman" w:cs="Times New Roman"/>
      <w:sz w:val="24"/>
      <w:szCs w:val="24"/>
      <w:lang w:eastAsia="fr-FR"/>
    </w:rPr>
  </w:style>
  <w:style w:type="paragraph" w:styleId="Heading1">
    <w:name w:val="heading 1"/>
    <w:basedOn w:val="Normal"/>
    <w:link w:val="Heading1Char"/>
    <w:uiPriority w:val="9"/>
    <w:qFormat/>
    <w:rsid w:val="00662BC5"/>
    <w:pPr>
      <w:spacing w:before="100" w:beforeAutospacing="1" w:after="100" w:afterAutospacing="1"/>
      <w:outlineLvl w:val="0"/>
    </w:pPr>
    <w:rPr>
      <w:b/>
      <w:bCs/>
      <w:kern w:val="36"/>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1EE"/>
    <w:pPr>
      <w:spacing w:after="160" w:line="259" w:lineRule="auto"/>
      <w:ind w:left="720"/>
      <w:contextualSpacing/>
    </w:pPr>
    <w:rPr>
      <w:rFonts w:asciiTheme="minorHAnsi" w:eastAsiaTheme="minorEastAsia" w:hAnsiTheme="minorHAnsi" w:cstheme="minorBidi"/>
      <w:sz w:val="22"/>
      <w:szCs w:val="22"/>
      <w:lang w:eastAsia="zh-CN"/>
    </w:rPr>
  </w:style>
  <w:style w:type="table" w:styleId="TableGrid">
    <w:name w:val="Table Grid"/>
    <w:basedOn w:val="TableNormal"/>
    <w:uiPriority w:val="39"/>
    <w:rsid w:val="00737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B136E"/>
    <w:pPr>
      <w:autoSpaceDE w:val="0"/>
      <w:autoSpaceDN w:val="0"/>
      <w:adjustRightInd w:val="0"/>
      <w:spacing w:after="0" w:line="240" w:lineRule="auto"/>
    </w:pPr>
    <w:rPr>
      <w:rFonts w:ascii="Georgia" w:hAnsi="Georgia" w:cs="Georgia"/>
      <w:color w:val="000000"/>
      <w:sz w:val="24"/>
      <w:szCs w:val="24"/>
    </w:rPr>
  </w:style>
  <w:style w:type="character" w:styleId="CommentReference">
    <w:name w:val="annotation reference"/>
    <w:basedOn w:val="DefaultParagraphFont"/>
    <w:uiPriority w:val="99"/>
    <w:semiHidden/>
    <w:unhideWhenUsed/>
    <w:rsid w:val="00017FE8"/>
    <w:rPr>
      <w:sz w:val="16"/>
      <w:szCs w:val="16"/>
    </w:rPr>
  </w:style>
  <w:style w:type="paragraph" w:styleId="CommentText">
    <w:name w:val="annotation text"/>
    <w:basedOn w:val="Normal"/>
    <w:link w:val="CommentTextChar"/>
    <w:uiPriority w:val="99"/>
    <w:unhideWhenUsed/>
    <w:rsid w:val="00017FE8"/>
    <w:pPr>
      <w:spacing w:after="160"/>
    </w:pPr>
    <w:rPr>
      <w:rFonts w:asciiTheme="minorHAnsi" w:eastAsiaTheme="minorEastAsia" w:hAnsiTheme="minorHAnsi" w:cstheme="minorBidi"/>
      <w:sz w:val="20"/>
      <w:szCs w:val="20"/>
      <w:lang w:eastAsia="zh-CN"/>
    </w:rPr>
  </w:style>
  <w:style w:type="character" w:customStyle="1" w:styleId="CommentTextChar">
    <w:name w:val="Comment Text Char"/>
    <w:basedOn w:val="DefaultParagraphFont"/>
    <w:link w:val="CommentText"/>
    <w:uiPriority w:val="99"/>
    <w:rsid w:val="00017FE8"/>
    <w:rPr>
      <w:sz w:val="20"/>
      <w:szCs w:val="20"/>
    </w:rPr>
  </w:style>
  <w:style w:type="paragraph" w:styleId="CommentSubject">
    <w:name w:val="annotation subject"/>
    <w:basedOn w:val="CommentText"/>
    <w:next w:val="CommentText"/>
    <w:link w:val="CommentSubjectChar"/>
    <w:uiPriority w:val="99"/>
    <w:semiHidden/>
    <w:unhideWhenUsed/>
    <w:rsid w:val="00017FE8"/>
    <w:rPr>
      <w:b/>
      <w:bCs/>
    </w:rPr>
  </w:style>
  <w:style w:type="character" w:customStyle="1" w:styleId="CommentSubjectChar">
    <w:name w:val="Comment Subject Char"/>
    <w:basedOn w:val="CommentTextChar"/>
    <w:link w:val="CommentSubject"/>
    <w:uiPriority w:val="99"/>
    <w:semiHidden/>
    <w:rsid w:val="00017FE8"/>
    <w:rPr>
      <w:b/>
      <w:bCs/>
      <w:sz w:val="20"/>
      <w:szCs w:val="20"/>
    </w:rPr>
  </w:style>
  <w:style w:type="character" w:customStyle="1" w:styleId="cf01">
    <w:name w:val="cf01"/>
    <w:basedOn w:val="DefaultParagraphFont"/>
    <w:rsid w:val="00017FE8"/>
    <w:rPr>
      <w:rFonts w:ascii="Segoe UI" w:hAnsi="Segoe UI" w:cs="Segoe UI" w:hint="default"/>
      <w:sz w:val="18"/>
      <w:szCs w:val="18"/>
    </w:rPr>
  </w:style>
  <w:style w:type="paragraph" w:customStyle="1" w:styleId="ARESYSNormale">
    <w:name w:val="ARESYS Normale"/>
    <w:basedOn w:val="Normal"/>
    <w:link w:val="ARESYSNormaleCarattere1"/>
    <w:qFormat/>
    <w:rsid w:val="00F43B4B"/>
    <w:pPr>
      <w:spacing w:line="360" w:lineRule="auto"/>
      <w:jc w:val="both"/>
    </w:pPr>
    <w:rPr>
      <w:rFonts w:ascii="Arial" w:hAnsi="Arial"/>
      <w:sz w:val="20"/>
      <w:lang w:val="en-US" w:eastAsia="it-IT"/>
    </w:rPr>
  </w:style>
  <w:style w:type="character" w:customStyle="1" w:styleId="ARESYSNormaleCarattere1">
    <w:name w:val="ARESYS Normale Carattere1"/>
    <w:link w:val="ARESYSNormale"/>
    <w:rsid w:val="00F43B4B"/>
    <w:rPr>
      <w:rFonts w:ascii="Arial" w:eastAsia="Times New Roman" w:hAnsi="Arial" w:cs="Times New Roman"/>
      <w:sz w:val="20"/>
      <w:szCs w:val="24"/>
      <w:lang w:val="en-US" w:eastAsia="it-IT"/>
    </w:rPr>
  </w:style>
  <w:style w:type="paragraph" w:customStyle="1" w:styleId="HeadingCover">
    <w:name w:val="Heading_Cover"/>
    <w:basedOn w:val="Normal"/>
    <w:link w:val="HeadingCoverChar"/>
    <w:rsid w:val="00014680"/>
    <w:pPr>
      <w:spacing w:line="360" w:lineRule="auto"/>
    </w:pPr>
    <w:rPr>
      <w:rFonts w:ascii="Arial" w:eastAsiaTheme="minorHAnsi" w:hAnsi="Arial" w:cs="Arial"/>
      <w:b/>
      <w:caps/>
      <w:color w:val="335E6E"/>
      <w:sz w:val="28"/>
      <w:szCs w:val="20"/>
      <w:lang w:eastAsia="en-US"/>
    </w:rPr>
  </w:style>
  <w:style w:type="character" w:customStyle="1" w:styleId="HeadingCoverChar">
    <w:name w:val="Heading_Cover Char"/>
    <w:basedOn w:val="DefaultParagraphFont"/>
    <w:link w:val="HeadingCover"/>
    <w:rsid w:val="00014680"/>
    <w:rPr>
      <w:rFonts w:ascii="Arial" w:eastAsiaTheme="minorHAnsi" w:hAnsi="Arial" w:cs="Arial"/>
      <w:b/>
      <w:caps/>
      <w:color w:val="335E6E"/>
      <w:sz w:val="28"/>
      <w:szCs w:val="20"/>
      <w:lang w:eastAsia="en-US"/>
    </w:rPr>
  </w:style>
  <w:style w:type="character" w:customStyle="1" w:styleId="normaltextrun">
    <w:name w:val="normaltextrun"/>
    <w:basedOn w:val="DefaultParagraphFont"/>
    <w:rsid w:val="00014680"/>
  </w:style>
  <w:style w:type="character" w:styleId="Hyperlink">
    <w:name w:val="Hyperlink"/>
    <w:basedOn w:val="DefaultParagraphFont"/>
    <w:uiPriority w:val="99"/>
    <w:unhideWhenUsed/>
    <w:rsid w:val="0040028D"/>
    <w:rPr>
      <w:color w:val="0563C1" w:themeColor="hyperlink"/>
      <w:u w:val="single"/>
    </w:rPr>
  </w:style>
  <w:style w:type="character" w:styleId="UnresolvedMention">
    <w:name w:val="Unresolved Mention"/>
    <w:basedOn w:val="DefaultParagraphFont"/>
    <w:uiPriority w:val="99"/>
    <w:semiHidden/>
    <w:unhideWhenUsed/>
    <w:rsid w:val="0040028D"/>
    <w:rPr>
      <w:color w:val="605E5C"/>
      <w:shd w:val="clear" w:color="auto" w:fill="E1DFDD"/>
    </w:rPr>
  </w:style>
  <w:style w:type="character" w:customStyle="1" w:styleId="Heading1Char">
    <w:name w:val="Heading 1 Char"/>
    <w:basedOn w:val="DefaultParagraphFont"/>
    <w:link w:val="Heading1"/>
    <w:uiPriority w:val="9"/>
    <w:rsid w:val="00662BC5"/>
    <w:rPr>
      <w:rFonts w:ascii="Times New Roman" w:eastAsia="Times New Roman" w:hAnsi="Times New Roman" w:cs="Times New Roman"/>
      <w:b/>
      <w:bCs/>
      <w:kern w:val="36"/>
      <w:sz w:val="48"/>
      <w:szCs w:val="48"/>
    </w:rPr>
  </w:style>
  <w:style w:type="character" w:styleId="Emphasis">
    <w:name w:val="Emphasis"/>
    <w:basedOn w:val="DefaultParagraphFont"/>
    <w:uiPriority w:val="20"/>
    <w:qFormat/>
    <w:rsid w:val="00BB34A0"/>
    <w:rPr>
      <w:i/>
      <w:iCs/>
    </w:rPr>
  </w:style>
  <w:style w:type="paragraph" w:styleId="Revision">
    <w:name w:val="Revision"/>
    <w:hidden/>
    <w:uiPriority w:val="99"/>
    <w:semiHidden/>
    <w:rsid w:val="00B5789B"/>
    <w:pPr>
      <w:spacing w:after="0" w:line="240" w:lineRule="auto"/>
    </w:pPr>
  </w:style>
  <w:style w:type="paragraph" w:customStyle="1" w:styleId="pf0">
    <w:name w:val="pf0"/>
    <w:basedOn w:val="Normal"/>
    <w:rsid w:val="002930D6"/>
    <w:pPr>
      <w:spacing w:before="100" w:beforeAutospacing="1" w:after="100" w:afterAutospacing="1"/>
    </w:pPr>
    <w:rPr>
      <w:lang w:eastAsia="zh-CN"/>
    </w:rPr>
  </w:style>
  <w:style w:type="character" w:customStyle="1" w:styleId="cf11">
    <w:name w:val="cf11"/>
    <w:basedOn w:val="DefaultParagraphFont"/>
    <w:rsid w:val="002930D6"/>
    <w:rPr>
      <w:rFonts w:ascii="Segoe UI" w:hAnsi="Segoe UI" w:cs="Segoe UI" w:hint="default"/>
      <w:i/>
      <w:iCs/>
      <w:color w:val="222222"/>
      <w:sz w:val="18"/>
      <w:szCs w:val="18"/>
    </w:rPr>
  </w:style>
  <w:style w:type="character" w:styleId="PlaceholderText">
    <w:name w:val="Placeholder Text"/>
    <w:basedOn w:val="DefaultParagraphFont"/>
    <w:uiPriority w:val="99"/>
    <w:semiHidden/>
    <w:rsid w:val="00897724"/>
    <w:rPr>
      <w:color w:val="666666"/>
    </w:rPr>
  </w:style>
  <w:style w:type="paragraph" w:styleId="NormalWeb">
    <w:name w:val="Normal (Web)"/>
    <w:basedOn w:val="Normal"/>
    <w:uiPriority w:val="99"/>
    <w:semiHidden/>
    <w:unhideWhenUsed/>
    <w:rsid w:val="00737B47"/>
    <w:pPr>
      <w:spacing w:before="100" w:beforeAutospacing="1" w:after="100" w:afterAutospacing="1"/>
    </w:pPr>
    <w:rPr>
      <w:lang w:eastAsia="zh-CN"/>
    </w:rPr>
  </w:style>
  <w:style w:type="paragraph" w:styleId="Header">
    <w:name w:val="header"/>
    <w:basedOn w:val="Normal"/>
    <w:link w:val="HeaderChar"/>
    <w:uiPriority w:val="99"/>
    <w:unhideWhenUsed/>
    <w:rsid w:val="003E75E9"/>
    <w:pPr>
      <w:tabs>
        <w:tab w:val="center" w:pos="4513"/>
        <w:tab w:val="right" w:pos="9026"/>
      </w:tabs>
    </w:pPr>
  </w:style>
  <w:style w:type="character" w:customStyle="1" w:styleId="HeaderChar">
    <w:name w:val="Header Char"/>
    <w:basedOn w:val="DefaultParagraphFont"/>
    <w:link w:val="Header"/>
    <w:uiPriority w:val="99"/>
    <w:rsid w:val="003E75E9"/>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3E75E9"/>
    <w:pPr>
      <w:tabs>
        <w:tab w:val="center" w:pos="4513"/>
        <w:tab w:val="right" w:pos="9026"/>
      </w:tabs>
    </w:pPr>
  </w:style>
  <w:style w:type="character" w:customStyle="1" w:styleId="FooterChar">
    <w:name w:val="Footer Char"/>
    <w:basedOn w:val="DefaultParagraphFont"/>
    <w:link w:val="Footer"/>
    <w:uiPriority w:val="99"/>
    <w:rsid w:val="003E75E9"/>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2044">
      <w:bodyDiv w:val="1"/>
      <w:marLeft w:val="0"/>
      <w:marRight w:val="0"/>
      <w:marTop w:val="0"/>
      <w:marBottom w:val="0"/>
      <w:divBdr>
        <w:top w:val="none" w:sz="0" w:space="0" w:color="auto"/>
        <w:left w:val="none" w:sz="0" w:space="0" w:color="auto"/>
        <w:bottom w:val="none" w:sz="0" w:space="0" w:color="auto"/>
        <w:right w:val="none" w:sz="0" w:space="0" w:color="auto"/>
      </w:divBdr>
    </w:div>
    <w:div w:id="131362507">
      <w:bodyDiv w:val="1"/>
      <w:marLeft w:val="0"/>
      <w:marRight w:val="0"/>
      <w:marTop w:val="0"/>
      <w:marBottom w:val="0"/>
      <w:divBdr>
        <w:top w:val="none" w:sz="0" w:space="0" w:color="auto"/>
        <w:left w:val="none" w:sz="0" w:space="0" w:color="auto"/>
        <w:bottom w:val="none" w:sz="0" w:space="0" w:color="auto"/>
        <w:right w:val="none" w:sz="0" w:space="0" w:color="auto"/>
      </w:divBdr>
    </w:div>
    <w:div w:id="213271119">
      <w:bodyDiv w:val="1"/>
      <w:marLeft w:val="0"/>
      <w:marRight w:val="0"/>
      <w:marTop w:val="0"/>
      <w:marBottom w:val="0"/>
      <w:divBdr>
        <w:top w:val="none" w:sz="0" w:space="0" w:color="auto"/>
        <w:left w:val="none" w:sz="0" w:space="0" w:color="auto"/>
        <w:bottom w:val="none" w:sz="0" w:space="0" w:color="auto"/>
        <w:right w:val="none" w:sz="0" w:space="0" w:color="auto"/>
      </w:divBdr>
    </w:div>
    <w:div w:id="311099540">
      <w:bodyDiv w:val="1"/>
      <w:marLeft w:val="0"/>
      <w:marRight w:val="0"/>
      <w:marTop w:val="0"/>
      <w:marBottom w:val="0"/>
      <w:divBdr>
        <w:top w:val="none" w:sz="0" w:space="0" w:color="auto"/>
        <w:left w:val="none" w:sz="0" w:space="0" w:color="auto"/>
        <w:bottom w:val="none" w:sz="0" w:space="0" w:color="auto"/>
        <w:right w:val="none" w:sz="0" w:space="0" w:color="auto"/>
      </w:divBdr>
    </w:div>
    <w:div w:id="386880895">
      <w:bodyDiv w:val="1"/>
      <w:marLeft w:val="0"/>
      <w:marRight w:val="0"/>
      <w:marTop w:val="0"/>
      <w:marBottom w:val="0"/>
      <w:divBdr>
        <w:top w:val="none" w:sz="0" w:space="0" w:color="auto"/>
        <w:left w:val="none" w:sz="0" w:space="0" w:color="auto"/>
        <w:bottom w:val="none" w:sz="0" w:space="0" w:color="auto"/>
        <w:right w:val="none" w:sz="0" w:space="0" w:color="auto"/>
      </w:divBdr>
    </w:div>
    <w:div w:id="436145209">
      <w:bodyDiv w:val="1"/>
      <w:marLeft w:val="0"/>
      <w:marRight w:val="0"/>
      <w:marTop w:val="0"/>
      <w:marBottom w:val="0"/>
      <w:divBdr>
        <w:top w:val="none" w:sz="0" w:space="0" w:color="auto"/>
        <w:left w:val="none" w:sz="0" w:space="0" w:color="auto"/>
        <w:bottom w:val="none" w:sz="0" w:space="0" w:color="auto"/>
        <w:right w:val="none" w:sz="0" w:space="0" w:color="auto"/>
      </w:divBdr>
      <w:divsChild>
        <w:div w:id="1233462990">
          <w:marLeft w:val="446"/>
          <w:marRight w:val="0"/>
          <w:marTop w:val="120"/>
          <w:marBottom w:val="120"/>
          <w:divBdr>
            <w:top w:val="none" w:sz="0" w:space="0" w:color="auto"/>
            <w:left w:val="none" w:sz="0" w:space="0" w:color="auto"/>
            <w:bottom w:val="none" w:sz="0" w:space="0" w:color="auto"/>
            <w:right w:val="none" w:sz="0" w:space="0" w:color="auto"/>
          </w:divBdr>
        </w:div>
        <w:div w:id="407075320">
          <w:marLeft w:val="1267"/>
          <w:marRight w:val="0"/>
          <w:marTop w:val="120"/>
          <w:marBottom w:val="120"/>
          <w:divBdr>
            <w:top w:val="none" w:sz="0" w:space="0" w:color="auto"/>
            <w:left w:val="none" w:sz="0" w:space="0" w:color="auto"/>
            <w:bottom w:val="none" w:sz="0" w:space="0" w:color="auto"/>
            <w:right w:val="none" w:sz="0" w:space="0" w:color="auto"/>
          </w:divBdr>
        </w:div>
        <w:div w:id="737093829">
          <w:marLeft w:val="1267"/>
          <w:marRight w:val="0"/>
          <w:marTop w:val="120"/>
          <w:marBottom w:val="120"/>
          <w:divBdr>
            <w:top w:val="none" w:sz="0" w:space="0" w:color="auto"/>
            <w:left w:val="none" w:sz="0" w:space="0" w:color="auto"/>
            <w:bottom w:val="none" w:sz="0" w:space="0" w:color="auto"/>
            <w:right w:val="none" w:sz="0" w:space="0" w:color="auto"/>
          </w:divBdr>
        </w:div>
      </w:divsChild>
    </w:div>
    <w:div w:id="444887963">
      <w:bodyDiv w:val="1"/>
      <w:marLeft w:val="0"/>
      <w:marRight w:val="0"/>
      <w:marTop w:val="0"/>
      <w:marBottom w:val="0"/>
      <w:divBdr>
        <w:top w:val="none" w:sz="0" w:space="0" w:color="auto"/>
        <w:left w:val="none" w:sz="0" w:space="0" w:color="auto"/>
        <w:bottom w:val="none" w:sz="0" w:space="0" w:color="auto"/>
        <w:right w:val="none" w:sz="0" w:space="0" w:color="auto"/>
      </w:divBdr>
      <w:divsChild>
        <w:div w:id="753016311">
          <w:marLeft w:val="547"/>
          <w:marRight w:val="0"/>
          <w:marTop w:val="120"/>
          <w:marBottom w:val="120"/>
          <w:divBdr>
            <w:top w:val="none" w:sz="0" w:space="0" w:color="auto"/>
            <w:left w:val="none" w:sz="0" w:space="0" w:color="auto"/>
            <w:bottom w:val="none" w:sz="0" w:space="0" w:color="auto"/>
            <w:right w:val="none" w:sz="0" w:space="0" w:color="auto"/>
          </w:divBdr>
        </w:div>
        <w:div w:id="780294842">
          <w:marLeft w:val="547"/>
          <w:marRight w:val="0"/>
          <w:marTop w:val="120"/>
          <w:marBottom w:val="120"/>
          <w:divBdr>
            <w:top w:val="none" w:sz="0" w:space="0" w:color="auto"/>
            <w:left w:val="none" w:sz="0" w:space="0" w:color="auto"/>
            <w:bottom w:val="none" w:sz="0" w:space="0" w:color="auto"/>
            <w:right w:val="none" w:sz="0" w:space="0" w:color="auto"/>
          </w:divBdr>
        </w:div>
        <w:div w:id="1210875193">
          <w:marLeft w:val="446"/>
          <w:marRight w:val="0"/>
          <w:marTop w:val="120"/>
          <w:marBottom w:val="120"/>
          <w:divBdr>
            <w:top w:val="none" w:sz="0" w:space="0" w:color="auto"/>
            <w:left w:val="none" w:sz="0" w:space="0" w:color="auto"/>
            <w:bottom w:val="none" w:sz="0" w:space="0" w:color="auto"/>
            <w:right w:val="none" w:sz="0" w:space="0" w:color="auto"/>
          </w:divBdr>
        </w:div>
        <w:div w:id="1878735181">
          <w:marLeft w:val="547"/>
          <w:marRight w:val="0"/>
          <w:marTop w:val="120"/>
          <w:marBottom w:val="120"/>
          <w:divBdr>
            <w:top w:val="none" w:sz="0" w:space="0" w:color="auto"/>
            <w:left w:val="none" w:sz="0" w:space="0" w:color="auto"/>
            <w:bottom w:val="none" w:sz="0" w:space="0" w:color="auto"/>
            <w:right w:val="none" w:sz="0" w:space="0" w:color="auto"/>
          </w:divBdr>
        </w:div>
      </w:divsChild>
    </w:div>
    <w:div w:id="530193294">
      <w:bodyDiv w:val="1"/>
      <w:marLeft w:val="0"/>
      <w:marRight w:val="0"/>
      <w:marTop w:val="0"/>
      <w:marBottom w:val="0"/>
      <w:divBdr>
        <w:top w:val="none" w:sz="0" w:space="0" w:color="auto"/>
        <w:left w:val="none" w:sz="0" w:space="0" w:color="auto"/>
        <w:bottom w:val="none" w:sz="0" w:space="0" w:color="auto"/>
        <w:right w:val="none" w:sz="0" w:space="0" w:color="auto"/>
      </w:divBdr>
    </w:div>
    <w:div w:id="613948811">
      <w:bodyDiv w:val="1"/>
      <w:marLeft w:val="0"/>
      <w:marRight w:val="0"/>
      <w:marTop w:val="0"/>
      <w:marBottom w:val="0"/>
      <w:divBdr>
        <w:top w:val="none" w:sz="0" w:space="0" w:color="auto"/>
        <w:left w:val="none" w:sz="0" w:space="0" w:color="auto"/>
        <w:bottom w:val="none" w:sz="0" w:space="0" w:color="auto"/>
        <w:right w:val="none" w:sz="0" w:space="0" w:color="auto"/>
      </w:divBdr>
    </w:div>
    <w:div w:id="696858558">
      <w:bodyDiv w:val="1"/>
      <w:marLeft w:val="0"/>
      <w:marRight w:val="0"/>
      <w:marTop w:val="0"/>
      <w:marBottom w:val="0"/>
      <w:divBdr>
        <w:top w:val="none" w:sz="0" w:space="0" w:color="auto"/>
        <w:left w:val="none" w:sz="0" w:space="0" w:color="auto"/>
        <w:bottom w:val="none" w:sz="0" w:space="0" w:color="auto"/>
        <w:right w:val="none" w:sz="0" w:space="0" w:color="auto"/>
      </w:divBdr>
    </w:div>
    <w:div w:id="720790063">
      <w:bodyDiv w:val="1"/>
      <w:marLeft w:val="0"/>
      <w:marRight w:val="0"/>
      <w:marTop w:val="0"/>
      <w:marBottom w:val="0"/>
      <w:divBdr>
        <w:top w:val="none" w:sz="0" w:space="0" w:color="auto"/>
        <w:left w:val="none" w:sz="0" w:space="0" w:color="auto"/>
        <w:bottom w:val="none" w:sz="0" w:space="0" w:color="auto"/>
        <w:right w:val="none" w:sz="0" w:space="0" w:color="auto"/>
      </w:divBdr>
      <w:divsChild>
        <w:div w:id="738789017">
          <w:marLeft w:val="547"/>
          <w:marRight w:val="0"/>
          <w:marTop w:val="120"/>
          <w:marBottom w:val="0"/>
          <w:divBdr>
            <w:top w:val="none" w:sz="0" w:space="0" w:color="auto"/>
            <w:left w:val="none" w:sz="0" w:space="0" w:color="auto"/>
            <w:bottom w:val="none" w:sz="0" w:space="0" w:color="auto"/>
            <w:right w:val="none" w:sz="0" w:space="0" w:color="auto"/>
          </w:divBdr>
        </w:div>
        <w:div w:id="828209027">
          <w:marLeft w:val="547"/>
          <w:marRight w:val="0"/>
          <w:marTop w:val="120"/>
          <w:marBottom w:val="0"/>
          <w:divBdr>
            <w:top w:val="none" w:sz="0" w:space="0" w:color="auto"/>
            <w:left w:val="none" w:sz="0" w:space="0" w:color="auto"/>
            <w:bottom w:val="none" w:sz="0" w:space="0" w:color="auto"/>
            <w:right w:val="none" w:sz="0" w:space="0" w:color="auto"/>
          </w:divBdr>
        </w:div>
        <w:div w:id="1326397987">
          <w:marLeft w:val="547"/>
          <w:marRight w:val="0"/>
          <w:marTop w:val="120"/>
          <w:marBottom w:val="0"/>
          <w:divBdr>
            <w:top w:val="none" w:sz="0" w:space="0" w:color="auto"/>
            <w:left w:val="none" w:sz="0" w:space="0" w:color="auto"/>
            <w:bottom w:val="none" w:sz="0" w:space="0" w:color="auto"/>
            <w:right w:val="none" w:sz="0" w:space="0" w:color="auto"/>
          </w:divBdr>
        </w:div>
        <w:div w:id="1966891578">
          <w:marLeft w:val="547"/>
          <w:marRight w:val="0"/>
          <w:marTop w:val="120"/>
          <w:marBottom w:val="0"/>
          <w:divBdr>
            <w:top w:val="none" w:sz="0" w:space="0" w:color="auto"/>
            <w:left w:val="none" w:sz="0" w:space="0" w:color="auto"/>
            <w:bottom w:val="none" w:sz="0" w:space="0" w:color="auto"/>
            <w:right w:val="none" w:sz="0" w:space="0" w:color="auto"/>
          </w:divBdr>
        </w:div>
      </w:divsChild>
    </w:div>
    <w:div w:id="744450509">
      <w:bodyDiv w:val="1"/>
      <w:marLeft w:val="0"/>
      <w:marRight w:val="0"/>
      <w:marTop w:val="0"/>
      <w:marBottom w:val="0"/>
      <w:divBdr>
        <w:top w:val="none" w:sz="0" w:space="0" w:color="auto"/>
        <w:left w:val="none" w:sz="0" w:space="0" w:color="auto"/>
        <w:bottom w:val="none" w:sz="0" w:space="0" w:color="auto"/>
        <w:right w:val="none" w:sz="0" w:space="0" w:color="auto"/>
      </w:divBdr>
    </w:div>
    <w:div w:id="774597432">
      <w:bodyDiv w:val="1"/>
      <w:marLeft w:val="0"/>
      <w:marRight w:val="0"/>
      <w:marTop w:val="0"/>
      <w:marBottom w:val="0"/>
      <w:divBdr>
        <w:top w:val="none" w:sz="0" w:space="0" w:color="auto"/>
        <w:left w:val="none" w:sz="0" w:space="0" w:color="auto"/>
        <w:bottom w:val="none" w:sz="0" w:space="0" w:color="auto"/>
        <w:right w:val="none" w:sz="0" w:space="0" w:color="auto"/>
      </w:divBdr>
    </w:div>
    <w:div w:id="827401296">
      <w:bodyDiv w:val="1"/>
      <w:marLeft w:val="0"/>
      <w:marRight w:val="0"/>
      <w:marTop w:val="0"/>
      <w:marBottom w:val="0"/>
      <w:divBdr>
        <w:top w:val="none" w:sz="0" w:space="0" w:color="auto"/>
        <w:left w:val="none" w:sz="0" w:space="0" w:color="auto"/>
        <w:bottom w:val="none" w:sz="0" w:space="0" w:color="auto"/>
        <w:right w:val="none" w:sz="0" w:space="0" w:color="auto"/>
      </w:divBdr>
    </w:div>
    <w:div w:id="1116097842">
      <w:bodyDiv w:val="1"/>
      <w:marLeft w:val="0"/>
      <w:marRight w:val="0"/>
      <w:marTop w:val="0"/>
      <w:marBottom w:val="0"/>
      <w:divBdr>
        <w:top w:val="none" w:sz="0" w:space="0" w:color="auto"/>
        <w:left w:val="none" w:sz="0" w:space="0" w:color="auto"/>
        <w:bottom w:val="none" w:sz="0" w:space="0" w:color="auto"/>
        <w:right w:val="none" w:sz="0" w:space="0" w:color="auto"/>
      </w:divBdr>
      <w:divsChild>
        <w:div w:id="982582183">
          <w:marLeft w:val="446"/>
          <w:marRight w:val="0"/>
          <w:marTop w:val="120"/>
          <w:marBottom w:val="0"/>
          <w:divBdr>
            <w:top w:val="none" w:sz="0" w:space="0" w:color="auto"/>
            <w:left w:val="none" w:sz="0" w:space="0" w:color="auto"/>
            <w:bottom w:val="none" w:sz="0" w:space="0" w:color="auto"/>
            <w:right w:val="none" w:sz="0" w:space="0" w:color="auto"/>
          </w:divBdr>
        </w:div>
        <w:div w:id="621805583">
          <w:marLeft w:val="446"/>
          <w:marRight w:val="0"/>
          <w:marTop w:val="120"/>
          <w:marBottom w:val="0"/>
          <w:divBdr>
            <w:top w:val="none" w:sz="0" w:space="0" w:color="auto"/>
            <w:left w:val="none" w:sz="0" w:space="0" w:color="auto"/>
            <w:bottom w:val="none" w:sz="0" w:space="0" w:color="auto"/>
            <w:right w:val="none" w:sz="0" w:space="0" w:color="auto"/>
          </w:divBdr>
        </w:div>
      </w:divsChild>
    </w:div>
    <w:div w:id="1138956721">
      <w:bodyDiv w:val="1"/>
      <w:marLeft w:val="0"/>
      <w:marRight w:val="0"/>
      <w:marTop w:val="0"/>
      <w:marBottom w:val="0"/>
      <w:divBdr>
        <w:top w:val="none" w:sz="0" w:space="0" w:color="auto"/>
        <w:left w:val="none" w:sz="0" w:space="0" w:color="auto"/>
        <w:bottom w:val="none" w:sz="0" w:space="0" w:color="auto"/>
        <w:right w:val="none" w:sz="0" w:space="0" w:color="auto"/>
      </w:divBdr>
    </w:div>
    <w:div w:id="1162698704">
      <w:bodyDiv w:val="1"/>
      <w:marLeft w:val="0"/>
      <w:marRight w:val="0"/>
      <w:marTop w:val="0"/>
      <w:marBottom w:val="0"/>
      <w:divBdr>
        <w:top w:val="none" w:sz="0" w:space="0" w:color="auto"/>
        <w:left w:val="none" w:sz="0" w:space="0" w:color="auto"/>
        <w:bottom w:val="none" w:sz="0" w:space="0" w:color="auto"/>
        <w:right w:val="none" w:sz="0" w:space="0" w:color="auto"/>
      </w:divBdr>
    </w:div>
    <w:div w:id="1173180941">
      <w:bodyDiv w:val="1"/>
      <w:marLeft w:val="0"/>
      <w:marRight w:val="0"/>
      <w:marTop w:val="0"/>
      <w:marBottom w:val="0"/>
      <w:divBdr>
        <w:top w:val="none" w:sz="0" w:space="0" w:color="auto"/>
        <w:left w:val="none" w:sz="0" w:space="0" w:color="auto"/>
        <w:bottom w:val="none" w:sz="0" w:space="0" w:color="auto"/>
        <w:right w:val="none" w:sz="0" w:space="0" w:color="auto"/>
      </w:divBdr>
    </w:div>
    <w:div w:id="1175652890">
      <w:bodyDiv w:val="1"/>
      <w:marLeft w:val="0"/>
      <w:marRight w:val="0"/>
      <w:marTop w:val="0"/>
      <w:marBottom w:val="0"/>
      <w:divBdr>
        <w:top w:val="none" w:sz="0" w:space="0" w:color="auto"/>
        <w:left w:val="none" w:sz="0" w:space="0" w:color="auto"/>
        <w:bottom w:val="none" w:sz="0" w:space="0" w:color="auto"/>
        <w:right w:val="none" w:sz="0" w:space="0" w:color="auto"/>
      </w:divBdr>
    </w:div>
    <w:div w:id="1422678119">
      <w:bodyDiv w:val="1"/>
      <w:marLeft w:val="0"/>
      <w:marRight w:val="0"/>
      <w:marTop w:val="0"/>
      <w:marBottom w:val="0"/>
      <w:divBdr>
        <w:top w:val="none" w:sz="0" w:space="0" w:color="auto"/>
        <w:left w:val="none" w:sz="0" w:space="0" w:color="auto"/>
        <w:bottom w:val="none" w:sz="0" w:space="0" w:color="auto"/>
        <w:right w:val="none" w:sz="0" w:space="0" w:color="auto"/>
      </w:divBdr>
    </w:div>
    <w:div w:id="1431511428">
      <w:bodyDiv w:val="1"/>
      <w:marLeft w:val="0"/>
      <w:marRight w:val="0"/>
      <w:marTop w:val="0"/>
      <w:marBottom w:val="0"/>
      <w:divBdr>
        <w:top w:val="none" w:sz="0" w:space="0" w:color="auto"/>
        <w:left w:val="none" w:sz="0" w:space="0" w:color="auto"/>
        <w:bottom w:val="none" w:sz="0" w:space="0" w:color="auto"/>
        <w:right w:val="none" w:sz="0" w:space="0" w:color="auto"/>
      </w:divBdr>
      <w:divsChild>
        <w:div w:id="464978685">
          <w:marLeft w:val="446"/>
          <w:marRight w:val="0"/>
          <w:marTop w:val="120"/>
          <w:marBottom w:val="0"/>
          <w:divBdr>
            <w:top w:val="none" w:sz="0" w:space="0" w:color="auto"/>
            <w:left w:val="none" w:sz="0" w:space="0" w:color="auto"/>
            <w:bottom w:val="none" w:sz="0" w:space="0" w:color="auto"/>
            <w:right w:val="none" w:sz="0" w:space="0" w:color="auto"/>
          </w:divBdr>
        </w:div>
        <w:div w:id="1091124761">
          <w:marLeft w:val="446"/>
          <w:marRight w:val="0"/>
          <w:marTop w:val="120"/>
          <w:marBottom w:val="0"/>
          <w:divBdr>
            <w:top w:val="none" w:sz="0" w:space="0" w:color="auto"/>
            <w:left w:val="none" w:sz="0" w:space="0" w:color="auto"/>
            <w:bottom w:val="none" w:sz="0" w:space="0" w:color="auto"/>
            <w:right w:val="none" w:sz="0" w:space="0" w:color="auto"/>
          </w:divBdr>
        </w:div>
      </w:divsChild>
    </w:div>
    <w:div w:id="1540318748">
      <w:bodyDiv w:val="1"/>
      <w:marLeft w:val="0"/>
      <w:marRight w:val="0"/>
      <w:marTop w:val="0"/>
      <w:marBottom w:val="0"/>
      <w:divBdr>
        <w:top w:val="none" w:sz="0" w:space="0" w:color="auto"/>
        <w:left w:val="none" w:sz="0" w:space="0" w:color="auto"/>
        <w:bottom w:val="none" w:sz="0" w:space="0" w:color="auto"/>
        <w:right w:val="none" w:sz="0" w:space="0" w:color="auto"/>
      </w:divBdr>
      <w:divsChild>
        <w:div w:id="382875788">
          <w:marLeft w:val="446"/>
          <w:marRight w:val="0"/>
          <w:marTop w:val="120"/>
          <w:marBottom w:val="0"/>
          <w:divBdr>
            <w:top w:val="none" w:sz="0" w:space="0" w:color="auto"/>
            <w:left w:val="none" w:sz="0" w:space="0" w:color="auto"/>
            <w:bottom w:val="none" w:sz="0" w:space="0" w:color="auto"/>
            <w:right w:val="none" w:sz="0" w:space="0" w:color="auto"/>
          </w:divBdr>
        </w:div>
        <w:div w:id="547451654">
          <w:marLeft w:val="446"/>
          <w:marRight w:val="0"/>
          <w:marTop w:val="120"/>
          <w:marBottom w:val="0"/>
          <w:divBdr>
            <w:top w:val="none" w:sz="0" w:space="0" w:color="auto"/>
            <w:left w:val="none" w:sz="0" w:space="0" w:color="auto"/>
            <w:bottom w:val="none" w:sz="0" w:space="0" w:color="auto"/>
            <w:right w:val="none" w:sz="0" w:space="0" w:color="auto"/>
          </w:divBdr>
        </w:div>
        <w:div w:id="970091513">
          <w:marLeft w:val="446"/>
          <w:marRight w:val="0"/>
          <w:marTop w:val="120"/>
          <w:marBottom w:val="0"/>
          <w:divBdr>
            <w:top w:val="none" w:sz="0" w:space="0" w:color="auto"/>
            <w:left w:val="none" w:sz="0" w:space="0" w:color="auto"/>
            <w:bottom w:val="none" w:sz="0" w:space="0" w:color="auto"/>
            <w:right w:val="none" w:sz="0" w:space="0" w:color="auto"/>
          </w:divBdr>
        </w:div>
        <w:div w:id="1219899303">
          <w:marLeft w:val="446"/>
          <w:marRight w:val="0"/>
          <w:marTop w:val="120"/>
          <w:marBottom w:val="0"/>
          <w:divBdr>
            <w:top w:val="none" w:sz="0" w:space="0" w:color="auto"/>
            <w:left w:val="none" w:sz="0" w:space="0" w:color="auto"/>
            <w:bottom w:val="none" w:sz="0" w:space="0" w:color="auto"/>
            <w:right w:val="none" w:sz="0" w:space="0" w:color="auto"/>
          </w:divBdr>
        </w:div>
        <w:div w:id="1478566937">
          <w:marLeft w:val="446"/>
          <w:marRight w:val="0"/>
          <w:marTop w:val="120"/>
          <w:marBottom w:val="0"/>
          <w:divBdr>
            <w:top w:val="none" w:sz="0" w:space="0" w:color="auto"/>
            <w:left w:val="none" w:sz="0" w:space="0" w:color="auto"/>
            <w:bottom w:val="none" w:sz="0" w:space="0" w:color="auto"/>
            <w:right w:val="none" w:sz="0" w:space="0" w:color="auto"/>
          </w:divBdr>
        </w:div>
        <w:div w:id="1753889612">
          <w:marLeft w:val="446"/>
          <w:marRight w:val="0"/>
          <w:marTop w:val="120"/>
          <w:marBottom w:val="0"/>
          <w:divBdr>
            <w:top w:val="none" w:sz="0" w:space="0" w:color="auto"/>
            <w:left w:val="none" w:sz="0" w:space="0" w:color="auto"/>
            <w:bottom w:val="none" w:sz="0" w:space="0" w:color="auto"/>
            <w:right w:val="none" w:sz="0" w:space="0" w:color="auto"/>
          </w:divBdr>
        </w:div>
        <w:div w:id="1758794200">
          <w:marLeft w:val="446"/>
          <w:marRight w:val="0"/>
          <w:marTop w:val="120"/>
          <w:marBottom w:val="0"/>
          <w:divBdr>
            <w:top w:val="none" w:sz="0" w:space="0" w:color="auto"/>
            <w:left w:val="none" w:sz="0" w:space="0" w:color="auto"/>
            <w:bottom w:val="none" w:sz="0" w:space="0" w:color="auto"/>
            <w:right w:val="none" w:sz="0" w:space="0" w:color="auto"/>
          </w:divBdr>
        </w:div>
      </w:divsChild>
    </w:div>
    <w:div w:id="1560936846">
      <w:bodyDiv w:val="1"/>
      <w:marLeft w:val="0"/>
      <w:marRight w:val="0"/>
      <w:marTop w:val="0"/>
      <w:marBottom w:val="0"/>
      <w:divBdr>
        <w:top w:val="none" w:sz="0" w:space="0" w:color="auto"/>
        <w:left w:val="none" w:sz="0" w:space="0" w:color="auto"/>
        <w:bottom w:val="none" w:sz="0" w:space="0" w:color="auto"/>
        <w:right w:val="none" w:sz="0" w:space="0" w:color="auto"/>
      </w:divBdr>
    </w:div>
    <w:div w:id="1577935718">
      <w:bodyDiv w:val="1"/>
      <w:marLeft w:val="0"/>
      <w:marRight w:val="0"/>
      <w:marTop w:val="0"/>
      <w:marBottom w:val="0"/>
      <w:divBdr>
        <w:top w:val="none" w:sz="0" w:space="0" w:color="auto"/>
        <w:left w:val="none" w:sz="0" w:space="0" w:color="auto"/>
        <w:bottom w:val="none" w:sz="0" w:space="0" w:color="auto"/>
        <w:right w:val="none" w:sz="0" w:space="0" w:color="auto"/>
      </w:divBdr>
    </w:div>
    <w:div w:id="1654526770">
      <w:bodyDiv w:val="1"/>
      <w:marLeft w:val="0"/>
      <w:marRight w:val="0"/>
      <w:marTop w:val="0"/>
      <w:marBottom w:val="0"/>
      <w:divBdr>
        <w:top w:val="none" w:sz="0" w:space="0" w:color="auto"/>
        <w:left w:val="none" w:sz="0" w:space="0" w:color="auto"/>
        <w:bottom w:val="none" w:sz="0" w:space="0" w:color="auto"/>
        <w:right w:val="none" w:sz="0" w:space="0" w:color="auto"/>
      </w:divBdr>
    </w:div>
    <w:div w:id="1691251156">
      <w:bodyDiv w:val="1"/>
      <w:marLeft w:val="0"/>
      <w:marRight w:val="0"/>
      <w:marTop w:val="0"/>
      <w:marBottom w:val="0"/>
      <w:divBdr>
        <w:top w:val="none" w:sz="0" w:space="0" w:color="auto"/>
        <w:left w:val="none" w:sz="0" w:space="0" w:color="auto"/>
        <w:bottom w:val="none" w:sz="0" w:space="0" w:color="auto"/>
        <w:right w:val="none" w:sz="0" w:space="0" w:color="auto"/>
      </w:divBdr>
    </w:div>
    <w:div w:id="1823229591">
      <w:bodyDiv w:val="1"/>
      <w:marLeft w:val="0"/>
      <w:marRight w:val="0"/>
      <w:marTop w:val="0"/>
      <w:marBottom w:val="0"/>
      <w:divBdr>
        <w:top w:val="none" w:sz="0" w:space="0" w:color="auto"/>
        <w:left w:val="none" w:sz="0" w:space="0" w:color="auto"/>
        <w:bottom w:val="none" w:sz="0" w:space="0" w:color="auto"/>
        <w:right w:val="none" w:sz="0" w:space="0" w:color="auto"/>
      </w:divBdr>
      <w:divsChild>
        <w:div w:id="952517831">
          <w:marLeft w:val="446"/>
          <w:marRight w:val="0"/>
          <w:marTop w:val="120"/>
          <w:marBottom w:val="0"/>
          <w:divBdr>
            <w:top w:val="none" w:sz="0" w:space="0" w:color="auto"/>
            <w:left w:val="none" w:sz="0" w:space="0" w:color="auto"/>
            <w:bottom w:val="none" w:sz="0" w:space="0" w:color="auto"/>
            <w:right w:val="none" w:sz="0" w:space="0" w:color="auto"/>
          </w:divBdr>
        </w:div>
        <w:div w:id="1919555835">
          <w:marLeft w:val="446"/>
          <w:marRight w:val="0"/>
          <w:marTop w:val="120"/>
          <w:marBottom w:val="0"/>
          <w:divBdr>
            <w:top w:val="none" w:sz="0" w:space="0" w:color="auto"/>
            <w:left w:val="none" w:sz="0" w:space="0" w:color="auto"/>
            <w:bottom w:val="none" w:sz="0" w:space="0" w:color="auto"/>
            <w:right w:val="none" w:sz="0" w:space="0" w:color="auto"/>
          </w:divBdr>
        </w:div>
      </w:divsChild>
    </w:div>
    <w:div w:id="1823309502">
      <w:bodyDiv w:val="1"/>
      <w:marLeft w:val="0"/>
      <w:marRight w:val="0"/>
      <w:marTop w:val="0"/>
      <w:marBottom w:val="0"/>
      <w:divBdr>
        <w:top w:val="none" w:sz="0" w:space="0" w:color="auto"/>
        <w:left w:val="none" w:sz="0" w:space="0" w:color="auto"/>
        <w:bottom w:val="none" w:sz="0" w:space="0" w:color="auto"/>
        <w:right w:val="none" w:sz="0" w:space="0" w:color="auto"/>
      </w:divBdr>
      <w:divsChild>
        <w:div w:id="1277833632">
          <w:marLeft w:val="446"/>
          <w:marRight w:val="0"/>
          <w:marTop w:val="0"/>
          <w:marBottom w:val="0"/>
          <w:divBdr>
            <w:top w:val="none" w:sz="0" w:space="0" w:color="auto"/>
            <w:left w:val="none" w:sz="0" w:space="0" w:color="auto"/>
            <w:bottom w:val="none" w:sz="0" w:space="0" w:color="auto"/>
            <w:right w:val="none" w:sz="0" w:space="0" w:color="auto"/>
          </w:divBdr>
        </w:div>
        <w:div w:id="1909345329">
          <w:marLeft w:val="446"/>
          <w:marRight w:val="0"/>
          <w:marTop w:val="0"/>
          <w:marBottom w:val="0"/>
          <w:divBdr>
            <w:top w:val="none" w:sz="0" w:space="0" w:color="auto"/>
            <w:left w:val="none" w:sz="0" w:space="0" w:color="auto"/>
            <w:bottom w:val="none" w:sz="0" w:space="0" w:color="auto"/>
            <w:right w:val="none" w:sz="0" w:space="0" w:color="auto"/>
          </w:divBdr>
        </w:div>
        <w:div w:id="2119906354">
          <w:marLeft w:val="446"/>
          <w:marRight w:val="0"/>
          <w:marTop w:val="0"/>
          <w:marBottom w:val="0"/>
          <w:divBdr>
            <w:top w:val="none" w:sz="0" w:space="0" w:color="auto"/>
            <w:left w:val="none" w:sz="0" w:space="0" w:color="auto"/>
            <w:bottom w:val="none" w:sz="0" w:space="0" w:color="auto"/>
            <w:right w:val="none" w:sz="0" w:space="0" w:color="auto"/>
          </w:divBdr>
        </w:div>
      </w:divsChild>
    </w:div>
    <w:div w:id="1837727353">
      <w:bodyDiv w:val="1"/>
      <w:marLeft w:val="0"/>
      <w:marRight w:val="0"/>
      <w:marTop w:val="0"/>
      <w:marBottom w:val="0"/>
      <w:divBdr>
        <w:top w:val="none" w:sz="0" w:space="0" w:color="auto"/>
        <w:left w:val="none" w:sz="0" w:space="0" w:color="auto"/>
        <w:bottom w:val="none" w:sz="0" w:space="0" w:color="auto"/>
        <w:right w:val="none" w:sz="0" w:space="0" w:color="auto"/>
      </w:divBdr>
      <w:divsChild>
        <w:div w:id="1860196974">
          <w:marLeft w:val="0"/>
          <w:marRight w:val="0"/>
          <w:marTop w:val="0"/>
          <w:marBottom w:val="0"/>
          <w:divBdr>
            <w:top w:val="none" w:sz="0" w:space="0" w:color="auto"/>
            <w:left w:val="none" w:sz="0" w:space="0" w:color="auto"/>
            <w:bottom w:val="none" w:sz="0" w:space="0" w:color="auto"/>
            <w:right w:val="none" w:sz="0" w:space="0" w:color="auto"/>
          </w:divBdr>
        </w:div>
      </w:divsChild>
    </w:div>
    <w:div w:id="1861314219">
      <w:bodyDiv w:val="1"/>
      <w:marLeft w:val="0"/>
      <w:marRight w:val="0"/>
      <w:marTop w:val="0"/>
      <w:marBottom w:val="0"/>
      <w:divBdr>
        <w:top w:val="none" w:sz="0" w:space="0" w:color="auto"/>
        <w:left w:val="none" w:sz="0" w:space="0" w:color="auto"/>
        <w:bottom w:val="none" w:sz="0" w:space="0" w:color="auto"/>
        <w:right w:val="none" w:sz="0" w:space="0" w:color="auto"/>
      </w:divBdr>
    </w:div>
    <w:div w:id="1901671524">
      <w:bodyDiv w:val="1"/>
      <w:marLeft w:val="0"/>
      <w:marRight w:val="0"/>
      <w:marTop w:val="0"/>
      <w:marBottom w:val="0"/>
      <w:divBdr>
        <w:top w:val="none" w:sz="0" w:space="0" w:color="auto"/>
        <w:left w:val="none" w:sz="0" w:space="0" w:color="auto"/>
        <w:bottom w:val="none" w:sz="0" w:space="0" w:color="auto"/>
        <w:right w:val="none" w:sz="0" w:space="0" w:color="auto"/>
      </w:divBdr>
    </w:div>
    <w:div w:id="1937126804">
      <w:bodyDiv w:val="1"/>
      <w:marLeft w:val="0"/>
      <w:marRight w:val="0"/>
      <w:marTop w:val="0"/>
      <w:marBottom w:val="0"/>
      <w:divBdr>
        <w:top w:val="none" w:sz="0" w:space="0" w:color="auto"/>
        <w:left w:val="none" w:sz="0" w:space="0" w:color="auto"/>
        <w:bottom w:val="none" w:sz="0" w:space="0" w:color="auto"/>
        <w:right w:val="none" w:sz="0" w:space="0" w:color="auto"/>
      </w:divBdr>
    </w:div>
    <w:div w:id="1939289402">
      <w:bodyDiv w:val="1"/>
      <w:marLeft w:val="0"/>
      <w:marRight w:val="0"/>
      <w:marTop w:val="0"/>
      <w:marBottom w:val="0"/>
      <w:divBdr>
        <w:top w:val="none" w:sz="0" w:space="0" w:color="auto"/>
        <w:left w:val="none" w:sz="0" w:space="0" w:color="auto"/>
        <w:bottom w:val="none" w:sz="0" w:space="0" w:color="auto"/>
        <w:right w:val="none" w:sz="0" w:space="0" w:color="auto"/>
      </w:divBdr>
      <w:divsChild>
        <w:div w:id="485899383">
          <w:marLeft w:val="720"/>
          <w:marRight w:val="0"/>
          <w:marTop w:val="120"/>
          <w:marBottom w:val="120"/>
          <w:divBdr>
            <w:top w:val="none" w:sz="0" w:space="0" w:color="auto"/>
            <w:left w:val="none" w:sz="0" w:space="0" w:color="auto"/>
            <w:bottom w:val="none" w:sz="0" w:space="0" w:color="auto"/>
            <w:right w:val="none" w:sz="0" w:space="0" w:color="auto"/>
          </w:divBdr>
        </w:div>
        <w:div w:id="1144738988">
          <w:marLeft w:val="720"/>
          <w:marRight w:val="0"/>
          <w:marTop w:val="120"/>
          <w:marBottom w:val="120"/>
          <w:divBdr>
            <w:top w:val="none" w:sz="0" w:space="0" w:color="auto"/>
            <w:left w:val="none" w:sz="0" w:space="0" w:color="auto"/>
            <w:bottom w:val="none" w:sz="0" w:space="0" w:color="auto"/>
            <w:right w:val="none" w:sz="0" w:space="0" w:color="auto"/>
          </w:divBdr>
        </w:div>
        <w:div w:id="2006007042">
          <w:marLeft w:val="72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5.emf"/><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i.org/10.1038/s41597-019-0196-1" TargetMode="External"/><Relationship Id="rId2" Type="http://schemas.openxmlformats.org/officeDocument/2006/relationships/numbering" Target="numbering.xml"/><Relationship Id="rId16" Type="http://schemas.openxmlformats.org/officeDocument/2006/relationships/hyperlink" Target="https://doi.org/10.1111/gcb.16497" TargetMode="External"/><Relationship Id="rId20" Type="http://schemas.openxmlformats.org/officeDocument/2006/relationships/image" Target="media/image7.emf"/><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hyperlink" Target="https://doi.org/10.1038/nclimate1354" TargetMode="External"/><Relationship Id="rId28" Type="http://schemas.openxmlformats.org/officeDocument/2006/relationships/image" Target="media/image11.emf"/><Relationship Id="rId10" Type="http://schemas.openxmlformats.org/officeDocument/2006/relationships/image" Target="media/image2.png"/><Relationship Id="rId19" Type="http://schemas.openxmlformats.org/officeDocument/2006/relationships/image" Target="media/image6.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eo-trees.org/" TargetMode="External"/><Relationship Id="rId14" Type="http://schemas.openxmlformats.org/officeDocument/2006/relationships/hyperlink" Target="https://doi.org/10.1016/j.rse.2022.112917" TargetMode="External"/><Relationship Id="rId22" Type="http://schemas.openxmlformats.org/officeDocument/2006/relationships/image" Target="media/image9.emf"/><Relationship Id="rId27" Type="http://schemas.openxmlformats.org/officeDocument/2006/relationships/image" Target="media/image10.emf"/><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30T11:36:13.656"/>
    </inkml:context>
    <inkml:brush xml:id="br0">
      <inkml:brushProperty name="width" value="0.35" units="cm"/>
      <inkml:brushProperty name="height" value="0.35" units="cm"/>
      <inkml:brushProperty name="color" value="#FFFFFF"/>
    </inkml:brush>
  </inkml:definitions>
  <inkml:trace contextRef="#ctx0" brushRef="#br0">1 1 24575,'52'1'0,"1"1"0,5-1 0,4 1 0,14 0 0,3 0 0,-1 0 0,-2-1 0,-7 1 0,-4-1 0,34 2 0,-41 0 0,36 3 0,-62-4 0,33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BD376-2A28-406E-B7CE-11AA37648302}">
  <ds:schemaRefs>
    <ds:schemaRef ds:uri="http://schemas.openxmlformats.org/officeDocument/2006/bibliography"/>
  </ds:schemaRefs>
</ds:datastoreItem>
</file>

<file path=docMetadata/LabelInfo.xml><?xml version="1.0" encoding="utf-8"?>
<clbl:labelList xmlns:clbl="http://schemas.microsoft.com/office/2020/mipLabelMetadata">
  <clbl:label id="{3976fa30-1907-4356-8241-62ea5e1c0256}" enabled="1" method="Standard" siteId="{9a5cacd0-2bef-4dd7-ac5c-7ebe1f54f495}"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17</Pages>
  <Words>5483</Words>
  <Characters>31257</Characters>
  <Application>Microsoft Office Word</Application>
  <DocSecurity>0</DocSecurity>
  <Lines>260</Lines>
  <Paragraphs>73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Quegan</dc:creator>
  <cp:keywords/>
  <dc:description/>
  <cp:lastModifiedBy>Shaun Quegan</cp:lastModifiedBy>
  <cp:revision>4</cp:revision>
  <cp:lastPrinted>2024-08-21T09:38:00Z</cp:lastPrinted>
  <dcterms:created xsi:type="dcterms:W3CDTF">2024-10-23T15:52:00Z</dcterms:created>
  <dcterms:modified xsi:type="dcterms:W3CDTF">2024-10-23T15:56:00Z</dcterms:modified>
</cp:coreProperties>
</file>