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70E75" w14:textId="77777777"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14:paraId="2BEF503C" w14:textId="77777777"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14:paraId="6E77CEB7" w14:textId="77777777"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14:paraId="6F0C1B8A" w14:textId="77777777" w:rsidR="00C308D4" w:rsidRPr="00B11F1B" w:rsidRDefault="00C308D4" w:rsidP="00C308D4">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6ED74811" w14:textId="77777777"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14:paraId="6246FE8B" w14:textId="77777777"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14:paraId="62E75C9D" w14:textId="77777777"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14:paraId="7324C358" w14:textId="1DBDDAEA"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Rev </w:t>
      </w:r>
      <w:r w:rsidR="00FD6CC0">
        <w:rPr>
          <w:rFonts w:ascii="Arial" w:hAnsi="Arial" w:cs="Arial"/>
          <w:sz w:val="24"/>
          <w:szCs w:val="24"/>
        </w:rPr>
        <w:t>3.0</w:t>
      </w:r>
    </w:p>
    <w:p w14:paraId="4BA01C20" w14:textId="4EAD891E" w:rsidR="009A67CA" w:rsidRPr="00B11F1B" w:rsidRDefault="00FD6CC0" w:rsidP="00B6555D">
      <w:pPr>
        <w:widowControl w:val="0"/>
        <w:autoSpaceDE w:val="0"/>
        <w:autoSpaceDN w:val="0"/>
        <w:adjustRightInd w:val="0"/>
        <w:spacing w:after="0" w:line="360" w:lineRule="auto"/>
        <w:jc w:val="center"/>
        <w:rPr>
          <w:rFonts w:ascii="Arial" w:hAnsi="Arial" w:cs="Arial"/>
          <w:sz w:val="24"/>
          <w:szCs w:val="24"/>
        </w:rPr>
      </w:pPr>
      <w:r>
        <w:rPr>
          <w:rFonts w:ascii="Arial" w:hAnsi="Arial" w:cs="Arial"/>
          <w:sz w:val="24"/>
          <w:szCs w:val="24"/>
        </w:rPr>
        <w:t>07/28</w:t>
      </w:r>
      <w:r w:rsidR="00F3705B">
        <w:rPr>
          <w:rFonts w:ascii="Arial" w:hAnsi="Arial" w:cs="Arial"/>
          <w:sz w:val="24"/>
          <w:szCs w:val="24"/>
        </w:rPr>
        <w:t>/2016</w:t>
      </w:r>
    </w:p>
    <w:p w14:paraId="60E785DF"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14:paraId="7D60A3B1"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Instructor: </w:t>
      </w:r>
      <w:r w:rsidR="00425D6D">
        <w:rPr>
          <w:rFonts w:ascii="Arial" w:hAnsi="Arial" w:cs="Arial"/>
          <w:sz w:val="24"/>
          <w:szCs w:val="24"/>
        </w:rPr>
        <w:t>Dr. Adam Lewis</w:t>
      </w:r>
    </w:p>
    <w:p w14:paraId="29C44652" w14:textId="3749C694" w:rsidR="00E97EC8" w:rsidRPr="00B11F1B" w:rsidRDefault="00F3705B"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9"/>
          <w:footerReference w:type="default" r:id="rId10"/>
          <w:headerReference w:type="first" r:id="rId11"/>
          <w:pgSz w:w="12240" w:h="15840"/>
          <w:pgMar w:top="1440" w:right="1440" w:bottom="1440" w:left="1440" w:header="720" w:footer="720" w:gutter="0"/>
          <w:cols w:space="720" w:equalWidth="0">
            <w:col w:w="7960"/>
          </w:cols>
          <w:noEndnote/>
          <w:titlePg/>
          <w:docGrid w:linePitch="299"/>
        </w:sectPr>
      </w:pPr>
      <w:r>
        <w:rPr>
          <w:rFonts w:ascii="Arial" w:hAnsi="Arial" w:cs="Arial"/>
          <w:sz w:val="24"/>
          <w:szCs w:val="24"/>
        </w:rPr>
        <w:t>Summer 2016</w:t>
      </w:r>
    </w:p>
    <w:p w14:paraId="6DB80F06" w14:textId="77777777" w:rsidR="005741BC" w:rsidRPr="00B11F1B" w:rsidRDefault="005741BC" w:rsidP="005741BC">
      <w:pPr>
        <w:pStyle w:val="Heading11"/>
        <w:rPr>
          <w:sz w:val="24"/>
          <w:szCs w:val="24"/>
        </w:rPr>
      </w:pPr>
      <w:bookmarkStart w:id="0" w:name="page3"/>
      <w:bookmarkStart w:id="1" w:name="_Toc187726237"/>
      <w:bookmarkEnd w:id="0"/>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14:paraId="3D1DFC40" w14:textId="77777777" w:rsidTr="00DF1C92">
        <w:tc>
          <w:tcPr>
            <w:tcW w:w="1800" w:type="dxa"/>
            <w:tcBorders>
              <w:top w:val="nil"/>
              <w:left w:val="nil"/>
              <w:bottom w:val="nil"/>
              <w:right w:val="single" w:sz="4" w:space="0" w:color="808080"/>
            </w:tcBorders>
            <w:hideMark/>
          </w:tcPr>
          <w:p w14:paraId="65DB7C58"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7B96614D" w14:textId="23A92801" w:rsidR="005741BC" w:rsidRPr="00B11F1B" w:rsidRDefault="00ED4915" w:rsidP="00ED4915">
            <w:pPr>
              <w:pStyle w:val="Header"/>
              <w:rPr>
                <w:rFonts w:ascii="Arial" w:hAnsi="Arial" w:cs="Arial"/>
                <w:sz w:val="24"/>
                <w:szCs w:val="24"/>
              </w:rPr>
            </w:pPr>
            <w:r>
              <w:rPr>
                <w:rFonts w:ascii="Arial" w:hAnsi="Arial" w:cs="Arial"/>
                <w:sz w:val="24"/>
                <w:szCs w:val="24"/>
              </w:rPr>
              <w:t>July</w:t>
            </w:r>
            <w:r w:rsidR="00E435DD">
              <w:rPr>
                <w:rFonts w:ascii="Arial" w:hAnsi="Arial" w:cs="Arial"/>
                <w:sz w:val="24"/>
                <w:szCs w:val="24"/>
              </w:rPr>
              <w:t xml:space="preserve"> </w:t>
            </w:r>
            <w:r w:rsidR="00FD6CC0">
              <w:rPr>
                <w:rFonts w:ascii="Arial" w:hAnsi="Arial" w:cs="Arial"/>
                <w:sz w:val="24"/>
                <w:szCs w:val="24"/>
              </w:rPr>
              <w:t>28</w:t>
            </w:r>
            <w:bookmarkStart w:id="2" w:name="_GoBack"/>
            <w:bookmarkEnd w:id="2"/>
            <w:r w:rsidR="00F3705B">
              <w:rPr>
                <w:rFonts w:ascii="Arial" w:hAnsi="Arial" w:cs="Arial"/>
                <w:sz w:val="24"/>
                <w:szCs w:val="24"/>
              </w:rPr>
              <w:t>, 2016</w:t>
            </w:r>
          </w:p>
        </w:tc>
      </w:tr>
      <w:tr w:rsidR="005741BC" w:rsidRPr="00B11F1B" w14:paraId="218FAFA4" w14:textId="77777777" w:rsidTr="00DF1C92">
        <w:tc>
          <w:tcPr>
            <w:tcW w:w="1800" w:type="dxa"/>
            <w:tcBorders>
              <w:top w:val="nil"/>
              <w:left w:val="nil"/>
              <w:bottom w:val="nil"/>
              <w:right w:val="single" w:sz="4" w:space="0" w:color="808080"/>
            </w:tcBorders>
            <w:hideMark/>
          </w:tcPr>
          <w:p w14:paraId="64337797"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5048D559"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14:paraId="3BA8176D" w14:textId="77777777" w:rsidTr="00DF1C92">
        <w:tc>
          <w:tcPr>
            <w:tcW w:w="1800" w:type="dxa"/>
            <w:tcBorders>
              <w:top w:val="nil"/>
              <w:left w:val="nil"/>
              <w:bottom w:val="nil"/>
              <w:right w:val="single" w:sz="4" w:space="0" w:color="808080"/>
            </w:tcBorders>
            <w:hideMark/>
          </w:tcPr>
          <w:p w14:paraId="068F1CA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4FD92EA8" w14:textId="77777777" w:rsidR="005741BC" w:rsidRPr="00B11F1B" w:rsidRDefault="005741BC" w:rsidP="00A36717">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5741BC" w:rsidRPr="00B11F1B" w14:paraId="72809D3E" w14:textId="77777777" w:rsidTr="00DF1C92">
        <w:tc>
          <w:tcPr>
            <w:tcW w:w="1800" w:type="dxa"/>
            <w:tcBorders>
              <w:top w:val="nil"/>
              <w:left w:val="nil"/>
              <w:bottom w:val="nil"/>
              <w:right w:val="single" w:sz="4" w:space="0" w:color="808080"/>
            </w:tcBorders>
            <w:hideMark/>
          </w:tcPr>
          <w:p w14:paraId="767D552A"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36838763"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14:paraId="228FF0A7" w14:textId="77777777" w:rsidTr="00DF1C92">
        <w:tc>
          <w:tcPr>
            <w:tcW w:w="1800" w:type="dxa"/>
            <w:tcBorders>
              <w:top w:val="nil"/>
              <w:left w:val="nil"/>
              <w:bottom w:val="nil"/>
              <w:right w:val="single" w:sz="4" w:space="0" w:color="808080"/>
            </w:tcBorders>
            <w:hideMark/>
          </w:tcPr>
          <w:p w14:paraId="615E312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05F750F5" w14:textId="2A82D7D4" w:rsidR="005741BC" w:rsidRPr="00B11F1B" w:rsidRDefault="005741BC" w:rsidP="00425D6D">
            <w:pPr>
              <w:pStyle w:val="Header"/>
              <w:rPr>
                <w:rFonts w:ascii="Arial" w:hAnsi="Arial" w:cs="Arial"/>
                <w:sz w:val="24"/>
                <w:szCs w:val="24"/>
              </w:rPr>
            </w:pPr>
            <w:r w:rsidRPr="00B11F1B">
              <w:rPr>
                <w:rFonts w:ascii="Arial" w:hAnsi="Arial" w:cs="Arial"/>
                <w:sz w:val="24"/>
                <w:szCs w:val="24"/>
              </w:rPr>
              <w:t>Senior Soft</w:t>
            </w:r>
            <w:r w:rsidR="00F3705B">
              <w:rPr>
                <w:rFonts w:ascii="Arial" w:hAnsi="Arial" w:cs="Arial"/>
                <w:sz w:val="24"/>
                <w:szCs w:val="24"/>
              </w:rPr>
              <w:t>ware Engineering Project Team – Summer 2016</w:t>
            </w:r>
          </w:p>
        </w:tc>
      </w:tr>
    </w:tbl>
    <w:p w14:paraId="5A8457DA" w14:textId="77777777" w:rsidR="00E97EC8" w:rsidRDefault="00E97EC8">
      <w:pPr>
        <w:widowControl w:val="0"/>
        <w:autoSpaceDE w:val="0"/>
        <w:autoSpaceDN w:val="0"/>
        <w:adjustRightInd w:val="0"/>
        <w:spacing w:after="0" w:line="234" w:lineRule="exact"/>
        <w:rPr>
          <w:rFonts w:ascii="Arial" w:hAnsi="Arial" w:cs="Arial"/>
          <w:sz w:val="24"/>
          <w:szCs w:val="24"/>
        </w:rPr>
      </w:pPr>
    </w:p>
    <w:p w14:paraId="462AA144" w14:textId="77777777" w:rsidR="008C0BAD" w:rsidRPr="00B11F1B" w:rsidRDefault="008C0BAD" w:rsidP="008C0BAD">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87"/>
        <w:gridCol w:w="2739"/>
        <w:gridCol w:w="2846"/>
        <w:gridCol w:w="2881"/>
      </w:tblGrid>
      <w:tr w:rsidR="008C0BAD" w:rsidRPr="00B11F1B" w14:paraId="13B49415" w14:textId="77777777" w:rsidTr="00ED4915">
        <w:trPr>
          <w:trHeight w:hRule="exact" w:val="467"/>
          <w:jc w:val="center"/>
        </w:trPr>
        <w:tc>
          <w:tcPr>
            <w:tcW w:w="1387" w:type="dxa"/>
            <w:vAlign w:val="center"/>
          </w:tcPr>
          <w:p w14:paraId="07456C6E" w14:textId="77777777" w:rsidR="008C0BAD" w:rsidRPr="00B11F1B" w:rsidRDefault="008C0BAD" w:rsidP="00424B53">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739" w:type="dxa"/>
            <w:vAlign w:val="center"/>
          </w:tcPr>
          <w:p w14:paraId="415B57BB"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846" w:type="dxa"/>
            <w:vAlign w:val="center"/>
          </w:tcPr>
          <w:p w14:paraId="5215A678"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81" w:type="dxa"/>
            <w:vAlign w:val="center"/>
          </w:tcPr>
          <w:p w14:paraId="52D194C0"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F3705B" w:rsidRPr="00B11F1B" w14:paraId="67F1B6AA" w14:textId="77777777" w:rsidTr="00342F48">
        <w:trPr>
          <w:trHeight w:hRule="exact" w:val="917"/>
          <w:jc w:val="center"/>
        </w:trPr>
        <w:tc>
          <w:tcPr>
            <w:tcW w:w="1387" w:type="dxa"/>
            <w:vAlign w:val="center"/>
          </w:tcPr>
          <w:p w14:paraId="3AB5A4B5" w14:textId="547DFBDD" w:rsidR="00F3705B" w:rsidRDefault="00F3705B" w:rsidP="00886C9F">
            <w:pPr>
              <w:widowControl w:val="0"/>
              <w:autoSpaceDE w:val="0"/>
              <w:autoSpaceDN w:val="0"/>
              <w:adjustRightInd w:val="0"/>
              <w:spacing w:after="0" w:line="248" w:lineRule="exact"/>
              <w:rPr>
                <w:rFonts w:ascii="Arial" w:hAnsi="Arial" w:cs="Arial"/>
              </w:rPr>
            </w:pPr>
            <w:r>
              <w:rPr>
                <w:rFonts w:ascii="Arial" w:hAnsi="Arial" w:cs="Arial"/>
              </w:rPr>
              <w:t>06/01/2016</w:t>
            </w:r>
          </w:p>
        </w:tc>
        <w:tc>
          <w:tcPr>
            <w:tcW w:w="2739" w:type="dxa"/>
            <w:vAlign w:val="center"/>
          </w:tcPr>
          <w:p w14:paraId="657C9037" w14:textId="30E5CC8D" w:rsidR="00F3705B" w:rsidRDefault="00F3705B" w:rsidP="00342F48">
            <w:pPr>
              <w:widowControl w:val="0"/>
              <w:autoSpaceDE w:val="0"/>
              <w:autoSpaceDN w:val="0"/>
              <w:adjustRightInd w:val="0"/>
              <w:spacing w:after="0" w:line="248" w:lineRule="exact"/>
              <w:ind w:left="58" w:hanging="90"/>
              <w:jc w:val="center"/>
              <w:rPr>
                <w:rFonts w:ascii="Arial" w:hAnsi="Arial" w:cs="Arial"/>
              </w:rPr>
            </w:pPr>
            <w:r>
              <w:rPr>
                <w:rFonts w:ascii="Arial" w:hAnsi="Arial" w:cs="Arial"/>
              </w:rPr>
              <w:t xml:space="preserve">Initial Revision for Summer </w:t>
            </w:r>
            <w:r w:rsidR="00342F48">
              <w:rPr>
                <w:rFonts w:ascii="Arial" w:hAnsi="Arial" w:cs="Arial"/>
              </w:rPr>
              <w:t xml:space="preserve">  </w:t>
            </w:r>
            <w:r>
              <w:rPr>
                <w:rFonts w:ascii="Arial" w:hAnsi="Arial" w:cs="Arial"/>
              </w:rPr>
              <w:t>2016</w:t>
            </w:r>
          </w:p>
        </w:tc>
        <w:tc>
          <w:tcPr>
            <w:tcW w:w="2846" w:type="dxa"/>
            <w:vAlign w:val="center"/>
          </w:tcPr>
          <w:p w14:paraId="76B56D5C" w14:textId="3AE9CB38" w:rsidR="00F3705B" w:rsidRPr="00B11F1B" w:rsidRDefault="00F3705B"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29316B64" w14:textId="0761121A" w:rsidR="00F3705B" w:rsidRDefault="0006436B" w:rsidP="00E435DD">
            <w:pPr>
              <w:widowControl w:val="0"/>
              <w:autoSpaceDE w:val="0"/>
              <w:autoSpaceDN w:val="0"/>
              <w:adjustRightInd w:val="0"/>
              <w:spacing w:after="0" w:line="248" w:lineRule="exact"/>
              <w:ind w:left="100"/>
              <w:rPr>
                <w:rFonts w:ascii="Arial" w:hAnsi="Arial" w:cs="Arial"/>
              </w:rPr>
            </w:pPr>
            <w:r>
              <w:rPr>
                <w:rFonts w:ascii="Arial" w:hAnsi="Arial" w:cs="Arial"/>
              </w:rPr>
              <w:t>Rev 0.1</w:t>
            </w:r>
          </w:p>
        </w:tc>
      </w:tr>
      <w:tr w:rsidR="00F3705B" w:rsidRPr="00B11F1B" w14:paraId="4F637BF1" w14:textId="77777777" w:rsidTr="00342F48">
        <w:trPr>
          <w:trHeight w:hRule="exact" w:val="917"/>
          <w:jc w:val="center"/>
        </w:trPr>
        <w:tc>
          <w:tcPr>
            <w:tcW w:w="1387" w:type="dxa"/>
            <w:vAlign w:val="center"/>
          </w:tcPr>
          <w:p w14:paraId="3EF981B5" w14:textId="5C7A9AFE" w:rsidR="00F3705B" w:rsidRDefault="0006436B" w:rsidP="00886C9F">
            <w:pPr>
              <w:widowControl w:val="0"/>
              <w:autoSpaceDE w:val="0"/>
              <w:autoSpaceDN w:val="0"/>
              <w:adjustRightInd w:val="0"/>
              <w:spacing w:after="0" w:line="248" w:lineRule="exact"/>
              <w:rPr>
                <w:rFonts w:ascii="Arial" w:hAnsi="Arial" w:cs="Arial"/>
              </w:rPr>
            </w:pPr>
            <w:r>
              <w:rPr>
                <w:rFonts w:ascii="Arial" w:hAnsi="Arial" w:cs="Arial"/>
              </w:rPr>
              <w:t>06/14/2016</w:t>
            </w:r>
          </w:p>
        </w:tc>
        <w:tc>
          <w:tcPr>
            <w:tcW w:w="2739" w:type="dxa"/>
            <w:vAlign w:val="center"/>
          </w:tcPr>
          <w:p w14:paraId="04F1D074" w14:textId="7C1A8C3E" w:rsidR="00F3705B" w:rsidRDefault="0006436B" w:rsidP="00342F48">
            <w:pPr>
              <w:widowControl w:val="0"/>
              <w:autoSpaceDE w:val="0"/>
              <w:autoSpaceDN w:val="0"/>
              <w:adjustRightInd w:val="0"/>
              <w:spacing w:after="0" w:line="248" w:lineRule="exact"/>
              <w:ind w:left="58" w:hanging="90"/>
              <w:jc w:val="center"/>
              <w:rPr>
                <w:rFonts w:ascii="Arial" w:hAnsi="Arial" w:cs="Arial"/>
              </w:rPr>
            </w:pPr>
            <w:r>
              <w:rPr>
                <w:rFonts w:ascii="Arial" w:hAnsi="Arial" w:cs="Arial"/>
              </w:rPr>
              <w:t>Updated To Reflect Sprint 1</w:t>
            </w:r>
          </w:p>
        </w:tc>
        <w:tc>
          <w:tcPr>
            <w:tcW w:w="2846" w:type="dxa"/>
            <w:vAlign w:val="center"/>
          </w:tcPr>
          <w:p w14:paraId="4BD6A17F" w14:textId="1646DF03" w:rsidR="00F3705B" w:rsidRPr="00B11F1B" w:rsidRDefault="0006436B"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03FE5730" w14:textId="166E9253" w:rsidR="00F3705B" w:rsidRDefault="0006436B" w:rsidP="00E435DD">
            <w:pPr>
              <w:widowControl w:val="0"/>
              <w:autoSpaceDE w:val="0"/>
              <w:autoSpaceDN w:val="0"/>
              <w:adjustRightInd w:val="0"/>
              <w:spacing w:after="0" w:line="248" w:lineRule="exact"/>
              <w:ind w:left="100"/>
              <w:rPr>
                <w:rFonts w:ascii="Arial" w:hAnsi="Arial" w:cs="Arial"/>
              </w:rPr>
            </w:pPr>
            <w:r>
              <w:rPr>
                <w:rFonts w:ascii="Arial" w:hAnsi="Arial" w:cs="Arial"/>
              </w:rPr>
              <w:t>Rev 1.0</w:t>
            </w:r>
          </w:p>
        </w:tc>
      </w:tr>
      <w:tr w:rsidR="00ED4915" w:rsidRPr="00B11F1B" w14:paraId="78F802D9" w14:textId="77777777" w:rsidTr="00342F48">
        <w:trPr>
          <w:trHeight w:hRule="exact" w:val="917"/>
          <w:jc w:val="center"/>
        </w:trPr>
        <w:tc>
          <w:tcPr>
            <w:tcW w:w="1387" w:type="dxa"/>
            <w:vAlign w:val="center"/>
          </w:tcPr>
          <w:p w14:paraId="554A746D" w14:textId="4457C385" w:rsidR="00ED4915" w:rsidRDefault="00ED4915" w:rsidP="00886C9F">
            <w:pPr>
              <w:widowControl w:val="0"/>
              <w:autoSpaceDE w:val="0"/>
              <w:autoSpaceDN w:val="0"/>
              <w:adjustRightInd w:val="0"/>
              <w:spacing w:after="0" w:line="248" w:lineRule="exact"/>
              <w:rPr>
                <w:rFonts w:ascii="Arial" w:hAnsi="Arial" w:cs="Arial"/>
              </w:rPr>
            </w:pPr>
            <w:r>
              <w:rPr>
                <w:rFonts w:ascii="Arial" w:hAnsi="Arial" w:cs="Arial"/>
              </w:rPr>
              <w:t>06/28/2016</w:t>
            </w:r>
          </w:p>
        </w:tc>
        <w:tc>
          <w:tcPr>
            <w:tcW w:w="2739" w:type="dxa"/>
            <w:vAlign w:val="center"/>
          </w:tcPr>
          <w:p w14:paraId="24614FC4" w14:textId="2183321E" w:rsidR="00ED4915" w:rsidRDefault="00ED4915" w:rsidP="00342F48">
            <w:pPr>
              <w:widowControl w:val="0"/>
              <w:autoSpaceDE w:val="0"/>
              <w:autoSpaceDN w:val="0"/>
              <w:adjustRightInd w:val="0"/>
              <w:spacing w:after="0" w:line="248" w:lineRule="exact"/>
              <w:jc w:val="center"/>
              <w:rPr>
                <w:rFonts w:ascii="Arial" w:hAnsi="Arial" w:cs="Arial"/>
              </w:rPr>
            </w:pPr>
            <w:r>
              <w:rPr>
                <w:rFonts w:ascii="Arial" w:hAnsi="Arial" w:cs="Arial"/>
              </w:rPr>
              <w:t>Updated To Reflect Sprint 2</w:t>
            </w:r>
          </w:p>
        </w:tc>
        <w:tc>
          <w:tcPr>
            <w:tcW w:w="2846" w:type="dxa"/>
            <w:vAlign w:val="center"/>
          </w:tcPr>
          <w:p w14:paraId="443DE7B2" w14:textId="2A551583" w:rsidR="00ED4915" w:rsidRPr="00B11F1B" w:rsidRDefault="00ED4915"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15EE7B2C" w14:textId="1D270BDF" w:rsidR="00ED4915" w:rsidRDefault="00ED4915" w:rsidP="00E435DD">
            <w:pPr>
              <w:widowControl w:val="0"/>
              <w:autoSpaceDE w:val="0"/>
              <w:autoSpaceDN w:val="0"/>
              <w:adjustRightInd w:val="0"/>
              <w:spacing w:after="0" w:line="248" w:lineRule="exact"/>
              <w:ind w:left="100"/>
              <w:rPr>
                <w:rFonts w:ascii="Arial" w:hAnsi="Arial" w:cs="Arial"/>
              </w:rPr>
            </w:pPr>
            <w:r>
              <w:rPr>
                <w:rFonts w:ascii="Arial" w:hAnsi="Arial" w:cs="Arial"/>
              </w:rPr>
              <w:t>Rev 1.5</w:t>
            </w:r>
          </w:p>
        </w:tc>
      </w:tr>
      <w:tr w:rsidR="00F3705B" w:rsidRPr="00B11F1B" w14:paraId="4C495E98" w14:textId="77777777" w:rsidTr="00342F48">
        <w:trPr>
          <w:trHeight w:hRule="exact" w:val="917"/>
          <w:jc w:val="center"/>
        </w:trPr>
        <w:tc>
          <w:tcPr>
            <w:tcW w:w="1387" w:type="dxa"/>
            <w:vAlign w:val="center"/>
          </w:tcPr>
          <w:p w14:paraId="3696AC89" w14:textId="7DFF3636" w:rsidR="00F3705B" w:rsidRDefault="00ED4915" w:rsidP="00886C9F">
            <w:pPr>
              <w:widowControl w:val="0"/>
              <w:autoSpaceDE w:val="0"/>
              <w:autoSpaceDN w:val="0"/>
              <w:adjustRightInd w:val="0"/>
              <w:spacing w:after="0" w:line="248" w:lineRule="exact"/>
              <w:rPr>
                <w:rFonts w:ascii="Arial" w:hAnsi="Arial" w:cs="Arial"/>
              </w:rPr>
            </w:pPr>
            <w:r>
              <w:rPr>
                <w:rFonts w:ascii="Arial" w:hAnsi="Arial" w:cs="Arial"/>
              </w:rPr>
              <w:t>07/07/2016</w:t>
            </w:r>
          </w:p>
        </w:tc>
        <w:tc>
          <w:tcPr>
            <w:tcW w:w="2739" w:type="dxa"/>
            <w:vAlign w:val="center"/>
          </w:tcPr>
          <w:p w14:paraId="4D65D165" w14:textId="41266BA9" w:rsidR="00F3705B" w:rsidRDefault="00ED4915" w:rsidP="00342F48">
            <w:pPr>
              <w:widowControl w:val="0"/>
              <w:autoSpaceDE w:val="0"/>
              <w:autoSpaceDN w:val="0"/>
              <w:adjustRightInd w:val="0"/>
              <w:spacing w:after="0" w:line="248" w:lineRule="exact"/>
              <w:jc w:val="center"/>
              <w:rPr>
                <w:rFonts w:ascii="Arial" w:hAnsi="Arial" w:cs="Arial"/>
              </w:rPr>
            </w:pPr>
            <w:r>
              <w:rPr>
                <w:rFonts w:ascii="Arial" w:hAnsi="Arial" w:cs="Arial"/>
              </w:rPr>
              <w:t>Updated To Reflect Sprint 3</w:t>
            </w:r>
          </w:p>
        </w:tc>
        <w:tc>
          <w:tcPr>
            <w:tcW w:w="2846" w:type="dxa"/>
            <w:vAlign w:val="center"/>
          </w:tcPr>
          <w:p w14:paraId="561EF06C" w14:textId="1BFED614" w:rsidR="00F3705B" w:rsidRPr="00B11F1B" w:rsidRDefault="00ED4915"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7BFA4C2D" w14:textId="1A678B45" w:rsidR="00F3705B" w:rsidRDefault="00ED4915" w:rsidP="00E435DD">
            <w:pPr>
              <w:widowControl w:val="0"/>
              <w:autoSpaceDE w:val="0"/>
              <w:autoSpaceDN w:val="0"/>
              <w:adjustRightInd w:val="0"/>
              <w:spacing w:after="0" w:line="248" w:lineRule="exact"/>
              <w:ind w:left="100"/>
              <w:rPr>
                <w:rFonts w:ascii="Arial" w:hAnsi="Arial" w:cs="Arial"/>
              </w:rPr>
            </w:pPr>
            <w:r>
              <w:rPr>
                <w:rFonts w:ascii="Arial" w:hAnsi="Arial" w:cs="Arial"/>
              </w:rPr>
              <w:t>Rev 2.0</w:t>
            </w:r>
          </w:p>
        </w:tc>
      </w:tr>
      <w:tr w:rsidR="00DE393E" w:rsidRPr="00B11F1B" w14:paraId="2BC6CC62" w14:textId="77777777" w:rsidTr="00342F48">
        <w:trPr>
          <w:trHeight w:hRule="exact" w:val="917"/>
          <w:jc w:val="center"/>
        </w:trPr>
        <w:tc>
          <w:tcPr>
            <w:tcW w:w="1387" w:type="dxa"/>
            <w:vAlign w:val="center"/>
          </w:tcPr>
          <w:p w14:paraId="52138E16" w14:textId="43846D7B" w:rsidR="00DE393E" w:rsidRDefault="00DE393E" w:rsidP="00886C9F">
            <w:pPr>
              <w:widowControl w:val="0"/>
              <w:autoSpaceDE w:val="0"/>
              <w:autoSpaceDN w:val="0"/>
              <w:adjustRightInd w:val="0"/>
              <w:spacing w:after="0" w:line="248" w:lineRule="exact"/>
              <w:rPr>
                <w:rFonts w:ascii="Arial" w:hAnsi="Arial" w:cs="Arial"/>
              </w:rPr>
            </w:pPr>
            <w:r>
              <w:rPr>
                <w:rFonts w:ascii="Arial" w:hAnsi="Arial" w:cs="Arial"/>
              </w:rPr>
              <w:t>07/21/</w:t>
            </w:r>
            <w:r w:rsidR="00342F48">
              <w:rPr>
                <w:rFonts w:ascii="Arial" w:hAnsi="Arial" w:cs="Arial"/>
              </w:rPr>
              <w:t>20</w:t>
            </w:r>
            <w:r>
              <w:rPr>
                <w:rFonts w:ascii="Arial" w:hAnsi="Arial" w:cs="Arial"/>
              </w:rPr>
              <w:t>16</w:t>
            </w:r>
          </w:p>
        </w:tc>
        <w:tc>
          <w:tcPr>
            <w:tcW w:w="2739" w:type="dxa"/>
            <w:vAlign w:val="center"/>
          </w:tcPr>
          <w:p w14:paraId="533ECCB0" w14:textId="79FD0629" w:rsidR="00DE393E" w:rsidRDefault="00342F48" w:rsidP="00342F48">
            <w:pPr>
              <w:widowControl w:val="0"/>
              <w:autoSpaceDE w:val="0"/>
              <w:autoSpaceDN w:val="0"/>
              <w:adjustRightInd w:val="0"/>
              <w:spacing w:after="0" w:line="248" w:lineRule="exact"/>
              <w:jc w:val="center"/>
              <w:rPr>
                <w:rFonts w:ascii="Arial" w:hAnsi="Arial" w:cs="Arial"/>
              </w:rPr>
            </w:pPr>
            <w:r>
              <w:rPr>
                <w:rFonts w:ascii="Arial" w:hAnsi="Arial" w:cs="Arial"/>
              </w:rPr>
              <w:t>Updated To Reflect Sprint 4</w:t>
            </w:r>
          </w:p>
        </w:tc>
        <w:tc>
          <w:tcPr>
            <w:tcW w:w="2846" w:type="dxa"/>
            <w:vAlign w:val="center"/>
          </w:tcPr>
          <w:p w14:paraId="2B3F6EF4" w14:textId="001A089F" w:rsidR="00DE393E" w:rsidRPr="00B11F1B" w:rsidRDefault="00342F48"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3B905983" w14:textId="7C58C6B3" w:rsidR="00DE393E" w:rsidRDefault="00342F48" w:rsidP="00E435DD">
            <w:pPr>
              <w:widowControl w:val="0"/>
              <w:autoSpaceDE w:val="0"/>
              <w:autoSpaceDN w:val="0"/>
              <w:adjustRightInd w:val="0"/>
              <w:spacing w:after="0" w:line="248" w:lineRule="exact"/>
              <w:ind w:left="100"/>
              <w:rPr>
                <w:rFonts w:ascii="Arial" w:hAnsi="Arial" w:cs="Arial"/>
              </w:rPr>
            </w:pPr>
            <w:r>
              <w:rPr>
                <w:rFonts w:ascii="Arial" w:hAnsi="Arial" w:cs="Arial"/>
              </w:rPr>
              <w:t>Rev 2.5</w:t>
            </w:r>
          </w:p>
        </w:tc>
      </w:tr>
      <w:tr w:rsidR="00DE393E" w:rsidRPr="00B11F1B" w14:paraId="3EBDDE50" w14:textId="77777777" w:rsidTr="00342F48">
        <w:trPr>
          <w:trHeight w:hRule="exact" w:val="917"/>
          <w:jc w:val="center"/>
        </w:trPr>
        <w:tc>
          <w:tcPr>
            <w:tcW w:w="1387" w:type="dxa"/>
            <w:vAlign w:val="center"/>
          </w:tcPr>
          <w:p w14:paraId="0B9B344B" w14:textId="659295A9" w:rsidR="00DE393E" w:rsidRDefault="00342F48" w:rsidP="00886C9F">
            <w:pPr>
              <w:widowControl w:val="0"/>
              <w:autoSpaceDE w:val="0"/>
              <w:autoSpaceDN w:val="0"/>
              <w:adjustRightInd w:val="0"/>
              <w:spacing w:after="0" w:line="248" w:lineRule="exact"/>
              <w:rPr>
                <w:rFonts w:ascii="Arial" w:hAnsi="Arial" w:cs="Arial"/>
              </w:rPr>
            </w:pPr>
            <w:r>
              <w:rPr>
                <w:rFonts w:ascii="Arial" w:hAnsi="Arial" w:cs="Arial"/>
              </w:rPr>
              <w:t>07/28/2016</w:t>
            </w:r>
          </w:p>
        </w:tc>
        <w:tc>
          <w:tcPr>
            <w:tcW w:w="2739" w:type="dxa"/>
            <w:vAlign w:val="center"/>
          </w:tcPr>
          <w:p w14:paraId="5C31CFED" w14:textId="7AE255F1" w:rsidR="00DE393E" w:rsidRDefault="00342F48" w:rsidP="00342F48">
            <w:pPr>
              <w:widowControl w:val="0"/>
              <w:autoSpaceDE w:val="0"/>
              <w:autoSpaceDN w:val="0"/>
              <w:adjustRightInd w:val="0"/>
              <w:spacing w:after="0" w:line="248" w:lineRule="exact"/>
              <w:jc w:val="center"/>
              <w:rPr>
                <w:rFonts w:ascii="Arial" w:hAnsi="Arial" w:cs="Arial"/>
              </w:rPr>
            </w:pPr>
            <w:r>
              <w:rPr>
                <w:rFonts w:ascii="Arial" w:hAnsi="Arial" w:cs="Arial"/>
              </w:rPr>
              <w:t>Final Presentation</w:t>
            </w:r>
          </w:p>
        </w:tc>
        <w:tc>
          <w:tcPr>
            <w:tcW w:w="2846" w:type="dxa"/>
            <w:vAlign w:val="center"/>
          </w:tcPr>
          <w:p w14:paraId="7E029727" w14:textId="01C9795B" w:rsidR="00DE393E" w:rsidRPr="00B11F1B" w:rsidRDefault="00342F48"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446DAE20" w14:textId="2EE01501" w:rsidR="00DE393E" w:rsidRDefault="00342F48" w:rsidP="00E435DD">
            <w:pPr>
              <w:widowControl w:val="0"/>
              <w:autoSpaceDE w:val="0"/>
              <w:autoSpaceDN w:val="0"/>
              <w:adjustRightInd w:val="0"/>
              <w:spacing w:after="0" w:line="248" w:lineRule="exact"/>
              <w:ind w:left="100"/>
              <w:rPr>
                <w:rFonts w:ascii="Arial" w:hAnsi="Arial" w:cs="Arial"/>
              </w:rPr>
            </w:pPr>
            <w:r>
              <w:rPr>
                <w:rFonts w:ascii="Arial" w:hAnsi="Arial" w:cs="Arial"/>
              </w:rPr>
              <w:t>Rev 3.0</w:t>
            </w:r>
          </w:p>
        </w:tc>
      </w:tr>
    </w:tbl>
    <w:p w14:paraId="00E8CD67" w14:textId="77777777" w:rsidR="008C0BAD" w:rsidRPr="00B11F1B" w:rsidRDefault="008C0BAD">
      <w:pPr>
        <w:widowControl w:val="0"/>
        <w:autoSpaceDE w:val="0"/>
        <w:autoSpaceDN w:val="0"/>
        <w:adjustRightInd w:val="0"/>
        <w:spacing w:after="0" w:line="234" w:lineRule="exact"/>
        <w:rPr>
          <w:rFonts w:ascii="Arial" w:hAnsi="Arial" w:cs="Arial"/>
          <w:sz w:val="24"/>
          <w:szCs w:val="24"/>
        </w:rPr>
      </w:pPr>
    </w:p>
    <w:p w14:paraId="5CF00BA8"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8A06B7E"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BA2688E" w14:textId="77777777" w:rsidR="00E97EC8" w:rsidRDefault="00E97EC8">
      <w:pPr>
        <w:widowControl w:val="0"/>
        <w:autoSpaceDE w:val="0"/>
        <w:autoSpaceDN w:val="0"/>
        <w:adjustRightInd w:val="0"/>
        <w:spacing w:after="0" w:line="200" w:lineRule="exact"/>
        <w:rPr>
          <w:rFonts w:ascii="Arial" w:hAnsi="Arial" w:cs="Arial"/>
          <w:sz w:val="24"/>
          <w:szCs w:val="24"/>
        </w:rPr>
      </w:pPr>
    </w:p>
    <w:p w14:paraId="2D53833B" w14:textId="77777777" w:rsidR="0006436B" w:rsidRDefault="0006436B">
      <w:pPr>
        <w:widowControl w:val="0"/>
        <w:autoSpaceDE w:val="0"/>
        <w:autoSpaceDN w:val="0"/>
        <w:adjustRightInd w:val="0"/>
        <w:spacing w:after="0" w:line="200" w:lineRule="exact"/>
        <w:rPr>
          <w:rFonts w:ascii="Arial" w:hAnsi="Arial" w:cs="Arial"/>
          <w:sz w:val="24"/>
          <w:szCs w:val="24"/>
        </w:rPr>
      </w:pPr>
    </w:p>
    <w:p w14:paraId="77DE390F" w14:textId="77777777" w:rsidR="0006436B" w:rsidRDefault="0006436B">
      <w:pPr>
        <w:widowControl w:val="0"/>
        <w:autoSpaceDE w:val="0"/>
        <w:autoSpaceDN w:val="0"/>
        <w:adjustRightInd w:val="0"/>
        <w:spacing w:after="0" w:line="200" w:lineRule="exact"/>
        <w:rPr>
          <w:rFonts w:ascii="Arial" w:hAnsi="Arial" w:cs="Arial"/>
          <w:sz w:val="24"/>
          <w:szCs w:val="24"/>
        </w:rPr>
      </w:pPr>
    </w:p>
    <w:p w14:paraId="233FF15B" w14:textId="77777777" w:rsidR="0006436B" w:rsidRDefault="0006436B">
      <w:pPr>
        <w:widowControl w:val="0"/>
        <w:autoSpaceDE w:val="0"/>
        <w:autoSpaceDN w:val="0"/>
        <w:adjustRightInd w:val="0"/>
        <w:spacing w:after="0" w:line="200" w:lineRule="exact"/>
        <w:rPr>
          <w:rFonts w:ascii="Arial" w:hAnsi="Arial" w:cs="Arial"/>
          <w:sz w:val="24"/>
          <w:szCs w:val="24"/>
        </w:rPr>
      </w:pPr>
    </w:p>
    <w:p w14:paraId="671B021A" w14:textId="77777777" w:rsidR="0006436B" w:rsidRDefault="0006436B">
      <w:pPr>
        <w:widowControl w:val="0"/>
        <w:autoSpaceDE w:val="0"/>
        <w:autoSpaceDN w:val="0"/>
        <w:adjustRightInd w:val="0"/>
        <w:spacing w:after="0" w:line="200" w:lineRule="exact"/>
        <w:rPr>
          <w:rFonts w:ascii="Arial" w:hAnsi="Arial" w:cs="Arial"/>
          <w:sz w:val="24"/>
          <w:szCs w:val="24"/>
        </w:rPr>
      </w:pPr>
    </w:p>
    <w:p w14:paraId="122C9BAE" w14:textId="77777777" w:rsidR="0006436B" w:rsidRDefault="0006436B">
      <w:pPr>
        <w:widowControl w:val="0"/>
        <w:autoSpaceDE w:val="0"/>
        <w:autoSpaceDN w:val="0"/>
        <w:adjustRightInd w:val="0"/>
        <w:spacing w:after="0" w:line="200" w:lineRule="exact"/>
        <w:rPr>
          <w:rFonts w:ascii="Arial" w:hAnsi="Arial" w:cs="Arial"/>
          <w:sz w:val="24"/>
          <w:szCs w:val="24"/>
        </w:rPr>
      </w:pPr>
    </w:p>
    <w:p w14:paraId="545D1BD4" w14:textId="77777777" w:rsidR="0006436B" w:rsidRDefault="0006436B">
      <w:pPr>
        <w:widowControl w:val="0"/>
        <w:autoSpaceDE w:val="0"/>
        <w:autoSpaceDN w:val="0"/>
        <w:adjustRightInd w:val="0"/>
        <w:spacing w:after="0" w:line="200" w:lineRule="exact"/>
        <w:rPr>
          <w:rFonts w:ascii="Arial" w:hAnsi="Arial" w:cs="Arial"/>
          <w:sz w:val="24"/>
          <w:szCs w:val="24"/>
        </w:rPr>
      </w:pPr>
    </w:p>
    <w:p w14:paraId="13018802" w14:textId="77777777" w:rsidR="0006436B" w:rsidRDefault="0006436B">
      <w:pPr>
        <w:widowControl w:val="0"/>
        <w:autoSpaceDE w:val="0"/>
        <w:autoSpaceDN w:val="0"/>
        <w:adjustRightInd w:val="0"/>
        <w:spacing w:after="0" w:line="200" w:lineRule="exact"/>
        <w:rPr>
          <w:rFonts w:ascii="Arial" w:hAnsi="Arial" w:cs="Arial"/>
          <w:sz w:val="24"/>
          <w:szCs w:val="24"/>
        </w:rPr>
      </w:pPr>
    </w:p>
    <w:p w14:paraId="3CCB6F19" w14:textId="77777777" w:rsidR="0006436B" w:rsidRDefault="0006436B">
      <w:pPr>
        <w:widowControl w:val="0"/>
        <w:autoSpaceDE w:val="0"/>
        <w:autoSpaceDN w:val="0"/>
        <w:adjustRightInd w:val="0"/>
        <w:spacing w:after="0" w:line="200" w:lineRule="exact"/>
        <w:rPr>
          <w:rFonts w:ascii="Arial" w:hAnsi="Arial" w:cs="Arial"/>
          <w:sz w:val="24"/>
          <w:szCs w:val="24"/>
        </w:rPr>
      </w:pPr>
    </w:p>
    <w:p w14:paraId="6371D8AA" w14:textId="77777777" w:rsidR="0006436B" w:rsidRDefault="0006436B">
      <w:pPr>
        <w:widowControl w:val="0"/>
        <w:autoSpaceDE w:val="0"/>
        <w:autoSpaceDN w:val="0"/>
        <w:adjustRightInd w:val="0"/>
        <w:spacing w:after="0" w:line="200" w:lineRule="exact"/>
        <w:rPr>
          <w:rFonts w:ascii="Arial" w:hAnsi="Arial" w:cs="Arial"/>
          <w:sz w:val="24"/>
          <w:szCs w:val="24"/>
        </w:rPr>
      </w:pPr>
    </w:p>
    <w:p w14:paraId="2191CFA5" w14:textId="77777777" w:rsidR="0006436B" w:rsidRDefault="0006436B">
      <w:pPr>
        <w:widowControl w:val="0"/>
        <w:autoSpaceDE w:val="0"/>
        <w:autoSpaceDN w:val="0"/>
        <w:adjustRightInd w:val="0"/>
        <w:spacing w:after="0" w:line="200" w:lineRule="exact"/>
        <w:rPr>
          <w:rFonts w:ascii="Arial" w:hAnsi="Arial" w:cs="Arial"/>
          <w:sz w:val="24"/>
          <w:szCs w:val="24"/>
        </w:rPr>
      </w:pPr>
    </w:p>
    <w:p w14:paraId="71D7B744" w14:textId="77777777" w:rsidR="0006436B" w:rsidRDefault="0006436B">
      <w:pPr>
        <w:widowControl w:val="0"/>
        <w:autoSpaceDE w:val="0"/>
        <w:autoSpaceDN w:val="0"/>
        <w:adjustRightInd w:val="0"/>
        <w:spacing w:after="0" w:line="200" w:lineRule="exact"/>
        <w:rPr>
          <w:rFonts w:ascii="Arial" w:hAnsi="Arial" w:cs="Arial"/>
          <w:sz w:val="24"/>
          <w:szCs w:val="24"/>
        </w:rPr>
      </w:pPr>
    </w:p>
    <w:p w14:paraId="7B9EB318" w14:textId="77777777" w:rsidR="0006436B" w:rsidRDefault="0006436B">
      <w:pPr>
        <w:widowControl w:val="0"/>
        <w:autoSpaceDE w:val="0"/>
        <w:autoSpaceDN w:val="0"/>
        <w:adjustRightInd w:val="0"/>
        <w:spacing w:after="0" w:line="200" w:lineRule="exact"/>
        <w:rPr>
          <w:rFonts w:ascii="Arial" w:hAnsi="Arial" w:cs="Arial"/>
          <w:sz w:val="24"/>
          <w:szCs w:val="24"/>
        </w:rPr>
      </w:pPr>
    </w:p>
    <w:p w14:paraId="1249A89E" w14:textId="77777777" w:rsidR="0006436B" w:rsidRDefault="0006436B">
      <w:pPr>
        <w:widowControl w:val="0"/>
        <w:autoSpaceDE w:val="0"/>
        <w:autoSpaceDN w:val="0"/>
        <w:adjustRightInd w:val="0"/>
        <w:spacing w:after="0" w:line="200" w:lineRule="exact"/>
        <w:rPr>
          <w:rFonts w:ascii="Arial" w:hAnsi="Arial" w:cs="Arial"/>
          <w:sz w:val="24"/>
          <w:szCs w:val="24"/>
        </w:rPr>
      </w:pPr>
    </w:p>
    <w:p w14:paraId="2ED6637B" w14:textId="77777777" w:rsidR="0006436B" w:rsidRDefault="0006436B">
      <w:pPr>
        <w:widowControl w:val="0"/>
        <w:autoSpaceDE w:val="0"/>
        <w:autoSpaceDN w:val="0"/>
        <w:adjustRightInd w:val="0"/>
        <w:spacing w:after="0" w:line="200" w:lineRule="exact"/>
        <w:rPr>
          <w:rFonts w:ascii="Arial" w:hAnsi="Arial" w:cs="Arial"/>
          <w:sz w:val="24"/>
          <w:szCs w:val="24"/>
        </w:rPr>
      </w:pPr>
    </w:p>
    <w:p w14:paraId="2079991F" w14:textId="77777777" w:rsidR="001539EA" w:rsidRPr="00B11F1B" w:rsidRDefault="001539EA">
      <w:pPr>
        <w:widowControl w:val="0"/>
        <w:autoSpaceDE w:val="0"/>
        <w:autoSpaceDN w:val="0"/>
        <w:adjustRightInd w:val="0"/>
        <w:spacing w:after="0" w:line="200" w:lineRule="exact"/>
        <w:rPr>
          <w:rFonts w:ascii="Arial" w:hAnsi="Arial" w:cs="Arial"/>
          <w:sz w:val="24"/>
          <w:szCs w:val="24"/>
        </w:rPr>
      </w:pPr>
    </w:p>
    <w:p w14:paraId="6A4C677F" w14:textId="77777777"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14:paraId="4C469701" w14:textId="77777777"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3" w:name="page5"/>
      <w:bookmarkEnd w:id="3"/>
      <w:r w:rsidRPr="00B11F1B">
        <w:rPr>
          <w:rFonts w:ascii="Arial" w:hAnsi="Arial" w:cs="Arial"/>
          <w:b/>
          <w:bCs/>
          <w:sz w:val="28"/>
          <w:szCs w:val="28"/>
        </w:rPr>
        <w:t>T</w:t>
      </w:r>
      <w:r w:rsidR="00526C4E" w:rsidRPr="00B11F1B">
        <w:rPr>
          <w:rFonts w:ascii="Arial" w:hAnsi="Arial" w:cs="Arial"/>
          <w:b/>
          <w:bCs/>
          <w:sz w:val="28"/>
          <w:szCs w:val="28"/>
        </w:rPr>
        <w:t>able of Contents</w:t>
      </w:r>
    </w:p>
    <w:p w14:paraId="0A229C1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14:paraId="348C900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14:paraId="68529BB3"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14:paraId="382A6D1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14:paraId="1B8FB61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14:paraId="44AD17D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14:paraId="00831870"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14:paraId="4E4D836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14:paraId="5DBCAA5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14:paraId="523851E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14:paraId="0A9D6899"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14:paraId="453DBD4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14:paraId="2547040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14:paraId="50539E5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14:paraId="3861ECF8"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14:paraId="5D987B16"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14:paraId="61E2FAA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14:paraId="48C90555" w14:textId="77777777"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00C7067C">
        <w:rPr>
          <w:rFonts w:ascii="Arial" w:hAnsi="Arial" w:cs="Arial"/>
        </w:rPr>
        <w:t>………………………………………………………………………………………………………</w:t>
      </w:r>
      <w:r w:rsidRPr="00B11F1B">
        <w:rPr>
          <w:rFonts w:ascii="Arial" w:hAnsi="Arial" w:cs="Arial"/>
        </w:rPr>
        <w:t>11</w:t>
      </w:r>
    </w:p>
    <w:p w14:paraId="12AE3766" w14:textId="77777777"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14:paraId="43E3B4F3" w14:textId="77777777"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D – Acceptance Criteria </w:t>
      </w:r>
      <w:r w:rsidRPr="00B11F1B">
        <w:rPr>
          <w:rFonts w:ascii="Arial" w:hAnsi="Arial" w:cs="Arial"/>
        </w:rPr>
        <w:tab/>
        <w:t>17</w:t>
      </w:r>
    </w:p>
    <w:p w14:paraId="60263259" w14:textId="77777777"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14:paraId="79794BAF" w14:textId="77777777"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p>
    <w:p w14:paraId="347A8B78" w14:textId="77777777" w:rsidR="00E97EC8" w:rsidRPr="00B11F1B" w:rsidRDefault="00E97EC8">
      <w:pPr>
        <w:widowControl w:val="0"/>
        <w:autoSpaceDE w:val="0"/>
        <w:autoSpaceDN w:val="0"/>
        <w:adjustRightInd w:val="0"/>
        <w:spacing w:after="0" w:line="314" w:lineRule="exact"/>
        <w:rPr>
          <w:rFonts w:ascii="Arial" w:hAnsi="Arial" w:cs="Arial"/>
          <w:sz w:val="28"/>
          <w:szCs w:val="24"/>
        </w:rPr>
      </w:pPr>
      <w:bookmarkStart w:id="4" w:name="page7"/>
      <w:bookmarkEnd w:id="4"/>
    </w:p>
    <w:p w14:paraId="2F998479"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14:paraId="17359ADE" w14:textId="77777777"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432855AF" w14:textId="77777777" w:rsidR="00E97EC8" w:rsidRPr="00B11F1B" w:rsidRDefault="00E97EC8">
      <w:pPr>
        <w:widowControl w:val="0"/>
        <w:autoSpaceDE w:val="0"/>
        <w:autoSpaceDN w:val="0"/>
        <w:adjustRightInd w:val="0"/>
        <w:spacing w:after="0" w:line="171" w:lineRule="exact"/>
        <w:rPr>
          <w:rFonts w:ascii="Arial" w:hAnsi="Arial" w:cs="Arial"/>
        </w:rPr>
      </w:pPr>
    </w:p>
    <w:p w14:paraId="29419946"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E09B5C" w14:textId="77777777" w:rsidR="00E97EC8" w:rsidRPr="00B11F1B" w:rsidRDefault="00E97EC8">
      <w:pPr>
        <w:widowControl w:val="0"/>
        <w:autoSpaceDE w:val="0"/>
        <w:autoSpaceDN w:val="0"/>
        <w:adjustRightInd w:val="0"/>
        <w:spacing w:after="0" w:line="131" w:lineRule="exact"/>
        <w:rPr>
          <w:rFonts w:ascii="Arial" w:hAnsi="Arial" w:cs="Arial"/>
        </w:rPr>
      </w:pPr>
    </w:p>
    <w:p w14:paraId="5700280E" w14:textId="77777777"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14:paraId="22A5738D" w14:textId="77777777" w:rsidR="00E97EC8" w:rsidRPr="00B11F1B" w:rsidRDefault="00E97EC8">
      <w:pPr>
        <w:widowControl w:val="0"/>
        <w:autoSpaceDE w:val="0"/>
        <w:autoSpaceDN w:val="0"/>
        <w:adjustRightInd w:val="0"/>
        <w:spacing w:after="0" w:line="184" w:lineRule="exact"/>
        <w:rPr>
          <w:rFonts w:ascii="Arial" w:hAnsi="Arial" w:cs="Arial"/>
          <w:sz w:val="24"/>
          <w:szCs w:val="24"/>
        </w:rPr>
      </w:pPr>
    </w:p>
    <w:p w14:paraId="7BE246E2"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14:paraId="7C501F7F" w14:textId="77777777"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14:paraId="31D40C55" w14:textId="77777777" w:rsidTr="00790A61">
        <w:trPr>
          <w:trHeight w:hRule="exact" w:val="432"/>
        </w:trPr>
        <w:tc>
          <w:tcPr>
            <w:tcW w:w="5000" w:type="dxa"/>
            <w:vAlign w:val="center"/>
          </w:tcPr>
          <w:p w14:paraId="1469B5E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14:paraId="000E1D6A"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14:paraId="593C2447" w14:textId="77777777" w:rsidTr="00790A61">
        <w:trPr>
          <w:trHeight w:hRule="exact" w:val="432"/>
        </w:trPr>
        <w:tc>
          <w:tcPr>
            <w:tcW w:w="5000" w:type="dxa"/>
            <w:vAlign w:val="center"/>
          </w:tcPr>
          <w:p w14:paraId="4DC97D4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14:paraId="6D3804B7"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14:paraId="5D029C50" w14:textId="77777777" w:rsidTr="00790A61">
        <w:trPr>
          <w:trHeight w:hRule="exact" w:val="432"/>
        </w:trPr>
        <w:tc>
          <w:tcPr>
            <w:tcW w:w="5000" w:type="dxa"/>
            <w:vAlign w:val="center"/>
          </w:tcPr>
          <w:p w14:paraId="7ABA5732"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14:paraId="0E6AC75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14:paraId="6B212F97" w14:textId="77777777" w:rsidTr="00790A61">
        <w:trPr>
          <w:trHeight w:hRule="exact" w:val="432"/>
        </w:trPr>
        <w:tc>
          <w:tcPr>
            <w:tcW w:w="5000" w:type="dxa"/>
            <w:vAlign w:val="center"/>
          </w:tcPr>
          <w:p w14:paraId="1A3DCF33"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14:paraId="6650423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14:paraId="41A9EED1"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14:paraId="3BAB10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A907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4CCD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138DE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F9A76B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383CA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9FE94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F431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68B2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2064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A9506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1204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8B91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F4D23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67606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B6B7E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A27D1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4D5B5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1736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560B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4D491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69B0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DD4E1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04580F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5C8B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CEFD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4AAF5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C669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F3E0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578ED9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0502C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3B7C7C" w14:textId="77777777" w:rsidR="00E97EC8" w:rsidRPr="00B11F1B" w:rsidRDefault="00E97EC8">
      <w:pPr>
        <w:widowControl w:val="0"/>
        <w:autoSpaceDE w:val="0"/>
        <w:autoSpaceDN w:val="0"/>
        <w:adjustRightInd w:val="0"/>
        <w:spacing w:after="0" w:line="262" w:lineRule="exact"/>
        <w:rPr>
          <w:rFonts w:ascii="Arial" w:hAnsi="Arial" w:cs="Arial"/>
          <w:sz w:val="24"/>
          <w:szCs w:val="24"/>
        </w:rPr>
      </w:pPr>
    </w:p>
    <w:p w14:paraId="4E2A493A"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6DEF95A7" w14:textId="77777777"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5" w:name="page9"/>
      <w:bookmarkEnd w:id="5"/>
    </w:p>
    <w:p w14:paraId="5B8A8AC6"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14:paraId="0B7F4E10" w14:textId="77777777"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60F4CC27" w14:textId="77777777"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w:t>
      </w:r>
      <w:r w:rsidR="009903E0">
        <w:rPr>
          <w:rFonts w:ascii="Arial" w:hAnsi="Arial" w:cs="Arial"/>
        </w:rPr>
        <w:t xml:space="preserve"> be controlled explicitly by it</w:t>
      </w:r>
      <w:r w:rsidRPr="00B11F1B">
        <w:rPr>
          <w:rFonts w:ascii="Arial" w:hAnsi="Arial" w:cs="Arial"/>
        </w:rPr>
        <w: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w:t>
      </w:r>
      <w:r w:rsidR="009903E0">
        <w:rPr>
          <w:rFonts w:ascii="Arial" w:hAnsi="Arial" w:cs="Arial"/>
        </w:rPr>
        <w:t>ing</w:t>
      </w:r>
      <w:r w:rsidRPr="00B11F1B">
        <w:rPr>
          <w:rFonts w:ascii="Arial" w:hAnsi="Arial" w:cs="Arial"/>
        </w:rPr>
        <w:t xml:space="preserve"> their own experimental environment. Once the user is satisfied with the experimental environment, they may start the simulation. Once started, object</w:t>
      </w:r>
      <w:r w:rsidR="009903E0">
        <w:rPr>
          <w:rFonts w:ascii="Arial" w:hAnsi="Arial" w:cs="Arial"/>
        </w:rPr>
        <w:t>s</w:t>
      </w:r>
      <w:r w:rsidRPr="00B11F1B">
        <w:rPr>
          <w:rFonts w:ascii="Arial" w:hAnsi="Arial" w:cs="Arial"/>
        </w:rPr>
        <w:t xml:space="preserve"> within the simulation will begin to interact as per the rules of cellular biology. At any point in time, the simulation can be</w:t>
      </w:r>
      <w:r w:rsidR="00790A61" w:rsidRPr="00B11F1B">
        <w:rPr>
          <w:rFonts w:ascii="Arial" w:hAnsi="Arial" w:cs="Arial"/>
        </w:rPr>
        <w:t xml:space="preserve"> </w:t>
      </w:r>
      <w:r w:rsidR="00C66112">
        <w:rPr>
          <w:rFonts w:ascii="Arial" w:hAnsi="Arial" w:cs="Arial"/>
        </w:rPr>
        <w:t>paused, manipulated</w:t>
      </w:r>
      <w:r w:rsidRPr="00B11F1B">
        <w:rPr>
          <w:rFonts w:ascii="Arial" w:hAnsi="Arial" w:cs="Arial"/>
        </w:rPr>
        <w:t>, or fast-forwarded.</w:t>
      </w:r>
    </w:p>
    <w:p w14:paraId="6F64CD08" w14:textId="415320AC" w:rsidR="00E97EC8" w:rsidRDefault="00E97EC8">
      <w:pPr>
        <w:widowControl w:val="0"/>
        <w:autoSpaceDE w:val="0"/>
        <w:autoSpaceDN w:val="0"/>
        <w:adjustRightInd w:val="0"/>
        <w:spacing w:after="0" w:line="240" w:lineRule="auto"/>
        <w:rPr>
          <w:rFonts w:ascii="Arial" w:hAnsi="Arial" w:cs="Arial"/>
        </w:rPr>
      </w:pPr>
    </w:p>
    <w:p w14:paraId="05693DEB" w14:textId="77777777" w:rsidR="001539EA" w:rsidRDefault="001539EA">
      <w:pPr>
        <w:widowControl w:val="0"/>
        <w:autoSpaceDE w:val="0"/>
        <w:autoSpaceDN w:val="0"/>
        <w:adjustRightInd w:val="0"/>
        <w:spacing w:after="0" w:line="240" w:lineRule="auto"/>
        <w:rPr>
          <w:rFonts w:ascii="Arial" w:hAnsi="Arial" w:cs="Arial"/>
        </w:rPr>
      </w:pPr>
    </w:p>
    <w:p w14:paraId="0FD55CA9" w14:textId="00FB1324" w:rsidR="001539EA" w:rsidRPr="00B11F1B" w:rsidRDefault="001539EA">
      <w:pPr>
        <w:widowControl w:val="0"/>
        <w:autoSpaceDE w:val="0"/>
        <w:autoSpaceDN w:val="0"/>
        <w:adjustRightInd w:val="0"/>
        <w:spacing w:after="0" w:line="240" w:lineRule="auto"/>
        <w:rPr>
          <w:rFonts w:ascii="Arial" w:hAnsi="Arial" w:cs="Arial"/>
        </w:rPr>
        <w:sectPr w:rsidR="001539EA" w:rsidRPr="00B11F1B">
          <w:pgSz w:w="12240" w:h="15840"/>
          <w:pgMar w:top="1118" w:right="1140" w:bottom="874" w:left="1140" w:header="720" w:footer="720" w:gutter="0"/>
          <w:cols w:space="720" w:equalWidth="0">
            <w:col w:w="9960"/>
          </w:cols>
          <w:noEndnote/>
        </w:sectPr>
      </w:pPr>
    </w:p>
    <w:p w14:paraId="592A1F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8C6403" w14:textId="4D172E1B" w:rsidR="001539EA" w:rsidRPr="00B11F1B" w:rsidRDefault="001539EA" w:rsidP="001539EA">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r>
        <w:rPr>
          <w:rFonts w:ascii="Arial" w:hAnsi="Arial" w:cs="Arial"/>
          <w:b/>
          <w:bCs/>
        </w:rPr>
        <w:t xml:space="preserve"> (Summer 2016)</w:t>
      </w:r>
    </w:p>
    <w:p w14:paraId="15106610" w14:textId="15D1440A" w:rsidR="00E97EC8" w:rsidRDefault="001539EA" w:rsidP="001539EA">
      <w:pPr>
        <w:pStyle w:val="ListParagraph"/>
        <w:widowControl w:val="0"/>
        <w:numPr>
          <w:ilvl w:val="0"/>
          <w:numId w:val="6"/>
        </w:numPr>
        <w:autoSpaceDE w:val="0"/>
        <w:autoSpaceDN w:val="0"/>
        <w:adjustRightInd w:val="0"/>
        <w:spacing w:after="0" w:line="200" w:lineRule="exact"/>
        <w:rPr>
          <w:rFonts w:ascii="Arial" w:hAnsi="Arial" w:cs="Arial"/>
        </w:rPr>
      </w:pPr>
      <w:r w:rsidRPr="001539EA">
        <w:rPr>
          <w:rFonts w:ascii="Arial" w:hAnsi="Arial" w:cs="Arial"/>
        </w:rPr>
        <w:t>User would like the</w:t>
      </w:r>
      <w:r>
        <w:rPr>
          <w:rFonts w:ascii="Arial" w:hAnsi="Arial" w:cs="Arial"/>
        </w:rPr>
        <w:t xml:space="preserve"> game converted from the Unity Gaming Engine to Unreal Gaming Engine</w:t>
      </w:r>
    </w:p>
    <w:p w14:paraId="2D1948A4" w14:textId="14457DF1" w:rsidR="0006436B" w:rsidRDefault="000643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the game to have a tutorial for people that play the game</w:t>
      </w:r>
    </w:p>
    <w:p w14:paraId="62168051" w14:textId="1D7F371E" w:rsidR="0006436B" w:rsidRDefault="000643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animation and sound add to the main screen</w:t>
      </w:r>
    </w:p>
    <w:p w14:paraId="15034C02" w14:textId="3A879F0D" w:rsidR="00D3126B" w:rsidRDefault="00D312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to add the cell to screen and the game pieces</w:t>
      </w:r>
    </w:p>
    <w:p w14:paraId="4C4332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9B3B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4ED8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7C84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D3D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6986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FA373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5CA5B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415F1D" w14:textId="77777777" w:rsidR="00E97EC8" w:rsidRPr="00B11F1B" w:rsidRDefault="00E97EC8">
      <w:pPr>
        <w:widowControl w:val="0"/>
        <w:autoSpaceDE w:val="0"/>
        <w:autoSpaceDN w:val="0"/>
        <w:adjustRightInd w:val="0"/>
        <w:spacing w:after="0" w:line="210" w:lineRule="exact"/>
        <w:rPr>
          <w:rFonts w:ascii="Arial" w:hAnsi="Arial" w:cs="Arial"/>
          <w:sz w:val="24"/>
          <w:szCs w:val="24"/>
        </w:rPr>
      </w:pPr>
    </w:p>
    <w:p w14:paraId="26CBB980"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78074C28" w14:textId="77777777" w:rsidR="00E97EC8" w:rsidRPr="00B11F1B" w:rsidRDefault="00E97EC8">
      <w:pPr>
        <w:widowControl w:val="0"/>
        <w:autoSpaceDE w:val="0"/>
        <w:autoSpaceDN w:val="0"/>
        <w:adjustRightInd w:val="0"/>
        <w:spacing w:after="0" w:line="279" w:lineRule="exact"/>
        <w:rPr>
          <w:rFonts w:ascii="Arial" w:hAnsi="Arial" w:cs="Arial"/>
          <w:sz w:val="24"/>
          <w:szCs w:val="24"/>
        </w:rPr>
      </w:pPr>
      <w:bookmarkStart w:id="6" w:name="page11"/>
      <w:bookmarkEnd w:id="6"/>
    </w:p>
    <w:p w14:paraId="6DEDC532"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14:paraId="5FCB78E7"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14:paraId="1F8D46B8"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14:paraId="33D9803C"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14:paraId="710050F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14:paraId="70EFC4F5"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14:paraId="771B61E5"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14:paraId="316DD3E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14:paraId="31E7BB51"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14:paraId="4AC98192"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14:paraId="456A476F"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14:paraId="4CE81255" w14:textId="77777777" w:rsidR="00E97EC8" w:rsidRPr="00B11F1B" w:rsidRDefault="00E97EC8">
      <w:pPr>
        <w:widowControl w:val="0"/>
        <w:autoSpaceDE w:val="0"/>
        <w:autoSpaceDN w:val="0"/>
        <w:adjustRightInd w:val="0"/>
        <w:spacing w:after="0" w:line="200" w:lineRule="exact"/>
        <w:rPr>
          <w:rFonts w:ascii="Arial" w:hAnsi="Arial" w:cs="Arial"/>
        </w:rPr>
      </w:pPr>
    </w:p>
    <w:p w14:paraId="3A76B271" w14:textId="77777777" w:rsidR="00E97EC8" w:rsidRPr="00B11F1B" w:rsidRDefault="00E97EC8">
      <w:pPr>
        <w:widowControl w:val="0"/>
        <w:autoSpaceDE w:val="0"/>
        <w:autoSpaceDN w:val="0"/>
        <w:adjustRightInd w:val="0"/>
        <w:spacing w:after="0" w:line="246" w:lineRule="exact"/>
        <w:rPr>
          <w:rFonts w:ascii="Arial" w:hAnsi="Arial" w:cs="Arial"/>
        </w:rPr>
      </w:pPr>
    </w:p>
    <w:p w14:paraId="39D56F9A"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14:paraId="0FE7A9FC" w14:textId="77777777"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2CA9FFE1" w14:textId="77777777" w:rsidR="00E06DBC" w:rsidRPr="00B11F1B" w:rsidRDefault="00E06DBC">
      <w:pPr>
        <w:widowControl w:val="0"/>
        <w:autoSpaceDE w:val="0"/>
        <w:autoSpaceDN w:val="0"/>
        <w:adjustRightInd w:val="0"/>
        <w:spacing w:after="0" w:line="240" w:lineRule="auto"/>
        <w:rPr>
          <w:rFonts w:ascii="Arial" w:hAnsi="Arial" w:cs="Arial"/>
          <w:b/>
          <w:bCs/>
        </w:rPr>
      </w:pPr>
    </w:p>
    <w:p w14:paraId="7A13AD64"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AF15AC1" w14:textId="77777777"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07FE5731" w14:textId="77777777" w:rsidR="00E06DBC" w:rsidRPr="00B11F1B" w:rsidRDefault="00E06DBC" w:rsidP="00E06DBC">
      <w:pPr>
        <w:widowControl w:val="0"/>
        <w:overflowPunct w:val="0"/>
        <w:autoSpaceDE w:val="0"/>
        <w:autoSpaceDN w:val="0"/>
        <w:adjustRightInd w:val="0"/>
        <w:spacing w:after="0"/>
        <w:ind w:right="60"/>
        <w:rPr>
          <w:rFonts w:ascii="Arial" w:hAnsi="Arial" w:cs="Arial"/>
        </w:rPr>
      </w:pPr>
    </w:p>
    <w:p w14:paraId="6893FCDC"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60E0B3EC" w14:textId="77777777"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14:paraId="05FBA8F5" w14:textId="77777777"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14:paraId="7ABE97BB" w14:textId="77777777" w:rsidR="00E97EC8" w:rsidRPr="00B11F1B" w:rsidRDefault="00E97EC8">
      <w:pPr>
        <w:widowControl w:val="0"/>
        <w:autoSpaceDE w:val="0"/>
        <w:autoSpaceDN w:val="0"/>
        <w:adjustRightInd w:val="0"/>
        <w:spacing w:after="0" w:line="200" w:lineRule="exact"/>
        <w:rPr>
          <w:rFonts w:ascii="Arial" w:hAnsi="Arial" w:cs="Arial"/>
        </w:rPr>
      </w:pPr>
    </w:p>
    <w:p w14:paraId="2867C368" w14:textId="77777777" w:rsidR="00E97EC8" w:rsidRPr="00B11F1B" w:rsidRDefault="00E97EC8">
      <w:pPr>
        <w:widowControl w:val="0"/>
        <w:autoSpaceDE w:val="0"/>
        <w:autoSpaceDN w:val="0"/>
        <w:adjustRightInd w:val="0"/>
        <w:spacing w:after="0" w:line="200" w:lineRule="exact"/>
        <w:rPr>
          <w:rFonts w:ascii="Arial" w:hAnsi="Arial" w:cs="Arial"/>
        </w:rPr>
      </w:pPr>
    </w:p>
    <w:p w14:paraId="672B2D19" w14:textId="77777777" w:rsidR="00E97EC8" w:rsidRPr="00B11F1B" w:rsidRDefault="00E97EC8">
      <w:pPr>
        <w:widowControl w:val="0"/>
        <w:autoSpaceDE w:val="0"/>
        <w:autoSpaceDN w:val="0"/>
        <w:adjustRightInd w:val="0"/>
        <w:spacing w:after="0" w:line="200" w:lineRule="exact"/>
        <w:rPr>
          <w:rFonts w:ascii="Arial" w:hAnsi="Arial" w:cs="Arial"/>
        </w:rPr>
      </w:pPr>
    </w:p>
    <w:p w14:paraId="38A50799" w14:textId="77777777" w:rsidR="00E97EC8" w:rsidRPr="00B11F1B" w:rsidRDefault="00E97EC8">
      <w:pPr>
        <w:widowControl w:val="0"/>
        <w:autoSpaceDE w:val="0"/>
        <w:autoSpaceDN w:val="0"/>
        <w:adjustRightInd w:val="0"/>
        <w:spacing w:after="0" w:line="360" w:lineRule="exact"/>
        <w:rPr>
          <w:rFonts w:ascii="Arial" w:hAnsi="Arial" w:cs="Arial"/>
        </w:rPr>
      </w:pPr>
    </w:p>
    <w:p w14:paraId="5DB0A34C"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14:paraId="01312E81" w14:textId="77777777" w:rsidR="00790A61" w:rsidRPr="00B11F1B" w:rsidRDefault="00790A61" w:rsidP="00790A61">
      <w:pPr>
        <w:widowControl w:val="0"/>
        <w:autoSpaceDE w:val="0"/>
        <w:autoSpaceDN w:val="0"/>
        <w:adjustRightInd w:val="0"/>
        <w:spacing w:after="0" w:line="240" w:lineRule="auto"/>
        <w:rPr>
          <w:rFonts w:ascii="Arial" w:hAnsi="Arial" w:cs="Arial"/>
          <w:b/>
          <w:bCs/>
        </w:rPr>
      </w:pPr>
      <w:bookmarkStart w:id="7" w:name="page13"/>
      <w:bookmarkEnd w:id="7"/>
    </w:p>
    <w:p w14:paraId="0014E416" w14:textId="77777777"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14:paraId="3E301203"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3A92EFE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33492BA9"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64B3948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68ED7FFE"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0EDF4846" w14:textId="77777777"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14:paraId="079A3873"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6EDFF032" w14:textId="77777777"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2868DD65"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14:paraId="025B9D6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14:paraId="1A7B94D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14:paraId="312DEF5C"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bookmarkStart w:id="8" w:name="page15"/>
      <w:bookmarkEnd w:id="8"/>
    </w:p>
    <w:p w14:paraId="3DF6F924" w14:textId="77777777"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14:paraId="2742646A" w14:textId="77777777" w:rsidTr="005A0304">
        <w:trPr>
          <w:trHeight w:val="720"/>
        </w:trPr>
        <w:tc>
          <w:tcPr>
            <w:tcW w:w="2200" w:type="dxa"/>
            <w:vAlign w:val="center"/>
          </w:tcPr>
          <w:p w14:paraId="4A46E47D"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6D8EB12"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7B32995"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24D82628"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1539EA" w:rsidRPr="00B11F1B" w14:paraId="1D45043C" w14:textId="77777777" w:rsidTr="001539EA">
        <w:trPr>
          <w:trHeight w:val="969"/>
        </w:trPr>
        <w:tc>
          <w:tcPr>
            <w:tcW w:w="2200" w:type="dxa"/>
            <w:vAlign w:val="center"/>
          </w:tcPr>
          <w:p w14:paraId="4D984B90" w14:textId="332A4546" w:rsidR="001539EA" w:rsidRPr="00B11F1B" w:rsidRDefault="001539EA" w:rsidP="001539EA">
            <w:pPr>
              <w:widowControl w:val="0"/>
              <w:autoSpaceDE w:val="0"/>
              <w:autoSpaceDN w:val="0"/>
              <w:adjustRightInd w:val="0"/>
              <w:rPr>
                <w:rFonts w:ascii="Arial" w:hAnsi="Arial" w:cs="Arial"/>
              </w:rPr>
            </w:pPr>
            <w:r>
              <w:rPr>
                <w:rFonts w:ascii="Arial" w:hAnsi="Arial" w:cs="Arial"/>
              </w:rPr>
              <w:t>June 3, 2016</w:t>
            </w:r>
          </w:p>
        </w:tc>
        <w:tc>
          <w:tcPr>
            <w:tcW w:w="2565" w:type="dxa"/>
            <w:vAlign w:val="center"/>
          </w:tcPr>
          <w:p w14:paraId="28498831" w14:textId="7CBF65AC" w:rsidR="001539EA" w:rsidRPr="00B11F1B" w:rsidRDefault="001539EA" w:rsidP="001539EA">
            <w:pPr>
              <w:widowControl w:val="0"/>
              <w:autoSpaceDE w:val="0"/>
              <w:autoSpaceDN w:val="0"/>
              <w:adjustRightInd w:val="0"/>
              <w:rPr>
                <w:rFonts w:ascii="Arial" w:hAnsi="Arial" w:cs="Arial"/>
              </w:rPr>
            </w:pPr>
            <w:r>
              <w:rPr>
                <w:rFonts w:ascii="Arial" w:hAnsi="Arial" w:cs="Arial"/>
              </w:rPr>
              <w:t>Review of previous semester’s work</w:t>
            </w:r>
          </w:p>
        </w:tc>
        <w:tc>
          <w:tcPr>
            <w:tcW w:w="3060" w:type="dxa"/>
            <w:vAlign w:val="center"/>
          </w:tcPr>
          <w:p w14:paraId="2227A4F8" w14:textId="55AC6242" w:rsidR="001539EA" w:rsidRPr="00B11F1B" w:rsidRDefault="001539EA" w:rsidP="001539EA">
            <w:pPr>
              <w:widowControl w:val="0"/>
              <w:autoSpaceDE w:val="0"/>
              <w:autoSpaceDN w:val="0"/>
              <w:adjustRightInd w:val="0"/>
              <w:rPr>
                <w:rFonts w:ascii="Arial" w:hAnsi="Arial" w:cs="Arial"/>
              </w:rPr>
            </w:pPr>
            <w:r>
              <w:rPr>
                <w:rFonts w:ascii="Arial" w:hAnsi="Arial" w:cs="Arial"/>
              </w:rPr>
              <w:t xml:space="preserve">Update SOW </w:t>
            </w:r>
          </w:p>
        </w:tc>
        <w:tc>
          <w:tcPr>
            <w:tcW w:w="1965" w:type="dxa"/>
            <w:vAlign w:val="center"/>
          </w:tcPr>
          <w:p w14:paraId="130623BD" w14:textId="514251AC" w:rsidR="001539EA" w:rsidRPr="00B11F1B" w:rsidRDefault="001539EA" w:rsidP="001539EA">
            <w:pPr>
              <w:widowControl w:val="0"/>
              <w:autoSpaceDE w:val="0"/>
              <w:autoSpaceDN w:val="0"/>
              <w:adjustRightInd w:val="0"/>
              <w:rPr>
                <w:rFonts w:ascii="Arial" w:hAnsi="Arial" w:cs="Arial"/>
              </w:rPr>
            </w:pPr>
            <w:r>
              <w:rPr>
                <w:rFonts w:ascii="Arial" w:hAnsi="Arial" w:cs="Arial"/>
              </w:rPr>
              <w:t>Learn about Unity and Unreal</w:t>
            </w:r>
          </w:p>
        </w:tc>
      </w:tr>
      <w:tr w:rsidR="001539EA" w:rsidRPr="00B11F1B" w14:paraId="7D24DA03" w14:textId="77777777" w:rsidTr="001539EA">
        <w:trPr>
          <w:trHeight w:val="1077"/>
        </w:trPr>
        <w:tc>
          <w:tcPr>
            <w:tcW w:w="2200" w:type="dxa"/>
            <w:vAlign w:val="center"/>
          </w:tcPr>
          <w:p w14:paraId="4A8BD7B6" w14:textId="77B06053" w:rsidR="001539EA" w:rsidRPr="00B11F1B" w:rsidRDefault="001539EA" w:rsidP="001539EA">
            <w:pPr>
              <w:widowControl w:val="0"/>
              <w:autoSpaceDE w:val="0"/>
              <w:autoSpaceDN w:val="0"/>
              <w:adjustRightInd w:val="0"/>
              <w:rPr>
                <w:rFonts w:ascii="Arial" w:hAnsi="Arial" w:cs="Arial"/>
              </w:rPr>
            </w:pPr>
            <w:r>
              <w:rPr>
                <w:rFonts w:ascii="Arial" w:hAnsi="Arial" w:cs="Arial"/>
              </w:rPr>
              <w:t>June 17, 2016</w:t>
            </w:r>
          </w:p>
        </w:tc>
        <w:tc>
          <w:tcPr>
            <w:tcW w:w="2565" w:type="dxa"/>
            <w:vAlign w:val="center"/>
          </w:tcPr>
          <w:p w14:paraId="71DF2F0A" w14:textId="68BAD9E0" w:rsidR="001539EA" w:rsidRPr="00B11F1B" w:rsidRDefault="00B47030" w:rsidP="001539EA">
            <w:pPr>
              <w:widowControl w:val="0"/>
              <w:autoSpaceDE w:val="0"/>
              <w:autoSpaceDN w:val="0"/>
              <w:adjustRightInd w:val="0"/>
              <w:rPr>
                <w:rFonts w:ascii="Arial" w:hAnsi="Arial" w:cs="Arial"/>
              </w:rPr>
            </w:pPr>
            <w:r>
              <w:rPr>
                <w:rFonts w:ascii="Arial" w:hAnsi="Arial" w:cs="Arial"/>
              </w:rPr>
              <w:t>Port the Assets from Unity to Unreal</w:t>
            </w:r>
          </w:p>
        </w:tc>
        <w:tc>
          <w:tcPr>
            <w:tcW w:w="3060" w:type="dxa"/>
            <w:vAlign w:val="center"/>
          </w:tcPr>
          <w:p w14:paraId="1A1C8F3E" w14:textId="7671E4F9" w:rsidR="001539EA" w:rsidRPr="00B11F1B" w:rsidRDefault="00B47030" w:rsidP="001539EA">
            <w:pPr>
              <w:widowControl w:val="0"/>
              <w:autoSpaceDE w:val="0"/>
              <w:autoSpaceDN w:val="0"/>
              <w:adjustRightInd w:val="0"/>
              <w:rPr>
                <w:rFonts w:ascii="Arial" w:hAnsi="Arial" w:cs="Arial"/>
              </w:rPr>
            </w:pPr>
            <w:r>
              <w:rPr>
                <w:rFonts w:ascii="Arial" w:hAnsi="Arial" w:cs="Arial"/>
              </w:rPr>
              <w:t>Work on the home screen and cell/game pieces</w:t>
            </w:r>
          </w:p>
        </w:tc>
        <w:tc>
          <w:tcPr>
            <w:tcW w:w="1965" w:type="dxa"/>
            <w:vAlign w:val="center"/>
          </w:tcPr>
          <w:p w14:paraId="54AFF3B2" w14:textId="634558F0" w:rsidR="001539EA" w:rsidRPr="00B11F1B" w:rsidRDefault="00B47030" w:rsidP="001539EA">
            <w:pPr>
              <w:widowControl w:val="0"/>
              <w:autoSpaceDE w:val="0"/>
              <w:autoSpaceDN w:val="0"/>
              <w:adjustRightInd w:val="0"/>
              <w:rPr>
                <w:rFonts w:ascii="Arial" w:hAnsi="Arial" w:cs="Arial"/>
              </w:rPr>
            </w:pPr>
            <w:r>
              <w:rPr>
                <w:rFonts w:ascii="Arial" w:hAnsi="Arial" w:cs="Arial"/>
              </w:rPr>
              <w:t>Update Documentation</w:t>
            </w:r>
          </w:p>
        </w:tc>
      </w:tr>
      <w:tr w:rsidR="0006436B" w:rsidRPr="00B11F1B" w14:paraId="6039E4EE" w14:textId="77777777" w:rsidTr="001539EA">
        <w:trPr>
          <w:trHeight w:val="1077"/>
        </w:trPr>
        <w:tc>
          <w:tcPr>
            <w:tcW w:w="2200" w:type="dxa"/>
            <w:vAlign w:val="center"/>
          </w:tcPr>
          <w:p w14:paraId="04AC1193" w14:textId="427761C9" w:rsidR="0006436B" w:rsidRDefault="00ED4915" w:rsidP="001539EA">
            <w:pPr>
              <w:widowControl w:val="0"/>
              <w:autoSpaceDE w:val="0"/>
              <w:autoSpaceDN w:val="0"/>
              <w:adjustRightInd w:val="0"/>
              <w:rPr>
                <w:rFonts w:ascii="Arial" w:hAnsi="Arial" w:cs="Arial"/>
              </w:rPr>
            </w:pPr>
            <w:r>
              <w:rPr>
                <w:rFonts w:ascii="Arial" w:hAnsi="Arial" w:cs="Arial"/>
              </w:rPr>
              <w:t>June 28, 2016</w:t>
            </w:r>
          </w:p>
        </w:tc>
        <w:tc>
          <w:tcPr>
            <w:tcW w:w="2565" w:type="dxa"/>
            <w:vAlign w:val="center"/>
          </w:tcPr>
          <w:p w14:paraId="582AEB8C" w14:textId="3572CAB9" w:rsidR="0006436B" w:rsidRPr="00B11F1B" w:rsidRDefault="00ED4915" w:rsidP="001539EA">
            <w:pPr>
              <w:widowControl w:val="0"/>
              <w:autoSpaceDE w:val="0"/>
              <w:autoSpaceDN w:val="0"/>
              <w:adjustRightInd w:val="0"/>
              <w:rPr>
                <w:rFonts w:ascii="Arial" w:hAnsi="Arial" w:cs="Arial"/>
              </w:rPr>
            </w:pPr>
            <w:r>
              <w:rPr>
                <w:rFonts w:ascii="Arial" w:hAnsi="Arial" w:cs="Arial"/>
              </w:rPr>
              <w:t>Work on Animation of cells</w:t>
            </w:r>
          </w:p>
        </w:tc>
        <w:tc>
          <w:tcPr>
            <w:tcW w:w="3060" w:type="dxa"/>
            <w:vAlign w:val="center"/>
          </w:tcPr>
          <w:p w14:paraId="019B4E14" w14:textId="69738F74" w:rsidR="0006436B" w:rsidRPr="00B11F1B" w:rsidRDefault="00ED4915" w:rsidP="00ED4915">
            <w:pPr>
              <w:widowControl w:val="0"/>
              <w:autoSpaceDE w:val="0"/>
              <w:autoSpaceDN w:val="0"/>
              <w:adjustRightInd w:val="0"/>
              <w:rPr>
                <w:rFonts w:ascii="Arial" w:hAnsi="Arial" w:cs="Arial"/>
              </w:rPr>
            </w:pPr>
            <w:r>
              <w:rPr>
                <w:rFonts w:ascii="Arial" w:hAnsi="Arial" w:cs="Arial"/>
              </w:rPr>
              <w:t>Work on the Tutorial</w:t>
            </w:r>
          </w:p>
        </w:tc>
        <w:tc>
          <w:tcPr>
            <w:tcW w:w="1965" w:type="dxa"/>
            <w:vAlign w:val="center"/>
          </w:tcPr>
          <w:p w14:paraId="3E0EFE2D" w14:textId="18004296" w:rsidR="0006436B" w:rsidRPr="00B11F1B" w:rsidRDefault="00ED4915" w:rsidP="001539EA">
            <w:pPr>
              <w:widowControl w:val="0"/>
              <w:autoSpaceDE w:val="0"/>
              <w:autoSpaceDN w:val="0"/>
              <w:adjustRightInd w:val="0"/>
              <w:rPr>
                <w:rFonts w:ascii="Arial" w:hAnsi="Arial" w:cs="Arial"/>
              </w:rPr>
            </w:pPr>
            <w:r>
              <w:rPr>
                <w:rFonts w:ascii="Arial" w:hAnsi="Arial" w:cs="Arial"/>
              </w:rPr>
              <w:t>Work on Info Button</w:t>
            </w:r>
          </w:p>
        </w:tc>
      </w:tr>
      <w:tr w:rsidR="0006436B" w:rsidRPr="00B11F1B" w14:paraId="10CE247B" w14:textId="77777777" w:rsidTr="001539EA">
        <w:trPr>
          <w:trHeight w:val="1077"/>
        </w:trPr>
        <w:tc>
          <w:tcPr>
            <w:tcW w:w="2200" w:type="dxa"/>
            <w:vAlign w:val="center"/>
          </w:tcPr>
          <w:p w14:paraId="281068F0" w14:textId="5D07402B" w:rsidR="0006436B" w:rsidRDefault="00ED4915" w:rsidP="001539EA">
            <w:pPr>
              <w:widowControl w:val="0"/>
              <w:autoSpaceDE w:val="0"/>
              <w:autoSpaceDN w:val="0"/>
              <w:adjustRightInd w:val="0"/>
              <w:rPr>
                <w:rFonts w:ascii="Arial" w:hAnsi="Arial" w:cs="Arial"/>
              </w:rPr>
            </w:pPr>
            <w:r>
              <w:rPr>
                <w:rFonts w:ascii="Arial" w:hAnsi="Arial" w:cs="Arial"/>
              </w:rPr>
              <w:t>July 7, 2016</w:t>
            </w:r>
          </w:p>
        </w:tc>
        <w:tc>
          <w:tcPr>
            <w:tcW w:w="2565" w:type="dxa"/>
            <w:vAlign w:val="center"/>
          </w:tcPr>
          <w:p w14:paraId="189676F0" w14:textId="7A359CFD" w:rsidR="0006436B" w:rsidRPr="00B11F1B" w:rsidRDefault="00ED4915" w:rsidP="001539EA">
            <w:pPr>
              <w:widowControl w:val="0"/>
              <w:autoSpaceDE w:val="0"/>
              <w:autoSpaceDN w:val="0"/>
              <w:adjustRightInd w:val="0"/>
              <w:rPr>
                <w:rFonts w:ascii="Arial" w:hAnsi="Arial" w:cs="Arial"/>
              </w:rPr>
            </w:pPr>
            <w:r>
              <w:rPr>
                <w:rFonts w:ascii="Arial" w:hAnsi="Arial" w:cs="Arial"/>
              </w:rPr>
              <w:t>Work on Free Play Level</w:t>
            </w:r>
          </w:p>
        </w:tc>
        <w:tc>
          <w:tcPr>
            <w:tcW w:w="3060" w:type="dxa"/>
            <w:vAlign w:val="center"/>
          </w:tcPr>
          <w:p w14:paraId="5F5D8E0E" w14:textId="2F4F2B1E" w:rsidR="0006436B" w:rsidRPr="00B11F1B" w:rsidRDefault="00ED4915" w:rsidP="001539EA">
            <w:pPr>
              <w:widowControl w:val="0"/>
              <w:autoSpaceDE w:val="0"/>
              <w:autoSpaceDN w:val="0"/>
              <w:adjustRightInd w:val="0"/>
              <w:rPr>
                <w:rFonts w:ascii="Arial" w:hAnsi="Arial" w:cs="Arial"/>
              </w:rPr>
            </w:pPr>
            <w:r>
              <w:rPr>
                <w:rFonts w:ascii="Arial" w:hAnsi="Arial" w:cs="Arial"/>
              </w:rPr>
              <w:t>Work game pieces interacting within the cell</w:t>
            </w:r>
          </w:p>
        </w:tc>
        <w:tc>
          <w:tcPr>
            <w:tcW w:w="1965" w:type="dxa"/>
            <w:vAlign w:val="center"/>
          </w:tcPr>
          <w:p w14:paraId="231FAA1F" w14:textId="0B35E502" w:rsidR="0006436B" w:rsidRPr="00B11F1B" w:rsidRDefault="00ED4915" w:rsidP="001539EA">
            <w:pPr>
              <w:widowControl w:val="0"/>
              <w:autoSpaceDE w:val="0"/>
              <w:autoSpaceDN w:val="0"/>
              <w:adjustRightInd w:val="0"/>
              <w:rPr>
                <w:rFonts w:ascii="Arial" w:hAnsi="Arial" w:cs="Arial"/>
              </w:rPr>
            </w:pPr>
            <w:r>
              <w:rPr>
                <w:rFonts w:ascii="Arial" w:hAnsi="Arial" w:cs="Arial"/>
              </w:rPr>
              <w:t>Update Documentation</w:t>
            </w:r>
          </w:p>
        </w:tc>
      </w:tr>
      <w:tr w:rsidR="0006436B" w:rsidRPr="00B11F1B" w14:paraId="35317BD1" w14:textId="77777777" w:rsidTr="001539EA">
        <w:trPr>
          <w:trHeight w:val="1077"/>
        </w:trPr>
        <w:tc>
          <w:tcPr>
            <w:tcW w:w="2200" w:type="dxa"/>
            <w:vAlign w:val="center"/>
          </w:tcPr>
          <w:p w14:paraId="4F5A4585" w14:textId="555E9B26" w:rsidR="0006436B" w:rsidRDefault="00187BBA" w:rsidP="001539EA">
            <w:pPr>
              <w:widowControl w:val="0"/>
              <w:autoSpaceDE w:val="0"/>
              <w:autoSpaceDN w:val="0"/>
              <w:adjustRightInd w:val="0"/>
              <w:rPr>
                <w:rFonts w:ascii="Arial" w:hAnsi="Arial" w:cs="Arial"/>
              </w:rPr>
            </w:pPr>
            <w:r>
              <w:rPr>
                <w:rFonts w:ascii="Arial" w:hAnsi="Arial" w:cs="Arial"/>
              </w:rPr>
              <w:t>July 21, 2016</w:t>
            </w:r>
          </w:p>
        </w:tc>
        <w:tc>
          <w:tcPr>
            <w:tcW w:w="2565" w:type="dxa"/>
            <w:vAlign w:val="center"/>
          </w:tcPr>
          <w:p w14:paraId="5529DA0E" w14:textId="35B68390" w:rsidR="0006436B" w:rsidRPr="00B11F1B" w:rsidRDefault="00187BBA" w:rsidP="001539EA">
            <w:pPr>
              <w:widowControl w:val="0"/>
              <w:autoSpaceDE w:val="0"/>
              <w:autoSpaceDN w:val="0"/>
              <w:adjustRightInd w:val="0"/>
              <w:rPr>
                <w:rFonts w:ascii="Arial" w:hAnsi="Arial" w:cs="Arial"/>
              </w:rPr>
            </w:pPr>
            <w:r>
              <w:rPr>
                <w:rFonts w:ascii="Arial" w:hAnsi="Arial" w:cs="Arial"/>
              </w:rPr>
              <w:t>Continue with game piece interaction</w:t>
            </w:r>
          </w:p>
        </w:tc>
        <w:tc>
          <w:tcPr>
            <w:tcW w:w="3060" w:type="dxa"/>
            <w:vAlign w:val="center"/>
          </w:tcPr>
          <w:p w14:paraId="419F23A7" w14:textId="1F176236" w:rsidR="0006436B" w:rsidRPr="00B11F1B" w:rsidRDefault="00187BBA" w:rsidP="00187BBA">
            <w:pPr>
              <w:widowControl w:val="0"/>
              <w:autoSpaceDE w:val="0"/>
              <w:autoSpaceDN w:val="0"/>
              <w:adjustRightInd w:val="0"/>
              <w:rPr>
                <w:rFonts w:ascii="Arial" w:hAnsi="Arial" w:cs="Arial"/>
              </w:rPr>
            </w:pPr>
            <w:r>
              <w:rPr>
                <w:rFonts w:ascii="Arial" w:hAnsi="Arial" w:cs="Arial"/>
              </w:rPr>
              <w:t>Add Drag/Drop Features</w:t>
            </w:r>
          </w:p>
        </w:tc>
        <w:tc>
          <w:tcPr>
            <w:tcW w:w="1965" w:type="dxa"/>
            <w:vAlign w:val="center"/>
          </w:tcPr>
          <w:p w14:paraId="11278BF9" w14:textId="14078611" w:rsidR="0006436B" w:rsidRPr="00B11F1B" w:rsidRDefault="00187BBA" w:rsidP="001539EA">
            <w:pPr>
              <w:widowControl w:val="0"/>
              <w:autoSpaceDE w:val="0"/>
              <w:autoSpaceDN w:val="0"/>
              <w:adjustRightInd w:val="0"/>
              <w:rPr>
                <w:rFonts w:ascii="Arial" w:hAnsi="Arial" w:cs="Arial"/>
              </w:rPr>
            </w:pPr>
            <w:r>
              <w:rPr>
                <w:rFonts w:ascii="Arial" w:hAnsi="Arial" w:cs="Arial"/>
              </w:rPr>
              <w:t>Update Documentation</w:t>
            </w:r>
          </w:p>
        </w:tc>
      </w:tr>
      <w:tr w:rsidR="00187BBA" w:rsidRPr="00B11F1B" w14:paraId="6BB68D7B" w14:textId="77777777" w:rsidTr="001539EA">
        <w:trPr>
          <w:trHeight w:val="1077"/>
        </w:trPr>
        <w:tc>
          <w:tcPr>
            <w:tcW w:w="2200" w:type="dxa"/>
            <w:vAlign w:val="center"/>
          </w:tcPr>
          <w:p w14:paraId="33C71B6E" w14:textId="2972D733" w:rsidR="00187BBA" w:rsidRDefault="00187BBA" w:rsidP="001539EA">
            <w:pPr>
              <w:widowControl w:val="0"/>
              <w:autoSpaceDE w:val="0"/>
              <w:autoSpaceDN w:val="0"/>
              <w:adjustRightInd w:val="0"/>
              <w:rPr>
                <w:rFonts w:ascii="Arial" w:hAnsi="Arial" w:cs="Arial"/>
              </w:rPr>
            </w:pPr>
            <w:r>
              <w:rPr>
                <w:rFonts w:ascii="Arial" w:hAnsi="Arial" w:cs="Arial"/>
              </w:rPr>
              <w:t>July 28, 2016</w:t>
            </w:r>
          </w:p>
        </w:tc>
        <w:tc>
          <w:tcPr>
            <w:tcW w:w="2565" w:type="dxa"/>
            <w:vAlign w:val="center"/>
          </w:tcPr>
          <w:p w14:paraId="78740806" w14:textId="010F10AE" w:rsidR="00187BBA" w:rsidRPr="00B11F1B" w:rsidRDefault="00187BBA" w:rsidP="001539EA">
            <w:pPr>
              <w:widowControl w:val="0"/>
              <w:autoSpaceDE w:val="0"/>
              <w:autoSpaceDN w:val="0"/>
              <w:adjustRightInd w:val="0"/>
              <w:rPr>
                <w:rFonts w:ascii="Arial" w:hAnsi="Arial" w:cs="Arial"/>
              </w:rPr>
            </w:pPr>
            <w:r>
              <w:rPr>
                <w:rFonts w:ascii="Arial" w:hAnsi="Arial" w:cs="Arial"/>
              </w:rPr>
              <w:t>Finish Drag/Drop Features</w:t>
            </w:r>
          </w:p>
        </w:tc>
        <w:tc>
          <w:tcPr>
            <w:tcW w:w="3060" w:type="dxa"/>
            <w:vAlign w:val="center"/>
          </w:tcPr>
          <w:p w14:paraId="1664CFCF" w14:textId="18D84B02" w:rsidR="00187BBA" w:rsidRPr="00B11F1B" w:rsidRDefault="00187BBA" w:rsidP="001539EA">
            <w:pPr>
              <w:widowControl w:val="0"/>
              <w:autoSpaceDE w:val="0"/>
              <w:autoSpaceDN w:val="0"/>
              <w:adjustRightInd w:val="0"/>
              <w:rPr>
                <w:rFonts w:ascii="Arial" w:hAnsi="Arial" w:cs="Arial"/>
              </w:rPr>
            </w:pPr>
            <w:r>
              <w:rPr>
                <w:rFonts w:ascii="Arial" w:hAnsi="Arial" w:cs="Arial"/>
              </w:rPr>
              <w:t>Integrate Play and Pause Button</w:t>
            </w:r>
          </w:p>
        </w:tc>
        <w:tc>
          <w:tcPr>
            <w:tcW w:w="1965" w:type="dxa"/>
            <w:vAlign w:val="center"/>
          </w:tcPr>
          <w:p w14:paraId="3484F4F8" w14:textId="7EB8E7A0" w:rsidR="00187BBA" w:rsidRPr="00B11F1B" w:rsidRDefault="00187BBA" w:rsidP="001539EA">
            <w:pPr>
              <w:widowControl w:val="0"/>
              <w:autoSpaceDE w:val="0"/>
              <w:autoSpaceDN w:val="0"/>
              <w:adjustRightInd w:val="0"/>
              <w:rPr>
                <w:rFonts w:ascii="Arial" w:hAnsi="Arial" w:cs="Arial"/>
              </w:rPr>
            </w:pPr>
            <w:r>
              <w:rPr>
                <w:rFonts w:ascii="Arial" w:hAnsi="Arial" w:cs="Arial"/>
              </w:rPr>
              <w:t>Update Documentation</w:t>
            </w:r>
          </w:p>
        </w:tc>
      </w:tr>
    </w:tbl>
    <w:p w14:paraId="267BD7EC"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14:paraId="51C6E7C2" w14:textId="77777777" w:rsidR="00444078" w:rsidRPr="00B11F1B" w:rsidRDefault="00444078">
      <w:pPr>
        <w:rPr>
          <w:rFonts w:ascii="Arial" w:hAnsi="Arial" w:cs="Arial"/>
          <w:sz w:val="24"/>
          <w:szCs w:val="24"/>
        </w:rPr>
      </w:pPr>
      <w:bookmarkStart w:id="9" w:name="page17"/>
      <w:bookmarkEnd w:id="9"/>
      <w:r w:rsidRPr="00B11F1B">
        <w:rPr>
          <w:rFonts w:ascii="Arial" w:hAnsi="Arial" w:cs="Arial"/>
          <w:sz w:val="24"/>
          <w:szCs w:val="24"/>
        </w:rPr>
        <w:lastRenderedPageBreak/>
        <w:br w:type="page"/>
      </w:r>
    </w:p>
    <w:p w14:paraId="26ED2C08" w14:textId="77777777"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14:paraId="228D5747" w14:textId="77777777"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14:paraId="77BA6CE2" w14:textId="77777777" w:rsidR="00E97EC8" w:rsidRPr="00B11F1B" w:rsidRDefault="00E97EC8">
      <w:pPr>
        <w:widowControl w:val="0"/>
        <w:autoSpaceDE w:val="0"/>
        <w:autoSpaceDN w:val="0"/>
        <w:adjustRightInd w:val="0"/>
        <w:spacing w:after="0" w:line="204" w:lineRule="exact"/>
        <w:rPr>
          <w:rFonts w:ascii="Arial" w:hAnsi="Arial" w:cs="Arial"/>
        </w:rPr>
      </w:pPr>
    </w:p>
    <w:p w14:paraId="5BBA8A42"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w:t>
      </w:r>
      <w:proofErr w:type="spellStart"/>
      <w:r w:rsidRPr="00B11F1B">
        <w:rPr>
          <w:rFonts w:ascii="Arial" w:hAnsi="Arial" w:cs="Arial"/>
          <w:b/>
          <w:bCs/>
        </w:rPr>
        <w:t>BioRubeBot</w:t>
      </w:r>
      <w:proofErr w:type="spellEnd"/>
      <w:r w:rsidRPr="00B11F1B">
        <w:rPr>
          <w:rFonts w:ascii="Arial" w:hAnsi="Arial" w:cs="Arial"/>
          <w:b/>
          <w:bCs/>
        </w:rPr>
        <w:t xml:space="preserve">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 xml:space="preserve">undergraduate </w:t>
      </w:r>
      <w:r w:rsidR="00C66112">
        <w:rPr>
          <w:rFonts w:ascii="Arial" w:hAnsi="Arial" w:cs="Arial"/>
        </w:rPr>
        <w:t xml:space="preserve">setting </w:t>
      </w:r>
      <w:r w:rsidRPr="00B11F1B">
        <w:rPr>
          <w:rFonts w:ascii="Arial" w:hAnsi="Arial" w:cs="Arial"/>
        </w:rPr>
        <w:t>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w:t>
      </w:r>
      <w:proofErr w:type="spellStart"/>
      <w:r w:rsidRPr="00B11F1B">
        <w:rPr>
          <w:rFonts w:ascii="Arial" w:hAnsi="Arial" w:cs="Arial"/>
        </w:rPr>
        <w:t>Goldburg</w:t>
      </w:r>
      <w:proofErr w:type="spellEnd"/>
      <w:r w:rsidRPr="00B11F1B">
        <w:rPr>
          <w:rFonts w:ascii="Arial" w:hAnsi="Arial" w:cs="Arial"/>
        </w:rPr>
        <w:t xml:space="preserve"> style puzzle games, but it will be novel in that it will convert known examples of protein-protein interactions into game rules, much in the way educational physics games use the laws of physics to influence gameplay.</w:t>
      </w:r>
    </w:p>
    <w:p w14:paraId="4A005407" w14:textId="77777777"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14:paraId="073C732A"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14:paraId="3B43BBF7" w14:textId="77777777" w:rsidTr="001B6ACA">
        <w:trPr>
          <w:trHeight w:hRule="exact" w:val="433"/>
        </w:trPr>
        <w:tc>
          <w:tcPr>
            <w:tcW w:w="4957" w:type="dxa"/>
            <w:shd w:val="clear" w:color="auto" w:fill="000000"/>
            <w:vAlign w:val="center"/>
          </w:tcPr>
          <w:p w14:paraId="0C9E0956" w14:textId="77777777"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14:paraId="338ABB1C" w14:textId="77777777" w:rsidTr="001B6ACA">
        <w:trPr>
          <w:trHeight w:hRule="exact" w:val="80"/>
        </w:trPr>
        <w:tc>
          <w:tcPr>
            <w:tcW w:w="4957" w:type="dxa"/>
            <w:shd w:val="clear" w:color="auto" w:fill="000000"/>
            <w:vAlign w:val="center"/>
          </w:tcPr>
          <w:p w14:paraId="3A1052DA" w14:textId="77777777"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14:paraId="74B7CF4B" w14:textId="77777777" w:rsidTr="001B6ACA">
        <w:trPr>
          <w:trHeight w:hRule="exact" w:val="560"/>
        </w:trPr>
        <w:tc>
          <w:tcPr>
            <w:tcW w:w="4957" w:type="dxa"/>
            <w:vAlign w:val="center"/>
          </w:tcPr>
          <w:p w14:paraId="4F7EABCF"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14:paraId="534EF3B5" w14:textId="77777777" w:rsidTr="001B6ACA">
        <w:trPr>
          <w:trHeight w:hRule="exact" w:val="669"/>
        </w:trPr>
        <w:tc>
          <w:tcPr>
            <w:tcW w:w="4957" w:type="dxa"/>
            <w:vAlign w:val="center"/>
          </w:tcPr>
          <w:p w14:paraId="72FCB35A" w14:textId="77777777"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14:paraId="5B9EB8BB" w14:textId="77777777" w:rsidTr="001B6ACA">
        <w:trPr>
          <w:trHeight w:hRule="exact" w:val="642"/>
        </w:trPr>
        <w:tc>
          <w:tcPr>
            <w:tcW w:w="4957" w:type="dxa"/>
            <w:vAlign w:val="center"/>
          </w:tcPr>
          <w:p w14:paraId="74B288D6"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14:paraId="443BB9D2" w14:textId="77777777"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14:paraId="7FD58D98" w14:textId="77777777" w:rsidTr="001B6ACA">
        <w:trPr>
          <w:trHeight w:hRule="exact" w:val="433"/>
        </w:trPr>
        <w:tc>
          <w:tcPr>
            <w:tcW w:w="4957" w:type="dxa"/>
            <w:vAlign w:val="center"/>
          </w:tcPr>
          <w:p w14:paraId="32C0458E" w14:textId="77777777"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14:paraId="06D1AF23" w14:textId="77777777" w:rsidTr="001B6ACA">
        <w:trPr>
          <w:trHeight w:hRule="exact" w:val="433"/>
        </w:trPr>
        <w:tc>
          <w:tcPr>
            <w:tcW w:w="4957" w:type="dxa"/>
            <w:vAlign w:val="center"/>
          </w:tcPr>
          <w:p w14:paraId="743CDD73" w14:textId="77777777"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14:paraId="0938D7B3" w14:textId="77777777"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14:paraId="34952DED" w14:textId="77777777"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14:paraId="5596AAF9" w14:textId="77777777" w:rsidR="004224EB" w:rsidRPr="00B11F1B" w:rsidRDefault="004224EB">
      <w:pPr>
        <w:widowControl w:val="0"/>
        <w:autoSpaceDE w:val="0"/>
        <w:autoSpaceDN w:val="0"/>
        <w:adjustRightInd w:val="0"/>
        <w:spacing w:after="0" w:line="200" w:lineRule="exact"/>
        <w:rPr>
          <w:rFonts w:ascii="Arial" w:hAnsi="Arial" w:cs="Arial"/>
          <w:sz w:val="24"/>
          <w:szCs w:val="24"/>
        </w:rPr>
      </w:pPr>
      <w:bookmarkStart w:id="10" w:name="page19"/>
      <w:bookmarkEnd w:id="10"/>
    </w:p>
    <w:p w14:paraId="1D364F9E" w14:textId="77777777"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14:paraId="248E67EA" w14:textId="77777777"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14:paraId="5381590B" w14:textId="77777777" w:rsidR="00DF08EC" w:rsidRDefault="00DF08EC"/>
                          </w:txbxContent>
                        </wps:txbx>
                        <wps:bodyPr rot="0" vert="horz" wrap="square" lIns="91440" tIns="45720" rIns="91440" bIns="45720" anchor="t" anchorCtr="0">
                          <a:noAutofit/>
                        </wps:bodyPr>
                      </wps:wsp>
                    </wpg:wgp>
                  </a:graphicData>
                </a:graphic>
              </wp:anchor>
            </w:drawing>
          </mc:Choice>
          <mc:Fallback xmlns:w15="http://schemas.microsoft.com/office/word/2012/wordml" xmlns:a="http://schemas.openxmlformats.org/drawingml/2006/main" xmlns:pic="http://schemas.openxmlformats.org/drawingml/2006/picture" xmlns:a14="http://schemas.microsoft.com/office/drawing/2010/main" xmlns:wp14="http://schemas.microsoft.com/office/word/2010/wordml">
            <w:pict w14:anchorId="58A52F28">
              <v:group id="Group 17" style="position:absolute;left:0;text-align:left;margin-left:137.45pt;margin-top:.4pt;width:188.65pt;height:140.7pt;z-index:251674624;mso-position-horizontal:right;mso-position-horizontal-relative:margin" coordsize="23958,17874" o:spid="_x0000_s1026" w14:anchorId="194BC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width:23958;height:14960;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o:title="" r:id="rId13"/>
                  <v:path arrowok="t"/>
                </v:shape>
                <v:shapetype id="_x0000_t202" coordsize="21600,21600" o:spt="202" path="m,l,21600r21600,l21600,xe">
                  <v:stroke joinstyle="miter"/>
                  <v:path gradientshapeok="t" o:connecttype="rect"/>
                </v:shapetype>
                <v:shape id="_x0000_s1028" style="position:absolute;left:272;top:15353;width:22791;height:2521;visibility:visible;mso-wrap-style:square;v-text-anchor:top"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v:textbox>
                    <w:txbxContent>
                      <w:p w:rsidRPr="00DF08EC" w:rsidR="00DF08EC" w:rsidP="00DF08EC" w:rsidRDefault="00DF08EC" w14:paraId="63C0A43D" wp14:textId="77777777">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14:paraId="4B6E211C" wp14:textId="77777777"/>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14:paraId="6E0EECAA" w14:textId="77777777" w:rsidR="00E97EC8" w:rsidRPr="00B11F1B" w:rsidRDefault="00E97EC8">
      <w:pPr>
        <w:widowControl w:val="0"/>
        <w:autoSpaceDE w:val="0"/>
        <w:autoSpaceDN w:val="0"/>
        <w:adjustRightInd w:val="0"/>
        <w:spacing w:after="0" w:line="202" w:lineRule="exact"/>
        <w:rPr>
          <w:rFonts w:ascii="Arial" w:hAnsi="Arial" w:cs="Arial"/>
        </w:rPr>
      </w:pPr>
    </w:p>
    <w:p w14:paraId="7F1AF808" w14:textId="77777777"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14:paraId="41B8A5D9" w14:textId="77777777" w:rsidR="00E97EC8" w:rsidRPr="00B11F1B" w:rsidRDefault="00E97EC8">
      <w:pPr>
        <w:widowControl w:val="0"/>
        <w:autoSpaceDE w:val="0"/>
        <w:autoSpaceDN w:val="0"/>
        <w:adjustRightInd w:val="0"/>
        <w:spacing w:after="0" w:line="261" w:lineRule="exact"/>
        <w:rPr>
          <w:rFonts w:ascii="Arial" w:hAnsi="Arial" w:cs="Arial"/>
          <w:sz w:val="24"/>
          <w:szCs w:val="24"/>
        </w:rPr>
      </w:pPr>
    </w:p>
    <w:p w14:paraId="7FC24AAF" w14:textId="77777777"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4">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408FB4C" w14:textId="77777777"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14:paraId="65C01A41" w14:textId="77777777"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14:paraId="460FA2CB"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14:paraId="75F045BC"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14:paraId="4E956956"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14:paraId="66464F33"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wps:txbx>
                      <wps:bodyPr rot="0" vert="horz" wrap="square" lIns="0" tIns="0" rIns="0" bIns="0" anchor="ctr" anchorCtr="0">
                        <a:spAutoFit/>
                      </wps:bodyPr>
                    </wps:wsp>
                  </a:graphicData>
                </a:graphic>
              </wp:anchor>
            </w:drawing>
          </mc:Choice>
          <mc:Fallback xmlns:w15="http://schemas.microsoft.com/office/word/2012/wordml" xmlns:a="http://schemas.openxmlformats.org/drawingml/2006/main" xmlns:pic="http://schemas.openxmlformats.org/drawingml/2006/picture" xmlns:a14="http://schemas.microsoft.com/office/drawing/2010/main" xmlns:wp14="http://schemas.microsoft.com/office/word/2010/wordml">
            <w:pict w14:anchorId="7C225188">
              <v:shapetype id="_x0000_t202" coordsize="21600,21600" o:spt="202" path="m,l,21600r21600,l21600,xe" w14:anchorId="221476F4">
                <v:stroke joinstyle="miter"/>
                <v:path gradientshapeok="t" o:connecttype="rect"/>
              </v:shapetype>
              <v:shape id="Text Box 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spid="_x0000_s1029" fillcolor="#95b3d7 [19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v:shadow on="t" color="black" offset="0,1pt"/>
                <v:textbox style="mso-fit-shape-to-text:t" inset="0,0,0,0">
                  <w:txbxContent>
                    <w:p w:rsidR="003E57D3" w:rsidP="003E57D3" w:rsidRDefault="003E57D3" w14:paraId="164BB172" wp14:textId="77777777">
                      <w:pPr>
                        <w:widowControl w:val="0"/>
                        <w:overflowPunct w:val="0"/>
                        <w:autoSpaceDE w:val="0"/>
                        <w:autoSpaceDN w:val="0"/>
                        <w:adjustRightInd w:val="0"/>
                        <w:spacing w:after="0" w:line="240" w:lineRule="auto"/>
                        <w:jc w:val="both"/>
                        <w:rPr>
                          <w:rFonts w:ascii="Arial" w:hAnsi="Arial" w:cs="Arial"/>
                          <w:i/>
                          <w:iCs/>
                          <w:sz w:val="24"/>
                          <w:szCs w:val="24"/>
                        </w:rPr>
                      </w:pPr>
                    </w:p>
                    <w:p w:rsidRPr="003455B0" w:rsidR="003E57D3" w:rsidP="003455B0" w:rsidRDefault="003455B0" w14:paraId="2B2E896E"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Pr="003455B0" w:rsidR="003455B0" w:rsidP="003455B0" w:rsidRDefault="003455B0" w14:paraId="76676063"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Pr="003455B0" w:rsidR="003455B0" w:rsidP="003455B0" w:rsidRDefault="003455B0" w14:paraId="2CD7090A"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Pr="003455B0" w:rsidR="003455B0" w:rsidP="003455B0" w:rsidRDefault="003455B0" w14:paraId="5FF957B4"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Pr="003455B0" w:rsidR="003455B0" w:rsidP="003455B0" w:rsidRDefault="003455B0" w14:paraId="407DEDBB"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14:paraId="4CC11542" w14:textId="77777777" w:rsidR="00E97EC8" w:rsidRPr="00B11F1B" w:rsidRDefault="00E97EC8">
      <w:pPr>
        <w:widowControl w:val="0"/>
        <w:autoSpaceDE w:val="0"/>
        <w:autoSpaceDN w:val="0"/>
        <w:adjustRightInd w:val="0"/>
        <w:spacing w:after="0" w:line="292" w:lineRule="exact"/>
        <w:rPr>
          <w:rFonts w:ascii="Arial" w:hAnsi="Arial" w:cs="Arial"/>
          <w:sz w:val="24"/>
          <w:szCs w:val="24"/>
        </w:rPr>
      </w:pPr>
    </w:p>
    <w:p w14:paraId="41A64B8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E5C2B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40DCE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5217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45DE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AA28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8A0A4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B454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829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23C1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E843A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71EC1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BB1A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29E8CC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DD65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81C99F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1662F" w14:textId="77777777"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14:paraId="759CD742" w14:textId="77777777"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a="http://schemas.openxmlformats.org/drawingml/2006/main" xmlns:pic="http://schemas.openxmlformats.org/drawingml/2006/picture" xmlns:a14="http://schemas.microsoft.com/office/drawing/2010/main" xmlns:wp14="http://schemas.microsoft.com/office/word/2010/wordml">
            <w:pict w14:anchorId="0DC605F6">
              <v:shape id="_x0000_s1030"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w14:anchorId="70FF48AF">
                <v:textbox>
                  <w:txbxContent>
                    <w:p w:rsidRPr="001B6ACA" w:rsidR="001B6ACA" w:rsidP="001B6ACA" w:rsidRDefault="001B6ACA" w14:paraId="538CA905" wp14:textId="77777777">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14:paraId="6EF3B80E" w14:textId="77777777"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14:paraId="75DE9E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EA2E60B" w14:textId="77777777" w:rsidR="00E97EC8" w:rsidRPr="005A2533" w:rsidRDefault="00526C4E">
      <w:pPr>
        <w:widowControl w:val="0"/>
        <w:autoSpaceDE w:val="0"/>
        <w:autoSpaceDN w:val="0"/>
        <w:adjustRightInd w:val="0"/>
        <w:spacing w:after="0" w:line="240" w:lineRule="auto"/>
        <w:rPr>
          <w:rFonts w:ascii="Arial" w:hAnsi="Arial" w:cs="Arial"/>
          <w:sz w:val="28"/>
          <w:szCs w:val="28"/>
        </w:rPr>
      </w:pPr>
      <w:bookmarkStart w:id="11" w:name="page21"/>
      <w:bookmarkEnd w:id="11"/>
      <w:r w:rsidRPr="005A2533">
        <w:rPr>
          <w:rFonts w:ascii="Arial" w:hAnsi="Arial" w:cs="Arial"/>
          <w:b/>
          <w:bCs/>
          <w:sz w:val="28"/>
          <w:szCs w:val="28"/>
        </w:rPr>
        <w:t>Appendix B</w:t>
      </w:r>
    </w:p>
    <w:p w14:paraId="4E4B7415" w14:textId="77777777" w:rsidR="00E97EC8" w:rsidRPr="00B11F1B" w:rsidRDefault="00E97EC8">
      <w:pPr>
        <w:widowControl w:val="0"/>
        <w:autoSpaceDE w:val="0"/>
        <w:autoSpaceDN w:val="0"/>
        <w:adjustRightInd w:val="0"/>
        <w:spacing w:after="0" w:line="200" w:lineRule="exact"/>
        <w:rPr>
          <w:rFonts w:ascii="Arial" w:hAnsi="Arial" w:cs="Arial"/>
        </w:rPr>
      </w:pPr>
    </w:p>
    <w:p w14:paraId="31402442" w14:textId="77777777" w:rsidR="00E97EC8" w:rsidRPr="00B11F1B" w:rsidRDefault="00E97EC8">
      <w:pPr>
        <w:widowControl w:val="0"/>
        <w:autoSpaceDE w:val="0"/>
        <w:autoSpaceDN w:val="0"/>
        <w:adjustRightInd w:val="0"/>
        <w:spacing w:after="0" w:line="209" w:lineRule="exact"/>
        <w:rPr>
          <w:rFonts w:ascii="Arial" w:hAnsi="Arial" w:cs="Arial"/>
        </w:rPr>
      </w:pPr>
    </w:p>
    <w:p w14:paraId="4C79F65A" w14:textId="77777777"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14:paraId="0AAF5D9A" w14:textId="77777777"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14:paraId="5DF12C01" w14:textId="77777777"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w:t>
      </w:r>
      <w:proofErr w:type="spellStart"/>
      <w:r w:rsidRPr="00B11F1B">
        <w:rPr>
          <w:rFonts w:ascii="Arial" w:hAnsi="Arial" w:cs="Arial"/>
        </w:rPr>
        <w:t>autoselfphosphorylate</w:t>
      </w:r>
      <w:proofErr w:type="spellEnd"/>
      <w:r w:rsidRPr="00B11F1B">
        <w:rPr>
          <w:rFonts w:ascii="Arial" w:hAnsi="Arial" w:cs="Arial"/>
        </w:rPr>
        <w:t xml:space="preserve">. That is, it will add phosphates to itself. Upon phosphorylation, it will bind to the intracellular protein. Technically Grb2 (see the diagram below), for the first stages of the program, it is OK for it to bind to the G-Protein. </w:t>
      </w:r>
    </w:p>
    <w:p w14:paraId="5E0A4E44" w14:textId="77777777"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14:paraId="3E2DCD89" w14:textId="77777777"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14:paraId="28BFA1EF" w14:textId="77777777"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14:paraId="3D3CF7E9"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14:paraId="64107A2E" w14:textId="727AE524" w:rsidR="00E97EC8" w:rsidRPr="00B11F1B" w:rsidRDefault="00F52912" w:rsidP="00E06DBC">
      <w:pPr>
        <w:widowControl w:val="0"/>
        <w:numPr>
          <w:ilvl w:val="0"/>
          <w:numId w:val="3"/>
        </w:numPr>
        <w:overflowPunct w:val="0"/>
        <w:autoSpaceDE w:val="0"/>
        <w:autoSpaceDN w:val="0"/>
        <w:adjustRightInd w:val="0"/>
        <w:ind w:hanging="364"/>
        <w:rPr>
          <w:rFonts w:ascii="Arial" w:hAnsi="Arial" w:cs="Arial"/>
        </w:rPr>
      </w:pPr>
      <w:r>
        <w:rPr>
          <w:rFonts w:ascii="Arial" w:hAnsi="Arial" w:cs="Arial"/>
          <w:b/>
          <w:bCs/>
        </w:rPr>
        <w:t>Transcription R</w:t>
      </w:r>
      <w:r w:rsidR="00526C4E" w:rsidRPr="00B11F1B">
        <w:rPr>
          <w:rFonts w:ascii="Arial" w:hAnsi="Arial" w:cs="Arial"/>
          <w:b/>
          <w:bCs/>
        </w:rPr>
        <w:t xml:space="preserve">egulator: </w:t>
      </w:r>
      <w:r w:rsidR="00526C4E" w:rsidRPr="00B11F1B">
        <w:rPr>
          <w:rFonts w:ascii="Arial" w:hAnsi="Arial" w:cs="Arial"/>
        </w:rPr>
        <w:t>After being phosphorylated by the kinase, the transcription regulator</w:t>
      </w:r>
      <w:r w:rsidR="00526C4E" w:rsidRPr="00B11F1B">
        <w:rPr>
          <w:rFonts w:ascii="Arial" w:hAnsi="Arial" w:cs="Arial"/>
          <w:b/>
          <w:bCs/>
        </w:rPr>
        <w:t xml:space="preserve"> </w:t>
      </w:r>
      <w:r w:rsidR="00526C4E"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14:paraId="06C043C9" w14:textId="77777777"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14:paraId="16FEE3A8"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14:paraId="0ADAE184" w14:textId="77777777" w:rsidR="00E97EC8" w:rsidRPr="00B11F1B" w:rsidRDefault="00E97EC8">
      <w:pPr>
        <w:widowControl w:val="0"/>
        <w:autoSpaceDE w:val="0"/>
        <w:autoSpaceDN w:val="0"/>
        <w:adjustRightInd w:val="0"/>
        <w:spacing w:after="0" w:line="200" w:lineRule="exact"/>
        <w:rPr>
          <w:rFonts w:ascii="Arial" w:hAnsi="Arial" w:cs="Arial"/>
        </w:rPr>
      </w:pPr>
    </w:p>
    <w:p w14:paraId="676052BD" w14:textId="77777777" w:rsidR="00E97EC8" w:rsidRPr="00B11F1B" w:rsidRDefault="00E97EC8">
      <w:pPr>
        <w:widowControl w:val="0"/>
        <w:autoSpaceDE w:val="0"/>
        <w:autoSpaceDN w:val="0"/>
        <w:adjustRightInd w:val="0"/>
        <w:spacing w:after="0" w:line="274" w:lineRule="exact"/>
        <w:rPr>
          <w:rFonts w:ascii="Arial" w:hAnsi="Arial" w:cs="Arial"/>
        </w:rPr>
      </w:pPr>
    </w:p>
    <w:p w14:paraId="4BBCD54B" w14:textId="77777777" w:rsidR="004224EB" w:rsidRPr="00B11F1B" w:rsidRDefault="004224EB">
      <w:pPr>
        <w:widowControl w:val="0"/>
        <w:autoSpaceDE w:val="0"/>
        <w:autoSpaceDN w:val="0"/>
        <w:adjustRightInd w:val="0"/>
        <w:spacing w:after="0" w:line="240" w:lineRule="auto"/>
        <w:rPr>
          <w:rFonts w:ascii="Arial" w:hAnsi="Arial" w:cs="Arial"/>
        </w:rPr>
      </w:pPr>
    </w:p>
    <w:p w14:paraId="1ED519DA" w14:textId="77777777"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14:paraId="220E7D10" w14:textId="77777777" w:rsidR="00E97EC8" w:rsidRPr="00B11F1B" w:rsidRDefault="00E97EC8">
      <w:pPr>
        <w:widowControl w:val="0"/>
        <w:autoSpaceDE w:val="0"/>
        <w:autoSpaceDN w:val="0"/>
        <w:adjustRightInd w:val="0"/>
        <w:spacing w:after="0" w:line="287" w:lineRule="exact"/>
        <w:rPr>
          <w:rFonts w:ascii="Arial" w:hAnsi="Arial" w:cs="Arial"/>
        </w:rPr>
      </w:pPr>
      <w:bookmarkStart w:id="12" w:name="page23"/>
      <w:bookmarkEnd w:id="12"/>
    </w:p>
    <w:p w14:paraId="22384061" w14:textId="77777777"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14:paraId="6654A6F6"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14:paraId="77C7F0E7" w14:textId="77777777" w:rsidR="00E97EC8" w:rsidRPr="00B11F1B" w:rsidRDefault="00E97EC8">
      <w:pPr>
        <w:widowControl w:val="0"/>
        <w:autoSpaceDE w:val="0"/>
        <w:autoSpaceDN w:val="0"/>
        <w:adjustRightInd w:val="0"/>
        <w:spacing w:after="0" w:line="200" w:lineRule="exact"/>
        <w:rPr>
          <w:rFonts w:ascii="Arial" w:hAnsi="Arial" w:cs="Arial"/>
        </w:rPr>
      </w:pPr>
    </w:p>
    <w:p w14:paraId="23EBE0E2"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3" w:name="page25"/>
      <w:bookmarkEnd w:id="13"/>
      <w:r w:rsidRPr="00B11F1B">
        <w:rPr>
          <w:rFonts w:ascii="Arial" w:hAnsi="Arial" w:cs="Arial"/>
          <w:noProof/>
        </w:rPr>
        <w:drawing>
          <wp:anchor distT="0" distB="0" distL="114300" distR="114300" simplePos="0" relativeHeight="251655168" behindDoc="1" locked="0" layoutInCell="0" allowOverlap="1" wp14:anchorId="376C0B18" wp14:editId="07777777">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14:paraId="29237D3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8B351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83C4B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6E4C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311EF6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65FA3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3A31C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3351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F144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CD5D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C7AD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42DCA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5C25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11F31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BE7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FACB2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F98DE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AA061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CA5BD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9641FF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4742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6171E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FAD6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9FA92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02839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BC474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4490E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C7BD6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B788E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15468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9F11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E16AD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AB7052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DF68F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1CA7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EEC14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2B98D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082DF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AF85ED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7D3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85702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09A62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1F357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F2E69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3736A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9804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19DF87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AAAE2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B0932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13B1E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9F621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AAA0E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7FD95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87C0E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24C85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7C20B4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5905E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E41B9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F6BC8C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255A8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2169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7274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67BC8D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9CDC1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52E4C1B"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4DB0FF74"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14:paraId="1F8BD7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4" w:name="page27"/>
      <w:bookmarkEnd w:id="14"/>
    </w:p>
    <w:p w14:paraId="7EE2F14B"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p>
    <w:p w14:paraId="68F54C13" w14:textId="77777777" w:rsidR="00E97EC8" w:rsidRPr="005A2533" w:rsidRDefault="00526C4E">
      <w:pPr>
        <w:widowControl w:val="0"/>
        <w:autoSpaceDE w:val="0"/>
        <w:autoSpaceDN w:val="0"/>
        <w:adjustRightInd w:val="0"/>
        <w:spacing w:after="0" w:line="240" w:lineRule="auto"/>
        <w:rPr>
          <w:rFonts w:ascii="Arial" w:hAnsi="Arial" w:cs="Arial"/>
          <w:sz w:val="28"/>
          <w:szCs w:val="28"/>
        </w:rPr>
      </w:pPr>
      <w:r w:rsidRPr="005A2533">
        <w:rPr>
          <w:rFonts w:ascii="Arial" w:hAnsi="Arial" w:cs="Arial"/>
          <w:b/>
          <w:bCs/>
          <w:sz w:val="28"/>
          <w:szCs w:val="28"/>
        </w:rPr>
        <w:t>Appendix C</w:t>
      </w:r>
    </w:p>
    <w:p w14:paraId="79DD268E"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14:anchorId="23CF324F" wp14:editId="07777777">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14:paraId="0F15FEA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4B1A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C02887B" w14:textId="77777777"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5" w:name="page29"/>
      <w:bookmarkEnd w:id="15"/>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14:paraId="07DEAFD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3D9C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A423C7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07EF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687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D6A7E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1E4E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99AE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BE8B6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EA3D7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506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1F4703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19187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2F4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BAA0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5A9B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5E6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3477D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11716E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A2B6A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A66A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12FB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DDD5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82596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3C49A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D8637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0C2D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BB07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B5961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2C0B7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447F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89636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F8F9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BFB0C9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A9111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E72B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7FCE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886F0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7BA9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2014A0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3759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7BA9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B3E8F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7D7F1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E7D5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39DB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97E6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5C934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2850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9AB0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57EC4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87B50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EE7C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EF0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5C1E7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6CBB40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AFBF3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FE3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0435546"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02E23B58" w14:textId="77777777"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6" w:name="page31"/>
      <w:bookmarkEnd w:id="16"/>
    </w:p>
    <w:p w14:paraId="7C5E516D"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14:paraId="5C6347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E4189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A927F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5F577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B2BA32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FB7685" w14:textId="77777777"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14:paraId="0A1E0BDE" w14:textId="77777777" w:rsidR="00C308D4" w:rsidRPr="00B11F1B" w:rsidRDefault="00C308D4" w:rsidP="00C308D4">
      <w:pPr>
        <w:rPr>
          <w:rFonts w:ascii="Arial" w:hAnsi="Arial" w:cs="Arial"/>
          <w:sz w:val="24"/>
          <w:szCs w:val="24"/>
        </w:rPr>
      </w:pPr>
    </w:p>
    <w:p w14:paraId="3D86332A" w14:textId="77777777" w:rsidR="00C308D4" w:rsidRPr="00B11F1B" w:rsidRDefault="00C308D4" w:rsidP="00C308D4">
      <w:pPr>
        <w:rPr>
          <w:rFonts w:ascii="Arial" w:hAnsi="Arial" w:cs="Arial"/>
          <w:sz w:val="24"/>
          <w:szCs w:val="24"/>
        </w:rPr>
      </w:pPr>
    </w:p>
    <w:p w14:paraId="40D374D2" w14:textId="77777777" w:rsidR="00C308D4" w:rsidRPr="00B11F1B" w:rsidRDefault="00C308D4" w:rsidP="00C308D4">
      <w:pPr>
        <w:rPr>
          <w:rFonts w:ascii="Arial" w:hAnsi="Arial" w:cs="Arial"/>
          <w:sz w:val="24"/>
          <w:szCs w:val="24"/>
        </w:rPr>
      </w:pPr>
    </w:p>
    <w:p w14:paraId="02DACCE9" w14:textId="77777777" w:rsidR="00C308D4" w:rsidRPr="00B11F1B" w:rsidRDefault="00C308D4" w:rsidP="00C308D4">
      <w:pPr>
        <w:rPr>
          <w:rFonts w:ascii="Arial" w:hAnsi="Arial" w:cs="Arial"/>
          <w:sz w:val="24"/>
          <w:szCs w:val="24"/>
        </w:rPr>
      </w:pPr>
    </w:p>
    <w:p w14:paraId="12D5F385" w14:textId="77777777" w:rsidR="00C308D4" w:rsidRPr="00B11F1B" w:rsidRDefault="00C308D4" w:rsidP="00C308D4">
      <w:pPr>
        <w:rPr>
          <w:rFonts w:ascii="Arial" w:hAnsi="Arial" w:cs="Arial"/>
          <w:sz w:val="24"/>
          <w:szCs w:val="24"/>
        </w:rPr>
      </w:pPr>
    </w:p>
    <w:p w14:paraId="55CBD43D" w14:textId="77777777" w:rsidR="00C308D4" w:rsidRPr="00B11F1B" w:rsidRDefault="00C308D4" w:rsidP="00C308D4">
      <w:pPr>
        <w:rPr>
          <w:rFonts w:ascii="Arial" w:hAnsi="Arial" w:cs="Arial"/>
          <w:sz w:val="24"/>
          <w:szCs w:val="24"/>
        </w:rPr>
      </w:pPr>
    </w:p>
    <w:p w14:paraId="0F15CCDB" w14:textId="77777777" w:rsidR="00C308D4" w:rsidRPr="00B11F1B" w:rsidRDefault="00C308D4" w:rsidP="00C308D4">
      <w:pPr>
        <w:rPr>
          <w:rFonts w:ascii="Arial" w:hAnsi="Arial" w:cs="Arial"/>
          <w:sz w:val="24"/>
          <w:szCs w:val="24"/>
        </w:rPr>
      </w:pPr>
    </w:p>
    <w:p w14:paraId="456B5D4A" w14:textId="77777777" w:rsidR="00C308D4" w:rsidRPr="00B11F1B" w:rsidRDefault="00C308D4" w:rsidP="00C308D4">
      <w:pPr>
        <w:rPr>
          <w:rFonts w:ascii="Arial" w:hAnsi="Arial" w:cs="Arial"/>
          <w:sz w:val="24"/>
          <w:szCs w:val="24"/>
        </w:rPr>
      </w:pPr>
    </w:p>
    <w:p w14:paraId="651EAF69" w14:textId="77777777" w:rsidR="00C308D4" w:rsidRPr="00B11F1B" w:rsidRDefault="00C308D4" w:rsidP="00C308D4">
      <w:pPr>
        <w:rPr>
          <w:rFonts w:ascii="Arial" w:hAnsi="Arial" w:cs="Arial"/>
          <w:sz w:val="24"/>
          <w:szCs w:val="24"/>
        </w:rPr>
      </w:pPr>
    </w:p>
    <w:p w14:paraId="7C5F12CC" w14:textId="77777777" w:rsidR="00C308D4" w:rsidRPr="00B11F1B" w:rsidRDefault="00C308D4" w:rsidP="00C308D4">
      <w:pPr>
        <w:rPr>
          <w:rFonts w:ascii="Arial" w:hAnsi="Arial" w:cs="Arial"/>
          <w:sz w:val="24"/>
          <w:szCs w:val="24"/>
        </w:rPr>
      </w:pPr>
    </w:p>
    <w:p w14:paraId="7CB5EB7D" w14:textId="77777777" w:rsidR="00C308D4" w:rsidRPr="00B11F1B" w:rsidRDefault="00C308D4" w:rsidP="00C308D4">
      <w:pPr>
        <w:rPr>
          <w:rFonts w:ascii="Arial" w:hAnsi="Arial" w:cs="Arial"/>
          <w:sz w:val="24"/>
          <w:szCs w:val="24"/>
        </w:rPr>
      </w:pPr>
    </w:p>
    <w:p w14:paraId="0E9A83E6" w14:textId="77777777" w:rsidR="00C308D4" w:rsidRPr="00B11F1B" w:rsidRDefault="00C308D4" w:rsidP="00C308D4">
      <w:pPr>
        <w:rPr>
          <w:rFonts w:ascii="Arial" w:hAnsi="Arial" w:cs="Arial"/>
          <w:sz w:val="24"/>
          <w:szCs w:val="24"/>
        </w:rPr>
      </w:pPr>
    </w:p>
    <w:p w14:paraId="608ABE8F" w14:textId="77777777" w:rsidR="00C308D4" w:rsidRPr="00B11F1B" w:rsidRDefault="00C308D4" w:rsidP="00C308D4">
      <w:pPr>
        <w:rPr>
          <w:rFonts w:ascii="Arial" w:hAnsi="Arial" w:cs="Arial"/>
          <w:sz w:val="24"/>
          <w:szCs w:val="24"/>
        </w:rPr>
      </w:pPr>
    </w:p>
    <w:p w14:paraId="65EE5032" w14:textId="77777777" w:rsidR="00C308D4" w:rsidRPr="00B11F1B" w:rsidRDefault="00C308D4" w:rsidP="00C308D4">
      <w:pPr>
        <w:rPr>
          <w:rFonts w:ascii="Arial" w:hAnsi="Arial" w:cs="Arial"/>
          <w:sz w:val="24"/>
          <w:szCs w:val="24"/>
        </w:rPr>
      </w:pPr>
    </w:p>
    <w:p w14:paraId="01AF9A0C" w14:textId="77777777" w:rsidR="00C308D4" w:rsidRPr="00B11F1B" w:rsidRDefault="00C308D4" w:rsidP="00C308D4">
      <w:pPr>
        <w:rPr>
          <w:rFonts w:ascii="Arial" w:hAnsi="Arial" w:cs="Arial"/>
          <w:sz w:val="24"/>
          <w:szCs w:val="24"/>
        </w:rPr>
      </w:pPr>
    </w:p>
    <w:p w14:paraId="3492B67C" w14:textId="77777777" w:rsidR="00C308D4" w:rsidRPr="00B11F1B" w:rsidRDefault="00C308D4" w:rsidP="00C308D4">
      <w:pPr>
        <w:rPr>
          <w:rFonts w:ascii="Arial" w:hAnsi="Arial" w:cs="Arial"/>
          <w:sz w:val="24"/>
          <w:szCs w:val="24"/>
        </w:rPr>
      </w:pPr>
    </w:p>
    <w:p w14:paraId="291AE5C5" w14:textId="77777777" w:rsidR="00C308D4" w:rsidRPr="00B11F1B" w:rsidRDefault="00C308D4" w:rsidP="00C308D4">
      <w:pPr>
        <w:rPr>
          <w:rFonts w:ascii="Arial" w:hAnsi="Arial" w:cs="Arial"/>
          <w:sz w:val="24"/>
          <w:szCs w:val="24"/>
        </w:rPr>
      </w:pPr>
    </w:p>
    <w:p w14:paraId="2BAD476D" w14:textId="77777777" w:rsidR="00C308D4" w:rsidRPr="00B11F1B" w:rsidRDefault="00C308D4" w:rsidP="00C308D4">
      <w:pPr>
        <w:rPr>
          <w:rFonts w:ascii="Arial" w:hAnsi="Arial" w:cs="Arial"/>
          <w:sz w:val="24"/>
          <w:szCs w:val="24"/>
        </w:rPr>
      </w:pPr>
    </w:p>
    <w:p w14:paraId="68BCCA8E" w14:textId="77777777" w:rsidR="00C308D4" w:rsidRPr="00B11F1B" w:rsidRDefault="00C308D4" w:rsidP="00C308D4">
      <w:pPr>
        <w:rPr>
          <w:rFonts w:ascii="Arial" w:hAnsi="Arial" w:cs="Arial"/>
          <w:sz w:val="24"/>
          <w:szCs w:val="24"/>
        </w:rPr>
      </w:pPr>
    </w:p>
    <w:p w14:paraId="258A7BAC" w14:textId="77777777" w:rsidR="00C308D4" w:rsidRPr="00B11F1B" w:rsidRDefault="00C308D4" w:rsidP="00C308D4">
      <w:pPr>
        <w:rPr>
          <w:rFonts w:ascii="Arial" w:hAnsi="Arial" w:cs="Arial"/>
          <w:sz w:val="24"/>
          <w:szCs w:val="24"/>
        </w:rPr>
      </w:pPr>
    </w:p>
    <w:p w14:paraId="35EA091B" w14:textId="77777777" w:rsidR="00C308D4" w:rsidRPr="00B11F1B" w:rsidRDefault="00C308D4" w:rsidP="00C308D4">
      <w:pPr>
        <w:rPr>
          <w:rFonts w:ascii="Arial" w:hAnsi="Arial" w:cs="Arial"/>
          <w:sz w:val="24"/>
          <w:szCs w:val="24"/>
        </w:rPr>
      </w:pPr>
    </w:p>
    <w:p w14:paraId="799EEE25" w14:textId="77777777" w:rsidR="00C308D4" w:rsidRPr="00B11F1B" w:rsidRDefault="00C308D4" w:rsidP="00C308D4">
      <w:pPr>
        <w:rPr>
          <w:rFonts w:ascii="Arial" w:hAnsi="Arial" w:cs="Arial"/>
          <w:sz w:val="24"/>
          <w:szCs w:val="24"/>
        </w:rPr>
      </w:pPr>
    </w:p>
    <w:p w14:paraId="2BDD5D0D" w14:textId="77777777" w:rsidR="00C308D4" w:rsidRPr="00B11F1B" w:rsidRDefault="00C308D4" w:rsidP="00C308D4">
      <w:pPr>
        <w:rPr>
          <w:rFonts w:ascii="Arial" w:hAnsi="Arial" w:cs="Arial"/>
          <w:sz w:val="24"/>
          <w:szCs w:val="24"/>
        </w:rPr>
      </w:pPr>
    </w:p>
    <w:p w14:paraId="0E376C8F" w14:textId="77777777"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14:paraId="0EBFEBC7" w14:textId="77777777" w:rsidR="00C308D4" w:rsidRPr="00B11F1B" w:rsidRDefault="00C308D4" w:rsidP="00C308D4">
      <w:pPr>
        <w:tabs>
          <w:tab w:val="left" w:pos="9060"/>
        </w:tabs>
        <w:rPr>
          <w:rFonts w:ascii="Arial" w:hAnsi="Arial" w:cs="Arial"/>
          <w:sz w:val="24"/>
          <w:szCs w:val="24"/>
        </w:rPr>
      </w:pPr>
    </w:p>
    <w:p w14:paraId="514519B9" w14:textId="77777777" w:rsidR="00C308D4" w:rsidRPr="00B11F1B" w:rsidRDefault="00C308D4" w:rsidP="00C308D4">
      <w:pPr>
        <w:tabs>
          <w:tab w:val="left" w:pos="9060"/>
        </w:tabs>
        <w:rPr>
          <w:rFonts w:ascii="Arial" w:hAnsi="Arial" w:cs="Arial"/>
          <w:sz w:val="24"/>
          <w:szCs w:val="24"/>
        </w:rPr>
      </w:pPr>
    </w:p>
    <w:p w14:paraId="4A996DB6" w14:textId="77777777" w:rsidR="00C308D4" w:rsidRPr="005A2533" w:rsidRDefault="00C308D4" w:rsidP="00C308D4">
      <w:pPr>
        <w:tabs>
          <w:tab w:val="left" w:pos="9060"/>
        </w:tabs>
        <w:rPr>
          <w:rFonts w:ascii="Arial" w:hAnsi="Arial" w:cs="Arial"/>
          <w:b/>
          <w:sz w:val="28"/>
          <w:szCs w:val="28"/>
        </w:rPr>
      </w:pPr>
      <w:r w:rsidRPr="005A2533">
        <w:rPr>
          <w:rFonts w:ascii="Arial" w:hAnsi="Arial" w:cs="Arial"/>
          <w:b/>
          <w:sz w:val="28"/>
          <w:szCs w:val="28"/>
        </w:rPr>
        <w:lastRenderedPageBreak/>
        <w:t>Appendix D – Acceptance Criteria</w:t>
      </w:r>
    </w:p>
    <w:p w14:paraId="15A2F899"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14:paraId="36D411BA"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14:paraId="50A3A20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14:paraId="5A21691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14:paraId="12789A61"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14:paraId="31BC326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14:paraId="133E6564"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14:paraId="0D79DB1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14:paraId="01D6601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14:paraId="5D54DBD9"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14:paraId="45BFE36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14:paraId="52A8D08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14:paraId="2ABBE0C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14:paraId="5EE91AE7"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14:paraId="06A39346"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14:paraId="4D3D6F0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14:paraId="7A6CA13B"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14:paraId="14F9D3C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14:paraId="00255F28"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14:paraId="4FB896B6"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14:paraId="1CF3EB2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14:paraId="7AAEB76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14:paraId="27D0912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14:paraId="0AC932D5"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14:paraId="0EE5387E"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14:paraId="0CA28CE4"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14:paraId="55A1277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14:paraId="2A116D6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14:paraId="107F1DB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14:paraId="11A8D61D"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14:paraId="329C0843"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14:paraId="741AE12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14:paraId="4190D9C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p>
    <w:p w14:paraId="0B326687"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14:paraId="7972D44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14:paraId="0E974B9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14:paraId="147B0D69"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14:paraId="223DA9B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14:paraId="6A3D511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14:paraId="5CDE518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w:t>
      </w:r>
      <w:proofErr w:type="spellStart"/>
      <w:r w:rsidRPr="00B11F1B">
        <w:rPr>
          <w:rFonts w:ascii="Arial" w:hAnsi="Arial" w:cs="Arial"/>
        </w:rPr>
        <w:t>Reg</w:t>
      </w:r>
      <w:proofErr w:type="spellEnd"/>
      <w:r w:rsidRPr="00B11F1B">
        <w:rPr>
          <w:rFonts w:ascii="Arial" w:hAnsi="Arial" w:cs="Arial"/>
        </w:rPr>
        <w:t>)</w:t>
      </w:r>
    </w:p>
    <w:p w14:paraId="4D4C592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14:paraId="58747516" w14:textId="77777777" w:rsidR="00C308D4" w:rsidRPr="00B11F1B" w:rsidRDefault="00C308D4" w:rsidP="00C308D4">
      <w:pPr>
        <w:tabs>
          <w:tab w:val="left" w:pos="9060"/>
        </w:tabs>
        <w:rPr>
          <w:rFonts w:ascii="Arial" w:hAnsi="Arial" w:cs="Arial"/>
          <w:sz w:val="24"/>
          <w:szCs w:val="24"/>
        </w:rPr>
      </w:pPr>
    </w:p>
    <w:p w14:paraId="7FD939F1" w14:textId="77777777"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D5D3E" w14:textId="77777777" w:rsidR="008D49CA" w:rsidRDefault="008D49CA" w:rsidP="00E5752A">
      <w:pPr>
        <w:spacing w:after="0" w:line="240" w:lineRule="auto"/>
      </w:pPr>
      <w:r>
        <w:separator/>
      </w:r>
    </w:p>
  </w:endnote>
  <w:endnote w:type="continuationSeparator" w:id="0">
    <w:p w14:paraId="1E87080A" w14:textId="77777777" w:rsidR="008D49CA" w:rsidRDefault="008D49CA"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206883"/>
      <w:docPartObj>
        <w:docPartGallery w:val="Page Numbers (Bottom of Page)"/>
        <w:docPartUnique/>
      </w:docPartObj>
    </w:sdtPr>
    <w:sdtEndPr>
      <w:rPr>
        <w:rFonts w:ascii="Calibri" w:hAnsi="Calibri"/>
        <w:noProof/>
      </w:rPr>
    </w:sdtEndPr>
    <w:sdtContent>
      <w:p w14:paraId="2F4675D5" w14:textId="7B208869" w:rsidR="004224EB" w:rsidRPr="00E06DBC" w:rsidRDefault="004224EB" w:rsidP="004224EB">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 xml:space="preserve">Rev </w:t>
        </w:r>
        <w:r w:rsidR="00342F48">
          <w:rPr>
            <w:rFonts w:ascii="Calibri" w:hAnsi="Calibri" w:cs="Arial"/>
          </w:rPr>
          <w:t>3</w:t>
        </w:r>
        <w:r w:rsidR="00C308D4">
          <w:rPr>
            <w:rFonts w:ascii="Calibri" w:hAnsi="Calibri" w:cs="Arial"/>
          </w:rPr>
          <w:t>.</w:t>
        </w:r>
        <w:r w:rsidR="00F3705B">
          <w:rPr>
            <w:rFonts w:ascii="Calibri" w:hAnsi="Calibri" w:cs="Arial"/>
          </w:rPr>
          <w:t>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CA381" w14:textId="77777777" w:rsidR="008D49CA" w:rsidRDefault="008D49CA" w:rsidP="00E5752A">
      <w:pPr>
        <w:spacing w:after="0" w:line="240" w:lineRule="auto"/>
      </w:pPr>
      <w:r>
        <w:separator/>
      </w:r>
    </w:p>
  </w:footnote>
  <w:footnote w:type="continuationSeparator" w:id="0">
    <w:p w14:paraId="2FFEC586" w14:textId="77777777" w:rsidR="008D49CA" w:rsidRDefault="008D49CA"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DDAA2" w14:textId="77777777" w:rsidR="00E5752A" w:rsidRPr="00E06DBC" w:rsidRDefault="00E5752A" w:rsidP="00E5752A">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FD6CC0">
      <w:rPr>
        <w:rFonts w:cs="Arial"/>
        <w:noProof/>
      </w:rPr>
      <w:t>2</w:t>
    </w:r>
    <w:r w:rsidR="00DF1C92" w:rsidRPr="00E06DBC">
      <w:rPr>
        <w:rFonts w:cs="Arial"/>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B5469" w14:textId="77777777" w:rsidR="005A2533" w:rsidRPr="00E06DBC" w:rsidRDefault="005A2533" w:rsidP="005A2533">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t xml:space="preserve">       </w:t>
    </w:r>
    <w:r w:rsidRPr="00E06DBC">
      <w:rPr>
        <w:rFonts w:cs="Arial"/>
      </w:rPr>
      <w:fldChar w:fldCharType="begin"/>
    </w:r>
    <w:r w:rsidRPr="00E06DBC">
      <w:rPr>
        <w:rFonts w:cs="Arial"/>
      </w:rPr>
      <w:instrText xml:space="preserve"> PAGE   \* MERGEFORMAT </w:instrText>
    </w:r>
    <w:r w:rsidRPr="00E06DBC">
      <w:rPr>
        <w:rFonts w:cs="Arial"/>
      </w:rPr>
      <w:fldChar w:fldCharType="separate"/>
    </w:r>
    <w:r w:rsidR="00FD6CC0">
      <w:rPr>
        <w:rFonts w:cs="Arial"/>
        <w:noProof/>
      </w:rPr>
      <w:t>1</w:t>
    </w:r>
    <w:r w:rsidRPr="00E06DBC">
      <w:rPr>
        <w:rFonts w:cs="Arial"/>
        <w:noProof/>
      </w:rPr>
      <w:fldChar w:fldCharType="end"/>
    </w:r>
  </w:p>
  <w:p w14:paraId="232A8085" w14:textId="77777777" w:rsidR="005A2533" w:rsidRDefault="005A2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506752"/>
    <w:multiLevelType w:val="hybridMultilevel"/>
    <w:tmpl w:val="0D4E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4E"/>
    <w:rsid w:val="0006436B"/>
    <w:rsid w:val="0009504A"/>
    <w:rsid w:val="000968F7"/>
    <w:rsid w:val="000B0D1E"/>
    <w:rsid w:val="000B31C6"/>
    <w:rsid w:val="000C5C4D"/>
    <w:rsid w:val="0012653A"/>
    <w:rsid w:val="001539EA"/>
    <w:rsid w:val="0015514F"/>
    <w:rsid w:val="00187BBA"/>
    <w:rsid w:val="001B6ACA"/>
    <w:rsid w:val="002F2698"/>
    <w:rsid w:val="00342F48"/>
    <w:rsid w:val="003455B0"/>
    <w:rsid w:val="003500F4"/>
    <w:rsid w:val="003B057F"/>
    <w:rsid w:val="003E12FE"/>
    <w:rsid w:val="003E57D3"/>
    <w:rsid w:val="004224EB"/>
    <w:rsid w:val="00425560"/>
    <w:rsid w:val="004255F4"/>
    <w:rsid w:val="00425D6D"/>
    <w:rsid w:val="00444078"/>
    <w:rsid w:val="004857EC"/>
    <w:rsid w:val="00526C4E"/>
    <w:rsid w:val="005741BC"/>
    <w:rsid w:val="0058023E"/>
    <w:rsid w:val="005A0304"/>
    <w:rsid w:val="005A2533"/>
    <w:rsid w:val="006110C5"/>
    <w:rsid w:val="00624CD2"/>
    <w:rsid w:val="0069715F"/>
    <w:rsid w:val="006A1ADD"/>
    <w:rsid w:val="007573E4"/>
    <w:rsid w:val="00790A61"/>
    <w:rsid w:val="007A67E5"/>
    <w:rsid w:val="007C780C"/>
    <w:rsid w:val="00800190"/>
    <w:rsid w:val="008258BF"/>
    <w:rsid w:val="00883929"/>
    <w:rsid w:val="00886C9F"/>
    <w:rsid w:val="008C0BAD"/>
    <w:rsid w:val="008D49CA"/>
    <w:rsid w:val="008E385C"/>
    <w:rsid w:val="0090468C"/>
    <w:rsid w:val="00963805"/>
    <w:rsid w:val="009903E0"/>
    <w:rsid w:val="009A67CA"/>
    <w:rsid w:val="00A231ED"/>
    <w:rsid w:val="00A57DB9"/>
    <w:rsid w:val="00AC0102"/>
    <w:rsid w:val="00AF14DB"/>
    <w:rsid w:val="00AF285F"/>
    <w:rsid w:val="00B11F1B"/>
    <w:rsid w:val="00B17AA4"/>
    <w:rsid w:val="00B47030"/>
    <w:rsid w:val="00B6555D"/>
    <w:rsid w:val="00B91A05"/>
    <w:rsid w:val="00C308D4"/>
    <w:rsid w:val="00C66112"/>
    <w:rsid w:val="00C7067C"/>
    <w:rsid w:val="00C97237"/>
    <w:rsid w:val="00CA4E5F"/>
    <w:rsid w:val="00D3126B"/>
    <w:rsid w:val="00D75B10"/>
    <w:rsid w:val="00DB6CE0"/>
    <w:rsid w:val="00DD6F9A"/>
    <w:rsid w:val="00DE2FFC"/>
    <w:rsid w:val="00DE393E"/>
    <w:rsid w:val="00DF08EC"/>
    <w:rsid w:val="00DF1C92"/>
    <w:rsid w:val="00E06DBC"/>
    <w:rsid w:val="00E10AAB"/>
    <w:rsid w:val="00E435DD"/>
    <w:rsid w:val="00E5752A"/>
    <w:rsid w:val="00E97EC8"/>
    <w:rsid w:val="00ED4915"/>
    <w:rsid w:val="00F3705B"/>
    <w:rsid w:val="00F52912"/>
    <w:rsid w:val="00F63202"/>
    <w:rsid w:val="00FB2008"/>
    <w:rsid w:val="00FD6CC0"/>
    <w:rsid w:val="5FD3B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7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 1 Char"/>
    <w:link w:val="Heading11"/>
    <w:locked/>
    <w:rsid w:val="005741BC"/>
    <w:rPr>
      <w:rFonts w:ascii="Arial" w:hAnsi="Arial" w:cs="Arial"/>
      <w:b/>
      <w:color w:val="000000"/>
      <w:sz w:val="28"/>
      <w:szCs w:val="36"/>
    </w:rPr>
  </w:style>
  <w:style w:type="paragraph" w:customStyle="1" w:styleId="Heading11">
    <w:name w:val="Heading 1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 1 Char"/>
    <w:link w:val="Heading11"/>
    <w:locked/>
    <w:rsid w:val="005741BC"/>
    <w:rPr>
      <w:rFonts w:ascii="Arial" w:hAnsi="Arial" w:cs="Arial"/>
      <w:b/>
      <w:color w:val="000000"/>
      <w:sz w:val="28"/>
      <w:szCs w:val="36"/>
    </w:rPr>
  </w:style>
  <w:style w:type="paragraph" w:customStyle="1" w:styleId="Heading11">
    <w:name w:val="Heading 1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2F3B-C960-4D93-B256-F0C9BC73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Matt</cp:lastModifiedBy>
  <cp:revision>6</cp:revision>
  <cp:lastPrinted>2015-06-01T17:00:00Z</cp:lastPrinted>
  <dcterms:created xsi:type="dcterms:W3CDTF">2016-07-08T00:51:00Z</dcterms:created>
  <dcterms:modified xsi:type="dcterms:W3CDTF">2016-07-27T02:20:00Z</dcterms:modified>
</cp:coreProperties>
</file>